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autoSpaceDN w:val="0"/>
        <w:autoSpaceDE w:val="0"/>
        <w:widowControl/>
        <w:spacing w:line="220" w:lineRule="exact" w:before="0" w:after="12824"/>
        <w:ind w:left="0" w:right="0"/>
      </w:pPr>
      <w:r>
        <w:drawing>
          <wp:anchor xmlns:a="http://schemas.openxmlformats.org/drawingml/2006/main" xmlns:pic="http://schemas.openxmlformats.org/drawingml/2006/picture" distT="0" distB="0" distL="0" distR="0" simplePos="0" relativeHeight="0" behindDoc="1" locked="0" layoutInCell="1" allowOverlap="1">
            <wp:simplePos x="0" y="0"/>
            <wp:positionH relativeFrom="page">
              <wp:posOffset>0</wp:posOffset>
            </wp:positionH>
            <wp:positionV relativeFrom="page">
              <wp:posOffset>-276860</wp:posOffset>
            </wp:positionV>
            <wp:extent cx="7740650" cy="9675812"/>
            <wp:wrapNone/>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7740650" cy="9675812"/>
                    </a:xfrm>
                    <a:prstGeom prst="rect"/>
                  </pic:spPr>
                </pic:pic>
              </a:graphicData>
            </a:graphic>
          </wp:anchor>
        </w:drawing>
      </w:r>
    </w:p>
    <w:p>
      <w:pPr>
        <w:autoSpaceDN w:val="0"/>
        <w:autoSpaceDE w:val="0"/>
        <w:widowControl/>
        <w:spacing w:line="233" w:lineRule="auto" w:before="0" w:after="0"/>
        <w:ind w:left="0" w:right="20" w:firstLine="0"/>
        <w:jc w:val="right"/>
      </w:pPr>
      <w:r>
        <w:rPr>
          <w:rFonts w:ascii="Arial" w:hAnsi="Arial" w:eastAsia="Arial"/>
          <w:b w:val="0"/>
          <w:i w:val="0"/>
          <w:color w:val="000000"/>
          <w:sz w:val="28"/>
        </w:rPr>
        <w:t xml:space="preserve">1 </w:t>
      </w:r>
    </w:p>
    <w:p>
      <w:pPr>
        <w:sectPr>
          <w:pgSz w:w="12240" w:h="15840"/>
          <w:pgMar w:top="1440" w:right="750" w:bottom="522" w:left="1440" w:header="720" w:footer="720" w:gutter="0"/>
          <w:cols/>
          <w:docGrid w:linePitch="360"/>
        </w:sectPr>
      </w:pPr>
    </w:p>
    <w:p>
      <w:pPr>
        <w:autoSpaceDN w:val="0"/>
        <w:autoSpaceDE w:val="0"/>
        <w:widowControl/>
        <w:spacing w:line="220" w:lineRule="exact" w:before="0" w:after="66"/>
        <w:ind w:left="0" w:right="0"/>
      </w:pPr>
    </w:p>
    <w:p>
      <w:pPr>
        <w:autoSpaceDN w:val="0"/>
        <w:autoSpaceDE w:val="0"/>
        <w:widowControl/>
        <w:spacing w:line="233" w:lineRule="auto" w:before="0" w:after="328"/>
        <w:ind w:left="0" w:right="0" w:firstLine="0"/>
        <w:jc w:val="center"/>
      </w:pPr>
      <w:r>
        <w:rPr>
          <w:rFonts w:ascii="Arial" w:hAnsi="Arial" w:eastAsia="Arial"/>
          <w:b/>
          <w:i w:val="0"/>
          <w:color w:val="000000"/>
          <w:sz w:val="28"/>
        </w:rPr>
        <w:t xml:space="preserve">CONTENT OUTLINE </w:t>
      </w:r>
    </w:p>
    <w:tbl>
      <w:tblPr>
        <w:tblW w:type="auto" w:w="0"/>
        <w:tblLayout w:type="fixed"/>
        <w:tblLook w:firstColumn="1" w:firstRow="1" w:lastColumn="0" w:lastRow="0" w:noHBand="0" w:noVBand="1" w:val="04A0"/>
        <w:tblInd w:w="5.999999999999943" w:type="dxa"/>
      </w:tblPr>
      <w:tblGrid>
        <w:gridCol w:w="3357"/>
        <w:gridCol w:w="3357"/>
        <w:gridCol w:w="3357"/>
      </w:tblGrid>
      <w:tr>
        <w:trPr>
          <w:trHeight w:hRule="exact" w:val="332"/>
        </w:trPr>
        <w:tc>
          <w:tcPr>
            <w:tcW w:type="dxa" w:w="640"/>
            <w:tcBorders>
              <w:start w:sz="4.0" w:val="single" w:color="#000000"/>
              <w:top w:sz="4.0" w:val="single" w:color="#000000"/>
              <w:end w:sz="4.0" w:val="single" w:color="#000000"/>
              <w:bottom w:sz="4.0" w:val="single" w:color="#000000"/>
            </w:tcBorders>
            <w:tcMar>
              <w:start w:w="0" w:type="dxa"/>
              <w:end w:w="0" w:type="dxa"/>
            </w:tcMar>
          </w:tcPr>
          <w:p/>
        </w:tc>
        <w:tc>
          <w:tcPr>
            <w:tcW w:type="dxa" w:w="80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Modul </w:t>
            </w:r>
          </w:p>
        </w:tc>
        <w:tc>
          <w:tcPr>
            <w:tcW w:type="dxa" w:w="1130"/>
            <w:tcBorders>
              <w:start w:sz="4.0" w:val="single" w:color="#000000"/>
              <w:top w:sz="4.0" w:val="single" w:color="#000000"/>
              <w:end w:sz="3.199999999999818" w:val="single" w:color="#000000"/>
              <w:bottom w:sz="4.0" w:val="single" w:color="#000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Page </w:t>
            </w:r>
          </w:p>
        </w:tc>
      </w:tr>
      <w:tr>
        <w:trPr>
          <w:trHeight w:hRule="exact" w:val="330"/>
        </w:trPr>
        <w:tc>
          <w:tcPr>
            <w:tcW w:type="dxa" w:w="64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2" w:after="0"/>
              <w:ind w:left="0" w:right="0" w:firstLine="0"/>
              <w:jc w:val="center"/>
            </w:pPr>
            <w:r>
              <w:rPr>
                <w:rFonts w:ascii="Arial" w:hAnsi="Arial" w:eastAsia="Arial"/>
                <w:b w:val="0"/>
                <w:i w:val="0"/>
                <w:color w:val="000000"/>
                <w:sz w:val="28"/>
              </w:rPr>
              <w:t xml:space="preserve">1 </w:t>
            </w:r>
          </w:p>
        </w:tc>
        <w:tc>
          <w:tcPr>
            <w:tcW w:type="dxa" w:w="80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2" w:after="0"/>
              <w:ind w:left="102" w:right="0" w:firstLine="0"/>
              <w:jc w:val="left"/>
            </w:pPr>
            <w:r>
              <w:rPr>
                <w:rFonts w:ascii="Arial" w:hAnsi="Arial" w:eastAsia="Arial"/>
                <w:b w:val="0"/>
                <w:i w:val="0"/>
                <w:color w:val="000000"/>
                <w:sz w:val="28"/>
              </w:rPr>
              <w:t xml:space="preserve">Modern history of Uzbekistan (UEY1104) </w:t>
            </w:r>
          </w:p>
        </w:tc>
        <w:tc>
          <w:tcPr>
            <w:tcW w:type="dxa" w:w="1130"/>
            <w:tcBorders>
              <w:start w:sz="4.0" w:val="single" w:color="#000000"/>
              <w:top w:sz="4.0" w:val="single" w:color="#000000"/>
              <w:end w:sz="3.199999999999818" w:val="single" w:color="#000000"/>
              <w:bottom w:sz="4.0" w:val="single" w:color="#000000"/>
            </w:tcBorders>
            <w:tcMar>
              <w:start w:w="0" w:type="dxa"/>
              <w:end w:w="0" w:type="dxa"/>
            </w:tcMar>
          </w:tcPr>
          <w:p>
            <w:pPr>
              <w:autoSpaceDN w:val="0"/>
              <w:autoSpaceDE w:val="0"/>
              <w:widowControl/>
              <w:spacing w:line="233" w:lineRule="auto" w:before="2" w:after="0"/>
              <w:ind w:left="0" w:right="0" w:firstLine="0"/>
              <w:jc w:val="center"/>
            </w:pPr>
            <w:r>
              <w:rPr>
                <w:rFonts w:ascii="Arial" w:hAnsi="Arial" w:eastAsia="Arial"/>
                <w:b w:val="0"/>
                <w:i w:val="0"/>
                <w:color w:val="000000"/>
                <w:sz w:val="28"/>
              </w:rPr>
              <w:t xml:space="preserve">4 </w:t>
            </w:r>
          </w:p>
        </w:tc>
      </w:tr>
      <w:tr>
        <w:trPr>
          <w:trHeight w:hRule="exact" w:val="334"/>
        </w:trPr>
        <w:tc>
          <w:tcPr>
            <w:tcW w:type="dxa" w:w="64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2 </w:t>
            </w:r>
          </w:p>
        </w:tc>
        <w:tc>
          <w:tcPr>
            <w:tcW w:type="dxa" w:w="80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2" w:right="0" w:firstLine="0"/>
              <w:jc w:val="left"/>
            </w:pPr>
            <w:r>
              <w:rPr>
                <w:rFonts w:ascii="Arial" w:hAnsi="Arial" w:eastAsia="Arial"/>
                <w:b w:val="0"/>
                <w:i w:val="0"/>
                <w:color w:val="000000"/>
                <w:sz w:val="28"/>
              </w:rPr>
              <w:t xml:space="preserve">Religion studies (DIN1204) </w:t>
            </w:r>
          </w:p>
        </w:tc>
        <w:tc>
          <w:tcPr>
            <w:tcW w:type="dxa" w:w="1130"/>
            <w:tcBorders>
              <w:start w:sz="4.0" w:val="single" w:color="#000000"/>
              <w:top w:sz="4.0" w:val="single" w:color="#000000"/>
              <w:end w:sz="3.199999999999818" w:val="single" w:color="#000000"/>
              <w:bottom w:sz="4.0"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14 </w:t>
            </w:r>
          </w:p>
        </w:tc>
      </w:tr>
      <w:tr>
        <w:trPr>
          <w:trHeight w:hRule="exact" w:val="342"/>
        </w:trPr>
        <w:tc>
          <w:tcPr>
            <w:tcW w:type="dxa" w:w="64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3 </w:t>
            </w:r>
          </w:p>
        </w:tc>
        <w:tc>
          <w:tcPr>
            <w:tcW w:type="dxa" w:w="80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2" w:right="0" w:firstLine="0"/>
              <w:jc w:val="left"/>
            </w:pPr>
            <w:r>
              <w:rPr>
                <w:rFonts w:ascii="Arial" w:hAnsi="Arial" w:eastAsia="Arial"/>
                <w:b w:val="0"/>
                <w:i w:val="0"/>
                <w:color w:val="000000"/>
                <w:sz w:val="28"/>
              </w:rPr>
              <w:t xml:space="preserve">Philosophy (FAL1204) </w:t>
            </w:r>
          </w:p>
        </w:tc>
        <w:tc>
          <w:tcPr>
            <w:tcW w:type="dxa" w:w="1130"/>
            <w:tcBorders>
              <w:start w:sz="4.0" w:val="single" w:color="#000000"/>
              <w:top w:sz="4.0" w:val="single" w:color="#000000"/>
              <w:end w:sz="3.199999999999818" w:val="single" w:color="#000000"/>
              <w:bottom w:sz="4.0" w:val="single" w:color="#000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23 </w:t>
            </w:r>
          </w:p>
        </w:tc>
      </w:tr>
      <w:tr>
        <w:trPr>
          <w:trHeight w:hRule="exact" w:val="330"/>
        </w:trPr>
        <w:tc>
          <w:tcPr>
            <w:tcW w:type="dxa" w:w="64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4 </w:t>
            </w:r>
          </w:p>
        </w:tc>
        <w:tc>
          <w:tcPr>
            <w:tcW w:type="dxa" w:w="80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2" w:right="0" w:firstLine="0"/>
              <w:jc w:val="left"/>
            </w:pPr>
            <w:r>
              <w:rPr>
                <w:rFonts w:ascii="Arial" w:hAnsi="Arial" w:eastAsia="Arial"/>
                <w:b w:val="0"/>
                <w:i w:val="0"/>
                <w:color w:val="000000"/>
                <w:sz w:val="28"/>
              </w:rPr>
              <w:t xml:space="preserve">Foreign Language 1,2 (XOT1108) </w:t>
            </w:r>
          </w:p>
        </w:tc>
        <w:tc>
          <w:tcPr>
            <w:tcW w:type="dxa" w:w="1130"/>
            <w:tcBorders>
              <w:start w:sz="4.0" w:val="single" w:color="#000000"/>
              <w:top w:sz="4.0" w:val="single" w:color="#000000"/>
              <w:end w:sz="3.199999999999818" w:val="single" w:color="#000000"/>
              <w:bottom w:sz="4.0" w:val="single" w:color="#000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33 </w:t>
            </w:r>
          </w:p>
        </w:tc>
      </w:tr>
      <w:tr>
        <w:trPr>
          <w:trHeight w:hRule="exact" w:val="336"/>
        </w:trPr>
        <w:tc>
          <w:tcPr>
            <w:tcW w:type="dxa" w:w="64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5 </w:t>
            </w:r>
          </w:p>
        </w:tc>
        <w:tc>
          <w:tcPr>
            <w:tcW w:type="dxa" w:w="80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2" w:right="0" w:firstLine="0"/>
              <w:jc w:val="left"/>
            </w:pPr>
            <w:r>
              <w:rPr>
                <w:rFonts w:ascii="Arial" w:hAnsi="Arial" w:eastAsia="Arial"/>
                <w:b w:val="0"/>
                <w:i w:val="0"/>
                <w:color w:val="000000"/>
                <w:sz w:val="28"/>
              </w:rPr>
              <w:t xml:space="preserve">Calculus 1,2 (HIS1112) </w:t>
            </w:r>
          </w:p>
        </w:tc>
        <w:tc>
          <w:tcPr>
            <w:tcW w:type="dxa" w:w="1130"/>
            <w:tcBorders>
              <w:start w:sz="4.0" w:val="single" w:color="#000000"/>
              <w:top w:sz="4.0" w:val="single" w:color="#000000"/>
              <w:end w:sz="3.199999999999818" w:val="single" w:color="#000000"/>
              <w:bottom w:sz="4.0"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44 </w:t>
            </w:r>
          </w:p>
        </w:tc>
      </w:tr>
      <w:tr>
        <w:trPr>
          <w:trHeight w:hRule="exact" w:val="332"/>
        </w:trPr>
        <w:tc>
          <w:tcPr>
            <w:tcW w:type="dxa" w:w="64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6 </w:t>
            </w:r>
          </w:p>
        </w:tc>
        <w:tc>
          <w:tcPr>
            <w:tcW w:type="dxa" w:w="80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2" w:right="0" w:firstLine="0"/>
              <w:jc w:val="left"/>
            </w:pPr>
            <w:r>
              <w:rPr>
                <w:rFonts w:ascii="Arial" w:hAnsi="Arial" w:eastAsia="Arial"/>
                <w:b w:val="0"/>
                <w:i w:val="0"/>
                <w:color w:val="000000"/>
                <w:sz w:val="28"/>
              </w:rPr>
              <w:t xml:space="preserve">Physics 1,2 (FIZ1110) </w:t>
            </w:r>
          </w:p>
        </w:tc>
        <w:tc>
          <w:tcPr>
            <w:tcW w:type="dxa" w:w="1130"/>
            <w:tcBorders>
              <w:start w:sz="4.0" w:val="single" w:color="#000000"/>
              <w:top w:sz="4.0" w:val="single" w:color="#000000"/>
              <w:end w:sz="3.199999999999818" w:val="single" w:color="#000000"/>
              <w:bottom w:sz="4.0"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67 </w:t>
            </w:r>
          </w:p>
        </w:tc>
      </w:tr>
      <w:tr>
        <w:trPr>
          <w:trHeight w:hRule="exact" w:val="330"/>
        </w:trPr>
        <w:tc>
          <w:tcPr>
            <w:tcW w:type="dxa" w:w="64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7 </w:t>
            </w:r>
          </w:p>
        </w:tc>
        <w:tc>
          <w:tcPr>
            <w:tcW w:type="dxa" w:w="80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2" w:right="0" w:firstLine="0"/>
              <w:jc w:val="left"/>
            </w:pPr>
            <w:r>
              <w:rPr>
                <w:rFonts w:ascii="Arial" w:hAnsi="Arial" w:eastAsia="Arial"/>
                <w:b w:val="0"/>
                <w:i w:val="0"/>
                <w:color w:val="000000"/>
                <w:sz w:val="28"/>
              </w:rPr>
              <w:t xml:space="preserve">Differential Equations (DIT1406) </w:t>
            </w:r>
          </w:p>
        </w:tc>
        <w:tc>
          <w:tcPr>
            <w:tcW w:type="dxa" w:w="1130"/>
            <w:tcBorders>
              <w:start w:sz="4.0" w:val="single" w:color="#000000"/>
              <w:top w:sz="4.0" w:val="single" w:color="#000000"/>
              <w:end w:sz="3.199999999999818" w:val="single" w:color="#000000"/>
              <w:bottom w:sz="4.0" w:val="single" w:color="#000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76 </w:t>
            </w:r>
          </w:p>
        </w:tc>
      </w:tr>
      <w:tr>
        <w:trPr>
          <w:trHeight w:hRule="exact" w:val="332"/>
        </w:trPr>
        <w:tc>
          <w:tcPr>
            <w:tcW w:type="dxa" w:w="64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8 </w:t>
            </w:r>
          </w:p>
        </w:tc>
        <w:tc>
          <w:tcPr>
            <w:tcW w:type="dxa" w:w="80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2" w:right="0" w:firstLine="0"/>
              <w:jc w:val="left"/>
            </w:pPr>
            <w:r>
              <w:rPr>
                <w:rFonts w:ascii="Arial" w:hAnsi="Arial" w:eastAsia="Arial"/>
                <w:b w:val="0"/>
                <w:i w:val="0"/>
                <w:color w:val="000000"/>
                <w:sz w:val="28"/>
              </w:rPr>
              <w:t xml:space="preserve">Linear algebra (CHA1306) </w:t>
            </w:r>
          </w:p>
        </w:tc>
        <w:tc>
          <w:tcPr>
            <w:tcW w:type="dxa" w:w="1130"/>
            <w:tcBorders>
              <w:start w:sz="4.0" w:val="single" w:color="#000000"/>
              <w:top w:sz="4.0" w:val="single" w:color="#000000"/>
              <w:end w:sz="3.199999999999818" w:val="single" w:color="#000000"/>
              <w:bottom w:sz="4.0"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86 </w:t>
            </w:r>
          </w:p>
        </w:tc>
      </w:tr>
      <w:tr>
        <w:trPr>
          <w:trHeight w:hRule="exact" w:val="332"/>
        </w:trPr>
        <w:tc>
          <w:tcPr>
            <w:tcW w:type="dxa" w:w="64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9 </w:t>
            </w:r>
          </w:p>
        </w:tc>
        <w:tc>
          <w:tcPr>
            <w:tcW w:type="dxa" w:w="80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2" w:right="0" w:firstLine="0"/>
              <w:jc w:val="left"/>
            </w:pPr>
            <w:r>
              <w:rPr>
                <w:rFonts w:ascii="Arial" w:hAnsi="Arial" w:eastAsia="Arial"/>
                <w:b w:val="0"/>
                <w:i w:val="0"/>
                <w:color w:val="000000"/>
                <w:sz w:val="28"/>
              </w:rPr>
              <w:t xml:space="preserve">Programming 1,2 (DAS1110) </w:t>
            </w:r>
          </w:p>
        </w:tc>
        <w:tc>
          <w:tcPr>
            <w:tcW w:type="dxa" w:w="1130"/>
            <w:tcBorders>
              <w:start w:sz="4.0" w:val="single" w:color="#000000"/>
              <w:top w:sz="4.0" w:val="single" w:color="#000000"/>
              <w:end w:sz="3.199999999999818" w:val="single" w:color="#000000"/>
              <w:bottom w:sz="4.0"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97 </w:t>
            </w:r>
          </w:p>
        </w:tc>
      </w:tr>
      <w:tr>
        <w:trPr>
          <w:trHeight w:hRule="exact" w:val="332"/>
        </w:trPr>
        <w:tc>
          <w:tcPr>
            <w:tcW w:type="dxa" w:w="640"/>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10 </w:t>
            </w:r>
          </w:p>
        </w:tc>
        <w:tc>
          <w:tcPr>
            <w:tcW w:type="dxa" w:w="8074"/>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4" w:after="0"/>
              <w:ind w:left="0" w:right="0" w:firstLine="0"/>
              <w:jc w:val="left"/>
            </w:pPr>
            <w:r>
              <w:rPr>
                <w:rFonts w:ascii="Arial" w:hAnsi="Arial" w:eastAsia="Arial"/>
                <w:b w:val="0"/>
                <w:i w:val="0"/>
                <w:color w:val="000000"/>
                <w:sz w:val="28"/>
              </w:rPr>
              <w:t xml:space="preserve">10 Academic Writing (AKY1104) </w:t>
            </w:r>
          </w:p>
        </w:tc>
        <w:tc>
          <w:tcPr>
            <w:tcW w:type="dxa" w:w="1130"/>
            <w:tcBorders>
              <w:start w:sz="4.0" w:val="single" w:color="#000000"/>
              <w:top w:sz="4.0" w:val="single" w:color="#000000"/>
              <w:end w:sz="3.199999999999818" w:val="single" w:color="#000000"/>
              <w:bottom w:sz="3.199999999999818" w:val="single" w:color="#000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107 </w:t>
            </w:r>
          </w:p>
        </w:tc>
      </w:tr>
      <w:tr>
        <w:trPr>
          <w:trHeight w:hRule="exact" w:val="342"/>
        </w:trPr>
        <w:tc>
          <w:tcPr>
            <w:tcW w:type="dxa" w:w="640"/>
            <w:tcBorders>
              <w:start w:sz="4.0"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11 </w:t>
            </w:r>
          </w:p>
        </w:tc>
        <w:tc>
          <w:tcPr>
            <w:tcW w:type="dxa" w:w="8074"/>
            <w:tcBorders>
              <w:start w:sz="4.0"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0" w:right="0" w:firstLine="0"/>
              <w:jc w:val="left"/>
            </w:pPr>
            <w:r>
              <w:rPr>
                <w:rFonts w:ascii="Arial" w:hAnsi="Arial" w:eastAsia="Arial"/>
                <w:b w:val="0"/>
                <w:i w:val="0"/>
                <w:color w:val="000000"/>
                <w:sz w:val="28"/>
              </w:rPr>
              <w:t xml:space="preserve">11 Database (MAB1306) </w:t>
            </w:r>
          </w:p>
        </w:tc>
        <w:tc>
          <w:tcPr>
            <w:tcW w:type="dxa" w:w="1130"/>
            <w:tcBorders>
              <w:start w:sz="4.0" w:val="single" w:color="#000000"/>
              <w:top w:sz="3.199999999999818" w:val="single" w:color="#000000"/>
              <w:end w:sz="3.199999999999818" w:val="single" w:color="#000000"/>
              <w:bottom w:sz="4.0"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117 </w:t>
            </w:r>
          </w:p>
        </w:tc>
      </w:tr>
      <w:tr>
        <w:trPr>
          <w:trHeight w:hRule="exact" w:val="336"/>
        </w:trPr>
        <w:tc>
          <w:tcPr>
            <w:tcW w:type="dxa" w:w="64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12 </w:t>
            </w:r>
          </w:p>
        </w:tc>
        <w:tc>
          <w:tcPr>
            <w:tcW w:type="dxa" w:w="80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0" w:right="0" w:firstLine="0"/>
              <w:jc w:val="left"/>
            </w:pPr>
            <w:r>
              <w:rPr>
                <w:rFonts w:ascii="Arial" w:hAnsi="Arial" w:eastAsia="Arial"/>
                <w:b w:val="0"/>
                <w:i w:val="0"/>
                <w:color w:val="000000"/>
                <w:sz w:val="28"/>
              </w:rPr>
              <w:t xml:space="preserve">12 Foundations of cybersecurity (KIA1406) </w:t>
            </w:r>
          </w:p>
        </w:tc>
        <w:tc>
          <w:tcPr>
            <w:tcW w:type="dxa" w:w="1130"/>
            <w:tcBorders>
              <w:start w:sz="4.0" w:val="single" w:color="#000000"/>
              <w:top w:sz="4.0" w:val="single" w:color="#000000"/>
              <w:end w:sz="3.199999999999818" w:val="single" w:color="#000000"/>
              <w:bottom w:sz="4.0" w:val="single" w:color="#000000"/>
            </w:tcBorders>
            <w:tcMar>
              <w:start w:w="0" w:type="dxa"/>
              <w:end w:w="0" w:type="dxa"/>
            </w:tcMar>
          </w:tcPr>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126 </w:t>
            </w:r>
          </w:p>
        </w:tc>
      </w:tr>
      <w:tr>
        <w:trPr>
          <w:trHeight w:hRule="exact" w:val="330"/>
        </w:trPr>
        <w:tc>
          <w:tcPr>
            <w:tcW w:type="dxa" w:w="640"/>
            <w:tcBorders>
              <w:start w:sz="4.0" w:val="single" w:color="#000000"/>
              <w:top w:sz="4.0" w:val="single" w:color="#000000"/>
              <w:end w:sz="4.0" w:val="single" w:color="#000000"/>
              <w:bottom w:sz="3.200000000000273" w:val="single" w:color="#000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13 </w:t>
            </w:r>
          </w:p>
        </w:tc>
        <w:tc>
          <w:tcPr>
            <w:tcW w:type="dxa" w:w="8074"/>
            <w:tcBorders>
              <w:start w:sz="4.0" w:val="single" w:color="#000000"/>
              <w:top w:sz="4.0" w:val="single" w:color="#000000"/>
              <w:end w:sz="4.0" w:val="single" w:color="#000000"/>
              <w:bottom w:sz="3.200000000000273" w:val="single" w:color="#000000"/>
            </w:tcBorders>
            <w:tcMar>
              <w:start w:w="0" w:type="dxa"/>
              <w:end w:w="0" w:type="dxa"/>
            </w:tcMar>
          </w:tcPr>
          <w:p>
            <w:pPr>
              <w:autoSpaceDN w:val="0"/>
              <w:autoSpaceDE w:val="0"/>
              <w:widowControl/>
              <w:spacing w:line="233" w:lineRule="auto" w:before="4" w:after="0"/>
              <w:ind w:left="0" w:right="0" w:firstLine="0"/>
              <w:jc w:val="left"/>
            </w:pPr>
            <w:r>
              <w:rPr>
                <w:rFonts w:ascii="Arial" w:hAnsi="Arial" w:eastAsia="Arial"/>
                <w:b w:val="0"/>
                <w:i w:val="0"/>
                <w:color w:val="000000"/>
                <w:sz w:val="28"/>
              </w:rPr>
              <w:t xml:space="preserve">13 Data Structures and Algorithms (MTA1204) </w:t>
            </w:r>
          </w:p>
        </w:tc>
        <w:tc>
          <w:tcPr>
            <w:tcW w:type="dxa" w:w="1130"/>
            <w:tcBorders>
              <w:start w:sz="4.0" w:val="single" w:color="#000000"/>
              <w:top w:sz="4.0" w:val="single" w:color="#000000"/>
              <w:end w:sz="3.199999999999818" w:val="single" w:color="#000000"/>
              <w:bottom w:sz="3.200000000000273" w:val="single" w:color="#000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138 </w:t>
            </w:r>
          </w:p>
        </w:tc>
      </w:tr>
      <w:tr>
        <w:trPr>
          <w:trHeight w:hRule="exact" w:val="330"/>
        </w:trPr>
        <w:tc>
          <w:tcPr>
            <w:tcW w:type="dxa" w:w="640"/>
            <w:tcBorders>
              <w:start w:sz="4.0" w:val="single" w:color="#000000"/>
              <w:top w:sz="3.200000000000273"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14 </w:t>
            </w:r>
          </w:p>
        </w:tc>
        <w:tc>
          <w:tcPr>
            <w:tcW w:type="dxa" w:w="8074"/>
            <w:tcBorders>
              <w:start w:sz="4.0" w:val="single" w:color="#000000"/>
              <w:top w:sz="3.200000000000273"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0" w:right="0" w:firstLine="0"/>
              <w:jc w:val="left"/>
            </w:pPr>
            <w:r>
              <w:rPr>
                <w:rFonts w:ascii="Arial" w:hAnsi="Arial" w:eastAsia="Arial"/>
                <w:b w:val="0"/>
                <w:i w:val="0"/>
                <w:color w:val="000000"/>
                <w:sz w:val="28"/>
              </w:rPr>
              <w:t xml:space="preserve">14 Electronics and Circuits 1 (EVS1306) </w:t>
            </w:r>
          </w:p>
        </w:tc>
        <w:tc>
          <w:tcPr>
            <w:tcW w:type="dxa" w:w="1130"/>
            <w:tcBorders>
              <w:start w:sz="4.0" w:val="single" w:color="#000000"/>
              <w:top w:sz="3.200000000000273" w:val="single" w:color="#000000"/>
              <w:end w:sz="3.199999999999818" w:val="single" w:color="#000000"/>
              <w:bottom w:sz="4.0"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147 </w:t>
            </w:r>
          </w:p>
        </w:tc>
      </w:tr>
      <w:tr>
        <w:trPr>
          <w:trHeight w:hRule="exact" w:val="334"/>
        </w:trPr>
        <w:tc>
          <w:tcPr>
            <w:tcW w:type="dxa" w:w="64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10" w:after="0"/>
              <w:ind w:left="0" w:right="0" w:firstLine="0"/>
              <w:jc w:val="center"/>
            </w:pPr>
            <w:r>
              <w:rPr>
                <w:rFonts w:ascii="Arial" w:hAnsi="Arial" w:eastAsia="Arial"/>
                <w:b w:val="0"/>
                <w:i w:val="0"/>
                <w:color w:val="000000"/>
                <w:sz w:val="28"/>
              </w:rPr>
              <w:t xml:space="preserve">15 </w:t>
            </w:r>
          </w:p>
        </w:tc>
        <w:tc>
          <w:tcPr>
            <w:tcW w:type="dxa" w:w="80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10" w:after="0"/>
              <w:ind w:left="0" w:right="0" w:firstLine="0"/>
              <w:jc w:val="left"/>
            </w:pPr>
            <w:r>
              <w:rPr>
                <w:rFonts w:ascii="Arial" w:hAnsi="Arial" w:eastAsia="Arial"/>
                <w:b w:val="0"/>
                <w:i w:val="0"/>
                <w:color w:val="000000"/>
                <w:sz w:val="28"/>
              </w:rPr>
              <w:t xml:space="preserve">15 Discrete structures (DIT1306) </w:t>
            </w:r>
          </w:p>
        </w:tc>
        <w:tc>
          <w:tcPr>
            <w:tcW w:type="dxa" w:w="1130"/>
            <w:tcBorders>
              <w:start w:sz="4.0" w:val="single" w:color="#000000"/>
              <w:top w:sz="4.0" w:val="single" w:color="#000000"/>
              <w:end w:sz="3.199999999999818" w:val="single" w:color="#000000"/>
              <w:bottom w:sz="4.0" w:val="single" w:color="#000000"/>
            </w:tcBorders>
            <w:tcMar>
              <w:start w:w="0" w:type="dxa"/>
              <w:end w:w="0" w:type="dxa"/>
            </w:tcMar>
          </w:tcPr>
          <w:p>
            <w:pPr>
              <w:autoSpaceDN w:val="0"/>
              <w:autoSpaceDE w:val="0"/>
              <w:widowControl/>
              <w:spacing w:line="233" w:lineRule="auto" w:before="10" w:after="0"/>
              <w:ind w:left="0" w:right="0" w:firstLine="0"/>
              <w:jc w:val="center"/>
            </w:pPr>
            <w:r>
              <w:rPr>
                <w:rFonts w:ascii="Arial" w:hAnsi="Arial" w:eastAsia="Arial"/>
                <w:b w:val="0"/>
                <w:i w:val="0"/>
                <w:color w:val="000000"/>
                <w:sz w:val="28"/>
              </w:rPr>
              <w:t xml:space="preserve">155 </w:t>
            </w:r>
          </w:p>
        </w:tc>
      </w:tr>
      <w:tr>
        <w:trPr>
          <w:trHeight w:hRule="exact" w:val="332"/>
        </w:trPr>
        <w:tc>
          <w:tcPr>
            <w:tcW w:type="dxa" w:w="640"/>
            <w:tcBorders>
              <w:start w:sz="4.0" w:val="single" w:color="#000000"/>
              <w:top w:sz="4.0" w:val="single" w:color="#000000"/>
              <w:end w:sz="8.0" w:val="single" w:color="#000000"/>
              <w:bottom w:sz="3.199999999999818" w:val="single" w:color="#000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16 </w:t>
            </w:r>
          </w:p>
        </w:tc>
        <w:tc>
          <w:tcPr>
            <w:tcW w:type="dxa" w:w="8074"/>
            <w:tcBorders>
              <w:start w:sz="8.0" w:val="single" w:color="#000000"/>
              <w:top w:sz="4.0" w:val="single" w:color="#000000"/>
              <w:end w:sz="7.200000000000273" w:val="single" w:color="#000000"/>
              <w:bottom w:sz="3.199999999999818" w:val="single" w:color="#000000"/>
            </w:tcBorders>
            <w:shd w:fill="ffffff"/>
            <w:tcMar>
              <w:start w:w="0" w:type="dxa"/>
              <w:end w:w="0" w:type="dxa"/>
            </w:tcMar>
          </w:tcPr>
          <w:p>
            <w:pPr>
              <w:autoSpaceDN w:val="0"/>
              <w:autoSpaceDE w:val="0"/>
              <w:widowControl/>
              <w:spacing w:line="233" w:lineRule="auto" w:before="4" w:after="0"/>
              <w:ind w:left="0" w:right="0" w:firstLine="0"/>
              <w:jc w:val="left"/>
            </w:pPr>
            <w:r>
              <w:rPr>
                <w:rFonts w:ascii="Arial" w:hAnsi="Arial" w:eastAsia="Arial"/>
                <w:b w:val="0"/>
                <w:i w:val="0"/>
                <w:color w:val="000000"/>
                <w:sz w:val="28"/>
              </w:rPr>
              <w:t xml:space="preserve">16 Computer Networks (KOT1306) </w:t>
            </w:r>
          </w:p>
        </w:tc>
        <w:tc>
          <w:tcPr>
            <w:tcW w:type="dxa" w:w="1130"/>
            <w:tcBorders>
              <w:start w:sz="7.200000000000273" w:val="single" w:color="#000000"/>
              <w:top w:sz="4.0" w:val="single" w:color="#000000"/>
              <w:end w:sz="3.199999999999818" w:val="single" w:color="#000000"/>
              <w:bottom w:sz="3.199999999999818" w:val="single" w:color="#000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166 </w:t>
            </w:r>
          </w:p>
        </w:tc>
      </w:tr>
      <w:tr>
        <w:trPr>
          <w:trHeight w:hRule="exact" w:val="332"/>
        </w:trPr>
        <w:tc>
          <w:tcPr>
            <w:tcW w:type="dxa" w:w="640"/>
            <w:tcBorders>
              <w:start w:sz="4.0" w:val="single" w:color="#000000"/>
              <w:top w:sz="3.199999999999818" w:val="single" w:color="#000000"/>
              <w:end w:sz="8.0" w:val="single" w:color="#000000"/>
              <w:bottom w:sz="4.0"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17 </w:t>
            </w:r>
          </w:p>
        </w:tc>
        <w:tc>
          <w:tcPr>
            <w:tcW w:type="dxa" w:w="8074"/>
            <w:tcBorders>
              <w:start w:sz="8.0" w:val="single" w:color="#000000"/>
              <w:top w:sz="3.199999999999818" w:val="single" w:color="#000000"/>
              <w:end w:sz="7.200000000000273" w:val="single" w:color="#000000"/>
              <w:bottom w:sz="4.0" w:val="single" w:color="#000000"/>
            </w:tcBorders>
            <w:shd w:fill="ffffff"/>
            <w:tcMar>
              <w:start w:w="0" w:type="dxa"/>
              <w:end w:w="0" w:type="dxa"/>
            </w:tcMar>
          </w:tcPr>
          <w:p>
            <w:pPr>
              <w:autoSpaceDN w:val="0"/>
              <w:autoSpaceDE w:val="0"/>
              <w:widowControl/>
              <w:spacing w:line="233" w:lineRule="auto" w:before="6" w:after="0"/>
              <w:ind w:left="0" w:right="0" w:firstLine="0"/>
              <w:jc w:val="left"/>
            </w:pPr>
            <w:r>
              <w:rPr>
                <w:rFonts w:ascii="Arial" w:hAnsi="Arial" w:eastAsia="Arial"/>
                <w:b w:val="0"/>
                <w:i w:val="0"/>
                <w:color w:val="000000"/>
                <w:sz w:val="28"/>
              </w:rPr>
              <w:t xml:space="preserve">17 Foundations of artificial intelligence (SIA1406) </w:t>
            </w:r>
          </w:p>
        </w:tc>
        <w:tc>
          <w:tcPr>
            <w:tcW w:type="dxa" w:w="1130"/>
            <w:tcBorders>
              <w:start w:sz="7.200000000000273" w:val="single" w:color="#000000"/>
              <w:top w:sz="3.199999999999818" w:val="single" w:color="#000000"/>
              <w:end w:sz="3.199999999999818" w:val="single" w:color="#000000"/>
              <w:bottom w:sz="4.0"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178 </w:t>
            </w:r>
          </w:p>
        </w:tc>
      </w:tr>
      <w:tr>
        <w:trPr>
          <w:trHeight w:hRule="exact" w:val="332"/>
        </w:trPr>
        <w:tc>
          <w:tcPr>
            <w:tcW w:type="dxa" w:w="640"/>
            <w:tcBorders>
              <w:start w:sz="4.0" w:val="single" w:color="#000000"/>
              <w:top w:sz="4.0" w:val="single" w:color="#000000"/>
              <w:end w:sz="8.0" w:val="single" w:color="#000000"/>
              <w:bottom w:sz="4.0"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18 </w:t>
            </w:r>
          </w:p>
        </w:tc>
        <w:tc>
          <w:tcPr>
            <w:tcW w:type="dxa" w:w="8074"/>
            <w:tcBorders>
              <w:start w:sz="8.0" w:val="single" w:color="#000000"/>
              <w:top w:sz="4.0" w:val="single" w:color="#000000"/>
              <w:end w:sz="7.200000000000273" w:val="single" w:color="#000000"/>
              <w:bottom w:sz="4.0" w:val="single" w:color="#000000"/>
            </w:tcBorders>
            <w:shd w:fill="ffffff"/>
            <w:tcMar>
              <w:start w:w="0" w:type="dxa"/>
              <w:end w:w="0" w:type="dxa"/>
            </w:tcMar>
          </w:tcPr>
          <w:p>
            <w:pPr>
              <w:autoSpaceDN w:val="0"/>
              <w:autoSpaceDE w:val="0"/>
              <w:widowControl/>
              <w:spacing w:line="233" w:lineRule="auto" w:before="6" w:after="0"/>
              <w:ind w:left="0" w:right="0" w:firstLine="0"/>
              <w:jc w:val="left"/>
            </w:pPr>
            <w:r>
              <w:rPr>
                <w:rFonts w:ascii="Arial" w:hAnsi="Arial" w:eastAsia="Arial"/>
                <w:b w:val="0"/>
                <w:i w:val="0"/>
                <w:color w:val="000000"/>
                <w:sz w:val="28"/>
              </w:rPr>
              <w:t xml:space="preserve">18 Probability and statistics (EVS1406) </w:t>
            </w:r>
          </w:p>
        </w:tc>
        <w:tc>
          <w:tcPr>
            <w:tcW w:type="dxa" w:w="1130"/>
            <w:tcBorders>
              <w:start w:sz="7.200000000000273" w:val="single" w:color="#000000"/>
              <w:top w:sz="4.0" w:val="single" w:color="#000000"/>
              <w:end w:sz="3.199999999999818" w:val="single" w:color="#000000"/>
              <w:bottom w:sz="4.0"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187 </w:t>
            </w:r>
          </w:p>
        </w:tc>
      </w:tr>
      <w:tr>
        <w:trPr>
          <w:trHeight w:hRule="exact" w:val="344"/>
        </w:trPr>
        <w:tc>
          <w:tcPr>
            <w:tcW w:type="dxa" w:w="640"/>
            <w:tcBorders>
              <w:start w:sz="4.0" w:val="single" w:color="#000000"/>
              <w:top w:sz="4.0" w:val="single" w:color="#000000"/>
              <w:end w:sz="8.0" w:val="single" w:color="#000000"/>
              <w:bottom w:sz="4.0"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19 </w:t>
            </w:r>
          </w:p>
        </w:tc>
        <w:tc>
          <w:tcPr>
            <w:tcW w:type="dxa" w:w="8074"/>
            <w:tcBorders>
              <w:start w:sz="8.0" w:val="single" w:color="#000000"/>
              <w:top w:sz="4.0" w:val="single" w:color="#000000"/>
              <w:end w:sz="7.200000000000273" w:val="single" w:color="#000000"/>
              <w:bottom w:sz="4.0" w:val="single" w:color="#000000"/>
            </w:tcBorders>
            <w:shd w:fill="ffffff"/>
            <w:tcMar>
              <w:start w:w="0" w:type="dxa"/>
              <w:end w:w="0" w:type="dxa"/>
            </w:tcMar>
          </w:tcPr>
          <w:p>
            <w:pPr>
              <w:autoSpaceDN w:val="0"/>
              <w:autoSpaceDE w:val="0"/>
              <w:widowControl/>
              <w:spacing w:line="242" w:lineRule="auto" w:before="6" w:after="0"/>
              <w:ind w:left="0" w:right="0" w:firstLine="0"/>
              <w:jc w:val="left"/>
            </w:pPr>
            <w:r>
              <w:rPr>
                <w:rFonts w:ascii="Arial" w:hAnsi="Arial" w:eastAsia="Arial"/>
                <w:b w:val="0"/>
                <w:i w:val="0"/>
                <w:color w:val="000000"/>
                <w:sz w:val="28"/>
              </w:rPr>
              <w:t xml:space="preserve">19 Computer Organization (KAT1506) </w:t>
            </w:r>
          </w:p>
        </w:tc>
        <w:tc>
          <w:tcPr>
            <w:tcW w:type="dxa" w:w="1130"/>
            <w:tcBorders>
              <w:start w:sz="7.200000000000273" w:val="single" w:color="#000000"/>
              <w:top w:sz="4.0" w:val="single" w:color="#000000"/>
              <w:end w:sz="3.199999999999818" w:val="single" w:color="#000000"/>
              <w:bottom w:sz="4.0"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197 </w:t>
            </w:r>
          </w:p>
        </w:tc>
      </w:tr>
      <w:tr>
        <w:trPr>
          <w:trHeight w:hRule="exact" w:val="330"/>
        </w:trPr>
        <w:tc>
          <w:tcPr>
            <w:tcW w:type="dxa" w:w="640"/>
            <w:tcBorders>
              <w:start w:sz="4.0" w:val="single" w:color="#000000"/>
              <w:top w:sz="4.0" w:val="single" w:color="#000000"/>
              <w:end w:sz="8.0" w:val="single" w:color="#000000"/>
              <w:bottom w:sz="4.0" w:val="single" w:color="#000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20 </w:t>
            </w:r>
          </w:p>
        </w:tc>
        <w:tc>
          <w:tcPr>
            <w:tcW w:type="dxa" w:w="8074"/>
            <w:tcBorders>
              <w:start w:sz="8.0" w:val="single" w:color="#000000"/>
              <w:top w:sz="4.0" w:val="single" w:color="#000000"/>
              <w:end w:sz="7.200000000000273" w:val="single" w:color="#000000"/>
              <w:bottom w:sz="4.0" w:val="single" w:color="#000000"/>
            </w:tcBorders>
            <w:shd w:fill="ffffff"/>
            <w:tcMar>
              <w:start w:w="0" w:type="dxa"/>
              <w:end w:w="0" w:type="dxa"/>
            </w:tcMar>
          </w:tcPr>
          <w:p>
            <w:pPr>
              <w:autoSpaceDN w:val="0"/>
              <w:autoSpaceDE w:val="0"/>
              <w:widowControl/>
              <w:spacing w:line="233" w:lineRule="auto" w:before="4" w:after="0"/>
              <w:ind w:left="0" w:right="0" w:firstLine="0"/>
              <w:jc w:val="left"/>
            </w:pPr>
            <w:r>
              <w:rPr>
                <w:rFonts w:ascii="Arial" w:hAnsi="Arial" w:eastAsia="Arial"/>
                <w:b w:val="0"/>
                <w:i w:val="0"/>
                <w:color w:val="000000"/>
                <w:sz w:val="28"/>
              </w:rPr>
              <w:t xml:space="preserve">20 Individual project (INL1704) </w:t>
            </w:r>
          </w:p>
        </w:tc>
        <w:tc>
          <w:tcPr>
            <w:tcW w:type="dxa" w:w="1130"/>
            <w:tcBorders>
              <w:start w:sz="7.200000000000273" w:val="single" w:color="#000000"/>
              <w:top w:sz="4.0" w:val="single" w:color="#000000"/>
              <w:end w:sz="3.199999999999818" w:val="single" w:color="#000000"/>
              <w:bottom w:sz="4.0" w:val="single" w:color="#000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211 </w:t>
            </w:r>
          </w:p>
        </w:tc>
      </w:tr>
      <w:tr>
        <w:trPr>
          <w:trHeight w:hRule="exact" w:val="336"/>
        </w:trPr>
        <w:tc>
          <w:tcPr>
            <w:tcW w:type="dxa" w:w="640"/>
            <w:tcBorders>
              <w:start w:sz="4.0" w:val="single" w:color="#000000"/>
              <w:top w:sz="4.0" w:val="single" w:color="#000000"/>
              <w:end w:sz="8.0" w:val="single" w:color="#000000"/>
              <w:bottom w:sz="4.0" w:val="single" w:color="#000000"/>
            </w:tcBorders>
            <w:tcMar>
              <w:start w:w="0" w:type="dxa"/>
              <w:end w:w="0" w:type="dxa"/>
            </w:tcMar>
          </w:tcPr>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21 </w:t>
            </w:r>
          </w:p>
        </w:tc>
        <w:tc>
          <w:tcPr>
            <w:tcW w:type="dxa" w:w="8074"/>
            <w:tcBorders>
              <w:start w:sz="8.0" w:val="single" w:color="#000000"/>
              <w:top w:sz="4.0" w:val="single" w:color="#000000"/>
              <w:end w:sz="7.200000000000273" w:val="single" w:color="#000000"/>
              <w:bottom w:sz="4.0" w:val="single" w:color="#000000"/>
            </w:tcBorders>
            <w:shd w:fill="ffffff"/>
            <w:tcMar>
              <w:start w:w="0" w:type="dxa"/>
              <w:end w:w="0" w:type="dxa"/>
            </w:tcMar>
          </w:tcPr>
          <w:p>
            <w:pPr>
              <w:autoSpaceDN w:val="0"/>
              <w:autoSpaceDE w:val="0"/>
              <w:widowControl/>
              <w:spacing w:line="233" w:lineRule="auto" w:before="8" w:after="0"/>
              <w:ind w:left="0" w:right="0" w:firstLine="0"/>
              <w:jc w:val="left"/>
            </w:pPr>
            <w:r>
              <w:rPr>
                <w:rFonts w:ascii="Arial" w:hAnsi="Arial" w:eastAsia="Arial"/>
                <w:b w:val="0"/>
                <w:i w:val="0"/>
                <w:color w:val="000000"/>
                <w:sz w:val="28"/>
              </w:rPr>
              <w:t xml:space="preserve">21 Signal and Image Processing (STI1506) </w:t>
            </w:r>
          </w:p>
        </w:tc>
        <w:tc>
          <w:tcPr>
            <w:tcW w:type="dxa" w:w="1130"/>
            <w:tcBorders>
              <w:start w:sz="7.200000000000273" w:val="single" w:color="#000000"/>
              <w:top w:sz="4.0" w:val="single" w:color="#000000"/>
              <w:end w:sz="3.199999999999818" w:val="single" w:color="#000000"/>
              <w:bottom w:sz="4.0" w:val="single" w:color="#000000"/>
            </w:tcBorders>
            <w:tcMar>
              <w:start w:w="0" w:type="dxa"/>
              <w:end w:w="0" w:type="dxa"/>
            </w:tcMar>
          </w:tcPr>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221 </w:t>
            </w:r>
          </w:p>
        </w:tc>
      </w:tr>
      <w:tr>
        <w:trPr>
          <w:trHeight w:hRule="exact" w:val="330"/>
        </w:trPr>
        <w:tc>
          <w:tcPr>
            <w:tcW w:type="dxa" w:w="640"/>
            <w:tcBorders>
              <w:start w:sz="4.0" w:val="single" w:color="#000000"/>
              <w:top w:sz="4.0" w:val="single" w:color="#000000"/>
              <w:end w:sz="8.0" w:val="single" w:color="#000000"/>
              <w:bottom w:sz="4.0"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22 </w:t>
            </w:r>
          </w:p>
        </w:tc>
        <w:tc>
          <w:tcPr>
            <w:tcW w:type="dxa" w:w="8074"/>
            <w:tcBorders>
              <w:start w:sz="8.0" w:val="single" w:color="#000000"/>
              <w:top w:sz="4.0" w:val="single" w:color="#000000"/>
              <w:end w:sz="7.200000000000273" w:val="single" w:color="#000000"/>
              <w:bottom w:sz="4.0" w:val="single" w:color="#000000"/>
            </w:tcBorders>
            <w:shd w:fill="ffffff"/>
            <w:tcMar>
              <w:start w:w="0" w:type="dxa"/>
              <w:end w:w="0" w:type="dxa"/>
            </w:tcMar>
          </w:tcPr>
          <w:p>
            <w:pPr>
              <w:autoSpaceDN w:val="0"/>
              <w:autoSpaceDE w:val="0"/>
              <w:widowControl/>
              <w:spacing w:line="233" w:lineRule="auto" w:before="6" w:after="0"/>
              <w:ind w:left="0" w:right="0" w:firstLine="0"/>
              <w:jc w:val="left"/>
            </w:pPr>
            <w:r>
              <w:rPr>
                <w:rFonts w:ascii="Arial" w:hAnsi="Arial" w:eastAsia="Arial"/>
                <w:b w:val="0"/>
                <w:i w:val="0"/>
                <w:color w:val="000000"/>
                <w:sz w:val="28"/>
              </w:rPr>
              <w:t xml:space="preserve">22 Computer Architecture (KMA1606) </w:t>
            </w:r>
          </w:p>
        </w:tc>
        <w:tc>
          <w:tcPr>
            <w:tcW w:type="dxa" w:w="1130"/>
            <w:tcBorders>
              <w:start w:sz="7.200000000000273" w:val="single" w:color="#000000"/>
              <w:top w:sz="4.0" w:val="single" w:color="#000000"/>
              <w:end w:sz="3.199999999999818" w:val="single" w:color="#000000"/>
              <w:bottom w:sz="4.0"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230 </w:t>
            </w:r>
          </w:p>
        </w:tc>
      </w:tr>
      <w:tr>
        <w:trPr>
          <w:trHeight w:hRule="exact" w:val="332"/>
        </w:trPr>
        <w:tc>
          <w:tcPr>
            <w:tcW w:type="dxa" w:w="640"/>
            <w:tcBorders>
              <w:start w:sz="4.0" w:val="single" w:color="#000000"/>
              <w:top w:sz="4.0" w:val="single" w:color="#000000"/>
              <w:end w:sz="8.0" w:val="single" w:color="#000000"/>
              <w:bottom w:sz="3.199999999999818"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23 </w:t>
            </w:r>
          </w:p>
        </w:tc>
        <w:tc>
          <w:tcPr>
            <w:tcW w:type="dxa" w:w="8074"/>
            <w:tcBorders>
              <w:start w:sz="8.0" w:val="single" w:color="#000000"/>
              <w:top w:sz="4.0" w:val="single" w:color="#000000"/>
              <w:end w:sz="7.200000000000273" w:val="single" w:color="#000000"/>
              <w:bottom w:sz="3.199999999999818" w:val="single" w:color="#000000"/>
            </w:tcBorders>
            <w:shd w:fill="ffffff"/>
            <w:tcMar>
              <w:start w:w="0" w:type="dxa"/>
              <w:end w:w="0" w:type="dxa"/>
            </w:tcMar>
          </w:tcPr>
          <w:p>
            <w:pPr>
              <w:autoSpaceDN w:val="0"/>
              <w:autoSpaceDE w:val="0"/>
              <w:widowControl/>
              <w:spacing w:line="233" w:lineRule="auto" w:before="6" w:after="0"/>
              <w:ind w:left="0" w:right="0" w:firstLine="0"/>
              <w:jc w:val="left"/>
            </w:pPr>
            <w:r>
              <w:rPr>
                <w:rFonts w:ascii="Arial" w:hAnsi="Arial" w:eastAsia="Arial"/>
                <w:b w:val="0"/>
                <w:i w:val="0"/>
                <w:color w:val="000000"/>
                <w:sz w:val="28"/>
              </w:rPr>
              <w:t xml:space="preserve">23 Embedded Systems (OPT1506) </w:t>
            </w:r>
          </w:p>
        </w:tc>
        <w:tc>
          <w:tcPr>
            <w:tcW w:type="dxa" w:w="1130"/>
            <w:tcBorders>
              <w:start w:sz="7.200000000000273" w:val="single" w:color="#000000"/>
              <w:top w:sz="4.0" w:val="single" w:color="#000000"/>
              <w:end w:sz="3.199999999999818" w:val="single" w:color="#000000"/>
              <w:bottom w:sz="3.199999999999818"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240 </w:t>
            </w:r>
          </w:p>
        </w:tc>
      </w:tr>
      <w:tr>
        <w:trPr>
          <w:trHeight w:hRule="exact" w:val="332"/>
        </w:trPr>
        <w:tc>
          <w:tcPr>
            <w:tcW w:type="dxa" w:w="640"/>
            <w:tcBorders>
              <w:start w:sz="4.0" w:val="single" w:color="#000000"/>
              <w:top w:sz="3.199999999999818" w:val="single" w:color="#000000"/>
              <w:end w:sz="8.0" w:val="single" w:color="#000000"/>
              <w:bottom w:sz="4.0"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24 </w:t>
            </w:r>
          </w:p>
        </w:tc>
        <w:tc>
          <w:tcPr>
            <w:tcW w:type="dxa" w:w="8074"/>
            <w:tcBorders>
              <w:start w:sz="8.0" w:val="single" w:color="#000000"/>
              <w:top w:sz="3.199999999999818" w:val="single" w:color="#000000"/>
              <w:end w:sz="7.200000000000273" w:val="single" w:color="#000000"/>
              <w:bottom w:sz="4.0" w:val="single" w:color="#000000"/>
            </w:tcBorders>
            <w:shd w:fill="ffffff"/>
            <w:tcMar>
              <w:start w:w="0" w:type="dxa"/>
              <w:end w:w="0" w:type="dxa"/>
            </w:tcMar>
          </w:tcPr>
          <w:p>
            <w:pPr>
              <w:autoSpaceDN w:val="0"/>
              <w:autoSpaceDE w:val="0"/>
              <w:widowControl/>
              <w:spacing w:line="233" w:lineRule="auto" w:before="6" w:after="0"/>
              <w:ind w:left="0" w:right="0" w:firstLine="0"/>
              <w:jc w:val="left"/>
            </w:pPr>
            <w:r>
              <w:rPr>
                <w:rFonts w:ascii="Arial" w:hAnsi="Arial" w:eastAsia="Arial"/>
                <w:b w:val="0"/>
                <w:i w:val="0"/>
                <w:color w:val="000000"/>
                <w:sz w:val="28"/>
              </w:rPr>
              <w:t xml:space="preserve">24 Operating Systems (OPT1704) </w:t>
            </w:r>
          </w:p>
        </w:tc>
        <w:tc>
          <w:tcPr>
            <w:tcW w:type="dxa" w:w="1130"/>
            <w:tcBorders>
              <w:start w:sz="7.200000000000273" w:val="single" w:color="#000000"/>
              <w:top w:sz="3.199999999999818" w:val="single" w:color="#000000"/>
              <w:end w:sz="3.199999999999818" w:val="single" w:color="#000000"/>
              <w:bottom w:sz="4.0"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251 </w:t>
            </w:r>
          </w:p>
        </w:tc>
      </w:tr>
      <w:tr>
        <w:trPr>
          <w:trHeight w:hRule="exact" w:val="332"/>
        </w:trPr>
        <w:tc>
          <w:tcPr>
            <w:tcW w:type="dxa" w:w="640"/>
            <w:tcBorders>
              <w:start w:sz="4.0" w:val="single" w:color="#000000"/>
              <w:top w:sz="4.0" w:val="single" w:color="#000000"/>
              <w:end w:sz="8.0" w:val="single" w:color="#000000"/>
              <w:bottom w:sz="4.0"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25 </w:t>
            </w:r>
          </w:p>
        </w:tc>
        <w:tc>
          <w:tcPr>
            <w:tcW w:type="dxa" w:w="8074"/>
            <w:tcBorders>
              <w:start w:sz="8.0" w:val="single" w:color="#000000"/>
              <w:top w:sz="4.0" w:val="single" w:color="#000000"/>
              <w:end w:sz="7.200000000000273" w:val="single" w:color="#000000"/>
              <w:bottom w:sz="4.0" w:val="single" w:color="#000000"/>
            </w:tcBorders>
            <w:shd w:fill="ffffff"/>
            <w:tcMar>
              <w:start w:w="0" w:type="dxa"/>
              <w:end w:w="0" w:type="dxa"/>
            </w:tcMar>
          </w:tcPr>
          <w:p>
            <w:pPr>
              <w:autoSpaceDN w:val="0"/>
              <w:autoSpaceDE w:val="0"/>
              <w:widowControl/>
              <w:spacing w:line="233" w:lineRule="auto" w:before="6" w:after="0"/>
              <w:ind w:left="0" w:right="0" w:firstLine="0"/>
              <w:jc w:val="left"/>
            </w:pPr>
            <w:r>
              <w:rPr>
                <w:rFonts w:ascii="Arial" w:hAnsi="Arial" w:eastAsia="Arial"/>
                <w:b w:val="0"/>
                <w:i w:val="0"/>
                <w:color w:val="000000"/>
                <w:sz w:val="28"/>
              </w:rPr>
              <w:t xml:space="preserve">25 Geoinformation Technology (GAT1704) </w:t>
            </w:r>
          </w:p>
        </w:tc>
        <w:tc>
          <w:tcPr>
            <w:tcW w:type="dxa" w:w="1130"/>
            <w:tcBorders>
              <w:start w:sz="7.200000000000273" w:val="single" w:color="#000000"/>
              <w:top w:sz="4.0" w:val="single" w:color="#000000"/>
              <w:end w:sz="3.199999999999818" w:val="single" w:color="#000000"/>
              <w:bottom w:sz="4.0"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260 </w:t>
            </w:r>
          </w:p>
        </w:tc>
      </w:tr>
      <w:tr>
        <w:trPr>
          <w:trHeight w:hRule="exact" w:val="332"/>
        </w:trPr>
        <w:tc>
          <w:tcPr>
            <w:tcW w:type="dxa" w:w="640"/>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26 </w:t>
            </w:r>
          </w:p>
        </w:tc>
        <w:tc>
          <w:tcPr>
            <w:tcW w:type="dxa" w:w="8074"/>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6" w:after="0"/>
              <w:ind w:left="0" w:right="0" w:firstLine="0"/>
              <w:jc w:val="left"/>
            </w:pPr>
            <w:r>
              <w:rPr>
                <w:rFonts w:ascii="Arial" w:hAnsi="Arial" w:eastAsia="Arial"/>
                <w:b w:val="0"/>
                <w:i w:val="0"/>
                <w:color w:val="000000"/>
                <w:sz w:val="28"/>
              </w:rPr>
              <w:t xml:space="preserve">26 Usage of the uzbek language in the field (OʻSQ203) </w:t>
            </w:r>
          </w:p>
        </w:tc>
        <w:tc>
          <w:tcPr>
            <w:tcW w:type="dxa" w:w="1130"/>
            <w:tcBorders>
              <w:start w:sz="4.0" w:val="single" w:color="#000000"/>
              <w:top w:sz="4.0" w:val="single" w:color="#000000"/>
              <w:end w:sz="3.199999999999818" w:val="single" w:color="#000000"/>
              <w:bottom w:sz="3.199999999999818"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270 </w:t>
            </w:r>
          </w:p>
        </w:tc>
      </w:tr>
      <w:tr>
        <w:trPr>
          <w:trHeight w:hRule="exact" w:val="334"/>
        </w:trPr>
        <w:tc>
          <w:tcPr>
            <w:tcW w:type="dxa" w:w="640"/>
            <w:tcBorders>
              <w:start w:sz="4.0"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27 </w:t>
            </w:r>
          </w:p>
        </w:tc>
        <w:tc>
          <w:tcPr>
            <w:tcW w:type="dxa" w:w="8074"/>
            <w:tcBorders>
              <w:start w:sz="4.0"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0" w:right="0" w:firstLine="0"/>
              <w:jc w:val="left"/>
            </w:pPr>
            <w:r>
              <w:rPr>
                <w:rFonts w:ascii="Arial" w:hAnsi="Arial" w:eastAsia="Arial"/>
                <w:b w:val="0"/>
                <w:i w:val="0"/>
                <w:color w:val="000000"/>
                <w:sz w:val="28"/>
              </w:rPr>
              <w:t xml:space="preserve">27 Professional Speech Culture (KNM303) </w:t>
            </w:r>
          </w:p>
        </w:tc>
        <w:tc>
          <w:tcPr>
            <w:tcW w:type="dxa" w:w="1130"/>
            <w:tcBorders>
              <w:start w:sz="4.0" w:val="single" w:color="#000000"/>
              <w:top w:sz="3.199999999999818" w:val="single" w:color="#000000"/>
              <w:end w:sz="3.199999999999818" w:val="single" w:color="#000000"/>
              <w:bottom w:sz="4.0"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276 </w:t>
            </w:r>
          </w:p>
        </w:tc>
      </w:tr>
      <w:tr>
        <w:trPr>
          <w:trHeight w:hRule="exact" w:val="330"/>
        </w:trPr>
        <w:tc>
          <w:tcPr>
            <w:tcW w:type="dxa" w:w="64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28 </w:t>
            </w:r>
          </w:p>
        </w:tc>
        <w:tc>
          <w:tcPr>
            <w:tcW w:type="dxa" w:w="80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0" w:right="0" w:firstLine="0"/>
              <w:jc w:val="left"/>
            </w:pPr>
            <w:r>
              <w:rPr>
                <w:rFonts w:ascii="Arial" w:hAnsi="Arial" w:eastAsia="Arial"/>
                <w:b w:val="0"/>
                <w:i w:val="0"/>
                <w:color w:val="000000"/>
                <w:sz w:val="28"/>
              </w:rPr>
              <w:t xml:space="preserve">28 Physical Education (JTA203) </w:t>
            </w:r>
          </w:p>
        </w:tc>
        <w:tc>
          <w:tcPr>
            <w:tcW w:type="dxa" w:w="1130"/>
            <w:tcBorders>
              <w:start w:sz="4.0" w:val="single" w:color="#000000"/>
              <w:top w:sz="4.0" w:val="single" w:color="#000000"/>
              <w:end w:sz="3.199999999999818" w:val="single" w:color="#000000"/>
              <w:bottom w:sz="4.0" w:val="single" w:color="#000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284 </w:t>
            </w:r>
          </w:p>
        </w:tc>
      </w:tr>
      <w:tr>
        <w:trPr>
          <w:trHeight w:hRule="exact" w:val="332"/>
        </w:trPr>
        <w:tc>
          <w:tcPr>
            <w:tcW w:type="dxa" w:w="640"/>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29 </w:t>
            </w:r>
          </w:p>
        </w:tc>
        <w:tc>
          <w:tcPr>
            <w:tcW w:type="dxa" w:w="8074"/>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6" w:after="0"/>
              <w:ind w:left="0" w:right="0" w:firstLine="0"/>
              <w:jc w:val="left"/>
            </w:pPr>
            <w:r>
              <w:rPr>
                <w:rFonts w:ascii="Arial" w:hAnsi="Arial" w:eastAsia="Arial"/>
                <w:b w:val="0"/>
                <w:i w:val="0"/>
                <w:color w:val="000000"/>
                <w:sz w:val="28"/>
              </w:rPr>
              <w:t xml:space="preserve">29 Physical Culture (JMA203) </w:t>
            </w:r>
          </w:p>
        </w:tc>
        <w:tc>
          <w:tcPr>
            <w:tcW w:type="dxa" w:w="1130"/>
            <w:tcBorders>
              <w:start w:sz="4.0" w:val="single" w:color="#000000"/>
              <w:top w:sz="4.0" w:val="single" w:color="#000000"/>
              <w:end w:sz="3.199999999999818" w:val="single" w:color="#000000"/>
              <w:bottom w:sz="3.199999999999818"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291 </w:t>
            </w:r>
          </w:p>
        </w:tc>
      </w:tr>
      <w:tr>
        <w:trPr>
          <w:trHeight w:hRule="exact" w:val="334"/>
        </w:trPr>
        <w:tc>
          <w:tcPr>
            <w:tcW w:type="dxa" w:w="640"/>
            <w:tcBorders>
              <w:start w:sz="4.0" w:val="single" w:color="#000000"/>
              <w:top w:sz="3.199999999999818"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30 </w:t>
            </w:r>
          </w:p>
        </w:tc>
        <w:tc>
          <w:tcPr>
            <w:tcW w:type="dxa" w:w="8074"/>
            <w:tcBorders>
              <w:start w:sz="4.0" w:val="single" w:color="#000000"/>
              <w:top w:sz="3.199999999999818"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6" w:after="0"/>
              <w:ind w:left="0" w:right="0" w:firstLine="0"/>
              <w:jc w:val="left"/>
            </w:pPr>
            <w:r>
              <w:rPr>
                <w:rFonts w:ascii="Arial" w:hAnsi="Arial" w:eastAsia="Arial"/>
                <w:b w:val="0"/>
                <w:i w:val="0"/>
                <w:color w:val="000000"/>
                <w:sz w:val="28"/>
              </w:rPr>
              <w:t xml:space="preserve">30 Ecology and Environmental Protection (EAM302) </w:t>
            </w:r>
          </w:p>
        </w:tc>
        <w:tc>
          <w:tcPr>
            <w:tcW w:type="dxa" w:w="1130"/>
            <w:tcBorders>
              <w:start w:sz="4.0" w:val="single" w:color="#000000"/>
              <w:top w:sz="3.199999999999818" w:val="single" w:color="#000000"/>
              <w:end w:sz="3.199999999999818" w:val="single" w:color="#000000"/>
              <w:bottom w:sz="3.199999999999818"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297 </w:t>
            </w:r>
          </w:p>
        </w:tc>
      </w:tr>
      <w:tr>
        <w:trPr>
          <w:trHeight w:hRule="exact" w:val="654"/>
        </w:trPr>
        <w:tc>
          <w:tcPr>
            <w:tcW w:type="dxa" w:w="640"/>
            <w:tcBorders>
              <w:start w:sz="4.0"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31 </w:t>
            </w:r>
          </w:p>
        </w:tc>
        <w:tc>
          <w:tcPr>
            <w:tcW w:type="dxa" w:w="8074"/>
            <w:tcBorders>
              <w:start w:sz="4.0" w:val="single" w:color="#000000"/>
              <w:top w:sz="3.199999999999818" w:val="single" w:color="#000000"/>
              <w:end w:sz="4.0" w:val="single" w:color="#000000"/>
              <w:bottom w:sz="4.0" w:val="single" w:color="#000000"/>
            </w:tcBorders>
            <w:tcMar>
              <w:start w:w="0" w:type="dxa"/>
              <w:end w:w="0" w:type="dxa"/>
            </w:tcMar>
          </w:tcPr>
          <w:p>
            <w:pPr>
              <w:autoSpaceDN w:val="0"/>
              <w:tabs>
                <w:tab w:pos="586" w:val="left"/>
              </w:tabs>
              <w:autoSpaceDE w:val="0"/>
              <w:widowControl/>
              <w:spacing w:line="245" w:lineRule="auto" w:before="6" w:after="0"/>
              <w:ind w:left="0" w:right="1584" w:firstLine="0"/>
              <w:jc w:val="left"/>
            </w:pPr>
            <w:r>
              <w:rPr>
                <w:rFonts w:ascii="Arial" w:hAnsi="Arial" w:eastAsia="Arial"/>
                <w:b w:val="0"/>
                <w:i w:val="0"/>
                <w:color w:val="000000"/>
                <w:sz w:val="28"/>
              </w:rPr>
              <w:t xml:space="preserve">31 Environmental Protection and Green Development </w:t>
            </w:r>
            <w:r>
              <w:rPr>
                <w:rFonts w:ascii="Arial" w:hAnsi="Arial" w:eastAsia="Arial"/>
                <w:b w:val="0"/>
                <w:i w:val="0"/>
                <w:color w:val="000000"/>
                <w:sz w:val="28"/>
              </w:rPr>
              <w:t xml:space="preserve">(AMYAR302) </w:t>
            </w:r>
          </w:p>
        </w:tc>
        <w:tc>
          <w:tcPr>
            <w:tcW w:type="dxa" w:w="1130"/>
            <w:tcBorders>
              <w:start w:sz="4.0" w:val="single" w:color="#000000"/>
              <w:top w:sz="3.199999999999818" w:val="single" w:color="#000000"/>
              <w:end w:sz="3.199999999999818" w:val="single" w:color="#000000"/>
              <w:bottom w:sz="4.0"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304 </w:t>
            </w:r>
          </w:p>
        </w:tc>
      </w:tr>
      <w:tr>
        <w:trPr>
          <w:trHeight w:hRule="exact" w:val="330"/>
        </w:trPr>
        <w:tc>
          <w:tcPr>
            <w:tcW w:type="dxa" w:w="640"/>
            <w:tcBorders>
              <w:start w:sz="4.0" w:val="single" w:color="#000000"/>
              <w:top w:sz="4.0" w:val="single" w:color="#000000"/>
              <w:end w:sz="4.0" w:val="single" w:color="#000000"/>
              <w:bottom w:sz="3.2000000000007276" w:val="single" w:color="#000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32 </w:t>
            </w:r>
          </w:p>
        </w:tc>
        <w:tc>
          <w:tcPr>
            <w:tcW w:type="dxa" w:w="8074"/>
            <w:tcBorders>
              <w:start w:sz="4.0" w:val="single" w:color="#000000"/>
              <w:top w:sz="4.0" w:val="single" w:color="#000000"/>
              <w:end w:sz="4.0" w:val="single" w:color="#000000"/>
              <w:bottom w:sz="3.2000000000007276" w:val="single" w:color="#000000"/>
            </w:tcBorders>
            <w:tcMar>
              <w:start w:w="0" w:type="dxa"/>
              <w:end w:w="0" w:type="dxa"/>
            </w:tcMar>
          </w:tcPr>
          <w:p>
            <w:pPr>
              <w:autoSpaceDN w:val="0"/>
              <w:autoSpaceDE w:val="0"/>
              <w:widowControl/>
              <w:spacing w:line="233" w:lineRule="auto" w:before="4" w:after="0"/>
              <w:ind w:left="0" w:right="0" w:firstLine="0"/>
              <w:jc w:val="left"/>
            </w:pPr>
            <w:r>
              <w:rPr>
                <w:rFonts w:ascii="Arial" w:hAnsi="Arial" w:eastAsia="Arial"/>
                <w:b w:val="0"/>
                <w:i w:val="0"/>
                <w:color w:val="000000"/>
                <w:sz w:val="28"/>
              </w:rPr>
              <w:t xml:space="preserve">32 Fundamentals of Robotics (RBA305) </w:t>
            </w:r>
          </w:p>
        </w:tc>
        <w:tc>
          <w:tcPr>
            <w:tcW w:type="dxa" w:w="1130"/>
            <w:tcBorders>
              <w:start w:sz="4.0" w:val="single" w:color="#000000"/>
              <w:top w:sz="4.0" w:val="single" w:color="#000000"/>
              <w:end w:sz="3.199999999999818" w:val="single" w:color="#000000"/>
              <w:bottom w:sz="3.2000000000007276" w:val="single" w:color="#000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310 </w:t>
            </w:r>
          </w:p>
        </w:tc>
      </w:tr>
      <w:tr>
        <w:trPr>
          <w:trHeight w:hRule="exact" w:val="332"/>
        </w:trPr>
        <w:tc>
          <w:tcPr>
            <w:tcW w:type="dxa" w:w="640"/>
            <w:tcBorders>
              <w:start w:sz="4.0" w:val="single" w:color="#000000"/>
              <w:top w:sz="3.2000000000007276"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33 </w:t>
            </w:r>
          </w:p>
        </w:tc>
        <w:tc>
          <w:tcPr>
            <w:tcW w:type="dxa" w:w="8074"/>
            <w:tcBorders>
              <w:start w:sz="4.0" w:val="single" w:color="#000000"/>
              <w:top w:sz="3.2000000000007276"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0" w:right="0" w:firstLine="0"/>
              <w:jc w:val="left"/>
            </w:pPr>
            <w:r>
              <w:rPr>
                <w:rFonts w:ascii="Arial" w:hAnsi="Arial" w:eastAsia="Arial"/>
                <w:b w:val="0"/>
                <w:i w:val="0"/>
                <w:color w:val="000000"/>
                <w:sz w:val="28"/>
              </w:rPr>
              <w:t xml:space="preserve">33 Computer software (KMT305) </w:t>
            </w:r>
          </w:p>
        </w:tc>
        <w:tc>
          <w:tcPr>
            <w:tcW w:type="dxa" w:w="1130"/>
            <w:tcBorders>
              <w:start w:sz="4.0" w:val="single" w:color="#000000"/>
              <w:top w:sz="3.2000000000007276" w:val="single" w:color="#000000"/>
              <w:end w:sz="3.199999999999818" w:val="single" w:color="#000000"/>
              <w:bottom w:sz="4.0" w:val="single" w:color="#000000"/>
            </w:tcBorders>
            <w:tcMar>
              <w:start w:w="0" w:type="dxa"/>
              <w:end w:w="0" w:type="dxa"/>
            </w:tcMar>
          </w:tcPr>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318 </w:t>
            </w:r>
          </w:p>
        </w:tc>
      </w:tr>
      <w:tr>
        <w:trPr>
          <w:trHeight w:hRule="exact" w:val="334"/>
        </w:trPr>
        <w:tc>
          <w:tcPr>
            <w:tcW w:type="dxa" w:w="64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34 </w:t>
            </w:r>
          </w:p>
        </w:tc>
        <w:tc>
          <w:tcPr>
            <w:tcW w:type="dxa" w:w="80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0" w:right="0" w:firstLine="0"/>
              <w:jc w:val="left"/>
            </w:pPr>
            <w:r>
              <w:rPr>
                <w:rFonts w:ascii="Arial" w:hAnsi="Arial" w:eastAsia="Arial"/>
                <w:b w:val="0"/>
                <w:i w:val="0"/>
                <w:color w:val="000000"/>
                <w:sz w:val="28"/>
              </w:rPr>
              <w:t xml:space="preserve">34 Fundamentals of Cryptography (KGA305) </w:t>
            </w:r>
          </w:p>
        </w:tc>
        <w:tc>
          <w:tcPr>
            <w:tcW w:type="dxa" w:w="1130"/>
            <w:tcBorders>
              <w:start w:sz="4.0" w:val="single" w:color="#000000"/>
              <w:top w:sz="4.0" w:val="single" w:color="#000000"/>
              <w:end w:sz="3.199999999999818" w:val="single" w:color="#000000"/>
              <w:bottom w:sz="4.0"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327 </w:t>
            </w:r>
          </w:p>
        </w:tc>
      </w:tr>
      <w:tr>
        <w:trPr>
          <w:trHeight w:hRule="exact" w:val="330"/>
        </w:trPr>
        <w:tc>
          <w:tcPr>
            <w:tcW w:type="dxa" w:w="640"/>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35 </w:t>
            </w:r>
          </w:p>
        </w:tc>
        <w:tc>
          <w:tcPr>
            <w:tcW w:type="dxa" w:w="8074"/>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4" w:after="0"/>
              <w:ind w:left="0" w:right="0" w:firstLine="0"/>
              <w:jc w:val="left"/>
            </w:pPr>
            <w:r>
              <w:rPr>
                <w:rFonts w:ascii="Arial" w:hAnsi="Arial" w:eastAsia="Arial"/>
                <w:b w:val="0"/>
                <w:i w:val="0"/>
                <w:color w:val="000000"/>
                <w:sz w:val="28"/>
              </w:rPr>
              <w:t xml:space="preserve">35 PHP Programming Language (PHPDT305) </w:t>
            </w:r>
          </w:p>
        </w:tc>
        <w:tc>
          <w:tcPr>
            <w:tcW w:type="dxa" w:w="1130"/>
            <w:tcBorders>
              <w:start w:sz="4.0" w:val="single" w:color="#000000"/>
              <w:top w:sz="4.0" w:val="single" w:color="#000000"/>
              <w:end w:sz="3.199999999999818" w:val="single" w:color="#000000"/>
              <w:bottom w:sz="3.199999999999818" w:val="single" w:color="#000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338 </w:t>
            </w:r>
          </w:p>
        </w:tc>
      </w:tr>
      <w:tr>
        <w:trPr>
          <w:trHeight w:hRule="exact" w:val="334"/>
        </w:trPr>
        <w:tc>
          <w:tcPr>
            <w:tcW w:type="dxa" w:w="640"/>
            <w:tcBorders>
              <w:start w:sz="4.0"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36 </w:t>
            </w:r>
          </w:p>
        </w:tc>
        <w:tc>
          <w:tcPr>
            <w:tcW w:type="dxa" w:w="8074"/>
            <w:tcBorders>
              <w:start w:sz="4.0"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0" w:right="0" w:firstLine="0"/>
              <w:jc w:val="left"/>
            </w:pPr>
            <w:r>
              <w:rPr>
                <w:rFonts w:ascii="Arial" w:hAnsi="Arial" w:eastAsia="Arial"/>
                <w:b w:val="0"/>
                <w:i w:val="0"/>
                <w:color w:val="000000"/>
                <w:sz w:val="28"/>
              </w:rPr>
              <w:t xml:space="preserve">36 Big Data and Data Analysis (BDMT305) </w:t>
            </w:r>
          </w:p>
        </w:tc>
        <w:tc>
          <w:tcPr>
            <w:tcW w:type="dxa" w:w="1130"/>
            <w:tcBorders>
              <w:start w:sz="4.0" w:val="single" w:color="#000000"/>
              <w:top w:sz="3.199999999999818" w:val="single" w:color="#000000"/>
              <w:end w:sz="3.199999999999818" w:val="single" w:color="#000000"/>
              <w:bottom w:sz="4.0" w:val="single" w:color="#000000"/>
            </w:tcBorders>
            <w:tcMar>
              <w:start w:w="0" w:type="dxa"/>
              <w:end w:w="0" w:type="dxa"/>
            </w:tcMar>
          </w:tcPr>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346 </w:t>
            </w:r>
          </w:p>
        </w:tc>
      </w:tr>
      <w:tr>
        <w:trPr>
          <w:trHeight w:hRule="exact" w:val="330"/>
        </w:trPr>
        <w:tc>
          <w:tcPr>
            <w:tcW w:type="dxa" w:w="64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37 </w:t>
            </w:r>
          </w:p>
        </w:tc>
        <w:tc>
          <w:tcPr>
            <w:tcW w:type="dxa" w:w="80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0" w:right="0" w:firstLine="0"/>
              <w:jc w:val="left"/>
            </w:pPr>
            <w:r>
              <w:rPr>
                <w:rFonts w:ascii="Arial" w:hAnsi="Arial" w:eastAsia="Arial"/>
                <w:b w:val="0"/>
                <w:i w:val="0"/>
                <w:color w:val="000000"/>
                <w:sz w:val="28"/>
              </w:rPr>
              <w:t xml:space="preserve">37 R programming language (RDT305) </w:t>
            </w:r>
          </w:p>
        </w:tc>
        <w:tc>
          <w:tcPr>
            <w:tcW w:type="dxa" w:w="1130"/>
            <w:tcBorders>
              <w:start w:sz="4.0" w:val="single" w:color="#000000"/>
              <w:top w:sz="4.0" w:val="single" w:color="#000000"/>
              <w:end w:sz="3.199999999999818" w:val="single" w:color="#000000"/>
              <w:bottom w:sz="4.0"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355 </w:t>
            </w:r>
          </w:p>
        </w:tc>
      </w:tr>
    </w:tbl>
    <w:p>
      <w:pPr>
        <w:autoSpaceDN w:val="0"/>
        <w:autoSpaceDE w:val="0"/>
        <w:widowControl/>
        <w:spacing w:line="233" w:lineRule="auto" w:before="290" w:after="0"/>
        <w:ind w:left="0" w:right="20" w:firstLine="0"/>
        <w:jc w:val="right"/>
      </w:pPr>
      <w:r>
        <w:rPr>
          <w:rFonts w:ascii="Arial" w:hAnsi="Arial" w:eastAsia="Arial"/>
          <w:b w:val="0"/>
          <w:i w:val="0"/>
          <w:color w:val="000000"/>
          <w:sz w:val="28"/>
        </w:rPr>
        <w:t xml:space="preserve">2 </w:t>
      </w:r>
    </w:p>
    <w:p>
      <w:pPr>
        <w:sectPr>
          <w:pgSz w:w="12240" w:h="15840"/>
          <w:pgMar w:top="286" w:right="750" w:bottom="520" w:left="1418"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5.999999999999943" w:type="dxa"/>
      </w:tblPr>
      <w:tblGrid>
        <w:gridCol w:w="3357"/>
        <w:gridCol w:w="3357"/>
        <w:gridCol w:w="3357"/>
      </w:tblGrid>
      <w:tr>
        <w:trPr>
          <w:trHeight w:hRule="exact" w:val="332"/>
        </w:trPr>
        <w:tc>
          <w:tcPr>
            <w:tcW w:type="dxa" w:w="64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38 </w:t>
            </w:r>
          </w:p>
        </w:tc>
        <w:tc>
          <w:tcPr>
            <w:tcW w:type="dxa" w:w="80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0" w:right="0" w:firstLine="0"/>
              <w:jc w:val="left"/>
            </w:pPr>
            <w:r>
              <w:rPr>
                <w:rFonts w:ascii="Arial" w:hAnsi="Arial" w:eastAsia="Arial"/>
                <w:b w:val="0"/>
                <w:i w:val="0"/>
                <w:color w:val="000000"/>
                <w:sz w:val="28"/>
              </w:rPr>
              <w:t xml:space="preserve">38 Django freymvorki asoslari (DFA305) </w:t>
            </w:r>
          </w:p>
        </w:tc>
        <w:tc>
          <w:tcPr>
            <w:tcW w:type="dxa" w:w="1130"/>
            <w:tcBorders>
              <w:start w:sz="4.0" w:val="single" w:color="#000000"/>
              <w:top w:sz="4.0" w:val="single" w:color="#000000"/>
              <w:end w:sz="3.199999999999818" w:val="single" w:color="#000000"/>
              <w:bottom w:sz="4.0" w:val="single" w:color="#000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363 </w:t>
            </w:r>
          </w:p>
        </w:tc>
      </w:tr>
      <w:tr>
        <w:trPr>
          <w:trHeight w:hRule="exact" w:val="332"/>
        </w:trPr>
        <w:tc>
          <w:tcPr>
            <w:tcW w:type="dxa" w:w="640"/>
            <w:tcBorders>
              <w:start w:sz="4.0" w:val="single" w:color="#000000"/>
              <w:top w:sz="4.0" w:val="single" w:color="#000000"/>
              <w:end w:sz="4.0" w:val="single" w:color="#000000"/>
              <w:bottom w:sz="3.1999999999999886" w:val="single" w:color="#000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39 </w:t>
            </w:r>
          </w:p>
        </w:tc>
        <w:tc>
          <w:tcPr>
            <w:tcW w:type="dxa" w:w="8074"/>
            <w:tcBorders>
              <w:start w:sz="4.0" w:val="single" w:color="#000000"/>
              <w:top w:sz="4.0" w:val="single" w:color="#000000"/>
              <w:end w:sz="4.0" w:val="single" w:color="#000000"/>
              <w:bottom w:sz="3.1999999999999886" w:val="single" w:color="#000000"/>
            </w:tcBorders>
            <w:tcMar>
              <w:start w:w="0" w:type="dxa"/>
              <w:end w:w="0" w:type="dxa"/>
            </w:tcMar>
          </w:tcPr>
          <w:p>
            <w:pPr>
              <w:autoSpaceDN w:val="0"/>
              <w:autoSpaceDE w:val="0"/>
              <w:widowControl/>
              <w:spacing w:line="233" w:lineRule="auto" w:before="4" w:after="0"/>
              <w:ind w:left="0" w:right="0" w:firstLine="0"/>
              <w:jc w:val="left"/>
            </w:pPr>
            <w:r>
              <w:rPr>
                <w:rFonts w:ascii="Arial" w:hAnsi="Arial" w:eastAsia="Arial"/>
                <w:b w:val="0"/>
                <w:i w:val="0"/>
                <w:color w:val="000000"/>
                <w:sz w:val="28"/>
              </w:rPr>
              <w:t xml:space="preserve">39 Arduino programming language (ADT305) </w:t>
            </w:r>
          </w:p>
        </w:tc>
        <w:tc>
          <w:tcPr>
            <w:tcW w:type="dxa" w:w="1130"/>
            <w:tcBorders>
              <w:start w:sz="4.0" w:val="single" w:color="#000000"/>
              <w:top w:sz="4.0" w:val="single" w:color="#000000"/>
              <w:end w:sz="3.199999999999818" w:val="single" w:color="#000000"/>
              <w:bottom w:sz="3.1999999999999886" w:val="single" w:color="#000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370 </w:t>
            </w:r>
          </w:p>
        </w:tc>
      </w:tr>
      <w:tr>
        <w:trPr>
          <w:trHeight w:hRule="exact" w:val="330"/>
        </w:trPr>
        <w:tc>
          <w:tcPr>
            <w:tcW w:type="dxa" w:w="640"/>
            <w:tcBorders>
              <w:start w:sz="4.0" w:val="single" w:color="#000000"/>
              <w:top w:sz="3.1999999999999886"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40 </w:t>
            </w:r>
          </w:p>
        </w:tc>
        <w:tc>
          <w:tcPr>
            <w:tcW w:type="dxa" w:w="8074"/>
            <w:tcBorders>
              <w:start w:sz="4.0" w:val="single" w:color="#000000"/>
              <w:top w:sz="3.1999999999999886"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0" w:right="0" w:firstLine="0"/>
              <w:jc w:val="left"/>
            </w:pPr>
            <w:r>
              <w:rPr>
                <w:rFonts w:ascii="Arial" w:hAnsi="Arial" w:eastAsia="Arial"/>
                <w:b w:val="0"/>
                <w:i w:val="0"/>
                <w:color w:val="000000"/>
                <w:sz w:val="28"/>
              </w:rPr>
              <w:t xml:space="preserve">40 Mobile Programming Language (Flutter) (MDT305) </w:t>
            </w:r>
          </w:p>
        </w:tc>
        <w:tc>
          <w:tcPr>
            <w:tcW w:type="dxa" w:w="1130"/>
            <w:tcBorders>
              <w:start w:sz="4.0" w:val="single" w:color="#000000"/>
              <w:top w:sz="3.1999999999999886" w:val="single" w:color="#000000"/>
              <w:end w:sz="3.199999999999818" w:val="single" w:color="#000000"/>
              <w:bottom w:sz="4.0"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378 </w:t>
            </w:r>
          </w:p>
        </w:tc>
      </w:tr>
      <w:tr>
        <w:trPr>
          <w:trHeight w:hRule="exact" w:val="334"/>
        </w:trPr>
        <w:tc>
          <w:tcPr>
            <w:tcW w:type="dxa" w:w="64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41 </w:t>
            </w:r>
          </w:p>
        </w:tc>
        <w:tc>
          <w:tcPr>
            <w:tcW w:type="dxa" w:w="80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0" w:right="0" w:firstLine="0"/>
              <w:jc w:val="left"/>
            </w:pPr>
            <w:r>
              <w:rPr>
                <w:rFonts w:ascii="Arial" w:hAnsi="Arial" w:eastAsia="Arial"/>
                <w:b w:val="0"/>
                <w:i w:val="0"/>
                <w:color w:val="000000"/>
                <w:sz w:val="28"/>
              </w:rPr>
              <w:t xml:space="preserve">41 Computer Graphics (KGF305) </w:t>
            </w:r>
          </w:p>
        </w:tc>
        <w:tc>
          <w:tcPr>
            <w:tcW w:type="dxa" w:w="1130"/>
            <w:tcBorders>
              <w:start w:sz="4.0" w:val="single" w:color="#000000"/>
              <w:top w:sz="4.0" w:val="single" w:color="#000000"/>
              <w:end w:sz="3.199999999999818" w:val="single" w:color="#000000"/>
              <w:bottom w:sz="4.0" w:val="single" w:color="#000000"/>
            </w:tcBorders>
            <w:tcMar>
              <w:start w:w="0" w:type="dxa"/>
              <w:end w:w="0" w:type="dxa"/>
            </w:tcMar>
          </w:tcPr>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387 </w:t>
            </w:r>
          </w:p>
        </w:tc>
      </w:tr>
      <w:tr>
        <w:trPr>
          <w:trHeight w:hRule="exact" w:val="334"/>
        </w:trPr>
        <w:tc>
          <w:tcPr>
            <w:tcW w:type="dxa" w:w="64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42 </w:t>
            </w:r>
          </w:p>
        </w:tc>
        <w:tc>
          <w:tcPr>
            <w:tcW w:type="dxa" w:w="80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0" w:right="0" w:firstLine="0"/>
              <w:jc w:val="left"/>
            </w:pPr>
            <w:r>
              <w:rPr>
                <w:rFonts w:ascii="Arial" w:hAnsi="Arial" w:eastAsia="Arial"/>
                <w:b w:val="0"/>
                <w:i w:val="0"/>
                <w:color w:val="000000"/>
                <w:sz w:val="28"/>
              </w:rPr>
              <w:t xml:space="preserve">42 Network Security (ТХ305) </w:t>
            </w:r>
          </w:p>
        </w:tc>
        <w:tc>
          <w:tcPr>
            <w:tcW w:type="dxa" w:w="1130"/>
            <w:tcBorders>
              <w:start w:sz="4.0" w:val="single" w:color="#000000"/>
              <w:top w:sz="4.0" w:val="single" w:color="#000000"/>
              <w:end w:sz="3.199999999999818" w:val="single" w:color="#000000"/>
              <w:bottom w:sz="4.0" w:val="single" w:color="#000000"/>
            </w:tcBorders>
            <w:tcMar>
              <w:start w:w="0" w:type="dxa"/>
              <w:end w:w="0" w:type="dxa"/>
            </w:tcMar>
          </w:tcPr>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397 </w:t>
            </w:r>
          </w:p>
        </w:tc>
      </w:tr>
      <w:tr>
        <w:trPr>
          <w:trHeight w:hRule="exact" w:val="330"/>
        </w:trPr>
        <w:tc>
          <w:tcPr>
            <w:tcW w:type="dxa" w:w="64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2" w:after="0"/>
              <w:ind w:left="0" w:right="0" w:firstLine="0"/>
              <w:jc w:val="center"/>
            </w:pPr>
            <w:r>
              <w:rPr>
                <w:rFonts w:ascii="Arial" w:hAnsi="Arial" w:eastAsia="Arial"/>
                <w:b w:val="0"/>
                <w:i w:val="0"/>
                <w:color w:val="000000"/>
                <w:sz w:val="28"/>
              </w:rPr>
              <w:t xml:space="preserve">43 </w:t>
            </w:r>
          </w:p>
        </w:tc>
        <w:tc>
          <w:tcPr>
            <w:tcW w:type="dxa" w:w="80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2" w:after="0"/>
              <w:ind w:left="0" w:right="0" w:firstLine="0"/>
              <w:jc w:val="left"/>
            </w:pPr>
            <w:r>
              <w:rPr>
                <w:rFonts w:ascii="Arial" w:hAnsi="Arial" w:eastAsia="Arial"/>
                <w:b w:val="0"/>
                <w:i w:val="0"/>
                <w:color w:val="000000"/>
                <w:sz w:val="28"/>
              </w:rPr>
              <w:t xml:space="preserve">43 Computer Vision (КК305) </w:t>
            </w:r>
          </w:p>
        </w:tc>
        <w:tc>
          <w:tcPr>
            <w:tcW w:type="dxa" w:w="1130"/>
            <w:tcBorders>
              <w:start w:sz="4.0" w:val="single" w:color="#000000"/>
              <w:top w:sz="4.0" w:val="single" w:color="#000000"/>
              <w:end w:sz="3.199999999999818" w:val="single" w:color="#000000"/>
              <w:bottom w:sz="4.0" w:val="single" w:color="#000000"/>
            </w:tcBorders>
            <w:tcMar>
              <w:start w:w="0" w:type="dxa"/>
              <w:end w:w="0" w:type="dxa"/>
            </w:tcMar>
          </w:tcPr>
          <w:p>
            <w:pPr>
              <w:autoSpaceDN w:val="0"/>
              <w:autoSpaceDE w:val="0"/>
              <w:widowControl/>
              <w:spacing w:line="233" w:lineRule="auto" w:before="2" w:after="0"/>
              <w:ind w:left="0" w:right="0" w:firstLine="0"/>
              <w:jc w:val="center"/>
            </w:pPr>
            <w:r>
              <w:rPr>
                <w:rFonts w:ascii="Arial" w:hAnsi="Arial" w:eastAsia="Arial"/>
                <w:b w:val="0"/>
                <w:i w:val="0"/>
                <w:color w:val="000000"/>
                <w:sz w:val="28"/>
              </w:rPr>
              <w:t xml:space="preserve">406 </w:t>
            </w:r>
          </w:p>
        </w:tc>
      </w:tr>
      <w:tr>
        <w:trPr>
          <w:trHeight w:hRule="exact" w:val="332"/>
        </w:trPr>
        <w:tc>
          <w:tcPr>
            <w:tcW w:type="dxa" w:w="64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44 </w:t>
            </w:r>
          </w:p>
        </w:tc>
        <w:tc>
          <w:tcPr>
            <w:tcW w:type="dxa" w:w="80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0" w:right="0" w:firstLine="0"/>
              <w:jc w:val="left"/>
            </w:pPr>
            <w:r>
              <w:rPr>
                <w:rFonts w:ascii="Arial" w:hAnsi="Arial" w:eastAsia="Arial"/>
                <w:b w:val="0"/>
                <w:i w:val="0"/>
                <w:color w:val="000000"/>
                <w:sz w:val="28"/>
              </w:rPr>
              <w:t xml:space="preserve">44 Bulutli texnologiyalar (БТ304) </w:t>
            </w:r>
          </w:p>
        </w:tc>
        <w:tc>
          <w:tcPr>
            <w:tcW w:type="dxa" w:w="1130"/>
            <w:tcBorders>
              <w:start w:sz="4.0" w:val="single" w:color="#000000"/>
              <w:top w:sz="4.0" w:val="single" w:color="#000000"/>
              <w:end w:sz="3.199999999999818" w:val="single" w:color="#000000"/>
              <w:bottom w:sz="4.0"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415 </w:t>
            </w:r>
          </w:p>
        </w:tc>
      </w:tr>
      <w:tr>
        <w:trPr>
          <w:trHeight w:hRule="exact" w:val="332"/>
        </w:trPr>
        <w:tc>
          <w:tcPr>
            <w:tcW w:type="dxa" w:w="64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45 </w:t>
            </w:r>
          </w:p>
        </w:tc>
        <w:tc>
          <w:tcPr>
            <w:tcW w:type="dxa" w:w="80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0" w:right="0" w:firstLine="0"/>
              <w:jc w:val="left"/>
            </w:pPr>
            <w:r>
              <w:rPr>
                <w:rFonts w:ascii="Arial" w:hAnsi="Arial" w:eastAsia="Arial"/>
                <w:b w:val="0"/>
                <w:i w:val="0"/>
                <w:color w:val="000000"/>
                <w:sz w:val="28"/>
              </w:rPr>
              <w:t xml:space="preserve">45 Database Management Systems (МББТ305) </w:t>
            </w:r>
          </w:p>
        </w:tc>
        <w:tc>
          <w:tcPr>
            <w:tcW w:type="dxa" w:w="1130"/>
            <w:tcBorders>
              <w:start w:sz="4.0" w:val="single" w:color="#000000"/>
              <w:top w:sz="4.0" w:val="single" w:color="#000000"/>
              <w:end w:sz="3.199999999999818" w:val="single" w:color="#000000"/>
              <w:bottom w:sz="4.0"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424 </w:t>
            </w:r>
          </w:p>
        </w:tc>
      </w:tr>
      <w:tr>
        <w:trPr>
          <w:trHeight w:hRule="exact" w:val="330"/>
        </w:trPr>
        <w:tc>
          <w:tcPr>
            <w:tcW w:type="dxa" w:w="64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46 </w:t>
            </w:r>
          </w:p>
        </w:tc>
        <w:tc>
          <w:tcPr>
            <w:tcW w:type="dxa" w:w="80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0" w:right="0" w:firstLine="0"/>
              <w:jc w:val="left"/>
            </w:pPr>
            <w:r>
              <w:rPr>
                <w:rFonts w:ascii="Arial" w:hAnsi="Arial" w:eastAsia="Arial"/>
                <w:b w:val="0"/>
                <w:i w:val="0"/>
                <w:color w:val="000000"/>
                <w:sz w:val="28"/>
              </w:rPr>
              <w:t xml:space="preserve">46 Cryptography and Network Security (KTA405) </w:t>
            </w:r>
          </w:p>
        </w:tc>
        <w:tc>
          <w:tcPr>
            <w:tcW w:type="dxa" w:w="1130"/>
            <w:tcBorders>
              <w:start w:sz="4.0" w:val="single" w:color="#000000"/>
              <w:top w:sz="4.0" w:val="single" w:color="#000000"/>
              <w:end w:sz="3.199999999999818" w:val="single" w:color="#000000"/>
              <w:bottom w:sz="4.0" w:val="single" w:color="#000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433 </w:t>
            </w:r>
          </w:p>
        </w:tc>
      </w:tr>
      <w:tr>
        <w:trPr>
          <w:trHeight w:hRule="exact" w:val="334"/>
        </w:trPr>
        <w:tc>
          <w:tcPr>
            <w:tcW w:type="dxa" w:w="64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47 </w:t>
            </w:r>
          </w:p>
        </w:tc>
        <w:tc>
          <w:tcPr>
            <w:tcW w:type="dxa" w:w="80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2" w:right="0" w:firstLine="0"/>
              <w:jc w:val="left"/>
            </w:pPr>
            <w:r>
              <w:rPr>
                <w:rFonts w:ascii="Arial" w:hAnsi="Arial" w:eastAsia="Arial"/>
                <w:b w:val="0"/>
                <w:i w:val="0"/>
                <w:color w:val="000000"/>
                <w:sz w:val="28"/>
              </w:rPr>
              <w:t xml:space="preserve">Mathematical Modeling of Nonlinear Processes (CHJMM405) </w:t>
            </w:r>
          </w:p>
        </w:tc>
        <w:tc>
          <w:tcPr>
            <w:tcW w:type="dxa" w:w="1130"/>
            <w:tcBorders>
              <w:start w:sz="4.0" w:val="single" w:color="#000000"/>
              <w:top w:sz="4.0" w:val="single" w:color="#000000"/>
              <w:end w:sz="3.199999999999818" w:val="single" w:color="#000000"/>
              <w:bottom w:sz="4.0"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441 </w:t>
            </w:r>
          </w:p>
        </w:tc>
      </w:tr>
      <w:tr>
        <w:trPr>
          <w:trHeight w:hRule="exact" w:val="332"/>
        </w:trPr>
        <w:tc>
          <w:tcPr>
            <w:tcW w:type="dxa" w:w="64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48 </w:t>
            </w:r>
          </w:p>
        </w:tc>
        <w:tc>
          <w:tcPr>
            <w:tcW w:type="dxa" w:w="80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0" w:right="0" w:firstLine="0"/>
              <w:jc w:val="left"/>
            </w:pPr>
            <w:r>
              <w:rPr>
                <w:rFonts w:ascii="Arial" w:hAnsi="Arial" w:eastAsia="Arial"/>
                <w:b w:val="0"/>
                <w:i w:val="0"/>
                <w:color w:val="000000"/>
                <w:sz w:val="28"/>
              </w:rPr>
              <w:t xml:space="preserve">48 Application Software Packages (ADP405) </w:t>
            </w:r>
          </w:p>
        </w:tc>
        <w:tc>
          <w:tcPr>
            <w:tcW w:type="dxa" w:w="1130"/>
            <w:tcBorders>
              <w:start w:sz="4.0" w:val="single" w:color="#000000"/>
              <w:top w:sz="4.0" w:val="single" w:color="#000000"/>
              <w:end w:sz="3.199999999999818" w:val="single" w:color="#000000"/>
              <w:bottom w:sz="4.0" w:val="single" w:color="#000000"/>
            </w:tcBorders>
            <w:tcMar>
              <w:start w:w="0" w:type="dxa"/>
              <w:end w:w="0" w:type="dxa"/>
            </w:tcMar>
          </w:tcPr>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451 </w:t>
            </w:r>
          </w:p>
        </w:tc>
      </w:tr>
      <w:tr>
        <w:trPr>
          <w:trHeight w:hRule="exact" w:val="332"/>
        </w:trPr>
        <w:tc>
          <w:tcPr>
            <w:tcW w:type="dxa" w:w="64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49 </w:t>
            </w:r>
          </w:p>
        </w:tc>
        <w:tc>
          <w:tcPr>
            <w:tcW w:type="dxa" w:w="80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Kompyuter tarmoqlarini ma'muriy boshqarish (KTMB405) </w:t>
            </w:r>
          </w:p>
        </w:tc>
        <w:tc>
          <w:tcPr>
            <w:tcW w:type="dxa" w:w="1130"/>
            <w:tcBorders>
              <w:start w:sz="4.0" w:val="single" w:color="#000000"/>
              <w:top w:sz="4.0" w:val="single" w:color="#000000"/>
              <w:end w:sz="3.199999999999818" w:val="single" w:color="#000000"/>
              <w:bottom w:sz="4.0"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457 </w:t>
            </w:r>
          </w:p>
        </w:tc>
      </w:tr>
      <w:tr>
        <w:trPr>
          <w:trHeight w:hRule="exact" w:val="330"/>
        </w:trPr>
        <w:tc>
          <w:tcPr>
            <w:tcW w:type="dxa" w:w="64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50 </w:t>
            </w:r>
          </w:p>
        </w:tc>
        <w:tc>
          <w:tcPr>
            <w:tcW w:type="dxa" w:w="80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0" w:right="0" w:firstLine="0"/>
              <w:jc w:val="left"/>
            </w:pPr>
            <w:r>
              <w:rPr>
                <w:rFonts w:ascii="Arial" w:hAnsi="Arial" w:eastAsia="Arial"/>
                <w:b w:val="0"/>
                <w:i w:val="0"/>
                <w:color w:val="000000"/>
                <w:sz w:val="28"/>
              </w:rPr>
              <w:t xml:space="preserve">50 Artificial Intelligence in Cybersecurity (KXSI404) </w:t>
            </w:r>
          </w:p>
        </w:tc>
        <w:tc>
          <w:tcPr>
            <w:tcW w:type="dxa" w:w="1130"/>
            <w:tcBorders>
              <w:start w:sz="4.0" w:val="single" w:color="#000000"/>
              <w:top w:sz="4.0" w:val="single" w:color="#000000"/>
              <w:end w:sz="3.199999999999818" w:val="single" w:color="#000000"/>
              <w:bottom w:sz="4.0" w:val="single" w:color="#000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464 </w:t>
            </w:r>
          </w:p>
        </w:tc>
      </w:tr>
      <w:tr>
        <w:trPr>
          <w:trHeight w:hRule="exact" w:val="336"/>
        </w:trPr>
        <w:tc>
          <w:tcPr>
            <w:tcW w:type="dxa" w:w="64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51 </w:t>
            </w:r>
          </w:p>
        </w:tc>
        <w:tc>
          <w:tcPr>
            <w:tcW w:type="dxa" w:w="80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0" w:right="0" w:firstLine="0"/>
              <w:jc w:val="left"/>
            </w:pPr>
            <w:r>
              <w:rPr>
                <w:rFonts w:ascii="Arial" w:hAnsi="Arial" w:eastAsia="Arial"/>
                <w:b w:val="0"/>
                <w:i w:val="0"/>
                <w:color w:val="000000"/>
                <w:sz w:val="28"/>
              </w:rPr>
              <w:t xml:space="preserve">51 Object-Oriented Programming (OYUD404) </w:t>
            </w:r>
          </w:p>
        </w:tc>
        <w:tc>
          <w:tcPr>
            <w:tcW w:type="dxa" w:w="1130"/>
            <w:tcBorders>
              <w:start w:sz="4.0" w:val="single" w:color="#000000"/>
              <w:top w:sz="4.0" w:val="single" w:color="#000000"/>
              <w:end w:sz="3.199999999999818" w:val="single" w:color="#000000"/>
              <w:bottom w:sz="4.0" w:val="single" w:color="#000000"/>
            </w:tcBorders>
            <w:tcMar>
              <w:start w:w="0" w:type="dxa"/>
              <w:end w:w="0" w:type="dxa"/>
            </w:tcMar>
          </w:tcPr>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470 </w:t>
            </w:r>
          </w:p>
        </w:tc>
      </w:tr>
      <w:tr>
        <w:trPr>
          <w:trHeight w:hRule="exact" w:val="330"/>
        </w:trPr>
        <w:tc>
          <w:tcPr>
            <w:tcW w:type="dxa" w:w="64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2" w:after="0"/>
              <w:ind w:left="0" w:right="0" w:firstLine="0"/>
              <w:jc w:val="center"/>
            </w:pPr>
            <w:r>
              <w:rPr>
                <w:rFonts w:ascii="Arial" w:hAnsi="Arial" w:eastAsia="Arial"/>
                <w:b w:val="0"/>
                <w:i w:val="0"/>
                <w:color w:val="000000"/>
                <w:sz w:val="28"/>
              </w:rPr>
              <w:t xml:space="preserve">52 </w:t>
            </w:r>
          </w:p>
        </w:tc>
        <w:tc>
          <w:tcPr>
            <w:tcW w:type="dxa" w:w="80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2" w:after="0"/>
              <w:ind w:left="0" w:right="0" w:firstLine="0"/>
              <w:jc w:val="left"/>
            </w:pPr>
            <w:r>
              <w:rPr>
                <w:rFonts w:ascii="Arial" w:hAnsi="Arial" w:eastAsia="Arial"/>
                <w:b w:val="0"/>
                <w:i w:val="0"/>
                <w:color w:val="000000"/>
                <w:sz w:val="28"/>
              </w:rPr>
              <w:t xml:space="preserve">52 Introduction to Mashinali o'rganish (MOʻK404) </w:t>
            </w:r>
          </w:p>
        </w:tc>
        <w:tc>
          <w:tcPr>
            <w:tcW w:type="dxa" w:w="1130"/>
            <w:tcBorders>
              <w:start w:sz="4.0" w:val="single" w:color="#000000"/>
              <w:top w:sz="4.0" w:val="single" w:color="#000000"/>
              <w:end w:sz="3.199999999999818" w:val="single" w:color="#000000"/>
              <w:bottom w:sz="4.0" w:val="single" w:color="#000000"/>
            </w:tcBorders>
            <w:tcMar>
              <w:start w:w="0" w:type="dxa"/>
              <w:end w:w="0" w:type="dxa"/>
            </w:tcMar>
          </w:tcPr>
          <w:p>
            <w:pPr>
              <w:autoSpaceDN w:val="0"/>
              <w:autoSpaceDE w:val="0"/>
              <w:widowControl/>
              <w:spacing w:line="233" w:lineRule="auto" w:before="2" w:after="0"/>
              <w:ind w:left="0" w:right="0" w:firstLine="0"/>
              <w:jc w:val="center"/>
            </w:pPr>
            <w:r>
              <w:rPr>
                <w:rFonts w:ascii="Arial" w:hAnsi="Arial" w:eastAsia="Arial"/>
                <w:b w:val="0"/>
                <w:i w:val="0"/>
                <w:color w:val="000000"/>
                <w:sz w:val="28"/>
              </w:rPr>
              <w:t xml:space="preserve">476 </w:t>
            </w:r>
          </w:p>
        </w:tc>
      </w:tr>
      <w:tr>
        <w:trPr>
          <w:trHeight w:hRule="exact" w:val="334"/>
        </w:trPr>
        <w:tc>
          <w:tcPr>
            <w:tcW w:type="dxa" w:w="640"/>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53 </w:t>
            </w:r>
          </w:p>
        </w:tc>
        <w:tc>
          <w:tcPr>
            <w:tcW w:type="dxa" w:w="8074"/>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4" w:after="0"/>
              <w:ind w:left="0" w:right="0" w:firstLine="0"/>
              <w:jc w:val="left"/>
            </w:pPr>
            <w:r>
              <w:rPr>
                <w:rFonts w:ascii="Arial" w:hAnsi="Arial" w:eastAsia="Arial"/>
                <w:b w:val="0"/>
                <w:i w:val="0"/>
                <w:color w:val="000000"/>
                <w:sz w:val="28"/>
              </w:rPr>
              <w:t xml:space="preserve">53 Digital Hardware and Software (RIT404) </w:t>
            </w:r>
          </w:p>
        </w:tc>
        <w:tc>
          <w:tcPr>
            <w:tcW w:type="dxa" w:w="1130"/>
            <w:tcBorders>
              <w:start w:sz="4.0" w:val="single" w:color="#000000"/>
              <w:top w:sz="4.0" w:val="single" w:color="#000000"/>
              <w:end w:sz="3.199999999999818" w:val="single" w:color="#000000"/>
              <w:bottom w:sz="3.199999999999818" w:val="single" w:color="#000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483 </w:t>
            </w:r>
          </w:p>
        </w:tc>
      </w:tr>
    </w:tbl>
    <w:p>
      <w:pPr>
        <w:autoSpaceDN w:val="0"/>
        <w:autoSpaceDE w:val="0"/>
        <w:widowControl/>
        <w:spacing w:line="233" w:lineRule="auto" w:before="8594" w:after="0"/>
        <w:ind w:left="0" w:right="20" w:firstLine="0"/>
        <w:jc w:val="right"/>
      </w:pPr>
      <w:r>
        <w:rPr>
          <w:rFonts w:ascii="Arial" w:hAnsi="Arial" w:eastAsia="Arial"/>
          <w:b w:val="0"/>
          <w:i w:val="0"/>
          <w:color w:val="000000"/>
          <w:sz w:val="28"/>
        </w:rPr>
        <w:t xml:space="preserve">3 </w:t>
      </w:r>
    </w:p>
    <w:p>
      <w:pPr>
        <w:sectPr>
          <w:pgSz w:w="12240" w:h="15840"/>
          <w:pgMar w:top="282" w:right="750" w:bottom="520" w:left="1418" w:header="720" w:footer="720" w:gutter="0"/>
          <w:cols/>
          <w:docGrid w:linePitch="360"/>
        </w:sectPr>
      </w:pPr>
    </w:p>
    <w:p>
      <w:pPr>
        <w:autoSpaceDN w:val="0"/>
        <w:autoSpaceDE w:val="0"/>
        <w:widowControl/>
        <w:spacing w:line="220" w:lineRule="exact" w:before="0" w:after="66"/>
        <w:ind w:left="0" w:right="0"/>
      </w:pPr>
    </w:p>
    <w:p>
      <w:pPr>
        <w:autoSpaceDN w:val="0"/>
        <w:autoSpaceDE w:val="0"/>
        <w:widowControl/>
        <w:spacing w:line="233" w:lineRule="auto" w:before="0" w:after="122"/>
        <w:ind w:left="192" w:right="0" w:firstLine="0"/>
        <w:jc w:val="left"/>
      </w:pPr>
      <w:r>
        <w:rPr>
          <w:rFonts w:ascii="Arial" w:hAnsi="Arial" w:eastAsia="Arial"/>
          <w:b/>
          <w:i w:val="0"/>
          <w:color w:val="365F91"/>
          <w:sz w:val="28"/>
        </w:rPr>
        <w:t>MODERN HISTORY OF UZBEKISTAN</w:t>
      </w:r>
    </w:p>
    <w:tbl>
      <w:tblPr>
        <w:tblW w:type="auto" w:w="0"/>
        <w:tblLayout w:type="fixed"/>
        <w:tblLook w:firstColumn="1" w:firstRow="1" w:lastColumn="0" w:lastRow="0" w:noHBand="0" w:noVBand="1" w:val="04A0"/>
        <w:tblInd w:w="4.000000000000057" w:type="dxa"/>
      </w:tblPr>
      <w:tblGrid>
        <w:gridCol w:w="5188"/>
        <w:gridCol w:w="5188"/>
      </w:tblGrid>
      <w:tr>
        <w:trPr>
          <w:trHeight w:hRule="exact" w:val="334"/>
        </w:trPr>
        <w:tc>
          <w:tcPr>
            <w:tcW w:type="dxa" w:w="29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Field Description</w:t>
            </w:r>
          </w:p>
        </w:tc>
        <w:tc>
          <w:tcPr>
            <w:tcW w:type="dxa" w:w="73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6" w:right="0" w:firstLine="0"/>
              <w:jc w:val="left"/>
            </w:pPr>
            <w:r>
              <w:rPr>
                <w:rFonts w:ascii="Arial" w:hAnsi="Arial" w:eastAsia="Arial"/>
                <w:b/>
                <w:i w:val="0"/>
                <w:color w:val="000000"/>
                <w:sz w:val="28"/>
              </w:rPr>
              <w:t>Tavsif</w:t>
            </w:r>
          </w:p>
        </w:tc>
      </w:tr>
      <w:tr>
        <w:trPr>
          <w:trHeight w:hRule="exact" w:val="452"/>
        </w:trPr>
        <w:tc>
          <w:tcPr>
            <w:tcW w:type="dxa" w:w="2974"/>
            <w:tcBorders>
              <w:start w:sz="4.0" w:val="single" w:color="#000000"/>
              <w:top w:sz="4.0" w:val="single" w:color="#000000"/>
              <w:end w:sz="4.0" w:val="single" w:color="#000000"/>
              <w:bottom w:sz="3.199999999999932"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Modul nomi</w:t>
            </w:r>
          </w:p>
        </w:tc>
        <w:tc>
          <w:tcPr>
            <w:tcW w:type="dxa" w:w="7374"/>
            <w:tcBorders>
              <w:start w:sz="4.0" w:val="single" w:color="#000000"/>
              <w:top w:sz="4.0" w:val="single" w:color="#000000"/>
              <w:end w:sz="4.0" w:val="single" w:color="#000000"/>
              <w:bottom w:sz="3.199999999999932" w:val="single" w:color="#000000"/>
            </w:tcBorders>
            <w:tcMar>
              <w:start w:w="0" w:type="dxa"/>
              <w:end w:w="0" w:type="dxa"/>
            </w:tcMar>
          </w:tcPr>
          <w:p>
            <w:pPr>
              <w:autoSpaceDN w:val="0"/>
              <w:autoSpaceDE w:val="0"/>
              <w:widowControl/>
              <w:spacing w:line="233" w:lineRule="auto" w:before="6" w:after="0"/>
              <w:ind w:left="106" w:right="0" w:firstLine="0"/>
              <w:jc w:val="left"/>
            </w:pPr>
            <w:r>
              <w:rPr>
                <w:rFonts w:ascii="Arial" w:hAnsi="Arial" w:eastAsia="Arial"/>
                <w:b/>
                <w:i w:val="0"/>
                <w:color w:val="000000"/>
                <w:sz w:val="28"/>
              </w:rPr>
              <w:t>MODERN HISTORY OF UZBEKISTAN</w:t>
            </w:r>
          </w:p>
        </w:tc>
      </w:tr>
      <w:tr>
        <w:trPr>
          <w:trHeight w:hRule="exact" w:val="452"/>
        </w:trPr>
        <w:tc>
          <w:tcPr>
            <w:tcW w:type="dxa" w:w="2974"/>
            <w:tcBorders>
              <w:start w:sz="4.0" w:val="single" w:color="#000000"/>
              <w:top w:sz="3.199999999999932"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Modul kodi</w:t>
            </w:r>
          </w:p>
        </w:tc>
        <w:tc>
          <w:tcPr>
            <w:tcW w:type="dxa" w:w="7374"/>
            <w:tcBorders>
              <w:start w:sz="4.0" w:val="single" w:color="#000000"/>
              <w:top w:sz="3.199999999999932"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6" w:right="0" w:firstLine="0"/>
              <w:jc w:val="left"/>
            </w:pPr>
            <w:r>
              <w:rPr>
                <w:rFonts w:ascii="Arial" w:hAnsi="Arial" w:eastAsia="Arial"/>
                <w:b w:val="0"/>
                <w:i w:val="0"/>
                <w:color w:val="000000"/>
                <w:sz w:val="28"/>
              </w:rPr>
              <w:t xml:space="preserve">UEY1104 </w:t>
            </w:r>
          </w:p>
        </w:tc>
      </w:tr>
      <w:tr>
        <w:trPr>
          <w:trHeight w:hRule="exact" w:val="454"/>
        </w:trPr>
        <w:tc>
          <w:tcPr>
            <w:tcW w:type="dxa" w:w="29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Kredit ballari (ECTS)</w:t>
            </w:r>
            <w:r>
              <w:rPr>
                <w:rFonts w:ascii="Arial" w:hAnsi="Arial" w:eastAsia="Arial"/>
                <w:b w:val="0"/>
                <w:i w:val="0"/>
                <w:color w:val="000000"/>
                <w:sz w:val="28"/>
              </w:rPr>
            </w:r>
          </w:p>
        </w:tc>
        <w:tc>
          <w:tcPr>
            <w:tcW w:type="dxa" w:w="73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6" w:right="0" w:firstLine="0"/>
              <w:jc w:val="left"/>
            </w:pPr>
            <w:r>
              <w:rPr>
                <w:rFonts w:ascii="Arial" w:hAnsi="Arial" w:eastAsia="Arial"/>
                <w:b w:val="0"/>
                <w:i w:val="0"/>
                <w:color w:val="000000"/>
                <w:sz w:val="28"/>
              </w:rPr>
              <w:t xml:space="preserve">4 Kreditlar </w:t>
            </w:r>
          </w:p>
        </w:tc>
      </w:tr>
      <w:tr>
        <w:trPr>
          <w:trHeight w:hRule="exact" w:val="1294"/>
        </w:trPr>
        <w:tc>
          <w:tcPr>
            <w:tcW w:type="dxa" w:w="29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Ish hajmi</w:t>
            </w:r>
          </w:p>
        </w:tc>
        <w:tc>
          <w:tcPr>
            <w:tcW w:type="dxa" w:w="73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6" w:right="0" w:firstLine="0"/>
              <w:jc w:val="left"/>
            </w:pPr>
            <w:r>
              <w:rPr>
                <w:rFonts w:ascii="Arial" w:hAnsi="Arial" w:eastAsia="Arial"/>
                <w:b w:val="0"/>
                <w:i w:val="0"/>
                <w:color w:val="000000"/>
                <w:sz w:val="28"/>
              </w:rPr>
              <w:t xml:space="preserve">Jami ish hajmi: 120 soat </w:t>
              <w:br/>
              <w:t xml:space="preserve">Aloqa soatlari: 60 soat (30 soat Ma'ruza, 30 soat Seminar) </w:t>
              <w:br/>
              <w:t xml:space="preserve">Mustaqil topshiriqlar: 60 soat </w:t>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p>
        </w:tc>
      </w:tr>
      <w:tr>
        <w:trPr>
          <w:trHeight w:hRule="exact" w:val="456"/>
        </w:trPr>
        <w:tc>
          <w:tcPr>
            <w:tcW w:type="dxa" w:w="29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Chastotasi/Davomiyligi</w:t>
            </w:r>
          </w:p>
        </w:tc>
        <w:tc>
          <w:tcPr>
            <w:tcW w:type="dxa" w:w="73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6" w:right="0" w:firstLine="0"/>
              <w:jc w:val="left"/>
            </w:pPr>
            <w:r>
              <w:rPr>
                <w:rFonts w:ascii="Arial" w:hAnsi="Arial" w:eastAsia="Arial"/>
                <w:b w:val="0"/>
                <w:i w:val="0"/>
                <w:color w:val="000000"/>
                <w:sz w:val="28"/>
              </w:rPr>
              <w:t xml:space="preserve">I semestr </w:t>
            </w:r>
          </w:p>
        </w:tc>
      </w:tr>
      <w:tr>
        <w:trPr>
          <w:trHeight w:hRule="exact" w:val="5604"/>
        </w:trPr>
        <w:tc>
          <w:tcPr>
            <w:tcW w:type="dxa" w:w="29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Modul maqsadi</w:t>
            </w:r>
          </w:p>
        </w:tc>
        <w:tc>
          <w:tcPr>
            <w:tcW w:type="dxa" w:w="73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6" w:right="24" w:firstLine="0"/>
              <w:jc w:val="both"/>
            </w:pPr>
            <w:r>
              <w:rPr>
                <w:rFonts w:ascii="Arial" w:hAnsi="Arial" w:eastAsia="Arial"/>
                <w:b w:val="0"/>
                <w:i w:val="0"/>
                <w:color w:val="000000"/>
                <w:sz w:val="28"/>
              </w:rPr>
              <w:t xml:space="preserve">Modulning maqsadi Modul Zamonaviy History of Uzbekistan is to scientifically o'rganish the historical rivojlanish ning Republic of Uzbekistan during its years of independence. The Modul imtihonines the jarayonlar of state va society building, together bilan substance va essence ning reforms implemented dagi political, economic, social va spiritual spheres. It aims rivojlantirish in talabas a tizimli historical thinking va an understanding of national identity. The Modul fosters a sense of civic responsibility va patriotism grounded in an accurate bilim ning nation's recent history. Talabas develop the ko'nikmalar talab qilinadigan baholash va analyse historical jarayonlar impartially, using primary sources va normative legal documents. The Modul further situates Uzbekistan's rivojlanish within the framework ning "Yangi Uzbekistan" strategy va the country's growing role dagi international community.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3552"/>
        </w:trPr>
        <w:tc>
          <w:tcPr>
            <w:tcW w:type="dxa" w:w="2974"/>
            <w:tcBorders>
              <w:start w:sz="4.0" w:val="single" w:color="#000000"/>
              <w:top w:sz="4.0" w:val="single" w:color="#000000"/>
              <w:end w:sz="4.0" w:val="single" w:color="#000000"/>
              <w:bottom w:sz="3.2000000000007276" w:val="single" w:color="#000000"/>
            </w:tcBorders>
            <w:tcMar>
              <w:start w:w="0" w:type="dxa"/>
              <w:end w:w="0" w:type="dxa"/>
            </w:tcMar>
          </w:tcPr>
          <w:p>
            <w:pPr>
              <w:autoSpaceDN w:val="0"/>
              <w:autoSpaceDE w:val="0"/>
              <w:widowControl/>
              <w:spacing w:line="245" w:lineRule="auto" w:before="6" w:after="0"/>
              <w:ind w:left="104" w:right="432" w:firstLine="0"/>
              <w:jc w:val="left"/>
            </w:pPr>
            <w:r>
              <w:rPr>
                <w:rFonts w:ascii="Arial" w:hAnsi="Arial" w:eastAsia="Arial"/>
                <w:b/>
                <w:i w:val="0"/>
                <w:color w:val="000000"/>
                <w:sz w:val="28"/>
              </w:rPr>
              <w:t>Modulning o'quv natijalari</w:t>
            </w:r>
            <w:r>
              <w:rPr>
                <w:rFonts w:ascii="Arial" w:hAnsi="Arial" w:eastAsia="Arial"/>
                <w:b/>
                <w:i w:val="0"/>
                <w:color w:val="000000"/>
                <w:sz w:val="28"/>
              </w:rPr>
            </w:r>
          </w:p>
        </w:tc>
        <w:tc>
          <w:tcPr>
            <w:tcW w:type="dxa" w:w="7374"/>
            <w:tcBorders>
              <w:start w:sz="4.0" w:val="single" w:color="#000000"/>
              <w:top w:sz="4.0" w:val="single" w:color="#000000"/>
              <w:end w:sz="4.0" w:val="single" w:color="#000000"/>
              <w:bottom w:sz="3.2000000000007276" w:val="single" w:color="#000000"/>
            </w:tcBorders>
            <w:tcMar>
              <w:start w:w="0" w:type="dxa"/>
              <w:end w:w="0" w:type="dxa"/>
            </w:tcMar>
          </w:tcPr>
          <w:p>
            <w:pPr>
              <w:autoSpaceDN w:val="0"/>
              <w:autoSpaceDE w:val="0"/>
              <w:widowControl/>
              <w:spacing w:line="245" w:lineRule="auto" w:before="6" w:after="0"/>
              <w:ind w:left="106" w:right="0" w:firstLine="0"/>
              <w:jc w:val="left"/>
            </w:pPr>
            <w:r>
              <w:rPr>
                <w:rFonts w:ascii="Arial" w:hAnsi="Arial" w:eastAsia="Arial"/>
                <w:b/>
                <w:i w:val="0"/>
                <w:color w:val="000000"/>
                <w:sz w:val="28"/>
              </w:rPr>
              <w:t xml:space="preserve">Bilim: </w:t>
              <w:br/>
              <w:t xml:space="preserve">LO1. Acquires bilim ning socio-political jarayonlar in Uzbekistan on the eve of independence. </w:t>
            </w: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6" w:right="0" w:firstLine="0"/>
              <w:jc w:val="left"/>
            </w:pPr>
            <w:r>
              <w:rPr>
                <w:rFonts w:ascii="Arial" w:hAnsi="Arial" w:eastAsia="Arial"/>
                <w:b w:val="0"/>
                <w:i w:val="0"/>
                <w:color w:val="000000"/>
                <w:sz w:val="28"/>
              </w:rPr>
              <w:t xml:space="preserve">LO2. Knows the formation of the independent Republic of </w:t>
            </w:r>
            <w:r>
              <w:rPr>
                <w:rFonts w:ascii="Arial" w:hAnsi="Arial" w:eastAsia="Arial"/>
                <w:b w:val="0"/>
                <w:i w:val="0"/>
                <w:color w:val="000000"/>
                <w:sz w:val="28"/>
              </w:rPr>
              <w:t xml:space="preserve">Uzbekistan and its historical significance. </w:t>
            </w:r>
          </w:p>
          <w:p>
            <w:pPr>
              <w:autoSpaceDN w:val="0"/>
              <w:autoSpaceDE w:val="0"/>
              <w:widowControl/>
              <w:spacing w:line="245" w:lineRule="auto" w:before="10" w:after="0"/>
              <w:ind w:left="106" w:right="0" w:firstLine="0"/>
              <w:jc w:val="left"/>
            </w:pPr>
            <w:r>
              <w:rPr>
                <w:rFonts w:ascii="Arial" w:hAnsi="Arial" w:eastAsia="Arial"/>
                <w:b w:val="0"/>
                <w:i w:val="0"/>
                <w:color w:val="000000"/>
                <w:sz w:val="28"/>
              </w:rPr>
              <w:t xml:space="preserve">LO3. Knows Uzbekistan's unique path to independence </w:t>
            </w:r>
            <w:r>
              <w:rPr>
                <w:rFonts w:ascii="Arial" w:hAnsi="Arial" w:eastAsia="Arial"/>
                <w:b w:val="0"/>
                <w:i w:val="0"/>
                <w:color w:val="000000"/>
                <w:sz w:val="28"/>
              </w:rPr>
              <w:t xml:space="preserve">and development. </w:t>
            </w:r>
          </w:p>
          <w:p>
            <w:pPr>
              <w:autoSpaceDN w:val="0"/>
              <w:autoSpaceDE w:val="0"/>
              <w:widowControl/>
              <w:spacing w:line="245" w:lineRule="auto" w:before="10" w:after="0"/>
              <w:ind w:left="106" w:right="32" w:firstLine="0"/>
              <w:jc w:val="both"/>
            </w:pPr>
            <w:r>
              <w:rPr>
                <w:rFonts w:ascii="Arial" w:hAnsi="Arial" w:eastAsia="Arial"/>
                <w:b w:val="0"/>
                <w:i w:val="0"/>
                <w:color w:val="000000"/>
                <w:sz w:val="28"/>
              </w:rPr>
              <w:t xml:space="preserve">LO4. Understands the formation ning foundations of a democratic civil society in Uzbekistan va the essence ning political reforms that have been implemented.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8" w:after="0"/>
              <w:ind w:left="106" w:right="0" w:firstLine="0"/>
              <w:jc w:val="left"/>
            </w:pPr>
            <w:r>
              <w:rPr>
                <w:rFonts w:ascii="Arial" w:hAnsi="Arial" w:eastAsia="Arial"/>
                <w:b/>
                <w:i w:val="0"/>
                <w:color w:val="000000"/>
                <w:sz w:val="28"/>
              </w:rPr>
              <w:t>Ko'nikmalar:</w:t>
            </w:r>
          </w:p>
        </w:tc>
      </w:tr>
    </w:tbl>
    <w:p>
      <w:pPr>
        <w:autoSpaceDN w:val="0"/>
        <w:autoSpaceDE w:val="0"/>
        <w:widowControl/>
        <w:spacing w:line="233" w:lineRule="auto" w:before="870" w:after="0"/>
        <w:ind w:left="0" w:right="132" w:firstLine="0"/>
        <w:jc w:val="right"/>
      </w:pPr>
      <w:r>
        <w:rPr>
          <w:rFonts w:ascii="Arial" w:hAnsi="Arial" w:eastAsia="Arial"/>
          <w:b w:val="0"/>
          <w:i w:val="0"/>
          <w:color w:val="000000"/>
          <w:sz w:val="28"/>
        </w:rPr>
        <w:t xml:space="preserve">4 </w:t>
      </w:r>
    </w:p>
    <w:p>
      <w:pPr>
        <w:sectPr>
          <w:pgSz w:w="12240" w:h="15840"/>
          <w:pgMar w:top="286" w:right="638" w:bottom="520" w:left="122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188"/>
        <w:gridCol w:w="5188"/>
      </w:tblGrid>
      <w:tr>
        <w:trPr>
          <w:trHeight w:hRule="exact" w:val="5164"/>
        </w:trPr>
        <w:tc>
          <w:tcPr>
            <w:tcW w:type="dxa" w:w="2974"/>
            <w:tcBorders>
              <w:start w:sz="4.0" w:val="single" w:color="#000000"/>
              <w:top w:sz="4.0" w:val="single" w:color="#000000"/>
              <w:end w:sz="4.0" w:val="single" w:color="#000000"/>
              <w:bottom w:sz="4.0" w:val="single" w:color="#000000"/>
            </w:tcBorders>
            <w:tcMar>
              <w:start w:w="0" w:type="dxa"/>
              <w:end w:w="0" w:type="dxa"/>
            </w:tcMar>
          </w:tcPr>
          <w:p/>
        </w:tc>
        <w:tc>
          <w:tcPr>
            <w:tcW w:type="dxa" w:w="73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6" w:right="26" w:firstLine="0"/>
              <w:jc w:val="both"/>
            </w:pPr>
            <w:r>
              <w:rPr>
                <w:rFonts w:ascii="Arial" w:hAnsi="Arial" w:eastAsia="Arial"/>
                <w:b w:val="0"/>
                <w:i w:val="0"/>
                <w:color w:val="000000"/>
                <w:sz w:val="28"/>
              </w:rPr>
              <w:t xml:space="preserve">LO5. Understands the contribution of scholars to Uzbekistan's spiritual va cultural rivojlanish during the years of independence.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6" w:right="0" w:firstLine="0"/>
              <w:jc w:val="left"/>
            </w:pPr>
            <w:r>
              <w:rPr>
                <w:rFonts w:ascii="Arial" w:hAnsi="Arial" w:eastAsia="Arial"/>
                <w:b w:val="0"/>
                <w:i w:val="0"/>
                <w:color w:val="000000"/>
                <w:sz w:val="28"/>
              </w:rPr>
              <w:t xml:space="preserve">LO6. Is able to distinguish the social changes in the </w:t>
            </w:r>
            <w:r>
              <w:rPr>
                <w:rFonts w:ascii="Arial" w:hAnsi="Arial" w:eastAsia="Arial"/>
                <w:b w:val="0"/>
                <w:i w:val="0"/>
                <w:color w:val="000000"/>
                <w:sz w:val="28"/>
              </w:rPr>
              <w:t xml:space="preserve">Republic of Uzbekistan. </w:t>
            </w:r>
          </w:p>
          <w:p>
            <w:pPr>
              <w:autoSpaceDN w:val="0"/>
              <w:autoSpaceDE w:val="0"/>
              <w:widowControl/>
              <w:spacing w:line="245" w:lineRule="auto" w:before="8" w:after="0"/>
              <w:ind w:left="106" w:right="0" w:firstLine="0"/>
              <w:jc w:val="left"/>
            </w:pPr>
            <w:r>
              <w:rPr>
                <w:rFonts w:ascii="Arial" w:hAnsi="Arial" w:eastAsia="Arial"/>
                <w:b w:val="0"/>
                <w:i w:val="0"/>
                <w:color w:val="000000"/>
                <w:sz w:val="28"/>
              </w:rPr>
              <w:t xml:space="preserve">LO7. Is able to grasp the essence of events taking place </w:t>
            </w:r>
            <w:r>
              <w:rPr>
                <w:rFonts w:ascii="Arial" w:hAnsi="Arial" w:eastAsia="Arial"/>
                <w:b w:val="0"/>
                <w:i w:val="0"/>
                <w:color w:val="000000"/>
                <w:sz w:val="28"/>
              </w:rPr>
              <w:t xml:space="preserve">in the global community. </w:t>
            </w:r>
          </w:p>
          <w:p>
            <w:pPr>
              <w:autoSpaceDN w:val="0"/>
              <w:autoSpaceDE w:val="0"/>
              <w:widowControl/>
              <w:spacing w:line="245" w:lineRule="auto" w:before="12" w:after="0"/>
              <w:ind w:left="106" w:right="0" w:firstLine="0"/>
              <w:jc w:val="left"/>
            </w:pPr>
            <w:r>
              <w:rPr>
                <w:rFonts w:ascii="Arial" w:hAnsi="Arial" w:eastAsia="Arial"/>
                <w:b/>
                <w:i w:val="0"/>
                <w:color w:val="000000"/>
                <w:sz w:val="28"/>
              </w:rPr>
              <w:t xml:space="preserve">Kompetensiyalar: </w:t>
              <w:br/>
              <w:t xml:space="preserve">LO8. Has tajriba of working mustaqil ravishda in vacant posts appropriate to their field of higher ta'lim, va has the qualifications to pursue magistrant studies in a selected specialisation within the relevant undergraduate programme. </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6" w:right="30" w:firstLine="0"/>
              <w:jc w:val="both"/>
            </w:pPr>
            <w:r>
              <w:rPr>
                <w:rFonts w:ascii="Arial" w:hAnsi="Arial" w:eastAsia="Arial"/>
                <w:b w:val="0"/>
                <w:i w:val="0"/>
                <w:color w:val="000000"/>
                <w:sz w:val="28"/>
              </w:rPr>
              <w:t xml:space="preserve">LO9. Is able to mustaqil ravishda analyse va evaluate the contribution of historical events va individuals to the rivojlanish of society. </w:t>
            </w:r>
            <w:r>
              <w:rPr>
                <w:rFonts w:ascii="Arial" w:hAnsi="Arial" w:eastAsia="Arial"/>
                <w:b w:val="0"/>
                <w:i w:val="0"/>
                <w:color w:val="000000"/>
                <w:sz w:val="28"/>
              </w:rPr>
            </w:r>
            <w:r>
              <w:rPr>
                <w:rFonts w:ascii="Arial" w:hAnsi="Arial" w:eastAsia="Arial"/>
                <w:b w:val="0"/>
                <w:i w:val="0"/>
                <w:color w:val="000000"/>
                <w:sz w:val="28"/>
              </w:rPr>
            </w:r>
          </w:p>
        </w:tc>
      </w:tr>
      <w:tr>
        <w:trPr>
          <w:trHeight w:hRule="exact" w:val="8702"/>
        </w:trPr>
        <w:tc>
          <w:tcPr>
            <w:tcW w:type="dxa" w:w="2974"/>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2" w:after="0"/>
              <w:ind w:left="104" w:right="0" w:firstLine="0"/>
              <w:jc w:val="left"/>
            </w:pPr>
            <w:r>
              <w:rPr>
                <w:rFonts w:ascii="Arial" w:hAnsi="Arial" w:eastAsia="Arial"/>
                <w:b/>
                <w:i w:val="0"/>
                <w:color w:val="000000"/>
                <w:sz w:val="28"/>
              </w:rPr>
              <w:t>Mazmun</w:t>
            </w:r>
          </w:p>
        </w:tc>
        <w:tc>
          <w:tcPr>
            <w:tcW w:type="dxa" w:w="7374"/>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2" w:after="0"/>
              <w:ind w:left="106" w:right="0" w:firstLine="0"/>
              <w:jc w:val="left"/>
            </w:pPr>
            <w:r>
              <w:rPr>
                <w:rFonts w:ascii="Arial" w:hAnsi="Arial" w:eastAsia="Arial"/>
                <w:b/>
                <w:i w:val="0"/>
                <w:color w:val="000000"/>
                <w:sz w:val="28"/>
              </w:rPr>
              <w:t xml:space="preserve">Ma'ruzas </w:t>
              <w:br/>
              <w:t xml:space="preserve">Kirish. The Fan, Aims va Objectives, va Nazariy-Methodological Principles ning Fan "The Latest History of Uzbekistan". The fan, aims, va maqsadlar ning fan are imtihonined. The nazariy va methodological tamoyillar underlying the o'rganish of recent history are studied. The place ning discipline within the tizim of historical sciences, along with its connection with other fanlar, is considered. </w:t>
            </w:r>
            <w:r/>
            <w:r>
              <w:rPr>
                <w:rFonts w:ascii="Arial" w:hAnsi="Arial" w:eastAsia="Arial"/>
                <w:b/>
                <w:i w:val="0"/>
                <w:color w:val="000000"/>
                <w:sz w:val="28"/>
              </w:rP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6" w:right="28" w:firstLine="0"/>
              <w:jc w:val="both"/>
            </w:pPr>
            <w:r>
              <w:rPr>
                <w:rFonts w:ascii="Arial" w:hAnsi="Arial" w:eastAsia="Arial"/>
                <w:b/>
                <w:i w:val="0"/>
                <w:color w:val="000000"/>
                <w:sz w:val="28"/>
              </w:rPr>
              <w:t xml:space="preserve">Historical Foundations ning Idea of Independence in Uzbekistan. The roots of national statehood traditions are imtihonined. The idea of independence dagi works of Jadid reformers is studied. National liberation movements ning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1.999999999999886" w:type="dxa"/>
            </w:tblPr>
            <w:tblGrid>
              <w:gridCol w:w="1229"/>
              <w:gridCol w:w="1229"/>
              <w:gridCol w:w="1229"/>
              <w:gridCol w:w="1229"/>
              <w:gridCol w:w="1229"/>
              <w:gridCol w:w="1229"/>
            </w:tblGrid>
            <w:tr>
              <w:trPr>
                <w:trHeight w:hRule="exact" w:val="322"/>
              </w:trPr>
              <w:tc>
                <w:tcPr>
                  <w:tcW w:type="dxa" w:w="1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19th–20th </w:t>
                  </w:r>
                </w:p>
              </w:tc>
              <w:tc>
                <w:tcPr>
                  <w:tcW w:type="dxa" w:w="1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centuries, </w:t>
                  </w:r>
                </w:p>
              </w:tc>
              <w:tc>
                <w:tcPr>
                  <w:tcW w:type="dxa" w:w="10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along </w:t>
                  </w:r>
                </w:p>
              </w:tc>
              <w:tc>
                <w:tcPr>
                  <w:tcW w:type="dxa" w:w="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with </w:t>
                  </w:r>
                </w:p>
              </w:tc>
              <w:tc>
                <w:tcPr>
                  <w:tcW w:type="dxa" w:w="9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their </w:t>
                  </w:r>
                </w:p>
              </w:tc>
              <w:tc>
                <w:tcPr>
                  <w:tcW w:type="dxa" w:w="1360"/>
                  <w:tcBorders/>
                  <w:tcMar>
                    <w:start w:w="0" w:type="dxa"/>
                    <w:end w:w="0" w:type="dxa"/>
                  </w:tcMar>
                </w:tcPr>
                <w:p>
                  <w:pPr>
                    <w:autoSpaceDN w:val="0"/>
                    <w:autoSpaceDE w:val="0"/>
                    <w:widowControl/>
                    <w:spacing w:line="233" w:lineRule="auto" w:before="4" w:after="0"/>
                    <w:ind w:left="164" w:right="0" w:firstLine="0"/>
                    <w:jc w:val="left"/>
                  </w:pPr>
                  <w:r>
                    <w:rPr>
                      <w:rFonts w:ascii="Arial" w:hAnsi="Arial" w:eastAsia="Arial"/>
                      <w:b w:val="0"/>
                      <w:i w:val="0"/>
                      <w:color w:val="000000"/>
                      <w:sz w:val="28"/>
                    </w:rPr>
                    <w:t xml:space="preserve">historical </w:t>
                  </w:r>
                </w:p>
              </w:tc>
            </w:tr>
          </w:tbl>
          <w:p>
            <w:pPr>
              <w:autoSpaceDN w:val="0"/>
              <w:autoSpaceDE w:val="0"/>
              <w:widowControl/>
              <w:spacing w:line="233" w:lineRule="auto" w:before="4" w:after="0"/>
              <w:ind w:left="106" w:right="0" w:firstLine="0"/>
              <w:jc w:val="left"/>
            </w:pPr>
            <w:r>
              <w:rPr>
                <w:rFonts w:ascii="Arial" w:hAnsi="Arial" w:eastAsia="Arial"/>
                <w:b w:val="0"/>
                <w:i w:val="0"/>
                <w:color w:val="000000"/>
                <w:sz w:val="28"/>
              </w:rPr>
              <w:t xml:space="preserve">significance, are considered. </w:t>
            </w:r>
          </w:p>
          <w:p>
            <w:pPr>
              <w:autoSpaceDN w:val="0"/>
              <w:autoSpaceDE w:val="0"/>
              <w:widowControl/>
              <w:spacing w:line="245" w:lineRule="auto" w:before="8" w:after="0"/>
              <w:ind w:left="106" w:right="28" w:firstLine="0"/>
              <w:jc w:val="both"/>
            </w:pPr>
            <w:r>
              <w:rPr>
                <w:rFonts w:ascii="Arial" w:hAnsi="Arial" w:eastAsia="Arial"/>
                <w:b/>
                <w:i w:val="0"/>
                <w:color w:val="000000"/>
                <w:sz w:val="28"/>
              </w:rPr>
              <w:t xml:space="preserve">Social va Political Processes in Uzbekistan on the Eve of Independence. The crisis ning Soviet jamiitarian tizim is imtihonined. The impact of perestroika on Uzbekistan is studied. The rise of national movements va public organizations, along with their political demands, is considered.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8" w:after="4"/>
              <w:ind w:left="0" w:right="0" w:firstLine="0"/>
              <w:jc w:val="center"/>
            </w:pPr>
            <w:r>
              <w:rPr>
                <w:rFonts w:ascii="Arial" w:hAnsi="Arial" w:eastAsia="Arial"/>
                <w:b/>
                <w:i w:val="0"/>
                <w:color w:val="000000"/>
                <w:sz w:val="28"/>
              </w:rPr>
              <w:t xml:space="preserve">The Establishment of the Independent Republic of </w:t>
            </w:r>
          </w:p>
          <w:tbl>
            <w:tblPr>
              <w:tblW w:type="auto" w:w="0"/>
              <w:tblLayout w:type="fixed"/>
              <w:tblLook w:firstColumn="1" w:firstRow="1" w:lastColumn="0" w:lastRow="0" w:noHBand="0" w:noVBand="1" w:val="04A0"/>
              <w:tblInd w:w="31.999999999999886" w:type="dxa"/>
            </w:tblPr>
            <w:tblGrid>
              <w:gridCol w:w="1475"/>
              <w:gridCol w:w="1475"/>
              <w:gridCol w:w="1475"/>
              <w:gridCol w:w="1475"/>
              <w:gridCol w:w="1475"/>
            </w:tblGrid>
            <w:tr>
              <w:trPr>
                <w:trHeight w:hRule="exact" w:val="322"/>
              </w:trPr>
              <w:tc>
                <w:tcPr>
                  <w:tcW w:type="dxa" w:w="1820"/>
                  <w:tcBorders/>
                  <w:tcMar>
                    <w:start w:w="0" w:type="dxa"/>
                    <w:end w:w="0" w:type="dxa"/>
                  </w:tcMar>
                </w:tcPr>
                <w:p>
                  <w:pPr>
                    <w:autoSpaceDN w:val="0"/>
                    <w:autoSpaceDE w:val="0"/>
                    <w:widowControl/>
                    <w:spacing w:line="233" w:lineRule="auto" w:before="4" w:after="0"/>
                    <w:ind w:left="74" w:right="0" w:firstLine="0"/>
                    <w:jc w:val="left"/>
                  </w:pPr>
                  <w:r>
                    <w:rPr>
                      <w:rFonts w:ascii="Arial" w:hAnsi="Arial" w:eastAsia="Arial"/>
                      <w:b/>
                      <w:i w:val="0"/>
                      <w:color w:val="000000"/>
                      <w:sz w:val="28"/>
                    </w:rPr>
                    <w:t xml:space="preserve">Uzbekistan </w:t>
                  </w:r>
                </w:p>
              </w:tc>
              <w:tc>
                <w:tcPr>
                  <w:tcW w:type="dxa" w:w="9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Its </w:t>
                  </w:r>
                </w:p>
              </w:tc>
              <w:tc>
                <w:tcPr>
                  <w:tcW w:type="dxa" w:w="1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Historical </w:t>
                  </w:r>
                </w:p>
              </w:tc>
              <w:tc>
                <w:tcPr>
                  <w:tcW w:type="dxa" w:w="2020"/>
                  <w:tcBorders/>
                  <w:tcMar>
                    <w:start w:w="0" w:type="dxa"/>
                    <w:end w:w="0" w:type="dxa"/>
                  </w:tcMar>
                </w:tcPr>
                <w:p>
                  <w:pPr>
                    <w:autoSpaceDN w:val="0"/>
                    <w:autoSpaceDE w:val="0"/>
                    <w:widowControl/>
                    <w:spacing w:line="233" w:lineRule="auto" w:before="4" w:after="0"/>
                    <w:ind w:left="202" w:right="0" w:firstLine="0"/>
                    <w:jc w:val="left"/>
                  </w:pPr>
                  <w:r>
                    <w:rPr>
                      <w:rFonts w:ascii="Arial" w:hAnsi="Arial" w:eastAsia="Arial"/>
                      <w:b/>
                      <w:i w:val="0"/>
                      <w:color w:val="000000"/>
                      <w:sz w:val="28"/>
                    </w:rPr>
                    <w:t xml:space="preserve">Significance. </w:t>
                  </w:r>
                </w:p>
              </w:tc>
            </w:tr>
          </w:tbl>
          <w:p>
            <w:pPr>
              <w:autoSpaceDN w:val="0"/>
              <w:autoSpaceDE w:val="0"/>
              <w:widowControl/>
              <w:spacing w:line="245" w:lineRule="auto" w:before="6" w:after="0"/>
              <w:ind w:left="106" w:right="28" w:firstLine="0"/>
              <w:jc w:val="both"/>
            </w:pPr>
            <w:r>
              <w:rPr>
                <w:rFonts w:ascii="Arial" w:hAnsi="Arial" w:eastAsia="Arial"/>
                <w:b/>
                <w:i w:val="0"/>
                <w:color w:val="000000"/>
                <w:sz w:val="28"/>
              </w:rPr>
              <w:t xml:space="preserve">Uzbekistan's Distinctive Path to Independence va Rivojlanish. The declaration of state sovereignty va independence is imtihonined. The legal va political foundations ning yangi state are studied. Uzbekistan's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42" w:after="0"/>
        <w:ind w:left="0" w:right="132" w:firstLine="0"/>
        <w:jc w:val="right"/>
      </w:pPr>
      <w:r>
        <w:rPr>
          <w:rFonts w:ascii="Arial" w:hAnsi="Arial" w:eastAsia="Arial"/>
          <w:b w:val="0"/>
          <w:i w:val="0"/>
          <w:color w:val="000000"/>
          <w:sz w:val="28"/>
        </w:rPr>
        <w:t xml:space="preserve">5 </w:t>
      </w:r>
    </w:p>
    <w:p>
      <w:pPr>
        <w:sectPr>
          <w:pgSz w:w="12240" w:h="15840"/>
          <w:pgMar w:top="282" w:right="638" w:bottom="520" w:left="122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188"/>
        <w:gridCol w:w="5188"/>
      </w:tblGrid>
      <w:tr>
        <w:trPr>
          <w:trHeight w:hRule="exact" w:val="13536"/>
        </w:trPr>
        <w:tc>
          <w:tcPr>
            <w:tcW w:type="dxa" w:w="2974"/>
            <w:tcBorders>
              <w:start w:sz="4.0" w:val="single" w:color="#000000"/>
              <w:top w:sz="4.0" w:val="single" w:color="#000000"/>
              <w:end w:sz="4.0" w:val="single" w:color="#000000"/>
              <w:bottom w:sz="4.0" w:val="single" w:color="#000000"/>
            </w:tcBorders>
            <w:tcMar>
              <w:start w:w="0" w:type="dxa"/>
              <w:end w:w="0" w:type="dxa"/>
            </w:tcMar>
          </w:tcPr>
          <w:p/>
        </w:tc>
        <w:tc>
          <w:tcPr>
            <w:tcW w:type="dxa" w:w="73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6" w:right="0" w:firstLine="0"/>
              <w:jc w:val="left"/>
            </w:pPr>
            <w:r>
              <w:rPr>
                <w:rFonts w:ascii="Arial" w:hAnsi="Arial" w:eastAsia="Arial"/>
                <w:b w:val="0"/>
                <w:i w:val="0"/>
                <w:color w:val="000000"/>
                <w:sz w:val="28"/>
              </w:rPr>
              <w:t xml:space="preserve">distinctive model of development, along with its historical </w:t>
            </w:r>
            <w:r>
              <w:rPr>
                <w:rFonts w:ascii="Arial" w:hAnsi="Arial" w:eastAsia="Arial"/>
                <w:b w:val="0"/>
                <w:i w:val="0"/>
                <w:color w:val="000000"/>
                <w:sz w:val="28"/>
              </w:rPr>
              <w:t xml:space="preserve">significance, is considered. </w:t>
            </w:r>
          </w:p>
          <w:p>
            <w:pPr>
              <w:autoSpaceDN w:val="0"/>
              <w:autoSpaceDE w:val="0"/>
              <w:widowControl/>
              <w:spacing w:line="245" w:lineRule="auto" w:before="8" w:after="0"/>
              <w:ind w:left="106" w:right="24" w:firstLine="0"/>
              <w:jc w:val="both"/>
            </w:pPr>
            <w:r>
              <w:rPr>
                <w:rFonts w:ascii="Arial" w:hAnsi="Arial" w:eastAsia="Arial"/>
                <w:b/>
                <w:i w:val="0"/>
                <w:color w:val="000000"/>
                <w:sz w:val="28"/>
              </w:rPr>
              <w:t xml:space="preserve">The Formation ning Foundations of a Democratic, Civil Society in Uzbekistan, va the Political Reforms Implemented. The legal foundations of statehood are imtihonined. The formation of a multi-party tizim va parliamentarism is studied. The stages of democratization of political power, along bilan rivojlanish of civil society institutions, are considered. </w:t>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6"/>
              <w:ind w:left="106" w:right="28" w:firstLine="0"/>
              <w:jc w:val="both"/>
            </w:pPr>
            <w:r>
              <w:rPr>
                <w:rFonts w:ascii="Arial" w:hAnsi="Arial" w:eastAsia="Arial"/>
                <w:b/>
                <w:i w:val="0"/>
                <w:color w:val="000000"/>
                <w:sz w:val="28"/>
              </w:rPr>
              <w:t xml:space="preserve">Economic Reforms, the Formation of Private Property, va the Rivojlanish of Market Relations in Uzbekistan. The transition from a planned to a market economy is imtihonined. Privatization va the formation of </w:t>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1.999999999999886" w:type="dxa"/>
            </w:tblPr>
            <w:tblGrid>
              <w:gridCol w:w="1229"/>
              <w:gridCol w:w="1229"/>
              <w:gridCol w:w="1229"/>
              <w:gridCol w:w="1229"/>
              <w:gridCol w:w="1229"/>
              <w:gridCol w:w="1229"/>
            </w:tblGrid>
            <w:tr>
              <w:trPr>
                <w:trHeight w:hRule="exact" w:val="322"/>
              </w:trPr>
              <w:tc>
                <w:tcPr>
                  <w:tcW w:type="dxa" w:w="1160"/>
                  <w:tcBorders/>
                  <w:tcMar>
                    <w:start w:w="0" w:type="dxa"/>
                    <w:end w:w="0" w:type="dxa"/>
                  </w:tcMar>
                </w:tcPr>
                <w:p>
                  <w:pPr>
                    <w:autoSpaceDN w:val="0"/>
                    <w:autoSpaceDE w:val="0"/>
                    <w:widowControl/>
                    <w:spacing w:line="233" w:lineRule="auto" w:before="4" w:after="0"/>
                    <w:ind w:left="74" w:right="0" w:firstLine="0"/>
                    <w:jc w:val="left"/>
                  </w:pPr>
                  <w:r>
                    <w:rPr>
                      <w:rFonts w:ascii="Arial" w:hAnsi="Arial" w:eastAsia="Arial"/>
                      <w:b w:val="0"/>
                      <w:i w:val="0"/>
                      <w:color w:val="000000"/>
                      <w:sz w:val="28"/>
                    </w:rPr>
                    <w:t xml:space="preserve">private </w:t>
                  </w:r>
                </w:p>
              </w:tc>
              <w:tc>
                <w:tcPr>
                  <w:tcW w:type="dxa" w:w="14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property </w:t>
                  </w:r>
                </w:p>
              </w:tc>
              <w:tc>
                <w:tcPr>
                  <w:tcW w:type="dxa" w:w="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4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studied. </w:t>
                  </w:r>
                </w:p>
              </w:tc>
              <w:tc>
                <w:tcPr>
                  <w:tcW w:type="dxa" w:w="16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Structural </w:t>
                  </w:r>
                </w:p>
              </w:tc>
              <w:tc>
                <w:tcPr>
                  <w:tcW w:type="dxa" w:w="760"/>
                  <w:tcBorders/>
                  <w:tcMar>
                    <w:start w:w="0" w:type="dxa"/>
                    <w:end w:w="0" w:type="dxa"/>
                  </w:tcMar>
                </w:tcPr>
                <w:p>
                  <w:pPr>
                    <w:autoSpaceDN w:val="0"/>
                    <w:autoSpaceDE w:val="0"/>
                    <w:widowControl/>
                    <w:spacing w:line="233" w:lineRule="auto" w:before="4" w:after="0"/>
                    <w:ind w:left="0" w:right="16" w:firstLine="0"/>
                    <w:jc w:val="right"/>
                  </w:pPr>
                  <w:r>
                    <w:rPr>
                      <w:rFonts w:ascii="Arial" w:hAnsi="Arial" w:eastAsia="Arial"/>
                      <w:b w:val="0"/>
                      <w:i w:val="0"/>
                      <w:color w:val="000000"/>
                      <w:sz w:val="28"/>
                    </w:rPr>
                    <w:t xml:space="preserve">and </w:t>
                  </w:r>
                </w:p>
              </w:tc>
            </w:tr>
          </w:tbl>
          <w:p>
            <w:pPr>
              <w:autoSpaceDN w:val="0"/>
              <w:autoSpaceDE w:val="0"/>
              <w:widowControl/>
              <w:spacing w:line="245" w:lineRule="auto" w:before="6" w:after="0"/>
              <w:ind w:left="106" w:right="0" w:firstLine="0"/>
              <w:jc w:val="left"/>
            </w:pPr>
            <w:r>
              <w:rPr>
                <w:rFonts w:ascii="Arial" w:hAnsi="Arial" w:eastAsia="Arial"/>
                <w:b w:val="0"/>
                <w:i w:val="0"/>
                <w:color w:val="000000"/>
                <w:sz w:val="28"/>
              </w:rPr>
              <w:t xml:space="preserve">macroeconomic reforms, along with the development of </w:t>
            </w:r>
            <w:r>
              <w:rPr>
                <w:rFonts w:ascii="Arial" w:hAnsi="Arial" w:eastAsia="Arial"/>
                <w:b w:val="0"/>
                <w:i w:val="0"/>
                <w:color w:val="000000"/>
                <w:sz w:val="28"/>
              </w:rPr>
              <w:t xml:space="preserve">market relations, are considered. </w:t>
            </w:r>
          </w:p>
          <w:p>
            <w:pPr>
              <w:autoSpaceDN w:val="0"/>
              <w:autoSpaceDE w:val="0"/>
              <w:widowControl/>
              <w:spacing w:line="245" w:lineRule="auto" w:before="8" w:after="0"/>
              <w:ind w:left="106" w:right="24" w:firstLine="0"/>
              <w:jc w:val="both"/>
            </w:pPr>
            <w:r>
              <w:rPr>
                <w:rFonts w:ascii="Arial" w:hAnsi="Arial" w:eastAsia="Arial"/>
                <w:b/>
                <w:i w:val="0"/>
                <w:color w:val="000000"/>
                <w:sz w:val="28"/>
              </w:rPr>
              <w:t xml:space="preserve">Social Changes dagi Republic of Uzbekistan. Social policy va the social himoya tizim are imtihonined. Employment va living standartlar are studied. The rivojlanish of healthcare, along with demographic changes, is considered.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4"/>
              <w:ind w:left="106" w:right="0" w:firstLine="0"/>
              <w:jc w:val="left"/>
            </w:pPr>
            <w:r>
              <w:rPr>
                <w:rFonts w:ascii="Arial" w:hAnsi="Arial" w:eastAsia="Arial"/>
                <w:b/>
                <w:i w:val="0"/>
                <w:color w:val="000000"/>
                <w:sz w:val="28"/>
              </w:rPr>
              <w:t xml:space="preserve">Spiritual and Cultural Development in Uzbekistan </w:t>
            </w:r>
            <w:r>
              <w:rPr>
                <w:rFonts w:ascii="Arial" w:hAnsi="Arial" w:eastAsia="Arial"/>
                <w:b/>
                <w:i w:val="0"/>
                <w:color w:val="000000"/>
                <w:sz w:val="28"/>
              </w:rPr>
              <w:t xml:space="preserve">During the Years of Independence. </w:t>
            </w:r>
            <w:r>
              <w:rPr>
                <w:rFonts w:ascii="Arial" w:hAnsi="Arial" w:eastAsia="Arial"/>
                <w:b w:val="0"/>
                <w:i w:val="0"/>
                <w:color w:val="000000"/>
                <w:sz w:val="28"/>
              </w:rPr>
              <w:t xml:space="preserve">The revival of </w:t>
            </w:r>
          </w:p>
          <w:tbl>
            <w:tblPr>
              <w:tblW w:type="auto" w:w="0"/>
              <w:tblLayout w:type="fixed"/>
              <w:tblLook w:firstColumn="1" w:firstRow="1" w:lastColumn="0" w:lastRow="0" w:noHBand="0" w:noVBand="1" w:val="04A0"/>
              <w:tblInd w:w="31.999999999999886" w:type="dxa"/>
            </w:tblPr>
            <w:tblGrid>
              <w:gridCol w:w="1053"/>
              <w:gridCol w:w="1053"/>
              <w:gridCol w:w="1053"/>
              <w:gridCol w:w="1053"/>
              <w:gridCol w:w="1053"/>
              <w:gridCol w:w="1053"/>
              <w:gridCol w:w="1053"/>
            </w:tblGrid>
            <w:tr>
              <w:trPr>
                <w:trHeight w:hRule="exact" w:val="322"/>
              </w:trPr>
              <w:tc>
                <w:tcPr>
                  <w:tcW w:type="dxa" w:w="12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national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3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spiritual </w:t>
                  </w:r>
                </w:p>
              </w:tc>
              <w:tc>
                <w:tcPr>
                  <w:tcW w:type="dxa" w:w="11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values </w:t>
                  </w:r>
                </w:p>
              </w:tc>
              <w:tc>
                <w:tcPr>
                  <w:tcW w:type="dxa" w:w="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is </w:t>
                  </w:r>
                </w:p>
              </w:tc>
              <w:tc>
                <w:tcPr>
                  <w:tcW w:type="dxa" w:w="1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examined. </w:t>
                  </w:r>
                </w:p>
              </w:tc>
              <w:tc>
                <w:tcPr>
                  <w:tcW w:type="dxa" w:w="720"/>
                  <w:tcBorders/>
                  <w:tcMar>
                    <w:start w:w="0" w:type="dxa"/>
                    <w:end w:w="0" w:type="dxa"/>
                  </w:tcMar>
                </w:tcPr>
                <w:p>
                  <w:pPr>
                    <w:autoSpaceDN w:val="0"/>
                    <w:autoSpaceDE w:val="0"/>
                    <w:widowControl/>
                    <w:spacing w:line="233" w:lineRule="auto" w:before="4" w:after="0"/>
                    <w:ind w:left="144" w:right="0" w:firstLine="0"/>
                    <w:jc w:val="left"/>
                  </w:pPr>
                  <w:r>
                    <w:rPr>
                      <w:rFonts w:ascii="Arial" w:hAnsi="Arial" w:eastAsia="Arial"/>
                      <w:b w:val="0"/>
                      <w:i w:val="0"/>
                      <w:color w:val="000000"/>
                      <w:sz w:val="28"/>
                    </w:rPr>
                    <w:t xml:space="preserve">The </w:t>
                  </w:r>
                </w:p>
              </w:tc>
            </w:tr>
          </w:tbl>
          <w:p>
            <w:pPr>
              <w:autoSpaceDN w:val="0"/>
              <w:autoSpaceDE w:val="0"/>
              <w:widowControl/>
              <w:spacing w:line="245" w:lineRule="auto" w:before="4" w:after="0"/>
              <w:ind w:left="106" w:right="30" w:firstLine="0"/>
              <w:jc w:val="both"/>
            </w:pPr>
            <w:r>
              <w:rPr>
                <w:rFonts w:ascii="Arial" w:hAnsi="Arial" w:eastAsia="Arial"/>
                <w:b w:val="0"/>
                <w:i w:val="0"/>
                <w:color w:val="000000"/>
                <w:sz w:val="28"/>
              </w:rPr>
              <w:t xml:space="preserve">rivojlanish of literature, art, va mass media is studied. The preservation of historical va cultural heritage, along with its significance, is considered.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4"/>
              <w:ind w:left="0" w:right="0" w:firstLine="0"/>
              <w:jc w:val="center"/>
            </w:pPr>
            <w:r>
              <w:rPr>
                <w:rFonts w:ascii="Arial" w:hAnsi="Arial" w:eastAsia="Arial"/>
                <w:b/>
                <w:i w:val="0"/>
                <w:color w:val="000000"/>
                <w:sz w:val="28"/>
              </w:rPr>
              <w:t xml:space="preserve">Reforms Implemented dagi Field of Ta'lim dagi Republic of Uzbekistan. The reform ning umumiy </w:t>
            </w:r>
            <w:r>
              <w:rPr>
                <w:rFonts w:ascii="Arial" w:hAnsi="Arial" w:eastAsia="Arial"/>
                <w:b/>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1.999999999999886" w:type="dxa"/>
            </w:tblPr>
            <w:tblGrid>
              <w:gridCol w:w="1229"/>
              <w:gridCol w:w="1229"/>
              <w:gridCol w:w="1229"/>
              <w:gridCol w:w="1229"/>
              <w:gridCol w:w="1229"/>
              <w:gridCol w:w="1229"/>
            </w:tblGrid>
            <w:tr>
              <w:trPr>
                <w:trHeight w:hRule="exact" w:val="322"/>
              </w:trPr>
              <w:tc>
                <w:tcPr>
                  <w:tcW w:type="dxa" w:w="1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secondary </w:t>
                  </w:r>
                </w:p>
              </w:tc>
              <w:tc>
                <w:tcPr>
                  <w:tcW w:type="dxa" w:w="1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education </w:t>
                  </w:r>
                </w:p>
              </w:tc>
              <w:tc>
                <w:tcPr>
                  <w:tcW w:type="dxa" w:w="12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system </w:t>
                  </w:r>
                </w:p>
              </w:tc>
              <w:tc>
                <w:tcPr>
                  <w:tcW w:type="dxa" w:w="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is </w:t>
                  </w:r>
                </w:p>
              </w:tc>
              <w:tc>
                <w:tcPr>
                  <w:tcW w:type="dxa" w:w="1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examined. </w:t>
                  </w:r>
                </w:p>
              </w:tc>
              <w:tc>
                <w:tcPr>
                  <w:tcW w:type="dxa" w:w="720"/>
                  <w:tcBorders/>
                  <w:tcMar>
                    <w:start w:w="0" w:type="dxa"/>
                    <w:end w:w="0" w:type="dxa"/>
                  </w:tcMar>
                </w:tcPr>
                <w:p>
                  <w:pPr>
                    <w:autoSpaceDN w:val="0"/>
                    <w:autoSpaceDE w:val="0"/>
                    <w:widowControl/>
                    <w:spacing w:line="233" w:lineRule="auto" w:before="4" w:after="0"/>
                    <w:ind w:left="144" w:right="0" w:firstLine="0"/>
                    <w:jc w:val="left"/>
                  </w:pPr>
                  <w:r>
                    <w:rPr>
                      <w:rFonts w:ascii="Arial" w:hAnsi="Arial" w:eastAsia="Arial"/>
                      <w:b w:val="0"/>
                      <w:i w:val="0"/>
                      <w:color w:val="000000"/>
                      <w:sz w:val="28"/>
                    </w:rPr>
                    <w:t xml:space="preserve">The </w:t>
                  </w:r>
                </w:p>
              </w:tc>
            </w:tr>
          </w:tbl>
          <w:p>
            <w:pPr>
              <w:autoSpaceDN w:val="0"/>
              <w:autoSpaceDE w:val="0"/>
              <w:widowControl/>
              <w:spacing w:line="245" w:lineRule="auto" w:before="4" w:after="0"/>
              <w:ind w:left="106" w:right="26" w:firstLine="0"/>
              <w:jc w:val="both"/>
            </w:pPr>
            <w:r>
              <w:rPr>
                <w:rFonts w:ascii="Arial" w:hAnsi="Arial" w:eastAsia="Arial"/>
                <w:b w:val="0"/>
                <w:i w:val="0"/>
                <w:color w:val="000000"/>
                <w:sz w:val="28"/>
              </w:rPr>
              <w:t xml:space="preserve">rivojlanish of vocational va higher ta'lim is studied. The integration of science va ta'lim, along bilan modernization of curricula, is considered.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6" w:right="26" w:firstLine="0"/>
              <w:jc w:val="both"/>
            </w:pPr>
            <w:r>
              <w:rPr>
                <w:rFonts w:ascii="Arial" w:hAnsi="Arial" w:eastAsia="Arial"/>
                <w:b/>
                <w:i w:val="0"/>
                <w:color w:val="000000"/>
                <w:sz w:val="28"/>
              </w:rPr>
              <w:t xml:space="preserve">Uzbekistan va the World Community. The formation ning foreign policy doctrine of mustaqil Uzbekistan is imtihonined. Uzbekistan's membership in international organizations is studied. Regional cooperation in Central Asia, along with its significance, is considered.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6" w:right="26" w:firstLine="0"/>
              <w:jc w:val="both"/>
            </w:pPr>
            <w:r>
              <w:rPr>
                <w:rFonts w:ascii="Arial" w:hAnsi="Arial" w:eastAsia="Arial"/>
                <w:b/>
                <w:i w:val="0"/>
                <w:color w:val="000000"/>
                <w:sz w:val="28"/>
              </w:rPr>
              <w:t xml:space="preserve">Uzbekistan va the World Community. Uzbekistan's participation in global economic va cultural exchange is imtihonined. Bilateral va multilateral diplomatic relations are studied. The role of international cooperation in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372" w:after="0"/>
        <w:ind w:left="0" w:right="132" w:firstLine="0"/>
        <w:jc w:val="right"/>
      </w:pPr>
      <w:r>
        <w:rPr>
          <w:rFonts w:ascii="Arial" w:hAnsi="Arial" w:eastAsia="Arial"/>
          <w:b w:val="0"/>
          <w:i w:val="0"/>
          <w:color w:val="000000"/>
          <w:sz w:val="28"/>
        </w:rPr>
        <w:t xml:space="preserve">6 </w:t>
      </w:r>
    </w:p>
    <w:p>
      <w:pPr>
        <w:sectPr>
          <w:pgSz w:w="12240" w:h="15840"/>
          <w:pgMar w:top="282" w:right="638" w:bottom="520" w:left="122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188"/>
        <w:gridCol w:w="5188"/>
      </w:tblGrid>
      <w:tr>
        <w:trPr>
          <w:trHeight w:hRule="exact" w:val="13858"/>
        </w:trPr>
        <w:tc>
          <w:tcPr>
            <w:tcW w:type="dxa" w:w="2974"/>
            <w:tcBorders>
              <w:start w:sz="4.0" w:val="single" w:color="#000000"/>
              <w:top w:sz="4.0" w:val="single" w:color="#000000"/>
              <w:end w:sz="4.0" w:val="single" w:color="#000000"/>
              <w:bottom w:sz="4.0" w:val="single" w:color="#000000"/>
            </w:tcBorders>
            <w:tcMar>
              <w:start w:w="0" w:type="dxa"/>
              <w:end w:w="0" w:type="dxa"/>
            </w:tcMar>
          </w:tcPr>
          <w:p/>
        </w:tc>
        <w:tc>
          <w:tcPr>
            <w:tcW w:type="dxa" w:w="73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6" w:right="0" w:firstLine="0"/>
              <w:jc w:val="left"/>
            </w:pPr>
            <w:r>
              <w:rPr>
                <w:rFonts w:ascii="Arial" w:hAnsi="Arial" w:eastAsia="Arial"/>
                <w:b w:val="0"/>
                <w:i w:val="0"/>
                <w:color w:val="000000"/>
                <w:sz w:val="28"/>
              </w:rPr>
              <w:t xml:space="preserve">national development, along with its outcomes, is </w:t>
            </w:r>
            <w:r>
              <w:rPr>
                <w:rFonts w:ascii="Arial" w:hAnsi="Arial" w:eastAsia="Arial"/>
                <w:b w:val="0"/>
                <w:i w:val="0"/>
                <w:color w:val="000000"/>
                <w:sz w:val="28"/>
              </w:rPr>
              <w:t xml:space="preserve">considered. </w:t>
            </w:r>
          </w:p>
          <w:p>
            <w:pPr>
              <w:autoSpaceDN w:val="0"/>
              <w:autoSpaceDE w:val="0"/>
              <w:widowControl/>
              <w:spacing w:line="245" w:lineRule="auto" w:before="8" w:after="0"/>
              <w:ind w:left="106" w:right="24" w:firstLine="0"/>
              <w:jc w:val="both"/>
            </w:pPr>
            <w:r>
              <w:rPr>
                <w:rFonts w:ascii="Arial" w:hAnsi="Arial" w:eastAsia="Arial"/>
                <w:b/>
                <w:i w:val="0"/>
                <w:color w:val="000000"/>
                <w:sz w:val="28"/>
              </w:rPr>
              <w:t xml:space="preserve">Reflection ning Changes Taking Place dagi Social, Political, Economic va Cultural Life ning Yangi Uzbekistan in International Rankings va Indices. The metodologiya of international rating tizimlar is imtihonined. Uzbekistan's positions in global rivojlanish indices are studied. The significance of ratings for further reform planning, along with their outcomes, is considered. </w:t>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6"/>
              <w:ind w:left="106" w:right="28" w:firstLine="0"/>
              <w:jc w:val="both"/>
            </w:pPr>
            <w:r>
              <w:rPr>
                <w:rFonts w:ascii="Arial" w:hAnsi="Arial" w:eastAsia="Arial"/>
                <w:b/>
                <w:i w:val="0"/>
                <w:color w:val="000000"/>
                <w:sz w:val="28"/>
              </w:rPr>
              <w:t>Reforms Being Implemented dagi Yangi Uzbekistan Under the Leadership va Initiative of President Sh.M. Mirziyoyev. The tushuncha va stages ning "Yangi Uzbekistan" strategy are imtihonined. Political va judicial-</w:t>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1.999999999999886" w:type="dxa"/>
            </w:tblPr>
            <w:tblGrid>
              <w:gridCol w:w="1475"/>
              <w:gridCol w:w="1475"/>
              <w:gridCol w:w="1475"/>
              <w:gridCol w:w="1475"/>
              <w:gridCol w:w="1475"/>
            </w:tblGrid>
            <w:tr>
              <w:trPr>
                <w:trHeight w:hRule="exact" w:val="322"/>
              </w:trPr>
              <w:tc>
                <w:tcPr>
                  <w:tcW w:type="dxa" w:w="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legal </w:t>
                  </w:r>
                </w:p>
              </w:tc>
              <w:tc>
                <w:tcPr>
                  <w:tcW w:type="dxa" w:w="12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reforms </w:t>
                  </w:r>
                </w:p>
              </w:tc>
              <w:tc>
                <w:tcPr>
                  <w:tcW w:type="dxa" w:w="19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studied. </w:t>
                  </w:r>
                </w:p>
              </w:tc>
              <w:tc>
                <w:tcPr>
                  <w:tcW w:type="dxa" w:w="23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Economic and </w:t>
                  </w:r>
                </w:p>
              </w:tc>
              <w:tc>
                <w:tcPr>
                  <w:tcW w:type="dxa" w:w="940"/>
                  <w:tcBorders/>
                  <w:tcMar>
                    <w:start w:w="0" w:type="dxa"/>
                    <w:end w:w="0" w:type="dxa"/>
                  </w:tcMar>
                </w:tcPr>
                <w:p>
                  <w:pPr>
                    <w:autoSpaceDN w:val="0"/>
                    <w:autoSpaceDE w:val="0"/>
                    <w:widowControl/>
                    <w:spacing w:line="233" w:lineRule="auto" w:before="4" w:after="0"/>
                    <w:ind w:left="132" w:right="0" w:firstLine="0"/>
                    <w:jc w:val="left"/>
                  </w:pPr>
                  <w:r>
                    <w:rPr>
                      <w:rFonts w:ascii="Arial" w:hAnsi="Arial" w:eastAsia="Arial"/>
                      <w:b w:val="0"/>
                      <w:i w:val="0"/>
                      <w:color w:val="000000"/>
                      <w:sz w:val="28"/>
                    </w:rPr>
                    <w:t xml:space="preserve">social </w:t>
                  </w:r>
                </w:p>
              </w:tc>
            </w:tr>
          </w:tbl>
          <w:p>
            <w:pPr>
              <w:autoSpaceDN w:val="0"/>
              <w:autoSpaceDE w:val="0"/>
              <w:widowControl/>
              <w:spacing w:line="245" w:lineRule="auto" w:before="6" w:after="0"/>
              <w:ind w:left="106" w:right="0" w:firstLine="0"/>
              <w:jc w:val="left"/>
            </w:pPr>
            <w:r>
              <w:rPr>
                <w:rFonts w:ascii="Arial" w:hAnsi="Arial" w:eastAsia="Arial"/>
                <w:b w:val="0"/>
                <w:i w:val="0"/>
                <w:color w:val="000000"/>
                <w:sz w:val="28"/>
              </w:rPr>
              <w:t xml:space="preserve">modernization programs, along with their outcomes, are </w:t>
            </w:r>
            <w:r>
              <w:rPr>
                <w:rFonts w:ascii="Arial" w:hAnsi="Arial" w:eastAsia="Arial"/>
                <w:b w:val="0"/>
                <w:i w:val="0"/>
                <w:color w:val="000000"/>
                <w:sz w:val="28"/>
              </w:rPr>
              <w:t xml:space="preserve">considered. </w:t>
            </w:r>
          </w:p>
          <w:p>
            <w:pPr>
              <w:autoSpaceDN w:val="0"/>
              <w:autoSpaceDE w:val="0"/>
              <w:widowControl/>
              <w:spacing w:line="245" w:lineRule="auto" w:before="8" w:after="4"/>
              <w:ind w:left="106" w:right="0" w:firstLine="0"/>
              <w:jc w:val="left"/>
            </w:pPr>
            <w:r>
              <w:rPr>
                <w:rFonts w:ascii="Arial" w:hAnsi="Arial" w:eastAsia="Arial"/>
                <w:b/>
                <w:i w:val="0"/>
                <w:color w:val="000000"/>
                <w:sz w:val="28"/>
              </w:rPr>
              <w:t xml:space="preserve">Reforms Being Implemented dagi Yangi Uzbekistan Under the Leadership va Initiative of President Sh.M. </w:t>
            </w:r>
            <w:r>
              <w:rPr>
                <w:rFonts w:ascii="Arial" w:hAnsi="Arial" w:eastAsia="Arial"/>
                <w:b/>
                <w:i w:val="0"/>
                <w:color w:val="000000"/>
                <w:sz w:val="28"/>
              </w:rPr>
            </w:r>
          </w:p>
          <w:tbl>
            <w:tblPr>
              <w:tblW w:type="auto" w:w="0"/>
              <w:tblLayout w:type="fixed"/>
              <w:tblLook w:firstColumn="1" w:firstRow="1" w:lastColumn="0" w:lastRow="0" w:noHBand="0" w:noVBand="1" w:val="04A0"/>
              <w:tblInd w:w="31.999999999999886" w:type="dxa"/>
            </w:tblPr>
            <w:tblGrid>
              <w:gridCol w:w="1229"/>
              <w:gridCol w:w="1229"/>
              <w:gridCol w:w="1229"/>
              <w:gridCol w:w="1229"/>
              <w:gridCol w:w="1229"/>
              <w:gridCol w:w="1229"/>
            </w:tblGrid>
            <w:tr>
              <w:trPr>
                <w:trHeight w:hRule="exact" w:val="322"/>
              </w:trPr>
              <w:tc>
                <w:tcPr>
                  <w:tcW w:type="dxa" w:w="1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Mirziyoyev.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continuation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6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deepening </w:t>
                  </w:r>
                </w:p>
              </w:tc>
              <w:tc>
                <w:tcPr>
                  <w:tcW w:type="dxa" w:w="460"/>
                  <w:tcBorders/>
                  <w:tcMar>
                    <w:start w:w="0" w:type="dxa"/>
                    <w:end w:w="0" w:type="dxa"/>
                  </w:tcMar>
                </w:tcPr>
                <w:p>
                  <w:pPr>
                    <w:autoSpaceDN w:val="0"/>
                    <w:autoSpaceDE w:val="0"/>
                    <w:widowControl/>
                    <w:spacing w:line="233" w:lineRule="auto" w:before="4" w:after="0"/>
                    <w:ind w:left="0" w:right="14" w:firstLine="0"/>
                    <w:jc w:val="right"/>
                  </w:pPr>
                  <w:r>
                    <w:rPr>
                      <w:rFonts w:ascii="Arial" w:hAnsi="Arial" w:eastAsia="Arial"/>
                      <w:b w:val="0"/>
                      <w:i w:val="0"/>
                      <w:color w:val="000000"/>
                      <w:sz w:val="28"/>
                    </w:rPr>
                    <w:t xml:space="preserve">of </w:t>
                  </w:r>
                </w:p>
              </w:tc>
            </w:tr>
          </w:tbl>
          <w:p>
            <w:pPr>
              <w:autoSpaceDN w:val="0"/>
              <w:autoSpaceDE w:val="0"/>
              <w:widowControl/>
              <w:spacing w:line="245" w:lineRule="auto" w:before="4" w:after="0"/>
              <w:ind w:left="106" w:right="0" w:firstLine="0"/>
              <w:jc w:val="left"/>
            </w:pPr>
            <w:r>
              <w:rPr>
                <w:rFonts w:ascii="Arial" w:hAnsi="Arial" w:eastAsia="Arial"/>
                <w:b w:val="0"/>
                <w:i w:val="0"/>
                <w:color w:val="000000"/>
                <w:sz w:val="28"/>
              </w:rPr>
              <w:t xml:space="preserve">institutional reforms are imtihonined. Digitalization va anti-corruption measures are studied. Regional rivojlanish va public boshqaruv reforms, along with their significance, are considered.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6" w:right="0" w:firstLine="0"/>
              <w:jc w:val="left"/>
            </w:pPr>
            <w:r>
              <w:rPr>
                <w:rFonts w:ascii="Arial" w:hAnsi="Arial" w:eastAsia="Arial"/>
                <w:b/>
                <w:i w:val="0"/>
                <w:color w:val="000000"/>
                <w:sz w:val="28"/>
              </w:rPr>
              <w:t xml:space="preserve">The Socio-Political Significance of Building a People-Oriented va Humane State dagi Yangi Uzbekistan. The tushuncha of a "people-oriented state" is imtihonined. Mechanisms ensuring citizen participation in governance are studied. Humane policy toward vulnerable social groups, along with its socio-political significance, is considered.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6" w:right="0" w:firstLine="0"/>
              <w:jc w:val="left"/>
            </w:pPr>
            <w:r>
              <w:rPr>
                <w:rFonts w:ascii="Arial" w:hAnsi="Arial" w:eastAsia="Arial"/>
                <w:b/>
                <w:i w:val="0"/>
                <w:color w:val="000000"/>
                <w:sz w:val="28"/>
              </w:rPr>
              <w:t xml:space="preserve">Seminars </w:t>
              <w:br/>
              <w:t xml:space="preserve">The Fan, Aims va Objectives, va Nazariy-Methodological Principles ning Fan "The Most Recent History of Uzbekistan". The fan, aims, va maqsadlar ning fan are imtihonined. The nazariy va methodological tamoyillar underlying the o'rganish of recent history are studied. The place ning discipline within the tizim of historical sciences, along with its connection with other fanlar, is considered. </w:t>
            </w:r>
            <w:r/>
            <w:r>
              <w:rPr>
                <w:rFonts w:ascii="Arial" w:hAnsi="Arial" w:eastAsia="Arial"/>
                <w:b/>
                <w:i w:val="0"/>
                <w:color w:val="000000"/>
                <w:sz w:val="28"/>
              </w:rP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6" w:right="28" w:firstLine="0"/>
              <w:jc w:val="both"/>
            </w:pPr>
            <w:r>
              <w:rPr>
                <w:rFonts w:ascii="Arial" w:hAnsi="Arial" w:eastAsia="Arial"/>
                <w:b/>
                <w:i w:val="0"/>
                <w:color w:val="000000"/>
                <w:sz w:val="28"/>
              </w:rPr>
              <w:t xml:space="preserve">Historical Foundations ning Idea of Independence in Uzbekistan. The roots of national statehood traditions are imtihonined. The idea of independence dagi works of Jadid reformers is studied. National liberation movements ning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50" w:after="0"/>
        <w:ind w:left="0" w:right="132" w:firstLine="0"/>
        <w:jc w:val="right"/>
      </w:pPr>
      <w:r>
        <w:rPr>
          <w:rFonts w:ascii="Arial" w:hAnsi="Arial" w:eastAsia="Arial"/>
          <w:b w:val="0"/>
          <w:i w:val="0"/>
          <w:color w:val="000000"/>
          <w:sz w:val="28"/>
        </w:rPr>
        <w:t xml:space="preserve">7 </w:t>
      </w:r>
    </w:p>
    <w:p>
      <w:pPr>
        <w:sectPr>
          <w:pgSz w:w="12240" w:h="15840"/>
          <w:pgMar w:top="282" w:right="638" w:bottom="520" w:left="122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188"/>
        <w:gridCol w:w="5188"/>
      </w:tblGrid>
      <w:tr>
        <w:trPr>
          <w:trHeight w:hRule="exact" w:val="13858"/>
        </w:trPr>
        <w:tc>
          <w:tcPr>
            <w:tcW w:type="dxa" w:w="2974"/>
            <w:tcBorders>
              <w:start w:sz="4.0" w:val="single" w:color="#000000"/>
              <w:top w:sz="4.0" w:val="single" w:color="#000000"/>
              <w:end w:sz="4.0" w:val="single" w:color="#000000"/>
              <w:bottom w:sz="4.0" w:val="single" w:color="#000000"/>
            </w:tcBorders>
            <w:tcMar>
              <w:start w:w="0" w:type="dxa"/>
              <w:end w:w="0" w:type="dxa"/>
            </w:tcMar>
          </w:tcPr>
          <w:p/>
        </w:tc>
        <w:tc>
          <w:tcPr>
            <w:tcW w:type="dxa" w:w="7374"/>
            <w:tcBorders>
              <w:start w:sz="4.0" w:val="single" w:color="#000000"/>
              <w:top w:sz="4.0" w:val="single" w:color="#000000"/>
              <w:end w:sz="4.0" w:val="single" w:color="#000000"/>
              <w:bottom w:sz="4.0" w:val="single" w:color="#000000"/>
            </w:tcBorders>
            <w:tcMar>
              <w:start w:w="0" w:type="dxa"/>
              <w:end w:w="0" w:type="dxa"/>
            </w:tcMar>
          </w:tcPr>
          <w:tbl>
            <w:tblPr>
              <w:tblW w:type="auto" w:w="0"/>
              <w:tblLayout w:type="fixed"/>
              <w:tblLook w:firstColumn="1" w:firstRow="1" w:lastColumn="0" w:lastRow="0" w:noHBand="0" w:noVBand="1" w:val="04A0"/>
              <w:tblInd w:w="31.999999999999886" w:type="dxa"/>
            </w:tblPr>
            <w:tblGrid>
              <w:gridCol w:w="1229"/>
              <w:gridCol w:w="1229"/>
              <w:gridCol w:w="1229"/>
              <w:gridCol w:w="1229"/>
              <w:gridCol w:w="1229"/>
              <w:gridCol w:w="1229"/>
            </w:tblGrid>
            <w:tr>
              <w:trPr>
                <w:trHeight w:hRule="exact" w:val="322"/>
              </w:trPr>
              <w:tc>
                <w:tcPr>
                  <w:tcW w:type="dxa" w:w="1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19th–20th </w:t>
                  </w:r>
                </w:p>
              </w:tc>
              <w:tc>
                <w:tcPr>
                  <w:tcW w:type="dxa" w:w="1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centuries, </w:t>
                  </w:r>
                </w:p>
              </w:tc>
              <w:tc>
                <w:tcPr>
                  <w:tcW w:type="dxa" w:w="10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along </w:t>
                  </w:r>
                </w:p>
              </w:tc>
              <w:tc>
                <w:tcPr>
                  <w:tcW w:type="dxa" w:w="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with </w:t>
                  </w:r>
                </w:p>
              </w:tc>
              <w:tc>
                <w:tcPr>
                  <w:tcW w:type="dxa" w:w="9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their </w:t>
                  </w:r>
                </w:p>
              </w:tc>
              <w:tc>
                <w:tcPr>
                  <w:tcW w:type="dxa" w:w="1340"/>
                  <w:tcBorders/>
                  <w:tcMar>
                    <w:start w:w="0" w:type="dxa"/>
                    <w:end w:w="0" w:type="dxa"/>
                  </w:tcMar>
                </w:tcPr>
                <w:p>
                  <w:pPr>
                    <w:autoSpaceDN w:val="0"/>
                    <w:autoSpaceDE w:val="0"/>
                    <w:widowControl/>
                    <w:spacing w:line="233" w:lineRule="auto" w:before="4" w:after="0"/>
                    <w:ind w:left="148" w:right="0" w:firstLine="0"/>
                    <w:jc w:val="left"/>
                  </w:pPr>
                  <w:r>
                    <w:rPr>
                      <w:rFonts w:ascii="Arial" w:hAnsi="Arial" w:eastAsia="Arial"/>
                      <w:b w:val="0"/>
                      <w:i w:val="0"/>
                      <w:color w:val="000000"/>
                      <w:sz w:val="28"/>
                    </w:rPr>
                    <w:t xml:space="preserve">historical </w:t>
                  </w:r>
                </w:p>
              </w:tc>
            </w:tr>
          </w:tbl>
          <w:p>
            <w:pPr>
              <w:autoSpaceDN w:val="0"/>
              <w:autoSpaceDE w:val="0"/>
              <w:widowControl/>
              <w:spacing w:line="233" w:lineRule="auto" w:before="6" w:after="0"/>
              <w:ind w:left="106" w:right="0" w:firstLine="0"/>
              <w:jc w:val="left"/>
            </w:pPr>
            <w:r>
              <w:rPr>
                <w:rFonts w:ascii="Arial" w:hAnsi="Arial" w:eastAsia="Arial"/>
                <w:b w:val="0"/>
                <w:i w:val="0"/>
                <w:color w:val="000000"/>
                <w:sz w:val="28"/>
              </w:rPr>
              <w:t xml:space="preserve">significance, are considered. </w:t>
            </w:r>
          </w:p>
          <w:p>
            <w:pPr>
              <w:autoSpaceDN w:val="0"/>
              <w:autoSpaceDE w:val="0"/>
              <w:widowControl/>
              <w:spacing w:line="245" w:lineRule="auto" w:before="8" w:after="0"/>
              <w:ind w:left="106" w:right="24" w:firstLine="0"/>
              <w:jc w:val="both"/>
            </w:pPr>
            <w:r>
              <w:rPr>
                <w:rFonts w:ascii="Arial" w:hAnsi="Arial" w:eastAsia="Arial"/>
                <w:b/>
                <w:i w:val="0"/>
                <w:color w:val="000000"/>
                <w:sz w:val="28"/>
              </w:rPr>
              <w:t xml:space="preserve">Socio-Political Processes in Uzbekistan on the Eve of Independence. The crisis ning Soviet jamiitarian tizim is imtihonined. The impact of perestroika on Uzbekistan is studied. The rise of national movements va public organizations, along with their political demands, is considered.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10" w:after="4"/>
              <w:ind w:left="0" w:right="0" w:firstLine="0"/>
              <w:jc w:val="center"/>
            </w:pPr>
            <w:r>
              <w:rPr>
                <w:rFonts w:ascii="Arial" w:hAnsi="Arial" w:eastAsia="Arial"/>
                <w:b/>
                <w:i w:val="0"/>
                <w:color w:val="000000"/>
                <w:sz w:val="28"/>
              </w:rPr>
              <w:t xml:space="preserve">The Establishment of the Independent Republic of </w:t>
            </w:r>
          </w:p>
          <w:tbl>
            <w:tblPr>
              <w:tblW w:type="auto" w:w="0"/>
              <w:tblLayout w:type="fixed"/>
              <w:tblLook w:firstColumn="1" w:firstRow="1" w:lastColumn="0" w:lastRow="0" w:noHBand="0" w:noVBand="1" w:val="04A0"/>
              <w:tblInd w:w="31.999999999999886" w:type="dxa"/>
            </w:tblPr>
            <w:tblGrid>
              <w:gridCol w:w="1475"/>
              <w:gridCol w:w="1475"/>
              <w:gridCol w:w="1475"/>
              <w:gridCol w:w="1475"/>
              <w:gridCol w:w="1475"/>
            </w:tblGrid>
            <w:tr>
              <w:trPr>
                <w:trHeight w:hRule="exact" w:val="322"/>
              </w:trPr>
              <w:tc>
                <w:tcPr>
                  <w:tcW w:type="dxa" w:w="1820"/>
                  <w:tcBorders/>
                  <w:tcMar>
                    <w:start w:w="0" w:type="dxa"/>
                    <w:end w:w="0" w:type="dxa"/>
                  </w:tcMar>
                </w:tcPr>
                <w:p>
                  <w:pPr>
                    <w:autoSpaceDN w:val="0"/>
                    <w:autoSpaceDE w:val="0"/>
                    <w:widowControl/>
                    <w:spacing w:line="233" w:lineRule="auto" w:before="4" w:after="0"/>
                    <w:ind w:left="74" w:right="0" w:firstLine="0"/>
                    <w:jc w:val="left"/>
                  </w:pPr>
                  <w:r>
                    <w:rPr>
                      <w:rFonts w:ascii="Arial" w:hAnsi="Arial" w:eastAsia="Arial"/>
                      <w:b/>
                      <w:i w:val="0"/>
                      <w:color w:val="000000"/>
                      <w:sz w:val="28"/>
                    </w:rPr>
                    <w:t xml:space="preserve">Uzbekistan </w:t>
                  </w:r>
                </w:p>
              </w:tc>
              <w:tc>
                <w:tcPr>
                  <w:tcW w:type="dxa" w:w="9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Its </w:t>
                  </w:r>
                </w:p>
              </w:tc>
              <w:tc>
                <w:tcPr>
                  <w:tcW w:type="dxa" w:w="1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Historical </w:t>
                  </w:r>
                </w:p>
              </w:tc>
              <w:tc>
                <w:tcPr>
                  <w:tcW w:type="dxa" w:w="2020"/>
                  <w:tcBorders/>
                  <w:tcMar>
                    <w:start w:w="0" w:type="dxa"/>
                    <w:end w:w="0" w:type="dxa"/>
                  </w:tcMar>
                </w:tcPr>
                <w:p>
                  <w:pPr>
                    <w:autoSpaceDN w:val="0"/>
                    <w:autoSpaceDE w:val="0"/>
                    <w:widowControl/>
                    <w:spacing w:line="233" w:lineRule="auto" w:before="4" w:after="0"/>
                    <w:ind w:left="202" w:right="0" w:firstLine="0"/>
                    <w:jc w:val="left"/>
                  </w:pPr>
                  <w:r>
                    <w:rPr>
                      <w:rFonts w:ascii="Arial" w:hAnsi="Arial" w:eastAsia="Arial"/>
                      <w:b/>
                      <w:i w:val="0"/>
                      <w:color w:val="000000"/>
                      <w:sz w:val="28"/>
                    </w:rPr>
                    <w:t xml:space="preserve">Significance. </w:t>
                  </w:r>
                </w:p>
              </w:tc>
            </w:tr>
          </w:tbl>
          <w:p>
            <w:pPr>
              <w:autoSpaceDN w:val="0"/>
              <w:autoSpaceDE w:val="0"/>
              <w:widowControl/>
              <w:spacing w:line="245" w:lineRule="auto" w:before="4" w:after="0"/>
              <w:ind w:left="106" w:right="26" w:firstLine="0"/>
              <w:jc w:val="both"/>
            </w:pPr>
            <w:r>
              <w:rPr>
                <w:rFonts w:ascii="Arial" w:hAnsi="Arial" w:eastAsia="Arial"/>
                <w:b/>
                <w:i w:val="0"/>
                <w:color w:val="000000"/>
                <w:sz w:val="28"/>
              </w:rPr>
              <w:t xml:space="preserve">Uzbekistan's Distinctive Path to Independence va Rivojlanish. The declaration of state sovereignty va independence is imtihonined. The legal va political foundations ning yangi state are studied. Uzbekistan's distinctive model of rivojlanish, along with its historical significance, is considered.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6" w:right="24" w:firstLine="0"/>
              <w:jc w:val="both"/>
            </w:pPr>
            <w:r>
              <w:rPr>
                <w:rFonts w:ascii="Arial" w:hAnsi="Arial" w:eastAsia="Arial"/>
                <w:b/>
                <w:i w:val="0"/>
                <w:color w:val="000000"/>
                <w:sz w:val="28"/>
              </w:rPr>
              <w:t xml:space="preserve">The Formation ning Foundations of a Democratic, Civil Society in Uzbekistan, va the Political Reforms Implemented. The legal foundations of statehood are imtihonined. The formation of a multi-party tizim va parliamentarism is studied. The stages of democratization of political power, along bilan rivojlanish of civil society institutions, are considered. </w:t>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6"/>
              <w:ind w:left="106" w:right="24" w:firstLine="0"/>
              <w:jc w:val="both"/>
            </w:pPr>
            <w:r>
              <w:rPr>
                <w:rFonts w:ascii="Arial" w:hAnsi="Arial" w:eastAsia="Arial"/>
                <w:b/>
                <w:i w:val="0"/>
                <w:color w:val="000000"/>
                <w:sz w:val="28"/>
              </w:rPr>
              <w:t xml:space="preserve">Economic Reforms, the Emergence of Private Property. The Rivojlanish of Market Relations in Uzbekistan. The transition from a planned to a market economy is imtihonined. Privatization va the emergence of </w:t>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1.999999999999886" w:type="dxa"/>
            </w:tblPr>
            <w:tblGrid>
              <w:gridCol w:w="1229"/>
              <w:gridCol w:w="1229"/>
              <w:gridCol w:w="1229"/>
              <w:gridCol w:w="1229"/>
              <w:gridCol w:w="1229"/>
              <w:gridCol w:w="1229"/>
            </w:tblGrid>
            <w:tr>
              <w:trPr>
                <w:trHeight w:hRule="exact" w:val="324"/>
              </w:trPr>
              <w:tc>
                <w:tcPr>
                  <w:tcW w:type="dxa" w:w="1160"/>
                  <w:tcBorders/>
                  <w:tcMar>
                    <w:start w:w="0" w:type="dxa"/>
                    <w:end w:w="0" w:type="dxa"/>
                  </w:tcMar>
                </w:tcPr>
                <w:p>
                  <w:pPr>
                    <w:autoSpaceDN w:val="0"/>
                    <w:autoSpaceDE w:val="0"/>
                    <w:widowControl/>
                    <w:spacing w:line="233" w:lineRule="auto" w:before="6" w:after="0"/>
                    <w:ind w:left="74" w:right="0" w:firstLine="0"/>
                    <w:jc w:val="left"/>
                  </w:pPr>
                  <w:r>
                    <w:rPr>
                      <w:rFonts w:ascii="Arial" w:hAnsi="Arial" w:eastAsia="Arial"/>
                      <w:b w:val="0"/>
                      <w:i w:val="0"/>
                      <w:color w:val="000000"/>
                      <w:sz w:val="28"/>
                    </w:rPr>
                    <w:t xml:space="preserve">private </w:t>
                  </w:r>
                </w:p>
              </w:tc>
              <w:tc>
                <w:tcPr>
                  <w:tcW w:type="dxa" w:w="14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property </w:t>
                  </w:r>
                </w:p>
              </w:tc>
              <w:tc>
                <w:tcPr>
                  <w:tcW w:type="dxa" w:w="8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are </w:t>
                  </w:r>
                </w:p>
              </w:tc>
              <w:tc>
                <w:tcPr>
                  <w:tcW w:type="dxa" w:w="14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studied. </w:t>
                  </w:r>
                </w:p>
              </w:tc>
              <w:tc>
                <w:tcPr>
                  <w:tcW w:type="dxa" w:w="16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Structural </w:t>
                  </w:r>
                </w:p>
              </w:tc>
              <w:tc>
                <w:tcPr>
                  <w:tcW w:type="dxa" w:w="760"/>
                  <w:tcBorders/>
                  <w:tcMar>
                    <w:start w:w="0" w:type="dxa"/>
                    <w:end w:w="0" w:type="dxa"/>
                  </w:tcMar>
                </w:tcPr>
                <w:p>
                  <w:pPr>
                    <w:autoSpaceDN w:val="0"/>
                    <w:autoSpaceDE w:val="0"/>
                    <w:widowControl/>
                    <w:spacing w:line="233" w:lineRule="auto" w:before="6" w:after="0"/>
                    <w:ind w:left="0" w:right="16" w:firstLine="0"/>
                    <w:jc w:val="right"/>
                  </w:pPr>
                  <w:r>
                    <w:rPr>
                      <w:rFonts w:ascii="Arial" w:hAnsi="Arial" w:eastAsia="Arial"/>
                      <w:b w:val="0"/>
                      <w:i w:val="0"/>
                      <w:color w:val="000000"/>
                      <w:sz w:val="28"/>
                    </w:rPr>
                    <w:t xml:space="preserve">and </w:t>
                  </w:r>
                </w:p>
              </w:tc>
            </w:tr>
          </w:tbl>
          <w:p>
            <w:pPr>
              <w:autoSpaceDN w:val="0"/>
              <w:autoSpaceDE w:val="0"/>
              <w:widowControl/>
              <w:spacing w:line="245" w:lineRule="auto" w:before="4" w:after="0"/>
              <w:ind w:left="106" w:right="0" w:firstLine="0"/>
              <w:jc w:val="left"/>
            </w:pPr>
            <w:r>
              <w:rPr>
                <w:rFonts w:ascii="Arial" w:hAnsi="Arial" w:eastAsia="Arial"/>
                <w:b w:val="0"/>
                <w:i w:val="0"/>
                <w:color w:val="000000"/>
                <w:sz w:val="28"/>
              </w:rPr>
              <w:t xml:space="preserve">macroeconomic reforms, along with the development of </w:t>
            </w:r>
            <w:r>
              <w:rPr>
                <w:rFonts w:ascii="Arial" w:hAnsi="Arial" w:eastAsia="Arial"/>
                <w:b w:val="0"/>
                <w:i w:val="0"/>
                <w:color w:val="000000"/>
                <w:sz w:val="28"/>
              </w:rPr>
              <w:t xml:space="preserve">market relations, are considered. </w:t>
            </w:r>
          </w:p>
          <w:p>
            <w:pPr>
              <w:autoSpaceDN w:val="0"/>
              <w:autoSpaceDE w:val="0"/>
              <w:widowControl/>
              <w:spacing w:line="245" w:lineRule="auto" w:before="8" w:after="0"/>
              <w:ind w:left="106" w:right="24" w:firstLine="0"/>
              <w:jc w:val="both"/>
            </w:pPr>
            <w:r>
              <w:rPr>
                <w:rFonts w:ascii="Arial" w:hAnsi="Arial" w:eastAsia="Arial"/>
                <w:b/>
                <w:i w:val="0"/>
                <w:color w:val="000000"/>
                <w:sz w:val="28"/>
              </w:rPr>
              <w:t xml:space="preserve">Social Changes dagi Republic of Uzbekistan. Social policy va the social himoya tizim are imtihonined. Employment va living standartlar are studied. The rivojlanish of healthcare, along with demographic changes, is considered.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4"/>
              <w:ind w:left="106" w:right="0" w:firstLine="0"/>
              <w:jc w:val="left"/>
            </w:pPr>
            <w:r>
              <w:rPr>
                <w:rFonts w:ascii="Arial" w:hAnsi="Arial" w:eastAsia="Arial"/>
                <w:b/>
                <w:i w:val="0"/>
                <w:color w:val="000000"/>
                <w:sz w:val="28"/>
              </w:rPr>
              <w:t xml:space="preserve">Spiritual and Cultural Development in Uzbekistan </w:t>
            </w:r>
            <w:r>
              <w:rPr>
                <w:rFonts w:ascii="Arial" w:hAnsi="Arial" w:eastAsia="Arial"/>
                <w:b/>
                <w:i w:val="0"/>
                <w:color w:val="000000"/>
                <w:sz w:val="28"/>
              </w:rPr>
              <w:t xml:space="preserve">During the Years of Independence. </w:t>
            </w:r>
            <w:r>
              <w:rPr>
                <w:rFonts w:ascii="Arial" w:hAnsi="Arial" w:eastAsia="Arial"/>
                <w:b w:val="0"/>
                <w:i w:val="0"/>
                <w:color w:val="000000"/>
                <w:sz w:val="28"/>
              </w:rPr>
              <w:t xml:space="preserve">The revival of </w:t>
            </w:r>
          </w:p>
          <w:tbl>
            <w:tblPr>
              <w:tblW w:type="auto" w:w="0"/>
              <w:tblLayout w:type="fixed"/>
              <w:tblLook w:firstColumn="1" w:firstRow="1" w:lastColumn="0" w:lastRow="0" w:noHBand="0" w:noVBand="1" w:val="04A0"/>
              <w:tblInd w:w="31.999999999999886" w:type="dxa"/>
            </w:tblPr>
            <w:tblGrid>
              <w:gridCol w:w="1053"/>
              <w:gridCol w:w="1053"/>
              <w:gridCol w:w="1053"/>
              <w:gridCol w:w="1053"/>
              <w:gridCol w:w="1053"/>
              <w:gridCol w:w="1053"/>
              <w:gridCol w:w="1053"/>
            </w:tblGrid>
            <w:tr>
              <w:trPr>
                <w:trHeight w:hRule="exact" w:val="322"/>
              </w:trPr>
              <w:tc>
                <w:tcPr>
                  <w:tcW w:type="dxa" w:w="12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national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3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spiritual </w:t>
                  </w:r>
                </w:p>
              </w:tc>
              <w:tc>
                <w:tcPr>
                  <w:tcW w:type="dxa" w:w="11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values </w:t>
                  </w:r>
                </w:p>
              </w:tc>
              <w:tc>
                <w:tcPr>
                  <w:tcW w:type="dxa" w:w="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is </w:t>
                  </w:r>
                </w:p>
              </w:tc>
              <w:tc>
                <w:tcPr>
                  <w:tcW w:type="dxa" w:w="1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examined. </w:t>
                  </w:r>
                </w:p>
              </w:tc>
              <w:tc>
                <w:tcPr>
                  <w:tcW w:type="dxa" w:w="720"/>
                  <w:tcBorders/>
                  <w:tcMar>
                    <w:start w:w="0" w:type="dxa"/>
                    <w:end w:w="0" w:type="dxa"/>
                  </w:tcMar>
                </w:tcPr>
                <w:p>
                  <w:pPr>
                    <w:autoSpaceDN w:val="0"/>
                    <w:autoSpaceDE w:val="0"/>
                    <w:widowControl/>
                    <w:spacing w:line="233" w:lineRule="auto" w:before="4" w:after="0"/>
                    <w:ind w:left="144" w:right="0" w:firstLine="0"/>
                    <w:jc w:val="left"/>
                  </w:pPr>
                  <w:r>
                    <w:rPr>
                      <w:rFonts w:ascii="Arial" w:hAnsi="Arial" w:eastAsia="Arial"/>
                      <w:b w:val="0"/>
                      <w:i w:val="0"/>
                      <w:color w:val="000000"/>
                      <w:sz w:val="28"/>
                    </w:rPr>
                    <w:t xml:space="preserve">The </w:t>
                  </w:r>
                </w:p>
              </w:tc>
            </w:tr>
          </w:tbl>
          <w:p>
            <w:pPr>
              <w:autoSpaceDN w:val="0"/>
              <w:autoSpaceDE w:val="0"/>
              <w:widowControl/>
              <w:spacing w:line="245" w:lineRule="auto" w:before="4" w:after="0"/>
              <w:ind w:left="106" w:right="30" w:firstLine="0"/>
              <w:jc w:val="both"/>
            </w:pPr>
            <w:r>
              <w:rPr>
                <w:rFonts w:ascii="Arial" w:hAnsi="Arial" w:eastAsia="Arial"/>
                <w:b w:val="0"/>
                <w:i w:val="0"/>
                <w:color w:val="000000"/>
                <w:sz w:val="28"/>
              </w:rPr>
              <w:t xml:space="preserve">rivojlanish of literature, art, va mass media is studied. The preservation of historical va cultural heritage, along with its significance, is considered.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6" w:right="0" w:firstLine="0"/>
              <w:jc w:val="left"/>
            </w:pPr>
            <w:r>
              <w:rPr>
                <w:rFonts w:ascii="Arial" w:hAnsi="Arial" w:eastAsia="Arial"/>
                <w:b/>
                <w:i w:val="0"/>
                <w:color w:val="000000"/>
                <w:sz w:val="28"/>
              </w:rPr>
              <w:t xml:space="preserve">Reforms Carried Out dagi Field of Ta'lim dagi Republic of Uzbekistan. The reform ning umumiy </w:t>
            </w:r>
            <w:r>
              <w:rPr>
                <w:rFonts w:ascii="Arial" w:hAnsi="Arial" w:eastAsia="Arial"/>
                <w:b/>
                <w:i w:val="0"/>
                <w:color w:val="000000"/>
                <w:sz w:val="28"/>
              </w:rPr>
            </w:r>
            <w:r>
              <w:rPr>
                <w:rFonts w:ascii="Arial" w:hAnsi="Arial" w:eastAsia="Arial"/>
                <w:b w:val="0"/>
                <w:i w:val="0"/>
                <w:color w:val="000000"/>
                <w:sz w:val="28"/>
              </w:rPr>
            </w:r>
          </w:p>
        </w:tc>
      </w:tr>
    </w:tbl>
    <w:p>
      <w:pPr>
        <w:autoSpaceDN w:val="0"/>
        <w:autoSpaceDE w:val="0"/>
        <w:widowControl/>
        <w:spacing w:line="233" w:lineRule="auto" w:before="50" w:after="0"/>
        <w:ind w:left="0" w:right="132" w:firstLine="0"/>
        <w:jc w:val="right"/>
      </w:pPr>
      <w:r>
        <w:rPr>
          <w:rFonts w:ascii="Arial" w:hAnsi="Arial" w:eastAsia="Arial"/>
          <w:b w:val="0"/>
          <w:i w:val="0"/>
          <w:color w:val="000000"/>
          <w:sz w:val="28"/>
        </w:rPr>
        <w:t xml:space="preserve">8 </w:t>
      </w:r>
    </w:p>
    <w:p>
      <w:pPr>
        <w:sectPr>
          <w:pgSz w:w="12240" w:h="15840"/>
          <w:pgMar w:top="282" w:right="638" w:bottom="520" w:left="122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188"/>
        <w:gridCol w:w="5188"/>
      </w:tblGrid>
      <w:tr>
        <w:trPr>
          <w:trHeight w:hRule="exact" w:val="13858"/>
        </w:trPr>
        <w:tc>
          <w:tcPr>
            <w:tcW w:type="dxa" w:w="2974"/>
            <w:tcBorders>
              <w:start w:sz="4.0" w:val="single" w:color="#000000"/>
              <w:top w:sz="4.0" w:val="single" w:color="#000000"/>
              <w:end w:sz="4.0" w:val="single" w:color="#000000"/>
              <w:bottom w:sz="4.0" w:val="single" w:color="#000000"/>
            </w:tcBorders>
            <w:tcMar>
              <w:start w:w="0" w:type="dxa"/>
              <w:end w:w="0" w:type="dxa"/>
            </w:tcMar>
          </w:tcPr>
          <w:p/>
        </w:tc>
        <w:tc>
          <w:tcPr>
            <w:tcW w:type="dxa" w:w="7374"/>
            <w:tcBorders>
              <w:start w:sz="4.0" w:val="single" w:color="#000000"/>
              <w:top w:sz="4.0" w:val="single" w:color="#000000"/>
              <w:end w:sz="4.0" w:val="single" w:color="#000000"/>
              <w:bottom w:sz="4.0" w:val="single" w:color="#000000"/>
            </w:tcBorders>
            <w:tcMar>
              <w:start w:w="0" w:type="dxa"/>
              <w:end w:w="0" w:type="dxa"/>
            </w:tcMar>
          </w:tcPr>
          <w:tbl>
            <w:tblPr>
              <w:tblW w:type="auto" w:w="0"/>
              <w:tblLayout w:type="fixed"/>
              <w:tblLook w:firstColumn="1" w:firstRow="1" w:lastColumn="0" w:lastRow="0" w:noHBand="0" w:noVBand="1" w:val="04A0"/>
              <w:tblInd w:w="31.999999999999886" w:type="dxa"/>
            </w:tblPr>
            <w:tblGrid>
              <w:gridCol w:w="1229"/>
              <w:gridCol w:w="1229"/>
              <w:gridCol w:w="1229"/>
              <w:gridCol w:w="1229"/>
              <w:gridCol w:w="1229"/>
              <w:gridCol w:w="1229"/>
            </w:tblGrid>
            <w:tr>
              <w:trPr>
                <w:trHeight w:hRule="exact" w:val="322"/>
              </w:trPr>
              <w:tc>
                <w:tcPr>
                  <w:tcW w:type="dxa" w:w="1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secondary </w:t>
                  </w:r>
                </w:p>
              </w:tc>
              <w:tc>
                <w:tcPr>
                  <w:tcW w:type="dxa" w:w="1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education </w:t>
                  </w:r>
                </w:p>
              </w:tc>
              <w:tc>
                <w:tcPr>
                  <w:tcW w:type="dxa" w:w="12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system </w:t>
                  </w:r>
                </w:p>
              </w:tc>
              <w:tc>
                <w:tcPr>
                  <w:tcW w:type="dxa" w:w="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is </w:t>
                  </w:r>
                </w:p>
              </w:tc>
              <w:tc>
                <w:tcPr>
                  <w:tcW w:type="dxa" w:w="1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examined. </w:t>
                  </w:r>
                </w:p>
              </w:tc>
              <w:tc>
                <w:tcPr>
                  <w:tcW w:type="dxa" w:w="720"/>
                  <w:tcBorders/>
                  <w:tcMar>
                    <w:start w:w="0" w:type="dxa"/>
                    <w:end w:w="0" w:type="dxa"/>
                  </w:tcMar>
                </w:tcPr>
                <w:p>
                  <w:pPr>
                    <w:autoSpaceDN w:val="0"/>
                    <w:autoSpaceDE w:val="0"/>
                    <w:widowControl/>
                    <w:spacing w:line="233" w:lineRule="auto" w:before="4" w:after="0"/>
                    <w:ind w:left="144" w:right="0" w:firstLine="0"/>
                    <w:jc w:val="left"/>
                  </w:pPr>
                  <w:r>
                    <w:rPr>
                      <w:rFonts w:ascii="Arial" w:hAnsi="Arial" w:eastAsia="Arial"/>
                      <w:b w:val="0"/>
                      <w:i w:val="0"/>
                      <w:color w:val="000000"/>
                      <w:sz w:val="28"/>
                    </w:rPr>
                    <w:t xml:space="preserve">The </w:t>
                  </w:r>
                </w:p>
              </w:tc>
            </w:tr>
          </w:tbl>
          <w:p>
            <w:pPr>
              <w:autoSpaceDN w:val="0"/>
              <w:autoSpaceDE w:val="0"/>
              <w:widowControl/>
              <w:spacing w:line="245" w:lineRule="auto" w:before="6" w:after="0"/>
              <w:ind w:left="106" w:right="28" w:firstLine="0"/>
              <w:jc w:val="both"/>
            </w:pPr>
            <w:r>
              <w:rPr>
                <w:rFonts w:ascii="Arial" w:hAnsi="Arial" w:eastAsia="Arial"/>
                <w:b w:val="0"/>
                <w:i w:val="0"/>
                <w:color w:val="000000"/>
                <w:sz w:val="28"/>
              </w:rPr>
              <w:t xml:space="preserve">rivojlanish of vocational va higher ta'lim is studied. The integration of science va ta'lim, along bilan modernization of curricula, is considered.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6" w:right="24" w:firstLine="0"/>
              <w:jc w:val="both"/>
            </w:pPr>
            <w:r>
              <w:rPr>
                <w:rFonts w:ascii="Arial" w:hAnsi="Arial" w:eastAsia="Arial"/>
                <w:b/>
                <w:i w:val="0"/>
                <w:color w:val="000000"/>
                <w:sz w:val="28"/>
              </w:rPr>
              <w:t xml:space="preserve">Uzbekistan va the World Community. The formation ning foreign policy doctrine of mustaqil Uzbekistan is imtihonined. Uzbekistan's membership in international organizations is studied. Regional cooperation in Central Asia, along with its significance, is considered.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6" w:right="26" w:firstLine="0"/>
              <w:jc w:val="both"/>
            </w:pPr>
            <w:r>
              <w:rPr>
                <w:rFonts w:ascii="Arial" w:hAnsi="Arial" w:eastAsia="Arial"/>
                <w:b/>
                <w:i w:val="0"/>
                <w:color w:val="000000"/>
                <w:sz w:val="28"/>
              </w:rPr>
              <w:t xml:space="preserve">Uzbekistan va the World Community. Uzbekistan's participation in global economic va cultural exchange is imtihonined. Bilateral va multilateral diplomatic relations are studied. The role of international cooperation in national rivojlanish, along with its outcomes, is considered.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6" w:right="0" w:firstLine="0"/>
              <w:jc w:val="left"/>
            </w:pPr>
            <w:r>
              <w:rPr>
                <w:rFonts w:ascii="Arial" w:hAnsi="Arial" w:eastAsia="Arial"/>
                <w:b/>
                <w:i w:val="0"/>
                <w:color w:val="000000"/>
                <w:sz w:val="28"/>
              </w:rPr>
              <w:t xml:space="preserve">Reflection ning Changes Taking Place dagi Socio-Political, Economic va Cultural Life ning Yangi Uzbekistan in International Ratings va Indices. The metodologiya of international rating tizimlar is imtihonined. Uzbekistan's positions in global rivojlanish indices are studied. The significance of ratings for further reform planning, along with their outcomes, is considered. </w:t>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6" w:right="24" w:firstLine="0"/>
              <w:jc w:val="both"/>
            </w:pPr>
            <w:r>
              <w:rPr>
                <w:rFonts w:ascii="Arial" w:hAnsi="Arial" w:eastAsia="Arial"/>
                <w:b/>
                <w:i w:val="0"/>
                <w:color w:val="000000"/>
                <w:sz w:val="28"/>
              </w:rPr>
              <w:t>Reforms Being Implemented dagi Yangi Uzbekistan Under the Leadership va Initiative of President Sh.M. Mirziyoyev. The tushuncha va stages ning "Yangi Uzbekistan" strategy are imtihonined. Political va judicial-</w:t>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1.999999999999886" w:type="dxa"/>
            </w:tblPr>
            <w:tblGrid>
              <w:gridCol w:w="1475"/>
              <w:gridCol w:w="1475"/>
              <w:gridCol w:w="1475"/>
              <w:gridCol w:w="1475"/>
              <w:gridCol w:w="1475"/>
            </w:tblGrid>
            <w:tr>
              <w:trPr>
                <w:trHeight w:hRule="exact" w:val="322"/>
              </w:trPr>
              <w:tc>
                <w:tcPr>
                  <w:tcW w:type="dxa" w:w="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legal </w:t>
                  </w:r>
                </w:p>
              </w:tc>
              <w:tc>
                <w:tcPr>
                  <w:tcW w:type="dxa" w:w="12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reforms </w:t>
                  </w:r>
                </w:p>
              </w:tc>
              <w:tc>
                <w:tcPr>
                  <w:tcW w:type="dxa" w:w="19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studied. </w:t>
                  </w:r>
                </w:p>
              </w:tc>
              <w:tc>
                <w:tcPr>
                  <w:tcW w:type="dxa" w:w="23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Economic and </w:t>
                  </w:r>
                </w:p>
              </w:tc>
              <w:tc>
                <w:tcPr>
                  <w:tcW w:type="dxa" w:w="940"/>
                  <w:tcBorders/>
                  <w:tcMar>
                    <w:start w:w="0" w:type="dxa"/>
                    <w:end w:w="0" w:type="dxa"/>
                  </w:tcMar>
                </w:tcPr>
                <w:p>
                  <w:pPr>
                    <w:autoSpaceDN w:val="0"/>
                    <w:autoSpaceDE w:val="0"/>
                    <w:widowControl/>
                    <w:spacing w:line="233" w:lineRule="auto" w:before="4" w:after="0"/>
                    <w:ind w:left="132" w:right="0" w:firstLine="0"/>
                    <w:jc w:val="left"/>
                  </w:pPr>
                  <w:r>
                    <w:rPr>
                      <w:rFonts w:ascii="Arial" w:hAnsi="Arial" w:eastAsia="Arial"/>
                      <w:b w:val="0"/>
                      <w:i w:val="0"/>
                      <w:color w:val="000000"/>
                      <w:sz w:val="28"/>
                    </w:rPr>
                    <w:t xml:space="preserve">social </w:t>
                  </w:r>
                </w:p>
              </w:tc>
            </w:tr>
          </w:tbl>
          <w:p>
            <w:pPr>
              <w:autoSpaceDN w:val="0"/>
              <w:autoSpaceDE w:val="0"/>
              <w:widowControl/>
              <w:spacing w:line="245" w:lineRule="auto" w:before="6" w:after="0"/>
              <w:ind w:left="106" w:right="0" w:firstLine="0"/>
              <w:jc w:val="left"/>
            </w:pPr>
            <w:r>
              <w:rPr>
                <w:rFonts w:ascii="Arial" w:hAnsi="Arial" w:eastAsia="Arial"/>
                <w:b w:val="0"/>
                <w:i w:val="0"/>
                <w:color w:val="000000"/>
                <w:sz w:val="28"/>
              </w:rPr>
              <w:t xml:space="preserve">modernization programs, along with their outcomes, are </w:t>
            </w:r>
            <w:r>
              <w:rPr>
                <w:rFonts w:ascii="Arial" w:hAnsi="Arial" w:eastAsia="Arial"/>
                <w:b w:val="0"/>
                <w:i w:val="0"/>
                <w:color w:val="000000"/>
                <w:sz w:val="28"/>
              </w:rPr>
              <w:t xml:space="preserve">considered. </w:t>
            </w:r>
          </w:p>
          <w:p>
            <w:pPr>
              <w:autoSpaceDN w:val="0"/>
              <w:autoSpaceDE w:val="0"/>
              <w:widowControl/>
              <w:spacing w:line="245" w:lineRule="auto" w:before="8" w:after="4"/>
              <w:ind w:left="106" w:right="0" w:firstLine="0"/>
              <w:jc w:val="left"/>
            </w:pPr>
            <w:r>
              <w:rPr>
                <w:rFonts w:ascii="Arial" w:hAnsi="Arial" w:eastAsia="Arial"/>
                <w:b/>
                <w:i w:val="0"/>
                <w:color w:val="000000"/>
                <w:sz w:val="28"/>
              </w:rPr>
              <w:t xml:space="preserve">Reforms Being Implemented dagi Yangi Uzbekistan Under the Leadership va Initiative of President Sh.M. </w:t>
            </w:r>
            <w:r>
              <w:rPr>
                <w:rFonts w:ascii="Arial" w:hAnsi="Arial" w:eastAsia="Arial"/>
                <w:b/>
                <w:i w:val="0"/>
                <w:color w:val="000000"/>
                <w:sz w:val="28"/>
              </w:rPr>
            </w:r>
          </w:p>
          <w:tbl>
            <w:tblPr>
              <w:tblW w:type="auto" w:w="0"/>
              <w:tblLayout w:type="fixed"/>
              <w:tblLook w:firstColumn="1" w:firstRow="1" w:lastColumn="0" w:lastRow="0" w:noHBand="0" w:noVBand="1" w:val="04A0"/>
              <w:tblInd w:w="31.999999999999886" w:type="dxa"/>
            </w:tblPr>
            <w:tblGrid>
              <w:gridCol w:w="1229"/>
              <w:gridCol w:w="1229"/>
              <w:gridCol w:w="1229"/>
              <w:gridCol w:w="1229"/>
              <w:gridCol w:w="1229"/>
              <w:gridCol w:w="1229"/>
            </w:tblGrid>
            <w:tr>
              <w:trPr>
                <w:trHeight w:hRule="exact" w:val="322"/>
              </w:trPr>
              <w:tc>
                <w:tcPr>
                  <w:tcW w:type="dxa" w:w="1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Mirziyoyev.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continuation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6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deepening </w:t>
                  </w:r>
                </w:p>
              </w:tc>
              <w:tc>
                <w:tcPr>
                  <w:tcW w:type="dxa" w:w="460"/>
                  <w:tcBorders/>
                  <w:tcMar>
                    <w:start w:w="0" w:type="dxa"/>
                    <w:end w:w="0" w:type="dxa"/>
                  </w:tcMar>
                </w:tcPr>
                <w:p>
                  <w:pPr>
                    <w:autoSpaceDN w:val="0"/>
                    <w:autoSpaceDE w:val="0"/>
                    <w:widowControl/>
                    <w:spacing w:line="233" w:lineRule="auto" w:before="4" w:after="0"/>
                    <w:ind w:left="0" w:right="14" w:firstLine="0"/>
                    <w:jc w:val="right"/>
                  </w:pPr>
                  <w:r>
                    <w:rPr>
                      <w:rFonts w:ascii="Arial" w:hAnsi="Arial" w:eastAsia="Arial"/>
                      <w:b w:val="0"/>
                      <w:i w:val="0"/>
                      <w:color w:val="000000"/>
                      <w:sz w:val="28"/>
                    </w:rPr>
                    <w:t xml:space="preserve">of </w:t>
                  </w:r>
                </w:p>
              </w:tc>
            </w:tr>
          </w:tbl>
          <w:p>
            <w:pPr>
              <w:autoSpaceDN w:val="0"/>
              <w:autoSpaceDE w:val="0"/>
              <w:widowControl/>
              <w:spacing w:line="245" w:lineRule="auto" w:before="4" w:after="0"/>
              <w:ind w:left="106" w:right="0" w:firstLine="0"/>
              <w:jc w:val="left"/>
            </w:pPr>
            <w:r>
              <w:rPr>
                <w:rFonts w:ascii="Arial" w:hAnsi="Arial" w:eastAsia="Arial"/>
                <w:b w:val="0"/>
                <w:i w:val="0"/>
                <w:color w:val="000000"/>
                <w:sz w:val="28"/>
              </w:rPr>
              <w:t xml:space="preserve">institutional reforms are imtihonined. Digitalization va anti-corruption measures are studied. Regional rivojlanish va public boshqaruv reforms, along with their significance, are considered.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6" w:right="0" w:firstLine="0"/>
              <w:jc w:val="left"/>
            </w:pPr>
            <w:r>
              <w:rPr>
                <w:rFonts w:ascii="Arial" w:hAnsi="Arial" w:eastAsia="Arial"/>
                <w:b/>
                <w:i w:val="0"/>
                <w:color w:val="000000"/>
                <w:sz w:val="28"/>
              </w:rPr>
              <w:t xml:space="preserve">The Socio-Political Significance of Building a People-Oriented va Humane State dagi Yangi Uzbekistan. The tushuncha of a "people-oriented state" is imtihonined. Mechanisms ensuring citizen participation in governance are studied. Humane policy toward vulnerable social groups, along with its socio-political significance, is considered.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50" w:after="0"/>
        <w:ind w:left="0" w:right="132" w:firstLine="0"/>
        <w:jc w:val="right"/>
      </w:pPr>
      <w:r>
        <w:rPr>
          <w:rFonts w:ascii="Arial" w:hAnsi="Arial" w:eastAsia="Arial"/>
          <w:b w:val="0"/>
          <w:i w:val="0"/>
          <w:color w:val="000000"/>
          <w:sz w:val="28"/>
        </w:rPr>
        <w:t xml:space="preserve">9 </w:t>
      </w:r>
    </w:p>
    <w:p>
      <w:pPr>
        <w:sectPr>
          <w:pgSz w:w="12240" w:h="15840"/>
          <w:pgMar w:top="282" w:right="638" w:bottom="520" w:left="122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188"/>
        <w:gridCol w:w="5188"/>
      </w:tblGrid>
      <w:tr>
        <w:trPr>
          <w:trHeight w:hRule="exact" w:val="13858"/>
        </w:trPr>
        <w:tc>
          <w:tcPr>
            <w:tcW w:type="dxa" w:w="2974"/>
            <w:tcBorders>
              <w:start w:sz="4.0" w:val="single" w:color="#000000"/>
              <w:top w:sz="4.0" w:val="single" w:color="#000000"/>
              <w:end w:sz="4.0" w:val="single" w:color="#000000"/>
              <w:bottom w:sz="4.0" w:val="single" w:color="#000000"/>
            </w:tcBorders>
            <w:tcMar>
              <w:start w:w="0" w:type="dxa"/>
              <w:end w:w="0" w:type="dxa"/>
            </w:tcMar>
          </w:tcPr>
          <w:p/>
        </w:tc>
        <w:tc>
          <w:tcPr>
            <w:tcW w:type="dxa" w:w="73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6" w:right="0" w:firstLine="0"/>
              <w:jc w:val="left"/>
            </w:pPr>
            <w:r>
              <w:rPr>
                <w:rFonts w:ascii="Arial" w:hAnsi="Arial" w:eastAsia="Arial"/>
                <w:b/>
                <w:i w:val="0"/>
                <w:color w:val="000000"/>
                <w:sz w:val="28"/>
              </w:rPr>
              <w:t xml:space="preserve">Mustaqil ta'lim </w:t>
              <w:br/>
              <w:t xml:space="preserve">Historical Stages of Uzbek Statehood (The History of States dagi Territory of Uzbekistan). </w:t>
            </w: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8" w:after="0"/>
              <w:ind w:left="106" w:right="0" w:firstLine="0"/>
              <w:jc w:val="left"/>
            </w:pPr>
            <w:r>
              <w:rPr>
                <w:rFonts w:ascii="Arial" w:hAnsi="Arial" w:eastAsia="Arial"/>
                <w:b w:val="0"/>
                <w:i w:val="0"/>
                <w:color w:val="000000"/>
                <w:sz w:val="28"/>
              </w:rPr>
              <w:t xml:space="preserve">Steps Towards State Independence. </w:t>
            </w:r>
          </w:p>
          <w:p>
            <w:pPr>
              <w:autoSpaceDN w:val="0"/>
              <w:autoSpaceDE w:val="0"/>
              <w:widowControl/>
              <w:spacing w:line="233" w:lineRule="auto" w:before="8" w:after="0"/>
              <w:ind w:left="106" w:right="0" w:firstLine="0"/>
              <w:jc w:val="left"/>
            </w:pPr>
            <w:r>
              <w:rPr>
                <w:rFonts w:ascii="Arial" w:hAnsi="Arial" w:eastAsia="Arial"/>
                <w:b w:val="0"/>
                <w:i w:val="0"/>
                <w:color w:val="000000"/>
                <w:sz w:val="28"/>
              </w:rPr>
              <w:t xml:space="preserve">Changes in Uzbekistan's Political System. </w:t>
            </w:r>
          </w:p>
          <w:p>
            <w:pPr>
              <w:autoSpaceDN w:val="0"/>
              <w:autoSpaceDE w:val="0"/>
              <w:widowControl/>
              <w:spacing w:line="245" w:lineRule="auto" w:before="8" w:after="0"/>
              <w:ind w:left="106" w:right="0" w:firstLine="0"/>
              <w:jc w:val="left"/>
            </w:pPr>
            <w:r>
              <w:rPr>
                <w:rFonts w:ascii="Arial" w:hAnsi="Arial" w:eastAsia="Arial"/>
                <w:b w:val="0"/>
                <w:i w:val="0"/>
                <w:color w:val="000000"/>
                <w:sz w:val="28"/>
              </w:rPr>
              <w:t xml:space="preserve">The Introduction of the Presidential Institution in the </w:t>
            </w:r>
            <w:r>
              <w:rPr>
                <w:rFonts w:ascii="Arial" w:hAnsi="Arial" w:eastAsia="Arial"/>
                <w:b w:val="0"/>
                <w:i w:val="0"/>
                <w:color w:val="000000"/>
                <w:sz w:val="28"/>
              </w:rPr>
              <w:t xml:space="preserve">Republic of Uzbekistan. </w:t>
            </w:r>
          </w:p>
          <w:p>
            <w:pPr>
              <w:autoSpaceDN w:val="0"/>
              <w:autoSpaceDE w:val="0"/>
              <w:widowControl/>
              <w:spacing w:line="233" w:lineRule="auto" w:before="12" w:after="0"/>
              <w:ind w:left="106" w:right="0" w:firstLine="0"/>
              <w:jc w:val="left"/>
            </w:pPr>
            <w:r>
              <w:rPr>
                <w:rFonts w:ascii="Arial" w:hAnsi="Arial" w:eastAsia="Arial"/>
                <w:b w:val="0"/>
                <w:i w:val="0"/>
                <w:color w:val="000000"/>
                <w:sz w:val="28"/>
              </w:rPr>
              <w:t xml:space="preserve">Adoption of the Declaration of Independence. </w:t>
            </w:r>
          </w:p>
          <w:p>
            <w:pPr>
              <w:autoSpaceDN w:val="0"/>
              <w:autoSpaceDE w:val="0"/>
              <w:widowControl/>
              <w:spacing w:line="245" w:lineRule="auto" w:before="10" w:after="0"/>
              <w:ind w:left="106" w:right="0" w:firstLine="0"/>
              <w:jc w:val="left"/>
            </w:pPr>
            <w:r>
              <w:rPr>
                <w:rFonts w:ascii="Arial" w:hAnsi="Arial" w:eastAsia="Arial"/>
                <w:b w:val="0"/>
                <w:i w:val="0"/>
                <w:color w:val="000000"/>
                <w:sz w:val="28"/>
              </w:rPr>
              <w:t xml:space="preserve">Reforms Implemented in the System of State Governance </w:t>
            </w:r>
            <w:r>
              <w:rPr>
                <w:rFonts w:ascii="Arial" w:hAnsi="Arial" w:eastAsia="Arial"/>
                <w:b w:val="0"/>
                <w:i w:val="0"/>
                <w:color w:val="000000"/>
                <w:sz w:val="28"/>
              </w:rPr>
              <w:t xml:space="preserve">During the Years of Independence. </w:t>
            </w:r>
          </w:p>
          <w:p>
            <w:pPr>
              <w:autoSpaceDN w:val="0"/>
              <w:autoSpaceDE w:val="0"/>
              <w:widowControl/>
              <w:spacing w:line="245" w:lineRule="auto" w:before="8" w:after="6"/>
              <w:ind w:left="106" w:right="0" w:firstLine="0"/>
              <w:jc w:val="left"/>
            </w:pPr>
            <w:r>
              <w:rPr>
                <w:rFonts w:ascii="Arial" w:hAnsi="Arial" w:eastAsia="Arial"/>
                <w:b w:val="0"/>
                <w:i w:val="0"/>
                <w:color w:val="000000"/>
                <w:sz w:val="28"/>
              </w:rPr>
              <w:t xml:space="preserve">The Principle of Separation of Powers in an Independent </w:t>
            </w:r>
            <w:r>
              <w:rPr>
                <w:rFonts w:ascii="Arial" w:hAnsi="Arial" w:eastAsia="Arial"/>
                <w:b w:val="0"/>
                <w:i w:val="0"/>
                <w:color w:val="000000"/>
                <w:sz w:val="28"/>
              </w:rPr>
              <w:t xml:space="preserve">Uzbekistan. </w:t>
            </w:r>
          </w:p>
          <w:tbl>
            <w:tblPr>
              <w:tblW w:type="auto" w:w="0"/>
              <w:tblLayout w:type="fixed"/>
              <w:tblLook w:firstColumn="1" w:firstRow="1" w:lastColumn="0" w:lastRow="0" w:noHBand="0" w:noVBand="1" w:val="04A0"/>
              <w:tblInd w:w="31.999999999999886" w:type="dxa"/>
            </w:tblPr>
            <w:tblGrid>
              <w:gridCol w:w="1843"/>
              <w:gridCol w:w="1843"/>
              <w:gridCol w:w="1843"/>
              <w:gridCol w:w="1843"/>
            </w:tblGrid>
            <w:tr>
              <w:trPr>
                <w:trHeight w:hRule="exact" w:val="322"/>
              </w:trPr>
              <w:tc>
                <w:tcPr>
                  <w:tcW w:type="dxa" w:w="2800"/>
                  <w:tcBorders/>
                  <w:tcMar>
                    <w:start w:w="0" w:type="dxa"/>
                    <w:end w:w="0" w:type="dxa"/>
                  </w:tcMar>
                </w:tcPr>
                <w:p>
                  <w:pPr>
                    <w:autoSpaceDN w:val="0"/>
                    <w:autoSpaceDE w:val="0"/>
                    <w:widowControl/>
                    <w:spacing w:line="233" w:lineRule="auto" w:before="4" w:after="0"/>
                    <w:ind w:left="74" w:right="0" w:firstLine="0"/>
                    <w:jc w:val="left"/>
                  </w:pPr>
                  <w:r>
                    <w:rPr>
                      <w:rFonts w:ascii="Arial" w:hAnsi="Arial" w:eastAsia="Arial"/>
                      <w:b w:val="0"/>
                      <w:i w:val="0"/>
                      <w:color w:val="000000"/>
                      <w:sz w:val="28"/>
                    </w:rPr>
                    <w:t xml:space="preserve">Non-Governmental, </w:t>
                  </w:r>
                </w:p>
              </w:tc>
              <w:tc>
                <w:tcPr>
                  <w:tcW w:type="dxa" w:w="1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Non-Profit </w:t>
                  </w:r>
                </w:p>
              </w:tc>
              <w:tc>
                <w:tcPr>
                  <w:tcW w:type="dxa" w:w="22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Organisations </w:t>
                  </w:r>
                </w:p>
              </w:tc>
              <w:tc>
                <w:tcPr>
                  <w:tcW w:type="dxa" w:w="520"/>
                  <w:tcBorders/>
                  <w:tcMar>
                    <w:start w:w="0" w:type="dxa"/>
                    <w:end w:w="0" w:type="dxa"/>
                  </w:tcMar>
                </w:tcPr>
                <w:p>
                  <w:pPr>
                    <w:autoSpaceDN w:val="0"/>
                    <w:autoSpaceDE w:val="0"/>
                    <w:widowControl/>
                    <w:spacing w:line="233" w:lineRule="auto" w:before="4" w:after="0"/>
                    <w:ind w:left="0" w:right="14" w:firstLine="0"/>
                    <w:jc w:val="right"/>
                  </w:pPr>
                  <w:r>
                    <w:rPr>
                      <w:rFonts w:ascii="Arial" w:hAnsi="Arial" w:eastAsia="Arial"/>
                      <w:b w:val="0"/>
                      <w:i w:val="0"/>
                      <w:color w:val="000000"/>
                      <w:sz w:val="28"/>
                    </w:rPr>
                    <w:t xml:space="preserve">in </w:t>
                  </w:r>
                </w:p>
              </w:tc>
            </w:tr>
          </w:tbl>
          <w:p>
            <w:pPr>
              <w:autoSpaceDN w:val="0"/>
              <w:autoSpaceDE w:val="0"/>
              <w:widowControl/>
              <w:spacing w:line="245" w:lineRule="auto" w:before="4" w:after="0"/>
              <w:ind w:left="106" w:right="0" w:firstLine="0"/>
              <w:jc w:val="left"/>
            </w:pPr>
            <w:r>
              <w:rPr>
                <w:rFonts w:ascii="Arial" w:hAnsi="Arial" w:eastAsia="Arial"/>
                <w:b w:val="0"/>
                <w:i w:val="0"/>
                <w:color w:val="000000"/>
                <w:sz w:val="28"/>
              </w:rPr>
              <w:t xml:space="preserve">Uzbekistan and Their Role in Political, Social and </w:t>
            </w:r>
            <w:r>
              <w:rPr>
                <w:rFonts w:ascii="Arial" w:hAnsi="Arial" w:eastAsia="Arial"/>
                <w:b w:val="0"/>
                <w:i w:val="0"/>
                <w:color w:val="000000"/>
                <w:sz w:val="28"/>
              </w:rPr>
              <w:t xml:space="preserve">Economic Processes. </w:t>
            </w:r>
          </w:p>
          <w:p>
            <w:pPr>
              <w:autoSpaceDN w:val="0"/>
              <w:autoSpaceDE w:val="0"/>
              <w:widowControl/>
              <w:spacing w:line="233" w:lineRule="auto" w:before="10" w:after="0"/>
              <w:ind w:left="0" w:right="0" w:firstLine="0"/>
              <w:jc w:val="center"/>
            </w:pPr>
            <w:r>
              <w:rPr>
                <w:rFonts w:ascii="Arial" w:hAnsi="Arial" w:eastAsia="Arial"/>
                <w:b w:val="0"/>
                <w:i w:val="0"/>
                <w:color w:val="000000"/>
                <w:sz w:val="28"/>
              </w:rPr>
              <w:t xml:space="preserve">The Essence of the New Edition of the Law on Education. </w:t>
            </w:r>
          </w:p>
          <w:p>
            <w:pPr>
              <w:autoSpaceDN w:val="0"/>
              <w:autoSpaceDE w:val="0"/>
              <w:widowControl/>
              <w:spacing w:line="245" w:lineRule="auto" w:before="8" w:after="0"/>
              <w:ind w:left="106" w:right="0" w:firstLine="0"/>
              <w:jc w:val="left"/>
            </w:pPr>
            <w:r>
              <w:rPr>
                <w:rFonts w:ascii="Arial" w:hAnsi="Arial" w:eastAsia="Arial"/>
                <w:b w:val="0"/>
                <w:i w:val="0"/>
                <w:color w:val="000000"/>
                <w:sz w:val="28"/>
              </w:rPr>
              <w:t xml:space="preserve">Yangi Developments dagi Republic of Karakalpakstan. International Situation. The Role of Uzbekistan in Foreign Policy.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6" w:right="0" w:firstLine="0"/>
              <w:jc w:val="left"/>
            </w:pPr>
            <w:r>
              <w:rPr>
                <w:rFonts w:ascii="Arial" w:hAnsi="Arial" w:eastAsia="Arial"/>
                <w:b w:val="0"/>
                <w:i w:val="0"/>
                <w:color w:val="000000"/>
                <w:sz w:val="28"/>
              </w:rPr>
              <w:t xml:space="preserve">Brotherly Co-operative Relations Among the Central Asian </w:t>
            </w:r>
            <w:r>
              <w:rPr>
                <w:rFonts w:ascii="Arial" w:hAnsi="Arial" w:eastAsia="Arial"/>
                <w:b w:val="0"/>
                <w:i w:val="0"/>
                <w:color w:val="000000"/>
                <w:sz w:val="28"/>
              </w:rPr>
              <w:t xml:space="preserve">Republics. </w:t>
            </w:r>
          </w:p>
          <w:p>
            <w:pPr>
              <w:autoSpaceDN w:val="0"/>
              <w:autoSpaceDE w:val="0"/>
              <w:widowControl/>
              <w:spacing w:line="233" w:lineRule="auto" w:before="10" w:after="0"/>
              <w:ind w:left="106" w:right="0" w:firstLine="0"/>
              <w:jc w:val="left"/>
            </w:pPr>
            <w:r>
              <w:rPr>
                <w:rFonts w:ascii="Arial" w:hAnsi="Arial" w:eastAsia="Arial"/>
                <w:b w:val="0"/>
                <w:i w:val="0"/>
                <w:color w:val="000000"/>
                <w:sz w:val="28"/>
              </w:rPr>
              <w:t xml:space="preserve">New Uzbekistan Development Strategy. </w:t>
            </w:r>
          </w:p>
          <w:p>
            <w:pPr>
              <w:autoSpaceDN w:val="0"/>
              <w:autoSpaceDE w:val="0"/>
              <w:widowControl/>
              <w:spacing w:line="245" w:lineRule="auto" w:before="8" w:after="0"/>
              <w:ind w:left="106" w:right="28" w:firstLine="0"/>
              <w:jc w:val="both"/>
            </w:pPr>
            <w:r>
              <w:rPr>
                <w:rFonts w:ascii="Arial" w:hAnsi="Arial" w:eastAsia="Arial"/>
                <w:b w:val="0"/>
                <w:i w:val="0"/>
                <w:color w:val="000000"/>
                <w:sz w:val="28"/>
              </w:rPr>
              <w:t xml:space="preserve">The Position ning Republic of Uzbekistan in International Ratings va Indices (On the Imtihonple of Economic Ratings).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6" w:right="0" w:firstLine="0"/>
              <w:jc w:val="left"/>
            </w:pPr>
            <w:r>
              <w:rPr>
                <w:rFonts w:ascii="Arial" w:hAnsi="Arial" w:eastAsia="Arial"/>
                <w:b w:val="0"/>
                <w:i w:val="0"/>
                <w:color w:val="000000"/>
                <w:sz w:val="28"/>
              </w:rPr>
              <w:t xml:space="preserve">The Position ning Republic of Uzbekistan in International Ratings va Indices (Case Study of Higher Ta'lim). Historical Figures Who Made a Direct Contribution to Independence (Shiroq, Tomiris, Jalaluddin Manguberdi, Temur Malik, Amir Timur, va Others).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8" w:after="0"/>
              <w:ind w:left="106" w:right="0" w:firstLine="0"/>
              <w:jc w:val="left"/>
            </w:pPr>
            <w:r>
              <w:rPr>
                <w:rFonts w:ascii="Arial" w:hAnsi="Arial" w:eastAsia="Arial"/>
                <w:b w:val="0"/>
                <w:i w:val="0"/>
                <w:color w:val="000000"/>
                <w:sz w:val="28"/>
              </w:rPr>
              <w:t xml:space="preserve">The Decline of the Soviet State. </w:t>
            </w:r>
          </w:p>
          <w:p>
            <w:pPr>
              <w:autoSpaceDN w:val="0"/>
              <w:autoSpaceDE w:val="0"/>
              <w:widowControl/>
              <w:spacing w:line="245" w:lineRule="auto" w:before="8" w:after="0"/>
              <w:ind w:left="106" w:right="0" w:firstLine="0"/>
              <w:jc w:val="left"/>
            </w:pPr>
            <w:r>
              <w:rPr>
                <w:rFonts w:ascii="Arial" w:hAnsi="Arial" w:eastAsia="Arial"/>
                <w:b w:val="0"/>
                <w:i w:val="0"/>
                <w:color w:val="000000"/>
                <w:sz w:val="28"/>
              </w:rPr>
              <w:t xml:space="preserve">The Establishment of the Independent Republic of </w:t>
            </w:r>
            <w:r>
              <w:rPr>
                <w:rFonts w:ascii="Arial" w:hAnsi="Arial" w:eastAsia="Arial"/>
                <w:b w:val="0"/>
                <w:i w:val="0"/>
                <w:color w:val="000000"/>
                <w:sz w:val="28"/>
              </w:rPr>
              <w:t xml:space="preserve">Uzbekistan and Its Historical Significance. </w:t>
            </w:r>
          </w:p>
          <w:p>
            <w:pPr>
              <w:autoSpaceDN w:val="0"/>
              <w:autoSpaceDE w:val="0"/>
              <w:widowControl/>
              <w:spacing w:line="245" w:lineRule="auto" w:before="12" w:after="0"/>
              <w:ind w:left="106" w:right="28" w:firstLine="0"/>
              <w:jc w:val="both"/>
            </w:pPr>
            <w:r>
              <w:rPr>
                <w:rFonts w:ascii="Arial" w:hAnsi="Arial" w:eastAsia="Arial"/>
                <w:b w:val="0"/>
                <w:i w:val="0"/>
                <w:color w:val="000000"/>
                <w:sz w:val="28"/>
              </w:rPr>
              <w:t xml:space="preserve">The Kirish ning Presidency dagi Republic of Uzbekistan. The Election of I.A. Karimov as President ning Republic of Uzbekistan.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6" w:right="0" w:firstLine="0"/>
              <w:jc w:val="left"/>
            </w:pPr>
            <w:r>
              <w:rPr>
                <w:rFonts w:ascii="Arial" w:hAnsi="Arial" w:eastAsia="Arial"/>
                <w:b w:val="0"/>
                <w:i w:val="0"/>
                <w:color w:val="000000"/>
                <w:sz w:val="28"/>
              </w:rPr>
              <w:t xml:space="preserve">The Formation ning Foundations of a Democratic Civil Society in Uzbekistan. The Role of Political Parties. </w:t>
            </w:r>
            <w:r>
              <w:rPr>
                <w:rFonts w:ascii="Arial" w:hAnsi="Arial" w:eastAsia="Arial"/>
                <w:b w:val="0"/>
                <w:i w:val="0"/>
                <w:color w:val="000000"/>
                <w:sz w:val="28"/>
              </w:rPr>
            </w:r>
          </w:p>
          <w:p>
            <w:pPr>
              <w:autoSpaceDN w:val="0"/>
              <w:autoSpaceDE w:val="0"/>
              <w:widowControl/>
              <w:spacing w:line="245" w:lineRule="auto" w:before="8" w:after="0"/>
              <w:ind w:left="106" w:right="26" w:firstLine="0"/>
              <w:jc w:val="both"/>
            </w:pPr>
            <w:r>
              <w:rPr>
                <w:rFonts w:ascii="Arial" w:hAnsi="Arial" w:eastAsia="Arial"/>
                <w:b w:val="0"/>
                <w:i w:val="0"/>
                <w:color w:val="000000"/>
                <w:sz w:val="28"/>
              </w:rPr>
              <w:t xml:space="preserve">The Role ning Ilmiy Heritage of Central Asian Scholars in Educating High-Spirited Youth (Case Study ning Scholars' Ilmiy Activities).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6" w:right="0" w:firstLine="0"/>
              <w:jc w:val="left"/>
            </w:pPr>
            <w:r>
              <w:rPr>
                <w:rFonts w:ascii="Arial" w:hAnsi="Arial" w:eastAsia="Arial"/>
                <w:b w:val="0"/>
                <w:i w:val="0"/>
                <w:color w:val="000000"/>
                <w:sz w:val="28"/>
              </w:rPr>
              <w:t xml:space="preserve">The Activities of Mass Media in the Republic of Uzbekistan </w:t>
            </w:r>
            <w:r>
              <w:rPr>
                <w:rFonts w:ascii="Arial" w:hAnsi="Arial" w:eastAsia="Arial"/>
                <w:b w:val="0"/>
                <w:i w:val="0"/>
                <w:color w:val="000000"/>
                <w:sz w:val="28"/>
              </w:rPr>
              <w:t xml:space="preserve">(Changes and Problems). </w:t>
            </w:r>
          </w:p>
        </w:tc>
      </w:tr>
    </w:tbl>
    <w:p>
      <w:pPr>
        <w:autoSpaceDN w:val="0"/>
        <w:autoSpaceDE w:val="0"/>
        <w:widowControl/>
        <w:spacing w:line="233" w:lineRule="auto" w:before="50" w:after="0"/>
        <w:ind w:left="0" w:right="132" w:firstLine="0"/>
        <w:jc w:val="right"/>
      </w:pPr>
      <w:r>
        <w:rPr>
          <w:rFonts w:ascii="Arial" w:hAnsi="Arial" w:eastAsia="Arial"/>
          <w:b w:val="0"/>
          <w:i w:val="0"/>
          <w:color w:val="000000"/>
          <w:sz w:val="28"/>
        </w:rPr>
        <w:t xml:space="preserve">10 </w:t>
      </w:r>
    </w:p>
    <w:p>
      <w:pPr>
        <w:sectPr>
          <w:pgSz w:w="12240" w:h="15840"/>
          <w:pgMar w:top="282" w:right="638" w:bottom="520" w:left="122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188"/>
        <w:gridCol w:w="5188"/>
      </w:tblGrid>
      <w:tr>
        <w:trPr>
          <w:trHeight w:hRule="exact" w:val="5486"/>
        </w:trPr>
        <w:tc>
          <w:tcPr>
            <w:tcW w:type="dxa" w:w="2974"/>
            <w:tcBorders>
              <w:start w:sz="4.0" w:val="single" w:color="#000000"/>
              <w:top w:sz="4.0" w:val="single" w:color="#000000"/>
              <w:end w:sz="4.0" w:val="single" w:color="#000000"/>
              <w:bottom w:sz="4.0" w:val="single" w:color="#000000"/>
            </w:tcBorders>
            <w:tcMar>
              <w:start w:w="0" w:type="dxa"/>
              <w:end w:w="0" w:type="dxa"/>
            </w:tcMar>
          </w:tcPr>
          <w:p/>
        </w:tc>
        <w:tc>
          <w:tcPr>
            <w:tcW w:type="dxa" w:w="73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6" w:right="0" w:firstLine="0"/>
              <w:jc w:val="left"/>
            </w:pPr>
            <w:r>
              <w:rPr>
                <w:rFonts w:ascii="Arial" w:hAnsi="Arial" w:eastAsia="Arial"/>
                <w:b w:val="0"/>
                <w:i w:val="0"/>
                <w:color w:val="000000"/>
                <w:sz w:val="28"/>
              </w:rPr>
              <w:t xml:space="preserve">The Causes of the Global Financial Crisis. </w:t>
            </w:r>
          </w:p>
          <w:p>
            <w:pPr>
              <w:autoSpaceDN w:val="0"/>
              <w:autoSpaceDE w:val="0"/>
              <w:widowControl/>
              <w:spacing w:line="245" w:lineRule="auto" w:before="12" w:after="0"/>
              <w:ind w:left="106" w:right="0" w:firstLine="0"/>
              <w:jc w:val="left"/>
            </w:pPr>
            <w:r>
              <w:rPr>
                <w:rFonts w:ascii="Arial" w:hAnsi="Arial" w:eastAsia="Arial"/>
                <w:b w:val="0"/>
                <w:i w:val="0"/>
                <w:color w:val="000000"/>
                <w:sz w:val="28"/>
              </w:rPr>
              <w:t xml:space="preserve">The Contribution of Imam al-Bukhari and Isā al-Tirmidhi to </w:t>
            </w:r>
            <w:r>
              <w:rPr>
                <w:rFonts w:ascii="Arial" w:hAnsi="Arial" w:eastAsia="Arial"/>
                <w:b w:val="0"/>
                <w:i w:val="0"/>
                <w:color w:val="000000"/>
                <w:sz w:val="28"/>
              </w:rPr>
              <w:t xml:space="preserve">Islam. </w:t>
            </w:r>
          </w:p>
          <w:p>
            <w:pPr>
              <w:autoSpaceDN w:val="0"/>
              <w:autoSpaceDE w:val="0"/>
              <w:widowControl/>
              <w:spacing w:line="245" w:lineRule="auto" w:before="8" w:after="6"/>
              <w:ind w:left="106" w:right="26" w:firstLine="0"/>
              <w:jc w:val="both"/>
            </w:pPr>
            <w:r>
              <w:rPr>
                <w:rFonts w:ascii="Arial" w:hAnsi="Arial" w:eastAsia="Arial"/>
                <w:b w:val="0"/>
                <w:i w:val="0"/>
                <w:color w:val="000000"/>
                <w:sz w:val="28"/>
              </w:rPr>
              <w:t xml:space="preserve">Rivojlanish of Science va Technology dagi Years of Independence. The Role of Ta'lim va Upbringing in Building a Yangi Society. The Adoption ning Law "On Ta'lim" va the "National Programme uchun Training of Personnel".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1.999999999999886" w:type="dxa"/>
            </w:tblPr>
            <w:tblGrid>
              <w:gridCol w:w="1229"/>
              <w:gridCol w:w="1229"/>
              <w:gridCol w:w="1229"/>
              <w:gridCol w:w="1229"/>
              <w:gridCol w:w="1229"/>
              <w:gridCol w:w="1229"/>
            </w:tblGrid>
            <w:tr>
              <w:trPr>
                <w:trHeight w:hRule="exact" w:val="320"/>
              </w:trPr>
              <w:tc>
                <w:tcPr>
                  <w:tcW w:type="dxa" w:w="1560"/>
                  <w:tcBorders/>
                  <w:tcMar>
                    <w:start w:w="0" w:type="dxa"/>
                    <w:end w:w="0" w:type="dxa"/>
                  </w:tcMar>
                </w:tcPr>
                <w:p>
                  <w:pPr>
                    <w:autoSpaceDN w:val="0"/>
                    <w:autoSpaceDE w:val="0"/>
                    <w:widowControl/>
                    <w:spacing w:line="233" w:lineRule="auto" w:before="4" w:after="0"/>
                    <w:ind w:left="74" w:right="0" w:firstLine="0"/>
                    <w:jc w:val="left"/>
                  </w:pPr>
                  <w:r>
                    <w:rPr>
                      <w:rFonts w:ascii="Arial" w:hAnsi="Arial" w:eastAsia="Arial"/>
                      <w:b w:val="0"/>
                      <w:i w:val="0"/>
                      <w:color w:val="000000"/>
                      <w:sz w:val="28"/>
                    </w:rPr>
                    <w:t xml:space="preserve">Economic </w:t>
                  </w:r>
                </w:p>
              </w:tc>
              <w:tc>
                <w:tcPr>
                  <w:tcW w:type="dxa" w:w="22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Modernisation </w:t>
                  </w:r>
                </w:p>
              </w:tc>
              <w:tc>
                <w:tcPr>
                  <w:tcW w:type="dxa" w:w="6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Republic </w:t>
                  </w:r>
                </w:p>
              </w:tc>
              <w:tc>
                <w:tcPr>
                  <w:tcW w:type="dxa" w:w="520"/>
                  <w:tcBorders/>
                  <w:tcMar>
                    <w:start w:w="0" w:type="dxa"/>
                    <w:end w:w="0" w:type="dxa"/>
                  </w:tcMar>
                </w:tcPr>
                <w:p>
                  <w:pPr>
                    <w:autoSpaceDN w:val="0"/>
                    <w:autoSpaceDE w:val="0"/>
                    <w:widowControl/>
                    <w:spacing w:line="233" w:lineRule="auto" w:before="4" w:after="0"/>
                    <w:ind w:left="0" w:right="16" w:firstLine="0"/>
                    <w:jc w:val="right"/>
                  </w:pPr>
                  <w:r>
                    <w:rPr>
                      <w:rFonts w:ascii="Arial" w:hAnsi="Arial" w:eastAsia="Arial"/>
                      <w:b w:val="0"/>
                      <w:i w:val="0"/>
                      <w:color w:val="000000"/>
                      <w:sz w:val="28"/>
                    </w:rPr>
                    <w:t xml:space="preserve">of </w:t>
                  </w:r>
                </w:p>
              </w:tc>
            </w:tr>
          </w:tbl>
          <w:p>
            <w:pPr>
              <w:autoSpaceDN w:val="0"/>
              <w:autoSpaceDE w:val="0"/>
              <w:widowControl/>
              <w:spacing w:line="233" w:lineRule="auto" w:before="4" w:after="0"/>
              <w:ind w:left="106" w:right="0" w:firstLine="0"/>
              <w:jc w:val="left"/>
            </w:pPr>
            <w:r>
              <w:rPr>
                <w:rFonts w:ascii="Arial" w:hAnsi="Arial" w:eastAsia="Arial"/>
                <w:b w:val="0"/>
                <w:i w:val="0"/>
                <w:color w:val="000000"/>
                <w:sz w:val="28"/>
              </w:rPr>
              <w:t xml:space="preserve">Karakalpakstan in the Years of Independence. </w:t>
            </w:r>
          </w:p>
          <w:p>
            <w:pPr>
              <w:autoSpaceDN w:val="0"/>
              <w:autoSpaceDE w:val="0"/>
              <w:widowControl/>
              <w:spacing w:line="245" w:lineRule="auto" w:before="8" w:after="0"/>
              <w:ind w:left="106" w:right="0" w:firstLine="0"/>
              <w:jc w:val="left"/>
            </w:pPr>
            <w:r>
              <w:rPr>
                <w:rFonts w:ascii="Arial" w:hAnsi="Arial" w:eastAsia="Arial"/>
                <w:b w:val="0"/>
                <w:i w:val="0"/>
                <w:color w:val="000000"/>
                <w:sz w:val="28"/>
              </w:rPr>
              <w:t xml:space="preserve">Uzbekistan's Membership of the CIS and Shanghai </w:t>
            </w:r>
            <w:r>
              <w:rPr>
                <w:rFonts w:ascii="Arial" w:hAnsi="Arial" w:eastAsia="Arial"/>
                <w:b w:val="0"/>
                <w:i w:val="0"/>
                <w:color w:val="000000"/>
                <w:sz w:val="28"/>
              </w:rPr>
              <w:t xml:space="preserve">Cooperation Organisations. </w:t>
            </w:r>
          </w:p>
          <w:p>
            <w:pPr>
              <w:autoSpaceDN w:val="0"/>
              <w:autoSpaceDE w:val="0"/>
              <w:widowControl/>
              <w:spacing w:line="245" w:lineRule="auto" w:before="10" w:after="0"/>
              <w:ind w:left="106" w:right="0" w:firstLine="0"/>
              <w:jc w:val="left"/>
            </w:pPr>
            <w:r>
              <w:rPr>
                <w:rFonts w:ascii="Arial" w:hAnsi="Arial" w:eastAsia="Arial"/>
                <w:b w:val="0"/>
                <w:i w:val="0"/>
                <w:color w:val="000000"/>
                <w:sz w:val="28"/>
              </w:rPr>
              <w:t xml:space="preserve">The Accession ning Republic of Uzbekistan to the UN va Its Distinctive Place dagi World Community. </w:t>
            </w:r>
            <w:r>
              <w:rPr>
                <w:rFonts w:ascii="Arial" w:hAnsi="Arial" w:eastAsia="Arial"/>
                <w:b w:val="0"/>
                <w:i w:val="0"/>
                <w:color w:val="000000"/>
                <w:sz w:val="28"/>
              </w:rPr>
            </w:r>
          </w:p>
          <w:p>
            <w:pPr>
              <w:autoSpaceDN w:val="0"/>
              <w:autoSpaceDE w:val="0"/>
              <w:widowControl/>
              <w:spacing w:line="245" w:lineRule="auto" w:before="12" w:after="0"/>
              <w:ind w:left="106" w:right="28" w:firstLine="0"/>
              <w:jc w:val="both"/>
            </w:pPr>
            <w:r>
              <w:rPr>
                <w:rFonts w:ascii="Arial" w:hAnsi="Arial" w:eastAsia="Arial"/>
                <w:b w:val="0"/>
                <w:i w:val="0"/>
                <w:color w:val="000000"/>
                <w:sz w:val="28"/>
              </w:rPr>
              <w:t>Strategy uchun Rivojlanish ning Republic of Uzbekistan for 2017–2021. The 2030 Strategy ning Republic of Uzbekistan.</w:t>
            </w:r>
            <w:r>
              <w:rPr>
                <w:rFonts w:ascii="Arial" w:hAnsi="Arial" w:eastAsia="Arial"/>
                <w:b w:val="0"/>
                <w:i w:val="0"/>
                <w:color w:val="000000"/>
                <w:sz w:val="28"/>
              </w:rPr>
            </w:r>
            <w:r>
              <w:rPr>
                <w:rFonts w:ascii="Arial" w:hAnsi="Arial" w:eastAsia="Arial"/>
                <w:b w:val="0"/>
                <w:i w:val="0"/>
                <w:color w:val="000000"/>
                <w:sz w:val="28"/>
              </w:rPr>
            </w:r>
          </w:p>
        </w:tc>
      </w:tr>
      <w:tr>
        <w:trPr>
          <w:trHeight w:hRule="exact" w:val="7212"/>
        </w:trPr>
        <w:tc>
          <w:tcPr>
            <w:tcW w:type="dxa" w:w="29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O'qitish usullari</w:t>
            </w:r>
          </w:p>
        </w:tc>
        <w:tc>
          <w:tcPr>
            <w:tcW w:type="dxa" w:w="73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6"/>
              <w:ind w:left="0" w:right="0" w:firstLine="0"/>
              <w:jc w:val="center"/>
            </w:pPr>
            <w:r>
              <w:rPr>
                <w:rFonts w:ascii="Arial" w:hAnsi="Arial" w:eastAsia="Arial"/>
                <w:b w:val="0"/>
                <w:i w:val="0"/>
                <w:color w:val="000000"/>
                <w:sz w:val="28"/>
              </w:rPr>
              <w:t xml:space="preserve">The Modul is delivered through interactive ma'ruzalar va seminar discussions that develop talabas' tizimli understanding ning fan matter, maqsadlar va asosiy stages ning discipline of Uzbekistan's most recent history. Talabas o'rganish primary historical sources, normative legal documents va scholarly literature, va apply historical-tanqidiy va comparative usullar tahlil qilish the jarayonlar of state va society building. Mustaqil o'rganish topshiriqs include the tahlil of historical sources va periodical press materials, the rivojlanish of chronological charts, the preparation of portrait analyses of historical figures, va work with legislative documents masalan the Constitution. Project-based activities, jumladan museum visits, tizimli diagrams of political va legal rivojlanish, va short video taqdimots on the reforms of Yangi Uzbekistan,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1.999999999999886" w:type="dxa"/>
            </w:tblPr>
            <w:tblGrid>
              <w:gridCol w:w="1475"/>
              <w:gridCol w:w="1475"/>
              <w:gridCol w:w="1475"/>
              <w:gridCol w:w="1475"/>
              <w:gridCol w:w="1475"/>
            </w:tblGrid>
            <w:tr>
              <w:trPr>
                <w:trHeight w:hRule="exact" w:val="322"/>
              </w:trPr>
              <w:tc>
                <w:tcPr>
                  <w:tcW w:type="dxa" w:w="1320"/>
                  <w:tcBorders/>
                  <w:tcMar>
                    <w:start w:w="0" w:type="dxa"/>
                    <w:end w:w="0" w:type="dxa"/>
                  </w:tcMar>
                </w:tcPr>
                <w:p>
                  <w:pPr>
                    <w:autoSpaceDN w:val="0"/>
                    <w:autoSpaceDE w:val="0"/>
                    <w:widowControl/>
                    <w:spacing w:line="233" w:lineRule="auto" w:before="4" w:after="0"/>
                    <w:ind w:left="74" w:right="0" w:firstLine="0"/>
                    <w:jc w:val="left"/>
                  </w:pPr>
                  <w:r>
                    <w:rPr>
                      <w:rFonts w:ascii="Arial" w:hAnsi="Arial" w:eastAsia="Arial"/>
                      <w:b w:val="0"/>
                      <w:i w:val="0"/>
                      <w:color w:val="000000"/>
                      <w:sz w:val="28"/>
                    </w:rPr>
                    <w:t xml:space="preserve">connect </w:t>
                  </w:r>
                </w:p>
              </w:tc>
              <w:tc>
                <w:tcPr>
                  <w:tcW w:type="dxa" w:w="1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theoretical </w:t>
                  </w:r>
                </w:p>
              </w:tc>
              <w:tc>
                <w:tcPr>
                  <w:tcW w:type="dxa" w:w="14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material </w:t>
                  </w:r>
                </w:p>
              </w:tc>
              <w:tc>
                <w:tcPr>
                  <w:tcW w:type="dxa" w:w="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to </w:t>
                  </w:r>
                </w:p>
              </w:tc>
              <w:tc>
                <w:tcPr>
                  <w:tcW w:type="dxa" w:w="2020"/>
                  <w:tcBorders/>
                  <w:tcMar>
                    <w:start w:w="0" w:type="dxa"/>
                    <w:end w:w="0" w:type="dxa"/>
                  </w:tcMar>
                </w:tcPr>
                <w:p>
                  <w:pPr>
                    <w:autoSpaceDN w:val="0"/>
                    <w:autoSpaceDE w:val="0"/>
                    <w:widowControl/>
                    <w:spacing w:line="233" w:lineRule="auto" w:before="4" w:after="0"/>
                    <w:ind w:left="214" w:right="0" w:firstLine="0"/>
                    <w:jc w:val="left"/>
                  </w:pPr>
                  <w:r>
                    <w:rPr>
                      <w:rFonts w:ascii="Arial" w:hAnsi="Arial" w:eastAsia="Arial"/>
                      <w:b w:val="0"/>
                      <w:i w:val="0"/>
                      <w:color w:val="000000"/>
                      <w:sz w:val="28"/>
                    </w:rPr>
                    <w:t xml:space="preserve">contemporary </w:t>
                  </w:r>
                </w:p>
              </w:tc>
            </w:tr>
          </w:tbl>
          <w:p>
            <w:pPr>
              <w:autoSpaceDN w:val="0"/>
              <w:autoSpaceDE w:val="0"/>
              <w:widowControl/>
              <w:spacing w:line="245" w:lineRule="auto" w:before="4" w:after="0"/>
              <w:ind w:left="106" w:right="24" w:firstLine="0"/>
              <w:jc w:val="both"/>
            </w:pPr>
            <w:r>
              <w:rPr>
                <w:rFonts w:ascii="Arial" w:hAnsi="Arial" w:eastAsia="Arial"/>
                <w:b w:val="0"/>
                <w:i w:val="0"/>
                <w:color w:val="000000"/>
                <w:sz w:val="28"/>
              </w:rPr>
              <w:t xml:space="preserve">developments. Through ushbu combination of guided instruction va mustaqil tadqiqot, talabas develop historical thinking, civic responsibility va the qobiliyat qo'llash historical-tanqidiy va comparative methodological tamoyillar.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976"/>
        </w:trPr>
        <w:tc>
          <w:tcPr>
            <w:tcW w:type="dxa" w:w="2974"/>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Old shartlar</w:t>
            </w:r>
          </w:p>
        </w:tc>
        <w:tc>
          <w:tcPr>
            <w:tcW w:type="dxa" w:w="7374"/>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6" w:after="0"/>
              <w:ind w:left="106" w:right="0" w:firstLine="0"/>
              <w:jc w:val="left"/>
            </w:pPr>
            <w:r>
              <w:rPr>
                <w:rFonts w:ascii="Arial" w:hAnsi="Arial" w:eastAsia="Arial"/>
                <w:b w:val="0"/>
                <w:i w:val="0"/>
                <w:color w:val="000000"/>
                <w:sz w:val="28"/>
              </w:rPr>
              <w:t xml:space="preserve">History ning pre-independence period </w:t>
              <w:br/>
              <w:t xml:space="preserve">The establishment ning mustaqil Republic of Uzbekistan va its historical significance </w:t>
            </w: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234" w:after="0"/>
        <w:ind w:left="0" w:right="132" w:firstLine="0"/>
        <w:jc w:val="right"/>
      </w:pPr>
      <w:r>
        <w:rPr>
          <w:rFonts w:ascii="Arial" w:hAnsi="Arial" w:eastAsia="Arial"/>
          <w:b w:val="0"/>
          <w:i w:val="0"/>
          <w:color w:val="000000"/>
          <w:sz w:val="28"/>
        </w:rPr>
        <w:t xml:space="preserve">11 </w:t>
      </w:r>
    </w:p>
    <w:p>
      <w:pPr>
        <w:sectPr>
          <w:pgSz w:w="12240" w:h="15840"/>
          <w:pgMar w:top="282" w:right="638" w:bottom="520" w:left="122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188"/>
        <w:gridCol w:w="5188"/>
      </w:tblGrid>
      <w:tr>
        <w:trPr>
          <w:trHeight w:hRule="exact" w:val="656"/>
        </w:trPr>
        <w:tc>
          <w:tcPr>
            <w:tcW w:type="dxa" w:w="2974"/>
            <w:tcBorders>
              <w:start w:sz="4.0" w:val="single" w:color="#000000"/>
              <w:top w:sz="4.0" w:val="single" w:color="#000000"/>
              <w:end w:sz="4.0" w:val="single" w:color="#000000"/>
              <w:bottom w:sz="4.0" w:val="single" w:color="#000000"/>
            </w:tcBorders>
            <w:tcMar>
              <w:start w:w="0" w:type="dxa"/>
              <w:end w:w="0" w:type="dxa"/>
            </w:tcMar>
          </w:tcPr>
          <w:p/>
        </w:tc>
        <w:tc>
          <w:tcPr>
            <w:tcW w:type="dxa" w:w="73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6" w:right="0" w:firstLine="0"/>
              <w:jc w:val="left"/>
            </w:pPr>
            <w:r>
              <w:rPr>
                <w:rFonts w:ascii="Arial" w:hAnsi="Arial" w:eastAsia="Arial"/>
                <w:b w:val="0"/>
                <w:i w:val="0"/>
                <w:color w:val="000000"/>
                <w:sz w:val="28"/>
              </w:rPr>
              <w:t xml:space="preserve">Social, political va economic life after independence The essence ning tushuncha of a modernising Uzbekistan </w:t>
            </w:r>
            <w:r>
              <w:rPr>
                <w:rFonts w:ascii="Arial" w:hAnsi="Arial" w:eastAsia="Arial"/>
                <w:b w:val="0"/>
                <w:i w:val="0"/>
                <w:color w:val="000000"/>
                <w:sz w:val="28"/>
              </w:rPr>
            </w:r>
          </w:p>
        </w:tc>
      </w:tr>
      <w:tr>
        <w:trPr>
          <w:trHeight w:hRule="exact" w:val="10232"/>
        </w:trPr>
        <w:tc>
          <w:tcPr>
            <w:tcW w:type="dxa" w:w="29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1152" w:firstLine="0"/>
              <w:jc w:val="left"/>
            </w:pPr>
            <w:r>
              <w:rPr>
                <w:rFonts w:ascii="Arial" w:hAnsi="Arial" w:eastAsia="Arial"/>
                <w:b/>
                <w:i w:val="0"/>
                <w:color w:val="000000"/>
                <w:sz w:val="28"/>
              </w:rPr>
              <w:t>Imtihonlar va baholash</w:t>
            </w:r>
            <w:r>
              <w:rPr>
                <w:rFonts w:ascii="Arial" w:hAnsi="Arial" w:eastAsia="Arial"/>
                <w:b/>
                <w:i w:val="0"/>
                <w:color w:val="000000"/>
                <w:sz w:val="28"/>
              </w:rPr>
            </w:r>
          </w:p>
        </w:tc>
        <w:tc>
          <w:tcPr>
            <w:tcW w:type="dxa" w:w="73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Type of imtihonination (written, oral, project) and its weight </w:t>
            </w:r>
          </w:p>
          <w:p>
            <w:pPr>
              <w:autoSpaceDN w:val="0"/>
              <w:autoSpaceDE w:val="0"/>
              <w:widowControl/>
              <w:spacing w:line="245" w:lineRule="auto" w:before="128" w:after="0"/>
              <w:ind w:left="106" w:right="26" w:firstLine="0"/>
              <w:jc w:val="both"/>
            </w:pPr>
            <w:r>
              <w:rPr>
                <w:rFonts w:ascii="Arial" w:hAnsi="Arial" w:eastAsia="Arial"/>
                <w:b w:val="0"/>
                <w:i w:val="0"/>
                <w:color w:val="000000"/>
                <w:sz w:val="28"/>
              </w:rPr>
              <w:t xml:space="preserve">Talaba ishlash is assessed through continuous baholash (20%), midterm baholash (30%), va a final yozma imtihonination (50%). Continuous baholash evaluates talabas' classroom participation, engagement in seminar discussions, attendance va involvement in lecture sessions, va the successful completion of mustaqil o'rganish topshiriqs, jumladan tahlil of historical sources va documents, work with periodical press materials, rivojlanish of chronological charts ning independence period, preparation of portrait analyses on historical figures, va work with legislative documents masalan the Constitution. Midterm baholash consists of written topshiriqs, short in-class testzes va tests, va mustaqil loyiha ishi, jumladan a hisobot on a visit to a historical museum yoki significant historical monuments, a tizimli diagram ning political va legal rivojlanish stages ning independence period, a short video taqdimot on the reforms in Yangi Uzbekistan, proposals va analytical conclusions on the tushuncha of "Uzbekistan's Third Renaissance," va an essay on the historical significance of independence yoki socio-political changes. The yakuniy baholash is a yozma imtihonination consisting of nazariy questions va analytical vazifalar, designed to assess talabas' bilim ning latest history of Uzbekistan, their ko'nikmalar in analyzing historical events asosida cause-va-effect relationships, va their qobiliyat to mustaqil ravishda apply historical-tanqidiy va comparative methodological tamoyillar. The timely va high-sifat completion of all mustaqil o'rganish topshiriqs is a mandatory component of modul baholash.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2906"/>
        </w:trPr>
        <w:tc>
          <w:tcPr>
            <w:tcW w:type="dxa" w:w="2974"/>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6" w:after="0"/>
              <w:ind w:left="104" w:right="720" w:firstLine="0"/>
              <w:jc w:val="left"/>
            </w:pPr>
            <w:r>
              <w:rPr>
                <w:rFonts w:ascii="Arial" w:hAnsi="Arial" w:eastAsia="Arial"/>
                <w:b/>
                <w:i w:val="0"/>
                <w:color w:val="000000"/>
                <w:sz w:val="28"/>
              </w:rPr>
              <w:t>Tavsiya etilgan adabiyotlar</w:t>
            </w:r>
            <w:r>
              <w:rPr>
                <w:rFonts w:ascii="Arial" w:hAnsi="Arial" w:eastAsia="Arial"/>
                <w:b/>
                <w:i w:val="0"/>
                <w:color w:val="000000"/>
                <w:sz w:val="28"/>
              </w:rPr>
            </w:r>
          </w:p>
        </w:tc>
        <w:tc>
          <w:tcPr>
            <w:tcW w:type="dxa" w:w="7374"/>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6" w:after="0"/>
              <w:ind w:left="106" w:right="30" w:firstLine="0"/>
              <w:jc w:val="both"/>
            </w:pPr>
            <w:r>
              <w:rPr>
                <w:rFonts w:ascii="Arial" w:hAnsi="Arial" w:eastAsia="Arial"/>
                <w:b w:val="0"/>
                <w:i w:val="0"/>
                <w:color w:val="000000"/>
                <w:sz w:val="28"/>
              </w:rPr>
              <w:t xml:space="preserve">1. Mirziyoyev, Sh. M. We will resolutely continue our national rivojlanish path va elevate it to a yangi stage. Volume 1. - Tashkent: Uzbekistan, 2017.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6" w:right="26" w:firstLine="0"/>
              <w:jc w:val="both"/>
            </w:pPr>
            <w:r>
              <w:rPr>
                <w:rFonts w:ascii="Arial" w:hAnsi="Arial" w:eastAsia="Arial"/>
                <w:b w:val="0"/>
                <w:i w:val="0"/>
                <w:color w:val="000000"/>
                <w:sz w:val="28"/>
              </w:rPr>
              <w:t xml:space="preserve">2. Mirziyoyev Sh.M. We will build our great future together with our brave va noble people. - Tashkent: Uzbekistan, 2017.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6" w:right="26" w:firstLine="0"/>
              <w:jc w:val="both"/>
            </w:pPr>
            <w:r>
              <w:rPr>
                <w:rFonts w:ascii="Arial" w:hAnsi="Arial" w:eastAsia="Arial"/>
                <w:b w:val="0"/>
                <w:i w:val="0"/>
                <w:color w:val="000000"/>
                <w:sz w:val="28"/>
              </w:rPr>
              <w:t xml:space="preserve">3. Mirziyoyev Sh.M. The approval of our people is the highest baholash of our work. Volume 2. - Tashkent: Uzbekistan, 2018. </w:t>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114" w:after="0"/>
        <w:ind w:left="0" w:right="132" w:firstLine="0"/>
        <w:jc w:val="right"/>
      </w:pPr>
      <w:r>
        <w:rPr>
          <w:rFonts w:ascii="Arial" w:hAnsi="Arial" w:eastAsia="Arial"/>
          <w:b w:val="0"/>
          <w:i w:val="0"/>
          <w:color w:val="000000"/>
          <w:sz w:val="28"/>
        </w:rPr>
        <w:t xml:space="preserve">12 </w:t>
      </w:r>
    </w:p>
    <w:p>
      <w:pPr>
        <w:sectPr>
          <w:pgSz w:w="12240" w:h="15840"/>
          <w:pgMar w:top="282" w:right="638" w:bottom="520" w:left="122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188"/>
        <w:gridCol w:w="5188"/>
      </w:tblGrid>
      <w:tr>
        <w:trPr>
          <w:trHeight w:hRule="exact" w:val="12246"/>
        </w:trPr>
        <w:tc>
          <w:tcPr>
            <w:tcW w:type="dxa" w:w="2974"/>
            <w:tcBorders>
              <w:start w:sz="4.0" w:val="single" w:color="#000000"/>
              <w:top w:sz="4.0" w:val="single" w:color="#000000"/>
              <w:end w:sz="4.0" w:val="single" w:color="#000000"/>
              <w:bottom w:sz="3.199999999999818" w:val="single" w:color="#000000"/>
            </w:tcBorders>
            <w:tcMar>
              <w:start w:w="0" w:type="dxa"/>
              <w:end w:w="0" w:type="dxa"/>
            </w:tcMar>
          </w:tcPr>
          <w:p/>
        </w:tc>
        <w:tc>
          <w:tcPr>
            <w:tcW w:type="dxa" w:w="7374"/>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4" w:after="0"/>
              <w:ind w:left="106" w:right="26" w:firstLine="0"/>
              <w:jc w:val="both"/>
            </w:pPr>
            <w:r>
              <w:rPr>
                <w:rFonts w:ascii="Arial" w:hAnsi="Arial" w:eastAsia="Arial"/>
                <w:b w:val="0"/>
                <w:i w:val="0"/>
                <w:color w:val="000000"/>
                <w:sz w:val="28"/>
              </w:rPr>
              <w:t xml:space="preserve">4. Mirziyoyev Sh.M. The work of a great-minded people is great, va their life is bright va their future prosperous. Volume 3. - Tashkent: Uzbekistan, 2019.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6" w:right="0" w:firstLine="0"/>
              <w:jc w:val="left"/>
            </w:pPr>
            <w:r>
              <w:rPr>
                <w:rFonts w:ascii="Arial" w:hAnsi="Arial" w:eastAsia="Arial"/>
                <w:b w:val="0"/>
                <w:i w:val="0"/>
                <w:color w:val="000000"/>
                <w:sz w:val="28"/>
              </w:rPr>
              <w:t xml:space="preserve">5. Mirziyoyev Sh.M. From National Revival to National Prosperity. Volume 4. - Tashkent: Uzbekistan, 2020. 6. Mirziyoyev Sh.M. Strategy ning Yangi Uzbekistan. Tashkent: Uzbekistan, 2021.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6" w:right="26" w:firstLine="0"/>
              <w:jc w:val="both"/>
            </w:pPr>
            <w:r>
              <w:rPr>
                <w:rFonts w:ascii="Arial" w:hAnsi="Arial" w:eastAsia="Arial"/>
                <w:b w:val="0"/>
                <w:i w:val="0"/>
                <w:color w:val="000000"/>
                <w:sz w:val="28"/>
              </w:rPr>
              <w:t xml:space="preserve">7. Mirziyoyev Sh.M. Let us live freely va prosperously in a Yangi Uzbekistan. Volume 5. - Tashkent: Uzbekistan, 2023.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6" w:right="26" w:firstLine="0"/>
              <w:jc w:val="both"/>
            </w:pPr>
            <w:r>
              <w:rPr>
                <w:rFonts w:ascii="Arial" w:hAnsi="Arial" w:eastAsia="Arial"/>
                <w:b w:val="0"/>
                <w:i w:val="0"/>
                <w:color w:val="000000"/>
                <w:sz w:val="28"/>
              </w:rPr>
              <w:t xml:space="preserve">8. Mirziyoyev Sh.M. We will resolutely continue the fan of democratic reforms asosida the rivojlanish strategy ning Yangi Uzbekistan. Volume 6. - Tashkent: Uzbekistan, 2023.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6" w:right="26" w:firstLine="0"/>
              <w:jc w:val="both"/>
            </w:pPr>
            <w:r>
              <w:rPr>
                <w:rFonts w:ascii="Arial" w:hAnsi="Arial" w:eastAsia="Arial"/>
                <w:b w:val="0"/>
                <w:i w:val="0"/>
                <w:color w:val="000000"/>
                <w:sz w:val="28"/>
              </w:rPr>
              <w:t xml:space="preserve">9. Mirziyoyev Sh.M. People-oriented reforms serve the </w:t>
            </w:r>
            <w:r>
              <w:rPr>
                <w:rFonts w:ascii="Arial" w:hAnsi="Arial" w:eastAsia="Arial"/>
                <w:b w:val="0"/>
                <w:i w:val="0"/>
                <w:color w:val="000000"/>
                <w:sz w:val="28"/>
              </w:rPr>
              <w:t xml:space="preserve">interests of my people. Volume 7. - Tashkent: Uzbekistan, </w:t>
            </w:r>
            <w:r>
              <w:rPr>
                <w:rFonts w:ascii="Arial" w:hAnsi="Arial" w:eastAsia="Arial"/>
                <w:b w:val="0"/>
                <w:i w:val="0"/>
                <w:color w:val="000000"/>
                <w:sz w:val="28"/>
              </w:rPr>
              <w:t xml:space="preserve">2023. </w:t>
            </w:r>
          </w:p>
          <w:p>
            <w:pPr>
              <w:autoSpaceDN w:val="0"/>
              <w:autoSpaceDE w:val="0"/>
              <w:widowControl/>
              <w:spacing w:line="245" w:lineRule="auto" w:before="8" w:after="0"/>
              <w:ind w:left="106" w:right="26" w:firstLine="0"/>
              <w:jc w:val="both"/>
            </w:pPr>
            <w:r>
              <w:rPr>
                <w:rFonts w:ascii="Arial" w:hAnsi="Arial" w:eastAsia="Arial"/>
                <w:b w:val="0"/>
                <w:i w:val="0"/>
                <w:color w:val="000000"/>
                <w:sz w:val="28"/>
              </w:rPr>
              <w:t xml:space="preserve">10. Mirziyoyev Sh.M. When we are united, we are one </w:t>
            </w:r>
            <w:r>
              <w:rPr>
                <w:rFonts w:ascii="Arial" w:hAnsi="Arial" w:eastAsia="Arial"/>
                <w:b w:val="0"/>
                <w:i w:val="0"/>
                <w:color w:val="000000"/>
                <w:sz w:val="28"/>
              </w:rPr>
              <w:t xml:space="preserve">people; when we are together, we are our homeland. </w:t>
            </w:r>
            <w:r>
              <w:rPr>
                <w:rFonts w:ascii="Arial" w:hAnsi="Arial" w:eastAsia="Arial"/>
                <w:b w:val="0"/>
                <w:i w:val="0"/>
                <w:color w:val="000000"/>
                <w:sz w:val="28"/>
              </w:rPr>
              <w:t xml:space="preserve">Volume 8. - Tashkent: Uzbekistan, 2024. </w:t>
            </w:r>
          </w:p>
          <w:p>
            <w:pPr>
              <w:autoSpaceDN w:val="0"/>
              <w:autoSpaceDE w:val="0"/>
              <w:widowControl/>
              <w:spacing w:line="245" w:lineRule="auto" w:before="12" w:after="0"/>
              <w:ind w:left="106" w:right="0" w:firstLine="0"/>
              <w:jc w:val="left"/>
            </w:pPr>
            <w:r>
              <w:rPr>
                <w:rFonts w:ascii="Arial" w:hAnsi="Arial" w:eastAsia="Arial"/>
                <w:b w:val="0"/>
                <w:i w:val="0"/>
                <w:color w:val="000000"/>
                <w:sz w:val="28"/>
              </w:rPr>
              <w:t xml:space="preserve">11. Mirziyoyev Sh.M. Strategy of the New Uzbekistan. - </w:t>
            </w:r>
            <w:r>
              <w:rPr>
                <w:rFonts w:ascii="Arial" w:hAnsi="Arial" w:eastAsia="Arial"/>
                <w:b w:val="0"/>
                <w:i w:val="0"/>
                <w:color w:val="000000"/>
                <w:sz w:val="28"/>
              </w:rPr>
              <w:t xml:space="preserve">Tashkent: Uzbekistan, 2021. </w:t>
            </w:r>
          </w:p>
          <w:p>
            <w:pPr>
              <w:autoSpaceDN w:val="0"/>
              <w:autoSpaceDE w:val="0"/>
              <w:widowControl/>
              <w:spacing w:line="245" w:lineRule="auto" w:before="8" w:after="0"/>
              <w:ind w:left="106" w:right="24" w:firstLine="0"/>
              <w:jc w:val="both"/>
            </w:pPr>
            <w:r>
              <w:rPr>
                <w:rFonts w:ascii="Arial" w:hAnsi="Arial" w:eastAsia="Arial"/>
                <w:b w:val="0"/>
                <w:i w:val="0"/>
                <w:color w:val="000000"/>
                <w:sz w:val="28"/>
              </w:rPr>
              <w:t xml:space="preserve">12. I.K. G'ulomov, G.Sh. Ibadullayeva, S.F. Norbekov, X. Muzaffarov. Textbook ning Latest History of Uzbekistan (for talabas of all higher ta'lim specialisations). - T.: "TAMADDUN", 2025.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6" w:right="0" w:firstLine="0"/>
              <w:jc w:val="left"/>
            </w:pPr>
            <w:r>
              <w:rPr>
                <w:rFonts w:ascii="Arial" w:hAnsi="Arial" w:eastAsia="Arial"/>
                <w:b w:val="0"/>
                <w:i w:val="0"/>
                <w:color w:val="000000"/>
                <w:sz w:val="28"/>
              </w:rPr>
              <w:t xml:space="preserve">13. The Latest History of Uzbekistan. Textbook. / </w:t>
            </w:r>
            <w:r>
              <w:rPr>
                <w:rFonts w:ascii="Arial" w:hAnsi="Arial" w:eastAsia="Arial"/>
                <w:b w:val="0"/>
                <w:i w:val="0"/>
                <w:color w:val="000000"/>
                <w:sz w:val="28"/>
              </w:rPr>
              <w:t xml:space="preserve">R.H.Murtazayeva and others. – Tashkent, 2024. </w:t>
            </w:r>
          </w:p>
          <w:p>
            <w:pPr>
              <w:autoSpaceDN w:val="0"/>
              <w:autoSpaceDE w:val="0"/>
              <w:widowControl/>
              <w:spacing w:line="233" w:lineRule="auto" w:before="10" w:after="0"/>
              <w:ind w:left="106" w:right="0" w:firstLine="0"/>
              <w:jc w:val="left"/>
            </w:pPr>
            <w:r>
              <w:rPr>
                <w:rFonts w:ascii="Arial" w:hAnsi="Arial" w:eastAsia="Arial"/>
                <w:b w:val="0"/>
                <w:i w:val="0"/>
                <w:color w:val="000000"/>
                <w:sz w:val="28"/>
              </w:rPr>
              <w:t xml:space="preserve">14. History of Uzbekistan. Edited by A.S.Sagdullayev. </w:t>
            </w:r>
          </w:p>
          <w:p>
            <w:pPr>
              <w:autoSpaceDN w:val="0"/>
              <w:autoSpaceDE w:val="0"/>
              <w:widowControl/>
              <w:spacing w:line="245" w:lineRule="auto" w:before="8" w:after="0"/>
              <w:ind w:left="106" w:right="0" w:firstLine="0"/>
              <w:jc w:val="left"/>
            </w:pPr>
            <w:r>
              <w:rPr>
                <w:rFonts w:ascii="Arial" w:hAnsi="Arial" w:eastAsia="Arial"/>
                <w:b w:val="0"/>
                <w:i w:val="0"/>
                <w:color w:val="000000"/>
                <w:sz w:val="28"/>
              </w:rPr>
              <w:t xml:space="preserve">Volume 1. Textbook. T.: VNESHINVESTPROM, 2019. </w:t>
            </w:r>
            <w:r>
              <w:rPr>
                <w:rFonts w:ascii="Arial" w:hAnsi="Arial" w:eastAsia="Arial"/>
                <w:b w:val="0"/>
                <w:i w:val="0"/>
                <w:color w:val="000000"/>
                <w:sz w:val="28"/>
              </w:rPr>
              <w:t xml:space="preserve">15. N. Oblamurodov, F. To'lipov. The Latest History of </w:t>
            </w:r>
            <w:r>
              <w:rPr>
                <w:rFonts w:ascii="Arial" w:hAnsi="Arial" w:eastAsia="Arial"/>
                <w:b w:val="0"/>
                <w:i w:val="0"/>
                <w:color w:val="000000"/>
                <w:sz w:val="28"/>
              </w:rPr>
              <w:t xml:space="preserve">Uzbekistan. Textbook. – Tashkent: Iqtisod-moliya, 2022. </w:t>
            </w:r>
            <w:r>
              <w:rPr>
                <w:rFonts w:ascii="Arial" w:hAnsi="Arial" w:eastAsia="Arial"/>
                <w:b w:val="0"/>
                <w:i w:val="0"/>
                <w:color w:val="000000"/>
                <w:sz w:val="28"/>
              </w:rPr>
              <w:t xml:space="preserve">16. B.J. Eshov, A.A. Odilov. History of Uzbekistan. Volume </w:t>
            </w:r>
            <w:r>
              <w:rPr>
                <w:rFonts w:ascii="Arial" w:hAnsi="Arial" w:eastAsia="Arial"/>
                <w:b w:val="0"/>
                <w:i w:val="0"/>
                <w:color w:val="000000"/>
                <w:sz w:val="28"/>
              </w:rPr>
              <w:t xml:space="preserve">2. Textbook. – Tashkent: Donishmand Ziyosi, 2020. </w:t>
            </w:r>
          </w:p>
          <w:p>
            <w:pPr>
              <w:autoSpaceDN w:val="0"/>
              <w:autoSpaceDE w:val="0"/>
              <w:widowControl/>
              <w:spacing w:line="245" w:lineRule="auto" w:before="8" w:after="0"/>
              <w:ind w:left="106" w:right="28" w:firstLine="0"/>
              <w:jc w:val="both"/>
            </w:pPr>
            <w:r>
              <w:rPr>
                <w:rFonts w:ascii="Arial" w:hAnsi="Arial" w:eastAsia="Arial"/>
                <w:b w:val="0"/>
                <w:i w:val="0"/>
                <w:color w:val="000000"/>
                <w:sz w:val="28"/>
              </w:rPr>
              <w:t xml:space="preserve">17. Khalid A. The Birth of Uzbekistan: Nation, Empire, va Revolution dagi Early Soviet Period / trans. Sardor Salim. – Tashkent: Akademnashr, 2022. – 424 pp. </w:t>
            </w:r>
            <w:r>
              <w:rPr>
                <w:rFonts w:ascii="Arial" w:hAnsi="Arial" w:eastAsia="Arial"/>
                <w:b w:val="0"/>
                <w:i w:val="0"/>
                <w:color w:val="000000"/>
                <w:sz w:val="28"/>
              </w:rPr>
            </w:r>
            <w:r>
              <w:rPr>
                <w:rFonts w:ascii="Arial" w:hAnsi="Arial" w:eastAsia="Arial"/>
                <w:b w:val="0"/>
                <w:i w:val="0"/>
                <w:color w:val="000000"/>
                <w:sz w:val="28"/>
              </w:rPr>
            </w:r>
          </w:p>
        </w:tc>
      </w:tr>
      <w:tr>
        <w:trPr>
          <w:trHeight w:hRule="exact" w:val="654"/>
        </w:trPr>
        <w:tc>
          <w:tcPr>
            <w:tcW w:type="dxa" w:w="2974"/>
            <w:tcBorders>
              <w:start w:sz="4.0"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4" w:right="1008" w:firstLine="0"/>
              <w:jc w:val="left"/>
            </w:pPr>
            <w:r>
              <w:rPr>
                <w:rFonts w:ascii="Arial" w:hAnsi="Arial" w:eastAsia="Arial"/>
                <w:b/>
                <w:i w:val="0"/>
                <w:color w:val="000000"/>
                <w:sz w:val="28"/>
              </w:rPr>
              <w:t>Mas'ul o'qituvchi</w:t>
            </w:r>
            <w:r>
              <w:rPr>
                <w:rFonts w:ascii="Arial" w:hAnsi="Arial" w:eastAsia="Arial"/>
                <w:b/>
                <w:i w:val="0"/>
                <w:color w:val="000000"/>
                <w:sz w:val="28"/>
              </w:rPr>
            </w:r>
          </w:p>
        </w:tc>
        <w:tc>
          <w:tcPr>
            <w:tcW w:type="dxa" w:w="7374"/>
            <w:tcBorders>
              <w:start w:sz="4.0"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6" w:right="0" w:firstLine="0"/>
              <w:jc w:val="left"/>
            </w:pPr>
            <w:r>
              <w:rPr>
                <w:rFonts w:ascii="Arial" w:hAnsi="Arial" w:eastAsia="Arial"/>
                <w:b w:val="0"/>
                <w:i w:val="0"/>
                <w:color w:val="000000"/>
                <w:sz w:val="28"/>
              </w:rPr>
              <w:t xml:space="preserve">Yangiboyeva Dilnoza O'ktamovna, o'qituvchi. </w:t>
            </w:r>
          </w:p>
        </w:tc>
      </w:tr>
    </w:tbl>
    <w:p>
      <w:pPr>
        <w:autoSpaceDN w:val="0"/>
        <w:autoSpaceDE w:val="0"/>
        <w:widowControl/>
        <w:spacing w:line="233" w:lineRule="auto" w:before="1008" w:after="0"/>
        <w:ind w:left="0" w:right="132" w:firstLine="0"/>
        <w:jc w:val="right"/>
      </w:pPr>
      <w:r>
        <w:rPr>
          <w:rFonts w:ascii="Arial" w:hAnsi="Arial" w:eastAsia="Arial"/>
          <w:b w:val="0"/>
          <w:i w:val="0"/>
          <w:color w:val="000000"/>
          <w:sz w:val="28"/>
        </w:rPr>
        <w:t xml:space="preserve">13 </w:t>
      </w:r>
    </w:p>
    <w:p>
      <w:pPr>
        <w:sectPr>
          <w:pgSz w:w="12240" w:h="15840"/>
          <w:pgMar w:top="282" w:right="638" w:bottom="520" w:left="1226" w:header="720" w:footer="720" w:gutter="0"/>
          <w:cols/>
          <w:docGrid w:linePitch="360"/>
        </w:sectPr>
      </w:pPr>
    </w:p>
    <w:p>
      <w:pPr>
        <w:autoSpaceDN w:val="0"/>
        <w:autoSpaceDE w:val="0"/>
        <w:widowControl/>
        <w:spacing w:line="220" w:lineRule="exact" w:before="0" w:after="66"/>
        <w:ind w:left="0" w:right="0"/>
      </w:pPr>
    </w:p>
    <w:p>
      <w:pPr>
        <w:autoSpaceDN w:val="0"/>
        <w:autoSpaceDE w:val="0"/>
        <w:widowControl/>
        <w:spacing w:line="233" w:lineRule="auto" w:before="0" w:after="122"/>
        <w:ind w:left="192" w:right="0" w:firstLine="0"/>
        <w:jc w:val="left"/>
      </w:pPr>
      <w:r>
        <w:rPr>
          <w:rFonts w:ascii="Arial" w:hAnsi="Arial" w:eastAsia="Arial"/>
          <w:b/>
          <w:i w:val="0"/>
          <w:color w:val="365F91"/>
          <w:sz w:val="28"/>
        </w:rPr>
        <w:t>RELIGION STUDIES</w:t>
      </w:r>
    </w:p>
    <w:tbl>
      <w:tblPr>
        <w:tblW w:type="auto" w:w="0"/>
        <w:tblLayout w:type="fixed"/>
        <w:tblLook w:firstColumn="1" w:firstRow="1" w:lastColumn="0" w:lastRow="0" w:noHBand="0" w:noVBand="1" w:val="04A0"/>
        <w:tblInd w:w="4.000000000000057" w:type="dxa"/>
      </w:tblPr>
      <w:tblGrid>
        <w:gridCol w:w="5188"/>
        <w:gridCol w:w="5188"/>
      </w:tblGrid>
      <w:tr>
        <w:trPr>
          <w:trHeight w:hRule="exact" w:val="334"/>
        </w:trPr>
        <w:tc>
          <w:tcPr>
            <w:tcW w:type="dxa" w:w="29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Maydon</w:t>
            </w:r>
          </w:p>
        </w:tc>
        <w:tc>
          <w:tcPr>
            <w:tcW w:type="dxa" w:w="73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6" w:right="0" w:firstLine="0"/>
              <w:jc w:val="left"/>
            </w:pPr>
            <w:r>
              <w:rPr>
                <w:rFonts w:ascii="Arial" w:hAnsi="Arial" w:eastAsia="Arial"/>
                <w:b/>
                <w:i w:val="0"/>
                <w:color w:val="000000"/>
                <w:sz w:val="28"/>
              </w:rPr>
              <w:t>Tavsif</w:t>
            </w:r>
          </w:p>
        </w:tc>
      </w:tr>
      <w:tr>
        <w:trPr>
          <w:trHeight w:hRule="exact" w:val="452"/>
        </w:trPr>
        <w:tc>
          <w:tcPr>
            <w:tcW w:type="dxa" w:w="2974"/>
            <w:tcBorders>
              <w:start w:sz="4.0" w:val="single" w:color="#000000"/>
              <w:top w:sz="4.0" w:val="single" w:color="#000000"/>
              <w:end w:sz="4.0" w:val="single" w:color="#000000"/>
              <w:bottom w:sz="3.199999999999932"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Modul nomi</w:t>
            </w:r>
          </w:p>
        </w:tc>
        <w:tc>
          <w:tcPr>
            <w:tcW w:type="dxa" w:w="7374"/>
            <w:tcBorders>
              <w:start w:sz="4.0" w:val="single" w:color="#000000"/>
              <w:top w:sz="4.0" w:val="single" w:color="#000000"/>
              <w:end w:sz="4.0" w:val="single" w:color="#000000"/>
              <w:bottom w:sz="3.199999999999932" w:val="single" w:color="#000000"/>
            </w:tcBorders>
            <w:tcMar>
              <w:start w:w="0" w:type="dxa"/>
              <w:end w:w="0" w:type="dxa"/>
            </w:tcMar>
          </w:tcPr>
          <w:p>
            <w:pPr>
              <w:autoSpaceDN w:val="0"/>
              <w:autoSpaceDE w:val="0"/>
              <w:widowControl/>
              <w:spacing w:line="233" w:lineRule="auto" w:before="6" w:after="0"/>
              <w:ind w:left="106" w:right="0" w:firstLine="0"/>
              <w:jc w:val="left"/>
            </w:pPr>
            <w:r>
              <w:rPr>
                <w:rFonts w:ascii="Arial" w:hAnsi="Arial" w:eastAsia="Arial"/>
                <w:b/>
                <w:i w:val="0"/>
                <w:color w:val="000000"/>
                <w:sz w:val="28"/>
              </w:rPr>
              <w:t>RELIGION STUDIES</w:t>
            </w:r>
          </w:p>
        </w:tc>
      </w:tr>
      <w:tr>
        <w:trPr>
          <w:trHeight w:hRule="exact" w:val="452"/>
        </w:trPr>
        <w:tc>
          <w:tcPr>
            <w:tcW w:type="dxa" w:w="2974"/>
            <w:tcBorders>
              <w:start w:sz="4.0" w:val="single" w:color="#000000"/>
              <w:top w:sz="3.199999999999932"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Modul kodi</w:t>
            </w:r>
          </w:p>
        </w:tc>
        <w:tc>
          <w:tcPr>
            <w:tcW w:type="dxa" w:w="7374"/>
            <w:tcBorders>
              <w:start w:sz="4.0" w:val="single" w:color="#000000"/>
              <w:top w:sz="3.199999999999932"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6" w:right="0" w:firstLine="0"/>
              <w:jc w:val="left"/>
            </w:pPr>
            <w:r>
              <w:rPr>
                <w:rFonts w:ascii="Arial" w:hAnsi="Arial" w:eastAsia="Arial"/>
                <w:b w:val="0"/>
                <w:i w:val="0"/>
                <w:color w:val="000000"/>
                <w:sz w:val="28"/>
              </w:rPr>
              <w:t xml:space="preserve">DIN1204 </w:t>
            </w:r>
          </w:p>
        </w:tc>
      </w:tr>
      <w:tr>
        <w:trPr>
          <w:trHeight w:hRule="exact" w:val="454"/>
        </w:trPr>
        <w:tc>
          <w:tcPr>
            <w:tcW w:type="dxa" w:w="29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Kredit ballari (ECTS)</w:t>
            </w:r>
            <w:r>
              <w:rPr>
                <w:rFonts w:ascii="Arial" w:hAnsi="Arial" w:eastAsia="Arial"/>
                <w:b w:val="0"/>
                <w:i w:val="0"/>
                <w:color w:val="000000"/>
                <w:sz w:val="28"/>
              </w:rPr>
            </w:r>
          </w:p>
        </w:tc>
        <w:tc>
          <w:tcPr>
            <w:tcW w:type="dxa" w:w="73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6" w:right="0" w:firstLine="0"/>
              <w:jc w:val="left"/>
            </w:pPr>
            <w:r>
              <w:rPr>
                <w:rFonts w:ascii="Arial" w:hAnsi="Arial" w:eastAsia="Arial"/>
                <w:b w:val="0"/>
                <w:i w:val="0"/>
                <w:color w:val="000000"/>
                <w:sz w:val="28"/>
              </w:rPr>
              <w:t xml:space="preserve">4 Kreditlar </w:t>
            </w:r>
          </w:p>
        </w:tc>
      </w:tr>
      <w:tr>
        <w:trPr>
          <w:trHeight w:hRule="exact" w:val="1654"/>
        </w:trPr>
        <w:tc>
          <w:tcPr>
            <w:tcW w:type="dxa" w:w="29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Ish hajmi</w:t>
            </w:r>
          </w:p>
        </w:tc>
        <w:tc>
          <w:tcPr>
            <w:tcW w:type="dxa" w:w="73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83" w:lineRule="auto" w:before="4" w:after="0"/>
              <w:ind w:left="106" w:right="0" w:firstLine="0"/>
              <w:jc w:val="left"/>
            </w:pPr>
            <w:r>
              <w:rPr>
                <w:rFonts w:ascii="Arial" w:hAnsi="Arial" w:eastAsia="Arial"/>
                <w:b w:val="0"/>
                <w:i w:val="0"/>
                <w:color w:val="000000"/>
                <w:sz w:val="28"/>
              </w:rPr>
              <w:t xml:space="preserve">Jami ish hajmi: 120 soat </w:t>
              <w:br/>
              <w:t xml:space="preserve">Aloqa soatlari: 60 soat (30 soat Ma'ruza, 30 soat Amaliy mashg'ulotlar) </w:t>
              <w:br/>
              <w:t xml:space="preserve">Mustaqil topshiriqlar: 60 soat </w:t>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p>
        </w:tc>
      </w:tr>
      <w:tr>
        <w:trPr>
          <w:trHeight w:hRule="exact" w:val="456"/>
        </w:trPr>
        <w:tc>
          <w:tcPr>
            <w:tcW w:type="dxa" w:w="29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Chastotasi/Davomiyligi</w:t>
            </w:r>
          </w:p>
        </w:tc>
        <w:tc>
          <w:tcPr>
            <w:tcW w:type="dxa" w:w="73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6" w:right="0" w:firstLine="0"/>
              <w:jc w:val="left"/>
            </w:pPr>
            <w:r>
              <w:rPr>
                <w:rFonts w:ascii="Arial" w:hAnsi="Arial" w:eastAsia="Arial"/>
                <w:b w:val="0"/>
                <w:i w:val="0"/>
                <w:color w:val="000000"/>
                <w:sz w:val="28"/>
              </w:rPr>
              <w:t xml:space="preserve">II semestr </w:t>
            </w:r>
          </w:p>
        </w:tc>
      </w:tr>
      <w:tr>
        <w:trPr>
          <w:trHeight w:hRule="exact" w:val="5926"/>
        </w:trPr>
        <w:tc>
          <w:tcPr>
            <w:tcW w:type="dxa" w:w="29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Modul maqsadi</w:t>
            </w:r>
          </w:p>
        </w:tc>
        <w:tc>
          <w:tcPr>
            <w:tcW w:type="dxa" w:w="73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6" w:right="24" w:firstLine="0"/>
              <w:jc w:val="both"/>
            </w:pPr>
            <w:r>
              <w:rPr>
                <w:rFonts w:ascii="Arial" w:hAnsi="Arial" w:eastAsia="Arial"/>
                <w:b w:val="0"/>
                <w:i w:val="0"/>
                <w:color w:val="000000"/>
                <w:sz w:val="28"/>
              </w:rPr>
              <w:t xml:space="preserve">Modulning maqsadi Modul Religion Studies is rivojlantirish in talabas an understanding ning essence of religion va its role dagi minds of talaba youth. The Modul surveys the world's religious landscape va imtihonines the interconnectedness of religious va philosophical views. It addresses the phenomenon of religious fanaticism dagi context of globalization, together bilan negative impact of fundamentalism, extremism, va terrorism on state va societal xavfsizlik. Talabas develop nazariy bilim ning history, doctrines, va social role ning world's major religions, jumladan Buddhism, Christianity, va Islam. The Modul further develops amaliy ko'nikmalar for combating spiritual threats va axborot attacks artificially linked to the name of religion. Through the o'rganish of religious organizations operating in Uzbekistan va internationally, talabas develop a culture of dialogue va mutual understanding among believers of turli religions va non-believers.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3230"/>
        </w:trPr>
        <w:tc>
          <w:tcPr>
            <w:tcW w:type="dxa" w:w="2974"/>
            <w:tcBorders>
              <w:start w:sz="4.0" w:val="single" w:color="#000000"/>
              <w:top w:sz="4.0" w:val="single" w:color="#000000"/>
              <w:end w:sz="4.0" w:val="single" w:color="#000000"/>
              <w:bottom w:sz="3.2000000000007276" w:val="single" w:color="#000000"/>
            </w:tcBorders>
            <w:tcMar>
              <w:start w:w="0" w:type="dxa"/>
              <w:end w:w="0" w:type="dxa"/>
            </w:tcMar>
          </w:tcPr>
          <w:p>
            <w:pPr>
              <w:autoSpaceDN w:val="0"/>
              <w:autoSpaceDE w:val="0"/>
              <w:widowControl/>
              <w:spacing w:line="245" w:lineRule="auto" w:before="4" w:after="0"/>
              <w:ind w:left="104" w:right="432" w:firstLine="0"/>
              <w:jc w:val="left"/>
            </w:pPr>
            <w:r>
              <w:rPr>
                <w:rFonts w:ascii="Arial" w:hAnsi="Arial" w:eastAsia="Arial"/>
                <w:b/>
                <w:i w:val="0"/>
                <w:color w:val="000000"/>
                <w:sz w:val="28"/>
              </w:rPr>
              <w:t>Modulning o'quv natijalari</w:t>
            </w:r>
            <w:r>
              <w:rPr>
                <w:rFonts w:ascii="Arial" w:hAnsi="Arial" w:eastAsia="Arial"/>
                <w:b/>
                <w:i w:val="0"/>
                <w:color w:val="000000"/>
                <w:sz w:val="28"/>
              </w:rPr>
            </w:r>
          </w:p>
        </w:tc>
        <w:tc>
          <w:tcPr>
            <w:tcW w:type="dxa" w:w="7374"/>
            <w:tcBorders>
              <w:start w:sz="4.0" w:val="single" w:color="#000000"/>
              <w:top w:sz="4.0" w:val="single" w:color="#000000"/>
              <w:end w:sz="4.0" w:val="single" w:color="#000000"/>
              <w:bottom w:sz="3.2000000000007276" w:val="single" w:color="#000000"/>
            </w:tcBorders>
            <w:tcMar>
              <w:start w:w="0" w:type="dxa"/>
              <w:end w:w="0" w:type="dxa"/>
            </w:tcMar>
          </w:tcPr>
          <w:p>
            <w:pPr>
              <w:autoSpaceDN w:val="0"/>
              <w:autoSpaceDE w:val="0"/>
              <w:widowControl/>
              <w:spacing w:line="245" w:lineRule="auto" w:before="4" w:after="4"/>
              <w:ind w:left="106" w:right="0" w:firstLine="0"/>
              <w:jc w:val="left"/>
            </w:pPr>
            <w:r>
              <w:rPr>
                <w:rFonts w:ascii="Arial" w:hAnsi="Arial" w:eastAsia="Arial"/>
                <w:b/>
                <w:i w:val="0"/>
                <w:color w:val="000000"/>
                <w:sz w:val="28"/>
              </w:rPr>
              <w:t xml:space="preserve">Bilim: </w:t>
              <w:br/>
              <w:t xml:space="preserve">LO1. Understands the essence of religion, the role of religion in society va in an individual's life, the relationship </w:t>
            </w: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1.999999999999886" w:type="dxa"/>
            </w:tblPr>
            <w:tblGrid>
              <w:gridCol w:w="1229"/>
              <w:gridCol w:w="1229"/>
              <w:gridCol w:w="1229"/>
              <w:gridCol w:w="1229"/>
              <w:gridCol w:w="1229"/>
              <w:gridCol w:w="1229"/>
            </w:tblGrid>
            <w:tr>
              <w:trPr>
                <w:trHeight w:hRule="exact" w:val="322"/>
              </w:trPr>
              <w:tc>
                <w:tcPr>
                  <w:tcW w:type="dxa" w:w="13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between </w:t>
                  </w:r>
                </w:p>
              </w:tc>
              <w:tc>
                <w:tcPr>
                  <w:tcW w:type="dxa" w:w="12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secular </w:t>
                  </w:r>
                </w:p>
              </w:tc>
              <w:tc>
                <w:tcPr>
                  <w:tcW w:type="dxa" w:w="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4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religious </w:t>
                  </w:r>
                </w:p>
              </w:tc>
              <w:tc>
                <w:tcPr>
                  <w:tcW w:type="dxa" w:w="1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knowledge, </w:t>
                  </w:r>
                </w:p>
              </w:tc>
              <w:tc>
                <w:tcPr>
                  <w:tcW w:type="dxa" w:w="640"/>
                  <w:tcBorders/>
                  <w:tcMar>
                    <w:start w:w="0" w:type="dxa"/>
                    <w:end w:w="0" w:type="dxa"/>
                  </w:tcMar>
                </w:tcPr>
                <w:p>
                  <w:pPr>
                    <w:autoSpaceDN w:val="0"/>
                    <w:autoSpaceDE w:val="0"/>
                    <w:widowControl/>
                    <w:spacing w:line="233" w:lineRule="auto" w:before="4" w:after="0"/>
                    <w:ind w:left="160" w:right="0" w:firstLine="0"/>
                    <w:jc w:val="left"/>
                  </w:pPr>
                  <w:r>
                    <w:rPr>
                      <w:rFonts w:ascii="Arial" w:hAnsi="Arial" w:eastAsia="Arial"/>
                      <w:b w:val="0"/>
                      <w:i w:val="0"/>
                      <w:color w:val="000000"/>
                      <w:sz w:val="28"/>
                    </w:rPr>
                    <w:t xml:space="preserve">the </w:t>
                  </w:r>
                </w:p>
              </w:tc>
            </w:tr>
          </w:tbl>
          <w:p>
            <w:pPr>
              <w:autoSpaceDN w:val="0"/>
              <w:autoSpaceDE w:val="0"/>
              <w:widowControl/>
              <w:spacing w:line="245" w:lineRule="auto" w:before="6" w:after="0"/>
              <w:ind w:left="106" w:right="0" w:firstLine="0"/>
              <w:jc w:val="left"/>
            </w:pPr>
            <w:r>
              <w:rPr>
                <w:rFonts w:ascii="Arial" w:hAnsi="Arial" w:eastAsia="Arial"/>
                <w:b w:val="0"/>
                <w:i w:val="0"/>
                <w:color w:val="000000"/>
                <w:sz w:val="28"/>
              </w:rPr>
              <w:t xml:space="preserve">interrelationship between religion and science, and the </w:t>
            </w:r>
            <w:r>
              <w:rPr>
                <w:rFonts w:ascii="Arial" w:hAnsi="Arial" w:eastAsia="Arial"/>
                <w:b w:val="0"/>
                <w:i w:val="0"/>
                <w:color w:val="000000"/>
                <w:sz w:val="28"/>
              </w:rPr>
              <w:t xml:space="preserve">goals of religious and secular education. </w:t>
            </w:r>
          </w:p>
          <w:p>
            <w:pPr>
              <w:autoSpaceDN w:val="0"/>
              <w:autoSpaceDE w:val="0"/>
              <w:widowControl/>
              <w:spacing w:line="245" w:lineRule="auto" w:before="10" w:after="0"/>
              <w:ind w:left="106" w:right="26" w:firstLine="0"/>
              <w:jc w:val="both"/>
            </w:pPr>
            <w:r>
              <w:rPr>
                <w:rFonts w:ascii="Arial" w:hAnsi="Arial" w:eastAsia="Arial"/>
                <w:b w:val="0"/>
                <w:i w:val="0"/>
                <w:color w:val="000000"/>
                <w:sz w:val="28"/>
              </w:rPr>
              <w:t xml:space="preserve">LO2. Explores, through the o'rganish of religious studies, the essence of turli religions, the differences va commonalities among their customs va beliefs, va asosiy tushunchalar of religious studies, jumladan God,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510" w:after="0"/>
        <w:ind w:left="0" w:right="132" w:firstLine="0"/>
        <w:jc w:val="right"/>
      </w:pPr>
      <w:r>
        <w:rPr>
          <w:rFonts w:ascii="Arial" w:hAnsi="Arial" w:eastAsia="Arial"/>
          <w:b w:val="0"/>
          <w:i w:val="0"/>
          <w:color w:val="000000"/>
          <w:sz w:val="28"/>
        </w:rPr>
        <w:t xml:space="preserve">14 </w:t>
      </w:r>
    </w:p>
    <w:p>
      <w:pPr>
        <w:sectPr>
          <w:pgSz w:w="12240" w:h="15840"/>
          <w:pgMar w:top="286" w:right="638" w:bottom="520" w:left="122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188"/>
        <w:gridCol w:w="5188"/>
      </w:tblGrid>
      <w:tr>
        <w:trPr>
          <w:trHeight w:hRule="exact" w:val="7096"/>
        </w:trPr>
        <w:tc>
          <w:tcPr>
            <w:tcW w:type="dxa" w:w="2974"/>
            <w:tcBorders>
              <w:start w:sz="4.0" w:val="single" w:color="#000000"/>
              <w:top w:sz="4.0" w:val="single" w:color="#000000"/>
              <w:end w:sz="4.0" w:val="single" w:color="#000000"/>
              <w:bottom w:sz="4.0" w:val="single" w:color="#000000"/>
            </w:tcBorders>
            <w:tcMar>
              <w:start w:w="0" w:type="dxa"/>
              <w:end w:w="0" w:type="dxa"/>
            </w:tcMar>
          </w:tcPr>
          <w:p/>
        </w:tc>
        <w:tc>
          <w:tcPr>
            <w:tcW w:type="dxa" w:w="73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6" w:right="0" w:firstLine="0"/>
              <w:jc w:val="left"/>
            </w:pPr>
            <w:r>
              <w:rPr>
                <w:rFonts w:ascii="Arial" w:hAnsi="Arial" w:eastAsia="Arial"/>
                <w:b w:val="0"/>
                <w:i w:val="0"/>
                <w:color w:val="000000"/>
                <w:sz w:val="28"/>
              </w:rPr>
              <w:t xml:space="preserve">prophets, humanity, destiny, the hereafter, va the essence of faith, va is able qo'llash ushbu bilim. LO3. Understands secularization jarayonlar va develops a culture of dialogue va common understanding with believers of turli religions va non-believers.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6" w:right="30" w:firstLine="0"/>
              <w:jc w:val="both"/>
            </w:pPr>
            <w:r>
              <w:rPr>
                <w:rFonts w:ascii="Arial" w:hAnsi="Arial" w:eastAsia="Arial"/>
                <w:b w:val="0"/>
                <w:i w:val="0"/>
                <w:color w:val="000000"/>
                <w:sz w:val="28"/>
              </w:rPr>
              <w:t xml:space="preserve">LO4. Has the ko'nikmalar to combat spiritual threats va axborot attacks artificially linked to the name of religion.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6" w:right="0" w:firstLine="0"/>
              <w:jc w:val="left"/>
            </w:pPr>
            <w:r>
              <w:rPr>
                <w:rFonts w:ascii="Arial" w:hAnsi="Arial" w:eastAsia="Arial"/>
                <w:b/>
                <w:i w:val="0"/>
                <w:color w:val="000000"/>
                <w:sz w:val="28"/>
              </w:rPr>
              <w:t xml:space="preserve">Ko'nikmalar: </w:t>
              <w:br/>
              <w:t xml:space="preserve">LO5. Knows how to scientifically substantiate va express views on spiritual-national va universal human issues, va has an active worldview that adheres to the ideals of national independence. </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6" w:right="26" w:firstLine="0"/>
              <w:jc w:val="both"/>
            </w:pPr>
            <w:r>
              <w:rPr>
                <w:rFonts w:ascii="Arial" w:hAnsi="Arial" w:eastAsia="Arial"/>
                <w:b w:val="0"/>
                <w:i w:val="0"/>
                <w:color w:val="000000"/>
                <w:sz w:val="28"/>
              </w:rPr>
              <w:t xml:space="preserve">LO6. Possesses a competitive umumiy professional preparation in line bilan bachelor's degree programme. LO7. Is able to mustaqil ravishda acquire yangi bilim, organise their activity on a ilmiy basis, va work toward their own self-perfection.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6" w:right="0" w:firstLine="0"/>
              <w:jc w:val="left"/>
            </w:pPr>
            <w:r>
              <w:rPr>
                <w:rFonts w:ascii="Arial" w:hAnsi="Arial" w:eastAsia="Arial"/>
                <w:b/>
                <w:i w:val="0"/>
                <w:color w:val="000000"/>
                <w:sz w:val="28"/>
              </w:rPr>
              <w:t xml:space="preserve">Kompetensiyalar: </w:t>
              <w:br/>
              <w:t xml:space="preserve">LO8. Has tajriba working mustaqil ravishda in vacant positions appropriate to their field of higher ta'lim. LO9. Tests, evaluates, optimises, va refines vazifa natijalar. </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6770"/>
        </w:trPr>
        <w:tc>
          <w:tcPr>
            <w:tcW w:type="dxa" w:w="2974"/>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Mazmun</w:t>
            </w:r>
          </w:p>
        </w:tc>
        <w:tc>
          <w:tcPr>
            <w:tcW w:type="dxa" w:w="7374"/>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4" w:after="0"/>
              <w:ind w:left="106" w:right="0" w:firstLine="0"/>
              <w:jc w:val="left"/>
            </w:pPr>
            <w:r>
              <w:rPr>
                <w:rFonts w:ascii="Arial" w:hAnsi="Arial" w:eastAsia="Arial"/>
                <w:b/>
                <w:i w:val="0"/>
                <w:color w:val="000000"/>
                <w:sz w:val="28"/>
              </w:rPr>
              <w:t xml:space="preserve">Ma'ruzas </w:t>
              <w:br/>
              <w:t xml:space="preserve">Fan, Purpose, va Objectives ning Study of Religion. The fan, purpose, va maqsadlar of religious studies are imtihonined. The tushuncha, origin, va funksiyalar of religion are studied. The significance of religious studies in understanding religious phenomena, together bilan tamoyillar va usullar of studying religion, is considered. The relationship of religious studies with philosophy, history, sociology, psychology, va other social sciences is also considered. </w:t>
            </w: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12" w:after="6"/>
              <w:ind w:left="0" w:right="0" w:firstLine="0"/>
              <w:jc w:val="center"/>
            </w:pPr>
            <w:r>
              <w:rPr>
                <w:rFonts w:ascii="Arial" w:hAnsi="Arial" w:eastAsia="Arial"/>
                <w:b/>
                <w:i w:val="0"/>
                <w:color w:val="000000"/>
                <w:sz w:val="28"/>
              </w:rPr>
              <w:t xml:space="preserve">National Religions. </w:t>
            </w:r>
            <w:r>
              <w:rPr>
                <w:rFonts w:ascii="Arial" w:hAnsi="Arial" w:eastAsia="Arial"/>
                <w:b w:val="0"/>
                <w:i w:val="0"/>
                <w:color w:val="000000"/>
                <w:sz w:val="28"/>
              </w:rPr>
              <w:t xml:space="preserve">The concept and characteristics of </w:t>
            </w:r>
          </w:p>
          <w:tbl>
            <w:tblPr>
              <w:tblW w:type="auto" w:w="0"/>
              <w:tblLayout w:type="fixed"/>
              <w:tblLook w:firstColumn="1" w:firstRow="1" w:lastColumn="0" w:lastRow="0" w:noHBand="0" w:noVBand="1" w:val="04A0"/>
              <w:tblInd w:w="31.999999999999886" w:type="dxa"/>
            </w:tblPr>
            <w:tblGrid>
              <w:gridCol w:w="1229"/>
              <w:gridCol w:w="1229"/>
              <w:gridCol w:w="1229"/>
              <w:gridCol w:w="1229"/>
              <w:gridCol w:w="1229"/>
              <w:gridCol w:w="1229"/>
            </w:tblGrid>
            <w:tr>
              <w:trPr>
                <w:trHeight w:hRule="exact" w:val="322"/>
              </w:trPr>
              <w:tc>
                <w:tcPr>
                  <w:tcW w:type="dxa" w:w="12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national </w:t>
                  </w:r>
                </w:p>
              </w:tc>
              <w:tc>
                <w:tcPr>
                  <w:tcW w:type="dxa" w:w="14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religions </w:t>
                  </w:r>
                </w:p>
              </w:tc>
              <w:tc>
                <w:tcPr>
                  <w:tcW w:type="dxa" w:w="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examined. </w:t>
                  </w:r>
                </w:p>
              </w:tc>
              <w:tc>
                <w:tcPr>
                  <w:tcW w:type="dxa" w:w="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360"/>
                  <w:tcBorders/>
                  <w:tcMar>
                    <w:start w:w="0" w:type="dxa"/>
                    <w:end w:w="0" w:type="dxa"/>
                  </w:tcMar>
                </w:tcPr>
                <w:p>
                  <w:pPr>
                    <w:autoSpaceDN w:val="0"/>
                    <w:autoSpaceDE w:val="0"/>
                    <w:widowControl/>
                    <w:spacing w:line="233" w:lineRule="auto" w:before="4" w:after="0"/>
                    <w:ind w:left="166" w:right="0" w:firstLine="0"/>
                    <w:jc w:val="left"/>
                  </w:pPr>
                  <w:r>
                    <w:rPr>
                      <w:rFonts w:ascii="Arial" w:hAnsi="Arial" w:eastAsia="Arial"/>
                      <w:b w:val="0"/>
                      <w:i w:val="0"/>
                      <w:color w:val="000000"/>
                      <w:sz w:val="28"/>
                    </w:rPr>
                    <w:t xml:space="preserve">historical </w:t>
                  </w:r>
                </w:p>
              </w:tc>
            </w:tr>
          </w:tbl>
          <w:p>
            <w:pPr>
              <w:autoSpaceDN w:val="0"/>
              <w:autoSpaceDE w:val="0"/>
              <w:widowControl/>
              <w:spacing w:line="245" w:lineRule="auto" w:before="4" w:after="0"/>
              <w:ind w:left="106" w:right="28" w:firstLine="0"/>
              <w:jc w:val="both"/>
            </w:pPr>
            <w:r>
              <w:rPr>
                <w:rFonts w:ascii="Arial" w:hAnsi="Arial" w:eastAsia="Arial"/>
                <w:b w:val="0"/>
                <w:i w:val="0"/>
                <w:color w:val="000000"/>
                <w:sz w:val="28"/>
              </w:rPr>
              <w:t xml:space="preserve">rivojlanish of national religions is studied, together with major national religions va their beliefs. The role of national religions dagi cultural va social life of turli nations is considered. The influence of national religions on traditions va customs is also considered.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6" w:right="24" w:firstLine="0"/>
              <w:jc w:val="both"/>
            </w:pPr>
            <w:r>
              <w:rPr>
                <w:rFonts w:ascii="Arial" w:hAnsi="Arial" w:eastAsia="Arial"/>
                <w:b/>
                <w:i w:val="0"/>
                <w:color w:val="000000"/>
                <w:sz w:val="28"/>
              </w:rPr>
              <w:t xml:space="preserve">History va Asosiy Ideas of Buddhism. The origin va historical rivojlanish of Buddhism are imtihonined, together bilan life va teachings of Siddhartha Gautama (Buddha). The asosiy beliefs va moral tamoyillar of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42" w:after="0"/>
        <w:ind w:left="0" w:right="132" w:firstLine="0"/>
        <w:jc w:val="right"/>
      </w:pPr>
      <w:r>
        <w:rPr>
          <w:rFonts w:ascii="Arial" w:hAnsi="Arial" w:eastAsia="Arial"/>
          <w:b w:val="0"/>
          <w:i w:val="0"/>
          <w:color w:val="000000"/>
          <w:sz w:val="28"/>
        </w:rPr>
        <w:t xml:space="preserve">15 </w:t>
      </w:r>
    </w:p>
    <w:p>
      <w:pPr>
        <w:sectPr>
          <w:pgSz w:w="12240" w:h="15840"/>
          <w:pgMar w:top="282" w:right="638" w:bottom="520" w:left="122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188"/>
        <w:gridCol w:w="5188"/>
      </w:tblGrid>
      <w:tr>
        <w:trPr>
          <w:trHeight w:hRule="exact" w:val="13858"/>
        </w:trPr>
        <w:tc>
          <w:tcPr>
            <w:tcW w:type="dxa" w:w="2974"/>
            <w:tcBorders>
              <w:start w:sz="4.0" w:val="single" w:color="#000000"/>
              <w:top w:sz="4.0" w:val="single" w:color="#000000"/>
              <w:end w:sz="4.0" w:val="single" w:color="#000000"/>
              <w:bottom w:sz="4.0" w:val="single" w:color="#000000"/>
            </w:tcBorders>
            <w:tcMar>
              <w:start w:w="0" w:type="dxa"/>
              <w:end w:w="0" w:type="dxa"/>
            </w:tcMar>
          </w:tcPr>
          <w:p/>
        </w:tc>
        <w:tc>
          <w:tcPr>
            <w:tcW w:type="dxa" w:w="73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6" w:right="28" w:firstLine="0"/>
              <w:jc w:val="both"/>
            </w:pPr>
            <w:r>
              <w:rPr>
                <w:rFonts w:ascii="Arial" w:hAnsi="Arial" w:eastAsia="Arial"/>
                <w:b w:val="0"/>
                <w:i w:val="0"/>
                <w:color w:val="000000"/>
                <w:sz w:val="28"/>
              </w:rPr>
              <w:t xml:space="preserve">Buddhism are studied. Major schools va traditions of Buddhism are considered. The spread va influence of Buddhism dagi world is also considered.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6" w:right="24" w:firstLine="0"/>
              <w:jc w:val="both"/>
            </w:pPr>
            <w:r>
              <w:rPr>
                <w:rFonts w:ascii="Arial" w:hAnsi="Arial" w:eastAsia="Arial"/>
                <w:b/>
                <w:i w:val="0"/>
                <w:color w:val="000000"/>
                <w:sz w:val="28"/>
              </w:rPr>
              <w:t xml:space="preserve">History va Asosiy Ideas ning Christian Religion. The origin va historical rivojlanish of Christianity are imtihonined, together bilan life va teachings of Jesus Christ. The Holy Bible va its tuzilma are studied. The asosiy branches of Christianity va their characteristics are considered. The role of Christianity in world civilization is also considered.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6" w:right="26" w:firstLine="0"/>
              <w:jc w:val="both"/>
            </w:pPr>
            <w:r>
              <w:rPr>
                <w:rFonts w:ascii="Arial" w:hAnsi="Arial" w:eastAsia="Arial"/>
                <w:b/>
                <w:i w:val="0"/>
                <w:color w:val="000000"/>
                <w:sz w:val="28"/>
              </w:rPr>
              <w:t xml:space="preserve">History va Essence of Islam. The emergence va historical rivojlanish of Islam are imtihonined, together bilan life va prophetic mission of Prophet Muhammad (PBUH). The fundamental beliefs va tamoyillar of Islam are studied. The Qur'an va the Sunnah as the primary sources of Islam are considered. The role of Islam dagi spiritual va social life of society is also considered.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6" w:right="24" w:firstLine="0"/>
              <w:jc w:val="both"/>
            </w:pPr>
            <w:r>
              <w:rPr>
                <w:rFonts w:ascii="Arial" w:hAnsi="Arial" w:eastAsia="Arial"/>
                <w:b/>
                <w:i w:val="0"/>
                <w:color w:val="000000"/>
                <w:sz w:val="28"/>
              </w:rPr>
              <w:t xml:space="preserve">Sources of Islam, Theological Schools va Their Importance dagi Present Day. The primary va secondary sources of Islam are imtihonined, together bilan rivojlanish of Islamic theological schools (Kalām). Major theological schools va their tamoyillar are studied. The contribution of theological schools to Islamic thought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1.999999999999886" w:type="dxa"/>
            </w:tblPr>
            <w:tblGrid>
              <w:gridCol w:w="1229"/>
              <w:gridCol w:w="1229"/>
              <w:gridCol w:w="1229"/>
              <w:gridCol w:w="1229"/>
              <w:gridCol w:w="1229"/>
              <w:gridCol w:w="1229"/>
            </w:tblGrid>
            <w:tr>
              <w:trPr>
                <w:trHeight w:hRule="exact" w:val="322"/>
              </w:trPr>
              <w:tc>
                <w:tcPr>
                  <w:tcW w:type="dxa" w:w="4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is </w:t>
                  </w:r>
                </w:p>
              </w:tc>
              <w:tc>
                <w:tcPr>
                  <w:tcW w:type="dxa" w:w="1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considered. </w:t>
                  </w:r>
                </w:p>
              </w:tc>
              <w:tc>
                <w:tcPr>
                  <w:tcW w:type="dxa" w:w="1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Their </w:t>
                  </w:r>
                </w:p>
              </w:tc>
              <w:tc>
                <w:tcPr>
                  <w:tcW w:type="dxa" w:w="1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significance </w:t>
                  </w:r>
                </w:p>
              </w:tc>
              <w:tc>
                <w:tcPr>
                  <w:tcW w:type="dxa" w:w="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 </w:t>
                  </w:r>
                </w:p>
              </w:tc>
              <w:tc>
                <w:tcPr>
                  <w:tcW w:type="dxa" w:w="1620"/>
                  <w:tcBorders/>
                  <w:tcMar>
                    <w:start w:w="0" w:type="dxa"/>
                    <w:end w:w="0" w:type="dxa"/>
                  </w:tcMar>
                </w:tcPr>
                <w:p>
                  <w:pPr>
                    <w:autoSpaceDN w:val="0"/>
                    <w:autoSpaceDE w:val="0"/>
                    <w:widowControl/>
                    <w:spacing w:line="233" w:lineRule="auto" w:before="4" w:after="0"/>
                    <w:ind w:left="158" w:right="0" w:firstLine="0"/>
                    <w:jc w:val="left"/>
                  </w:pPr>
                  <w:r>
                    <w:rPr>
                      <w:rFonts w:ascii="Arial" w:hAnsi="Arial" w:eastAsia="Arial"/>
                      <w:b w:val="0"/>
                      <w:i w:val="0"/>
                      <w:color w:val="000000"/>
                      <w:sz w:val="28"/>
                    </w:rPr>
                    <w:t xml:space="preserve">addressing </w:t>
                  </w:r>
                </w:p>
              </w:tc>
            </w:tr>
          </w:tbl>
          <w:p>
            <w:pPr>
              <w:autoSpaceDN w:val="0"/>
              <w:autoSpaceDE w:val="0"/>
              <w:widowControl/>
              <w:spacing w:line="233" w:lineRule="auto" w:before="4" w:after="0"/>
              <w:ind w:left="106" w:right="0" w:firstLine="0"/>
              <w:jc w:val="left"/>
            </w:pPr>
            <w:r>
              <w:rPr>
                <w:rFonts w:ascii="Arial" w:hAnsi="Arial" w:eastAsia="Arial"/>
                <w:b w:val="0"/>
                <w:i w:val="0"/>
                <w:color w:val="000000"/>
                <w:sz w:val="28"/>
              </w:rPr>
              <w:t xml:space="preserve">contemporary religious issues is also considered. </w:t>
            </w:r>
          </w:p>
          <w:p>
            <w:pPr>
              <w:autoSpaceDN w:val="0"/>
              <w:autoSpaceDE w:val="0"/>
              <w:widowControl/>
              <w:spacing w:line="245" w:lineRule="auto" w:before="8" w:after="0"/>
              <w:ind w:left="106" w:right="26" w:firstLine="0"/>
              <w:jc w:val="both"/>
            </w:pPr>
            <w:r>
              <w:rPr>
                <w:rFonts w:ascii="Arial" w:hAnsi="Arial" w:eastAsia="Arial"/>
                <w:b/>
                <w:i w:val="0"/>
                <w:color w:val="000000"/>
                <w:sz w:val="28"/>
              </w:rPr>
              <w:t xml:space="preserve">Schools of Islamic Fiqh. The tushuncha va rivojlanish of Islamic jurisprudence (Fiqh) are imtihonined, together bilan sources va tamoyillar of Islamic law. The major Sunni schools of Fiqh va their founders are studied. The characteristics of each school are considered. The importance of Fiqh schools dagi ilova of Islamic law is also considered.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6" w:right="24" w:firstLine="0"/>
              <w:jc w:val="both"/>
            </w:pPr>
            <w:r>
              <w:rPr>
                <w:rFonts w:ascii="Arial" w:hAnsi="Arial" w:eastAsia="Arial"/>
                <w:b/>
                <w:i w:val="0"/>
                <w:color w:val="000000"/>
                <w:sz w:val="28"/>
              </w:rPr>
              <w:t xml:space="preserve">The Influence of Sufi Doctrine on Eastern Culture. The tushuncha va historical rivojlanish of Sufism are imtihonined, together with its asosiy teachings va moral values. Prominent Sufi scholars va their works are studied. The influence of Sufi thought on Eastern literature, art, va culture is considered. The role of Sufism in spiritual va moral ta'lim is also considered.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6" w:right="26" w:firstLine="0"/>
              <w:jc w:val="both"/>
            </w:pPr>
            <w:r>
              <w:rPr>
                <w:rFonts w:ascii="Arial" w:hAnsi="Arial" w:eastAsia="Arial"/>
                <w:b/>
                <w:i w:val="0"/>
                <w:color w:val="000000"/>
                <w:sz w:val="28"/>
              </w:rPr>
              <w:t xml:space="preserve">The Zamonaviy Significance of Islamic Values va Enlightenment. The essence of Islamic values va enlightenment is imtihonined. The role of Islamic values in strengthening moral ta'lim va social harmony is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50" w:after="0"/>
        <w:ind w:left="0" w:right="132" w:firstLine="0"/>
        <w:jc w:val="right"/>
      </w:pPr>
      <w:r>
        <w:rPr>
          <w:rFonts w:ascii="Arial" w:hAnsi="Arial" w:eastAsia="Arial"/>
          <w:b w:val="0"/>
          <w:i w:val="0"/>
          <w:color w:val="000000"/>
          <w:sz w:val="28"/>
        </w:rPr>
        <w:t xml:space="preserve">16 </w:t>
      </w:r>
    </w:p>
    <w:p>
      <w:pPr>
        <w:sectPr>
          <w:pgSz w:w="12240" w:h="15840"/>
          <w:pgMar w:top="282" w:right="638" w:bottom="520" w:left="122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188"/>
        <w:gridCol w:w="5188"/>
      </w:tblGrid>
      <w:tr>
        <w:trPr>
          <w:trHeight w:hRule="exact" w:val="13858"/>
        </w:trPr>
        <w:tc>
          <w:tcPr>
            <w:tcW w:type="dxa" w:w="2974"/>
            <w:tcBorders>
              <w:start w:sz="4.0" w:val="single" w:color="#000000"/>
              <w:top w:sz="4.0" w:val="single" w:color="#000000"/>
              <w:end w:sz="4.0" w:val="single" w:color="#000000"/>
              <w:bottom w:sz="4.0" w:val="single" w:color="#000000"/>
            </w:tcBorders>
            <w:tcMar>
              <w:start w:w="0" w:type="dxa"/>
              <w:end w:w="0" w:type="dxa"/>
            </w:tcMar>
          </w:tcPr>
          <w:p/>
        </w:tc>
        <w:tc>
          <w:tcPr>
            <w:tcW w:type="dxa" w:w="73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6" w:right="28" w:firstLine="0"/>
              <w:jc w:val="both"/>
            </w:pPr>
            <w:r>
              <w:rPr>
                <w:rFonts w:ascii="Arial" w:hAnsi="Arial" w:eastAsia="Arial"/>
                <w:b w:val="0"/>
                <w:i w:val="0"/>
                <w:color w:val="000000"/>
                <w:sz w:val="28"/>
              </w:rPr>
              <w:t xml:space="preserve">studied, together bilan contribution of enlightenment to preventing religious extremism va intolerance. The promotion of peace, tolerance, va mutual respect through Islamic teachings is considered. The relevance of Islamic enlightenment in zamonaviy society is also considered.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6" w:right="26" w:firstLine="0"/>
              <w:jc w:val="both"/>
            </w:pPr>
            <w:r>
              <w:rPr>
                <w:rFonts w:ascii="Arial" w:hAnsi="Arial" w:eastAsia="Arial"/>
                <w:b/>
                <w:i w:val="0"/>
                <w:color w:val="000000"/>
                <w:sz w:val="28"/>
              </w:rPr>
              <w:t xml:space="preserve">Zamonaviy Religious Movements va Sects. The tushuncha va characteristics of zamonaviy religious movements va sects are imtihonined, together bilan factors contributing to their emergence va rivojlanish. The tasniflash va activities of zamonaviy religious movements are studied. Their influence on society va religious life is considered. Approaches to identifying va preventing destructive sectarian activities are also considered.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4"/>
              <w:ind w:left="106" w:right="26" w:firstLine="0"/>
              <w:jc w:val="both"/>
            </w:pPr>
            <w:r>
              <w:rPr>
                <w:rFonts w:ascii="Arial" w:hAnsi="Arial" w:eastAsia="Arial"/>
                <w:b/>
                <w:i w:val="0"/>
                <w:color w:val="000000"/>
                <w:sz w:val="28"/>
              </w:rPr>
              <w:t xml:space="preserve">Religion in Cyberspace. The Socio-Political Risk of Missionary Work va Proselytism. The use of digital texnologiyalar in religious activities is imtihonined, together bilan spread of religious axborot through cyberspace. The tushunchalar of missionary work va proselytism are studied. Their socio-political impact va legal aspects are considered. Measures to promote responsible use of online religious axborot are also considered.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1.999999999999886" w:type="dxa"/>
            </w:tblPr>
            <w:tblGrid>
              <w:gridCol w:w="1053"/>
              <w:gridCol w:w="1053"/>
              <w:gridCol w:w="1053"/>
              <w:gridCol w:w="1053"/>
              <w:gridCol w:w="1053"/>
              <w:gridCol w:w="1053"/>
              <w:gridCol w:w="1053"/>
            </w:tblGrid>
            <w:tr>
              <w:trPr>
                <w:trHeight w:hRule="exact" w:val="318"/>
              </w:trPr>
              <w:tc>
                <w:tcPr>
                  <w:tcW w:type="dxa" w:w="12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History </w:t>
                  </w:r>
                </w:p>
              </w:tc>
              <w:tc>
                <w:tcPr>
                  <w:tcW w:type="dxa" w:w="6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of </w:t>
                  </w:r>
                </w:p>
              </w:tc>
              <w:tc>
                <w:tcPr>
                  <w:tcW w:type="dxa" w:w="1660"/>
                  <w:gridSpan w:val="2"/>
                  <w:tcBorders/>
                  <w:tcMar>
                    <w:start w:w="0" w:type="dxa"/>
                    <w:end w:w="0" w:type="dxa"/>
                  </w:tcMar>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Religious </w:t>
                  </w:r>
                </w:p>
              </w:tc>
              <w:tc>
                <w:tcPr>
                  <w:tcW w:type="dxa" w:w="1880"/>
                  <w:tcBorders/>
                  <w:tcMar>
                    <w:start w:w="0" w:type="dxa"/>
                    <w:end w:w="0" w:type="dxa"/>
                  </w:tcMar>
                </w:tcPr>
                <w:p>
                  <w:pPr>
                    <w:autoSpaceDN w:val="0"/>
                    <w:autoSpaceDE w:val="0"/>
                    <w:widowControl/>
                    <w:spacing w:line="233" w:lineRule="auto" w:before="4" w:after="0"/>
                    <w:ind w:left="176" w:right="0" w:firstLine="0"/>
                    <w:jc w:val="left"/>
                  </w:pPr>
                  <w:r>
                    <w:rPr>
                      <w:rFonts w:ascii="Arial" w:hAnsi="Arial" w:eastAsia="Arial"/>
                      <w:b/>
                      <w:i w:val="0"/>
                      <w:color w:val="000000"/>
                      <w:sz w:val="28"/>
                    </w:rPr>
                    <w:t xml:space="preserve">Fanaticism, </w:t>
                  </w:r>
                </w:p>
              </w:tc>
              <w:tc>
                <w:tcPr>
                  <w:tcW w:type="dxa" w:w="1840"/>
                  <w:gridSpan w:val="2"/>
                  <w:tcBorders/>
                  <w:tcMar>
                    <w:start w:w="0" w:type="dxa"/>
                    <w:end w:w="0" w:type="dxa"/>
                  </w:tcMar>
                  <w:tcMar>
                    <w:start w:w="0" w:type="dxa"/>
                    <w:end w:w="0" w:type="dxa"/>
                  </w:tcMar>
                </w:tcPr>
                <w:p>
                  <w:pPr>
                    <w:autoSpaceDN w:val="0"/>
                    <w:autoSpaceDE w:val="0"/>
                    <w:widowControl/>
                    <w:spacing w:line="233" w:lineRule="auto" w:before="4" w:after="0"/>
                    <w:ind w:left="238" w:right="0" w:firstLine="0"/>
                    <w:jc w:val="left"/>
                  </w:pPr>
                  <w:r>
                    <w:rPr>
                      <w:rFonts w:ascii="Arial" w:hAnsi="Arial" w:eastAsia="Arial"/>
                      <w:b/>
                      <w:i w:val="0"/>
                      <w:color w:val="000000"/>
                      <w:sz w:val="28"/>
                    </w:rPr>
                    <w:t xml:space="preserve">Extremism, </w:t>
                  </w:r>
                </w:p>
              </w:tc>
            </w:tr>
            <w:tr>
              <w:trPr>
                <w:trHeight w:hRule="exact" w:val="326"/>
              </w:trPr>
              <w:tc>
                <w:tcPr>
                  <w:tcW w:type="dxa" w:w="2620"/>
                  <w:gridSpan w:val="3"/>
                  <w:tcBorders/>
                  <w:tcMar>
                    <w:start w:w="0" w:type="dxa"/>
                    <w:end w:w="0" w:type="dxa"/>
                  </w:tcMar>
                  <w:tcMar>
                    <w:start w:w="0" w:type="dxa"/>
                    <w:end w:w="0" w:type="dxa"/>
                  </w:tcMar>
                  <w:tcMar>
                    <w:start w:w="0" w:type="dxa"/>
                    <w:end w:w="0" w:type="dxa"/>
                  </w:tcMar>
                </w:tcPr>
                <w:p>
                  <w:pPr>
                    <w:autoSpaceDN w:val="0"/>
                    <w:autoSpaceDE w:val="0"/>
                    <w:widowControl/>
                    <w:spacing w:line="233" w:lineRule="auto" w:before="8" w:after="0"/>
                    <w:ind w:left="74" w:right="0" w:firstLine="0"/>
                    <w:jc w:val="left"/>
                  </w:pPr>
                  <w:r>
                    <w:rPr>
                      <w:rFonts w:ascii="Arial" w:hAnsi="Arial" w:eastAsia="Arial"/>
                      <w:b/>
                      <w:i w:val="0"/>
                      <w:color w:val="000000"/>
                      <w:sz w:val="28"/>
                    </w:rPr>
                    <w:t xml:space="preserve">Fundamentalism, </w:t>
                  </w:r>
                </w:p>
              </w:tc>
              <w:tc>
                <w:tcPr>
                  <w:tcW w:type="dxa" w:w="980"/>
                  <w:tcBorders/>
                  <w:tcMar>
                    <w:start w:w="0" w:type="dxa"/>
                    <w:end w:w="0" w:type="dxa"/>
                  </w:tcMar>
                </w:tcPr>
                <w:p>
                  <w:pPr>
                    <w:autoSpaceDN w:val="0"/>
                    <w:autoSpaceDE w:val="0"/>
                    <w:widowControl/>
                    <w:spacing w:line="233" w:lineRule="auto" w:before="8" w:after="0"/>
                    <w:ind w:left="0" w:right="0" w:firstLine="0"/>
                    <w:jc w:val="center"/>
                  </w:pPr>
                  <w:r>
                    <w:rPr>
                      <w:rFonts w:ascii="Arial" w:hAnsi="Arial" w:eastAsia="Arial"/>
                      <w:b/>
                      <w:i w:val="0"/>
                      <w:color w:val="000000"/>
                      <w:sz w:val="28"/>
                    </w:rPr>
                    <w:t xml:space="preserve">and </w:t>
                  </w:r>
                </w:p>
              </w:tc>
              <w:tc>
                <w:tcPr>
                  <w:tcW w:type="dxa" w:w="1880"/>
                  <w:tcBorders/>
                  <w:tcMar>
                    <w:start w:w="0" w:type="dxa"/>
                    <w:end w:w="0" w:type="dxa"/>
                  </w:tcMar>
                </w:tcPr>
                <w:p>
                  <w:pPr>
                    <w:autoSpaceDN w:val="0"/>
                    <w:autoSpaceDE w:val="0"/>
                    <w:widowControl/>
                    <w:spacing w:line="233" w:lineRule="auto" w:before="8" w:after="0"/>
                    <w:ind w:left="168" w:right="0" w:firstLine="0"/>
                    <w:jc w:val="left"/>
                  </w:pPr>
                  <w:r>
                    <w:rPr>
                      <w:rFonts w:ascii="Arial" w:hAnsi="Arial" w:eastAsia="Arial"/>
                      <w:b/>
                      <w:i w:val="0"/>
                      <w:color w:val="000000"/>
                      <w:sz w:val="28"/>
                    </w:rPr>
                    <w:t xml:space="preserve">Terrorism, </w:t>
                  </w:r>
                </w:p>
              </w:tc>
              <w:tc>
                <w:tcPr>
                  <w:tcW w:type="dxa" w:w="860"/>
                  <w:tcBorders/>
                  <w:tcMar>
                    <w:start w:w="0" w:type="dxa"/>
                    <w:end w:w="0" w:type="dxa"/>
                  </w:tcMar>
                </w:tcPr>
                <w:p>
                  <w:pPr>
                    <w:autoSpaceDN w:val="0"/>
                    <w:autoSpaceDE w:val="0"/>
                    <w:widowControl/>
                    <w:spacing w:line="233" w:lineRule="auto" w:before="8" w:after="0"/>
                    <w:ind w:left="0" w:right="0" w:firstLine="0"/>
                    <w:jc w:val="center"/>
                  </w:pPr>
                  <w:r>
                    <w:rPr>
                      <w:rFonts w:ascii="Arial" w:hAnsi="Arial" w:eastAsia="Arial"/>
                      <w:b/>
                      <w:i w:val="0"/>
                      <w:color w:val="000000"/>
                      <w:sz w:val="28"/>
                    </w:rPr>
                    <w:t xml:space="preserve">and </w:t>
                  </w:r>
                </w:p>
              </w:tc>
              <w:tc>
                <w:tcPr>
                  <w:tcW w:type="dxa" w:w="980"/>
                  <w:tcBorders/>
                  <w:tcMar>
                    <w:start w:w="0" w:type="dxa"/>
                    <w:end w:w="0" w:type="dxa"/>
                  </w:tcMar>
                </w:tcPr>
                <w:p>
                  <w:pPr>
                    <w:autoSpaceDN w:val="0"/>
                    <w:autoSpaceDE w:val="0"/>
                    <w:widowControl/>
                    <w:spacing w:line="233" w:lineRule="auto" w:before="8" w:after="0"/>
                    <w:ind w:left="204" w:right="0" w:firstLine="0"/>
                    <w:jc w:val="left"/>
                  </w:pPr>
                  <w:r>
                    <w:rPr>
                      <w:rFonts w:ascii="Arial" w:hAnsi="Arial" w:eastAsia="Arial"/>
                      <w:b/>
                      <w:i w:val="0"/>
                      <w:color w:val="000000"/>
                      <w:sz w:val="28"/>
                    </w:rPr>
                    <w:t xml:space="preserve">Their </w:t>
                  </w:r>
                </w:p>
              </w:tc>
            </w:tr>
          </w:tbl>
          <w:p>
            <w:pPr>
              <w:autoSpaceDN w:val="0"/>
              <w:autoSpaceDE w:val="0"/>
              <w:widowControl/>
              <w:spacing w:line="245" w:lineRule="auto" w:before="4" w:after="0"/>
              <w:ind w:left="106" w:right="0" w:firstLine="0"/>
              <w:jc w:val="left"/>
            </w:pPr>
            <w:r>
              <w:rPr>
                <w:rFonts w:ascii="Arial" w:hAnsi="Arial" w:eastAsia="Arial"/>
                <w:b/>
                <w:i w:val="0"/>
                <w:color w:val="000000"/>
                <w:sz w:val="28"/>
              </w:rPr>
              <w:t xml:space="preserve">Zamonaviy Threat to Xavfsizlik. The tushunchalar va historical rivojlanish of religious fanaticism, extremism, fundamentalism, va terrorism are imtihonined. The causes va ideological foundations of radical movements are studied. Their impact on peace, stability, va xavfsizlik is considered. National va international efforts to prevent religious extremism va terrorism are also considered. Religious Organizations Operating in Uzbekistan. The legal framework governing religious organizations in Uzbekistan is imtihonined. The types va activities of registered religious organizations are studied. The tamoyillar of freedom of conscience va religious tolerance are considered. The role of religious organizations in strengthening social harmony va interfaith cooperation is also considered.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6" w:right="26" w:firstLine="0"/>
              <w:jc w:val="both"/>
            </w:pPr>
            <w:r>
              <w:rPr>
                <w:rFonts w:ascii="Arial" w:hAnsi="Arial" w:eastAsia="Arial"/>
                <w:b/>
                <w:i w:val="0"/>
                <w:color w:val="000000"/>
                <w:sz w:val="28"/>
              </w:rPr>
              <w:t xml:space="preserve">History ning Activities of International Religious Organizations va Their Importance in Achieving the Sustainable Rivojlanish Goals. The emergence va rivojlanish of international religious organizations are </w:t>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50" w:after="0"/>
        <w:ind w:left="0" w:right="132" w:firstLine="0"/>
        <w:jc w:val="right"/>
      </w:pPr>
      <w:r>
        <w:rPr>
          <w:rFonts w:ascii="Arial" w:hAnsi="Arial" w:eastAsia="Arial"/>
          <w:b w:val="0"/>
          <w:i w:val="0"/>
          <w:color w:val="000000"/>
          <w:sz w:val="28"/>
        </w:rPr>
        <w:t xml:space="preserve">17 </w:t>
      </w:r>
    </w:p>
    <w:p>
      <w:pPr>
        <w:sectPr>
          <w:pgSz w:w="12240" w:h="15840"/>
          <w:pgMar w:top="282" w:right="638" w:bottom="520" w:left="122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188"/>
        <w:gridCol w:w="5188"/>
      </w:tblGrid>
      <w:tr>
        <w:trPr>
          <w:trHeight w:hRule="exact" w:val="13858"/>
        </w:trPr>
        <w:tc>
          <w:tcPr>
            <w:tcW w:type="dxa" w:w="2974"/>
            <w:tcBorders>
              <w:start w:sz="4.0" w:val="single" w:color="#000000"/>
              <w:top w:sz="4.0" w:val="single" w:color="#000000"/>
              <w:end w:sz="4.0" w:val="single" w:color="#000000"/>
              <w:bottom w:sz="4.0" w:val="single" w:color="#000000"/>
            </w:tcBorders>
            <w:tcMar>
              <w:start w:w="0" w:type="dxa"/>
              <w:end w:w="0" w:type="dxa"/>
            </w:tcMar>
          </w:tcPr>
          <w:p/>
        </w:tc>
        <w:tc>
          <w:tcPr>
            <w:tcW w:type="dxa" w:w="73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0" w:right="0" w:firstLine="0"/>
              <w:jc w:val="center"/>
            </w:pPr>
            <w:r>
              <w:rPr>
                <w:rFonts w:ascii="Arial" w:hAnsi="Arial" w:eastAsia="Arial"/>
                <w:b w:val="0"/>
                <w:i w:val="0"/>
                <w:color w:val="000000"/>
                <w:sz w:val="28"/>
              </w:rPr>
              <w:t xml:space="preserve">imtihonined. Their humanitarian, educational, va social activities are studied. The contribution of religious </w:t>
            </w:r>
            <w:r>
              <w:rPr>
                <w:rFonts w:ascii="Arial" w:hAnsi="Arial" w:eastAsia="Arial"/>
                <w:b w:val="0"/>
                <w:i w:val="0"/>
                <w:color w:val="000000"/>
                <w:sz w:val="28"/>
              </w:rPr>
            </w:r>
          </w:p>
          <w:tbl>
            <w:tblPr>
              <w:tblW w:type="auto" w:w="0"/>
              <w:tblLayout w:type="fixed"/>
              <w:tblLook w:firstColumn="1" w:firstRow="1" w:lastColumn="0" w:lastRow="0" w:noHBand="0" w:noVBand="1" w:val="04A0"/>
              <w:tblInd w:w="31.999999999999886" w:type="dxa"/>
            </w:tblPr>
            <w:tblGrid>
              <w:gridCol w:w="1475"/>
              <w:gridCol w:w="1475"/>
              <w:gridCol w:w="1475"/>
              <w:gridCol w:w="1475"/>
              <w:gridCol w:w="1475"/>
            </w:tblGrid>
            <w:tr>
              <w:trPr>
                <w:trHeight w:hRule="exact" w:val="322"/>
              </w:trPr>
              <w:tc>
                <w:tcPr>
                  <w:tcW w:type="dxa" w:w="19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organizations </w:t>
                  </w:r>
                </w:p>
              </w:tc>
              <w:tc>
                <w:tcPr>
                  <w:tcW w:type="dxa" w:w="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to </w:t>
                  </w:r>
                </w:p>
              </w:tc>
              <w:tc>
                <w:tcPr>
                  <w:tcW w:type="dxa" w:w="21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peacebuilding </w:t>
                  </w:r>
                </w:p>
              </w:tc>
              <w:tc>
                <w:tcPr>
                  <w:tcW w:type="dxa" w:w="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780"/>
                  <w:tcBorders/>
                  <w:tcMar>
                    <w:start w:w="0" w:type="dxa"/>
                    <w:end w:w="0" w:type="dxa"/>
                  </w:tcMar>
                </w:tcPr>
                <w:p>
                  <w:pPr>
                    <w:autoSpaceDN w:val="0"/>
                    <w:autoSpaceDE w:val="0"/>
                    <w:widowControl/>
                    <w:spacing w:line="233" w:lineRule="auto" w:before="4" w:after="0"/>
                    <w:ind w:left="162" w:right="0" w:firstLine="0"/>
                    <w:jc w:val="left"/>
                  </w:pPr>
                  <w:r>
                    <w:rPr>
                      <w:rFonts w:ascii="Arial" w:hAnsi="Arial" w:eastAsia="Arial"/>
                      <w:b w:val="0"/>
                      <w:i w:val="0"/>
                      <w:color w:val="000000"/>
                      <w:sz w:val="28"/>
                    </w:rPr>
                    <w:t xml:space="preserve">international </w:t>
                  </w:r>
                </w:p>
              </w:tc>
            </w:tr>
          </w:tbl>
          <w:p>
            <w:pPr>
              <w:autoSpaceDN w:val="0"/>
              <w:autoSpaceDE w:val="0"/>
              <w:widowControl/>
              <w:spacing w:line="245" w:lineRule="auto" w:before="4" w:after="0"/>
              <w:ind w:left="106" w:right="26" w:firstLine="0"/>
              <w:jc w:val="both"/>
            </w:pPr>
            <w:r>
              <w:rPr>
                <w:rFonts w:ascii="Arial" w:hAnsi="Arial" w:eastAsia="Arial"/>
                <w:b w:val="0"/>
                <w:i w:val="0"/>
                <w:color w:val="000000"/>
                <w:sz w:val="28"/>
              </w:rPr>
              <w:t xml:space="preserve">cooperation is considered. Their role in supporting the achievement ning Sustainable Rivojlanish Goals is also considered.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6" w:right="26" w:firstLine="0"/>
              <w:jc w:val="both"/>
            </w:pPr>
            <w:r>
              <w:rPr>
                <w:rFonts w:ascii="Arial" w:hAnsi="Arial" w:eastAsia="Arial"/>
                <w:b/>
                <w:i w:val="0"/>
                <w:color w:val="000000"/>
                <w:sz w:val="28"/>
              </w:rPr>
              <w:t xml:space="preserve">The Importance of Ensuring the Balance Between Secular va Religious Knowledge. The tushunchalar of secular va religious bilim are imtihonined. The tamoyillar of balancing secular va religious ta'lim are studied. The role of balanced bilim in promoting tolerance, social stability, va intellectual rivojlanish is considered. The importance of integrating ilmiy va moral values in zamonaviy ta'lim is also considered.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6" w:right="0" w:firstLine="0"/>
              <w:jc w:val="left"/>
            </w:pPr>
            <w:r>
              <w:rPr>
                <w:rFonts w:ascii="Arial" w:hAnsi="Arial" w:eastAsia="Arial"/>
                <w:b/>
                <w:i w:val="0"/>
                <w:color w:val="000000"/>
                <w:sz w:val="28"/>
              </w:rPr>
              <w:t xml:space="preserve">Amaliy mashg'ulotlar </w:t>
              <w:br/>
              <w:t xml:space="preserve">Fan, Purpose, va Tasks ning Science of Theology. The tushuncha va scope of theology are imtihonined, together with its fan, purpose, va vazifalar. Tadqiqot usullar in theology are studied. The relationship of theology with other sciences is considered. The significance of theology in understanding religious beliefs va values is also considered. </w:t>
            </w: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6" w:right="26" w:firstLine="0"/>
              <w:jc w:val="both"/>
            </w:pPr>
            <w:r>
              <w:rPr>
                <w:rFonts w:ascii="Arial" w:hAnsi="Arial" w:eastAsia="Arial"/>
                <w:b/>
                <w:i w:val="0"/>
                <w:color w:val="000000"/>
                <w:sz w:val="28"/>
              </w:rPr>
              <w:t xml:space="preserve">National Religions. The tushuncha va characteristics of national religions are imtihonined, together with their historical rivojlanish. Major national religions va their beliefs are studied. The role of national religions in society va culture is considered. Their influence on customs va traditions is also considered.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6" w:right="24" w:firstLine="0"/>
              <w:jc w:val="both"/>
            </w:pPr>
            <w:r>
              <w:rPr>
                <w:rFonts w:ascii="Arial" w:hAnsi="Arial" w:eastAsia="Arial"/>
                <w:b/>
                <w:i w:val="0"/>
                <w:color w:val="000000"/>
                <w:sz w:val="28"/>
              </w:rPr>
              <w:t xml:space="preserve">History va Asosiy Ideas of Buddhism. The origin va rivojlanish of Buddhism are imtihonined, together bilan life va teachings of Buddha. Asosiy beliefs va moral tamoyillar of Buddhism are studied. Major schools of Buddhism are considered. The spread of Buddhism throughout the world is also considered.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6" w:right="26" w:firstLine="0"/>
              <w:jc w:val="both"/>
            </w:pPr>
            <w:r>
              <w:rPr>
                <w:rFonts w:ascii="Arial" w:hAnsi="Arial" w:eastAsia="Arial"/>
                <w:b/>
                <w:i w:val="0"/>
                <w:color w:val="000000"/>
                <w:sz w:val="28"/>
              </w:rPr>
              <w:t xml:space="preserve">History va Asosiy Principles ning Christian Religion. The origin va historical rivojlanish of Christianity are imtihonined, together bilan life va teachings of Jesus Christ. The Holy Bible va Christian beliefs are studied. Major branches of Christianity are considered. The influence of Christianity on world civilization is also considered.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6" w:right="0" w:firstLine="0"/>
              <w:jc w:val="left"/>
            </w:pPr>
            <w:r>
              <w:rPr>
                <w:rFonts w:ascii="Arial" w:hAnsi="Arial" w:eastAsia="Arial"/>
                <w:b/>
                <w:i w:val="0"/>
                <w:color w:val="000000"/>
                <w:sz w:val="28"/>
              </w:rPr>
              <w:t xml:space="preserve">History va Essence of Islam. The emergence va rivojlanish of Islam are imtihonined, together bilan life </w:t>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50" w:after="0"/>
        <w:ind w:left="0" w:right="132" w:firstLine="0"/>
        <w:jc w:val="right"/>
      </w:pPr>
      <w:r>
        <w:rPr>
          <w:rFonts w:ascii="Arial" w:hAnsi="Arial" w:eastAsia="Arial"/>
          <w:b w:val="0"/>
          <w:i w:val="0"/>
          <w:color w:val="000000"/>
          <w:sz w:val="28"/>
        </w:rPr>
        <w:t xml:space="preserve">18 </w:t>
      </w:r>
    </w:p>
    <w:p>
      <w:pPr>
        <w:sectPr>
          <w:pgSz w:w="12240" w:h="15840"/>
          <w:pgMar w:top="282" w:right="638" w:bottom="520" w:left="122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188"/>
        <w:gridCol w:w="5188"/>
      </w:tblGrid>
      <w:tr>
        <w:trPr>
          <w:trHeight w:hRule="exact" w:val="13858"/>
        </w:trPr>
        <w:tc>
          <w:tcPr>
            <w:tcW w:type="dxa" w:w="2974"/>
            <w:tcBorders>
              <w:start w:sz="4.0" w:val="single" w:color="#000000"/>
              <w:top w:sz="4.0" w:val="single" w:color="#000000"/>
              <w:end w:sz="4.0" w:val="single" w:color="#000000"/>
              <w:bottom w:sz="4.0" w:val="single" w:color="#000000"/>
            </w:tcBorders>
            <w:tcMar>
              <w:start w:w="0" w:type="dxa"/>
              <w:end w:w="0" w:type="dxa"/>
            </w:tcMar>
          </w:tcPr>
          <w:p/>
        </w:tc>
        <w:tc>
          <w:tcPr>
            <w:tcW w:type="dxa" w:w="73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6" w:right="24" w:firstLine="0"/>
              <w:jc w:val="both"/>
            </w:pPr>
            <w:r>
              <w:rPr>
                <w:rFonts w:ascii="Arial" w:hAnsi="Arial" w:eastAsia="Arial"/>
                <w:b w:val="0"/>
                <w:i w:val="0"/>
                <w:color w:val="000000"/>
                <w:sz w:val="28"/>
              </w:rPr>
              <w:t xml:space="preserve">va mission of Prophet Muhammad (PBUH). The fundamental beliefs va practices of Islam are studied. The Qur'an va Sunnah as the asosiy sources of Islam are considered. The role of Islam in society is also considered. Sources of Islam, Theological Schools va Their Importance dagi Present Day. The primary va secondary sources of Islam are imtihonined, together bilan emergence of Islamic theological schools. Major theological schools va their doctrines are studied. Their contribution to Islamic scholarship is considered. Their importance in addressing zamonaviy issues is also considered.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10" w:after="6"/>
              <w:ind w:left="106" w:right="0" w:firstLine="0"/>
              <w:jc w:val="left"/>
            </w:pPr>
            <w:r>
              <w:rPr>
                <w:rFonts w:ascii="Arial" w:hAnsi="Arial" w:eastAsia="Arial"/>
                <w:b/>
                <w:i w:val="0"/>
                <w:color w:val="000000"/>
                <w:sz w:val="28"/>
              </w:rPr>
              <w:t xml:space="preserve">Schools of Islamic Jurisprudence. </w:t>
            </w:r>
            <w:r>
              <w:rPr>
                <w:rFonts w:ascii="Arial" w:hAnsi="Arial" w:eastAsia="Arial"/>
                <w:b w:val="0"/>
                <w:i w:val="0"/>
                <w:color w:val="000000"/>
                <w:sz w:val="28"/>
              </w:rPr>
              <w:t xml:space="preserve">The concept and </w:t>
            </w:r>
          </w:p>
          <w:tbl>
            <w:tblPr>
              <w:tblW w:type="auto" w:w="0"/>
              <w:tblLayout w:type="fixed"/>
              <w:tblLook w:firstColumn="1" w:firstRow="1" w:lastColumn="0" w:lastRow="0" w:noHBand="0" w:noVBand="1" w:val="04A0"/>
              <w:tblInd w:w="31.999999999999886" w:type="dxa"/>
            </w:tblPr>
            <w:tblGrid>
              <w:gridCol w:w="1229"/>
              <w:gridCol w:w="1229"/>
              <w:gridCol w:w="1229"/>
              <w:gridCol w:w="1229"/>
              <w:gridCol w:w="1229"/>
              <w:gridCol w:w="1229"/>
            </w:tblGrid>
            <w:tr>
              <w:trPr>
                <w:trHeight w:hRule="exact" w:val="322"/>
              </w:trPr>
              <w:tc>
                <w:tcPr>
                  <w:tcW w:type="dxa" w:w="1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development </w:t>
                  </w:r>
                </w:p>
              </w:tc>
              <w:tc>
                <w:tcPr>
                  <w:tcW w:type="dxa" w:w="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12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Islamic </w:t>
                  </w:r>
                </w:p>
              </w:tc>
              <w:tc>
                <w:tcPr>
                  <w:tcW w:type="dxa" w:w="20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jurisprudence </w:t>
                  </w:r>
                </w:p>
              </w:tc>
              <w:tc>
                <w:tcPr>
                  <w:tcW w:type="dxa" w:w="10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(Fiqh) </w:t>
                  </w:r>
                </w:p>
              </w:tc>
              <w:tc>
                <w:tcPr>
                  <w:tcW w:type="dxa" w:w="640"/>
                  <w:tcBorders/>
                  <w:tcMar>
                    <w:start w:w="0" w:type="dxa"/>
                    <w:end w:w="0" w:type="dxa"/>
                  </w:tcMar>
                </w:tcPr>
                <w:p>
                  <w:pPr>
                    <w:autoSpaceDN w:val="0"/>
                    <w:autoSpaceDE w:val="0"/>
                    <w:widowControl/>
                    <w:spacing w:line="233" w:lineRule="auto" w:before="4" w:after="0"/>
                    <w:ind w:left="142" w:right="0" w:firstLine="0"/>
                    <w:jc w:val="left"/>
                  </w:pPr>
                  <w:r>
                    <w:rPr>
                      <w:rFonts w:ascii="Arial" w:hAnsi="Arial" w:eastAsia="Arial"/>
                      <w:b w:val="0"/>
                      <w:i w:val="0"/>
                      <w:color w:val="000000"/>
                      <w:sz w:val="28"/>
                    </w:rPr>
                    <w:t xml:space="preserve">are </w:t>
                  </w:r>
                </w:p>
              </w:tc>
            </w:tr>
          </w:tbl>
          <w:p>
            <w:pPr>
              <w:autoSpaceDN w:val="0"/>
              <w:autoSpaceDE w:val="0"/>
              <w:widowControl/>
              <w:spacing w:line="245" w:lineRule="auto" w:before="6" w:after="0"/>
              <w:ind w:left="106" w:right="0" w:firstLine="0"/>
              <w:jc w:val="left"/>
            </w:pPr>
            <w:r>
              <w:rPr>
                <w:rFonts w:ascii="Arial" w:hAnsi="Arial" w:eastAsia="Arial"/>
                <w:b w:val="0"/>
                <w:i w:val="0"/>
                <w:color w:val="000000"/>
                <w:sz w:val="28"/>
              </w:rPr>
              <w:t xml:space="preserve">imtihonined, together bilan sources of Islamic law. Major Sunni schools of Fiqh va their founders are studied. Distinctive features of Fiqh schools are considered. Their role dagi ilova of Islamic law is also considered. The Influence of Sufi Doctrine on Eastern Culture. The origin va rivojlanish of Sufism are imtihonined, together with its asosiy ideas va spiritual values. Famous Sufi scholars va their contributions are studied. The influence of Sufism on Eastern literature, art, va culture is considered. The educational role of Sufism is also considered.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6" w:right="26" w:firstLine="0"/>
              <w:jc w:val="both"/>
            </w:pPr>
            <w:r>
              <w:rPr>
                <w:rFonts w:ascii="Arial" w:hAnsi="Arial" w:eastAsia="Arial"/>
                <w:b/>
                <w:i w:val="0"/>
                <w:color w:val="000000"/>
                <w:sz w:val="28"/>
              </w:rPr>
              <w:t xml:space="preserve">The Zamonaviy Significance of Islamic Values va Enlightenment. The essence of Islamic values va enlightenment is imtihonined, together with their role in moral ta'lim va social harmony. The promotion of tolerance va mutual respect is studied. The importance of enlightenment in preventing extremism is considered. The relevance of Islamic values in zamonaviy society is also considered.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6" w:right="26" w:firstLine="0"/>
              <w:jc w:val="both"/>
            </w:pPr>
            <w:r>
              <w:rPr>
                <w:rFonts w:ascii="Arial" w:hAnsi="Arial" w:eastAsia="Arial"/>
                <w:b/>
                <w:i w:val="0"/>
                <w:color w:val="000000"/>
                <w:sz w:val="28"/>
              </w:rPr>
              <w:t xml:space="preserve">Zamonaviy Religious Movements va Sects. The tushuncha va characteristics of zamonaviy religious movements va sects are imtihonined, together bilan factors contributing to their emergence va rivojlanish. Major zamonaviy religious movements va their activities are studied. Their influence on society va religious life is considered. Approaches to preventing destructive sectarian activities are also considered.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6" w:right="0" w:firstLine="0"/>
              <w:jc w:val="left"/>
            </w:pPr>
            <w:r>
              <w:rPr>
                <w:rFonts w:ascii="Arial" w:hAnsi="Arial" w:eastAsia="Arial"/>
                <w:b/>
                <w:i w:val="0"/>
                <w:color w:val="000000"/>
                <w:sz w:val="28"/>
              </w:rPr>
              <w:t xml:space="preserve">Religion in Cyberspace. The Socio-Political Risk of Missionary Work va Proselytism. The role of religion in </w:t>
            </w:r>
            <w:r>
              <w:rPr>
                <w:rFonts w:ascii="Arial" w:hAnsi="Arial" w:eastAsia="Arial"/>
                <w:b/>
                <w:i w:val="0"/>
                <w:color w:val="000000"/>
                <w:sz w:val="28"/>
              </w:rPr>
            </w:r>
            <w:r>
              <w:rPr>
                <w:rFonts w:ascii="Arial" w:hAnsi="Arial" w:eastAsia="Arial"/>
                <w:b w:val="0"/>
                <w:i w:val="0"/>
                <w:color w:val="000000"/>
                <w:sz w:val="28"/>
              </w:rPr>
            </w:r>
          </w:p>
        </w:tc>
      </w:tr>
    </w:tbl>
    <w:p>
      <w:pPr>
        <w:autoSpaceDN w:val="0"/>
        <w:autoSpaceDE w:val="0"/>
        <w:widowControl/>
        <w:spacing w:line="233" w:lineRule="auto" w:before="50" w:after="0"/>
        <w:ind w:left="0" w:right="132" w:firstLine="0"/>
        <w:jc w:val="right"/>
      </w:pPr>
      <w:r>
        <w:rPr>
          <w:rFonts w:ascii="Arial" w:hAnsi="Arial" w:eastAsia="Arial"/>
          <w:b w:val="0"/>
          <w:i w:val="0"/>
          <w:color w:val="000000"/>
          <w:sz w:val="28"/>
        </w:rPr>
        <w:t xml:space="preserve">19 </w:t>
      </w:r>
    </w:p>
    <w:p>
      <w:pPr>
        <w:sectPr>
          <w:pgSz w:w="12240" w:h="15840"/>
          <w:pgMar w:top="282" w:right="638" w:bottom="520" w:left="122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188"/>
        <w:gridCol w:w="5188"/>
      </w:tblGrid>
      <w:tr>
        <w:trPr>
          <w:trHeight w:hRule="exact" w:val="13536"/>
        </w:trPr>
        <w:tc>
          <w:tcPr>
            <w:tcW w:type="dxa" w:w="2974"/>
            <w:tcBorders>
              <w:start w:sz="4.0" w:val="single" w:color="#000000"/>
              <w:top w:sz="4.0" w:val="single" w:color="#000000"/>
              <w:end w:sz="4.0" w:val="single" w:color="#000000"/>
              <w:bottom w:sz="4.0" w:val="single" w:color="#000000"/>
            </w:tcBorders>
            <w:tcMar>
              <w:start w:w="0" w:type="dxa"/>
              <w:end w:w="0" w:type="dxa"/>
            </w:tcMar>
          </w:tcPr>
          <w:p/>
        </w:tc>
        <w:tc>
          <w:tcPr>
            <w:tcW w:type="dxa" w:w="73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6" w:right="26" w:firstLine="0"/>
              <w:jc w:val="both"/>
            </w:pPr>
            <w:r>
              <w:rPr>
                <w:rFonts w:ascii="Arial" w:hAnsi="Arial" w:eastAsia="Arial"/>
                <w:b w:val="0"/>
                <w:i w:val="0"/>
                <w:color w:val="000000"/>
                <w:sz w:val="28"/>
              </w:rPr>
              <w:t xml:space="preserve">cyberspace va digital communication is imtihonined, together bilan dissemination of religious axborot through online platforms. The tushunchalar of missionary work va proselytism are studied. Their socio-political risks va legal aspects are considered. Measures ta'minlash responsible use of digital religious resources are also considered.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4"/>
              <w:ind w:left="106" w:right="28" w:firstLine="0"/>
              <w:jc w:val="both"/>
            </w:pPr>
            <w:r>
              <w:rPr>
                <w:rFonts w:ascii="Arial" w:hAnsi="Arial" w:eastAsia="Arial"/>
                <w:b/>
                <w:i w:val="0"/>
                <w:color w:val="000000"/>
                <w:sz w:val="28"/>
              </w:rPr>
              <w:t xml:space="preserve">The History of Religious Fanaticism, Extremism, Fundamentalism, va Terrorism, va Their Current Threat to Xavfsizlik. The tushunchalar va historical </w:t>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1.999999999999886" w:type="dxa"/>
            </w:tblPr>
            <w:tblGrid>
              <w:gridCol w:w="1475"/>
              <w:gridCol w:w="1475"/>
              <w:gridCol w:w="1475"/>
              <w:gridCol w:w="1475"/>
              <w:gridCol w:w="1475"/>
            </w:tblGrid>
            <w:tr>
              <w:trPr>
                <w:trHeight w:hRule="exact" w:val="322"/>
              </w:trPr>
              <w:tc>
                <w:tcPr>
                  <w:tcW w:type="dxa" w:w="19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development </w:t>
                  </w:r>
                </w:p>
              </w:tc>
              <w:tc>
                <w:tcPr>
                  <w:tcW w:type="dxa" w:w="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14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religious </w:t>
                  </w:r>
                </w:p>
              </w:tc>
              <w:tc>
                <w:tcPr>
                  <w:tcW w:type="dxa" w:w="1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fanaticism, </w:t>
                  </w:r>
                </w:p>
              </w:tc>
              <w:tc>
                <w:tcPr>
                  <w:tcW w:type="dxa" w:w="1620"/>
                  <w:tcBorders/>
                  <w:tcMar>
                    <w:start w:w="0" w:type="dxa"/>
                    <w:end w:w="0" w:type="dxa"/>
                  </w:tcMar>
                </w:tcPr>
                <w:p>
                  <w:pPr>
                    <w:autoSpaceDN w:val="0"/>
                    <w:autoSpaceDE w:val="0"/>
                    <w:widowControl/>
                    <w:spacing w:line="233" w:lineRule="auto" w:before="4" w:after="0"/>
                    <w:ind w:left="162" w:right="0" w:firstLine="0"/>
                    <w:jc w:val="left"/>
                  </w:pPr>
                  <w:r>
                    <w:rPr>
                      <w:rFonts w:ascii="Arial" w:hAnsi="Arial" w:eastAsia="Arial"/>
                      <w:b w:val="0"/>
                      <w:i w:val="0"/>
                      <w:color w:val="000000"/>
                      <w:sz w:val="28"/>
                    </w:rPr>
                    <w:t xml:space="preserve">extremism, </w:t>
                  </w:r>
                </w:p>
              </w:tc>
            </w:tr>
          </w:tbl>
          <w:p>
            <w:pPr>
              <w:autoSpaceDN w:val="0"/>
              <w:autoSpaceDE w:val="0"/>
              <w:widowControl/>
              <w:spacing w:line="245" w:lineRule="auto" w:before="4" w:after="0"/>
              <w:ind w:left="106" w:right="28" w:firstLine="0"/>
              <w:jc w:val="both"/>
            </w:pPr>
            <w:r>
              <w:rPr>
                <w:rFonts w:ascii="Arial" w:hAnsi="Arial" w:eastAsia="Arial"/>
                <w:b w:val="0"/>
                <w:i w:val="0"/>
                <w:color w:val="000000"/>
                <w:sz w:val="28"/>
              </w:rPr>
              <w:t xml:space="preserve">fundamentalism, va terrorism are imtihonined, together bilan ideological foundations of radical movements. Their impact on national va international xavfsizlik is studied. Measures to prevent religious extremism va terrorism are considered. The importance of promoting tolerance va peace is also considered.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6" w:right="24" w:firstLine="0"/>
              <w:jc w:val="both"/>
            </w:pPr>
            <w:r>
              <w:rPr>
                <w:rFonts w:ascii="Arial" w:hAnsi="Arial" w:eastAsia="Arial"/>
                <w:b/>
                <w:i w:val="0"/>
                <w:color w:val="000000"/>
                <w:sz w:val="28"/>
              </w:rPr>
              <w:t xml:space="preserve">Religious Organizations Operating in Uzbekistan. The legal framework governing religious organizations in Uzbekistan is imtihonined, together bilan types va activities of registered religious organizations. Principles of freedom of conscience va religious tolerance are studied. The contribution of religious organizations to social harmony is considered. State policy regarding religious organizations is also considered.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6"/>
              <w:ind w:left="106" w:right="24" w:firstLine="0"/>
              <w:jc w:val="both"/>
            </w:pPr>
            <w:r>
              <w:rPr>
                <w:rFonts w:ascii="Arial" w:hAnsi="Arial" w:eastAsia="Arial"/>
                <w:b/>
                <w:i w:val="0"/>
                <w:color w:val="000000"/>
                <w:sz w:val="28"/>
              </w:rPr>
              <w:t xml:space="preserve">History ning Activities of International Religious Organizations va Their Importance in Achieving the Sustainable Rivojlanish Goals. The emergence va rivojlanish of international religious organizations are imtihonined, together with their humanitarian, educational, va social activities. Their contribution to peacebuilding va international cooperation is studied. The role of religious organizations in achieving the Sustainable </w:t>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1.999999999999886" w:type="dxa"/>
            </w:tblPr>
            <w:tblGrid>
              <w:gridCol w:w="1475"/>
              <w:gridCol w:w="1475"/>
              <w:gridCol w:w="1475"/>
              <w:gridCol w:w="1475"/>
              <w:gridCol w:w="1475"/>
            </w:tblGrid>
            <w:tr>
              <w:trPr>
                <w:trHeight w:hRule="exact" w:val="324"/>
              </w:trPr>
              <w:tc>
                <w:tcPr>
                  <w:tcW w:type="dxa" w:w="19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Development </w:t>
                  </w:r>
                </w:p>
              </w:tc>
              <w:tc>
                <w:tcPr>
                  <w:tcW w:type="dxa" w:w="10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Goals </w:t>
                  </w:r>
                </w:p>
              </w:tc>
              <w:tc>
                <w:tcPr>
                  <w:tcW w:type="dxa" w:w="5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is </w:t>
                  </w:r>
                </w:p>
              </w:tc>
              <w:tc>
                <w:tcPr>
                  <w:tcW w:type="dxa" w:w="17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considered. </w:t>
                  </w:r>
                </w:p>
              </w:tc>
              <w:tc>
                <w:tcPr>
                  <w:tcW w:type="dxa" w:w="2000"/>
                  <w:tcBorders/>
                  <w:tcMar>
                    <w:start w:w="0" w:type="dxa"/>
                    <w:end w:w="0" w:type="dxa"/>
                  </w:tcMar>
                </w:tcPr>
                <w:p>
                  <w:pPr>
                    <w:autoSpaceDN w:val="0"/>
                    <w:autoSpaceDE w:val="0"/>
                    <w:widowControl/>
                    <w:spacing w:line="233" w:lineRule="auto" w:before="6" w:after="0"/>
                    <w:ind w:left="136" w:right="0" w:firstLine="0"/>
                    <w:jc w:val="left"/>
                  </w:pPr>
                  <w:r>
                    <w:rPr>
                      <w:rFonts w:ascii="Arial" w:hAnsi="Arial" w:eastAsia="Arial"/>
                      <w:b w:val="0"/>
                      <w:i w:val="0"/>
                      <w:color w:val="000000"/>
                      <w:sz w:val="28"/>
                    </w:rPr>
                    <w:t xml:space="preserve">Contemporary </w:t>
                  </w:r>
                </w:p>
              </w:tc>
            </w:tr>
          </w:tbl>
          <w:p>
            <w:pPr>
              <w:autoSpaceDN w:val="0"/>
              <w:autoSpaceDE w:val="0"/>
              <w:widowControl/>
              <w:spacing w:line="233" w:lineRule="auto" w:before="4" w:after="0"/>
              <w:ind w:left="106" w:right="0" w:firstLine="0"/>
              <w:jc w:val="left"/>
            </w:pPr>
            <w:r>
              <w:rPr>
                <w:rFonts w:ascii="Arial" w:hAnsi="Arial" w:eastAsia="Arial"/>
                <w:b w:val="0"/>
                <w:i w:val="0"/>
                <w:color w:val="000000"/>
                <w:sz w:val="28"/>
              </w:rPr>
              <w:t xml:space="preserve">challenges and prospects are also considered. </w:t>
            </w:r>
          </w:p>
          <w:p>
            <w:pPr>
              <w:autoSpaceDN w:val="0"/>
              <w:autoSpaceDE w:val="0"/>
              <w:widowControl/>
              <w:spacing w:line="245" w:lineRule="auto" w:before="10" w:after="0"/>
              <w:ind w:left="106" w:right="26" w:firstLine="0"/>
              <w:jc w:val="both"/>
            </w:pPr>
            <w:r>
              <w:rPr>
                <w:rFonts w:ascii="Arial" w:hAnsi="Arial" w:eastAsia="Arial"/>
                <w:b/>
                <w:i w:val="0"/>
                <w:color w:val="000000"/>
                <w:sz w:val="28"/>
              </w:rPr>
              <w:t xml:space="preserve">The Importance of Ensuring the Balance Between Secular va Religious Knowledge. The tushunchalar of secular va religious bilim are imtihonined, together bilan tamoyillar of maintaining balance between secular va religious ta'lim. The role of balanced bilim in strengthening social stability va tolerance is studied. The integration of ilmiy va moral values in ta'lim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372" w:after="0"/>
        <w:ind w:left="0" w:right="132" w:firstLine="0"/>
        <w:jc w:val="right"/>
      </w:pPr>
      <w:r>
        <w:rPr>
          <w:rFonts w:ascii="Arial" w:hAnsi="Arial" w:eastAsia="Arial"/>
          <w:b w:val="0"/>
          <w:i w:val="0"/>
          <w:color w:val="000000"/>
          <w:sz w:val="28"/>
        </w:rPr>
        <w:t xml:space="preserve">20 </w:t>
      </w:r>
    </w:p>
    <w:p>
      <w:pPr>
        <w:sectPr>
          <w:pgSz w:w="12240" w:h="15840"/>
          <w:pgMar w:top="282" w:right="638" w:bottom="520" w:left="122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188"/>
        <w:gridCol w:w="5188"/>
      </w:tblGrid>
      <w:tr>
        <w:trPr>
          <w:trHeight w:hRule="exact" w:val="11926"/>
        </w:trPr>
        <w:tc>
          <w:tcPr>
            <w:tcW w:type="dxa" w:w="2974"/>
            <w:tcBorders>
              <w:start w:sz="4.0" w:val="single" w:color="#000000"/>
              <w:top w:sz="4.0" w:val="single" w:color="#000000"/>
              <w:end w:sz="4.0" w:val="single" w:color="#000000"/>
              <w:bottom w:sz="4.0" w:val="single" w:color="#000000"/>
            </w:tcBorders>
            <w:tcMar>
              <w:start w:w="0" w:type="dxa"/>
              <w:end w:w="0" w:type="dxa"/>
            </w:tcMar>
          </w:tcPr>
          <w:p/>
        </w:tc>
        <w:tc>
          <w:tcPr>
            <w:tcW w:type="dxa" w:w="73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6" w:right="0" w:firstLine="0"/>
              <w:jc w:val="left"/>
            </w:pPr>
            <w:r>
              <w:rPr>
                <w:rFonts w:ascii="Arial" w:hAnsi="Arial" w:eastAsia="Arial"/>
                <w:b w:val="0"/>
                <w:i w:val="0"/>
                <w:color w:val="000000"/>
                <w:sz w:val="28"/>
              </w:rPr>
              <w:t xml:space="preserve">is considered. The importance of balanced education in </w:t>
            </w:r>
            <w:r>
              <w:rPr>
                <w:rFonts w:ascii="Arial" w:hAnsi="Arial" w:eastAsia="Arial"/>
                <w:b w:val="0"/>
                <w:i w:val="0"/>
                <w:color w:val="000000"/>
                <w:sz w:val="28"/>
              </w:rPr>
              <w:t xml:space="preserve">modern society is also considered. </w:t>
            </w:r>
          </w:p>
          <w:p>
            <w:pPr>
              <w:autoSpaceDN w:val="0"/>
              <w:autoSpaceDE w:val="0"/>
              <w:widowControl/>
              <w:spacing w:line="245" w:lineRule="auto" w:before="8" w:after="0"/>
              <w:ind w:left="106" w:right="0" w:firstLine="0"/>
              <w:jc w:val="left"/>
            </w:pPr>
            <w:r>
              <w:rPr>
                <w:rFonts w:ascii="Arial" w:hAnsi="Arial" w:eastAsia="Arial"/>
                <w:b/>
                <w:i w:val="0"/>
                <w:color w:val="000000"/>
                <w:sz w:val="28"/>
              </w:rPr>
              <w:t xml:space="preserve">Mustaqil ta'lim </w:t>
              <w:br/>
              <w:t xml:space="preserve">The Ideas of Eastern Thinkers on the Influence of Islam on Human Perfection (Essay Writing). </w:t>
            </w: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6" w:right="0" w:firstLine="0"/>
              <w:jc w:val="left"/>
            </w:pPr>
            <w:r>
              <w:rPr>
                <w:rFonts w:ascii="Arial" w:hAnsi="Arial" w:eastAsia="Arial"/>
                <w:b w:val="0"/>
                <w:i w:val="0"/>
                <w:color w:val="000000"/>
                <w:sz w:val="28"/>
              </w:rPr>
              <w:t xml:space="preserve">Writing an Essay on the Theme of Religion and Morality </w:t>
            </w:r>
            <w:r>
              <w:rPr>
                <w:rFonts w:ascii="Arial" w:hAnsi="Arial" w:eastAsia="Arial"/>
                <w:b w:val="0"/>
                <w:i w:val="0"/>
                <w:color w:val="000000"/>
                <w:sz w:val="28"/>
              </w:rPr>
              <w:t xml:space="preserve">Based on Ghazzali's "Tawbah". </w:t>
            </w:r>
          </w:p>
          <w:p>
            <w:pPr>
              <w:autoSpaceDN w:val="0"/>
              <w:autoSpaceDE w:val="0"/>
              <w:widowControl/>
              <w:spacing w:line="245" w:lineRule="auto" w:before="12" w:after="0"/>
              <w:ind w:left="106" w:right="26" w:firstLine="0"/>
              <w:jc w:val="both"/>
            </w:pPr>
            <w:r>
              <w:rPr>
                <w:rFonts w:ascii="Arial" w:hAnsi="Arial" w:eastAsia="Arial"/>
                <w:b w:val="0"/>
                <w:i w:val="0"/>
                <w:color w:val="000000"/>
                <w:sz w:val="28"/>
              </w:rPr>
              <w:t xml:space="preserve">Preparing a Taqdimot on the Mavzu "Religion va Free Thought" (Comparing Berdyaev's Ideas on Religion va Free Thought bilan Ideas of Ghazzali).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6" w:right="30" w:firstLine="0"/>
              <w:jc w:val="both"/>
            </w:pPr>
            <w:r>
              <w:rPr>
                <w:rFonts w:ascii="Arial" w:hAnsi="Arial" w:eastAsia="Arial"/>
                <w:b w:val="0"/>
                <w:i w:val="0"/>
                <w:color w:val="000000"/>
                <w:sz w:val="28"/>
              </w:rPr>
              <w:t xml:space="preserve">Preparing a Crossword on the Theme ning Protection of Human Rights, Social Equality, Justice, va Tolerance in Islam.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6" w:right="0" w:firstLine="0"/>
              <w:jc w:val="left"/>
            </w:pPr>
            <w:r>
              <w:rPr>
                <w:rFonts w:ascii="Arial" w:hAnsi="Arial" w:eastAsia="Arial"/>
                <w:b w:val="0"/>
                <w:i w:val="0"/>
                <w:color w:val="000000"/>
                <w:sz w:val="28"/>
              </w:rPr>
              <w:t xml:space="preserve">Preparing a Test on the Mavzu ning Historical Experience of Interfaith Religious Tolerance in Uzbekistan. </w:t>
            </w:r>
            <w:r>
              <w:rPr>
                <w:rFonts w:ascii="Arial" w:hAnsi="Arial" w:eastAsia="Arial"/>
                <w:b w:val="0"/>
                <w:i w:val="0"/>
                <w:color w:val="000000"/>
                <w:sz w:val="28"/>
              </w:rPr>
            </w:r>
          </w:p>
          <w:p>
            <w:pPr>
              <w:autoSpaceDN w:val="0"/>
              <w:autoSpaceDE w:val="0"/>
              <w:widowControl/>
              <w:spacing w:line="245" w:lineRule="auto" w:before="10" w:after="0"/>
              <w:ind w:left="106" w:right="0" w:firstLine="0"/>
              <w:jc w:val="left"/>
            </w:pPr>
            <w:r>
              <w:rPr>
                <w:rFonts w:ascii="Arial" w:hAnsi="Arial" w:eastAsia="Arial"/>
                <w:b w:val="0"/>
                <w:i w:val="0"/>
                <w:color w:val="000000"/>
                <w:sz w:val="28"/>
              </w:rPr>
              <w:t xml:space="preserve">Outlining Imam Bukhari's "Al-Adab al-Mufrad" and </w:t>
            </w:r>
            <w:r>
              <w:rPr>
                <w:rFonts w:ascii="Arial" w:hAnsi="Arial" w:eastAsia="Arial"/>
                <w:b w:val="0"/>
                <w:i w:val="0"/>
                <w:color w:val="000000"/>
                <w:sz w:val="28"/>
              </w:rPr>
              <w:t xml:space="preserve">Preparing an Essay. </w:t>
            </w:r>
          </w:p>
          <w:p>
            <w:pPr>
              <w:autoSpaceDN w:val="0"/>
              <w:autoSpaceDE w:val="0"/>
              <w:widowControl/>
              <w:spacing w:line="245" w:lineRule="auto" w:before="8" w:after="0"/>
              <w:ind w:left="106" w:right="0" w:firstLine="0"/>
              <w:jc w:val="left"/>
            </w:pPr>
            <w:r>
              <w:rPr>
                <w:rFonts w:ascii="Arial" w:hAnsi="Arial" w:eastAsia="Arial"/>
                <w:b w:val="0"/>
                <w:i w:val="0"/>
                <w:color w:val="000000"/>
                <w:sz w:val="28"/>
              </w:rPr>
              <w:t xml:space="preserve">Preparing an Essay on Abu Hamid al-Ghazali's </w:t>
            </w:r>
            <w:r>
              <w:rPr>
                <w:rFonts w:ascii="Arial" w:hAnsi="Arial" w:eastAsia="Arial"/>
                <w:b w:val="0"/>
                <w:i w:val="0"/>
                <w:color w:val="000000"/>
                <w:sz w:val="28"/>
              </w:rPr>
              <w:t xml:space="preserve">"Mukashafatul Qulub". </w:t>
            </w:r>
          </w:p>
          <w:p>
            <w:pPr>
              <w:autoSpaceDN w:val="0"/>
              <w:autoSpaceDE w:val="0"/>
              <w:widowControl/>
              <w:spacing w:line="245" w:lineRule="auto" w:before="8" w:after="0"/>
              <w:ind w:left="106" w:right="0" w:firstLine="0"/>
              <w:jc w:val="left"/>
            </w:pPr>
            <w:r>
              <w:rPr>
                <w:rFonts w:ascii="Arial" w:hAnsi="Arial" w:eastAsia="Arial"/>
                <w:b w:val="0"/>
                <w:i w:val="0"/>
                <w:color w:val="000000"/>
                <w:sz w:val="28"/>
              </w:rPr>
              <w:t xml:space="preserve">Preparing a Crossword Puzzle Based on Abdurauf Fitrat's </w:t>
            </w:r>
            <w:r>
              <w:rPr>
                <w:rFonts w:ascii="Arial" w:hAnsi="Arial" w:eastAsia="Arial"/>
                <w:b w:val="0"/>
                <w:i w:val="0"/>
                <w:color w:val="000000"/>
                <w:sz w:val="28"/>
              </w:rPr>
              <w:t xml:space="preserve">Treatise "Muxtasar Islom Tarixi". </w:t>
            </w:r>
          </w:p>
          <w:p>
            <w:pPr>
              <w:autoSpaceDN w:val="0"/>
              <w:autoSpaceDE w:val="0"/>
              <w:widowControl/>
              <w:spacing w:line="245" w:lineRule="auto" w:before="10" w:after="0"/>
              <w:ind w:left="106" w:right="0" w:firstLine="0"/>
              <w:jc w:val="left"/>
            </w:pPr>
            <w:r>
              <w:rPr>
                <w:rFonts w:ascii="Arial" w:hAnsi="Arial" w:eastAsia="Arial"/>
                <w:b w:val="0"/>
                <w:i w:val="0"/>
                <w:color w:val="000000"/>
                <w:sz w:val="28"/>
              </w:rPr>
              <w:t xml:space="preserve">Preparing an Essay on Abdulla Avloniy's Views on the </w:t>
            </w:r>
            <w:r>
              <w:rPr>
                <w:rFonts w:ascii="Arial" w:hAnsi="Arial" w:eastAsia="Arial"/>
                <w:b w:val="0"/>
                <w:i w:val="0"/>
                <w:color w:val="000000"/>
                <w:sz w:val="28"/>
              </w:rPr>
              <w:t xml:space="preserve">Perfect Human Being. </w:t>
            </w:r>
          </w:p>
          <w:p>
            <w:pPr>
              <w:autoSpaceDN w:val="0"/>
              <w:autoSpaceDE w:val="0"/>
              <w:widowControl/>
              <w:spacing w:line="245" w:lineRule="auto" w:before="8" w:after="0"/>
              <w:ind w:left="106" w:right="28" w:firstLine="0"/>
              <w:jc w:val="both"/>
            </w:pPr>
            <w:r>
              <w:rPr>
                <w:rFonts w:ascii="Arial" w:hAnsi="Arial" w:eastAsia="Arial"/>
                <w:b w:val="0"/>
                <w:i w:val="0"/>
                <w:color w:val="000000"/>
                <w:sz w:val="28"/>
              </w:rPr>
              <w:t xml:space="preserve">Prepare 10 Case Questions on the Mavzu ning Distinctive Aspects of Ensuring Human Rights va Freedoms in Islam.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6" w:right="24" w:firstLine="0"/>
              <w:jc w:val="both"/>
            </w:pPr>
            <w:r>
              <w:rPr>
                <w:rFonts w:ascii="Arial" w:hAnsi="Arial" w:eastAsia="Arial"/>
                <w:b w:val="0"/>
                <w:i w:val="0"/>
                <w:color w:val="000000"/>
                <w:sz w:val="28"/>
              </w:rPr>
              <w:t xml:space="preserve">Analysis of Religious Beliefs in Leo Tolstoy's "Confession". Prepare a Taqdimot on the Interpretation of Islamic Values in Shaykh Muhammad Sodiq Muhammad Yusuf's Work "The Happy Family".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6" w:right="28" w:firstLine="0"/>
              <w:jc w:val="both"/>
            </w:pPr>
            <w:r>
              <w:rPr>
                <w:rFonts w:ascii="Arial" w:hAnsi="Arial" w:eastAsia="Arial"/>
                <w:b w:val="0"/>
                <w:i w:val="0"/>
                <w:color w:val="000000"/>
                <w:sz w:val="28"/>
              </w:rPr>
              <w:t xml:space="preserve">Defining the Concepts of Family, Marriage, Divorce, Iddah, va Zihar in Islamic Jurisprudence va Preparing a Taqdimot.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6" w:right="0" w:firstLine="0"/>
              <w:jc w:val="left"/>
            </w:pPr>
            <w:r>
              <w:rPr>
                <w:rFonts w:ascii="Arial" w:hAnsi="Arial" w:eastAsia="Arial"/>
                <w:b w:val="0"/>
                <w:i w:val="0"/>
                <w:color w:val="000000"/>
                <w:sz w:val="28"/>
              </w:rPr>
              <w:t xml:space="preserve">Prepare 10 Case Questions on the Mavzu ning Balance Between Secularism va Religiosity in Societal Life. </w:t>
            </w:r>
            <w:r>
              <w:rPr>
                <w:rFonts w:ascii="Arial" w:hAnsi="Arial" w:eastAsia="Arial"/>
                <w:b w:val="0"/>
                <w:i w:val="0"/>
                <w:color w:val="000000"/>
                <w:sz w:val="28"/>
              </w:rPr>
            </w:r>
          </w:p>
          <w:p>
            <w:pPr>
              <w:autoSpaceDN w:val="0"/>
              <w:autoSpaceDE w:val="0"/>
              <w:widowControl/>
              <w:spacing w:line="245" w:lineRule="auto" w:before="10" w:after="0"/>
              <w:ind w:left="106" w:right="0" w:firstLine="0"/>
              <w:jc w:val="left"/>
            </w:pPr>
            <w:r>
              <w:rPr>
                <w:rFonts w:ascii="Arial" w:hAnsi="Arial" w:eastAsia="Arial"/>
                <w:b w:val="0"/>
                <w:i w:val="0"/>
                <w:color w:val="000000"/>
                <w:sz w:val="28"/>
              </w:rPr>
              <w:t xml:space="preserve">Prepare an Analytical Article on the History and Content of </w:t>
            </w:r>
            <w:r>
              <w:rPr>
                <w:rFonts w:ascii="Arial" w:hAnsi="Arial" w:eastAsia="Arial"/>
                <w:b w:val="0"/>
                <w:i w:val="0"/>
                <w:color w:val="000000"/>
                <w:sz w:val="28"/>
              </w:rPr>
              <w:t>the Cairo Declaration.</w:t>
            </w:r>
          </w:p>
        </w:tc>
      </w:tr>
      <w:tr>
        <w:trPr>
          <w:trHeight w:hRule="exact" w:val="1940"/>
        </w:trPr>
        <w:tc>
          <w:tcPr>
            <w:tcW w:type="dxa" w:w="2974"/>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O'qitish usullari</w:t>
            </w:r>
          </w:p>
        </w:tc>
        <w:tc>
          <w:tcPr>
            <w:tcW w:type="dxa" w:w="7374"/>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4" w:after="0"/>
              <w:ind w:left="106" w:right="24" w:firstLine="0"/>
              <w:jc w:val="both"/>
            </w:pPr>
            <w:r>
              <w:rPr>
                <w:rFonts w:ascii="Arial" w:hAnsi="Arial" w:eastAsia="Arial"/>
                <w:b w:val="0"/>
                <w:i w:val="0"/>
                <w:color w:val="000000"/>
                <w:sz w:val="28"/>
              </w:rPr>
              <w:t xml:space="preserve">The Modul is delivered through interactive ma'ruzalar, seminars, case-o'rganish tahlil, muammo-based va inquiry-based o'rganish, group discussions, taqdimots, debates, va mustaqil o'rganish activities. Talabas imtihonine religious sources, analyze historical va zamonaviy religious issues, va compare turli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42" w:after="0"/>
        <w:ind w:left="0" w:right="132" w:firstLine="0"/>
        <w:jc w:val="right"/>
      </w:pPr>
      <w:r>
        <w:rPr>
          <w:rFonts w:ascii="Arial" w:hAnsi="Arial" w:eastAsia="Arial"/>
          <w:b w:val="0"/>
          <w:i w:val="0"/>
          <w:color w:val="000000"/>
          <w:sz w:val="28"/>
        </w:rPr>
        <w:t xml:space="preserve">21 </w:t>
      </w:r>
    </w:p>
    <w:p>
      <w:pPr>
        <w:sectPr>
          <w:pgSz w:w="12240" w:h="15840"/>
          <w:pgMar w:top="282" w:right="638" w:bottom="520" w:left="122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188"/>
        <w:gridCol w:w="5188"/>
      </w:tblGrid>
      <w:tr>
        <w:trPr>
          <w:trHeight w:hRule="exact" w:val="3030"/>
        </w:trPr>
        <w:tc>
          <w:tcPr>
            <w:tcW w:type="dxa" w:w="2974"/>
            <w:tcBorders>
              <w:start w:sz="4.0" w:val="single" w:color="#000000"/>
              <w:top w:sz="4.0" w:val="single" w:color="#000000"/>
              <w:end w:sz="4.0" w:val="single" w:color="#000000"/>
              <w:bottom w:sz="4.0" w:val="single" w:color="#000000"/>
            </w:tcBorders>
            <w:tcMar>
              <w:start w:w="0" w:type="dxa"/>
              <w:end w:w="0" w:type="dxa"/>
            </w:tcMar>
          </w:tcPr>
          <w:p/>
        </w:tc>
        <w:tc>
          <w:tcPr>
            <w:tcW w:type="dxa" w:w="73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6"/>
              <w:ind w:left="0" w:right="0" w:firstLine="0"/>
              <w:jc w:val="center"/>
            </w:pPr>
            <w:r>
              <w:rPr>
                <w:rFonts w:ascii="Arial" w:hAnsi="Arial" w:eastAsia="Arial"/>
                <w:b w:val="0"/>
                <w:i w:val="0"/>
                <w:color w:val="000000"/>
                <w:sz w:val="28"/>
              </w:rPr>
              <w:t xml:space="preserve">religious traditions. These activities develop critical </w:t>
            </w:r>
          </w:p>
          <w:tbl>
            <w:tblPr>
              <w:tblW w:type="auto" w:w="0"/>
              <w:tblLayout w:type="fixed"/>
              <w:tblLook w:firstColumn="1" w:firstRow="1" w:lastColumn="0" w:lastRow="0" w:noHBand="0" w:noVBand="1" w:val="04A0"/>
              <w:tblInd w:w="31.999999999999886" w:type="dxa"/>
            </w:tblPr>
            <w:tblGrid>
              <w:gridCol w:w="1053"/>
              <w:gridCol w:w="1053"/>
              <w:gridCol w:w="1053"/>
              <w:gridCol w:w="1053"/>
              <w:gridCol w:w="1053"/>
              <w:gridCol w:w="1053"/>
              <w:gridCol w:w="1053"/>
            </w:tblGrid>
            <w:tr>
              <w:trPr>
                <w:trHeight w:hRule="exact" w:val="320"/>
              </w:trPr>
              <w:tc>
                <w:tcPr>
                  <w:tcW w:type="dxa" w:w="1380"/>
                  <w:tcBorders/>
                  <w:tcMar>
                    <w:start w:w="0" w:type="dxa"/>
                    <w:end w:w="0" w:type="dxa"/>
                  </w:tcMar>
                </w:tcPr>
                <w:p>
                  <w:pPr>
                    <w:autoSpaceDN w:val="0"/>
                    <w:autoSpaceDE w:val="0"/>
                    <w:widowControl/>
                    <w:spacing w:line="233" w:lineRule="auto" w:before="6" w:after="0"/>
                    <w:ind w:left="74" w:right="0" w:firstLine="0"/>
                    <w:jc w:val="left"/>
                  </w:pPr>
                  <w:r>
                    <w:rPr>
                      <w:rFonts w:ascii="Arial" w:hAnsi="Arial" w:eastAsia="Arial"/>
                      <w:b w:val="0"/>
                      <w:i w:val="0"/>
                      <w:color w:val="000000"/>
                      <w:sz w:val="28"/>
                    </w:rPr>
                    <w:t xml:space="preserve">thinking, </w:t>
                  </w:r>
                </w:p>
              </w:tc>
              <w:tc>
                <w:tcPr>
                  <w:tcW w:type="dxa" w:w="1520"/>
                  <w:gridSpan w:val="2"/>
                  <w:tcBorders/>
                  <w:tcMar>
                    <w:start w:w="0" w:type="dxa"/>
                    <w:end w:w="0" w:type="dxa"/>
                  </w:tcMar>
                  <w:tcMar>
                    <w:start w:w="0" w:type="dxa"/>
                    <w:end w:w="0" w:type="dxa"/>
                  </w:tcMar>
                </w:tcPr>
                <w:p>
                  <w:pPr>
                    <w:autoSpaceDN w:val="0"/>
                    <w:autoSpaceDE w:val="0"/>
                    <w:widowControl/>
                    <w:spacing w:line="233" w:lineRule="auto" w:before="6" w:after="0"/>
                    <w:ind w:left="196" w:right="0" w:firstLine="0"/>
                    <w:jc w:val="left"/>
                  </w:pPr>
                  <w:r>
                    <w:rPr>
                      <w:rFonts w:ascii="Arial" w:hAnsi="Arial" w:eastAsia="Arial"/>
                      <w:b w:val="0"/>
                      <w:i w:val="0"/>
                      <w:color w:val="000000"/>
                      <w:sz w:val="28"/>
                    </w:rPr>
                    <w:t xml:space="preserve">analytical, </w:t>
                  </w:r>
                </w:p>
              </w:tc>
              <w:tc>
                <w:tcPr>
                  <w:tcW w:type="dxa" w:w="1100"/>
                  <w:tcBorders/>
                  <w:tcMar>
                    <w:start w:w="0" w:type="dxa"/>
                    <w:end w:w="0" w:type="dxa"/>
                  </w:tcMar>
                </w:tcPr>
                <w:p>
                  <w:pPr>
                    <w:autoSpaceDN w:val="0"/>
                    <w:autoSpaceDE w:val="0"/>
                    <w:widowControl/>
                    <w:spacing w:line="233" w:lineRule="auto" w:before="6" w:after="0"/>
                    <w:ind w:left="0" w:right="176" w:firstLine="0"/>
                    <w:jc w:val="right"/>
                  </w:pPr>
                  <w:r>
                    <w:rPr>
                      <w:rFonts w:ascii="Arial" w:hAnsi="Arial" w:eastAsia="Arial"/>
                      <w:b w:val="0"/>
                      <w:i w:val="0"/>
                      <w:color w:val="000000"/>
                      <w:sz w:val="28"/>
                    </w:rPr>
                    <w:t xml:space="preserve">and </w:t>
                  </w:r>
                </w:p>
              </w:tc>
              <w:tc>
                <w:tcPr>
                  <w:tcW w:type="dxa" w:w="2220"/>
                  <w:gridSpan w:val="2"/>
                  <w:tcBorders/>
                  <w:tcMar>
                    <w:start w:w="0" w:type="dxa"/>
                    <w:end w:w="0" w:type="dxa"/>
                  </w:tcMar>
                  <w:tcMar>
                    <w:start w:w="0" w:type="dxa"/>
                    <w:end w:w="0" w:type="dxa"/>
                  </w:tcMar>
                </w:tcPr>
                <w:p>
                  <w:pPr>
                    <w:autoSpaceDN w:val="0"/>
                    <w:autoSpaceDE w:val="0"/>
                    <w:widowControl/>
                    <w:spacing w:line="233" w:lineRule="auto" w:before="6" w:after="0"/>
                    <w:ind w:left="202" w:right="0" w:firstLine="0"/>
                    <w:jc w:val="left"/>
                  </w:pPr>
                  <w:r>
                    <w:rPr>
                      <w:rFonts w:ascii="Arial" w:hAnsi="Arial" w:eastAsia="Arial"/>
                      <w:b w:val="0"/>
                      <w:i w:val="0"/>
                      <w:color w:val="000000"/>
                      <w:sz w:val="28"/>
                    </w:rPr>
                    <w:t xml:space="preserve">communication </w:t>
                  </w:r>
                </w:p>
              </w:tc>
              <w:tc>
                <w:tcPr>
                  <w:tcW w:type="dxa" w:w="1100"/>
                  <w:tcBorders/>
                  <w:tcMar>
                    <w:start w:w="0" w:type="dxa"/>
                    <w:end w:w="0" w:type="dxa"/>
                  </w:tcMar>
                </w:tcPr>
                <w:p>
                  <w:pPr>
                    <w:autoSpaceDN w:val="0"/>
                    <w:autoSpaceDE w:val="0"/>
                    <w:widowControl/>
                    <w:spacing w:line="233" w:lineRule="auto" w:before="6" w:after="0"/>
                    <w:ind w:left="0" w:right="18" w:firstLine="0"/>
                    <w:jc w:val="right"/>
                  </w:pPr>
                  <w:r>
                    <w:rPr>
                      <w:rFonts w:ascii="Arial" w:hAnsi="Arial" w:eastAsia="Arial"/>
                      <w:b w:val="0"/>
                      <w:i w:val="0"/>
                      <w:color w:val="000000"/>
                      <w:sz w:val="28"/>
                    </w:rPr>
                    <w:t xml:space="preserve">skills. </w:t>
                  </w:r>
                </w:p>
              </w:tc>
            </w:tr>
            <w:tr>
              <w:trPr>
                <w:trHeight w:hRule="exact" w:val="324"/>
              </w:trPr>
              <w:tc>
                <w:tcPr>
                  <w:tcW w:type="dxa" w:w="1820"/>
                  <w:gridSpan w:val="2"/>
                  <w:tcBorders/>
                  <w:tcMar>
                    <w:start w:w="0" w:type="dxa"/>
                    <w:end w:w="0" w:type="dxa"/>
                  </w:tcMar>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Independent </w:t>
                  </w:r>
                </w:p>
              </w:tc>
              <w:tc>
                <w:tcPr>
                  <w:tcW w:type="dxa" w:w="1080"/>
                  <w:tcBorders/>
                  <w:tcMar>
                    <w:start w:w="0" w:type="dxa"/>
                    <w:end w:w="0" w:type="dxa"/>
                  </w:tcMar>
                </w:tcPr>
                <w:p>
                  <w:pPr>
                    <w:autoSpaceDN w:val="0"/>
                    <w:autoSpaceDE w:val="0"/>
                    <w:widowControl/>
                    <w:spacing w:line="233" w:lineRule="auto" w:before="6" w:after="0"/>
                    <w:ind w:left="118" w:right="0" w:firstLine="0"/>
                    <w:jc w:val="left"/>
                  </w:pPr>
                  <w:r>
                    <w:rPr>
                      <w:rFonts w:ascii="Arial" w:hAnsi="Arial" w:eastAsia="Arial"/>
                      <w:b w:val="0"/>
                      <w:i w:val="0"/>
                      <w:color w:val="000000"/>
                      <w:sz w:val="28"/>
                    </w:rPr>
                    <w:t xml:space="preserve">study </w:t>
                  </w:r>
                </w:p>
              </w:tc>
              <w:tc>
                <w:tcPr>
                  <w:tcW w:type="dxa" w:w="1840"/>
                  <w:gridSpan w:val="2"/>
                  <w:tcBorders/>
                  <w:tcMar>
                    <w:start w:w="0" w:type="dxa"/>
                    <w:end w:w="0" w:type="dxa"/>
                  </w:tcMar>
                  <w:tcMar>
                    <w:start w:w="0" w:type="dxa"/>
                    <w:end w:w="0" w:type="dxa"/>
                  </w:tcMar>
                </w:tcPr>
                <w:p>
                  <w:pPr>
                    <w:autoSpaceDN w:val="0"/>
                    <w:autoSpaceDE w:val="0"/>
                    <w:widowControl/>
                    <w:spacing w:line="233" w:lineRule="auto" w:before="6" w:after="0"/>
                    <w:ind w:left="10" w:right="0" w:firstLine="0"/>
                    <w:jc w:val="left"/>
                  </w:pPr>
                  <w:r>
                    <w:rPr>
                      <w:rFonts w:ascii="Arial" w:hAnsi="Arial" w:eastAsia="Arial"/>
                      <w:b w:val="0"/>
                      <w:i w:val="0"/>
                      <w:color w:val="000000"/>
                      <w:sz w:val="28"/>
                    </w:rPr>
                    <w:t xml:space="preserve">assignments, </w:t>
                  </w:r>
                </w:p>
              </w:tc>
              <w:tc>
                <w:tcPr>
                  <w:tcW w:type="dxa" w:w="14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including </w:t>
                  </w:r>
                </w:p>
              </w:tc>
              <w:tc>
                <w:tcPr>
                  <w:tcW w:type="dxa" w:w="11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essays, </w:t>
                  </w:r>
                </w:p>
              </w:tc>
            </w:tr>
          </w:tbl>
          <w:p>
            <w:pPr>
              <w:autoSpaceDN w:val="0"/>
              <w:autoSpaceDE w:val="0"/>
              <w:widowControl/>
              <w:spacing w:line="245" w:lineRule="auto" w:before="4" w:after="4"/>
              <w:ind w:left="106" w:right="0" w:firstLine="0"/>
              <w:jc w:val="left"/>
            </w:pPr>
            <w:r>
              <w:rPr>
                <w:rFonts w:ascii="Arial" w:hAnsi="Arial" w:eastAsia="Arial"/>
                <w:b w:val="0"/>
                <w:i w:val="0"/>
                <w:color w:val="000000"/>
                <w:sz w:val="28"/>
              </w:rPr>
              <w:t xml:space="preserve">taqdimots, va case-based questions, reinforce the amaliy ilova of nazariy bilim. Digital </w:t>
            </w:r>
            <w:r>
              <w:rPr>
                <w:rFonts w:ascii="Arial" w:hAnsi="Arial" w:eastAsia="Arial"/>
                <w:b w:val="0"/>
                <w:i w:val="0"/>
                <w:color w:val="000000"/>
                <w:sz w:val="28"/>
              </w:rPr>
            </w:r>
          </w:p>
          <w:tbl>
            <w:tblPr>
              <w:tblW w:type="auto" w:w="0"/>
              <w:tblLayout w:type="fixed"/>
              <w:tblLook w:firstColumn="1" w:firstRow="1" w:lastColumn="0" w:lastRow="0" w:noHBand="0" w:noVBand="1" w:val="04A0"/>
              <w:tblInd w:w="31.999999999999886" w:type="dxa"/>
            </w:tblPr>
            <w:tblGrid>
              <w:gridCol w:w="1475"/>
              <w:gridCol w:w="1475"/>
              <w:gridCol w:w="1475"/>
              <w:gridCol w:w="1475"/>
              <w:gridCol w:w="1475"/>
            </w:tblGrid>
            <w:tr>
              <w:trPr>
                <w:trHeight w:hRule="exact" w:val="322"/>
              </w:trPr>
              <w:tc>
                <w:tcPr>
                  <w:tcW w:type="dxa" w:w="1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educational </w:t>
                  </w:r>
                </w:p>
              </w:tc>
              <w:tc>
                <w:tcPr>
                  <w:tcW w:type="dxa" w:w="16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resources, </w:t>
                  </w:r>
                </w:p>
              </w:tc>
              <w:tc>
                <w:tcPr>
                  <w:tcW w:type="dxa" w:w="17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multimedia </w:t>
                  </w:r>
                </w:p>
              </w:tc>
              <w:tc>
                <w:tcPr>
                  <w:tcW w:type="dxa" w:w="1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materials, </w:t>
                  </w:r>
                </w:p>
              </w:tc>
              <w:tc>
                <w:tcPr>
                  <w:tcW w:type="dxa" w:w="700"/>
                  <w:tcBorders/>
                  <w:tcMar>
                    <w:start w:w="0" w:type="dxa"/>
                    <w:end w:w="0" w:type="dxa"/>
                  </w:tcMar>
                </w:tcPr>
                <w:p>
                  <w:pPr>
                    <w:autoSpaceDN w:val="0"/>
                    <w:autoSpaceDE w:val="0"/>
                    <w:widowControl/>
                    <w:spacing w:line="233" w:lineRule="auto" w:before="4" w:after="0"/>
                    <w:ind w:left="142" w:right="0" w:firstLine="0"/>
                    <w:jc w:val="left"/>
                  </w:pPr>
                  <w:r>
                    <w:rPr>
                      <w:rFonts w:ascii="Arial" w:hAnsi="Arial" w:eastAsia="Arial"/>
                      <w:b w:val="0"/>
                      <w:i w:val="0"/>
                      <w:color w:val="000000"/>
                      <w:sz w:val="28"/>
                    </w:rPr>
                    <w:t xml:space="preserve">and </w:t>
                  </w:r>
                </w:p>
              </w:tc>
            </w:tr>
          </w:tbl>
          <w:p>
            <w:pPr>
              <w:autoSpaceDN w:val="0"/>
              <w:autoSpaceDE w:val="0"/>
              <w:widowControl/>
              <w:spacing w:line="245" w:lineRule="auto" w:before="4" w:after="0"/>
              <w:ind w:left="106" w:right="28" w:firstLine="0"/>
              <w:jc w:val="both"/>
            </w:pPr>
            <w:r>
              <w:rPr>
                <w:rFonts w:ascii="Arial" w:hAnsi="Arial" w:eastAsia="Arial"/>
                <w:b w:val="0"/>
                <w:i w:val="0"/>
                <w:color w:val="000000"/>
                <w:sz w:val="28"/>
              </w:rPr>
              <w:t xml:space="preserve">akademik literature are used to strengthen talabas' understanding of theology, religious tolerance, va intercultural dialogue. </w:t>
            </w:r>
            <w:r>
              <w:rPr>
                <w:rFonts w:ascii="Arial" w:hAnsi="Arial" w:eastAsia="Arial"/>
                <w:b w:val="0"/>
                <w:i w:val="0"/>
                <w:color w:val="000000"/>
                <w:sz w:val="28"/>
              </w:rPr>
            </w:r>
            <w:r>
              <w:rPr>
                <w:rFonts w:ascii="Arial" w:hAnsi="Arial" w:eastAsia="Arial"/>
                <w:b w:val="0"/>
                <w:i w:val="0"/>
                <w:color w:val="000000"/>
                <w:sz w:val="28"/>
              </w:rPr>
            </w:r>
          </w:p>
        </w:tc>
      </w:tr>
      <w:tr>
        <w:trPr>
          <w:trHeight w:hRule="exact" w:val="1334"/>
        </w:trPr>
        <w:tc>
          <w:tcPr>
            <w:tcW w:type="dxa" w:w="29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Old shartlar</w:t>
            </w:r>
          </w:p>
        </w:tc>
        <w:tc>
          <w:tcPr>
            <w:tcW w:type="dxa" w:w="73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95" w:lineRule="auto" w:before="4" w:after="0"/>
              <w:ind w:left="106" w:right="2304" w:firstLine="0"/>
              <w:jc w:val="left"/>
            </w:pPr>
            <w:r>
              <w:rPr>
                <w:rFonts w:ascii="Arial" w:hAnsi="Arial" w:eastAsia="Arial"/>
                <w:b w:val="0"/>
                <w:i w:val="0"/>
                <w:color w:val="000000"/>
                <w:sz w:val="28"/>
              </w:rPr>
              <w:t xml:space="preserve">Philosophy </w:t>
            </w:r>
            <w:r>
              <w:br/>
            </w:r>
            <w:r>
              <w:rPr>
                <w:rFonts w:ascii="Arial" w:hAnsi="Arial" w:eastAsia="Arial"/>
                <w:b w:val="0"/>
                <w:i w:val="0"/>
                <w:color w:val="000000"/>
                <w:sz w:val="28"/>
              </w:rPr>
              <w:t xml:space="preserve">Recent History of Uzbekistan </w:t>
            </w:r>
            <w:r>
              <w:br/>
            </w:r>
            <w:r>
              <w:rPr>
                <w:rFonts w:ascii="Arial" w:hAnsi="Arial" w:eastAsia="Arial"/>
                <w:b w:val="0"/>
                <w:i w:val="0"/>
                <w:color w:val="000000"/>
                <w:sz w:val="28"/>
              </w:rPr>
              <w:t xml:space="preserve">Scientific Heritage of Eastern Scholars </w:t>
            </w:r>
          </w:p>
        </w:tc>
      </w:tr>
      <w:tr>
        <w:trPr>
          <w:trHeight w:hRule="exact" w:val="8624"/>
        </w:trPr>
        <w:tc>
          <w:tcPr>
            <w:tcW w:type="dxa" w:w="29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4" w:right="1152" w:firstLine="0"/>
              <w:jc w:val="left"/>
            </w:pPr>
            <w:r>
              <w:rPr>
                <w:rFonts w:ascii="Arial" w:hAnsi="Arial" w:eastAsia="Arial"/>
                <w:b/>
                <w:i w:val="0"/>
                <w:color w:val="000000"/>
                <w:sz w:val="28"/>
              </w:rPr>
              <w:t>Imtihonlar va baholash</w:t>
            </w:r>
            <w:r>
              <w:rPr>
                <w:rFonts w:ascii="Arial" w:hAnsi="Arial" w:eastAsia="Arial"/>
                <w:b/>
                <w:i w:val="0"/>
                <w:color w:val="000000"/>
                <w:sz w:val="28"/>
              </w:rPr>
            </w:r>
          </w:p>
        </w:tc>
        <w:tc>
          <w:tcPr>
            <w:tcW w:type="dxa" w:w="73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Type of imtihonination (written, oral, project) and its weight </w:t>
            </w:r>
          </w:p>
          <w:p>
            <w:pPr>
              <w:autoSpaceDN w:val="0"/>
              <w:autoSpaceDE w:val="0"/>
              <w:widowControl/>
              <w:spacing w:line="245" w:lineRule="auto" w:before="130" w:after="4"/>
              <w:ind w:left="106" w:right="0" w:firstLine="0"/>
              <w:jc w:val="left"/>
            </w:pPr>
            <w:r>
              <w:rPr>
                <w:rFonts w:ascii="Arial" w:hAnsi="Arial" w:eastAsia="Arial"/>
                <w:b w:val="0"/>
                <w:i w:val="0"/>
                <w:color w:val="000000"/>
                <w:sz w:val="28"/>
              </w:rPr>
              <w:t xml:space="preserve">Talaba ishlash is assessed through continuous baholash (20%), midterm baholash (30%), va a </w:t>
            </w:r>
            <w:r>
              <w:rPr>
                <w:rFonts w:ascii="Arial" w:hAnsi="Arial" w:eastAsia="Arial"/>
                <w:b w:val="0"/>
                <w:i w:val="0"/>
                <w:color w:val="000000"/>
                <w:sz w:val="28"/>
              </w:rPr>
            </w:r>
          </w:p>
          <w:tbl>
            <w:tblPr>
              <w:tblW w:type="auto" w:w="0"/>
              <w:tblLayout w:type="fixed"/>
              <w:tblLook w:firstColumn="1" w:firstRow="1" w:lastColumn="0" w:lastRow="0" w:noHBand="0" w:noVBand="1" w:val="04A0"/>
              <w:tblInd w:w="31.999999999999886" w:type="dxa"/>
            </w:tblPr>
            <w:tblGrid>
              <w:gridCol w:w="1229"/>
              <w:gridCol w:w="1229"/>
              <w:gridCol w:w="1229"/>
              <w:gridCol w:w="1229"/>
              <w:gridCol w:w="1229"/>
              <w:gridCol w:w="1229"/>
            </w:tblGrid>
            <w:tr>
              <w:trPr>
                <w:trHeight w:hRule="exact" w:val="322"/>
              </w:trPr>
              <w:tc>
                <w:tcPr>
                  <w:tcW w:type="dxa" w:w="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final </w:t>
                  </w:r>
                </w:p>
              </w:tc>
              <w:tc>
                <w:tcPr>
                  <w:tcW w:type="dxa" w:w="11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written </w:t>
                  </w:r>
                </w:p>
              </w:tc>
              <w:tc>
                <w:tcPr>
                  <w:tcW w:type="dxa" w:w="1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examination </w:t>
                  </w:r>
                </w:p>
              </w:tc>
              <w:tc>
                <w:tcPr>
                  <w:tcW w:type="dxa" w:w="11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(50%). </w:t>
                  </w:r>
                </w:p>
              </w:tc>
              <w:tc>
                <w:tcPr>
                  <w:tcW w:type="dxa" w:w="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580"/>
                  <w:tcBorders/>
                  <w:tcMar>
                    <w:start w:w="0" w:type="dxa"/>
                    <w:end w:w="0" w:type="dxa"/>
                  </w:tcMar>
                </w:tcPr>
                <w:p>
                  <w:pPr>
                    <w:autoSpaceDN w:val="0"/>
                    <w:autoSpaceDE w:val="0"/>
                    <w:widowControl/>
                    <w:spacing w:line="233" w:lineRule="auto" w:before="4" w:after="0"/>
                    <w:ind w:left="134" w:right="0" w:firstLine="0"/>
                    <w:jc w:val="left"/>
                  </w:pPr>
                  <w:r>
                    <w:rPr>
                      <w:rFonts w:ascii="Arial" w:hAnsi="Arial" w:eastAsia="Arial"/>
                      <w:b w:val="0"/>
                      <w:i w:val="0"/>
                      <w:color w:val="000000"/>
                      <w:sz w:val="28"/>
                    </w:rPr>
                    <w:t xml:space="preserve">continuous </w:t>
                  </w:r>
                </w:p>
              </w:tc>
            </w:tr>
          </w:tbl>
          <w:p>
            <w:pPr>
              <w:autoSpaceDN w:val="0"/>
              <w:autoSpaceDE w:val="0"/>
              <w:widowControl/>
              <w:spacing w:line="245" w:lineRule="auto" w:before="4" w:after="4"/>
              <w:ind w:left="106" w:right="26" w:firstLine="0"/>
              <w:jc w:val="both"/>
            </w:pPr>
            <w:r>
              <w:rPr>
                <w:rFonts w:ascii="Arial" w:hAnsi="Arial" w:eastAsia="Arial"/>
                <w:b w:val="0"/>
                <w:i w:val="0"/>
                <w:color w:val="000000"/>
                <w:sz w:val="28"/>
              </w:rPr>
              <w:t xml:space="preserve">baholash evaluates classroom participation, seminar discussions, taqdimots, case-o'rganish tahlil, va the successful completion of mustaqil o'rganish topshiriqs, jumladan essay writing, preparation of taqdimots, crossword va test rivojlanish, tahlil of religious sources, va comparative studies of religious doctrines va ethical values. The midterm baholash consists of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1.999999999999886" w:type="dxa"/>
            </w:tblPr>
            <w:tblGrid>
              <w:gridCol w:w="1229"/>
              <w:gridCol w:w="1229"/>
              <w:gridCol w:w="1229"/>
              <w:gridCol w:w="1229"/>
              <w:gridCol w:w="1229"/>
              <w:gridCol w:w="1229"/>
            </w:tblGrid>
            <w:tr>
              <w:trPr>
                <w:trHeight w:hRule="exact" w:val="322"/>
              </w:trPr>
              <w:tc>
                <w:tcPr>
                  <w:tcW w:type="dxa" w:w="11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written </w:t>
                  </w:r>
                </w:p>
              </w:tc>
              <w:tc>
                <w:tcPr>
                  <w:tcW w:type="dxa" w:w="19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assignments, </w:t>
                  </w:r>
                </w:p>
              </w:tc>
              <w:tc>
                <w:tcPr>
                  <w:tcW w:type="dxa" w:w="9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short </w:t>
                  </w:r>
                </w:p>
              </w:tc>
              <w:tc>
                <w:tcPr>
                  <w:tcW w:type="dxa" w:w="12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in-class </w:t>
                  </w:r>
                </w:p>
              </w:tc>
              <w:tc>
                <w:tcPr>
                  <w:tcW w:type="dxa" w:w="13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quizzes, </w:t>
                  </w:r>
                </w:p>
              </w:tc>
              <w:tc>
                <w:tcPr>
                  <w:tcW w:type="dxa" w:w="680"/>
                  <w:tcBorders/>
                  <w:tcMar>
                    <w:start w:w="0" w:type="dxa"/>
                    <w:end w:w="0" w:type="dxa"/>
                  </w:tcMar>
                </w:tcPr>
                <w:p>
                  <w:pPr>
                    <w:autoSpaceDN w:val="0"/>
                    <w:autoSpaceDE w:val="0"/>
                    <w:widowControl/>
                    <w:spacing w:line="233" w:lineRule="auto" w:before="4" w:after="0"/>
                    <w:ind w:left="124" w:right="0" w:firstLine="0"/>
                    <w:jc w:val="left"/>
                  </w:pPr>
                  <w:r>
                    <w:rPr>
                      <w:rFonts w:ascii="Arial" w:hAnsi="Arial" w:eastAsia="Arial"/>
                      <w:b w:val="0"/>
                      <w:i w:val="0"/>
                      <w:color w:val="000000"/>
                      <w:sz w:val="28"/>
                    </w:rPr>
                    <w:t xml:space="preserve">oral </w:t>
                  </w:r>
                </w:p>
              </w:tc>
            </w:tr>
          </w:tbl>
          <w:p>
            <w:pPr>
              <w:autoSpaceDN w:val="0"/>
              <w:autoSpaceDE w:val="0"/>
              <w:widowControl/>
              <w:spacing w:line="245" w:lineRule="auto" w:before="4" w:after="6"/>
              <w:ind w:left="106" w:right="28" w:firstLine="0"/>
              <w:jc w:val="both"/>
            </w:pPr>
            <w:r>
              <w:rPr>
                <w:rFonts w:ascii="Arial" w:hAnsi="Arial" w:eastAsia="Arial"/>
                <w:b w:val="0"/>
                <w:i w:val="0"/>
                <w:color w:val="000000"/>
                <w:sz w:val="28"/>
              </w:rPr>
              <w:t xml:space="preserve">taqdimots, va the evaluation of mustaqil o'rganish projects, masalan comparative analyses of world religions, hisobots on religious organizations, taqdimots on zamonaviy religious issues, va essays on Islamic values, religious tolerance, va interfaith dialogue. The yakuniy baholash is a yozma imtihonination consisting of nazariy questions va analytical vazifalar designed to assess talabas' understanding of religious studies, tanqidiy thinking, analytical ko'nikmalar, va their qobiliyat to interpret religious tushunchalar va zamonaviy issues using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1.999999999999886" w:type="dxa"/>
            </w:tblPr>
            <w:tblGrid>
              <w:gridCol w:w="1475"/>
              <w:gridCol w:w="1475"/>
              <w:gridCol w:w="1475"/>
              <w:gridCol w:w="1475"/>
              <w:gridCol w:w="1475"/>
            </w:tblGrid>
            <w:tr>
              <w:trPr>
                <w:trHeight w:hRule="exact" w:val="320"/>
              </w:trPr>
              <w:tc>
                <w:tcPr>
                  <w:tcW w:type="dxa" w:w="1380"/>
                  <w:tcBorders/>
                  <w:tcMar>
                    <w:start w:w="0" w:type="dxa"/>
                    <w:end w:w="0" w:type="dxa"/>
                  </w:tcMar>
                </w:tcPr>
                <w:p>
                  <w:pPr>
                    <w:autoSpaceDN w:val="0"/>
                    <w:autoSpaceDE w:val="0"/>
                    <w:widowControl/>
                    <w:spacing w:line="233" w:lineRule="auto" w:before="4" w:after="0"/>
                    <w:ind w:left="74" w:right="0" w:firstLine="0"/>
                    <w:jc w:val="left"/>
                  </w:pPr>
                  <w:r>
                    <w:rPr>
                      <w:rFonts w:ascii="Arial" w:hAnsi="Arial" w:eastAsia="Arial"/>
                      <w:b w:val="0"/>
                      <w:i w:val="0"/>
                      <w:color w:val="000000"/>
                      <w:sz w:val="28"/>
                    </w:rPr>
                    <w:t xml:space="preserve">scientific </w:t>
                  </w:r>
                </w:p>
              </w:tc>
              <w:tc>
                <w:tcPr>
                  <w:tcW w:type="dxa" w:w="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5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objective </w:t>
                  </w:r>
                </w:p>
              </w:tc>
              <w:tc>
                <w:tcPr>
                  <w:tcW w:type="dxa" w:w="19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approaches. </w:t>
                  </w:r>
                </w:p>
              </w:tc>
              <w:tc>
                <w:tcPr>
                  <w:tcW w:type="dxa" w:w="1620"/>
                  <w:tcBorders/>
                  <w:tcMar>
                    <w:start w:w="0" w:type="dxa"/>
                    <w:end w:w="0" w:type="dxa"/>
                  </w:tcMar>
                </w:tcPr>
                <w:p>
                  <w:pPr>
                    <w:autoSpaceDN w:val="0"/>
                    <w:autoSpaceDE w:val="0"/>
                    <w:widowControl/>
                    <w:spacing w:line="233" w:lineRule="auto" w:before="4" w:after="0"/>
                    <w:ind w:left="174" w:right="0" w:firstLine="0"/>
                    <w:jc w:val="left"/>
                  </w:pPr>
                  <w:r>
                    <w:rPr>
                      <w:rFonts w:ascii="Arial" w:hAnsi="Arial" w:eastAsia="Arial"/>
                      <w:b w:val="0"/>
                      <w:i w:val="0"/>
                      <w:color w:val="000000"/>
                      <w:sz w:val="28"/>
                    </w:rPr>
                    <w:t xml:space="preserve">Successful </w:t>
                  </w:r>
                </w:p>
              </w:tc>
            </w:tr>
          </w:tbl>
          <w:p>
            <w:pPr>
              <w:autoSpaceDN w:val="0"/>
              <w:autoSpaceDE w:val="0"/>
              <w:widowControl/>
              <w:spacing w:line="245" w:lineRule="auto" w:before="4" w:after="0"/>
              <w:ind w:left="106" w:right="28" w:firstLine="0"/>
              <w:jc w:val="both"/>
            </w:pPr>
            <w:r>
              <w:rPr>
                <w:rFonts w:ascii="Arial" w:hAnsi="Arial" w:eastAsia="Arial"/>
                <w:b w:val="0"/>
                <w:i w:val="0"/>
                <w:color w:val="000000"/>
                <w:sz w:val="28"/>
              </w:rPr>
              <w:t xml:space="preserve">completion of all mustaqil o'rganish topshiriqs is talab qilinadigan as an essential component of modul baholash. </w:t>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920" w:after="0"/>
        <w:ind w:left="0" w:right="132" w:firstLine="0"/>
        <w:jc w:val="right"/>
      </w:pPr>
      <w:r>
        <w:rPr>
          <w:rFonts w:ascii="Arial" w:hAnsi="Arial" w:eastAsia="Arial"/>
          <w:b w:val="0"/>
          <w:i w:val="0"/>
          <w:color w:val="000000"/>
          <w:sz w:val="28"/>
        </w:rPr>
        <w:t xml:space="preserve">22 </w:t>
      </w:r>
    </w:p>
    <w:p>
      <w:pPr>
        <w:sectPr>
          <w:pgSz w:w="12240" w:h="15840"/>
          <w:pgMar w:top="282" w:right="638" w:bottom="520" w:left="122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12.000000000000028" w:type="dxa"/>
      </w:tblPr>
      <w:tblGrid>
        <w:gridCol w:w="5197"/>
        <w:gridCol w:w="5197"/>
      </w:tblGrid>
      <w:tr>
        <w:trPr>
          <w:trHeight w:hRule="exact" w:val="9580"/>
        </w:trPr>
        <w:tc>
          <w:tcPr>
            <w:tcW w:type="dxa" w:w="29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720" w:firstLine="0"/>
              <w:jc w:val="left"/>
            </w:pPr>
            <w:r>
              <w:rPr>
                <w:rFonts w:ascii="Arial" w:hAnsi="Arial" w:eastAsia="Arial"/>
                <w:b/>
                <w:i w:val="0"/>
                <w:color w:val="000000"/>
                <w:sz w:val="28"/>
              </w:rPr>
              <w:t>Tavsiya etilgan adabiyotlar</w:t>
            </w:r>
            <w:r>
              <w:rPr>
                <w:rFonts w:ascii="Arial" w:hAnsi="Arial" w:eastAsia="Arial"/>
                <w:b/>
                <w:i w:val="0"/>
                <w:color w:val="000000"/>
                <w:sz w:val="28"/>
              </w:rPr>
            </w:r>
          </w:p>
        </w:tc>
        <w:tc>
          <w:tcPr>
            <w:tcW w:type="dxa" w:w="73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6" w:right="26" w:firstLine="0"/>
              <w:jc w:val="both"/>
            </w:pPr>
            <w:r>
              <w:rPr>
                <w:rFonts w:ascii="Arial" w:hAnsi="Arial" w:eastAsia="Arial"/>
                <w:b w:val="0"/>
                <w:i w:val="0"/>
                <w:color w:val="000000"/>
                <w:sz w:val="28"/>
              </w:rPr>
              <w:t xml:space="preserve">1. Muratov D., Alimova M., Karimov J. Sociology of </w:t>
            </w:r>
            <w:r>
              <w:rPr>
                <w:rFonts w:ascii="Arial" w:hAnsi="Arial" w:eastAsia="Arial"/>
                <w:b w:val="0"/>
                <w:i w:val="0"/>
                <w:color w:val="000000"/>
                <w:sz w:val="28"/>
              </w:rPr>
              <w:t xml:space="preserve">Religion. Textbook. - Tashkent: "Navro'z" Publishing </w:t>
            </w:r>
            <w:r>
              <w:rPr>
                <w:rFonts w:ascii="Arial" w:hAnsi="Arial" w:eastAsia="Arial"/>
                <w:b w:val="0"/>
                <w:i w:val="0"/>
                <w:color w:val="000000"/>
                <w:sz w:val="28"/>
              </w:rPr>
              <w:t xml:space="preserve">House, 2019. - 264 p. </w:t>
            </w:r>
          </w:p>
          <w:p>
            <w:pPr>
              <w:autoSpaceDN w:val="0"/>
              <w:autoSpaceDE w:val="0"/>
              <w:widowControl/>
              <w:spacing w:line="245" w:lineRule="auto" w:before="128" w:after="0"/>
              <w:ind w:left="106" w:right="24" w:firstLine="0"/>
              <w:jc w:val="both"/>
            </w:pPr>
            <w:r>
              <w:rPr>
                <w:rFonts w:ascii="Arial" w:hAnsi="Arial" w:eastAsia="Arial"/>
                <w:b w:val="0"/>
                <w:i w:val="0"/>
                <w:color w:val="000000"/>
                <w:sz w:val="28"/>
              </w:rPr>
              <w:t xml:space="preserve">2. Rahimdzhanov D., Ernazarov O. Kirish to the Study of Religion. Textbook. - T.: National Society of Philosophers of Uzbekistan Publishing House, 2018. - 304 p.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32" w:after="0"/>
              <w:ind w:left="106" w:right="0" w:firstLine="0"/>
              <w:jc w:val="left"/>
            </w:pPr>
            <w:r>
              <w:rPr>
                <w:rFonts w:ascii="Arial" w:hAnsi="Arial" w:eastAsia="Arial"/>
                <w:b w:val="0"/>
                <w:i w:val="0"/>
                <w:color w:val="000000"/>
                <w:sz w:val="28"/>
              </w:rPr>
              <w:t xml:space="preserve">3. Isoqjonov R. Comparative Theology. A Textbook. - T.: </w:t>
            </w:r>
            <w:r>
              <w:rPr>
                <w:rFonts w:ascii="Arial" w:hAnsi="Arial" w:eastAsia="Arial"/>
                <w:b w:val="0"/>
                <w:i w:val="0"/>
                <w:color w:val="000000"/>
                <w:sz w:val="28"/>
              </w:rPr>
              <w:t xml:space="preserve">OOO "Complex print", 2020. - 198 p. </w:t>
            </w:r>
          </w:p>
          <w:p>
            <w:pPr>
              <w:autoSpaceDN w:val="0"/>
              <w:autoSpaceDE w:val="0"/>
              <w:widowControl/>
              <w:spacing w:line="245" w:lineRule="auto" w:before="128" w:after="0"/>
              <w:ind w:left="106" w:right="28" w:firstLine="0"/>
              <w:jc w:val="both"/>
            </w:pPr>
            <w:r>
              <w:rPr>
                <w:rFonts w:ascii="Arial" w:hAnsi="Arial" w:eastAsia="Arial"/>
                <w:b w:val="0"/>
                <w:i w:val="0"/>
                <w:color w:val="000000"/>
                <w:sz w:val="28"/>
              </w:rPr>
              <w:t xml:space="preserve">4. Law ning Republic of Uzbekistan. On Freedom of Conscience va Religious Organizations. July 5, 2021, O'RQ-699. ("Xalq so'zi" newspaper, July 6, 2021, 141 (7921)).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8" w:after="0"/>
              <w:ind w:left="106" w:right="0" w:firstLine="0"/>
              <w:jc w:val="left"/>
            </w:pPr>
            <w:r>
              <w:rPr>
                <w:rFonts w:ascii="Arial" w:hAnsi="Arial" w:eastAsia="Arial"/>
                <w:b w:val="0"/>
                <w:i w:val="0"/>
                <w:color w:val="000000"/>
                <w:sz w:val="28"/>
              </w:rPr>
              <w:t xml:space="preserve">5. Mirziyoyev, Sh. M. Strategy of the New Uzbekistan. – </w:t>
            </w:r>
            <w:r>
              <w:rPr>
                <w:rFonts w:ascii="Arial" w:hAnsi="Arial" w:eastAsia="Arial"/>
                <w:b w:val="0"/>
                <w:i w:val="0"/>
                <w:color w:val="000000"/>
                <w:sz w:val="28"/>
              </w:rPr>
              <w:t xml:space="preserve">T.: "Uzbekiston", 2021. 464 p. </w:t>
            </w:r>
          </w:p>
          <w:p>
            <w:pPr>
              <w:autoSpaceDN w:val="0"/>
              <w:autoSpaceDE w:val="0"/>
              <w:widowControl/>
              <w:spacing w:line="245" w:lineRule="auto" w:before="130" w:after="0"/>
              <w:ind w:left="106" w:right="28" w:firstLine="0"/>
              <w:jc w:val="both"/>
            </w:pPr>
            <w:r>
              <w:rPr>
                <w:rFonts w:ascii="Arial" w:hAnsi="Arial" w:eastAsia="Arial"/>
                <w:b w:val="0"/>
                <w:i w:val="0"/>
                <w:color w:val="000000"/>
                <w:sz w:val="28"/>
              </w:rPr>
              <w:t xml:space="preserve">6. Majitov M. World Religions va Universal Human Values. Publishing-Printing Complex ning International Islamic Academy of Uzbekistan, Tashkent, 2019. 104 pp.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8" w:after="0"/>
              <w:ind w:left="106" w:right="0" w:firstLine="0"/>
              <w:jc w:val="left"/>
            </w:pPr>
            <w:r>
              <w:rPr>
                <w:rFonts w:ascii="Arial" w:hAnsi="Arial" w:eastAsia="Arial"/>
                <w:b w:val="0"/>
                <w:i w:val="0"/>
                <w:color w:val="000000"/>
                <w:sz w:val="28"/>
              </w:rPr>
              <w:t xml:space="preserve">7. Guttenplan K.S., Hornsby J., Janaway C. Reading </w:t>
            </w:r>
            <w:r>
              <w:rPr>
                <w:rFonts w:ascii="Arial" w:hAnsi="Arial" w:eastAsia="Arial"/>
                <w:b w:val="0"/>
                <w:i w:val="0"/>
                <w:color w:val="000000"/>
                <w:sz w:val="28"/>
              </w:rPr>
              <w:t xml:space="preserve">Philosophy. Blackwell Publishers Ltd. UK. 2003. P. 341. </w:t>
            </w:r>
          </w:p>
          <w:p>
            <w:pPr>
              <w:autoSpaceDN w:val="0"/>
              <w:autoSpaceDE w:val="0"/>
              <w:widowControl/>
              <w:spacing w:line="245" w:lineRule="auto" w:before="132" w:after="0"/>
              <w:ind w:left="106" w:right="0" w:firstLine="0"/>
              <w:jc w:val="left"/>
            </w:pPr>
            <w:r>
              <w:rPr>
                <w:rFonts w:ascii="Arial" w:hAnsi="Arial" w:eastAsia="Arial"/>
                <w:b w:val="0"/>
                <w:i w:val="0"/>
                <w:color w:val="000000"/>
                <w:sz w:val="28"/>
              </w:rPr>
              <w:t xml:space="preserve">8. Fitrat. Selected Works. - Tashkent: Ma'naviyat, 2010. - </w:t>
            </w:r>
            <w:r>
              <w:rPr>
                <w:rFonts w:ascii="Arial" w:hAnsi="Arial" w:eastAsia="Arial"/>
                <w:b w:val="0"/>
                <w:i w:val="0"/>
                <w:color w:val="000000"/>
                <w:sz w:val="28"/>
              </w:rPr>
              <w:t xml:space="preserve">301 p. </w:t>
            </w:r>
          </w:p>
          <w:p>
            <w:pPr>
              <w:autoSpaceDN w:val="0"/>
              <w:autoSpaceDE w:val="0"/>
              <w:widowControl/>
              <w:spacing w:line="245" w:lineRule="auto" w:before="130" w:after="0"/>
              <w:ind w:left="106" w:right="26" w:firstLine="0"/>
              <w:jc w:val="both"/>
            </w:pPr>
            <w:r>
              <w:rPr>
                <w:rFonts w:ascii="Arial" w:hAnsi="Arial" w:eastAsia="Arial"/>
                <w:b w:val="0"/>
                <w:i w:val="0"/>
                <w:color w:val="000000"/>
                <w:sz w:val="28"/>
              </w:rPr>
              <w:t xml:space="preserve">9. Abu Hamid al-Ghazali. Kimyo-i-Saodat // Knowledge </w:t>
            </w:r>
            <w:r>
              <w:rPr>
                <w:rFonts w:ascii="Arial" w:hAnsi="Arial" w:eastAsia="Arial"/>
                <w:b w:val="0"/>
                <w:i w:val="0"/>
                <w:color w:val="000000"/>
                <w:sz w:val="28"/>
              </w:rPr>
              <w:t xml:space="preserve">Leading to the Happiness of Both Worlds. - Samarkand: </w:t>
            </w:r>
            <w:r>
              <w:rPr>
                <w:rFonts w:ascii="Arial" w:hAnsi="Arial" w:eastAsia="Arial"/>
                <w:b w:val="0"/>
                <w:i w:val="0"/>
                <w:color w:val="000000"/>
                <w:sz w:val="28"/>
              </w:rPr>
              <w:t xml:space="preserve">Imam Bukhari International Center, 2019. </w:t>
            </w:r>
          </w:p>
        </w:tc>
      </w:tr>
      <w:tr>
        <w:trPr>
          <w:trHeight w:hRule="exact" w:val="658"/>
        </w:trPr>
        <w:tc>
          <w:tcPr>
            <w:tcW w:type="dxa" w:w="29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8" w:after="0"/>
              <w:ind w:left="104" w:right="1008" w:firstLine="0"/>
              <w:jc w:val="left"/>
            </w:pPr>
            <w:r>
              <w:rPr>
                <w:rFonts w:ascii="Arial" w:hAnsi="Arial" w:eastAsia="Arial"/>
                <w:b/>
                <w:i w:val="0"/>
                <w:color w:val="000000"/>
                <w:sz w:val="28"/>
              </w:rPr>
              <w:t>Mas'ul o'qituvchi</w:t>
            </w:r>
            <w:r>
              <w:rPr>
                <w:rFonts w:ascii="Arial" w:hAnsi="Arial" w:eastAsia="Arial"/>
                <w:b/>
                <w:i w:val="0"/>
                <w:color w:val="000000"/>
                <w:sz w:val="28"/>
              </w:rPr>
            </w:r>
          </w:p>
        </w:tc>
        <w:tc>
          <w:tcPr>
            <w:tcW w:type="dxa" w:w="73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6" w:right="0" w:firstLine="0"/>
              <w:jc w:val="left"/>
            </w:pPr>
            <w:r>
              <w:rPr>
                <w:rFonts w:ascii="Arial" w:hAnsi="Arial" w:eastAsia="Arial"/>
                <w:b w:val="0"/>
                <w:i w:val="0"/>
                <w:color w:val="000000"/>
                <w:sz w:val="28"/>
              </w:rPr>
              <w:t xml:space="preserve">Juraev Akrom Namozovich. </w:t>
            </w:r>
          </w:p>
        </w:tc>
      </w:tr>
    </w:tbl>
    <w:p>
      <w:pPr>
        <w:autoSpaceDN w:val="0"/>
        <w:autoSpaceDE w:val="0"/>
        <w:widowControl/>
        <w:spacing w:line="233" w:lineRule="auto" w:before="324" w:after="124"/>
        <w:ind w:left="200" w:right="0" w:firstLine="0"/>
        <w:jc w:val="left"/>
      </w:pPr>
      <w:r>
        <w:rPr>
          <w:rFonts w:ascii="Arial" w:hAnsi="Arial" w:eastAsia="Arial"/>
          <w:b/>
          <w:i w:val="0"/>
          <w:color w:val="365F91"/>
          <w:sz w:val="28"/>
        </w:rPr>
        <w:t>PHILOSOPHY</w:t>
      </w:r>
    </w:p>
    <w:tbl>
      <w:tblPr>
        <w:tblW w:type="auto" w:w="0"/>
        <w:tblLayout w:type="fixed"/>
        <w:tblLook w:firstColumn="1" w:firstRow="1" w:lastColumn="0" w:lastRow="0" w:noHBand="0" w:noVBand="1" w:val="04A0"/>
        <w:tblInd w:w="4.000000000000057" w:type="dxa"/>
      </w:tblPr>
      <w:tblGrid>
        <w:gridCol w:w="5197"/>
        <w:gridCol w:w="5197"/>
      </w:tblGrid>
      <w:tr>
        <w:trPr>
          <w:trHeight w:hRule="exact" w:val="334"/>
        </w:trPr>
        <w:tc>
          <w:tcPr>
            <w:tcW w:type="dxa" w:w="3560"/>
            <w:tcBorders>
              <w:start w:sz="3.1999999999999886"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Maydon</w:t>
            </w:r>
          </w:p>
        </w:tc>
        <w:tc>
          <w:tcPr>
            <w:tcW w:type="dxa" w:w="6806"/>
            <w:tcBorders>
              <w:start w:sz="4.0"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6" w:right="0" w:firstLine="0"/>
              <w:jc w:val="left"/>
            </w:pPr>
            <w:r>
              <w:rPr>
                <w:rFonts w:ascii="Arial" w:hAnsi="Arial" w:eastAsia="Arial"/>
                <w:b/>
                <w:i w:val="0"/>
                <w:color w:val="000000"/>
                <w:sz w:val="28"/>
              </w:rPr>
              <w:t>Tavsif</w:t>
            </w:r>
          </w:p>
        </w:tc>
      </w:tr>
      <w:tr>
        <w:trPr>
          <w:trHeight w:hRule="exact" w:val="452"/>
        </w:trPr>
        <w:tc>
          <w:tcPr>
            <w:tcW w:type="dxa" w:w="3560"/>
            <w:tcBorders>
              <w:start w:sz="3.1999999999999886"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Modul nomi</w:t>
            </w:r>
          </w:p>
        </w:tc>
        <w:tc>
          <w:tcPr>
            <w:tcW w:type="dxa" w:w="680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6" w:right="0" w:firstLine="0"/>
              <w:jc w:val="left"/>
            </w:pPr>
            <w:r>
              <w:rPr>
                <w:rFonts w:ascii="Arial" w:hAnsi="Arial" w:eastAsia="Arial"/>
                <w:b/>
                <w:i w:val="0"/>
                <w:color w:val="000000"/>
                <w:sz w:val="28"/>
              </w:rPr>
              <w:t>PHILOSOPHY</w:t>
            </w:r>
          </w:p>
        </w:tc>
      </w:tr>
      <w:tr>
        <w:trPr>
          <w:trHeight w:hRule="exact" w:val="450"/>
        </w:trPr>
        <w:tc>
          <w:tcPr>
            <w:tcW w:type="dxa" w:w="3560"/>
            <w:tcBorders>
              <w:start w:sz="3.1999999999999886"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Modul kodi</w:t>
            </w:r>
          </w:p>
        </w:tc>
        <w:tc>
          <w:tcPr>
            <w:tcW w:type="dxa" w:w="6806"/>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4" w:after="0"/>
              <w:ind w:left="106" w:right="0" w:firstLine="0"/>
              <w:jc w:val="left"/>
            </w:pPr>
            <w:r>
              <w:rPr>
                <w:rFonts w:ascii="Arial" w:hAnsi="Arial" w:eastAsia="Arial"/>
                <w:b w:val="0"/>
                <w:i w:val="0"/>
                <w:color w:val="000000"/>
                <w:sz w:val="28"/>
              </w:rPr>
              <w:t xml:space="preserve">FAL1204 </w:t>
            </w:r>
          </w:p>
        </w:tc>
      </w:tr>
      <w:tr>
        <w:trPr>
          <w:trHeight w:hRule="exact" w:val="452"/>
        </w:trPr>
        <w:tc>
          <w:tcPr>
            <w:tcW w:type="dxa" w:w="3560"/>
            <w:tcBorders>
              <w:start w:sz="3.1999999999999886"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Kredit ballari (ECTS)</w:t>
            </w:r>
          </w:p>
        </w:tc>
        <w:tc>
          <w:tcPr>
            <w:tcW w:type="dxa" w:w="6806"/>
            <w:tcBorders>
              <w:start w:sz="4.0"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6" w:right="0" w:firstLine="0"/>
              <w:jc w:val="left"/>
            </w:pPr>
            <w:r>
              <w:rPr>
                <w:rFonts w:ascii="Arial" w:hAnsi="Arial" w:eastAsia="Arial"/>
                <w:b w:val="0"/>
                <w:i w:val="0"/>
                <w:color w:val="000000"/>
                <w:sz w:val="28"/>
              </w:rPr>
              <w:t xml:space="preserve">4 Kreditlar </w:t>
            </w:r>
          </w:p>
        </w:tc>
      </w:tr>
      <w:tr>
        <w:trPr>
          <w:trHeight w:hRule="exact" w:val="452"/>
        </w:trPr>
        <w:tc>
          <w:tcPr>
            <w:tcW w:type="dxa" w:w="3560"/>
            <w:tcBorders>
              <w:start w:sz="3.1999999999999886"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Ish hajmi</w:t>
            </w:r>
          </w:p>
        </w:tc>
        <w:tc>
          <w:tcPr>
            <w:tcW w:type="dxa" w:w="680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6" w:right="0" w:firstLine="0"/>
              <w:jc w:val="left"/>
            </w:pPr>
            <w:r>
              <w:rPr>
                <w:rFonts w:ascii="Arial" w:hAnsi="Arial" w:eastAsia="Arial"/>
                <w:b w:val="0"/>
                <w:i w:val="0"/>
                <w:color w:val="000000"/>
                <w:sz w:val="28"/>
              </w:rPr>
              <w:t xml:space="preserve">Jami ish hajmi: 120 soat </w:t>
            </w:r>
          </w:p>
        </w:tc>
      </w:tr>
    </w:tbl>
    <w:p>
      <w:pPr>
        <w:autoSpaceDN w:val="0"/>
        <w:autoSpaceDE w:val="0"/>
        <w:widowControl/>
        <w:spacing w:line="233" w:lineRule="auto" w:before="758" w:after="0"/>
        <w:ind w:left="0" w:right="142" w:firstLine="0"/>
        <w:jc w:val="right"/>
      </w:pPr>
      <w:r>
        <w:rPr>
          <w:rFonts w:ascii="Arial" w:hAnsi="Arial" w:eastAsia="Arial"/>
          <w:b w:val="0"/>
          <w:i w:val="0"/>
          <w:color w:val="000000"/>
          <w:sz w:val="28"/>
        </w:rPr>
        <w:t xml:space="preserve">23 </w:t>
      </w:r>
    </w:p>
    <w:p>
      <w:pPr>
        <w:sectPr>
          <w:pgSz w:w="12240" w:h="15840"/>
          <w:pgMar w:top="282" w:right="628" w:bottom="520" w:left="1218"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197"/>
        <w:gridCol w:w="5197"/>
      </w:tblGrid>
      <w:tr>
        <w:trPr>
          <w:trHeight w:hRule="exact" w:val="1218"/>
        </w:trPr>
        <w:tc>
          <w:tcPr>
            <w:tcW w:type="dxa" w:w="3560"/>
            <w:tcBorders>
              <w:start w:sz="3.1999999999999886" w:val="single" w:color="#000000"/>
              <w:top w:sz="4.0" w:val="single" w:color="#000000"/>
              <w:end w:sz="4.0" w:val="single" w:color="#000000"/>
              <w:bottom w:sz="4.0" w:val="single" w:color="#000000"/>
            </w:tcBorders>
            <w:tcMar>
              <w:start w:w="0" w:type="dxa"/>
              <w:end w:w="0" w:type="dxa"/>
            </w:tcMar>
          </w:tcPr>
          <w:p/>
        </w:tc>
        <w:tc>
          <w:tcPr>
            <w:tcW w:type="dxa" w:w="680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6" w:right="0" w:firstLine="0"/>
              <w:jc w:val="left"/>
            </w:pPr>
            <w:r>
              <w:rPr>
                <w:rFonts w:ascii="Arial" w:hAnsi="Arial" w:eastAsia="Arial"/>
                <w:b w:val="0"/>
                <w:i w:val="0"/>
                <w:color w:val="000000"/>
                <w:sz w:val="28"/>
              </w:rPr>
              <w:t xml:space="preserve">Aloqa soatlari: 60 soat (30 soat Ma'ruza, 30 soat Amaliy mashg'ulotlar) </w:t>
            </w:r>
            <w:r>
              <w:rPr>
                <w:rFonts w:ascii="Arial" w:hAnsi="Arial" w:eastAsia="Arial"/>
                <w:b w:val="0"/>
                <w:i w:val="0"/>
                <w:color w:val="000000"/>
                <w:sz w:val="28"/>
              </w:rPr>
            </w:r>
          </w:p>
          <w:p>
            <w:pPr>
              <w:autoSpaceDN w:val="0"/>
              <w:autoSpaceDE w:val="0"/>
              <w:widowControl/>
              <w:spacing w:line="233" w:lineRule="auto" w:before="130" w:after="0"/>
              <w:ind w:left="106" w:right="0" w:firstLine="0"/>
              <w:jc w:val="left"/>
            </w:pPr>
            <w:r>
              <w:rPr>
                <w:rFonts w:ascii="Arial" w:hAnsi="Arial" w:eastAsia="Arial"/>
                <w:b w:val="0"/>
                <w:i w:val="0"/>
                <w:color w:val="000000"/>
                <w:sz w:val="28"/>
              </w:rPr>
              <w:t xml:space="preserve">Mustaqil topshiriqlar: 60 soat </w:t>
            </w:r>
          </w:p>
        </w:tc>
      </w:tr>
      <w:tr>
        <w:trPr>
          <w:trHeight w:hRule="exact" w:val="450"/>
        </w:trPr>
        <w:tc>
          <w:tcPr>
            <w:tcW w:type="dxa" w:w="3560"/>
            <w:tcBorders>
              <w:start w:sz="3.1999999999999886"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2" w:after="0"/>
              <w:ind w:left="104" w:right="0" w:firstLine="0"/>
              <w:jc w:val="left"/>
            </w:pPr>
            <w:r>
              <w:rPr>
                <w:rFonts w:ascii="Arial" w:hAnsi="Arial" w:eastAsia="Arial"/>
                <w:b/>
                <w:i w:val="0"/>
                <w:color w:val="000000"/>
                <w:sz w:val="28"/>
              </w:rPr>
              <w:t>Chastotasi/Davomiyligi</w:t>
            </w:r>
          </w:p>
        </w:tc>
        <w:tc>
          <w:tcPr>
            <w:tcW w:type="dxa" w:w="680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2" w:after="0"/>
              <w:ind w:left="106" w:right="0" w:firstLine="0"/>
              <w:jc w:val="left"/>
            </w:pPr>
            <w:r>
              <w:rPr>
                <w:rFonts w:ascii="Arial" w:hAnsi="Arial" w:eastAsia="Arial"/>
                <w:b w:val="0"/>
                <w:i w:val="0"/>
                <w:color w:val="000000"/>
                <w:sz w:val="28"/>
              </w:rPr>
              <w:t xml:space="preserve">II semestr </w:t>
            </w:r>
          </w:p>
        </w:tc>
      </w:tr>
      <w:tr>
        <w:trPr>
          <w:trHeight w:hRule="exact" w:val="6248"/>
        </w:trPr>
        <w:tc>
          <w:tcPr>
            <w:tcW w:type="dxa" w:w="3560"/>
            <w:tcBorders>
              <w:start w:sz="3.1999999999999886"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Modul maqsadi</w:t>
            </w:r>
          </w:p>
        </w:tc>
        <w:tc>
          <w:tcPr>
            <w:tcW w:type="dxa" w:w="680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6" w:right="26" w:firstLine="0"/>
              <w:jc w:val="both"/>
            </w:pPr>
            <w:r>
              <w:rPr>
                <w:rFonts w:ascii="Arial" w:hAnsi="Arial" w:eastAsia="Arial"/>
                <w:b w:val="0"/>
                <w:i w:val="0"/>
                <w:color w:val="000000"/>
                <w:sz w:val="28"/>
              </w:rPr>
              <w:t xml:space="preserve">Modulning maqsadi Modul Philosophy is shakllantirish philosophical, ilmiy va moral bilim in talabas regarding the social significance of natural va ilmiy bilim va the evolution of texnikalar va texnologiyalar as a response to human pragmatic needs. The Modul addresses the interrelationship va distinction between national values, culture va mass culture. It emphasises the importance of ensuring the harmony of amaliyot va activity dagi bilim va understanding ning world, together bilan role of correct thinking in achieving positive maqsadlar. Talabas acquire bilim ning causes va forms of global corruption va ning means of combating them. The Modul aims to fully demonstrate talabas' world bilim va ko'nikmalar dagi context ning reforms modernising Uzbekistan. It further seeks to instil a sense of social va professional responsibility va a desire to make a worthy contribution to the rivojlanish of society.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5806"/>
        </w:trPr>
        <w:tc>
          <w:tcPr>
            <w:tcW w:type="dxa" w:w="3560"/>
            <w:tcBorders>
              <w:start w:sz="3.1999999999999886"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6" w:after="0"/>
              <w:ind w:left="104" w:right="1008" w:firstLine="0"/>
              <w:jc w:val="left"/>
            </w:pPr>
            <w:r>
              <w:rPr>
                <w:rFonts w:ascii="Arial" w:hAnsi="Arial" w:eastAsia="Arial"/>
                <w:b/>
                <w:i w:val="0"/>
                <w:color w:val="000000"/>
                <w:sz w:val="28"/>
              </w:rPr>
              <w:t>Modulning o'quv natijalari</w:t>
            </w:r>
            <w:r>
              <w:rPr>
                <w:rFonts w:ascii="Arial" w:hAnsi="Arial" w:eastAsia="Arial"/>
                <w:b/>
                <w:i w:val="0"/>
                <w:color w:val="000000"/>
                <w:sz w:val="28"/>
              </w:rPr>
            </w:r>
          </w:p>
        </w:tc>
        <w:tc>
          <w:tcPr>
            <w:tcW w:type="dxa" w:w="6806"/>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6" w:after="4"/>
              <w:ind w:left="106" w:right="0" w:firstLine="0"/>
              <w:jc w:val="left"/>
            </w:pPr>
            <w:r>
              <w:rPr>
                <w:rFonts w:ascii="Arial" w:hAnsi="Arial" w:eastAsia="Arial"/>
                <w:b/>
                <w:i w:val="0"/>
                <w:color w:val="000000"/>
                <w:sz w:val="28"/>
              </w:rPr>
              <w:t xml:space="preserve">Bilim: </w:t>
              <w:br/>
              <w:t xml:space="preserve">LO1. Based on the o'rganish of ancient va zamonaviy philosophical bilim about the world, to organise </w:t>
            </w: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3.99999999999977" w:type="dxa"/>
            </w:tblPr>
            <w:tblGrid>
              <w:gridCol w:w="1361"/>
              <w:gridCol w:w="1361"/>
              <w:gridCol w:w="1361"/>
              <w:gridCol w:w="1361"/>
              <w:gridCol w:w="1361"/>
            </w:tblGrid>
            <w:tr>
              <w:trPr>
                <w:trHeight w:hRule="exact" w:val="322"/>
              </w:trPr>
              <w:tc>
                <w:tcPr>
                  <w:tcW w:type="dxa" w:w="1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professional </w:t>
                  </w:r>
                </w:p>
              </w:tc>
              <w:tc>
                <w:tcPr>
                  <w:tcW w:type="dxa" w:w="11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activity </w:t>
                  </w:r>
                </w:p>
              </w:tc>
              <w:tc>
                <w:tcPr>
                  <w:tcW w:type="dxa" w:w="14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correctly, </w:t>
                  </w:r>
                </w:p>
              </w:tc>
              <w:tc>
                <w:tcPr>
                  <w:tcW w:type="dxa" w:w="13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increase </w:t>
                  </w:r>
                </w:p>
              </w:tc>
              <w:tc>
                <w:tcPr>
                  <w:tcW w:type="dxa" w:w="940"/>
                  <w:tcBorders/>
                  <w:tcMar>
                    <w:start w:w="0" w:type="dxa"/>
                    <w:end w:w="0" w:type="dxa"/>
                  </w:tcMar>
                </w:tcPr>
                <w:p>
                  <w:pPr>
                    <w:autoSpaceDN w:val="0"/>
                    <w:autoSpaceDE w:val="0"/>
                    <w:widowControl/>
                    <w:spacing w:line="233" w:lineRule="auto" w:before="4" w:after="0"/>
                    <w:ind w:left="140" w:right="0" w:firstLine="0"/>
                    <w:jc w:val="left"/>
                  </w:pPr>
                  <w:r>
                    <w:rPr>
                      <w:rFonts w:ascii="Arial" w:hAnsi="Arial" w:eastAsia="Arial"/>
                      <w:b w:val="0"/>
                      <w:i w:val="0"/>
                      <w:color w:val="000000"/>
                      <w:sz w:val="28"/>
                    </w:rPr>
                    <w:t xml:space="preserve">social </w:t>
                  </w:r>
                </w:p>
              </w:tc>
            </w:tr>
          </w:tbl>
          <w:p>
            <w:pPr>
              <w:autoSpaceDN w:val="0"/>
              <w:autoSpaceDE w:val="0"/>
              <w:widowControl/>
              <w:spacing w:line="245" w:lineRule="auto" w:before="4" w:after="0"/>
              <w:ind w:left="106" w:right="22" w:firstLine="0"/>
              <w:jc w:val="both"/>
            </w:pPr>
            <w:r>
              <w:rPr>
                <w:rFonts w:ascii="Arial" w:hAnsi="Arial" w:eastAsia="Arial"/>
                <w:b w:val="0"/>
                <w:i w:val="0"/>
                <w:color w:val="000000"/>
                <w:sz w:val="28"/>
              </w:rPr>
              <w:t xml:space="preserve">responsibility, va foster a sense of involvement in state policy, mustaqil ravishda analyse social jarayonlar, the asosiy ideas of Eastern va Western philosophy ning Ancient, Medieval, Zamonaviy va most recent periods; the influence of medieval Eastern philosophy on the formation ning Western Renaissance; to have an understanding ning key characteristics of philosophy dagi Zamonaviy va Zamonaviy periods.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6" w:right="0" w:firstLine="0"/>
              <w:jc w:val="left"/>
            </w:pPr>
            <w:r>
              <w:rPr>
                <w:rFonts w:ascii="Arial" w:hAnsi="Arial" w:eastAsia="Arial"/>
                <w:b/>
                <w:i w:val="0"/>
                <w:color w:val="000000"/>
                <w:sz w:val="28"/>
              </w:rPr>
              <w:t xml:space="preserve">Ko'nikmalar: </w:t>
              <w:br/>
              <w:t xml:space="preserve">LO2. The directions of ontology, gene ontology, bio-ontology, the social significance of medical ontology, the interrelationship va distinctions between physical va philosophical ontology, protecting the interests of individuals va society dagi use of texnologiyalar in </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184" w:after="0"/>
        <w:ind w:left="0" w:right="142" w:firstLine="0"/>
        <w:jc w:val="right"/>
      </w:pPr>
      <w:r>
        <w:rPr>
          <w:rFonts w:ascii="Arial" w:hAnsi="Arial" w:eastAsia="Arial"/>
          <w:b w:val="0"/>
          <w:i w:val="0"/>
          <w:color w:val="000000"/>
          <w:sz w:val="28"/>
        </w:rPr>
        <w:t xml:space="preserve">24 </w:t>
      </w:r>
    </w:p>
    <w:p>
      <w:pPr>
        <w:sectPr>
          <w:pgSz w:w="12240" w:h="15840"/>
          <w:pgMar w:top="282" w:right="628" w:bottom="520" w:left="1218"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197"/>
        <w:gridCol w:w="5197"/>
      </w:tblGrid>
      <w:tr>
        <w:trPr>
          <w:trHeight w:hRule="exact" w:val="8706"/>
        </w:trPr>
        <w:tc>
          <w:tcPr>
            <w:tcW w:type="dxa" w:w="3560"/>
            <w:tcBorders>
              <w:start w:sz="3.1999999999999886" w:val="single" w:color="#000000"/>
              <w:top w:sz="4.0" w:val="single" w:color="#000000"/>
              <w:end w:sz="4.0" w:val="single" w:color="#000000"/>
              <w:bottom w:sz="4.0" w:val="single" w:color="#000000"/>
            </w:tcBorders>
            <w:tcMar>
              <w:start w:w="0" w:type="dxa"/>
              <w:end w:w="0" w:type="dxa"/>
            </w:tcMar>
          </w:tcPr>
          <w:p/>
        </w:tc>
        <w:tc>
          <w:tcPr>
            <w:tcW w:type="dxa" w:w="680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6" w:right="24" w:firstLine="0"/>
              <w:jc w:val="both"/>
            </w:pPr>
            <w:r>
              <w:rPr>
                <w:rFonts w:ascii="Arial" w:hAnsi="Arial" w:eastAsia="Arial"/>
                <w:b w:val="0"/>
                <w:i w:val="0"/>
                <w:color w:val="000000"/>
                <w:sz w:val="28"/>
              </w:rPr>
              <w:t xml:space="preserve">an axborot society, the role ning biosphere va noosphere in nature ontology, the transformation ning ontology of consciousness, social ecology; bilim of va qobiliyat qo'llash ecological ta'lim va upbringing.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6" w:right="0" w:firstLine="0"/>
              <w:jc w:val="left"/>
            </w:pPr>
            <w:r>
              <w:rPr>
                <w:rFonts w:ascii="Arial" w:hAnsi="Arial" w:eastAsia="Arial"/>
                <w:b/>
                <w:i w:val="0"/>
                <w:color w:val="000000"/>
                <w:sz w:val="28"/>
              </w:rPr>
              <w:t xml:space="preserve">Kompetensiyalar: </w:t>
              <w:br/>
              <w:t xml:space="preserve">LO3. Selecting va utilising axborot on social networking sites egallash usullar; to make mustaqil decisions in their professional activity, to have competitive umumiy professional preparation dagi relevant field of o'rganish, to be immune to ideologies opposing globalisation va sustainable rivojlanish, va to be aware ning factors of globalisation va sustainable rivojlanish, shuningdek cyberterrorism va cyberbullying; to have developed ideological immunity against it, to be aware ning factors of globalisation va sustainable rivojlanish, va tushunish the negative impact of corruption on sustainable rivojlanish as a consequence ning global moral crisis; to foster a sense of involvement dagi fight against it, to forecast social jarayonlar, ta'minlash physical va mental health, to guarantee the xavfsizlik of thought, to adhere to a healthy lifestyle; must possess the qualifications va ko'nikmalar to utilise the potential of tanqidiy thinking uchun purposes of ensuring societal stability, enhancing social control va personal responsibility. </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5160"/>
        </w:trPr>
        <w:tc>
          <w:tcPr>
            <w:tcW w:type="dxa" w:w="3560"/>
            <w:tcBorders>
              <w:start w:sz="3.1999999999999886"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Mazmun</w:t>
            </w:r>
          </w:p>
        </w:tc>
        <w:tc>
          <w:tcPr>
            <w:tcW w:type="dxa" w:w="6806"/>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6" w:after="0"/>
              <w:ind w:left="106" w:right="0" w:firstLine="0"/>
              <w:jc w:val="left"/>
            </w:pPr>
            <w:r>
              <w:rPr>
                <w:rFonts w:ascii="Arial" w:hAnsi="Arial" w:eastAsia="Arial"/>
                <w:b/>
                <w:i w:val="0"/>
                <w:color w:val="000000"/>
                <w:sz w:val="28"/>
              </w:rPr>
              <w:t xml:space="preserve">Ma'ruzas </w:t>
              <w:br/>
              <w:t xml:space="preserve">The Essence of Philosophy va Its Role dagi Rivojlanish of Society. The tushuncha, fan matter, maqsadlar, va funksiyalar of philosophy are imtihonined, together bilan origin va historical rivojlanish of philosophical thought. Worldview va philosophical thinking are studied in relation to the role of philosophy in shaping human consciousness va social progress. The relationship between philosophy, science, religion, va culture is considered. The significance of philosophy in solving zamonaviy social muammolar is imtihonined. </w:t>
            </w: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6" w:right="24" w:firstLine="0"/>
              <w:jc w:val="both"/>
            </w:pPr>
            <w:r>
              <w:rPr>
                <w:rFonts w:ascii="Arial" w:hAnsi="Arial" w:eastAsia="Arial"/>
                <w:b/>
                <w:i w:val="0"/>
                <w:color w:val="000000"/>
                <w:sz w:val="28"/>
              </w:rPr>
              <w:t xml:space="preserve">The Essence of Eastern Philosophy va Its Role in Social Rivojlanish. The emergence va rivojlanish of Eastern philosophical traditions are imtihonined, jumladan ancient Indian, Chinese, va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42" w:after="0"/>
        <w:ind w:left="0" w:right="142" w:firstLine="0"/>
        <w:jc w:val="right"/>
      </w:pPr>
      <w:r>
        <w:rPr>
          <w:rFonts w:ascii="Arial" w:hAnsi="Arial" w:eastAsia="Arial"/>
          <w:b w:val="0"/>
          <w:i w:val="0"/>
          <w:color w:val="000000"/>
          <w:sz w:val="28"/>
        </w:rPr>
        <w:t xml:space="preserve">25 </w:t>
      </w:r>
    </w:p>
    <w:p>
      <w:pPr>
        <w:sectPr>
          <w:pgSz w:w="12240" w:h="15840"/>
          <w:pgMar w:top="282" w:right="628" w:bottom="520" w:left="1218"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197"/>
        <w:gridCol w:w="5197"/>
      </w:tblGrid>
      <w:tr>
        <w:trPr>
          <w:trHeight w:hRule="exact" w:val="13858"/>
        </w:trPr>
        <w:tc>
          <w:tcPr>
            <w:tcW w:type="dxa" w:w="3560"/>
            <w:tcBorders>
              <w:start w:sz="3.1999999999999886" w:val="single" w:color="#000000"/>
              <w:top w:sz="4.0" w:val="single" w:color="#000000"/>
              <w:end w:sz="4.0" w:val="single" w:color="#000000"/>
              <w:bottom w:sz="4.0" w:val="single" w:color="#000000"/>
            </w:tcBorders>
            <w:tcMar>
              <w:start w:w="0" w:type="dxa"/>
              <w:end w:w="0" w:type="dxa"/>
            </w:tcMar>
          </w:tcPr>
          <w:p/>
        </w:tc>
        <w:tc>
          <w:tcPr>
            <w:tcW w:type="dxa" w:w="680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6" w:right="0" w:firstLine="0"/>
              <w:jc w:val="left"/>
            </w:pPr>
            <w:r>
              <w:rPr>
                <w:rFonts w:ascii="Arial" w:hAnsi="Arial" w:eastAsia="Arial"/>
                <w:b w:val="0"/>
                <w:i w:val="0"/>
                <w:color w:val="000000"/>
                <w:sz w:val="28"/>
              </w:rPr>
              <w:t xml:space="preserve">Central Asian philosophy. The philosophical heritage of Confucius, Laozi, Buddha, al-Farabi, Ibn Sina, al-Biruni, va other Eastern thinkers is studied. Humanism, morality, harmony, va spiritual values in Eastern philosophy are considered. The contribution of Eastern philosophy to civilization va zamonaviy society is imtihonined.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4"/>
              <w:ind w:left="106" w:right="26" w:firstLine="0"/>
              <w:jc w:val="both"/>
            </w:pPr>
            <w:r>
              <w:rPr>
                <w:rFonts w:ascii="Arial" w:hAnsi="Arial" w:eastAsia="Arial"/>
                <w:b/>
                <w:i w:val="0"/>
                <w:color w:val="000000"/>
                <w:sz w:val="28"/>
              </w:rPr>
              <w:t xml:space="preserve">The Asosiy Directions of Western Philosophy va Their Influence on the Rivojlanish of Science. Ancient Greek philosophy va its representatives are </w:t>
            </w:r>
            <w:r>
              <w:rPr>
                <w:rFonts w:ascii="Arial" w:hAnsi="Arial" w:eastAsia="Arial"/>
                <w:b/>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3.99999999999977" w:type="dxa"/>
            </w:tblPr>
            <w:tblGrid>
              <w:gridCol w:w="1361"/>
              <w:gridCol w:w="1361"/>
              <w:gridCol w:w="1361"/>
              <w:gridCol w:w="1361"/>
              <w:gridCol w:w="1361"/>
            </w:tblGrid>
            <w:tr>
              <w:trPr>
                <w:trHeight w:hRule="exact" w:val="322"/>
              </w:trPr>
              <w:tc>
                <w:tcPr>
                  <w:tcW w:type="dxa" w:w="1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examined, </w:t>
                  </w:r>
                </w:p>
              </w:tc>
              <w:tc>
                <w:tcPr>
                  <w:tcW w:type="dxa" w:w="13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together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with </w:t>
                  </w:r>
                </w:p>
              </w:tc>
              <w:tc>
                <w:tcPr>
                  <w:tcW w:type="dxa" w:w="14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medieval </w:t>
                  </w:r>
                </w:p>
              </w:tc>
              <w:tc>
                <w:tcPr>
                  <w:tcW w:type="dxa" w:w="1620"/>
                  <w:tcBorders/>
                  <w:tcMar>
                    <w:start w:w="0" w:type="dxa"/>
                    <w:end w:w="0" w:type="dxa"/>
                  </w:tcMar>
                </w:tcPr>
                <w:p>
                  <w:pPr>
                    <w:autoSpaceDN w:val="0"/>
                    <w:autoSpaceDE w:val="0"/>
                    <w:widowControl/>
                    <w:spacing w:line="233" w:lineRule="auto" w:before="4" w:after="0"/>
                    <w:ind w:left="122" w:right="0" w:firstLine="0"/>
                    <w:jc w:val="left"/>
                  </w:pPr>
                  <w:r>
                    <w:rPr>
                      <w:rFonts w:ascii="Arial" w:hAnsi="Arial" w:eastAsia="Arial"/>
                      <w:b w:val="0"/>
                      <w:i w:val="0"/>
                      <w:color w:val="000000"/>
                      <w:sz w:val="28"/>
                    </w:rPr>
                    <w:t xml:space="preserve">philosophy, </w:t>
                  </w:r>
                </w:p>
              </w:tc>
            </w:tr>
          </w:tbl>
          <w:p>
            <w:pPr>
              <w:autoSpaceDN w:val="0"/>
              <w:autoSpaceDE w:val="0"/>
              <w:widowControl/>
              <w:spacing w:line="245" w:lineRule="auto" w:before="4" w:after="6"/>
              <w:ind w:left="106" w:right="26" w:firstLine="0"/>
              <w:jc w:val="both"/>
            </w:pPr>
            <w:r>
              <w:rPr>
                <w:rFonts w:ascii="Arial" w:hAnsi="Arial" w:eastAsia="Arial"/>
                <w:b w:val="0"/>
                <w:i w:val="0"/>
                <w:color w:val="000000"/>
                <w:sz w:val="28"/>
              </w:rPr>
              <w:t xml:space="preserve">Renaissance philosophy, rationalism, empiricism, va the Enlightenment. German classical philosophy va zamonaviy philosophical movements are studied.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3.99999999999977" w:type="dxa"/>
            </w:tblPr>
            <w:tblGrid>
              <w:gridCol w:w="2269"/>
              <w:gridCol w:w="2269"/>
              <w:gridCol w:w="2269"/>
            </w:tblGrid>
            <w:tr>
              <w:trPr>
                <w:trHeight w:hRule="exact" w:val="322"/>
              </w:trPr>
              <w:tc>
                <w:tcPr>
                  <w:tcW w:type="dxa" w:w="1920"/>
                  <w:tcBorders/>
                  <w:tcMar>
                    <w:start w:w="0" w:type="dxa"/>
                    <w:end w:w="0" w:type="dxa"/>
                  </w:tcMar>
                </w:tcPr>
                <w:p>
                  <w:pPr>
                    <w:autoSpaceDN w:val="0"/>
                    <w:autoSpaceDE w:val="0"/>
                    <w:widowControl/>
                    <w:spacing w:line="233" w:lineRule="auto" w:before="6" w:after="0"/>
                    <w:ind w:left="72" w:right="0" w:firstLine="0"/>
                    <w:jc w:val="left"/>
                  </w:pPr>
                  <w:r>
                    <w:rPr>
                      <w:rFonts w:ascii="Arial" w:hAnsi="Arial" w:eastAsia="Arial"/>
                      <w:b w:val="0"/>
                      <w:i w:val="0"/>
                      <w:color w:val="000000"/>
                      <w:sz w:val="28"/>
                    </w:rPr>
                    <w:t xml:space="preserve">Positivism, </w:t>
                  </w:r>
                </w:p>
              </w:tc>
              <w:tc>
                <w:tcPr>
                  <w:tcW w:type="dxa" w:w="27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existentialism, </w:t>
                  </w:r>
                </w:p>
              </w:tc>
              <w:tc>
                <w:tcPr>
                  <w:tcW w:type="dxa" w:w="2080"/>
                  <w:tcBorders/>
                  <w:tcMar>
                    <w:start w:w="0" w:type="dxa"/>
                    <w:end w:w="0" w:type="dxa"/>
                  </w:tcMar>
                </w:tcPr>
                <w:p>
                  <w:pPr>
                    <w:autoSpaceDN w:val="0"/>
                    <w:autoSpaceDE w:val="0"/>
                    <w:widowControl/>
                    <w:spacing w:line="233" w:lineRule="auto" w:before="6" w:after="0"/>
                    <w:ind w:left="462" w:right="0" w:firstLine="0"/>
                    <w:jc w:val="left"/>
                  </w:pPr>
                  <w:r>
                    <w:rPr>
                      <w:rFonts w:ascii="Arial" w:hAnsi="Arial" w:eastAsia="Arial"/>
                      <w:b w:val="0"/>
                      <w:i w:val="0"/>
                      <w:color w:val="000000"/>
                      <w:sz w:val="28"/>
                    </w:rPr>
                    <w:t xml:space="preserve">pragmatism, </w:t>
                  </w:r>
                </w:p>
              </w:tc>
            </w:tr>
          </w:tbl>
          <w:p>
            <w:pPr>
              <w:autoSpaceDN w:val="0"/>
              <w:autoSpaceDE w:val="0"/>
              <w:widowControl/>
              <w:spacing w:line="245" w:lineRule="auto" w:before="6" w:after="0"/>
              <w:ind w:left="106" w:right="22" w:firstLine="0"/>
              <w:jc w:val="both"/>
            </w:pPr>
            <w:r>
              <w:rPr>
                <w:rFonts w:ascii="Arial" w:hAnsi="Arial" w:eastAsia="Arial"/>
                <w:b w:val="0"/>
                <w:i w:val="0"/>
                <w:color w:val="000000"/>
                <w:sz w:val="28"/>
              </w:rPr>
              <w:t xml:space="preserve">phenomenology, va postmodernism are considered. The influence of Western philosophy on ilmiy metodologiya va technological progress is imtihonined. Philosophy of Being (Ontology). The tushuncha va categories of being are imtihonined, together with material va ideal existence. Substance, matter, space, va time are studied in relation to the relationship between existence va reality. Classical va non-classical ontological theories are considered. The philosophical interpretation ning tuzilma va forms of existence is imtihonined.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6" w:right="24" w:firstLine="0"/>
              <w:jc w:val="both"/>
            </w:pPr>
            <w:r>
              <w:rPr>
                <w:rFonts w:ascii="Arial" w:hAnsi="Arial" w:eastAsia="Arial"/>
                <w:b/>
                <w:i w:val="0"/>
                <w:color w:val="000000"/>
                <w:sz w:val="28"/>
              </w:rPr>
              <w:t xml:space="preserve">Philosophy of Rivojlanish. The tushuncha va tamoyillar of rivojlanish are imtihonined, together with change, movement, va evolution. Dialectical va metaphysical yondashuvlar to rivojlanish are studied, along bilan laws va categories of dialectics. Progress, regress, revolution, va reform are considered. Rivojlanish in nature, society, va human thinking is imtihonined.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6" w:right="22" w:firstLine="0"/>
              <w:jc w:val="both"/>
            </w:pPr>
            <w:r>
              <w:rPr>
                <w:rFonts w:ascii="Arial" w:hAnsi="Arial" w:eastAsia="Arial"/>
                <w:b/>
                <w:i w:val="0"/>
                <w:color w:val="000000"/>
                <w:sz w:val="28"/>
              </w:rPr>
              <w:t xml:space="preserve">Philosophy of Knowledge. The nature va sources of bilim are imtihonined, together bilan fan va object of cognition. Sensory va rational bilim are studied, along with truth, mezonlar of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3.99999999999977" w:type="dxa"/>
            </w:tblPr>
            <w:tblGrid>
              <w:gridCol w:w="1134"/>
              <w:gridCol w:w="1134"/>
              <w:gridCol w:w="1134"/>
              <w:gridCol w:w="1134"/>
              <w:gridCol w:w="1134"/>
              <w:gridCol w:w="1134"/>
            </w:tblGrid>
            <w:tr>
              <w:trPr>
                <w:trHeight w:hRule="exact" w:val="322"/>
              </w:trPr>
              <w:tc>
                <w:tcPr>
                  <w:tcW w:type="dxa" w:w="9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truth,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4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methods </w:t>
                  </w:r>
                </w:p>
              </w:tc>
              <w:tc>
                <w:tcPr>
                  <w:tcW w:type="dxa" w:w="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1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verification. </w:t>
                  </w:r>
                </w:p>
              </w:tc>
              <w:tc>
                <w:tcPr>
                  <w:tcW w:type="dxa" w:w="1340"/>
                  <w:tcBorders/>
                  <w:tcMar>
                    <w:start w:w="0" w:type="dxa"/>
                    <w:end w:w="0" w:type="dxa"/>
                  </w:tcMar>
                </w:tcPr>
                <w:p>
                  <w:pPr>
                    <w:autoSpaceDN w:val="0"/>
                    <w:autoSpaceDE w:val="0"/>
                    <w:widowControl/>
                    <w:spacing w:line="233" w:lineRule="auto" w:before="4" w:after="0"/>
                    <w:ind w:left="138" w:right="0" w:firstLine="0"/>
                    <w:jc w:val="left"/>
                  </w:pPr>
                  <w:r>
                    <w:rPr>
                      <w:rFonts w:ascii="Arial" w:hAnsi="Arial" w:eastAsia="Arial"/>
                      <w:b w:val="0"/>
                      <w:i w:val="0"/>
                      <w:color w:val="000000"/>
                      <w:sz w:val="28"/>
                    </w:rPr>
                    <w:t xml:space="preserve">Scientific </w:t>
                  </w:r>
                </w:p>
              </w:tc>
            </w:tr>
          </w:tbl>
          <w:p>
            <w:pPr>
              <w:autoSpaceDN w:val="0"/>
              <w:autoSpaceDE w:val="0"/>
              <w:widowControl/>
              <w:spacing w:line="245" w:lineRule="auto" w:before="4" w:after="0"/>
              <w:ind w:left="106" w:right="26" w:firstLine="0"/>
              <w:jc w:val="both"/>
            </w:pPr>
            <w:r>
              <w:rPr>
                <w:rFonts w:ascii="Arial" w:hAnsi="Arial" w:eastAsia="Arial"/>
                <w:b w:val="0"/>
                <w:i w:val="0"/>
                <w:color w:val="000000"/>
                <w:sz w:val="28"/>
              </w:rPr>
              <w:t xml:space="preserve">bilim va its metodologiya are considered, together bilan empirical va nazariy levels of cognition. Zamonaviy epistemological muammolar are imtihonined.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50" w:after="0"/>
        <w:ind w:left="0" w:right="142" w:firstLine="0"/>
        <w:jc w:val="right"/>
      </w:pPr>
      <w:r>
        <w:rPr>
          <w:rFonts w:ascii="Arial" w:hAnsi="Arial" w:eastAsia="Arial"/>
          <w:b w:val="0"/>
          <w:i w:val="0"/>
          <w:color w:val="000000"/>
          <w:sz w:val="28"/>
        </w:rPr>
        <w:t xml:space="preserve">26 </w:t>
      </w:r>
    </w:p>
    <w:p>
      <w:pPr>
        <w:sectPr>
          <w:pgSz w:w="12240" w:h="15840"/>
          <w:pgMar w:top="282" w:right="628" w:bottom="520" w:left="1218"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197"/>
        <w:gridCol w:w="5197"/>
      </w:tblGrid>
      <w:tr>
        <w:trPr>
          <w:trHeight w:hRule="exact" w:val="13858"/>
        </w:trPr>
        <w:tc>
          <w:tcPr>
            <w:tcW w:type="dxa" w:w="3560"/>
            <w:tcBorders>
              <w:start w:sz="3.1999999999999886" w:val="single" w:color="#000000"/>
              <w:top w:sz="4.0" w:val="single" w:color="#000000"/>
              <w:end w:sz="4.0" w:val="single" w:color="#000000"/>
              <w:bottom w:sz="4.0" w:val="single" w:color="#000000"/>
            </w:tcBorders>
            <w:tcMar>
              <w:start w:w="0" w:type="dxa"/>
              <w:end w:w="0" w:type="dxa"/>
            </w:tcMar>
          </w:tcPr>
          <w:p/>
        </w:tc>
        <w:tc>
          <w:tcPr>
            <w:tcW w:type="dxa" w:w="680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6" w:right="26" w:firstLine="0"/>
              <w:jc w:val="both"/>
            </w:pPr>
            <w:r>
              <w:rPr>
                <w:rFonts w:ascii="Arial" w:hAnsi="Arial" w:eastAsia="Arial"/>
                <w:b/>
                <w:i w:val="0"/>
                <w:color w:val="000000"/>
                <w:sz w:val="28"/>
              </w:rPr>
              <w:t xml:space="preserve">Logic. The fan va significance of logic are imtihonined, together with tushunchalar, judgments, va reasoning. Deductive va inductive usullar are studied, along with logical laws va tamoyillar. Argumentation va proof are considered, together with logical errors va fallacies. The role of logical thinking in ilmiy tadqiqot va everyday life is imtihonined.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6" w:right="22" w:firstLine="0"/>
              <w:jc w:val="both"/>
            </w:pPr>
            <w:r>
              <w:rPr>
                <w:rFonts w:ascii="Arial" w:hAnsi="Arial" w:eastAsia="Arial"/>
                <w:b/>
                <w:i w:val="0"/>
                <w:color w:val="000000"/>
                <w:sz w:val="28"/>
              </w:rPr>
              <w:t xml:space="preserve">Philosophy of Society. Society as a philosophical tushuncha is imtihonined, together bilan origin, tuzilma, va rivojlanish of society. Social relations, institutions, va values are studied, along with civil society va the rule of law. The interaction between the individual va society is considered.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4"/>
              <w:ind w:left="106" w:right="0" w:firstLine="0"/>
              <w:jc w:val="left"/>
            </w:pPr>
            <w:r>
              <w:rPr>
                <w:rFonts w:ascii="Arial" w:hAnsi="Arial" w:eastAsia="Arial"/>
                <w:b w:val="0"/>
                <w:i w:val="0"/>
                <w:color w:val="000000"/>
                <w:sz w:val="28"/>
              </w:rPr>
              <w:t xml:space="preserve">Social change and modernization are imtihonined. Philosophy of History, Civilisation and Culture. </w:t>
            </w:r>
            <w:r>
              <w:rPr>
                <w:rFonts w:ascii="Arial" w:hAnsi="Arial" w:eastAsia="Arial"/>
                <w:b/>
                <w:i w:val="0"/>
                <w:color w:val="000000"/>
                <w:sz w:val="28"/>
              </w:rPr>
            </w:r>
          </w:p>
          <w:tbl>
            <w:tblPr>
              <w:tblW w:type="auto" w:w="0"/>
              <w:tblLayout w:type="fixed"/>
              <w:tblLook w:firstColumn="1" w:firstRow="1" w:lastColumn="0" w:lastRow="0" w:noHBand="0" w:noVBand="1" w:val="04A0"/>
              <w:tblInd w:w="33.99999999999977" w:type="dxa"/>
            </w:tblPr>
            <w:tblGrid>
              <w:gridCol w:w="1134"/>
              <w:gridCol w:w="1134"/>
              <w:gridCol w:w="1134"/>
              <w:gridCol w:w="1134"/>
              <w:gridCol w:w="1134"/>
              <w:gridCol w:w="1134"/>
            </w:tblGrid>
            <w:tr>
              <w:trPr>
                <w:trHeight w:hRule="exact" w:val="322"/>
              </w:trPr>
              <w:tc>
                <w:tcPr>
                  <w:tcW w:type="dxa" w:w="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6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philosophy </w:t>
                  </w:r>
                </w:p>
              </w:tc>
              <w:tc>
                <w:tcPr>
                  <w:tcW w:type="dxa" w:w="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14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historical </w:t>
                  </w:r>
                </w:p>
              </w:tc>
              <w:tc>
                <w:tcPr>
                  <w:tcW w:type="dxa" w:w="19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development </w:t>
                  </w:r>
                </w:p>
              </w:tc>
              <w:tc>
                <w:tcPr>
                  <w:tcW w:type="dxa" w:w="420"/>
                  <w:tcBorders/>
                  <w:tcMar>
                    <w:start w:w="0" w:type="dxa"/>
                    <w:end w:w="0" w:type="dxa"/>
                  </w:tcMar>
                </w:tcPr>
                <w:p>
                  <w:pPr>
                    <w:autoSpaceDN w:val="0"/>
                    <w:autoSpaceDE w:val="0"/>
                    <w:widowControl/>
                    <w:spacing w:line="233" w:lineRule="auto" w:before="4" w:after="0"/>
                    <w:ind w:left="0" w:right="4" w:firstLine="0"/>
                    <w:jc w:val="right"/>
                  </w:pPr>
                  <w:r>
                    <w:rPr>
                      <w:rFonts w:ascii="Arial" w:hAnsi="Arial" w:eastAsia="Arial"/>
                      <w:b w:val="0"/>
                      <w:i w:val="0"/>
                      <w:color w:val="000000"/>
                      <w:sz w:val="28"/>
                    </w:rPr>
                    <w:t xml:space="preserve">is </w:t>
                  </w:r>
                </w:p>
              </w:tc>
            </w:tr>
          </w:tbl>
          <w:p>
            <w:pPr>
              <w:autoSpaceDN w:val="0"/>
              <w:autoSpaceDE w:val="0"/>
              <w:widowControl/>
              <w:spacing w:line="245" w:lineRule="auto" w:before="4" w:after="0"/>
              <w:ind w:left="106" w:right="26" w:firstLine="0"/>
              <w:jc w:val="both"/>
            </w:pPr>
            <w:r>
              <w:rPr>
                <w:rFonts w:ascii="Arial" w:hAnsi="Arial" w:eastAsia="Arial"/>
                <w:b w:val="0"/>
                <w:i w:val="0"/>
                <w:color w:val="000000"/>
                <w:sz w:val="28"/>
              </w:rPr>
              <w:t xml:space="preserve">imtihonined, together with historical progress va historical consciousness. The tushunchalar of civilization va culture are studied, along with theories of civilizational rivojlanish. National va universal values are considered. Cultural heritage va intercultural dialogue dagi zamonaviy world are imtihonined.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6" w:right="24" w:firstLine="0"/>
              <w:jc w:val="both"/>
            </w:pPr>
            <w:r>
              <w:rPr>
                <w:rFonts w:ascii="Arial" w:hAnsi="Arial" w:eastAsia="Arial"/>
                <w:b/>
                <w:i w:val="0"/>
                <w:color w:val="000000"/>
                <w:sz w:val="28"/>
              </w:rPr>
              <w:t xml:space="preserve">Philosophy of Man (Philosophical Anthropology). The philosophical understanding of human nature is imtihonined, together bilan origin va essence of humanity. Consciousness, freedom, responsibility, va creativity are studied, along with human dignity va rights. Personality formation va self-realization are considered. The place of humans in nature va society is imtihonined.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3.99999999999977" w:type="dxa"/>
            </w:tblPr>
            <w:tblGrid>
              <w:gridCol w:w="1134"/>
              <w:gridCol w:w="1134"/>
              <w:gridCol w:w="1134"/>
              <w:gridCol w:w="1134"/>
              <w:gridCol w:w="1134"/>
              <w:gridCol w:w="1134"/>
            </w:tblGrid>
            <w:tr>
              <w:trPr>
                <w:trHeight w:hRule="exact" w:val="322"/>
              </w:trPr>
              <w:tc>
                <w:tcPr>
                  <w:tcW w:type="dxa" w:w="1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Philosophy </w:t>
                  </w:r>
                </w:p>
              </w:tc>
              <w:tc>
                <w:tcPr>
                  <w:tcW w:type="dxa" w:w="6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of </w:t>
                  </w:r>
                </w:p>
              </w:tc>
              <w:tc>
                <w:tcPr>
                  <w:tcW w:type="dxa" w:w="13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Values. </w:t>
                  </w:r>
                </w:p>
              </w:tc>
              <w:tc>
                <w:tcPr>
                  <w:tcW w:type="dxa" w:w="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3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concept </w:t>
                  </w:r>
                </w:p>
              </w:tc>
              <w:tc>
                <w:tcPr>
                  <w:tcW w:type="dxa" w:w="700"/>
                  <w:tcBorders/>
                  <w:tcMar>
                    <w:start w:w="0" w:type="dxa"/>
                    <w:end w:w="0" w:type="dxa"/>
                  </w:tcMar>
                </w:tcPr>
                <w:p>
                  <w:pPr>
                    <w:autoSpaceDN w:val="0"/>
                    <w:autoSpaceDE w:val="0"/>
                    <w:widowControl/>
                    <w:spacing w:line="233" w:lineRule="auto" w:before="4" w:after="0"/>
                    <w:ind w:left="154" w:right="0" w:firstLine="0"/>
                    <w:jc w:val="left"/>
                  </w:pPr>
                  <w:r>
                    <w:rPr>
                      <w:rFonts w:ascii="Arial" w:hAnsi="Arial" w:eastAsia="Arial"/>
                      <w:b w:val="0"/>
                      <w:i w:val="0"/>
                      <w:color w:val="000000"/>
                      <w:sz w:val="28"/>
                    </w:rPr>
                    <w:t xml:space="preserve">and </w:t>
                  </w:r>
                </w:p>
              </w:tc>
            </w:tr>
          </w:tbl>
          <w:p>
            <w:pPr>
              <w:autoSpaceDN w:val="0"/>
              <w:autoSpaceDE w:val="0"/>
              <w:widowControl/>
              <w:spacing w:line="245" w:lineRule="auto" w:before="6" w:after="0"/>
              <w:ind w:left="0" w:right="0" w:firstLine="0"/>
              <w:jc w:val="center"/>
            </w:pPr>
            <w:r>
              <w:rPr>
                <w:rFonts w:ascii="Arial" w:hAnsi="Arial" w:eastAsia="Arial"/>
                <w:b w:val="0"/>
                <w:i w:val="0"/>
                <w:color w:val="000000"/>
                <w:sz w:val="28"/>
              </w:rPr>
              <w:t xml:space="preserve">tasniflash of values are imtihonined, together with moral, aesthetic, religious, political, va cultural values. Universal va national values are studied, along with value tizimlar va social rivojlanish. The formation of value orientations is considered. The role of values in personal va social life is imtihonined. Ethics. The fan va tamoyillar of ethics are imtihonined, together with moral consciousness, moral norms, va virtues. Freedom, responsibility, duty, justice, va conscience are studied, along with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50" w:after="0"/>
        <w:ind w:left="0" w:right="142" w:firstLine="0"/>
        <w:jc w:val="right"/>
      </w:pPr>
      <w:r>
        <w:rPr>
          <w:rFonts w:ascii="Arial" w:hAnsi="Arial" w:eastAsia="Arial"/>
          <w:b w:val="0"/>
          <w:i w:val="0"/>
          <w:color w:val="000000"/>
          <w:sz w:val="28"/>
        </w:rPr>
        <w:t xml:space="preserve">27 </w:t>
      </w:r>
    </w:p>
    <w:p>
      <w:pPr>
        <w:sectPr>
          <w:pgSz w:w="12240" w:h="15840"/>
          <w:pgMar w:top="282" w:right="628" w:bottom="520" w:left="1218"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197"/>
        <w:gridCol w:w="5197"/>
      </w:tblGrid>
      <w:tr>
        <w:trPr>
          <w:trHeight w:hRule="exact" w:val="13858"/>
        </w:trPr>
        <w:tc>
          <w:tcPr>
            <w:tcW w:type="dxa" w:w="3560"/>
            <w:tcBorders>
              <w:start w:sz="3.1999999999999886" w:val="single" w:color="#000000"/>
              <w:top w:sz="4.0" w:val="single" w:color="#000000"/>
              <w:end w:sz="4.0" w:val="single" w:color="#000000"/>
              <w:bottom w:sz="4.0" w:val="single" w:color="#000000"/>
            </w:tcBorders>
            <w:tcMar>
              <w:start w:w="0" w:type="dxa"/>
              <w:end w:w="0" w:type="dxa"/>
            </w:tcMar>
          </w:tcPr>
          <w:p/>
        </w:tc>
        <w:tc>
          <w:tcPr>
            <w:tcW w:type="dxa" w:w="680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6" w:right="0" w:firstLine="0"/>
              <w:jc w:val="left"/>
            </w:pPr>
            <w:r>
              <w:rPr>
                <w:rFonts w:ascii="Arial" w:hAnsi="Arial" w:eastAsia="Arial"/>
                <w:b w:val="0"/>
                <w:i w:val="0"/>
                <w:color w:val="000000"/>
                <w:sz w:val="28"/>
              </w:rPr>
              <w:t xml:space="preserve">professional ethics and business ethics. Ethical </w:t>
            </w:r>
            <w:r>
              <w:rPr>
                <w:rFonts w:ascii="Arial" w:hAnsi="Arial" w:eastAsia="Arial"/>
                <w:b w:val="0"/>
                <w:i w:val="0"/>
                <w:color w:val="000000"/>
                <w:sz w:val="28"/>
              </w:rPr>
              <w:t xml:space="preserve">challenges in contemporary society are considered. </w:t>
            </w:r>
          </w:p>
          <w:p>
            <w:pPr>
              <w:autoSpaceDN w:val="0"/>
              <w:autoSpaceDE w:val="0"/>
              <w:widowControl/>
              <w:spacing w:line="245" w:lineRule="auto" w:before="8" w:after="0"/>
              <w:ind w:left="106" w:right="0" w:firstLine="0"/>
              <w:jc w:val="left"/>
            </w:pPr>
            <w:r>
              <w:rPr>
                <w:rFonts w:ascii="Arial" w:hAnsi="Arial" w:eastAsia="Arial"/>
                <w:b w:val="0"/>
                <w:i w:val="0"/>
                <w:color w:val="000000"/>
                <w:sz w:val="28"/>
              </w:rPr>
              <w:t xml:space="preserve">The importance of moral ta'lim is imtihonined. Aesthetics. The fan of aesthetics is imtihonined, together with beauty, harmony, va artistic creativity. Aesthetic perception va evaluation are studied, along with art as a form of spiritual culture. Functions va types of art are considered. Aesthetic ta'lim va its importance in personality rivojlanish are imtihonined.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6"/>
              <w:ind w:left="106" w:right="0" w:firstLine="0"/>
              <w:jc w:val="left"/>
            </w:pPr>
            <w:r>
              <w:rPr>
                <w:rFonts w:ascii="Arial" w:hAnsi="Arial" w:eastAsia="Arial"/>
                <w:b/>
                <w:i w:val="0"/>
                <w:color w:val="000000"/>
                <w:sz w:val="28"/>
              </w:rPr>
              <w:t xml:space="preserve">Philosophy of Global Processes and Sustainable </w:t>
            </w:r>
            <w:r>
              <w:rPr>
                <w:rFonts w:ascii="Arial" w:hAnsi="Arial" w:eastAsia="Arial"/>
                <w:b/>
                <w:i w:val="0"/>
                <w:color w:val="000000"/>
                <w:sz w:val="28"/>
              </w:rPr>
              <w:t xml:space="preserve">Development. </w:t>
            </w:r>
            <w:r>
              <w:rPr>
                <w:rFonts w:ascii="Arial" w:hAnsi="Arial" w:eastAsia="Arial"/>
                <w:b w:val="0"/>
                <w:i w:val="0"/>
                <w:color w:val="000000"/>
                <w:sz w:val="28"/>
              </w:rPr>
              <w:t xml:space="preserve">Globalization and global challenges </w:t>
            </w:r>
          </w:p>
          <w:tbl>
            <w:tblPr>
              <w:tblW w:type="auto" w:w="0"/>
              <w:tblLayout w:type="fixed"/>
              <w:tblLook w:firstColumn="1" w:firstRow="1" w:lastColumn="0" w:lastRow="0" w:noHBand="0" w:noVBand="1" w:val="04A0"/>
              <w:tblInd w:w="33.99999999999977" w:type="dxa"/>
            </w:tblPr>
            <w:tblGrid>
              <w:gridCol w:w="1361"/>
              <w:gridCol w:w="1361"/>
              <w:gridCol w:w="1361"/>
              <w:gridCol w:w="1361"/>
              <w:gridCol w:w="1361"/>
            </w:tblGrid>
            <w:tr>
              <w:trPr>
                <w:trHeight w:hRule="exact" w:val="322"/>
              </w:trPr>
              <w:tc>
                <w:tcPr>
                  <w:tcW w:type="dxa" w:w="7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6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examined, </w:t>
                  </w:r>
                </w:p>
              </w:tc>
              <w:tc>
                <w:tcPr>
                  <w:tcW w:type="dxa" w:w="14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together </w:t>
                  </w:r>
                </w:p>
              </w:tc>
              <w:tc>
                <w:tcPr>
                  <w:tcW w:type="dxa" w:w="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with </w:t>
                  </w:r>
                </w:p>
              </w:tc>
              <w:tc>
                <w:tcPr>
                  <w:tcW w:type="dxa" w:w="2080"/>
                  <w:tcBorders/>
                  <w:tcMar>
                    <w:start w:w="0" w:type="dxa"/>
                    <w:end w:w="0" w:type="dxa"/>
                  </w:tcMar>
                </w:tcPr>
                <w:p>
                  <w:pPr>
                    <w:autoSpaceDN w:val="0"/>
                    <w:autoSpaceDE w:val="0"/>
                    <w:widowControl/>
                    <w:spacing w:line="233" w:lineRule="auto" w:before="4" w:after="0"/>
                    <w:ind w:left="162" w:right="0" w:firstLine="0"/>
                    <w:jc w:val="left"/>
                  </w:pPr>
                  <w:r>
                    <w:rPr>
                      <w:rFonts w:ascii="Arial" w:hAnsi="Arial" w:eastAsia="Arial"/>
                      <w:b w:val="0"/>
                      <w:i w:val="0"/>
                      <w:color w:val="000000"/>
                      <w:sz w:val="28"/>
                    </w:rPr>
                    <w:t xml:space="preserve">environmental, </w:t>
                  </w:r>
                </w:p>
              </w:tc>
            </w:tr>
          </w:tbl>
          <w:p>
            <w:pPr>
              <w:autoSpaceDN w:val="0"/>
              <w:autoSpaceDE w:val="0"/>
              <w:widowControl/>
              <w:spacing w:line="245" w:lineRule="auto" w:before="4" w:after="4"/>
              <w:ind w:left="106" w:right="0" w:firstLine="0"/>
              <w:jc w:val="left"/>
            </w:pPr>
            <w:r>
              <w:rPr>
                <w:rFonts w:ascii="Arial" w:hAnsi="Arial" w:eastAsia="Arial"/>
                <w:b w:val="0"/>
                <w:i w:val="0"/>
                <w:color w:val="000000"/>
                <w:sz w:val="28"/>
              </w:rPr>
              <w:t xml:space="preserve">demographic, economic, and technological problems. </w:t>
            </w:r>
            <w:r>
              <w:rPr>
                <w:rFonts w:ascii="Arial" w:hAnsi="Arial" w:eastAsia="Arial"/>
                <w:b w:val="0"/>
                <w:i w:val="0"/>
                <w:color w:val="000000"/>
                <w:sz w:val="28"/>
              </w:rPr>
              <w:t xml:space="preserve">Sustainable development goals and principles are </w:t>
            </w:r>
          </w:p>
          <w:tbl>
            <w:tblPr>
              <w:tblW w:type="auto" w:w="0"/>
              <w:tblLayout w:type="fixed"/>
              <w:tblLook w:firstColumn="1" w:firstRow="1" w:lastColumn="0" w:lastRow="0" w:noHBand="0" w:noVBand="1" w:val="04A0"/>
              <w:tblInd w:w="33.99999999999977" w:type="dxa"/>
            </w:tblPr>
            <w:tblGrid>
              <w:gridCol w:w="1134"/>
              <w:gridCol w:w="1134"/>
              <w:gridCol w:w="1134"/>
              <w:gridCol w:w="1134"/>
              <w:gridCol w:w="1134"/>
              <w:gridCol w:w="1134"/>
            </w:tblGrid>
            <w:tr>
              <w:trPr>
                <w:trHeight w:hRule="exact" w:val="312"/>
              </w:trPr>
              <w:tc>
                <w:tcPr>
                  <w:tcW w:type="dxa" w:w="128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studied, </w:t>
                  </w:r>
                </w:p>
              </w:tc>
              <w:tc>
                <w:tcPr>
                  <w:tcW w:type="dxa" w:w="108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along </w:t>
                  </w:r>
                </w:p>
              </w:tc>
              <w:tc>
                <w:tcPr>
                  <w:tcW w:type="dxa" w:w="90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with </w:t>
                  </w:r>
                </w:p>
              </w:tc>
              <w:tc>
                <w:tcPr>
                  <w:tcW w:type="dxa" w:w="164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ecological </w:t>
                  </w:r>
                </w:p>
              </w:tc>
              <w:tc>
                <w:tcPr>
                  <w:tcW w:type="dxa" w:w="112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ethics </w:t>
                  </w:r>
                </w:p>
              </w:tc>
              <w:tc>
                <w:tcPr>
                  <w:tcW w:type="dxa" w:w="720"/>
                  <w:tcBorders/>
                  <w:tcMar>
                    <w:start w:w="0" w:type="dxa"/>
                    <w:end w:w="0" w:type="dxa"/>
                  </w:tcMar>
                </w:tcPr>
                <w:p>
                  <w:pPr>
                    <w:autoSpaceDN w:val="0"/>
                    <w:autoSpaceDE w:val="0"/>
                    <w:widowControl/>
                    <w:spacing w:line="233" w:lineRule="auto" w:before="0" w:after="0"/>
                    <w:ind w:left="170" w:right="0" w:firstLine="0"/>
                    <w:jc w:val="left"/>
                  </w:pPr>
                  <w:r>
                    <w:rPr>
                      <w:rFonts w:ascii="Arial" w:hAnsi="Arial" w:eastAsia="Arial"/>
                      <w:b w:val="0"/>
                      <w:i w:val="0"/>
                      <w:color w:val="000000"/>
                      <w:sz w:val="28"/>
                    </w:rPr>
                    <w:t xml:space="preserve">and </w:t>
                  </w:r>
                </w:p>
              </w:tc>
            </w:tr>
            <w:tr>
              <w:trPr>
                <w:trHeight w:hRule="exact" w:val="332"/>
              </w:trPr>
              <w:tc>
                <w:tcPr>
                  <w:tcW w:type="dxa" w:w="2360"/>
                  <w:gridSpan w:val="2"/>
                  <w:tcBorders/>
                  <w:tcMar>
                    <w:start w:w="0" w:type="dxa"/>
                    <w:end w:w="0" w:type="dxa"/>
                  </w:tcMar>
                  <w:tcMar>
                    <w:start w:w="0" w:type="dxa"/>
                    <w:end w:w="0" w:type="dxa"/>
                  </w:tcMar>
                </w:tcPr>
                <w:p>
                  <w:pPr>
                    <w:autoSpaceDN w:val="0"/>
                    <w:autoSpaceDE w:val="0"/>
                    <w:widowControl/>
                    <w:spacing w:line="233" w:lineRule="auto" w:before="14" w:after="0"/>
                    <w:ind w:left="72" w:right="0" w:firstLine="0"/>
                    <w:jc w:val="left"/>
                  </w:pPr>
                  <w:r>
                    <w:rPr>
                      <w:rFonts w:ascii="Arial" w:hAnsi="Arial" w:eastAsia="Arial"/>
                      <w:b w:val="0"/>
                      <w:i w:val="0"/>
                      <w:color w:val="000000"/>
                      <w:sz w:val="28"/>
                    </w:rPr>
                    <w:t xml:space="preserve">environmental </w:t>
                  </w:r>
                </w:p>
              </w:tc>
              <w:tc>
                <w:tcPr>
                  <w:tcW w:type="dxa" w:w="2540"/>
                  <w:gridSpan w:val="2"/>
                  <w:tcBorders/>
                  <w:tcMar>
                    <w:start w:w="0" w:type="dxa"/>
                    <w:end w:w="0" w:type="dxa"/>
                  </w:tcMar>
                  <w:tcMar>
                    <w:start w:w="0" w:type="dxa"/>
                    <w:end w:w="0" w:type="dxa"/>
                  </w:tcMar>
                </w:tcPr>
                <w:p>
                  <w:pPr>
                    <w:autoSpaceDN w:val="0"/>
                    <w:autoSpaceDE w:val="0"/>
                    <w:widowControl/>
                    <w:spacing w:line="233" w:lineRule="auto" w:before="14" w:after="0"/>
                    <w:ind w:left="268" w:right="0" w:firstLine="0"/>
                    <w:jc w:val="left"/>
                  </w:pPr>
                  <w:r>
                    <w:rPr>
                      <w:rFonts w:ascii="Arial" w:hAnsi="Arial" w:eastAsia="Arial"/>
                      <w:b w:val="0"/>
                      <w:i w:val="0"/>
                      <w:color w:val="000000"/>
                      <w:sz w:val="28"/>
                    </w:rPr>
                    <w:t xml:space="preserve">responsibility. </w:t>
                  </w:r>
                </w:p>
              </w:tc>
              <w:tc>
                <w:tcPr>
                  <w:tcW w:type="dxa" w:w="1840"/>
                  <w:gridSpan w:val="2"/>
                  <w:tcBorders/>
                  <w:tcMar>
                    <w:start w:w="0" w:type="dxa"/>
                    <w:end w:w="0" w:type="dxa"/>
                  </w:tcMar>
                  <w:tcMar>
                    <w:start w:w="0" w:type="dxa"/>
                    <w:end w:w="0" w:type="dxa"/>
                  </w:tcMar>
                </w:tcPr>
                <w:p>
                  <w:pPr>
                    <w:autoSpaceDN w:val="0"/>
                    <w:autoSpaceDE w:val="0"/>
                    <w:widowControl/>
                    <w:spacing w:line="233" w:lineRule="auto" w:before="14" w:after="0"/>
                    <w:ind w:left="218" w:right="0" w:firstLine="0"/>
                    <w:jc w:val="left"/>
                  </w:pPr>
                  <w:r>
                    <w:rPr>
                      <w:rFonts w:ascii="Arial" w:hAnsi="Arial" w:eastAsia="Arial"/>
                      <w:b w:val="0"/>
                      <w:i w:val="0"/>
                      <w:color w:val="000000"/>
                      <w:sz w:val="28"/>
                    </w:rPr>
                    <w:t xml:space="preserve">International </w:t>
                  </w:r>
                </w:p>
              </w:tc>
            </w:tr>
          </w:tbl>
          <w:p>
            <w:pPr>
              <w:autoSpaceDN w:val="0"/>
              <w:autoSpaceDE w:val="0"/>
              <w:widowControl/>
              <w:spacing w:line="233" w:lineRule="auto" w:before="4" w:after="4"/>
              <w:ind w:left="106" w:right="0" w:firstLine="0"/>
              <w:jc w:val="left"/>
            </w:pPr>
            <w:r>
              <w:rPr>
                <w:rFonts w:ascii="Arial" w:hAnsi="Arial" w:eastAsia="Arial"/>
                <w:b w:val="0"/>
                <w:i w:val="0"/>
                <w:color w:val="000000"/>
                <w:sz w:val="28"/>
              </w:rPr>
              <w:t xml:space="preserve">cooperation and the future of humanity are </w:t>
            </w:r>
          </w:p>
          <w:tbl>
            <w:tblPr>
              <w:tblW w:type="auto" w:w="0"/>
              <w:tblLayout w:type="fixed"/>
              <w:tblLook w:firstColumn="1" w:firstRow="1" w:lastColumn="0" w:lastRow="0" w:noHBand="0" w:noVBand="1" w:val="04A0"/>
              <w:tblInd w:w="33.99999999999977" w:type="dxa"/>
            </w:tblPr>
            <w:tblGrid>
              <w:gridCol w:w="1361"/>
              <w:gridCol w:w="1361"/>
              <w:gridCol w:w="1361"/>
              <w:gridCol w:w="1361"/>
              <w:gridCol w:w="1361"/>
            </w:tblGrid>
            <w:tr>
              <w:trPr>
                <w:trHeight w:hRule="exact" w:val="322"/>
              </w:trPr>
              <w:tc>
                <w:tcPr>
                  <w:tcW w:type="dxa" w:w="1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considered. </w:t>
                  </w:r>
                </w:p>
              </w:tc>
              <w:tc>
                <w:tcPr>
                  <w:tcW w:type="dxa" w:w="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9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philosophical </w:t>
                  </w:r>
                </w:p>
              </w:tc>
              <w:tc>
                <w:tcPr>
                  <w:tcW w:type="dxa" w:w="1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foundations </w:t>
                  </w:r>
                </w:p>
              </w:tc>
              <w:tc>
                <w:tcPr>
                  <w:tcW w:type="dxa" w:w="460"/>
                  <w:tcBorders/>
                  <w:tcMar>
                    <w:start w:w="0" w:type="dxa"/>
                    <w:end w:w="0" w:type="dxa"/>
                  </w:tcMar>
                </w:tcPr>
                <w:p>
                  <w:pPr>
                    <w:autoSpaceDN w:val="0"/>
                    <w:autoSpaceDE w:val="0"/>
                    <w:widowControl/>
                    <w:spacing w:line="233" w:lineRule="auto" w:before="4" w:after="0"/>
                    <w:ind w:left="0" w:right="4" w:firstLine="0"/>
                    <w:jc w:val="right"/>
                  </w:pPr>
                  <w:r>
                    <w:rPr>
                      <w:rFonts w:ascii="Arial" w:hAnsi="Arial" w:eastAsia="Arial"/>
                      <w:b w:val="0"/>
                      <w:i w:val="0"/>
                      <w:color w:val="000000"/>
                      <w:sz w:val="28"/>
                    </w:rPr>
                    <w:t xml:space="preserve">of </w:t>
                  </w:r>
                </w:p>
              </w:tc>
            </w:tr>
          </w:tbl>
          <w:p>
            <w:pPr>
              <w:autoSpaceDN w:val="0"/>
              <w:autoSpaceDE w:val="0"/>
              <w:widowControl/>
              <w:spacing w:line="233" w:lineRule="auto" w:before="4" w:after="0"/>
              <w:ind w:left="106" w:right="0" w:firstLine="0"/>
              <w:jc w:val="left"/>
            </w:pPr>
            <w:r>
              <w:rPr>
                <w:rFonts w:ascii="Arial" w:hAnsi="Arial" w:eastAsia="Arial"/>
                <w:b w:val="0"/>
                <w:i w:val="0"/>
                <w:color w:val="000000"/>
                <w:sz w:val="28"/>
              </w:rPr>
              <w:t xml:space="preserve">sustainable development are imtihonined. </w:t>
            </w:r>
          </w:p>
          <w:p>
            <w:pPr>
              <w:autoSpaceDN w:val="0"/>
              <w:autoSpaceDE w:val="0"/>
              <w:widowControl/>
              <w:spacing w:line="245" w:lineRule="auto" w:before="12" w:after="6"/>
              <w:ind w:left="106" w:right="22" w:firstLine="0"/>
              <w:jc w:val="both"/>
            </w:pPr>
            <w:r>
              <w:rPr>
                <w:rFonts w:ascii="Arial" w:hAnsi="Arial" w:eastAsia="Arial"/>
                <w:b/>
                <w:i w:val="0"/>
                <w:color w:val="000000"/>
                <w:sz w:val="28"/>
              </w:rPr>
              <w:t xml:space="preserve">The Nature of Corruption, Its Consequences, va the Mechanisms for Combating It. The tushuncha va forms of corruption are imtihonined, together bilan historical va social causes of corruption. Economic, political, legal, va moral consequences of corruption are studied, along with international anti-corruption standartlar va conventions. National anti-corruption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3.99999999999977" w:type="dxa"/>
            </w:tblPr>
            <w:tblGrid>
              <w:gridCol w:w="1361"/>
              <w:gridCol w:w="1361"/>
              <w:gridCol w:w="1361"/>
              <w:gridCol w:w="1361"/>
              <w:gridCol w:w="1361"/>
            </w:tblGrid>
            <w:tr>
              <w:trPr>
                <w:trHeight w:hRule="exact" w:val="324"/>
              </w:trPr>
              <w:tc>
                <w:tcPr>
                  <w:tcW w:type="dxa" w:w="15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legislation </w:t>
                  </w:r>
                </w:p>
              </w:tc>
              <w:tc>
                <w:tcPr>
                  <w:tcW w:type="dxa" w:w="8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and </w:t>
                  </w:r>
                </w:p>
              </w:tc>
              <w:tc>
                <w:tcPr>
                  <w:tcW w:type="dxa" w:w="17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institutional </w:t>
                  </w:r>
                </w:p>
              </w:tc>
              <w:tc>
                <w:tcPr>
                  <w:tcW w:type="dxa" w:w="19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mechanisms </w:t>
                  </w:r>
                </w:p>
              </w:tc>
              <w:tc>
                <w:tcPr>
                  <w:tcW w:type="dxa" w:w="640"/>
                  <w:tcBorders/>
                  <w:tcMar>
                    <w:start w:w="0" w:type="dxa"/>
                    <w:end w:w="0" w:type="dxa"/>
                  </w:tcMar>
                </w:tcPr>
                <w:p>
                  <w:pPr>
                    <w:autoSpaceDN w:val="0"/>
                    <w:autoSpaceDE w:val="0"/>
                    <w:widowControl/>
                    <w:spacing w:line="233" w:lineRule="auto" w:before="6" w:after="0"/>
                    <w:ind w:left="156" w:right="0" w:firstLine="0"/>
                    <w:jc w:val="left"/>
                  </w:pPr>
                  <w:r>
                    <w:rPr>
                      <w:rFonts w:ascii="Arial" w:hAnsi="Arial" w:eastAsia="Arial"/>
                      <w:b w:val="0"/>
                      <w:i w:val="0"/>
                      <w:color w:val="000000"/>
                      <w:sz w:val="28"/>
                    </w:rPr>
                    <w:t xml:space="preserve">are </w:t>
                  </w:r>
                </w:p>
              </w:tc>
            </w:tr>
          </w:tbl>
          <w:p>
            <w:pPr>
              <w:autoSpaceDN w:val="0"/>
              <w:autoSpaceDE w:val="0"/>
              <w:widowControl/>
              <w:spacing w:line="245" w:lineRule="auto" w:before="4" w:after="0"/>
              <w:ind w:left="106" w:right="28" w:firstLine="0"/>
              <w:jc w:val="both"/>
            </w:pPr>
            <w:r>
              <w:rPr>
                <w:rFonts w:ascii="Arial" w:hAnsi="Arial" w:eastAsia="Arial"/>
                <w:b w:val="0"/>
                <w:i w:val="0"/>
                <w:color w:val="000000"/>
                <w:sz w:val="28"/>
              </w:rPr>
              <w:t xml:space="preserve">considered. The role of ethics, transparency, accountability, va civil society in preventing corruption is imtihonined.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6" w:right="0" w:firstLine="0"/>
              <w:jc w:val="left"/>
            </w:pPr>
            <w:r>
              <w:rPr>
                <w:rFonts w:ascii="Arial" w:hAnsi="Arial" w:eastAsia="Arial"/>
                <w:b/>
                <w:i w:val="0"/>
                <w:color w:val="000000"/>
                <w:sz w:val="28"/>
              </w:rPr>
              <w:t xml:space="preserve">Amaliy mashg'ulotlar </w:t>
              <w:br/>
              <w:t xml:space="preserve">The Essence of Philosophy va Its Role dagi Rivojlanish of Society. The tushuncha, funksiyalar, va significance of philosophy are discussed. Philosophical worldviews va their influence on social rivojlanish are analysed. Philosophical ideas are interpreted through historical va zamonaviy imtihonples. </w:t>
            </w: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6" w:right="26" w:firstLine="0"/>
              <w:jc w:val="both"/>
            </w:pPr>
            <w:r>
              <w:rPr>
                <w:rFonts w:ascii="Arial" w:hAnsi="Arial" w:eastAsia="Arial"/>
                <w:b/>
                <w:i w:val="0"/>
                <w:color w:val="000000"/>
                <w:sz w:val="28"/>
              </w:rPr>
              <w:t xml:space="preserve">The Essence of Eastern Philosophy va Its Role in Social Rivojlanish. The major schools va representatives of Eastern philosophy are analysed. Moral va spiritual values in Eastern philosophical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50" w:after="0"/>
        <w:ind w:left="0" w:right="142" w:firstLine="0"/>
        <w:jc w:val="right"/>
      </w:pPr>
      <w:r>
        <w:rPr>
          <w:rFonts w:ascii="Arial" w:hAnsi="Arial" w:eastAsia="Arial"/>
          <w:b w:val="0"/>
          <w:i w:val="0"/>
          <w:color w:val="000000"/>
          <w:sz w:val="28"/>
        </w:rPr>
        <w:t xml:space="preserve">28 </w:t>
      </w:r>
    </w:p>
    <w:p>
      <w:pPr>
        <w:sectPr>
          <w:pgSz w:w="12240" w:h="15840"/>
          <w:pgMar w:top="282" w:right="628" w:bottom="520" w:left="1218"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197"/>
        <w:gridCol w:w="5197"/>
      </w:tblGrid>
      <w:tr>
        <w:trPr>
          <w:trHeight w:hRule="exact" w:val="13536"/>
        </w:trPr>
        <w:tc>
          <w:tcPr>
            <w:tcW w:type="dxa" w:w="3560"/>
            <w:tcBorders>
              <w:start w:sz="3.1999999999999886" w:val="single" w:color="#000000"/>
              <w:top w:sz="4.0" w:val="single" w:color="#000000"/>
              <w:end w:sz="4.0" w:val="single" w:color="#000000"/>
              <w:bottom w:sz="4.0" w:val="single" w:color="#000000"/>
            </w:tcBorders>
            <w:tcMar>
              <w:start w:w="0" w:type="dxa"/>
              <w:end w:w="0" w:type="dxa"/>
            </w:tcMar>
          </w:tcPr>
          <w:p/>
        </w:tc>
        <w:tc>
          <w:tcPr>
            <w:tcW w:type="dxa" w:w="680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6" w:right="0" w:firstLine="0"/>
              <w:jc w:val="left"/>
            </w:pPr>
            <w:r>
              <w:rPr>
                <w:rFonts w:ascii="Arial" w:hAnsi="Arial" w:eastAsia="Arial"/>
                <w:b w:val="0"/>
                <w:i w:val="0"/>
                <w:color w:val="000000"/>
                <w:sz w:val="28"/>
              </w:rPr>
              <w:t xml:space="preserve">traditions are discussed. Their relevance to modern </w:t>
            </w:r>
            <w:r>
              <w:rPr>
                <w:rFonts w:ascii="Arial" w:hAnsi="Arial" w:eastAsia="Arial"/>
                <w:b w:val="0"/>
                <w:i w:val="0"/>
                <w:color w:val="000000"/>
                <w:sz w:val="28"/>
              </w:rPr>
              <w:t xml:space="preserve">society is considered. </w:t>
            </w:r>
          </w:p>
          <w:p>
            <w:pPr>
              <w:autoSpaceDN w:val="0"/>
              <w:autoSpaceDE w:val="0"/>
              <w:widowControl/>
              <w:spacing w:line="245" w:lineRule="auto" w:before="8" w:after="0"/>
              <w:ind w:left="106" w:right="26" w:firstLine="0"/>
              <w:jc w:val="both"/>
            </w:pPr>
            <w:r>
              <w:rPr>
                <w:rFonts w:ascii="Arial" w:hAnsi="Arial" w:eastAsia="Arial"/>
                <w:b/>
                <w:i w:val="0"/>
                <w:color w:val="000000"/>
                <w:sz w:val="28"/>
              </w:rPr>
              <w:t xml:space="preserve">The Asosiy Directions of Western Philosophy va Their Influence on the Rivojlanish of Science. Major Western philosophical schools are compared va analysed. The influence of philosophical ideas on ilmiy metodologiya is discussed. Their impact on technological progress is also considered.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6" w:right="0" w:firstLine="0"/>
              <w:jc w:val="left"/>
            </w:pPr>
            <w:r>
              <w:rPr>
                <w:rFonts w:ascii="Arial" w:hAnsi="Arial" w:eastAsia="Arial"/>
                <w:b/>
                <w:i w:val="0"/>
                <w:color w:val="000000"/>
                <w:sz w:val="28"/>
              </w:rPr>
              <w:t xml:space="preserve">Philosophy of Being (Ontology). The tushuncha of being is discussed. Ontological categories are imtihonined ushbu context. Classical va zamonaviy ontological theories are compared va analysed. Philosophy of Rivojlanish. The laws va tamoyillar of rivojlanish are analysed. Dialectical thinking is discussed. Its ilova to social va ilmiy jarayonlar is considered.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6" w:right="24" w:firstLine="0"/>
              <w:jc w:val="both"/>
            </w:pPr>
            <w:r>
              <w:rPr>
                <w:rFonts w:ascii="Arial" w:hAnsi="Arial" w:eastAsia="Arial"/>
                <w:b/>
                <w:i w:val="0"/>
                <w:color w:val="000000"/>
                <w:sz w:val="28"/>
              </w:rPr>
              <w:t xml:space="preserve">Philosophy of Knowledge. The sources, forms, va usullar of bilim are discussed. Ilmiy cognition is analysed. Truth va epistemological muammolar are also imtihonined.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4"/>
              <w:ind w:left="106" w:right="26" w:firstLine="0"/>
              <w:jc w:val="both"/>
            </w:pPr>
            <w:r>
              <w:rPr>
                <w:rFonts w:ascii="Arial" w:hAnsi="Arial" w:eastAsia="Arial"/>
                <w:b/>
                <w:i w:val="0"/>
                <w:color w:val="000000"/>
                <w:sz w:val="28"/>
              </w:rPr>
              <w:t xml:space="preserve">Logic. Amaliy exercises are carried out on tushunchalar, judgments, va reasoning. Argumentation is analysed through ushbu exercises. Logical errors are identified va logical usullar are applied to muammo solving.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3.99999999999977" w:type="dxa"/>
            </w:tblPr>
            <w:tblGrid>
              <w:gridCol w:w="1134"/>
              <w:gridCol w:w="1134"/>
              <w:gridCol w:w="1134"/>
              <w:gridCol w:w="1134"/>
              <w:gridCol w:w="1134"/>
              <w:gridCol w:w="1134"/>
            </w:tblGrid>
            <w:tr>
              <w:trPr>
                <w:trHeight w:hRule="exact" w:val="322"/>
              </w:trPr>
              <w:tc>
                <w:tcPr>
                  <w:tcW w:type="dxa" w:w="1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Philosophy </w:t>
                  </w:r>
                </w:p>
              </w:tc>
              <w:tc>
                <w:tcPr>
                  <w:tcW w:type="dxa" w:w="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of </w:t>
                  </w:r>
                </w:p>
              </w:tc>
              <w:tc>
                <w:tcPr>
                  <w:tcW w:type="dxa" w:w="14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Society. </w:t>
                  </w:r>
                </w:p>
              </w:tc>
              <w:tc>
                <w:tcPr>
                  <w:tcW w:type="dxa" w:w="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4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structure </w:t>
                  </w:r>
                </w:p>
              </w:tc>
              <w:tc>
                <w:tcPr>
                  <w:tcW w:type="dxa" w:w="680"/>
                  <w:tcBorders/>
                  <w:tcMar>
                    <w:start w:w="0" w:type="dxa"/>
                    <w:end w:w="0" w:type="dxa"/>
                  </w:tcMar>
                </w:tcPr>
                <w:p>
                  <w:pPr>
                    <w:autoSpaceDN w:val="0"/>
                    <w:autoSpaceDE w:val="0"/>
                    <w:widowControl/>
                    <w:spacing w:line="233" w:lineRule="auto" w:before="4" w:after="0"/>
                    <w:ind w:left="134" w:right="0" w:firstLine="0"/>
                    <w:jc w:val="left"/>
                  </w:pPr>
                  <w:r>
                    <w:rPr>
                      <w:rFonts w:ascii="Arial" w:hAnsi="Arial" w:eastAsia="Arial"/>
                      <w:b w:val="0"/>
                      <w:i w:val="0"/>
                      <w:color w:val="000000"/>
                      <w:sz w:val="28"/>
                    </w:rPr>
                    <w:t xml:space="preserve">and </w:t>
                  </w:r>
                </w:p>
              </w:tc>
            </w:tr>
          </w:tbl>
          <w:p>
            <w:pPr>
              <w:autoSpaceDN w:val="0"/>
              <w:autoSpaceDE w:val="0"/>
              <w:widowControl/>
              <w:spacing w:line="245" w:lineRule="auto" w:before="4" w:after="0"/>
              <w:ind w:left="106" w:right="28" w:firstLine="0"/>
              <w:jc w:val="both"/>
            </w:pPr>
            <w:r>
              <w:rPr>
                <w:rFonts w:ascii="Arial" w:hAnsi="Arial" w:eastAsia="Arial"/>
                <w:b w:val="0"/>
                <w:i w:val="0"/>
                <w:color w:val="000000"/>
                <w:sz w:val="28"/>
              </w:rPr>
              <w:t xml:space="preserve">rivojlanish of society are discussed. Social institutions va civil society are analysed. Social change is also considered.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6" w:right="26" w:firstLine="0"/>
              <w:jc w:val="both"/>
            </w:pPr>
            <w:r>
              <w:rPr>
                <w:rFonts w:ascii="Arial" w:hAnsi="Arial" w:eastAsia="Arial"/>
                <w:b/>
                <w:i w:val="0"/>
                <w:color w:val="000000"/>
                <w:sz w:val="28"/>
              </w:rPr>
              <w:t xml:space="preserve">Philosophy of History, Civilisation va Culture. Theories of historical rivojlanish va civilization are analysed. Cultural diversity va national identity are discussed. Intercultural communication is also considered.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6" w:right="26" w:firstLine="0"/>
              <w:jc w:val="both"/>
            </w:pPr>
            <w:r>
              <w:rPr>
                <w:rFonts w:ascii="Arial" w:hAnsi="Arial" w:eastAsia="Arial"/>
                <w:b/>
                <w:i w:val="0"/>
                <w:color w:val="000000"/>
                <w:sz w:val="28"/>
              </w:rPr>
              <w:t xml:space="preserve">Philosophy of Man (Philosophical Anthropology). Philosophical yondashuvlar to human nature are discussed. Freedom va responsibility are imtihonined within ushbu context. Personality rivojlanish is also considered.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6" w:right="22" w:firstLine="0"/>
              <w:jc w:val="both"/>
            </w:pPr>
            <w:r>
              <w:rPr>
                <w:rFonts w:ascii="Arial" w:hAnsi="Arial" w:eastAsia="Arial"/>
                <w:b/>
                <w:i w:val="0"/>
                <w:color w:val="000000"/>
                <w:sz w:val="28"/>
              </w:rPr>
              <w:t xml:space="preserve">Philosophy of Values. Universal, national, va personal values are analysed. Value tizimlar are discussed. Their influence on social life is considered.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372" w:after="0"/>
        <w:ind w:left="0" w:right="142" w:firstLine="0"/>
        <w:jc w:val="right"/>
      </w:pPr>
      <w:r>
        <w:rPr>
          <w:rFonts w:ascii="Arial" w:hAnsi="Arial" w:eastAsia="Arial"/>
          <w:b w:val="0"/>
          <w:i w:val="0"/>
          <w:color w:val="000000"/>
          <w:sz w:val="28"/>
        </w:rPr>
        <w:t xml:space="preserve">29 </w:t>
      </w:r>
    </w:p>
    <w:p>
      <w:pPr>
        <w:sectPr>
          <w:pgSz w:w="12240" w:h="15840"/>
          <w:pgMar w:top="282" w:right="628" w:bottom="520" w:left="1218"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197"/>
        <w:gridCol w:w="5197"/>
      </w:tblGrid>
      <w:tr>
        <w:trPr>
          <w:trHeight w:hRule="exact" w:val="13536"/>
        </w:trPr>
        <w:tc>
          <w:tcPr>
            <w:tcW w:type="dxa" w:w="3560"/>
            <w:tcBorders>
              <w:start w:sz="3.1999999999999886" w:val="single" w:color="#000000"/>
              <w:top w:sz="4.0" w:val="single" w:color="#000000"/>
              <w:end w:sz="4.0" w:val="single" w:color="#000000"/>
              <w:bottom w:sz="4.0" w:val="single" w:color="#000000"/>
            </w:tcBorders>
            <w:tcMar>
              <w:start w:w="0" w:type="dxa"/>
              <w:end w:w="0" w:type="dxa"/>
            </w:tcMar>
          </w:tcPr>
          <w:p/>
        </w:tc>
        <w:tc>
          <w:tcPr>
            <w:tcW w:type="dxa" w:w="680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6" w:right="0" w:firstLine="0"/>
              <w:jc w:val="left"/>
            </w:pPr>
            <w:r>
              <w:rPr>
                <w:rFonts w:ascii="Arial" w:hAnsi="Arial" w:eastAsia="Arial"/>
                <w:b/>
                <w:i w:val="0"/>
                <w:color w:val="000000"/>
                <w:sz w:val="28"/>
              </w:rPr>
              <w:t xml:space="preserve">Ethics. Moral principles and ethical theories are discussed. Professional ethics is also imtihonined.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6" w:right="0" w:firstLine="0"/>
              <w:jc w:val="left"/>
            </w:pPr>
            <w:r>
              <w:rPr>
                <w:rFonts w:ascii="Arial" w:hAnsi="Arial" w:eastAsia="Arial"/>
                <w:b w:val="0"/>
                <w:i w:val="0"/>
                <w:color w:val="000000"/>
                <w:sz w:val="28"/>
              </w:rPr>
              <w:t xml:space="preserve">Ethical dilemmas in zamonaviy society are analysed. Aesthetics. Beauty, art, va aesthetic perception are discussed. Artistic works are analysed from a philosophical perspective. The same works are also imtihonined from a cultural perspective.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12" w:after="6"/>
              <w:ind w:left="106" w:right="0" w:firstLine="0"/>
              <w:jc w:val="left"/>
            </w:pPr>
            <w:r>
              <w:rPr>
                <w:rFonts w:ascii="Arial" w:hAnsi="Arial" w:eastAsia="Arial"/>
                <w:b/>
                <w:i w:val="0"/>
                <w:color w:val="000000"/>
                <w:sz w:val="28"/>
              </w:rPr>
              <w:t xml:space="preserve">Philosophy of Global Processes and Sustainable </w:t>
            </w:r>
          </w:p>
          <w:tbl>
            <w:tblPr>
              <w:tblW w:type="auto" w:w="0"/>
              <w:tblLayout w:type="fixed"/>
              <w:tblLook w:firstColumn="1" w:firstRow="1" w:lastColumn="0" w:lastRow="0" w:noHBand="0" w:noVBand="1" w:val="04A0"/>
              <w:tblInd w:w="33.99999999999977" w:type="dxa"/>
            </w:tblPr>
            <w:tblGrid>
              <w:gridCol w:w="1701"/>
              <w:gridCol w:w="1701"/>
              <w:gridCol w:w="1701"/>
              <w:gridCol w:w="1701"/>
            </w:tblGrid>
            <w:tr>
              <w:trPr>
                <w:trHeight w:hRule="exact" w:val="320"/>
              </w:trPr>
              <w:tc>
                <w:tcPr>
                  <w:tcW w:type="dxa" w:w="2140"/>
                  <w:tcBorders/>
                  <w:tcMar>
                    <w:start w:w="0" w:type="dxa"/>
                    <w:end w:w="0" w:type="dxa"/>
                  </w:tcMar>
                </w:tcPr>
                <w:p>
                  <w:pPr>
                    <w:autoSpaceDN w:val="0"/>
                    <w:autoSpaceDE w:val="0"/>
                    <w:widowControl/>
                    <w:spacing w:line="233" w:lineRule="auto" w:before="4" w:after="0"/>
                    <w:ind w:left="72" w:right="0" w:firstLine="0"/>
                    <w:jc w:val="left"/>
                  </w:pPr>
                  <w:r>
                    <w:rPr>
                      <w:rFonts w:ascii="Arial" w:hAnsi="Arial" w:eastAsia="Arial"/>
                      <w:b/>
                      <w:i w:val="0"/>
                      <w:color w:val="000000"/>
                      <w:sz w:val="28"/>
                    </w:rPr>
                    <w:t xml:space="preserve">Development. </w:t>
                  </w:r>
                </w:p>
              </w:tc>
              <w:tc>
                <w:tcPr>
                  <w:tcW w:type="dxa" w:w="20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Globalization </w:t>
                  </w:r>
                </w:p>
              </w:tc>
              <w:tc>
                <w:tcPr>
                  <w:tcW w:type="dxa" w:w="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680"/>
                  <w:tcBorders/>
                  <w:tcMar>
                    <w:start w:w="0" w:type="dxa"/>
                    <w:end w:w="0" w:type="dxa"/>
                  </w:tcMar>
                </w:tcPr>
                <w:p>
                  <w:pPr>
                    <w:autoSpaceDN w:val="0"/>
                    <w:autoSpaceDE w:val="0"/>
                    <w:widowControl/>
                    <w:spacing w:line="233" w:lineRule="auto" w:before="4" w:after="0"/>
                    <w:ind w:left="184" w:right="0" w:firstLine="0"/>
                    <w:jc w:val="left"/>
                  </w:pPr>
                  <w:r>
                    <w:rPr>
                      <w:rFonts w:ascii="Arial" w:hAnsi="Arial" w:eastAsia="Arial"/>
                      <w:b w:val="0"/>
                      <w:i w:val="0"/>
                      <w:color w:val="000000"/>
                      <w:sz w:val="28"/>
                    </w:rPr>
                    <w:t xml:space="preserve">sustainable </w:t>
                  </w:r>
                </w:p>
              </w:tc>
            </w:tr>
          </w:tbl>
          <w:p>
            <w:pPr>
              <w:autoSpaceDN w:val="0"/>
              <w:autoSpaceDE w:val="0"/>
              <w:widowControl/>
              <w:spacing w:line="245" w:lineRule="auto" w:before="4" w:after="0"/>
              <w:ind w:left="106" w:right="26" w:firstLine="0"/>
              <w:jc w:val="both"/>
            </w:pPr>
            <w:r>
              <w:rPr>
                <w:rFonts w:ascii="Arial" w:hAnsi="Arial" w:eastAsia="Arial"/>
                <w:b w:val="0"/>
                <w:i w:val="0"/>
                <w:color w:val="000000"/>
                <w:sz w:val="28"/>
              </w:rPr>
              <w:t xml:space="preserve">rivojlanish are discussed. Environmental ethics is imtihonined ushbu context. Global challenges facing humanity are also considered.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6" w:right="0" w:firstLine="0"/>
              <w:jc w:val="left"/>
            </w:pPr>
            <w:r>
              <w:rPr>
                <w:rFonts w:ascii="Arial" w:hAnsi="Arial" w:eastAsia="Arial"/>
                <w:b/>
                <w:i w:val="0"/>
                <w:color w:val="000000"/>
                <w:sz w:val="28"/>
              </w:rPr>
              <w:t xml:space="preserve">The Nature of Corruption, Its Consequences, va the Mechanisms for Combating It. The causes va consequences of corruption are analysed. Anti-corruption policies va ethical standartlar are discussed. The role of civil society in promoting integrity is also considered.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6" w:right="0" w:firstLine="0"/>
              <w:jc w:val="left"/>
            </w:pPr>
            <w:r>
              <w:rPr>
                <w:rFonts w:ascii="Arial" w:hAnsi="Arial" w:eastAsia="Arial"/>
                <w:b/>
                <w:i w:val="0"/>
                <w:color w:val="000000"/>
                <w:sz w:val="28"/>
              </w:rPr>
              <w:t xml:space="preserve">Mustaqil ta'lim </w:t>
              <w:br/>
              <w:t xml:space="preserve">Classifying the Definitions of Eastern va Western Philosophers on the Essence of Philosophy. </w:t>
            </w: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10" w:after="0"/>
              <w:ind w:left="106" w:right="0" w:firstLine="0"/>
              <w:jc w:val="left"/>
            </w:pPr>
            <w:r>
              <w:rPr>
                <w:rFonts w:ascii="Arial" w:hAnsi="Arial" w:eastAsia="Arial"/>
                <w:b w:val="0"/>
                <w:i w:val="0"/>
                <w:color w:val="000000"/>
                <w:sz w:val="28"/>
              </w:rPr>
              <w:t xml:space="preserve">Seneca's Moral Letters to Lucilius. </w:t>
            </w:r>
          </w:p>
          <w:p>
            <w:pPr>
              <w:autoSpaceDN w:val="0"/>
              <w:autoSpaceDE w:val="0"/>
              <w:widowControl/>
              <w:spacing w:line="245" w:lineRule="auto" w:before="8" w:after="0"/>
              <w:ind w:left="106" w:right="0" w:firstLine="0"/>
              <w:jc w:val="left"/>
            </w:pPr>
            <w:r>
              <w:rPr>
                <w:rFonts w:ascii="Arial" w:hAnsi="Arial" w:eastAsia="Arial"/>
                <w:b w:val="0"/>
                <w:i w:val="0"/>
                <w:color w:val="000000"/>
                <w:sz w:val="28"/>
              </w:rPr>
              <w:t xml:space="preserve">Al-Farabi's and Al-Ghazali's Views on the Science of </w:t>
            </w:r>
            <w:r>
              <w:rPr>
                <w:rFonts w:ascii="Arial" w:hAnsi="Arial" w:eastAsia="Arial"/>
                <w:b w:val="0"/>
                <w:i w:val="0"/>
                <w:color w:val="000000"/>
                <w:sz w:val="28"/>
              </w:rPr>
              <w:t xml:space="preserve">Philosophy. </w:t>
            </w:r>
          </w:p>
          <w:p>
            <w:pPr>
              <w:autoSpaceDN w:val="0"/>
              <w:autoSpaceDE w:val="0"/>
              <w:widowControl/>
              <w:spacing w:line="245" w:lineRule="auto" w:before="8" w:after="0"/>
              <w:ind w:left="106" w:right="0" w:firstLine="0"/>
              <w:jc w:val="left"/>
            </w:pPr>
            <w:r>
              <w:rPr>
                <w:rFonts w:ascii="Arial" w:hAnsi="Arial" w:eastAsia="Arial"/>
                <w:b w:val="0"/>
                <w:i w:val="0"/>
                <w:color w:val="000000"/>
                <w:sz w:val="28"/>
              </w:rPr>
              <w:t xml:space="preserve">Directions va Essence of Non-Classical Ontology. Classification of Categories dagi Ontologies of Aristotle, Al-Farabi va Kant.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6" w:right="0" w:firstLine="0"/>
              <w:jc w:val="left"/>
            </w:pPr>
            <w:r>
              <w:rPr>
                <w:rFonts w:ascii="Arial" w:hAnsi="Arial" w:eastAsia="Arial"/>
                <w:b w:val="0"/>
                <w:i w:val="0"/>
                <w:color w:val="000000"/>
                <w:sz w:val="28"/>
              </w:rPr>
              <w:t xml:space="preserve">Family va Child-Rearing in Abdulla Fitrat's Oila. Fitrat's Views on the 'Two Categories of Unhappy People' in Rahbari-i Najat.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6" w:right="0" w:firstLine="0"/>
              <w:jc w:val="left"/>
            </w:pPr>
            <w:r>
              <w:rPr>
                <w:rFonts w:ascii="Arial" w:hAnsi="Arial" w:eastAsia="Arial"/>
                <w:b w:val="0"/>
                <w:i w:val="0"/>
                <w:color w:val="000000"/>
                <w:sz w:val="28"/>
              </w:rPr>
              <w:t xml:space="preserve">Avloniy's Waves of Culture and Toffler's The Third </w:t>
            </w:r>
            <w:r>
              <w:rPr>
                <w:rFonts w:ascii="Arial" w:hAnsi="Arial" w:eastAsia="Arial"/>
                <w:b w:val="0"/>
                <w:i w:val="0"/>
                <w:color w:val="000000"/>
                <w:sz w:val="28"/>
              </w:rPr>
              <w:t xml:space="preserve">Wave. </w:t>
            </w:r>
          </w:p>
          <w:p>
            <w:pPr>
              <w:autoSpaceDN w:val="0"/>
              <w:autoSpaceDE w:val="0"/>
              <w:widowControl/>
              <w:spacing w:line="233" w:lineRule="auto" w:before="8" w:after="0"/>
              <w:ind w:left="106" w:right="0" w:firstLine="0"/>
              <w:jc w:val="left"/>
            </w:pPr>
            <w:r>
              <w:rPr>
                <w:rFonts w:ascii="Arial" w:hAnsi="Arial" w:eastAsia="Arial"/>
                <w:b w:val="0"/>
                <w:i w:val="0"/>
                <w:color w:val="000000"/>
                <w:sz w:val="28"/>
              </w:rPr>
              <w:t xml:space="preserve">The Informatised Society and Its Prospects. </w:t>
            </w:r>
          </w:p>
          <w:p>
            <w:pPr>
              <w:autoSpaceDN w:val="0"/>
              <w:autoSpaceDE w:val="0"/>
              <w:widowControl/>
              <w:spacing w:line="245" w:lineRule="auto" w:before="12" w:after="0"/>
              <w:ind w:left="106" w:right="0" w:firstLine="0"/>
              <w:jc w:val="left"/>
            </w:pPr>
            <w:r>
              <w:rPr>
                <w:rFonts w:ascii="Arial" w:hAnsi="Arial" w:eastAsia="Arial"/>
                <w:b w:val="0"/>
                <w:i w:val="0"/>
                <w:color w:val="000000"/>
                <w:sz w:val="28"/>
              </w:rPr>
              <w:t xml:space="preserve">Importance of Artistic Works in the Aesthetic </w:t>
            </w:r>
            <w:r>
              <w:rPr>
                <w:rFonts w:ascii="Arial" w:hAnsi="Arial" w:eastAsia="Arial"/>
                <w:b w:val="0"/>
                <w:i w:val="0"/>
                <w:color w:val="000000"/>
                <w:sz w:val="28"/>
              </w:rPr>
              <w:t xml:space="preserve">Perception of the World. </w:t>
            </w:r>
          </w:p>
          <w:p>
            <w:pPr>
              <w:autoSpaceDN w:val="0"/>
              <w:autoSpaceDE w:val="0"/>
              <w:widowControl/>
              <w:spacing w:line="245" w:lineRule="auto" w:before="10" w:after="0"/>
              <w:ind w:left="106" w:right="0" w:firstLine="0"/>
              <w:jc w:val="left"/>
            </w:pPr>
            <w:r>
              <w:rPr>
                <w:rFonts w:ascii="Arial" w:hAnsi="Arial" w:eastAsia="Arial"/>
                <w:b w:val="0"/>
                <w:i w:val="0"/>
                <w:color w:val="000000"/>
                <w:sz w:val="28"/>
              </w:rPr>
              <w:t xml:space="preserve">Similarities and Differences in the Cultures of the </w:t>
            </w:r>
            <w:r>
              <w:rPr>
                <w:rFonts w:ascii="Arial" w:hAnsi="Arial" w:eastAsia="Arial"/>
                <w:b w:val="0"/>
                <w:i w:val="0"/>
                <w:color w:val="000000"/>
                <w:sz w:val="28"/>
              </w:rPr>
              <w:t xml:space="preserve">World's Peoples. </w:t>
            </w:r>
          </w:p>
          <w:p>
            <w:pPr>
              <w:autoSpaceDN w:val="0"/>
              <w:autoSpaceDE w:val="0"/>
              <w:widowControl/>
              <w:spacing w:line="233" w:lineRule="auto" w:before="8" w:after="0"/>
              <w:ind w:left="106" w:right="0" w:firstLine="0"/>
              <w:jc w:val="left"/>
            </w:pPr>
            <w:r>
              <w:rPr>
                <w:rFonts w:ascii="Arial" w:hAnsi="Arial" w:eastAsia="Arial"/>
                <w:b w:val="0"/>
                <w:i w:val="0"/>
                <w:color w:val="000000"/>
                <w:sz w:val="28"/>
              </w:rPr>
              <w:t xml:space="preserve">Myths of the World's Peoples. </w:t>
            </w:r>
          </w:p>
          <w:p>
            <w:pPr>
              <w:autoSpaceDN w:val="0"/>
              <w:autoSpaceDE w:val="0"/>
              <w:widowControl/>
              <w:spacing w:line="233" w:lineRule="auto" w:before="8" w:after="0"/>
              <w:ind w:left="106" w:right="0" w:firstLine="0"/>
              <w:jc w:val="left"/>
            </w:pPr>
            <w:r>
              <w:rPr>
                <w:rFonts w:ascii="Arial" w:hAnsi="Arial" w:eastAsia="Arial"/>
                <w:b w:val="0"/>
                <w:i w:val="0"/>
                <w:color w:val="000000"/>
                <w:sz w:val="28"/>
              </w:rPr>
              <w:t xml:space="preserve">Rumi's Tale 'The Hunter and the Falcon'. </w:t>
            </w:r>
          </w:p>
          <w:p>
            <w:pPr>
              <w:autoSpaceDN w:val="0"/>
              <w:autoSpaceDE w:val="0"/>
              <w:widowControl/>
              <w:spacing w:line="245" w:lineRule="auto" w:before="8" w:after="0"/>
              <w:ind w:left="106" w:right="0" w:firstLine="0"/>
              <w:jc w:val="left"/>
            </w:pPr>
            <w:r>
              <w:rPr>
                <w:rFonts w:ascii="Arial" w:hAnsi="Arial" w:eastAsia="Arial"/>
                <w:b w:val="0"/>
                <w:i w:val="0"/>
                <w:color w:val="000000"/>
                <w:sz w:val="28"/>
              </w:rPr>
              <w:t xml:space="preserve">Advantages and Disadvantages of Modern Moral </w:t>
            </w:r>
            <w:r>
              <w:rPr>
                <w:rFonts w:ascii="Arial" w:hAnsi="Arial" w:eastAsia="Arial"/>
                <w:b w:val="0"/>
                <w:i w:val="0"/>
                <w:color w:val="000000"/>
                <w:sz w:val="28"/>
              </w:rPr>
              <w:t xml:space="preserve">Education. </w:t>
            </w:r>
          </w:p>
          <w:p>
            <w:pPr>
              <w:autoSpaceDN w:val="0"/>
              <w:autoSpaceDE w:val="0"/>
              <w:widowControl/>
              <w:spacing w:line="233" w:lineRule="auto" w:before="10" w:after="0"/>
              <w:ind w:left="106" w:right="0" w:firstLine="0"/>
              <w:jc w:val="left"/>
            </w:pPr>
            <w:r>
              <w:rPr>
                <w:rFonts w:ascii="Arial" w:hAnsi="Arial" w:eastAsia="Arial"/>
                <w:b w:val="0"/>
                <w:i w:val="0"/>
                <w:color w:val="000000"/>
                <w:sz w:val="28"/>
              </w:rPr>
              <w:t xml:space="preserve">Dialectics of Co-Evolution and Environmentalism. </w:t>
            </w:r>
          </w:p>
        </w:tc>
      </w:tr>
    </w:tbl>
    <w:p>
      <w:pPr>
        <w:autoSpaceDN w:val="0"/>
        <w:autoSpaceDE w:val="0"/>
        <w:widowControl/>
        <w:spacing w:line="233" w:lineRule="auto" w:before="372" w:after="0"/>
        <w:ind w:left="0" w:right="142" w:firstLine="0"/>
        <w:jc w:val="right"/>
      </w:pPr>
      <w:r>
        <w:rPr>
          <w:rFonts w:ascii="Arial" w:hAnsi="Arial" w:eastAsia="Arial"/>
          <w:b w:val="0"/>
          <w:i w:val="0"/>
          <w:color w:val="000000"/>
          <w:sz w:val="28"/>
        </w:rPr>
        <w:t xml:space="preserve">30 </w:t>
      </w:r>
    </w:p>
    <w:p>
      <w:pPr>
        <w:sectPr>
          <w:pgSz w:w="12240" w:h="15840"/>
          <w:pgMar w:top="282" w:right="628" w:bottom="520" w:left="1218"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197"/>
        <w:gridCol w:w="5197"/>
      </w:tblGrid>
      <w:tr>
        <w:trPr>
          <w:trHeight w:hRule="exact" w:val="2910"/>
        </w:trPr>
        <w:tc>
          <w:tcPr>
            <w:tcW w:type="dxa" w:w="3560"/>
            <w:tcBorders>
              <w:start w:sz="3.1999999999999886" w:val="single" w:color="#000000"/>
              <w:top w:sz="4.0" w:val="single" w:color="#000000"/>
              <w:end w:sz="4.0" w:val="single" w:color="#000000"/>
              <w:bottom w:sz="4.0" w:val="single" w:color="#000000"/>
            </w:tcBorders>
            <w:tcMar>
              <w:start w:w="0" w:type="dxa"/>
              <w:end w:w="0" w:type="dxa"/>
            </w:tcMar>
          </w:tcPr>
          <w:p/>
        </w:tc>
        <w:tc>
          <w:tcPr>
            <w:tcW w:type="dxa" w:w="680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6" w:right="0" w:firstLine="0"/>
              <w:jc w:val="left"/>
            </w:pPr>
            <w:r>
              <w:rPr>
                <w:rFonts w:ascii="Arial" w:hAnsi="Arial" w:eastAsia="Arial"/>
                <w:b w:val="0"/>
                <w:i w:val="0"/>
                <w:color w:val="000000"/>
                <w:sz w:val="28"/>
              </w:rPr>
              <w:t xml:space="preserve">Behbudiy's 'Address to the Youth' and 'Address to the </w:t>
            </w:r>
            <w:r>
              <w:rPr>
                <w:rFonts w:ascii="Arial" w:hAnsi="Arial" w:eastAsia="Arial"/>
                <w:b w:val="0"/>
                <w:i w:val="0"/>
                <w:color w:val="000000"/>
                <w:sz w:val="28"/>
              </w:rPr>
              <w:t xml:space="preserve">Esteemed Youth'. </w:t>
            </w:r>
          </w:p>
          <w:p>
            <w:pPr>
              <w:autoSpaceDN w:val="0"/>
              <w:autoSpaceDE w:val="0"/>
              <w:widowControl/>
              <w:spacing w:line="233" w:lineRule="auto" w:before="8" w:after="0"/>
              <w:ind w:left="106" w:right="0" w:firstLine="0"/>
              <w:jc w:val="left"/>
            </w:pPr>
            <w:r>
              <w:rPr>
                <w:rFonts w:ascii="Arial" w:hAnsi="Arial" w:eastAsia="Arial"/>
                <w:b w:val="0"/>
                <w:i w:val="0"/>
                <w:color w:val="000000"/>
                <w:sz w:val="28"/>
              </w:rPr>
              <w:t xml:space="preserve">Machiavelli's The Prince. </w:t>
            </w:r>
          </w:p>
          <w:p>
            <w:pPr>
              <w:autoSpaceDN w:val="0"/>
              <w:autoSpaceDE w:val="0"/>
              <w:widowControl/>
              <w:spacing w:line="233" w:lineRule="auto" w:before="8" w:after="0"/>
              <w:ind w:left="106" w:right="0" w:firstLine="0"/>
              <w:jc w:val="left"/>
            </w:pPr>
            <w:r>
              <w:rPr>
                <w:rFonts w:ascii="Arial" w:hAnsi="Arial" w:eastAsia="Arial"/>
                <w:b w:val="0"/>
                <w:i w:val="0"/>
                <w:color w:val="000000"/>
                <w:sz w:val="28"/>
              </w:rPr>
              <w:t xml:space="preserve">Al-Ghazali's Tawbah. </w:t>
            </w:r>
          </w:p>
          <w:p>
            <w:pPr>
              <w:autoSpaceDN w:val="0"/>
              <w:autoSpaceDE w:val="0"/>
              <w:widowControl/>
              <w:spacing w:line="233" w:lineRule="auto" w:before="8" w:after="0"/>
              <w:ind w:left="106" w:right="0" w:firstLine="0"/>
              <w:jc w:val="left"/>
            </w:pPr>
            <w:r>
              <w:rPr>
                <w:rFonts w:ascii="Arial" w:hAnsi="Arial" w:eastAsia="Arial"/>
                <w:b w:val="0"/>
                <w:i w:val="0"/>
                <w:color w:val="000000"/>
                <w:sz w:val="28"/>
              </w:rPr>
              <w:t xml:space="preserve">Hayy ibn Yaqzan by Ibn Tufayl and Ibn Sina. </w:t>
            </w:r>
          </w:p>
          <w:p>
            <w:pPr>
              <w:autoSpaceDN w:val="0"/>
              <w:autoSpaceDE w:val="0"/>
              <w:widowControl/>
              <w:spacing w:line="245" w:lineRule="auto" w:before="8" w:after="6"/>
              <w:ind w:left="106" w:right="288" w:firstLine="0"/>
              <w:jc w:val="left"/>
            </w:pPr>
            <w:r>
              <w:rPr>
                <w:rFonts w:ascii="Arial" w:hAnsi="Arial" w:eastAsia="Arial"/>
                <w:b w:val="0"/>
                <w:i w:val="0"/>
                <w:color w:val="000000"/>
                <w:sz w:val="28"/>
              </w:rPr>
              <w:t xml:space="preserve">The Essence of Corruption and Its Consequences. </w:t>
            </w:r>
            <w:r>
              <w:rPr>
                <w:rFonts w:ascii="Arial" w:hAnsi="Arial" w:eastAsia="Arial"/>
                <w:b w:val="0"/>
                <w:i w:val="0"/>
                <w:color w:val="000000"/>
                <w:sz w:val="28"/>
              </w:rPr>
              <w:t xml:space="preserve">Anti-Corruption Mechanisms in Uzbekistan. </w:t>
            </w:r>
          </w:p>
          <w:tbl>
            <w:tblPr>
              <w:tblW w:type="auto" w:w="0"/>
              <w:tblLayout w:type="fixed"/>
              <w:tblLook w:firstColumn="1" w:firstRow="1" w:lastColumn="0" w:lastRow="0" w:noHBand="0" w:noVBand="1" w:val="04A0"/>
              <w:tblInd w:w="33.99999999999977" w:type="dxa"/>
            </w:tblPr>
            <w:tblGrid>
              <w:gridCol w:w="1134"/>
              <w:gridCol w:w="1134"/>
              <w:gridCol w:w="1134"/>
              <w:gridCol w:w="1134"/>
              <w:gridCol w:w="1134"/>
              <w:gridCol w:w="1134"/>
            </w:tblGrid>
            <w:tr>
              <w:trPr>
                <w:trHeight w:hRule="exact" w:val="324"/>
              </w:trPr>
              <w:tc>
                <w:tcPr>
                  <w:tcW w:type="dxa" w:w="18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Governance </w:t>
                  </w:r>
                </w:p>
              </w:tc>
              <w:tc>
                <w:tcPr>
                  <w:tcW w:type="dxa" w:w="6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of </w:t>
                  </w:r>
                </w:p>
              </w:tc>
              <w:tc>
                <w:tcPr>
                  <w:tcW w:type="dxa" w:w="12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Society </w:t>
                  </w:r>
                </w:p>
              </w:tc>
              <w:tc>
                <w:tcPr>
                  <w:tcW w:type="dxa" w:w="5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in </w:t>
                  </w:r>
                </w:p>
              </w:tc>
              <w:tc>
                <w:tcPr>
                  <w:tcW w:type="dxa" w:w="11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Nizām </w:t>
                  </w:r>
                </w:p>
              </w:tc>
              <w:tc>
                <w:tcPr>
                  <w:tcW w:type="dxa" w:w="1320"/>
                  <w:tcBorders/>
                  <w:tcMar>
                    <w:start w:w="0" w:type="dxa"/>
                    <w:end w:w="0" w:type="dxa"/>
                  </w:tcMar>
                </w:tcPr>
                <w:p>
                  <w:pPr>
                    <w:autoSpaceDN w:val="0"/>
                    <w:autoSpaceDE w:val="0"/>
                    <w:widowControl/>
                    <w:spacing w:line="233" w:lineRule="auto" w:before="6" w:after="0"/>
                    <w:ind w:left="142" w:right="0" w:firstLine="0"/>
                    <w:jc w:val="left"/>
                  </w:pPr>
                  <w:r>
                    <w:rPr>
                      <w:rFonts w:ascii="Arial" w:hAnsi="Arial" w:eastAsia="Arial"/>
                      <w:b w:val="0"/>
                      <w:i w:val="0"/>
                      <w:color w:val="000000"/>
                      <w:sz w:val="28"/>
                    </w:rPr>
                    <w:t xml:space="preserve">al-Mulk's </w:t>
                  </w:r>
                </w:p>
              </w:tc>
            </w:tr>
          </w:tbl>
          <w:p>
            <w:pPr>
              <w:autoSpaceDN w:val="0"/>
              <w:autoSpaceDE w:val="0"/>
              <w:widowControl/>
              <w:spacing w:line="233" w:lineRule="auto" w:before="4" w:after="0"/>
              <w:ind w:left="0" w:right="0" w:firstLine="0"/>
              <w:jc w:val="center"/>
            </w:pPr>
            <w:r>
              <w:rPr>
                <w:rFonts w:ascii="Arial" w:hAnsi="Arial" w:eastAsia="Arial"/>
                <w:b w:val="0"/>
                <w:i w:val="0"/>
                <w:color w:val="000000"/>
                <w:sz w:val="28"/>
              </w:rPr>
              <w:t>Siyāsatnāma. Huntington's The Clash of Civilizations.</w:t>
            </w:r>
          </w:p>
        </w:tc>
      </w:tr>
      <w:tr>
        <w:trPr>
          <w:trHeight w:hRule="exact" w:val="5602"/>
        </w:trPr>
        <w:tc>
          <w:tcPr>
            <w:tcW w:type="dxa" w:w="3560"/>
            <w:tcBorders>
              <w:start w:sz="3.1999999999999886"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O'qitish usullari</w:t>
            </w:r>
          </w:p>
        </w:tc>
        <w:tc>
          <w:tcPr>
            <w:tcW w:type="dxa" w:w="680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106" w:right="0" w:firstLine="0"/>
              <w:jc w:val="left"/>
            </w:pPr>
            <w:r>
              <w:rPr>
                <w:rFonts w:ascii="Arial" w:hAnsi="Arial" w:eastAsia="Arial"/>
                <w:b w:val="0"/>
                <w:i w:val="0"/>
                <w:color w:val="000000"/>
                <w:sz w:val="28"/>
              </w:rPr>
              <w:t xml:space="preserve">Modul is delivered through interactive ma'ruzalar, seminar discussions, case studies, inquiry-based va </w:t>
            </w:r>
            <w:r>
              <w:rPr>
                <w:rFonts w:ascii="Arial" w:hAnsi="Arial" w:eastAsia="Arial"/>
                <w:b w:val="0"/>
                <w:i w:val="0"/>
                <w:color w:val="000000"/>
                <w:sz w:val="28"/>
              </w:rPr>
            </w:r>
          </w:p>
          <w:tbl>
            <w:tblPr>
              <w:tblW w:type="auto" w:w="0"/>
              <w:tblLayout w:type="fixed"/>
              <w:tblLook w:firstColumn="1" w:firstRow="1" w:lastColumn="0" w:lastRow="0" w:noHBand="0" w:noVBand="1" w:val="04A0"/>
              <w:tblInd w:w="33.99999999999977" w:type="dxa"/>
            </w:tblPr>
            <w:tblGrid>
              <w:gridCol w:w="1701"/>
              <w:gridCol w:w="1701"/>
              <w:gridCol w:w="1701"/>
              <w:gridCol w:w="1701"/>
            </w:tblGrid>
            <w:tr>
              <w:trPr>
                <w:trHeight w:hRule="exact" w:val="324"/>
              </w:trPr>
              <w:tc>
                <w:tcPr>
                  <w:tcW w:type="dxa" w:w="21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problem-based </w:t>
                  </w:r>
                </w:p>
              </w:tc>
              <w:tc>
                <w:tcPr>
                  <w:tcW w:type="dxa" w:w="14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learning, </w:t>
                  </w:r>
                </w:p>
              </w:tc>
              <w:tc>
                <w:tcPr>
                  <w:tcW w:type="dxa" w:w="14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debates, </w:t>
                  </w:r>
                </w:p>
              </w:tc>
              <w:tc>
                <w:tcPr>
                  <w:tcW w:type="dxa" w:w="1780"/>
                  <w:tcBorders/>
                  <w:tcMar>
                    <w:start w:w="0" w:type="dxa"/>
                    <w:end w:w="0" w:type="dxa"/>
                  </w:tcMar>
                </w:tcPr>
                <w:p>
                  <w:pPr>
                    <w:autoSpaceDN w:val="0"/>
                    <w:autoSpaceDE w:val="0"/>
                    <w:widowControl/>
                    <w:spacing w:line="233" w:lineRule="auto" w:before="6" w:after="0"/>
                    <w:ind w:left="128" w:right="0" w:firstLine="0"/>
                    <w:jc w:val="left"/>
                  </w:pPr>
                  <w:r>
                    <w:rPr>
                      <w:rFonts w:ascii="Arial" w:hAnsi="Arial" w:eastAsia="Arial"/>
                      <w:b w:val="0"/>
                      <w:i w:val="0"/>
                      <w:color w:val="000000"/>
                      <w:sz w:val="28"/>
                    </w:rPr>
                    <w:t xml:space="preserve">collaborative </w:t>
                  </w:r>
                </w:p>
              </w:tc>
            </w:tr>
          </w:tbl>
          <w:p>
            <w:pPr>
              <w:autoSpaceDN w:val="0"/>
              <w:autoSpaceDE w:val="0"/>
              <w:widowControl/>
              <w:spacing w:line="233" w:lineRule="auto" w:before="4" w:after="6"/>
              <w:ind w:left="106" w:right="0" w:firstLine="0"/>
              <w:jc w:val="left"/>
            </w:pPr>
            <w:r>
              <w:rPr>
                <w:rFonts w:ascii="Arial" w:hAnsi="Arial" w:eastAsia="Arial"/>
                <w:b w:val="0"/>
                <w:i w:val="0"/>
                <w:color w:val="000000"/>
                <w:sz w:val="28"/>
              </w:rPr>
              <w:t xml:space="preserve">learning, taqdimots, and project-based activities. </w:t>
            </w:r>
          </w:p>
          <w:tbl>
            <w:tblPr>
              <w:tblW w:type="auto" w:w="0"/>
              <w:tblLayout w:type="fixed"/>
              <w:tblLook w:firstColumn="1" w:firstRow="1" w:lastColumn="0" w:lastRow="0" w:noHBand="0" w:noVBand="1" w:val="04A0"/>
              <w:tblInd w:w="33.99999999999977" w:type="dxa"/>
            </w:tblPr>
            <w:tblGrid>
              <w:gridCol w:w="1361"/>
              <w:gridCol w:w="1361"/>
              <w:gridCol w:w="1361"/>
              <w:gridCol w:w="1361"/>
              <w:gridCol w:w="1361"/>
            </w:tblGrid>
            <w:tr>
              <w:trPr>
                <w:trHeight w:hRule="exact" w:val="322"/>
              </w:trPr>
              <w:tc>
                <w:tcPr>
                  <w:tcW w:type="dxa" w:w="1460"/>
                  <w:tcBorders/>
                  <w:tcMar>
                    <w:start w:w="0" w:type="dxa"/>
                    <w:end w:w="0" w:type="dxa"/>
                  </w:tcMar>
                </w:tcPr>
                <w:p>
                  <w:pPr>
                    <w:autoSpaceDN w:val="0"/>
                    <w:autoSpaceDE w:val="0"/>
                    <w:widowControl/>
                    <w:spacing w:line="233" w:lineRule="auto" w:before="6" w:after="0"/>
                    <w:ind w:left="72" w:right="0" w:firstLine="0"/>
                    <w:jc w:val="left"/>
                  </w:pPr>
                  <w:r>
                    <w:rPr>
                      <w:rFonts w:ascii="Arial" w:hAnsi="Arial" w:eastAsia="Arial"/>
                      <w:b w:val="0"/>
                      <w:i w:val="0"/>
                      <w:color w:val="000000"/>
                      <w:sz w:val="28"/>
                    </w:rPr>
                    <w:t xml:space="preserve">Students </w:t>
                  </w:r>
                </w:p>
              </w:tc>
              <w:tc>
                <w:tcPr>
                  <w:tcW w:type="dxa" w:w="14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critically </w:t>
                  </w:r>
                </w:p>
              </w:tc>
              <w:tc>
                <w:tcPr>
                  <w:tcW w:type="dxa" w:w="14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analyze </w:t>
                  </w:r>
                </w:p>
              </w:tc>
              <w:tc>
                <w:tcPr>
                  <w:tcW w:type="dxa" w:w="15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classical </w:t>
                  </w:r>
                </w:p>
              </w:tc>
              <w:tc>
                <w:tcPr>
                  <w:tcW w:type="dxa" w:w="760"/>
                  <w:tcBorders/>
                  <w:tcMar>
                    <w:start w:w="0" w:type="dxa"/>
                    <w:end w:w="0" w:type="dxa"/>
                  </w:tcMar>
                </w:tcPr>
                <w:p>
                  <w:pPr>
                    <w:autoSpaceDN w:val="0"/>
                    <w:autoSpaceDE w:val="0"/>
                    <w:widowControl/>
                    <w:spacing w:line="233" w:lineRule="auto" w:before="6" w:after="0"/>
                    <w:ind w:left="0" w:right="6" w:firstLine="0"/>
                    <w:jc w:val="right"/>
                  </w:pPr>
                  <w:r>
                    <w:rPr>
                      <w:rFonts w:ascii="Arial" w:hAnsi="Arial" w:eastAsia="Arial"/>
                      <w:b w:val="0"/>
                      <w:i w:val="0"/>
                      <w:color w:val="000000"/>
                      <w:sz w:val="28"/>
                    </w:rPr>
                    <w:t xml:space="preserve">and </w:t>
                  </w:r>
                </w:p>
              </w:tc>
            </w:tr>
          </w:tbl>
          <w:p>
            <w:pPr>
              <w:autoSpaceDN w:val="0"/>
              <w:autoSpaceDE w:val="0"/>
              <w:widowControl/>
              <w:spacing w:line="245" w:lineRule="auto" w:before="6" w:after="4"/>
              <w:ind w:left="106" w:right="0" w:firstLine="0"/>
              <w:jc w:val="left"/>
            </w:pPr>
            <w:r>
              <w:rPr>
                <w:rFonts w:ascii="Arial" w:hAnsi="Arial" w:eastAsia="Arial"/>
                <w:b w:val="0"/>
                <w:i w:val="0"/>
                <w:color w:val="000000"/>
                <w:sz w:val="28"/>
              </w:rPr>
              <w:t xml:space="preserve">zamonaviy philosophical texts, compare turli philosophical traditions, evaluate ethical va social </w:t>
            </w:r>
            <w:r>
              <w:rPr>
                <w:rFonts w:ascii="Arial" w:hAnsi="Arial" w:eastAsia="Arial"/>
                <w:b w:val="0"/>
                <w:i w:val="0"/>
                <w:color w:val="000000"/>
                <w:sz w:val="28"/>
              </w:rPr>
            </w:r>
          </w:p>
          <w:tbl>
            <w:tblPr>
              <w:tblW w:type="auto" w:w="0"/>
              <w:tblLayout w:type="fixed"/>
              <w:tblLook w:firstColumn="1" w:firstRow="1" w:lastColumn="0" w:lastRow="0" w:noHBand="0" w:noVBand="1" w:val="04A0"/>
              <w:tblInd w:w="33.99999999999977" w:type="dxa"/>
            </w:tblPr>
            <w:tblGrid>
              <w:gridCol w:w="1134"/>
              <w:gridCol w:w="1134"/>
              <w:gridCol w:w="1134"/>
              <w:gridCol w:w="1134"/>
              <w:gridCol w:w="1134"/>
              <w:gridCol w:w="1134"/>
            </w:tblGrid>
            <w:tr>
              <w:trPr>
                <w:trHeight w:hRule="exact" w:val="322"/>
              </w:trPr>
              <w:tc>
                <w:tcPr>
                  <w:tcW w:type="dxa" w:w="11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issues, </w:t>
                  </w:r>
                </w:p>
              </w:tc>
              <w:tc>
                <w:tcPr>
                  <w:tcW w:type="dxa" w:w="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3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develop </w:t>
                  </w:r>
                </w:p>
              </w:tc>
              <w:tc>
                <w:tcPr>
                  <w:tcW w:type="dxa" w:w="11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logical </w:t>
                  </w:r>
                </w:p>
              </w:tc>
              <w:tc>
                <w:tcPr>
                  <w:tcW w:type="dxa" w:w="1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reasoning </w:t>
                  </w:r>
                </w:p>
              </w:tc>
              <w:tc>
                <w:tcPr>
                  <w:tcW w:type="dxa" w:w="700"/>
                  <w:tcBorders/>
                  <w:tcMar>
                    <w:start w:w="0" w:type="dxa"/>
                    <w:end w:w="0" w:type="dxa"/>
                  </w:tcMar>
                </w:tcPr>
                <w:p>
                  <w:pPr>
                    <w:autoSpaceDN w:val="0"/>
                    <w:autoSpaceDE w:val="0"/>
                    <w:widowControl/>
                    <w:spacing w:line="233" w:lineRule="auto" w:before="4" w:after="0"/>
                    <w:ind w:left="156" w:right="0" w:firstLine="0"/>
                    <w:jc w:val="left"/>
                  </w:pPr>
                  <w:r>
                    <w:rPr>
                      <w:rFonts w:ascii="Arial" w:hAnsi="Arial" w:eastAsia="Arial"/>
                      <w:b w:val="0"/>
                      <w:i w:val="0"/>
                      <w:color w:val="000000"/>
                      <w:sz w:val="28"/>
                    </w:rPr>
                    <w:t xml:space="preserve">and </w:t>
                  </w:r>
                </w:p>
              </w:tc>
            </w:tr>
          </w:tbl>
          <w:p>
            <w:pPr>
              <w:autoSpaceDN w:val="0"/>
              <w:autoSpaceDE w:val="0"/>
              <w:widowControl/>
              <w:spacing w:line="245" w:lineRule="auto" w:before="4" w:after="0"/>
              <w:ind w:left="106" w:right="24" w:firstLine="0"/>
              <w:jc w:val="both"/>
            </w:pPr>
            <w:r>
              <w:rPr>
                <w:rFonts w:ascii="Arial" w:hAnsi="Arial" w:eastAsia="Arial"/>
                <w:b w:val="0"/>
                <w:i w:val="0"/>
                <w:color w:val="000000"/>
                <w:sz w:val="28"/>
              </w:rPr>
              <w:t xml:space="preserve">argumentation ko'nikmalar. Mustaqil o'rganish includes reading philosophical works, writing analytical essays, preparing taqdimots, video projects, va other ijodiy topshiriqs. The use of digital o'rganish resources va zamonaviy educational texnologiyalar further enhances tanqidiy thinking, communication, akademik writing, va the amaliy ilova of philosophical bilim to zamonaviy social va global challenges.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1336"/>
        </w:trPr>
        <w:tc>
          <w:tcPr>
            <w:tcW w:type="dxa" w:w="3560"/>
            <w:tcBorders>
              <w:start w:sz="3.1999999999999886" w:val="single" w:color="#000000"/>
              <w:top w:sz="4.0" w:val="single" w:color="#000000"/>
              <w:end w:sz="4.0" w:val="single" w:color="#000000"/>
              <w:bottom w:sz="3.2000000000007276"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Old shartlar</w:t>
            </w:r>
          </w:p>
        </w:tc>
        <w:tc>
          <w:tcPr>
            <w:tcW w:type="dxa" w:w="6806"/>
            <w:tcBorders>
              <w:start w:sz="4.0" w:val="single" w:color="#000000"/>
              <w:top w:sz="4.0" w:val="single" w:color="#000000"/>
              <w:end w:sz="4.0" w:val="single" w:color="#000000"/>
              <w:bottom w:sz="3.2000000000007276" w:val="single" w:color="#000000"/>
            </w:tcBorders>
            <w:tcMar>
              <w:start w:w="0" w:type="dxa"/>
              <w:end w:w="0" w:type="dxa"/>
            </w:tcMar>
          </w:tcPr>
          <w:p>
            <w:pPr>
              <w:autoSpaceDN w:val="0"/>
              <w:autoSpaceDE w:val="0"/>
              <w:widowControl/>
              <w:spacing w:line="295" w:lineRule="auto" w:before="8" w:after="0"/>
              <w:ind w:left="106" w:right="1728" w:firstLine="0"/>
              <w:jc w:val="left"/>
            </w:pPr>
            <w:r>
              <w:rPr>
                <w:rFonts w:ascii="Arial" w:hAnsi="Arial" w:eastAsia="Arial"/>
                <w:b w:val="0"/>
                <w:i w:val="0"/>
                <w:color w:val="000000"/>
                <w:sz w:val="28"/>
              </w:rPr>
              <w:t xml:space="preserve">Religion Studies </w:t>
            </w:r>
            <w:r>
              <w:br/>
            </w:r>
            <w:r>
              <w:rPr>
                <w:rFonts w:ascii="Arial" w:hAnsi="Arial" w:eastAsia="Arial"/>
                <w:b w:val="0"/>
                <w:i w:val="0"/>
                <w:color w:val="000000"/>
                <w:sz w:val="28"/>
              </w:rPr>
              <w:t xml:space="preserve">Scientific Heritage of Eastern Scholars </w:t>
            </w:r>
            <w:r>
              <w:rPr>
                <w:rFonts w:ascii="Arial" w:hAnsi="Arial" w:eastAsia="Arial"/>
                <w:b w:val="0"/>
                <w:i w:val="0"/>
                <w:color w:val="000000"/>
                <w:sz w:val="28"/>
              </w:rPr>
              <w:t xml:space="preserve">Recent History of Uzbekistan </w:t>
            </w:r>
          </w:p>
        </w:tc>
      </w:tr>
      <w:tr>
        <w:trPr>
          <w:trHeight w:hRule="exact" w:val="3994"/>
        </w:trPr>
        <w:tc>
          <w:tcPr>
            <w:tcW w:type="dxa" w:w="3560"/>
            <w:tcBorders>
              <w:start w:sz="3.1999999999999886" w:val="single" w:color="#000000"/>
              <w:top w:sz="3.2000000000007276"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Imtihonlar va baholash</w:t>
            </w:r>
          </w:p>
        </w:tc>
        <w:tc>
          <w:tcPr>
            <w:tcW w:type="dxa" w:w="6806"/>
            <w:tcBorders>
              <w:start w:sz="4.0" w:val="single" w:color="#000000"/>
              <w:top w:sz="3.2000000000007276"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Type of imtihonination (written, oral, project) and its </w:t>
            </w:r>
          </w:p>
          <w:p>
            <w:pPr>
              <w:autoSpaceDN w:val="0"/>
              <w:autoSpaceDE w:val="0"/>
              <w:widowControl/>
              <w:spacing w:line="233" w:lineRule="auto" w:before="12" w:after="0"/>
              <w:ind w:left="106" w:right="0" w:firstLine="0"/>
              <w:jc w:val="left"/>
            </w:pPr>
            <w:r>
              <w:rPr>
                <w:rFonts w:ascii="Arial" w:hAnsi="Arial" w:eastAsia="Arial"/>
                <w:b w:val="0"/>
                <w:i w:val="0"/>
                <w:color w:val="000000"/>
                <w:sz w:val="28"/>
              </w:rPr>
              <w:t xml:space="preserve">weight </w:t>
            </w:r>
          </w:p>
          <w:p>
            <w:pPr>
              <w:autoSpaceDN w:val="0"/>
              <w:autoSpaceDE w:val="0"/>
              <w:widowControl/>
              <w:spacing w:line="233" w:lineRule="auto" w:before="130" w:after="0"/>
              <w:ind w:left="106" w:right="0" w:firstLine="0"/>
              <w:jc w:val="left"/>
            </w:pPr>
            <w:r>
              <w:rPr>
                <w:rFonts w:ascii="Arial" w:hAnsi="Arial" w:eastAsia="Arial"/>
                <w:b w:val="0"/>
                <w:i w:val="0"/>
                <w:color w:val="000000"/>
                <w:sz w:val="28"/>
              </w:rPr>
              <w:t xml:space="preserve">Talaba performance is assessed through continuous </w:t>
            </w:r>
          </w:p>
          <w:p>
            <w:pPr>
              <w:autoSpaceDN w:val="0"/>
              <w:autoSpaceDE w:val="0"/>
              <w:widowControl/>
              <w:spacing w:line="233" w:lineRule="auto" w:before="10" w:after="0"/>
              <w:ind w:left="106" w:right="0" w:firstLine="0"/>
              <w:jc w:val="left"/>
            </w:pPr>
            <w:r>
              <w:rPr>
                <w:rFonts w:ascii="Arial" w:hAnsi="Arial" w:eastAsia="Arial"/>
                <w:b w:val="0"/>
                <w:i w:val="0"/>
                <w:color w:val="000000"/>
                <w:sz w:val="28"/>
              </w:rPr>
              <w:t xml:space="preserve">baholash (20%), midterm baholash (30%), and </w:t>
            </w:r>
          </w:p>
          <w:p>
            <w:pPr>
              <w:autoSpaceDN w:val="0"/>
              <w:tabs>
                <w:tab w:pos="614" w:val="left"/>
                <w:tab w:pos="1482" w:val="left"/>
                <w:tab w:pos="3328" w:val="left"/>
                <w:tab w:pos="4504" w:val="left"/>
                <w:tab w:pos="5338" w:val="left"/>
              </w:tabs>
              <w:autoSpaceDE w:val="0"/>
              <w:widowControl/>
              <w:spacing w:line="233" w:lineRule="auto" w:before="10" w:after="0"/>
              <w:ind w:left="106" w:right="0" w:firstLine="0"/>
              <w:jc w:val="left"/>
            </w:pPr>
            <w:r>
              <w:rPr>
                <w:rFonts w:ascii="Arial" w:hAnsi="Arial" w:eastAsia="Arial"/>
                <w:b w:val="0"/>
                <w:i w:val="0"/>
                <w:color w:val="000000"/>
                <w:sz w:val="28"/>
              </w:rPr>
              <w:t xml:space="preserve">a </w:t>
              <w:tab/>
              <w:t xml:space="preserve">yakuniy baholash </w:t>
              <w:tab/>
              <w:t xml:space="preserve">(50%). </w:t>
              <w:tab/>
              <w:t xml:space="preserve">The </w:t>
              <w:tab/>
              <w:t xml:space="preserve">continuous </w:t>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p>
          <w:p>
            <w:pPr>
              <w:autoSpaceDN w:val="0"/>
              <w:tabs>
                <w:tab w:pos="2104" w:val="left"/>
                <w:tab w:pos="3804" w:val="left"/>
                <w:tab w:pos="5418" w:val="left"/>
              </w:tabs>
              <w:autoSpaceDE w:val="0"/>
              <w:widowControl/>
              <w:spacing w:line="233" w:lineRule="auto" w:before="8" w:after="0"/>
              <w:ind w:left="106" w:right="0" w:firstLine="0"/>
              <w:jc w:val="left"/>
            </w:pPr>
            <w:r>
              <w:rPr>
                <w:rFonts w:ascii="Arial" w:hAnsi="Arial" w:eastAsia="Arial"/>
                <w:b w:val="0"/>
                <w:i w:val="0"/>
                <w:color w:val="000000"/>
                <w:sz w:val="28"/>
              </w:rPr>
              <w:t xml:space="preserve">baholash </w:t>
              <w:tab/>
              <w:t xml:space="preserve">evaluates </w:t>
              <w:tab/>
              <w:t xml:space="preserve">talabas' </w:t>
              <w:tab/>
              <w:t xml:space="preserve">classroom </w:t>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p>
          <w:p>
            <w:pPr>
              <w:autoSpaceDN w:val="0"/>
              <w:autoSpaceDE w:val="0"/>
              <w:widowControl/>
              <w:spacing w:line="233" w:lineRule="auto" w:before="8" w:after="0"/>
              <w:ind w:left="106" w:right="0" w:firstLine="0"/>
              <w:jc w:val="left"/>
            </w:pPr>
            <w:r>
              <w:rPr>
                <w:rFonts w:ascii="Arial" w:hAnsi="Arial" w:eastAsia="Arial"/>
                <w:b w:val="0"/>
                <w:i w:val="0"/>
                <w:color w:val="000000"/>
                <w:sz w:val="28"/>
              </w:rPr>
              <w:t xml:space="preserve">participation, seminar discussions, taqdimots, </w:t>
            </w:r>
          </w:p>
          <w:p>
            <w:pPr>
              <w:autoSpaceDN w:val="0"/>
              <w:autoSpaceDE w:val="0"/>
              <w:widowControl/>
              <w:spacing w:line="233" w:lineRule="auto" w:before="10" w:after="0"/>
              <w:ind w:left="0" w:right="0" w:firstLine="0"/>
              <w:jc w:val="center"/>
            </w:pPr>
            <w:r>
              <w:rPr>
                <w:rFonts w:ascii="Arial" w:hAnsi="Arial" w:eastAsia="Arial"/>
                <w:b w:val="0"/>
                <w:i w:val="0"/>
                <w:color w:val="000000"/>
                <w:sz w:val="28"/>
              </w:rPr>
              <w:t xml:space="preserve">logical reasoning, analysis of philosophical texts, and </w:t>
            </w:r>
          </w:p>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the successful completion of independent study </w:t>
            </w:r>
          </w:p>
          <w:p>
            <w:pPr>
              <w:autoSpaceDN w:val="0"/>
              <w:autoSpaceDE w:val="0"/>
              <w:widowControl/>
              <w:spacing w:line="233" w:lineRule="auto" w:before="10" w:after="4"/>
              <w:ind w:left="106" w:right="0" w:firstLine="0"/>
              <w:jc w:val="left"/>
            </w:pPr>
            <w:r>
              <w:rPr>
                <w:rFonts w:ascii="Arial" w:hAnsi="Arial" w:eastAsia="Arial"/>
                <w:b w:val="0"/>
                <w:i w:val="0"/>
                <w:color w:val="000000"/>
                <w:sz w:val="28"/>
              </w:rPr>
              <w:t xml:space="preserve">topshiriqs, including comparative analyses of </w:t>
            </w:r>
          </w:p>
          <w:tbl>
            <w:tblPr>
              <w:tblW w:type="auto" w:w="0"/>
              <w:tblLayout w:type="fixed"/>
              <w:tblLook w:firstColumn="1" w:firstRow="1" w:lastColumn="0" w:lastRow="0" w:noHBand="0" w:noVBand="1" w:val="04A0"/>
              <w:tblInd w:w="33.99999999999977" w:type="dxa"/>
            </w:tblPr>
            <w:tblGrid>
              <w:gridCol w:w="1361"/>
              <w:gridCol w:w="1361"/>
              <w:gridCol w:w="1361"/>
              <w:gridCol w:w="1361"/>
              <w:gridCol w:w="1361"/>
            </w:tblGrid>
            <w:tr>
              <w:trPr>
                <w:trHeight w:hRule="exact" w:val="322"/>
              </w:trPr>
              <w:tc>
                <w:tcPr>
                  <w:tcW w:type="dxa" w:w="1280"/>
                  <w:tcBorders/>
                  <w:tcMar>
                    <w:start w:w="0" w:type="dxa"/>
                    <w:end w:w="0" w:type="dxa"/>
                  </w:tcMar>
                </w:tcPr>
                <w:p>
                  <w:pPr>
                    <w:autoSpaceDN w:val="0"/>
                    <w:autoSpaceDE w:val="0"/>
                    <w:widowControl/>
                    <w:spacing w:line="233" w:lineRule="auto" w:before="4" w:after="0"/>
                    <w:ind w:left="72" w:right="0" w:firstLine="0"/>
                    <w:jc w:val="left"/>
                  </w:pPr>
                  <w:r>
                    <w:rPr>
                      <w:rFonts w:ascii="Arial" w:hAnsi="Arial" w:eastAsia="Arial"/>
                      <w:b w:val="0"/>
                      <w:i w:val="0"/>
                      <w:color w:val="000000"/>
                      <w:sz w:val="28"/>
                    </w:rPr>
                    <w:t xml:space="preserve">Eastern </w:t>
                  </w:r>
                </w:p>
              </w:tc>
              <w:tc>
                <w:tcPr>
                  <w:tcW w:type="dxa" w:w="9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4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Western </w:t>
                  </w:r>
                </w:p>
              </w:tc>
              <w:tc>
                <w:tcPr>
                  <w:tcW w:type="dxa" w:w="1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philosophy, </w:t>
                  </w:r>
                </w:p>
              </w:tc>
              <w:tc>
                <w:tcPr>
                  <w:tcW w:type="dxa" w:w="1220"/>
                  <w:tcBorders/>
                  <w:tcMar>
                    <w:start w:w="0" w:type="dxa"/>
                    <w:end w:w="0" w:type="dxa"/>
                  </w:tcMar>
                </w:tcPr>
                <w:p>
                  <w:pPr>
                    <w:autoSpaceDN w:val="0"/>
                    <w:autoSpaceDE w:val="0"/>
                    <w:widowControl/>
                    <w:spacing w:line="233" w:lineRule="auto" w:before="4" w:after="0"/>
                    <w:ind w:left="190" w:right="0" w:firstLine="0"/>
                    <w:jc w:val="left"/>
                  </w:pPr>
                  <w:r>
                    <w:rPr>
                      <w:rFonts w:ascii="Arial" w:hAnsi="Arial" w:eastAsia="Arial"/>
                      <w:b w:val="0"/>
                      <w:i w:val="0"/>
                      <w:color w:val="000000"/>
                      <w:sz w:val="28"/>
                    </w:rPr>
                    <w:t xml:space="preserve">essays, </w:t>
                  </w:r>
                </w:p>
              </w:tc>
            </w:tr>
          </w:tbl>
          <w:p>
            <w:pPr>
              <w:autoSpaceDN w:val="0"/>
              <w:autoSpaceDE w:val="0"/>
              <w:widowControl/>
              <w:spacing w:line="233" w:lineRule="auto" w:before="4" w:after="0"/>
              <w:ind w:left="106" w:right="0" w:firstLine="0"/>
              <w:jc w:val="left"/>
            </w:pPr>
            <w:r>
              <w:rPr>
                <w:rFonts w:ascii="Arial" w:hAnsi="Arial" w:eastAsia="Arial"/>
                <w:b w:val="0"/>
                <w:i w:val="0"/>
                <w:color w:val="000000"/>
                <w:sz w:val="28"/>
              </w:rPr>
              <w:t xml:space="preserve">taqdimots, video projects, crossword puzzles, and </w:t>
            </w:r>
          </w:p>
        </w:tc>
      </w:tr>
    </w:tbl>
    <w:p>
      <w:pPr>
        <w:autoSpaceDN w:val="0"/>
        <w:autoSpaceDE w:val="0"/>
        <w:widowControl/>
        <w:spacing w:line="233" w:lineRule="auto" w:before="64" w:after="0"/>
        <w:ind w:left="0" w:right="142" w:firstLine="0"/>
        <w:jc w:val="right"/>
      </w:pPr>
      <w:r>
        <w:rPr>
          <w:rFonts w:ascii="Arial" w:hAnsi="Arial" w:eastAsia="Arial"/>
          <w:b w:val="0"/>
          <w:i w:val="0"/>
          <w:color w:val="000000"/>
          <w:sz w:val="28"/>
        </w:rPr>
        <w:t xml:space="preserve">31 </w:t>
      </w:r>
    </w:p>
    <w:p>
      <w:pPr>
        <w:sectPr>
          <w:pgSz w:w="12240" w:h="15840"/>
          <w:pgMar w:top="282" w:right="628" w:bottom="520" w:left="1218"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197"/>
        <w:gridCol w:w="5197"/>
      </w:tblGrid>
      <w:tr>
        <w:trPr>
          <w:trHeight w:hRule="exact" w:val="7860"/>
        </w:trPr>
        <w:tc>
          <w:tcPr>
            <w:tcW w:type="dxa" w:w="3560"/>
            <w:tcBorders>
              <w:start w:sz="3.1999999999999886" w:val="single" w:color="#000000"/>
              <w:top w:sz="4.0" w:val="single" w:color="#000000"/>
              <w:end w:sz="4.0" w:val="single" w:color="#000000"/>
              <w:bottom w:sz="4.0" w:val="single" w:color="#000000"/>
            </w:tcBorders>
            <w:tcMar>
              <w:start w:w="0" w:type="dxa"/>
              <w:end w:w="0" w:type="dxa"/>
            </w:tcMar>
          </w:tcPr>
          <w:p/>
        </w:tc>
        <w:tc>
          <w:tcPr>
            <w:tcW w:type="dxa" w:w="6806"/>
            <w:tcBorders>
              <w:start w:sz="4.0" w:val="single" w:color="#000000"/>
              <w:top w:sz="4.0" w:val="single" w:color="#000000"/>
              <w:end w:sz="4.0" w:val="single" w:color="#000000"/>
              <w:bottom w:sz="4.0" w:val="single" w:color="#000000"/>
            </w:tcBorders>
            <w:tcMar>
              <w:start w:w="0" w:type="dxa"/>
              <w:end w:w="0" w:type="dxa"/>
            </w:tcMar>
          </w:tcPr>
          <w:tbl>
            <w:tblPr>
              <w:tblW w:type="auto" w:w="0"/>
              <w:tblLayout w:type="fixed"/>
              <w:tblLook w:firstColumn="1" w:firstRow="1" w:lastColumn="0" w:lastRow="0" w:noHBand="0" w:noVBand="1" w:val="04A0"/>
              <w:tblInd w:w="33.99999999999977" w:type="dxa"/>
            </w:tblPr>
            <w:tblGrid>
              <w:gridCol w:w="1361"/>
              <w:gridCol w:w="1361"/>
              <w:gridCol w:w="1361"/>
              <w:gridCol w:w="1361"/>
              <w:gridCol w:w="1361"/>
            </w:tblGrid>
            <w:tr>
              <w:trPr>
                <w:trHeight w:hRule="exact" w:val="322"/>
              </w:trPr>
              <w:tc>
                <w:tcPr>
                  <w:tcW w:type="dxa" w:w="9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other </w:t>
                  </w:r>
                </w:p>
              </w:tc>
              <w:tc>
                <w:tcPr>
                  <w:tcW w:type="dxa" w:w="22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research-based </w:t>
                  </w:r>
                </w:p>
              </w:tc>
              <w:tc>
                <w:tcPr>
                  <w:tcW w:type="dxa" w:w="14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activities. </w:t>
                  </w:r>
                </w:p>
              </w:tc>
              <w:tc>
                <w:tcPr>
                  <w:tcW w:type="dxa" w:w="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240"/>
                  <w:tcBorders/>
                  <w:tcMar>
                    <w:start w:w="0" w:type="dxa"/>
                    <w:end w:w="0" w:type="dxa"/>
                  </w:tcMar>
                </w:tcPr>
                <w:p>
                  <w:pPr>
                    <w:autoSpaceDN w:val="0"/>
                    <w:autoSpaceDE w:val="0"/>
                    <w:widowControl/>
                    <w:spacing w:line="233" w:lineRule="auto" w:before="4" w:after="0"/>
                    <w:ind w:left="148" w:right="0" w:firstLine="0"/>
                    <w:jc w:val="left"/>
                  </w:pPr>
                  <w:r>
                    <w:rPr>
                      <w:rFonts w:ascii="Arial" w:hAnsi="Arial" w:eastAsia="Arial"/>
                      <w:b w:val="0"/>
                      <w:i w:val="0"/>
                      <w:color w:val="000000"/>
                      <w:sz w:val="28"/>
                    </w:rPr>
                    <w:t xml:space="preserve">midterm </w:t>
                  </w:r>
                </w:p>
              </w:tc>
            </w:tr>
          </w:tbl>
          <w:p>
            <w:pPr>
              <w:autoSpaceDN w:val="0"/>
              <w:autoSpaceDE w:val="0"/>
              <w:widowControl/>
              <w:spacing w:line="245" w:lineRule="auto" w:before="6" w:after="4"/>
              <w:ind w:left="106" w:right="0" w:firstLine="0"/>
              <w:jc w:val="left"/>
            </w:pPr>
            <w:r>
              <w:rPr>
                <w:rFonts w:ascii="Arial" w:hAnsi="Arial" w:eastAsia="Arial"/>
                <w:b w:val="0"/>
                <w:i w:val="0"/>
                <w:color w:val="000000"/>
                <w:sz w:val="28"/>
              </w:rPr>
              <w:t xml:space="preserve">baholash consists of written topshiriqs, short testzes, and the evaluation of independent study </w:t>
            </w:r>
            <w:r>
              <w:rPr>
                <w:rFonts w:ascii="Arial" w:hAnsi="Arial" w:eastAsia="Arial"/>
                <w:b w:val="0"/>
                <w:i w:val="0"/>
                <w:color w:val="000000"/>
                <w:sz w:val="28"/>
              </w:rPr>
            </w:r>
          </w:p>
          <w:tbl>
            <w:tblPr>
              <w:tblW w:type="auto" w:w="0"/>
              <w:tblLayout w:type="fixed"/>
              <w:tblLook w:firstColumn="1" w:firstRow="1" w:lastColumn="0" w:lastRow="0" w:noHBand="0" w:noVBand="1" w:val="04A0"/>
              <w:tblInd w:w="33.99999999999977" w:type="dxa"/>
            </w:tblPr>
            <w:tblGrid>
              <w:gridCol w:w="1134"/>
              <w:gridCol w:w="1134"/>
              <w:gridCol w:w="1134"/>
              <w:gridCol w:w="1134"/>
              <w:gridCol w:w="1134"/>
              <w:gridCol w:w="1134"/>
            </w:tblGrid>
            <w:tr>
              <w:trPr>
                <w:trHeight w:hRule="exact" w:val="322"/>
              </w:trPr>
              <w:tc>
                <w:tcPr>
                  <w:tcW w:type="dxa" w:w="1360"/>
                  <w:tcBorders/>
                  <w:tcMar>
                    <w:start w:w="0" w:type="dxa"/>
                    <w:end w:w="0" w:type="dxa"/>
                  </w:tcMar>
                </w:tcPr>
                <w:p>
                  <w:pPr>
                    <w:autoSpaceDN w:val="0"/>
                    <w:autoSpaceDE w:val="0"/>
                    <w:widowControl/>
                    <w:spacing w:line="233" w:lineRule="auto" w:before="4" w:after="0"/>
                    <w:ind w:left="72" w:right="0" w:firstLine="0"/>
                    <w:jc w:val="left"/>
                  </w:pPr>
                  <w:r>
                    <w:rPr>
                      <w:rFonts w:ascii="Arial" w:hAnsi="Arial" w:eastAsia="Arial"/>
                      <w:b w:val="0"/>
                      <w:i w:val="0"/>
                      <w:color w:val="000000"/>
                      <w:sz w:val="28"/>
                    </w:rPr>
                    <w:t xml:space="preserve">projects. </w:t>
                  </w:r>
                </w:p>
              </w:tc>
              <w:tc>
                <w:tcPr>
                  <w:tcW w:type="dxa" w:w="15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Students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assessed </w:t>
                  </w:r>
                </w:p>
              </w:tc>
              <w:tc>
                <w:tcPr>
                  <w:tcW w:type="dxa" w:w="7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on </w:t>
                  </w:r>
                </w:p>
              </w:tc>
              <w:tc>
                <w:tcPr>
                  <w:tcW w:type="dxa" w:w="800"/>
                  <w:tcBorders/>
                  <w:tcMar>
                    <w:start w:w="0" w:type="dxa"/>
                    <w:end w:w="0" w:type="dxa"/>
                  </w:tcMar>
                </w:tcPr>
                <w:p>
                  <w:pPr>
                    <w:autoSpaceDN w:val="0"/>
                    <w:autoSpaceDE w:val="0"/>
                    <w:widowControl/>
                    <w:spacing w:line="233" w:lineRule="auto" w:before="4" w:after="0"/>
                    <w:ind w:left="176" w:right="0" w:firstLine="0"/>
                    <w:jc w:val="left"/>
                  </w:pPr>
                  <w:r>
                    <w:rPr>
                      <w:rFonts w:ascii="Arial" w:hAnsi="Arial" w:eastAsia="Arial"/>
                      <w:b w:val="0"/>
                      <w:i w:val="0"/>
                      <w:color w:val="000000"/>
                      <w:sz w:val="28"/>
                    </w:rPr>
                    <w:t xml:space="preserve">their </w:t>
                  </w:r>
                </w:p>
              </w:tc>
            </w:tr>
          </w:tbl>
          <w:p>
            <w:pPr>
              <w:autoSpaceDN w:val="0"/>
              <w:autoSpaceDE w:val="0"/>
              <w:widowControl/>
              <w:spacing w:line="245" w:lineRule="auto" w:before="4" w:after="0"/>
              <w:ind w:left="106" w:right="0" w:firstLine="0"/>
              <w:jc w:val="left"/>
            </w:pPr>
            <w:r>
              <w:rPr>
                <w:rFonts w:ascii="Arial" w:hAnsi="Arial" w:eastAsia="Arial"/>
                <w:b w:val="0"/>
                <w:i w:val="0"/>
                <w:color w:val="000000"/>
                <w:sz w:val="28"/>
              </w:rPr>
              <w:t xml:space="preserve">understanding of philosophical tushunchalar, major philosophical schools, ethical va social issues, logical argumentation, va the interpretation of classical va zamonaviy philosophical works. The yakuniy baholash may be conducted as either a yozma imtihonination yoki a test imtihonination. The yozma imtihonination consists of nazariy va analytical questions covering the asosiy mavzular of modul, jumladan ontology, epistemology, logic, ethics, aesthetics, social philosophy, philosophy of values, philosophy of global jarayonlar, va anti-corruption studies. The test imtihonination consists of multiple-choice questions designed to assess talabas' bilim of philosophical tushunchalar, theories, terminology, major philosophers, logical reasoning, ethical tamoyillar, va the ilova of philosophical ideas to zamonaviy social issues. Successful completion of all mustaqil o'rganish topshiriqs is talab qilinadigan as an essential component of modul baholash.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5558"/>
        </w:trPr>
        <w:tc>
          <w:tcPr>
            <w:tcW w:type="dxa" w:w="3560"/>
            <w:tcBorders>
              <w:start w:sz="3.1999999999999886"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2" w:after="0"/>
              <w:ind w:left="104" w:right="1296" w:firstLine="0"/>
              <w:jc w:val="left"/>
            </w:pPr>
            <w:r>
              <w:rPr>
                <w:rFonts w:ascii="Arial" w:hAnsi="Arial" w:eastAsia="Arial"/>
                <w:b/>
                <w:i w:val="0"/>
                <w:color w:val="000000"/>
                <w:sz w:val="28"/>
              </w:rPr>
              <w:t>Tavsiya etilgan adabiyotlar</w:t>
            </w:r>
            <w:r>
              <w:rPr>
                <w:rFonts w:ascii="Arial" w:hAnsi="Arial" w:eastAsia="Arial"/>
                <w:b/>
                <w:i w:val="0"/>
                <w:color w:val="000000"/>
                <w:sz w:val="28"/>
              </w:rPr>
            </w:r>
          </w:p>
        </w:tc>
        <w:tc>
          <w:tcPr>
            <w:tcW w:type="dxa" w:w="680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2" w:after="0"/>
              <w:ind w:left="106" w:right="0" w:firstLine="0"/>
              <w:jc w:val="left"/>
            </w:pPr>
            <w:r>
              <w:rPr>
                <w:rFonts w:ascii="Arial" w:hAnsi="Arial" w:eastAsia="Arial"/>
                <w:b w:val="0"/>
                <w:i w:val="0"/>
                <w:color w:val="000000"/>
                <w:sz w:val="28"/>
              </w:rPr>
              <w:t xml:space="preserve">1. Shermuhamedova N. Philosophy, Textbook – </w:t>
            </w:r>
            <w:r>
              <w:rPr>
                <w:rFonts w:ascii="Arial" w:hAnsi="Arial" w:eastAsia="Arial"/>
                <w:b w:val="0"/>
                <w:i w:val="0"/>
                <w:color w:val="000000"/>
                <w:sz w:val="28"/>
              </w:rPr>
              <w:t xml:space="preserve">Tashkent: Idris Abdurauf Publishing, 2021, p. 667. </w:t>
            </w:r>
          </w:p>
          <w:p>
            <w:pPr>
              <w:autoSpaceDN w:val="0"/>
              <w:autoSpaceDE w:val="0"/>
              <w:widowControl/>
              <w:spacing w:line="245" w:lineRule="auto" w:before="132" w:after="0"/>
              <w:ind w:left="106" w:right="26" w:firstLine="0"/>
              <w:jc w:val="both"/>
            </w:pPr>
            <w:r>
              <w:rPr>
                <w:rFonts w:ascii="Arial" w:hAnsi="Arial" w:eastAsia="Arial"/>
                <w:b w:val="0"/>
                <w:i w:val="0"/>
                <w:color w:val="000000"/>
                <w:sz w:val="28"/>
              </w:rPr>
              <w:t xml:space="preserve">2. Davronov Z., Shermuhamedova N, Qahharova M, </w:t>
            </w:r>
            <w:r>
              <w:rPr>
                <w:rFonts w:ascii="Arial" w:hAnsi="Arial" w:eastAsia="Arial"/>
                <w:b w:val="0"/>
                <w:i w:val="0"/>
                <w:color w:val="000000"/>
                <w:sz w:val="28"/>
              </w:rPr>
              <w:t xml:space="preserve">Nurmatova M, Husanov B, Sultonova A. Philosophy, </w:t>
            </w:r>
            <w:r>
              <w:rPr>
                <w:rFonts w:ascii="Arial" w:hAnsi="Arial" w:eastAsia="Arial"/>
                <w:b w:val="0"/>
                <w:i w:val="0"/>
                <w:color w:val="000000"/>
                <w:sz w:val="28"/>
              </w:rPr>
              <w:t xml:space="preserve">Study Guide – Tashkent: TMU, 2019. – 375 pp. </w:t>
            </w:r>
          </w:p>
          <w:p>
            <w:pPr>
              <w:autoSpaceDN w:val="0"/>
              <w:autoSpaceDE w:val="0"/>
              <w:widowControl/>
              <w:spacing w:line="245" w:lineRule="auto" w:before="128" w:after="0"/>
              <w:ind w:left="106" w:right="0" w:firstLine="0"/>
              <w:jc w:val="left"/>
            </w:pPr>
            <w:r>
              <w:rPr>
                <w:rFonts w:ascii="Arial" w:hAnsi="Arial" w:eastAsia="Arial"/>
                <w:b w:val="0"/>
                <w:i w:val="0"/>
                <w:color w:val="000000"/>
                <w:sz w:val="28"/>
              </w:rPr>
              <w:t xml:space="preserve">3. A.G. Spirkin. Philosophy: A Textbook. 2nd ed. </w:t>
            </w:r>
            <w:r>
              <w:rPr>
                <w:rFonts w:ascii="Arial" w:hAnsi="Arial" w:eastAsia="Arial"/>
                <w:b w:val="0"/>
                <w:i w:val="0"/>
                <w:color w:val="000000"/>
                <w:sz w:val="28"/>
              </w:rPr>
              <w:t xml:space="preserve">Moscow: Gardariki, 2006. 736 pp. </w:t>
            </w:r>
          </w:p>
          <w:p>
            <w:pPr>
              <w:autoSpaceDN w:val="0"/>
              <w:autoSpaceDE w:val="0"/>
              <w:widowControl/>
              <w:spacing w:line="245" w:lineRule="auto" w:before="128" w:after="0"/>
              <w:ind w:left="106" w:right="0" w:firstLine="0"/>
              <w:jc w:val="left"/>
            </w:pPr>
            <w:r>
              <w:rPr>
                <w:rFonts w:ascii="Arial" w:hAnsi="Arial" w:eastAsia="Arial"/>
                <w:b w:val="0"/>
                <w:i w:val="0"/>
                <w:color w:val="000000"/>
                <w:sz w:val="28"/>
              </w:rPr>
              <w:t xml:space="preserve">4. Samatov Sh. Philosophy (a textbook). – Termez: </w:t>
            </w:r>
            <w:r>
              <w:rPr>
                <w:rFonts w:ascii="Arial" w:hAnsi="Arial" w:eastAsia="Arial"/>
                <w:b w:val="0"/>
                <w:i w:val="0"/>
                <w:color w:val="000000"/>
                <w:sz w:val="28"/>
              </w:rPr>
              <w:t xml:space="preserve">"Surxon-nashr", 2023 – p. 340. </w:t>
            </w:r>
          </w:p>
          <w:p>
            <w:pPr>
              <w:autoSpaceDN w:val="0"/>
              <w:autoSpaceDE w:val="0"/>
              <w:widowControl/>
              <w:spacing w:line="245" w:lineRule="auto" w:before="128" w:after="0"/>
              <w:ind w:left="106" w:right="22" w:firstLine="0"/>
              <w:jc w:val="both"/>
            </w:pPr>
            <w:r>
              <w:rPr>
                <w:rFonts w:ascii="Arial" w:hAnsi="Arial" w:eastAsia="Arial"/>
                <w:b w:val="0"/>
                <w:i w:val="0"/>
                <w:color w:val="000000"/>
                <w:sz w:val="28"/>
              </w:rPr>
              <w:t xml:space="preserve">5. Mirziyoyev, Sh. M. The Rivojlanish Strategy ning Yangi Uzbekistan. Tashkent: O'zbekiston, 2022. – 416 pp.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8" w:after="0"/>
              <w:ind w:left="106" w:right="24" w:firstLine="0"/>
              <w:jc w:val="both"/>
            </w:pPr>
            <w:r>
              <w:rPr>
                <w:rFonts w:ascii="Arial" w:hAnsi="Arial" w:eastAsia="Arial"/>
                <w:b w:val="0"/>
                <w:i w:val="0"/>
                <w:color w:val="000000"/>
                <w:sz w:val="28"/>
              </w:rPr>
              <w:t xml:space="preserve">6. Mirziyoyev, Sh.M. We will build a free va prosperous democratic state together. – Tashkent: Uzbekistan, 2021. – 448 p. </w:t>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490" w:after="0"/>
        <w:ind w:left="0" w:right="142" w:firstLine="0"/>
        <w:jc w:val="right"/>
      </w:pPr>
      <w:r>
        <w:rPr>
          <w:rFonts w:ascii="Arial" w:hAnsi="Arial" w:eastAsia="Arial"/>
          <w:b w:val="0"/>
          <w:i w:val="0"/>
          <w:color w:val="000000"/>
          <w:sz w:val="28"/>
        </w:rPr>
        <w:t xml:space="preserve">32 </w:t>
      </w:r>
    </w:p>
    <w:p>
      <w:pPr>
        <w:sectPr>
          <w:pgSz w:w="12240" w:h="15840"/>
          <w:pgMar w:top="282" w:right="628" w:bottom="520" w:left="1218"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197"/>
        <w:gridCol w:w="5197"/>
      </w:tblGrid>
      <w:tr>
        <w:trPr>
          <w:trHeight w:hRule="exact" w:val="1098"/>
        </w:trPr>
        <w:tc>
          <w:tcPr>
            <w:tcW w:type="dxa" w:w="3560"/>
            <w:tcBorders>
              <w:start w:sz="3.1999999999999886" w:val="single" w:color="#000000"/>
              <w:top w:sz="4.0" w:val="single" w:color="#000000"/>
              <w:end w:sz="4.0" w:val="single" w:color="#000000"/>
              <w:bottom w:sz="4.0" w:val="single" w:color="#000000"/>
            </w:tcBorders>
            <w:tcMar>
              <w:start w:w="0" w:type="dxa"/>
              <w:end w:w="0" w:type="dxa"/>
            </w:tcMar>
          </w:tcPr>
          <w:p/>
        </w:tc>
        <w:tc>
          <w:tcPr>
            <w:tcW w:type="dxa" w:w="680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6" w:right="26" w:firstLine="0"/>
              <w:jc w:val="both"/>
            </w:pPr>
            <w:r>
              <w:rPr>
                <w:rFonts w:ascii="Arial" w:hAnsi="Arial" w:eastAsia="Arial"/>
                <w:b w:val="0"/>
                <w:i w:val="0"/>
                <w:color w:val="000000"/>
                <w:sz w:val="28"/>
              </w:rPr>
              <w:t xml:space="preserve">8. Corbin, H. History of Islamic Philosophy (in English) — London, Yangi York City: Kegan Paul International Ltd., 1993. — 445 pp. — ISBN 978-0-7103-0416-2 </w:t>
            </w:r>
            <w:r>
              <w:rPr>
                <w:rFonts w:ascii="Arial" w:hAnsi="Arial" w:eastAsia="Arial"/>
                <w:b w:val="0"/>
                <w:i w:val="0"/>
                <w:color w:val="000000"/>
                <w:sz w:val="28"/>
              </w:rPr>
            </w:r>
            <w:r>
              <w:rPr>
                <w:rFonts w:ascii="Arial" w:hAnsi="Arial" w:eastAsia="Arial"/>
                <w:b w:val="0"/>
                <w:i w:val="0"/>
                <w:color w:val="000000"/>
                <w:sz w:val="28"/>
              </w:rPr>
            </w:r>
          </w:p>
        </w:tc>
      </w:tr>
      <w:tr>
        <w:trPr>
          <w:trHeight w:hRule="exact" w:val="450"/>
        </w:trPr>
        <w:tc>
          <w:tcPr>
            <w:tcW w:type="dxa" w:w="3560"/>
            <w:tcBorders>
              <w:start w:sz="3.1999999999999886"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2" w:after="0"/>
              <w:ind w:left="104" w:right="0" w:firstLine="0"/>
              <w:jc w:val="left"/>
            </w:pPr>
            <w:r>
              <w:rPr>
                <w:rFonts w:ascii="Arial" w:hAnsi="Arial" w:eastAsia="Arial"/>
                <w:b/>
                <w:i w:val="0"/>
                <w:color w:val="000000"/>
                <w:sz w:val="28"/>
              </w:rPr>
              <w:t>Mas'ul o'qituvchi</w:t>
            </w:r>
          </w:p>
        </w:tc>
        <w:tc>
          <w:tcPr>
            <w:tcW w:type="dxa" w:w="680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2" w:after="0"/>
              <w:ind w:left="106" w:right="0" w:firstLine="0"/>
              <w:jc w:val="left"/>
            </w:pPr>
            <w:r>
              <w:rPr>
                <w:rFonts w:ascii="Arial" w:hAnsi="Arial" w:eastAsia="Arial"/>
                <w:b w:val="0"/>
                <w:i w:val="0"/>
                <w:color w:val="000000"/>
                <w:sz w:val="28"/>
              </w:rPr>
              <w:t xml:space="preserve">Mamatkulov Eldor Safarovich. </w:t>
            </w:r>
          </w:p>
        </w:tc>
      </w:tr>
    </w:tbl>
    <w:p>
      <w:pPr>
        <w:autoSpaceDN w:val="0"/>
        <w:autoSpaceDE w:val="0"/>
        <w:widowControl/>
        <w:spacing w:line="233" w:lineRule="auto" w:before="330" w:after="124"/>
        <w:ind w:left="200" w:right="0" w:firstLine="0"/>
        <w:jc w:val="left"/>
      </w:pPr>
      <w:r>
        <w:rPr>
          <w:rFonts w:ascii="Arial" w:hAnsi="Arial" w:eastAsia="Arial"/>
          <w:b/>
          <w:i w:val="0"/>
          <w:color w:val="365F91"/>
          <w:sz w:val="28"/>
        </w:rPr>
        <w:t>FOREIGN LANGUAGE 1,2</w:t>
      </w:r>
    </w:p>
    <w:tbl>
      <w:tblPr>
        <w:tblW w:type="auto" w:w="0"/>
        <w:tblLayout w:type="fixed"/>
        <w:tblLook w:firstColumn="1" w:firstRow="1" w:lastColumn="0" w:lastRow="0" w:noHBand="0" w:noVBand="1" w:val="04A0"/>
        <w:tblInd w:w="86.00000000000009" w:type="dxa"/>
      </w:tblPr>
      <w:tblGrid>
        <w:gridCol w:w="5197"/>
        <w:gridCol w:w="5197"/>
      </w:tblGrid>
      <w:tr>
        <w:trPr>
          <w:trHeight w:hRule="exact" w:val="330"/>
        </w:trPr>
        <w:tc>
          <w:tcPr>
            <w:tcW w:type="dxa" w:w="3268"/>
            <w:tcBorders>
              <w:start w:sz="4.0" w:val="single" w:color="#000000"/>
              <w:top w:sz="4.0" w:val="single" w:color="#000000"/>
              <w:end w:sz="4.0" w:val="single" w:color="#000000"/>
              <w:bottom w:sz="3.2000000000000455" w:val="single" w:color="#000000"/>
            </w:tcBorders>
            <w:tcMar>
              <w:start w:w="0" w:type="dxa"/>
              <w:end w:w="0" w:type="dxa"/>
            </w:tcMar>
          </w:tcPr>
          <w:p>
            <w:pPr>
              <w:autoSpaceDN w:val="0"/>
              <w:autoSpaceDE w:val="0"/>
              <w:widowControl/>
              <w:spacing w:line="233" w:lineRule="auto" w:before="2" w:after="0"/>
              <w:ind w:left="102" w:right="0" w:firstLine="0"/>
              <w:jc w:val="left"/>
            </w:pPr>
            <w:r>
              <w:rPr>
                <w:rFonts w:ascii="Arial" w:hAnsi="Arial" w:eastAsia="Arial"/>
                <w:b/>
                <w:i w:val="0"/>
                <w:color w:val="000000"/>
                <w:sz w:val="28"/>
              </w:rPr>
              <w:t>Maydon</w:t>
            </w:r>
          </w:p>
        </w:tc>
        <w:tc>
          <w:tcPr>
            <w:tcW w:type="dxa" w:w="6936"/>
            <w:tcBorders>
              <w:start w:sz="4.0" w:val="single" w:color="#000000"/>
              <w:top w:sz="4.0" w:val="single" w:color="#000000"/>
              <w:end w:sz="3.199999999999818" w:val="single" w:color="#000000"/>
              <w:bottom w:sz="3.2000000000000455" w:val="single" w:color="#000000"/>
            </w:tcBorders>
            <w:tcMar>
              <w:start w:w="0" w:type="dxa"/>
              <w:end w:w="0" w:type="dxa"/>
            </w:tcMar>
          </w:tcPr>
          <w:p>
            <w:pPr>
              <w:autoSpaceDN w:val="0"/>
              <w:autoSpaceDE w:val="0"/>
              <w:widowControl/>
              <w:spacing w:line="233" w:lineRule="auto" w:before="2" w:after="0"/>
              <w:ind w:left="102" w:right="0" w:firstLine="0"/>
              <w:jc w:val="left"/>
            </w:pPr>
            <w:r>
              <w:rPr>
                <w:rFonts w:ascii="Arial" w:hAnsi="Arial" w:eastAsia="Arial"/>
                <w:b/>
                <w:i w:val="0"/>
                <w:color w:val="000000"/>
                <w:sz w:val="28"/>
              </w:rPr>
              <w:t>Tavsif</w:t>
            </w:r>
          </w:p>
        </w:tc>
      </w:tr>
      <w:tr>
        <w:trPr>
          <w:trHeight w:hRule="exact" w:val="450"/>
        </w:trPr>
        <w:tc>
          <w:tcPr>
            <w:tcW w:type="dxa" w:w="3268"/>
            <w:tcBorders>
              <w:start w:sz="4.0" w:val="single" w:color="#000000"/>
              <w:top w:sz="3.2000000000000455"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2" w:right="0" w:firstLine="0"/>
              <w:jc w:val="left"/>
            </w:pPr>
            <w:r>
              <w:rPr>
                <w:rFonts w:ascii="Arial" w:hAnsi="Arial" w:eastAsia="Arial"/>
                <w:b/>
                <w:i w:val="0"/>
                <w:color w:val="000000"/>
                <w:sz w:val="28"/>
              </w:rPr>
              <w:t>Modul nomi</w:t>
            </w:r>
          </w:p>
        </w:tc>
        <w:tc>
          <w:tcPr>
            <w:tcW w:type="dxa" w:w="6936"/>
            <w:tcBorders>
              <w:start w:sz="4.0" w:val="single" w:color="#000000"/>
              <w:top w:sz="3.2000000000000455" w:val="single" w:color="#000000"/>
              <w:end w:sz="3.199999999999818" w:val="single" w:color="#000000"/>
              <w:bottom w:sz="4.0" w:val="single" w:color="#000000"/>
            </w:tcBorders>
            <w:tcMar>
              <w:start w:w="0" w:type="dxa"/>
              <w:end w:w="0" w:type="dxa"/>
            </w:tcMar>
          </w:tcPr>
          <w:p>
            <w:pPr>
              <w:autoSpaceDN w:val="0"/>
              <w:autoSpaceDE w:val="0"/>
              <w:widowControl/>
              <w:spacing w:line="233" w:lineRule="auto" w:before="6" w:after="0"/>
              <w:ind w:left="102" w:right="0" w:firstLine="0"/>
              <w:jc w:val="left"/>
            </w:pPr>
            <w:r>
              <w:rPr>
                <w:rFonts w:ascii="Arial" w:hAnsi="Arial" w:eastAsia="Arial"/>
                <w:b/>
                <w:i w:val="0"/>
                <w:color w:val="000000"/>
                <w:sz w:val="28"/>
              </w:rPr>
              <w:t>FOREIGN LANGUAGE 1,2</w:t>
            </w:r>
          </w:p>
        </w:tc>
      </w:tr>
      <w:tr>
        <w:trPr>
          <w:trHeight w:hRule="exact" w:val="456"/>
        </w:trPr>
        <w:tc>
          <w:tcPr>
            <w:tcW w:type="dxa" w:w="3268"/>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2" w:right="0" w:firstLine="0"/>
              <w:jc w:val="left"/>
            </w:pPr>
            <w:r>
              <w:rPr>
                <w:rFonts w:ascii="Arial" w:hAnsi="Arial" w:eastAsia="Arial"/>
                <w:b/>
                <w:i w:val="0"/>
                <w:color w:val="000000"/>
                <w:sz w:val="28"/>
              </w:rPr>
              <w:t>Modul kodi</w:t>
            </w:r>
          </w:p>
        </w:tc>
        <w:tc>
          <w:tcPr>
            <w:tcW w:type="dxa" w:w="6936"/>
            <w:tcBorders>
              <w:start w:sz="4.0" w:val="single" w:color="#000000"/>
              <w:top w:sz="4.0" w:val="single" w:color="#000000"/>
              <w:end w:sz="3.199999999999818" w:val="single" w:color="#000000"/>
              <w:bottom w:sz="4.0" w:val="single" w:color="#000000"/>
            </w:tcBorders>
            <w:tcMar>
              <w:start w:w="0" w:type="dxa"/>
              <w:end w:w="0" w:type="dxa"/>
            </w:tcMar>
          </w:tcPr>
          <w:p>
            <w:pPr>
              <w:autoSpaceDN w:val="0"/>
              <w:autoSpaceDE w:val="0"/>
              <w:widowControl/>
              <w:spacing w:line="233" w:lineRule="auto" w:before="6" w:after="0"/>
              <w:ind w:left="102" w:right="0" w:firstLine="0"/>
              <w:jc w:val="left"/>
            </w:pPr>
            <w:r>
              <w:rPr>
                <w:rFonts w:ascii="Arial" w:hAnsi="Arial" w:eastAsia="Arial"/>
                <w:b w:val="0"/>
                <w:i w:val="0"/>
                <w:color w:val="000000"/>
                <w:sz w:val="28"/>
              </w:rPr>
              <w:t xml:space="preserve">XOT1108 </w:t>
            </w:r>
          </w:p>
        </w:tc>
      </w:tr>
      <w:tr>
        <w:trPr>
          <w:trHeight w:hRule="exact" w:val="450"/>
        </w:trPr>
        <w:tc>
          <w:tcPr>
            <w:tcW w:type="dxa" w:w="3268"/>
            <w:tcBorders>
              <w:start w:sz="4.0" w:val="single" w:color="#000000"/>
              <w:top w:sz="4.0" w:val="single" w:color="#000000"/>
              <w:end w:sz="4.0" w:val="single" w:color="#000000"/>
              <w:bottom w:sz="3.2000000000000455" w:val="single" w:color="#000000"/>
            </w:tcBorders>
            <w:tcMar>
              <w:start w:w="0" w:type="dxa"/>
              <w:end w:w="0" w:type="dxa"/>
            </w:tcMar>
          </w:tcPr>
          <w:p>
            <w:pPr>
              <w:autoSpaceDN w:val="0"/>
              <w:autoSpaceDE w:val="0"/>
              <w:widowControl/>
              <w:spacing w:line="233" w:lineRule="auto" w:before="4" w:after="0"/>
              <w:ind w:left="102" w:right="0" w:firstLine="0"/>
              <w:jc w:val="left"/>
            </w:pPr>
            <w:r>
              <w:rPr>
                <w:rFonts w:ascii="Arial" w:hAnsi="Arial" w:eastAsia="Arial"/>
                <w:b/>
                <w:i w:val="0"/>
                <w:color w:val="000000"/>
                <w:sz w:val="28"/>
              </w:rPr>
              <w:t>Kredit ballari (ECTS)</w:t>
            </w:r>
          </w:p>
        </w:tc>
        <w:tc>
          <w:tcPr>
            <w:tcW w:type="dxa" w:w="6936"/>
            <w:tcBorders>
              <w:start w:sz="4.0" w:val="single" w:color="#000000"/>
              <w:top w:sz="4.0" w:val="single" w:color="#000000"/>
              <w:end w:sz="3.199999999999818" w:val="single" w:color="#000000"/>
              <w:bottom w:sz="3.2000000000000455" w:val="single" w:color="#000000"/>
            </w:tcBorders>
            <w:tcMar>
              <w:start w:w="0" w:type="dxa"/>
              <w:end w:w="0" w:type="dxa"/>
            </w:tcMar>
          </w:tcPr>
          <w:p>
            <w:pPr>
              <w:autoSpaceDN w:val="0"/>
              <w:autoSpaceDE w:val="0"/>
              <w:widowControl/>
              <w:spacing w:line="233" w:lineRule="auto" w:before="4" w:after="0"/>
              <w:ind w:left="102" w:right="0" w:firstLine="0"/>
              <w:jc w:val="left"/>
            </w:pPr>
            <w:r>
              <w:rPr>
                <w:rFonts w:ascii="Arial" w:hAnsi="Arial" w:eastAsia="Arial"/>
                <w:b w:val="0"/>
                <w:i w:val="0"/>
                <w:color w:val="000000"/>
                <w:sz w:val="28"/>
              </w:rPr>
              <w:t xml:space="preserve">4 Kreditlar </w:t>
            </w:r>
          </w:p>
        </w:tc>
      </w:tr>
      <w:tr>
        <w:trPr>
          <w:trHeight w:hRule="exact" w:val="1336"/>
        </w:trPr>
        <w:tc>
          <w:tcPr>
            <w:tcW w:type="dxa" w:w="3268"/>
            <w:tcBorders>
              <w:start w:sz="4.0" w:val="single" w:color="#000000"/>
              <w:top w:sz="3.2000000000000455"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2" w:right="0" w:firstLine="0"/>
              <w:jc w:val="left"/>
            </w:pPr>
            <w:r>
              <w:rPr>
                <w:rFonts w:ascii="Arial" w:hAnsi="Arial" w:eastAsia="Arial"/>
                <w:b/>
                <w:i w:val="0"/>
                <w:color w:val="000000"/>
                <w:sz w:val="28"/>
              </w:rPr>
              <w:t>Ish hajmi</w:t>
            </w:r>
          </w:p>
        </w:tc>
        <w:tc>
          <w:tcPr>
            <w:tcW w:type="dxa" w:w="6936"/>
            <w:tcBorders>
              <w:start w:sz="4.0" w:val="single" w:color="#000000"/>
              <w:top w:sz="3.2000000000000455" w:val="single" w:color="#000000"/>
              <w:end w:sz="3.199999999999818" w:val="single" w:color="#000000"/>
              <w:bottom w:sz="4.0" w:val="single" w:color="#000000"/>
            </w:tcBorders>
            <w:tcMar>
              <w:start w:w="0" w:type="dxa"/>
              <w:end w:w="0" w:type="dxa"/>
            </w:tcMar>
          </w:tcPr>
          <w:p>
            <w:pPr>
              <w:autoSpaceDN w:val="0"/>
              <w:autoSpaceDE w:val="0"/>
              <w:widowControl/>
              <w:spacing w:line="295" w:lineRule="auto" w:before="6" w:after="0"/>
              <w:ind w:left="102" w:right="144" w:firstLine="0"/>
              <w:jc w:val="left"/>
            </w:pPr>
            <w:r>
              <w:rPr>
                <w:rFonts w:ascii="Arial" w:hAnsi="Arial" w:eastAsia="Arial"/>
                <w:b w:val="0"/>
                <w:i w:val="0"/>
                <w:color w:val="000000"/>
                <w:sz w:val="28"/>
              </w:rPr>
              <w:t xml:space="preserve">Jami ish hajmi: 120 soat </w:t>
              <w:br/>
              <w:t xml:space="preserve">Aloqa soatlari: 60 soat (60 soat Amaliy mashg'ulotlar) Mustaqil topshiriqlar: 60 soat </w:t>
            </w:r>
            <w:r/>
            <w:r>
              <w:rPr>
                <w:rFonts w:ascii="Arial" w:hAnsi="Arial" w:eastAsia="Arial"/>
                <w:b w:val="0"/>
                <w:i w:val="0"/>
                <w:color w:val="000000"/>
                <w:sz w:val="28"/>
              </w:rPr>
            </w:r>
            <w:r>
              <w:rPr>
                <w:rFonts w:ascii="Arial" w:hAnsi="Arial" w:eastAsia="Arial"/>
                <w:b w:val="0"/>
                <w:i w:val="0"/>
                <w:color w:val="000000"/>
                <w:sz w:val="28"/>
              </w:rPr>
            </w:r>
          </w:p>
        </w:tc>
      </w:tr>
      <w:tr>
        <w:trPr>
          <w:trHeight w:hRule="exact" w:val="454"/>
        </w:trPr>
        <w:tc>
          <w:tcPr>
            <w:tcW w:type="dxa" w:w="3268"/>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2" w:right="0" w:firstLine="0"/>
              <w:jc w:val="left"/>
            </w:pPr>
            <w:r>
              <w:rPr>
                <w:rFonts w:ascii="Arial" w:hAnsi="Arial" w:eastAsia="Arial"/>
                <w:b/>
                <w:i w:val="0"/>
                <w:color w:val="000000"/>
                <w:sz w:val="28"/>
              </w:rPr>
              <w:t>Chastotasi/Davomiyligi</w:t>
            </w:r>
          </w:p>
        </w:tc>
        <w:tc>
          <w:tcPr>
            <w:tcW w:type="dxa" w:w="6936"/>
            <w:tcBorders>
              <w:start w:sz="4.0" w:val="single" w:color="#000000"/>
              <w:top w:sz="4.0" w:val="single" w:color="#000000"/>
              <w:end w:sz="3.199999999999818" w:val="single" w:color="#000000"/>
              <w:bottom w:sz="4.0" w:val="single" w:color="#000000"/>
            </w:tcBorders>
            <w:tcMar>
              <w:start w:w="0" w:type="dxa"/>
              <w:end w:w="0" w:type="dxa"/>
            </w:tcMar>
          </w:tcPr>
          <w:p>
            <w:pPr>
              <w:autoSpaceDN w:val="0"/>
              <w:autoSpaceDE w:val="0"/>
              <w:widowControl/>
              <w:spacing w:line="233" w:lineRule="auto" w:before="8" w:after="0"/>
              <w:ind w:left="102" w:right="0" w:firstLine="0"/>
              <w:jc w:val="left"/>
            </w:pPr>
            <w:r>
              <w:rPr>
                <w:rFonts w:ascii="Arial" w:hAnsi="Arial" w:eastAsia="Arial"/>
                <w:b w:val="0"/>
                <w:i w:val="0"/>
                <w:color w:val="000000"/>
                <w:sz w:val="28"/>
              </w:rPr>
              <w:t xml:space="preserve">I semestr </w:t>
            </w:r>
          </w:p>
        </w:tc>
      </w:tr>
      <w:tr>
        <w:trPr>
          <w:trHeight w:hRule="exact" w:val="3670"/>
        </w:trPr>
        <w:tc>
          <w:tcPr>
            <w:tcW w:type="dxa" w:w="3268"/>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2" w:after="0"/>
              <w:ind w:left="102" w:right="0" w:firstLine="0"/>
              <w:jc w:val="left"/>
            </w:pPr>
            <w:r>
              <w:rPr>
                <w:rFonts w:ascii="Arial" w:hAnsi="Arial" w:eastAsia="Arial"/>
                <w:b/>
                <w:i w:val="0"/>
                <w:color w:val="000000"/>
                <w:sz w:val="28"/>
              </w:rPr>
              <w:t>Modul maqsadi</w:t>
            </w:r>
          </w:p>
        </w:tc>
        <w:tc>
          <w:tcPr>
            <w:tcW w:type="dxa" w:w="6936"/>
            <w:tcBorders>
              <w:start w:sz="4.0" w:val="single" w:color="#000000"/>
              <w:top w:sz="4.0" w:val="single" w:color="#000000"/>
              <w:end w:sz="3.199999999999818" w:val="single" w:color="#000000"/>
              <w:bottom w:sz="4.0" w:val="single" w:color="#000000"/>
            </w:tcBorders>
            <w:tcMar>
              <w:start w:w="0" w:type="dxa"/>
              <w:end w:w="0" w:type="dxa"/>
            </w:tcMar>
          </w:tcPr>
          <w:p>
            <w:pPr>
              <w:autoSpaceDN w:val="0"/>
              <w:autoSpaceDE w:val="0"/>
              <w:widowControl/>
              <w:spacing w:line="245" w:lineRule="auto" w:before="2" w:after="0"/>
              <w:ind w:left="102" w:right="26" w:firstLine="0"/>
              <w:jc w:val="both"/>
            </w:pPr>
            <w:r>
              <w:rPr>
                <w:rFonts w:ascii="Arial" w:hAnsi="Arial" w:eastAsia="Arial"/>
                <w:b w:val="0"/>
                <w:i w:val="0"/>
                <w:color w:val="000000"/>
                <w:sz w:val="28"/>
              </w:rPr>
              <w:t xml:space="preserve">Modulning maqsadi Modul Foreign Language 1,2 is to train future specialists in non-philological fields who foydalana oladi a foreign language freely in everyday life. The Modul also develops the qobiliyat foydalanish the language freely in akademik va professional activities. It aims rivojlantirish talabas' patriotism va mustaqil o'rganish. Talabas are supported in acquiring bilim va ko'nikmalar beyond classroom soat va after graduation. The Modul develops talabas' qobiliyat yozish akademik articles on universal va field-related mavzular. It further aims to strengthen talabas' logical thinking.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3996"/>
        </w:trPr>
        <w:tc>
          <w:tcPr>
            <w:tcW w:type="dxa" w:w="3268"/>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2" w:right="720" w:firstLine="0"/>
              <w:jc w:val="left"/>
            </w:pPr>
            <w:r>
              <w:rPr>
                <w:rFonts w:ascii="Arial" w:hAnsi="Arial" w:eastAsia="Arial"/>
                <w:b/>
                <w:i w:val="0"/>
                <w:color w:val="000000"/>
                <w:sz w:val="28"/>
              </w:rPr>
              <w:t>Modulning o'quv natijalari</w:t>
            </w:r>
            <w:r>
              <w:rPr>
                <w:rFonts w:ascii="Arial" w:hAnsi="Arial" w:eastAsia="Arial"/>
                <w:b/>
                <w:i w:val="0"/>
                <w:color w:val="000000"/>
                <w:sz w:val="28"/>
              </w:rPr>
            </w:r>
          </w:p>
        </w:tc>
        <w:tc>
          <w:tcPr>
            <w:tcW w:type="dxa" w:w="6936"/>
            <w:tcBorders>
              <w:start w:sz="4.0" w:val="single" w:color="#000000"/>
              <w:top w:sz="4.0" w:val="single" w:color="#000000"/>
              <w:end w:sz="3.199999999999818" w:val="single" w:color="#000000"/>
              <w:bottom w:sz="4.0" w:val="single" w:color="#000000"/>
            </w:tcBorders>
            <w:tcMar>
              <w:start w:w="0" w:type="dxa"/>
              <w:end w:w="0" w:type="dxa"/>
            </w:tcMar>
          </w:tcPr>
          <w:p>
            <w:pPr>
              <w:autoSpaceDN w:val="0"/>
              <w:autoSpaceDE w:val="0"/>
              <w:widowControl/>
              <w:spacing w:line="233" w:lineRule="auto" w:before="4" w:after="0"/>
              <w:ind w:left="102" w:right="0" w:firstLine="0"/>
              <w:jc w:val="left"/>
            </w:pPr>
            <w:r>
              <w:rPr>
                <w:rFonts w:ascii="Arial" w:hAnsi="Arial" w:eastAsia="Arial"/>
                <w:b/>
                <w:i w:val="0"/>
                <w:color w:val="000000"/>
                <w:sz w:val="28"/>
              </w:rPr>
              <w:t>Bilim:</w:t>
            </w:r>
          </w:p>
          <w:p>
            <w:pPr>
              <w:autoSpaceDN w:val="0"/>
              <w:autoSpaceDE w:val="0"/>
              <w:widowControl/>
              <w:spacing w:line="245" w:lineRule="auto" w:before="128" w:after="0"/>
              <w:ind w:left="102" w:right="0" w:firstLine="0"/>
              <w:jc w:val="left"/>
            </w:pPr>
            <w:r>
              <w:rPr>
                <w:rFonts w:ascii="Arial" w:hAnsi="Arial" w:eastAsia="Arial"/>
                <w:b w:val="0"/>
                <w:i w:val="0"/>
                <w:color w:val="000000"/>
                <w:sz w:val="28"/>
              </w:rPr>
              <w:t xml:space="preserve">LO1. Demonstrate bilim of speech kompetensiyalar (reading, writing, listening va speaking), language kompetensiyalar (lexical va grammatical), va socio-cultural va pragmatic kompetensiyalar.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2" w:right="26" w:firstLine="0"/>
              <w:jc w:val="both"/>
            </w:pPr>
            <w:r>
              <w:rPr>
                <w:rFonts w:ascii="Arial" w:hAnsi="Arial" w:eastAsia="Arial"/>
                <w:b w:val="0"/>
                <w:i w:val="0"/>
                <w:color w:val="000000"/>
                <w:sz w:val="28"/>
              </w:rPr>
              <w:t xml:space="preserve">LO2. Develop oral va written communication ko'nikmalar related to akademik, professional va everyday mavzular. LO3. Become familiar with universal va national values va develop intercultural tolerance va interethnic friendship.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2" w:right="0" w:firstLine="0"/>
              <w:jc w:val="left"/>
            </w:pPr>
            <w:r>
              <w:rPr>
                <w:rFonts w:ascii="Arial" w:hAnsi="Arial" w:eastAsia="Arial"/>
                <w:b w:val="0"/>
                <w:i w:val="0"/>
                <w:color w:val="000000"/>
                <w:sz w:val="28"/>
              </w:rPr>
              <w:t xml:space="preserve">LO4. Learn the terms and expressions used in </w:t>
            </w:r>
            <w:r>
              <w:rPr>
                <w:rFonts w:ascii="Arial" w:hAnsi="Arial" w:eastAsia="Arial"/>
                <w:b w:val="0"/>
                <w:i w:val="0"/>
                <w:color w:val="000000"/>
                <w:sz w:val="28"/>
              </w:rPr>
              <w:t xml:space="preserve">academic and professional activity. </w:t>
            </w:r>
          </w:p>
        </w:tc>
      </w:tr>
    </w:tbl>
    <w:p>
      <w:pPr>
        <w:autoSpaceDN w:val="0"/>
        <w:autoSpaceDE w:val="0"/>
        <w:widowControl/>
        <w:spacing w:line="233" w:lineRule="auto" w:before="442" w:after="0"/>
        <w:ind w:left="0" w:right="142" w:firstLine="0"/>
        <w:jc w:val="right"/>
      </w:pPr>
      <w:r>
        <w:rPr>
          <w:rFonts w:ascii="Arial" w:hAnsi="Arial" w:eastAsia="Arial"/>
          <w:b w:val="0"/>
          <w:i w:val="0"/>
          <w:color w:val="000000"/>
          <w:sz w:val="28"/>
        </w:rPr>
        <w:t xml:space="preserve">33 </w:t>
      </w:r>
    </w:p>
    <w:p>
      <w:pPr>
        <w:sectPr>
          <w:pgSz w:w="12240" w:h="15840"/>
          <w:pgMar w:top="282" w:right="628" w:bottom="520" w:left="1218"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5.999999999999943" w:type="dxa"/>
      </w:tblPr>
      <w:tblGrid>
        <w:gridCol w:w="5117"/>
        <w:gridCol w:w="5117"/>
      </w:tblGrid>
      <w:tr>
        <w:trPr>
          <w:trHeight w:hRule="exact" w:val="13858"/>
        </w:trPr>
        <w:tc>
          <w:tcPr>
            <w:tcW w:type="dxa" w:w="3268"/>
            <w:tcBorders>
              <w:start w:sz="4.0" w:val="single" w:color="#000000"/>
              <w:top w:sz="4.0" w:val="single" w:color="#000000"/>
              <w:end w:sz="4.0" w:val="single" w:color="#000000"/>
              <w:bottom w:sz="4.0" w:val="single" w:color="#000000"/>
            </w:tcBorders>
            <w:tcMar>
              <w:start w:w="0" w:type="dxa"/>
              <w:end w:w="0" w:type="dxa"/>
            </w:tcMar>
          </w:tcPr>
          <w:p/>
        </w:tc>
        <w:tc>
          <w:tcPr>
            <w:tcW w:type="dxa" w:w="6936"/>
            <w:tcBorders>
              <w:start w:sz="4.0" w:val="single" w:color="#000000"/>
              <w:top w:sz="4.0" w:val="single" w:color="#000000"/>
              <w:end w:sz="3.199999999999818" w:val="single" w:color="#000000"/>
              <w:bottom w:sz="4.0" w:val="single" w:color="#000000"/>
            </w:tcBorders>
            <w:tcMar>
              <w:start w:w="0" w:type="dxa"/>
              <w:end w:w="0" w:type="dxa"/>
            </w:tcMar>
          </w:tcPr>
          <w:tbl>
            <w:tblPr>
              <w:tblW w:type="auto" w:w="0"/>
              <w:tblLayout w:type="fixed"/>
              <w:tblLook w:firstColumn="1" w:firstRow="1" w:lastColumn="0" w:lastRow="0" w:noHBand="0" w:noVBand="1" w:val="04A0"/>
              <w:tblInd w:w="43.99999999999977" w:type="dxa"/>
            </w:tblPr>
            <w:tblGrid>
              <w:gridCol w:w="1734"/>
              <w:gridCol w:w="1734"/>
              <w:gridCol w:w="1734"/>
              <w:gridCol w:w="1734"/>
            </w:tblGrid>
            <w:tr>
              <w:trPr>
                <w:trHeight w:hRule="exact" w:val="322"/>
              </w:trPr>
              <w:tc>
                <w:tcPr>
                  <w:tcW w:type="dxa" w:w="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LO5. </w:t>
                  </w:r>
                </w:p>
              </w:tc>
              <w:tc>
                <w:tcPr>
                  <w:tcW w:type="dxa" w:w="15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Organize </w:t>
                  </w:r>
                </w:p>
              </w:tc>
              <w:tc>
                <w:tcPr>
                  <w:tcW w:type="dxa" w:w="26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independent-study </w:t>
                  </w:r>
                </w:p>
              </w:tc>
              <w:tc>
                <w:tcPr>
                  <w:tcW w:type="dxa" w:w="1800"/>
                  <w:tcBorders/>
                  <w:tcMar>
                    <w:start w:w="0" w:type="dxa"/>
                    <w:end w:w="0" w:type="dxa"/>
                  </w:tcMar>
                </w:tcPr>
                <w:p>
                  <w:pPr>
                    <w:autoSpaceDN w:val="0"/>
                    <w:autoSpaceDE w:val="0"/>
                    <w:widowControl/>
                    <w:spacing w:line="233" w:lineRule="auto" w:before="4" w:after="0"/>
                    <w:ind w:left="144" w:right="0" w:firstLine="0"/>
                    <w:jc w:val="left"/>
                  </w:pPr>
                  <w:r>
                    <w:rPr>
                      <w:rFonts w:ascii="Arial" w:hAnsi="Arial" w:eastAsia="Arial"/>
                      <w:b w:val="0"/>
                      <w:i w:val="0"/>
                      <w:color w:val="000000"/>
                      <w:sz w:val="28"/>
                    </w:rPr>
                    <w:t xml:space="preserve">assignments </w:t>
                  </w:r>
                </w:p>
              </w:tc>
            </w:tr>
          </w:tbl>
          <w:p>
            <w:pPr>
              <w:autoSpaceDN w:val="0"/>
              <w:autoSpaceDE w:val="0"/>
              <w:widowControl/>
              <w:spacing w:line="245" w:lineRule="auto" w:before="6" w:after="0"/>
              <w:ind w:left="102" w:right="0" w:firstLine="0"/>
              <w:jc w:val="left"/>
            </w:pPr>
            <w:r>
              <w:rPr>
                <w:rFonts w:ascii="Arial" w:hAnsi="Arial" w:eastAsia="Arial"/>
                <w:b w:val="0"/>
                <w:i w:val="0"/>
                <w:color w:val="000000"/>
                <w:sz w:val="28"/>
              </w:rPr>
              <w:t xml:space="preserve">according to talabas' academic and professional fields through clear and accurate instructions. </w:t>
            </w:r>
            <w:r>
              <w:rPr>
                <w:rFonts w:ascii="Arial" w:hAnsi="Arial" w:eastAsia="Arial"/>
                <w:b w:val="0"/>
                <w:i w:val="0"/>
                <w:color w:val="000000"/>
                <w:sz w:val="28"/>
              </w:rPr>
            </w:r>
          </w:p>
          <w:p>
            <w:pPr>
              <w:autoSpaceDN w:val="0"/>
              <w:autoSpaceDE w:val="0"/>
              <w:widowControl/>
              <w:spacing w:line="245" w:lineRule="auto" w:before="8" w:after="0"/>
              <w:ind w:left="102" w:right="0" w:firstLine="0"/>
              <w:jc w:val="left"/>
            </w:pPr>
            <w:r>
              <w:rPr>
                <w:rFonts w:ascii="Arial" w:hAnsi="Arial" w:eastAsia="Arial"/>
                <w:b/>
                <w:i w:val="0"/>
                <w:color w:val="000000"/>
                <w:sz w:val="28"/>
              </w:rPr>
              <w:t xml:space="preserve">Ko'nikmalar: </w:t>
              <w:br/>
              <w:t xml:space="preserve">LO6. Develop reading, writing, listening va speaking ko'nikmalar in an integrated manner during amaliy classes. LO7. Select va prioritize the relevant language skill in class ga muvofiq the essence ning mavzu va the features ning specialization, using appropriate pedagogical usullar va texnologiyalar. </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6"/>
              <w:ind w:left="0" w:right="0" w:firstLine="0"/>
              <w:jc w:val="center"/>
            </w:pPr>
            <w:r>
              <w:rPr>
                <w:rFonts w:ascii="Arial" w:hAnsi="Arial" w:eastAsia="Arial"/>
                <w:b w:val="0"/>
                <w:i w:val="0"/>
                <w:color w:val="000000"/>
                <w:sz w:val="28"/>
              </w:rPr>
              <w:t xml:space="preserve">LO8. Conduct conversations va informal dialogues on social mavzular; participate in formal va informal </w:t>
            </w:r>
            <w:r>
              <w:rPr>
                <w:rFonts w:ascii="Arial" w:hAnsi="Arial" w:eastAsia="Arial"/>
                <w:b w:val="0"/>
                <w:i w:val="0"/>
                <w:color w:val="000000"/>
                <w:sz w:val="28"/>
              </w:rPr>
            </w:r>
          </w:p>
          <w:tbl>
            <w:tblPr>
              <w:tblW w:type="auto" w:w="0"/>
              <w:tblLayout w:type="fixed"/>
              <w:tblLook w:firstColumn="1" w:firstRow="1" w:lastColumn="0" w:lastRow="0" w:noHBand="0" w:noVBand="1" w:val="04A0"/>
              <w:tblInd w:w="43.99999999999977" w:type="dxa"/>
            </w:tblPr>
            <w:tblGrid>
              <w:gridCol w:w="1734"/>
              <w:gridCol w:w="1734"/>
              <w:gridCol w:w="1734"/>
              <w:gridCol w:w="1734"/>
            </w:tblGrid>
            <w:tr>
              <w:trPr>
                <w:trHeight w:hRule="exact" w:val="318"/>
              </w:trPr>
              <w:tc>
                <w:tcPr>
                  <w:tcW w:type="dxa" w:w="1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professional </w:t>
                  </w:r>
                </w:p>
              </w:tc>
              <w:tc>
                <w:tcPr>
                  <w:tcW w:type="dxa" w:w="19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discussions; </w:t>
                  </w:r>
                </w:p>
              </w:tc>
              <w:tc>
                <w:tcPr>
                  <w:tcW w:type="dxa" w:w="13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manage </w:t>
                  </w:r>
                </w:p>
              </w:tc>
              <w:tc>
                <w:tcPr>
                  <w:tcW w:type="dxa" w:w="1760"/>
                  <w:tcBorders/>
                  <w:tcMar>
                    <w:start w:w="0" w:type="dxa"/>
                    <w:end w:w="0" w:type="dxa"/>
                  </w:tcMar>
                </w:tcPr>
                <w:p>
                  <w:pPr>
                    <w:autoSpaceDN w:val="0"/>
                    <w:autoSpaceDE w:val="0"/>
                    <w:widowControl/>
                    <w:spacing w:line="233" w:lineRule="auto" w:before="4" w:after="0"/>
                    <w:ind w:left="154" w:right="0" w:firstLine="0"/>
                    <w:jc w:val="left"/>
                  </w:pPr>
                  <w:r>
                    <w:rPr>
                      <w:rFonts w:ascii="Arial" w:hAnsi="Arial" w:eastAsia="Arial"/>
                      <w:b w:val="0"/>
                      <w:i w:val="0"/>
                      <w:color w:val="000000"/>
                      <w:sz w:val="28"/>
                    </w:rPr>
                    <w:t xml:space="preserve">discussions, </w:t>
                  </w:r>
                </w:p>
              </w:tc>
            </w:tr>
            <w:tr>
              <w:trPr>
                <w:trHeight w:hRule="exact" w:val="326"/>
              </w:trPr>
              <w:tc>
                <w:tcPr>
                  <w:tcW w:type="dxa" w:w="1780"/>
                  <w:tcBorders/>
                  <w:tcMar>
                    <w:start w:w="0" w:type="dxa"/>
                    <w:end w:w="0" w:type="dxa"/>
                  </w:tcMar>
                </w:tcPr>
                <w:p>
                  <w:pPr>
                    <w:autoSpaceDN w:val="0"/>
                    <w:autoSpaceDE w:val="0"/>
                    <w:widowControl/>
                    <w:spacing w:line="233" w:lineRule="auto" w:before="8" w:after="0"/>
                    <w:ind w:left="58" w:right="0" w:firstLine="0"/>
                    <w:jc w:val="left"/>
                  </w:pPr>
                  <w:r>
                    <w:rPr>
                      <w:rFonts w:ascii="Arial" w:hAnsi="Arial" w:eastAsia="Arial"/>
                      <w:b w:val="0"/>
                      <w:i w:val="0"/>
                      <w:color w:val="000000"/>
                      <w:sz w:val="28"/>
                    </w:rPr>
                    <w:t xml:space="preserve">interviews, </w:t>
                  </w:r>
                </w:p>
              </w:tc>
              <w:tc>
                <w:tcPr>
                  <w:tcW w:type="dxa" w:w="1980"/>
                  <w:tcBorders/>
                  <w:tcMar>
                    <w:start w:w="0" w:type="dxa"/>
                    <w:end w:w="0" w:type="dxa"/>
                  </w:tcMar>
                </w:tcPr>
                <w:p>
                  <w:pPr>
                    <w:autoSpaceDN w:val="0"/>
                    <w:autoSpaceDE w:val="0"/>
                    <w:widowControl/>
                    <w:spacing w:line="233" w:lineRule="auto" w:before="8" w:after="0"/>
                    <w:ind w:left="332" w:right="0" w:firstLine="0"/>
                    <w:jc w:val="left"/>
                  </w:pPr>
                  <w:r>
                    <w:rPr>
                      <w:rFonts w:ascii="Arial" w:hAnsi="Arial" w:eastAsia="Arial"/>
                      <w:b w:val="0"/>
                      <w:i w:val="0"/>
                      <w:color w:val="000000"/>
                      <w:sz w:val="28"/>
                    </w:rPr>
                    <w:t xml:space="preserve">negotiations </w:t>
                  </w:r>
                </w:p>
              </w:tc>
              <w:tc>
                <w:tcPr>
                  <w:tcW w:type="dxa" w:w="1340"/>
                  <w:tcBorders/>
                  <w:tcMar>
                    <w:start w:w="0" w:type="dxa"/>
                    <w:end w:w="0" w:type="dxa"/>
                  </w:tcMar>
                </w:tcPr>
                <w:p>
                  <w:pPr>
                    <w:autoSpaceDN w:val="0"/>
                    <w:autoSpaceDE w:val="0"/>
                    <w:widowControl/>
                    <w:spacing w:line="233" w:lineRule="auto" w:before="8" w:after="0"/>
                    <w:ind w:left="0" w:right="206" w:firstLine="0"/>
                    <w:jc w:val="right"/>
                  </w:pPr>
                  <w:r>
                    <w:rPr>
                      <w:rFonts w:ascii="Arial" w:hAnsi="Arial" w:eastAsia="Arial"/>
                      <w:b w:val="0"/>
                      <w:i w:val="0"/>
                      <w:color w:val="000000"/>
                      <w:sz w:val="28"/>
                    </w:rPr>
                    <w:t xml:space="preserve">and </w:t>
                  </w:r>
                </w:p>
              </w:tc>
              <w:tc>
                <w:tcPr>
                  <w:tcW w:type="dxa" w:w="1760"/>
                  <w:tcBorders/>
                  <w:tcMar>
                    <w:start w:w="0" w:type="dxa"/>
                    <w:end w:w="0" w:type="dxa"/>
                  </w:tcMar>
                </w:tcPr>
                <w:p>
                  <w:pPr>
                    <w:autoSpaceDN w:val="0"/>
                    <w:autoSpaceDE w:val="0"/>
                    <w:widowControl/>
                    <w:spacing w:line="233" w:lineRule="auto" w:before="8" w:after="0"/>
                    <w:ind w:left="0" w:right="6" w:firstLine="0"/>
                    <w:jc w:val="right"/>
                  </w:pPr>
                  <w:r>
                    <w:rPr>
                      <w:rFonts w:ascii="Arial" w:hAnsi="Arial" w:eastAsia="Arial"/>
                      <w:b w:val="0"/>
                      <w:i w:val="0"/>
                      <w:color w:val="000000"/>
                      <w:sz w:val="28"/>
                    </w:rPr>
                    <w:t xml:space="preserve">telephone </w:t>
                  </w:r>
                </w:p>
              </w:tc>
            </w:tr>
          </w:tbl>
          <w:p>
            <w:pPr>
              <w:autoSpaceDN w:val="0"/>
              <w:autoSpaceDE w:val="0"/>
              <w:widowControl/>
              <w:spacing w:line="233" w:lineRule="auto" w:before="6" w:after="0"/>
              <w:ind w:left="102" w:right="0" w:firstLine="0"/>
              <w:jc w:val="left"/>
            </w:pPr>
            <w:r>
              <w:rPr>
                <w:rFonts w:ascii="Arial" w:hAnsi="Arial" w:eastAsia="Arial"/>
                <w:b w:val="0"/>
                <w:i w:val="0"/>
                <w:color w:val="000000"/>
                <w:sz w:val="28"/>
              </w:rPr>
              <w:t xml:space="preserve">communication. </w:t>
            </w:r>
          </w:p>
          <w:p>
            <w:pPr>
              <w:autoSpaceDN w:val="0"/>
              <w:autoSpaceDE w:val="0"/>
              <w:widowControl/>
              <w:spacing w:line="245" w:lineRule="auto" w:before="10" w:after="0"/>
              <w:ind w:left="102" w:right="30" w:firstLine="0"/>
              <w:jc w:val="both"/>
            </w:pPr>
            <w:r>
              <w:rPr>
                <w:rFonts w:ascii="Arial" w:hAnsi="Arial" w:eastAsia="Arial"/>
                <w:b w:val="0"/>
                <w:i w:val="0"/>
                <w:color w:val="000000"/>
                <w:sz w:val="28"/>
              </w:rPr>
              <w:t xml:space="preserve">LO9. Prepare va deliver taqdimots yoki ma'ruzalar on specialty-related mavzular; support arguments with evidence; summarize axborot, write va discuss articles.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2" w:right="30" w:firstLine="0"/>
              <w:jc w:val="both"/>
            </w:pPr>
            <w:r>
              <w:rPr>
                <w:rFonts w:ascii="Arial" w:hAnsi="Arial" w:eastAsia="Arial"/>
                <w:b w:val="0"/>
                <w:i w:val="0"/>
                <w:color w:val="000000"/>
                <w:sz w:val="28"/>
              </w:rPr>
              <w:t xml:space="preserve">LO10. Develop skimming, scanning va intensive reading ko'nikmalar; read correspondence, emails, authentic texts, ilmiy va professional literature, electronic sources va press materials containing specialized terms.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2" w:right="30" w:firstLine="0"/>
              <w:jc w:val="both"/>
            </w:pPr>
            <w:r>
              <w:rPr>
                <w:rFonts w:ascii="Arial" w:hAnsi="Arial" w:eastAsia="Arial"/>
                <w:b w:val="0"/>
                <w:i w:val="0"/>
                <w:color w:val="000000"/>
                <w:sz w:val="28"/>
              </w:rPr>
              <w:t xml:space="preserve">LO11. Produce written correspondence, messages, maxsus hisobots, CVs va notes; write essays, summaries, resumes va tadqiqot papers.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2" w:right="30" w:firstLine="0"/>
              <w:jc w:val="both"/>
            </w:pPr>
            <w:r>
              <w:rPr>
                <w:rFonts w:ascii="Arial" w:hAnsi="Arial" w:eastAsia="Arial"/>
                <w:b w:val="0"/>
                <w:i w:val="0"/>
                <w:color w:val="000000"/>
                <w:sz w:val="28"/>
              </w:rPr>
              <w:t xml:space="preserve">LO12. Understand the asosiy content of authentic materials after listening twice, identify zarur axborot va present it orally yoki in writing; understand news, hisobots va characters' speech in films.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8" w:after="6"/>
              <w:ind w:left="102" w:right="0" w:firstLine="0"/>
              <w:jc w:val="left"/>
            </w:pPr>
            <w:r>
              <w:rPr>
                <w:rFonts w:ascii="Arial" w:hAnsi="Arial" w:eastAsia="Arial"/>
                <w:b/>
                <w:i w:val="0"/>
                <w:color w:val="000000"/>
                <w:sz w:val="28"/>
              </w:rPr>
              <w:t>Kompetensiyalar:</w:t>
            </w:r>
          </w:p>
          <w:tbl>
            <w:tblPr>
              <w:tblW w:type="auto" w:w="0"/>
              <w:tblLayout w:type="fixed"/>
              <w:tblLook w:firstColumn="1" w:firstRow="1" w:lastColumn="0" w:lastRow="0" w:noHBand="0" w:noVBand="1" w:val="04A0"/>
              <w:tblInd w:w="43.99999999999977" w:type="dxa"/>
            </w:tblPr>
            <w:tblGrid>
              <w:gridCol w:w="991"/>
              <w:gridCol w:w="991"/>
              <w:gridCol w:w="991"/>
              <w:gridCol w:w="991"/>
              <w:gridCol w:w="991"/>
              <w:gridCol w:w="991"/>
              <w:gridCol w:w="991"/>
            </w:tblGrid>
            <w:tr>
              <w:trPr>
                <w:trHeight w:hRule="exact" w:val="324"/>
              </w:trPr>
              <w:tc>
                <w:tcPr>
                  <w:tcW w:type="dxa" w:w="1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LO13. </w:t>
                  </w:r>
                </w:p>
              </w:tc>
              <w:tc>
                <w:tcPr>
                  <w:tcW w:type="dxa" w:w="8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Use </w:t>
                  </w:r>
                </w:p>
              </w:tc>
              <w:tc>
                <w:tcPr>
                  <w:tcW w:type="dxa" w:w="4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 </w:t>
                  </w:r>
                </w:p>
              </w:tc>
              <w:tc>
                <w:tcPr>
                  <w:tcW w:type="dxa" w:w="11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foreign </w:t>
                  </w:r>
                </w:p>
              </w:tc>
              <w:tc>
                <w:tcPr>
                  <w:tcW w:type="dxa" w:w="14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language </w:t>
                  </w:r>
                </w:p>
              </w:tc>
              <w:tc>
                <w:tcPr>
                  <w:tcW w:type="dxa" w:w="15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practically </w:t>
                  </w:r>
                </w:p>
              </w:tc>
              <w:tc>
                <w:tcPr>
                  <w:tcW w:type="dxa" w:w="420"/>
                  <w:tcBorders/>
                  <w:tcMar>
                    <w:start w:w="0" w:type="dxa"/>
                    <w:end w:w="0" w:type="dxa"/>
                  </w:tcMar>
                </w:tcPr>
                <w:p>
                  <w:pPr>
                    <w:autoSpaceDN w:val="0"/>
                    <w:autoSpaceDE w:val="0"/>
                    <w:widowControl/>
                    <w:spacing w:line="233" w:lineRule="auto" w:before="6" w:after="0"/>
                    <w:ind w:left="0" w:right="6" w:firstLine="0"/>
                    <w:jc w:val="right"/>
                  </w:pPr>
                  <w:r>
                    <w:rPr>
                      <w:rFonts w:ascii="Arial" w:hAnsi="Arial" w:eastAsia="Arial"/>
                      <w:b w:val="0"/>
                      <w:i w:val="0"/>
                      <w:color w:val="000000"/>
                      <w:sz w:val="28"/>
                    </w:rPr>
                    <w:t xml:space="preserve">in </w:t>
                  </w:r>
                </w:p>
              </w:tc>
            </w:tr>
          </w:tbl>
          <w:p>
            <w:pPr>
              <w:autoSpaceDN w:val="0"/>
              <w:autoSpaceDE w:val="0"/>
              <w:widowControl/>
              <w:spacing w:line="245" w:lineRule="auto" w:before="4" w:after="0"/>
              <w:ind w:left="102" w:right="28" w:firstLine="0"/>
              <w:jc w:val="both"/>
            </w:pPr>
            <w:r>
              <w:rPr>
                <w:rFonts w:ascii="Arial" w:hAnsi="Arial" w:eastAsia="Arial"/>
                <w:b w:val="0"/>
                <w:i w:val="0"/>
                <w:color w:val="000000"/>
                <w:sz w:val="28"/>
              </w:rPr>
              <w:t xml:space="preserve">professional contexts across speech activities; develop as a ijodiy personality; develop ko'nikmalar for translating field-specific literature.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2" w:right="28" w:firstLine="0"/>
              <w:jc w:val="both"/>
            </w:pPr>
            <w:r>
              <w:rPr>
                <w:rFonts w:ascii="Arial" w:hAnsi="Arial" w:eastAsia="Arial"/>
                <w:b w:val="0"/>
                <w:i w:val="0"/>
                <w:color w:val="000000"/>
                <w:sz w:val="28"/>
              </w:rPr>
              <w:t xml:space="preserve">LO14. Reading: work weekly throughout the akademik year with texts on turli umumiy va field-specific mavzular (1,200-1,500 characters).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2" w:right="28" w:firstLine="0"/>
              <w:jc w:val="both"/>
            </w:pPr>
            <w:r>
              <w:rPr>
                <w:rFonts w:ascii="Arial" w:hAnsi="Arial" w:eastAsia="Arial"/>
                <w:b w:val="0"/>
                <w:i w:val="0"/>
                <w:color w:val="000000"/>
                <w:sz w:val="28"/>
              </w:rPr>
              <w:t xml:space="preserve">LO15. Writing: write greeting cards, informal va formal letters; write summaries of texts on turli mavzular; compose essays of 200-250 words. </w:t>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50" w:after="0"/>
        <w:ind w:left="0" w:right="62" w:firstLine="0"/>
        <w:jc w:val="right"/>
      </w:pPr>
      <w:r>
        <w:rPr>
          <w:rFonts w:ascii="Arial" w:hAnsi="Arial" w:eastAsia="Arial"/>
          <w:b w:val="0"/>
          <w:i w:val="0"/>
          <w:color w:val="000000"/>
          <w:sz w:val="28"/>
        </w:rPr>
        <w:t xml:space="preserve">34 </w:t>
      </w:r>
    </w:p>
    <w:p>
      <w:pPr>
        <w:sectPr>
          <w:pgSz w:w="12240" w:h="15840"/>
          <w:pgMar w:top="282" w:right="708" w:bottom="520" w:left="1298"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5.999999999999943" w:type="dxa"/>
      </w:tblPr>
      <w:tblGrid>
        <w:gridCol w:w="5117"/>
        <w:gridCol w:w="5117"/>
      </w:tblGrid>
      <w:tr>
        <w:trPr>
          <w:trHeight w:hRule="exact" w:val="3230"/>
        </w:trPr>
        <w:tc>
          <w:tcPr>
            <w:tcW w:type="dxa" w:w="3268"/>
            <w:tcBorders>
              <w:start w:sz="4.0" w:val="single" w:color="#000000"/>
              <w:top w:sz="4.0" w:val="single" w:color="#000000"/>
              <w:end w:sz="4.0" w:val="single" w:color="#000000"/>
              <w:bottom w:sz="3.2000000000000455" w:val="single" w:color="#000000"/>
            </w:tcBorders>
            <w:tcMar>
              <w:start w:w="0" w:type="dxa"/>
              <w:end w:w="0" w:type="dxa"/>
            </w:tcMar>
          </w:tcPr>
          <w:p/>
        </w:tc>
        <w:tc>
          <w:tcPr>
            <w:tcW w:type="dxa" w:w="6936"/>
            <w:tcBorders>
              <w:start w:sz="4.0" w:val="single" w:color="#000000"/>
              <w:top w:sz="4.0" w:val="single" w:color="#000000"/>
              <w:end w:sz="3.199999999999818" w:val="single" w:color="#000000"/>
              <w:bottom w:sz="3.2000000000000455" w:val="single" w:color="#000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LO16. Listening: understand radio, internet and </w:t>
            </w:r>
          </w:p>
          <w:p>
            <w:pPr>
              <w:autoSpaceDN w:val="0"/>
              <w:autoSpaceDE w:val="0"/>
              <w:widowControl/>
              <w:spacing w:line="233" w:lineRule="auto" w:before="12" w:after="0"/>
              <w:ind w:left="0" w:right="0" w:firstLine="0"/>
              <w:jc w:val="center"/>
            </w:pPr>
            <w:r>
              <w:rPr>
                <w:rFonts w:ascii="Arial" w:hAnsi="Arial" w:eastAsia="Arial"/>
                <w:b w:val="0"/>
                <w:i w:val="0"/>
                <w:color w:val="000000"/>
                <w:sz w:val="28"/>
              </w:rPr>
              <w:t xml:space="preserve">television programs and interviews; understand </w:t>
            </w:r>
          </w:p>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complex authentic speech in familiar and unfamiliar </w:t>
            </w:r>
          </w:p>
          <w:p>
            <w:pPr>
              <w:autoSpaceDN w:val="0"/>
              <w:autoSpaceDE w:val="0"/>
              <w:widowControl/>
              <w:spacing w:line="233" w:lineRule="auto" w:before="8" w:after="0"/>
              <w:ind w:left="102" w:right="0" w:firstLine="0"/>
              <w:jc w:val="left"/>
            </w:pPr>
            <w:r>
              <w:rPr>
                <w:rFonts w:ascii="Arial" w:hAnsi="Arial" w:eastAsia="Arial"/>
                <w:b w:val="0"/>
                <w:i w:val="0"/>
                <w:color w:val="000000"/>
                <w:sz w:val="28"/>
              </w:rPr>
              <w:t xml:space="preserve">contexts. </w:t>
            </w:r>
          </w:p>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LO17. Speaking: communicate on general, social, </w:t>
            </w:r>
          </w:p>
          <w:p>
            <w:pPr>
              <w:autoSpaceDN w:val="0"/>
              <w:autoSpaceDE w:val="0"/>
              <w:widowControl/>
              <w:spacing w:line="233" w:lineRule="auto" w:before="8" w:after="0"/>
              <w:ind w:left="0" w:right="0" w:firstLine="0"/>
              <w:jc w:val="center"/>
            </w:pPr>
            <w:r>
              <w:rPr>
                <w:rFonts w:ascii="Arial" w:hAnsi="Arial" w:eastAsia="Arial"/>
                <w:b w:val="0"/>
                <w:i w:val="0"/>
                <w:color w:val="000000"/>
                <w:sz w:val="28"/>
              </w:rPr>
              <w:t>socio-cultural, educational, ICT-related and specialty-</w:t>
            </w:r>
          </w:p>
          <w:p>
            <w:pPr>
              <w:autoSpaceDN w:val="0"/>
              <w:autoSpaceDE w:val="0"/>
              <w:widowControl/>
              <w:spacing w:line="233" w:lineRule="auto" w:before="10" w:after="0"/>
              <w:ind w:left="0" w:right="0" w:firstLine="0"/>
              <w:jc w:val="center"/>
            </w:pPr>
            <w:r>
              <w:rPr>
                <w:rFonts w:ascii="Arial" w:hAnsi="Arial" w:eastAsia="Arial"/>
                <w:b w:val="0"/>
                <w:i w:val="0"/>
                <w:color w:val="000000"/>
                <w:sz w:val="28"/>
              </w:rPr>
              <w:t xml:space="preserve">related topics, including daily life, global issues, </w:t>
            </w:r>
          </w:p>
          <w:p>
            <w:pPr>
              <w:autoSpaceDN w:val="0"/>
              <w:tabs>
                <w:tab w:pos="1694" w:val="left"/>
                <w:tab w:pos="3172" w:val="left"/>
                <w:tab w:pos="4620" w:val="left"/>
                <w:tab w:pos="5884" w:val="left"/>
              </w:tabs>
              <w:autoSpaceDE w:val="0"/>
              <w:widowControl/>
              <w:spacing w:line="233" w:lineRule="auto" w:before="12" w:after="0"/>
              <w:ind w:left="102" w:right="0" w:firstLine="0"/>
              <w:jc w:val="left"/>
            </w:pPr>
            <w:r>
              <w:rPr>
                <w:rFonts w:ascii="Arial" w:hAnsi="Arial" w:eastAsia="Arial"/>
                <w:b w:val="0"/>
                <w:i w:val="0"/>
                <w:color w:val="000000"/>
                <w:sz w:val="28"/>
              </w:rPr>
              <w:t xml:space="preserve">education </w:t>
            </w:r>
            <w:r>
              <w:tab/>
            </w:r>
            <w:r>
              <w:rPr>
                <w:rFonts w:ascii="Arial" w:hAnsi="Arial" w:eastAsia="Arial"/>
                <w:b w:val="0"/>
                <w:i w:val="0"/>
                <w:color w:val="000000"/>
                <w:sz w:val="28"/>
              </w:rPr>
              <w:t xml:space="preserve">systems, </w:t>
            </w:r>
            <w:r>
              <w:rPr>
                <w:rFonts w:ascii="Arial" w:hAnsi="Arial" w:eastAsia="Arial"/>
                <w:b w:val="0"/>
                <w:i w:val="0"/>
                <w:color w:val="000000"/>
                <w:sz w:val="28"/>
              </w:rPr>
              <w:t xml:space="preserve">scientific </w:t>
            </w:r>
            <w:r>
              <w:tab/>
            </w:r>
            <w:r>
              <w:rPr>
                <w:rFonts w:ascii="Arial" w:hAnsi="Arial" w:eastAsia="Arial"/>
                <w:b w:val="0"/>
                <w:i w:val="0"/>
                <w:color w:val="000000"/>
                <w:sz w:val="28"/>
              </w:rPr>
              <w:t xml:space="preserve">writing, </w:t>
            </w:r>
            <w:r>
              <w:tab/>
            </w:r>
            <w:r>
              <w:rPr>
                <w:rFonts w:ascii="Arial" w:hAnsi="Arial" w:eastAsia="Arial"/>
                <w:b w:val="0"/>
                <w:i w:val="0"/>
                <w:color w:val="000000"/>
                <w:sz w:val="28"/>
              </w:rPr>
              <w:t xml:space="preserve">internet </w:t>
            </w:r>
          </w:p>
          <w:p>
            <w:pPr>
              <w:autoSpaceDN w:val="0"/>
              <w:tabs>
                <w:tab w:pos="2142" w:val="left"/>
                <w:tab w:pos="4040" w:val="left"/>
                <w:tab w:pos="5234" w:val="left"/>
              </w:tabs>
              <w:autoSpaceDE w:val="0"/>
              <w:widowControl/>
              <w:spacing w:line="233" w:lineRule="auto" w:before="10" w:after="0"/>
              <w:ind w:left="102" w:right="0" w:firstLine="0"/>
              <w:jc w:val="left"/>
            </w:pPr>
            <w:r>
              <w:rPr>
                <w:rFonts w:ascii="Arial" w:hAnsi="Arial" w:eastAsia="Arial"/>
                <w:b w:val="0"/>
                <w:i w:val="0"/>
                <w:color w:val="000000"/>
                <w:sz w:val="28"/>
              </w:rPr>
              <w:t xml:space="preserve">technologies, </w:t>
            </w:r>
            <w:r>
              <w:rPr>
                <w:rFonts w:ascii="Arial" w:hAnsi="Arial" w:eastAsia="Arial"/>
                <w:b w:val="0"/>
                <w:i w:val="0"/>
                <w:color w:val="000000"/>
                <w:sz w:val="28"/>
              </w:rPr>
              <w:t xml:space="preserve">professional </w:t>
            </w:r>
            <w:r>
              <w:tab/>
            </w:r>
            <w:r>
              <w:rPr>
                <w:rFonts w:ascii="Arial" w:hAnsi="Arial" w:eastAsia="Arial"/>
                <w:b w:val="0"/>
                <w:i w:val="0"/>
                <w:color w:val="000000"/>
                <w:sz w:val="28"/>
              </w:rPr>
              <w:t xml:space="preserve">ethics, </w:t>
            </w:r>
            <w:r>
              <w:tab/>
            </w:r>
            <w:r>
              <w:rPr>
                <w:rFonts w:ascii="Arial" w:hAnsi="Arial" w:eastAsia="Arial"/>
                <w:b w:val="0"/>
                <w:i w:val="0"/>
                <w:color w:val="000000"/>
                <w:sz w:val="28"/>
              </w:rPr>
              <w:t xml:space="preserve">negotiations, </w:t>
            </w:r>
          </w:p>
          <w:p>
            <w:pPr>
              <w:autoSpaceDN w:val="0"/>
              <w:autoSpaceDE w:val="0"/>
              <w:widowControl/>
              <w:spacing w:line="233" w:lineRule="auto" w:before="8" w:after="0"/>
              <w:ind w:left="102" w:right="0" w:firstLine="0"/>
              <w:jc w:val="left"/>
            </w:pPr>
            <w:r>
              <w:rPr>
                <w:rFonts w:ascii="Arial" w:hAnsi="Arial" w:eastAsia="Arial"/>
                <w:b w:val="0"/>
                <w:i w:val="0"/>
                <w:color w:val="000000"/>
                <w:sz w:val="28"/>
              </w:rPr>
              <w:t xml:space="preserve">innovations and leading specialists in the field. </w:t>
            </w:r>
          </w:p>
        </w:tc>
      </w:tr>
      <w:tr>
        <w:trPr>
          <w:trHeight w:hRule="exact" w:val="10474"/>
        </w:trPr>
        <w:tc>
          <w:tcPr>
            <w:tcW w:type="dxa" w:w="3268"/>
            <w:tcBorders>
              <w:start w:sz="4.0" w:val="single" w:color="#000000"/>
              <w:top w:sz="3.2000000000000455"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2" w:right="0" w:firstLine="0"/>
              <w:jc w:val="left"/>
            </w:pPr>
            <w:r>
              <w:rPr>
                <w:rFonts w:ascii="Arial" w:hAnsi="Arial" w:eastAsia="Arial"/>
                <w:b/>
                <w:i w:val="0"/>
                <w:color w:val="000000"/>
                <w:sz w:val="28"/>
              </w:rPr>
              <w:t>Mazmun</w:t>
            </w:r>
          </w:p>
        </w:tc>
        <w:tc>
          <w:tcPr>
            <w:tcW w:type="dxa" w:w="6936"/>
            <w:tcBorders>
              <w:start w:sz="4.0" w:val="single" w:color="#000000"/>
              <w:top w:sz="3.2000000000000455" w:val="single" w:color="#000000"/>
              <w:end w:sz="3.199999999999818" w:val="single" w:color="#000000"/>
              <w:bottom w:sz="4.0" w:val="single" w:color="#000000"/>
            </w:tcBorders>
            <w:tcMar>
              <w:start w:w="0" w:type="dxa"/>
              <w:end w:w="0" w:type="dxa"/>
            </w:tcMar>
          </w:tcPr>
          <w:p>
            <w:pPr>
              <w:autoSpaceDN w:val="0"/>
              <w:autoSpaceDE w:val="0"/>
              <w:widowControl/>
              <w:spacing w:line="233" w:lineRule="auto" w:before="6" w:after="0"/>
              <w:ind w:left="102" w:right="0" w:firstLine="0"/>
              <w:jc w:val="left"/>
            </w:pPr>
            <w:r>
              <w:rPr>
                <w:rFonts w:ascii="Arial" w:hAnsi="Arial" w:eastAsia="Arial"/>
                <w:b/>
                <w:i w:val="0"/>
                <w:color w:val="000000"/>
                <w:sz w:val="28"/>
              </w:rPr>
              <w:t>Amaliy mashg'ulotlar</w:t>
            </w:r>
          </w:p>
          <w:p>
            <w:pPr>
              <w:autoSpaceDN w:val="0"/>
              <w:autoSpaceDE w:val="0"/>
              <w:widowControl/>
              <w:spacing w:line="245" w:lineRule="auto" w:before="130" w:after="0"/>
              <w:ind w:left="102" w:right="28" w:firstLine="0"/>
              <w:jc w:val="both"/>
            </w:pPr>
            <w:r>
              <w:rPr>
                <w:rFonts w:ascii="Arial" w:hAnsi="Arial" w:eastAsia="Arial"/>
                <w:b/>
                <w:i w:val="0"/>
                <w:color w:val="000000"/>
                <w:sz w:val="28"/>
              </w:rPr>
              <w:t xml:space="preserve">Working dagi IT Industry. Reading about meeting people is combined with listening amaliyot on the English alphabet va pronunciation. A short piece of writing about oneself is completed, va speaking activities focus on talking about oneself. The specialty text 'Working dagi IT Industry' is read va discussed to build IT-related vocabulary. The verb 'to be' in its affirmative, negative va interrogative forms is studied together with possessive pronouns.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130" w:after="4"/>
              <w:ind w:left="0" w:right="0" w:firstLine="0"/>
              <w:jc w:val="center"/>
            </w:pPr>
            <w:r>
              <w:rPr>
                <w:rFonts w:ascii="Arial" w:hAnsi="Arial" w:eastAsia="Arial"/>
                <w:b/>
                <w:i w:val="0"/>
                <w:color w:val="000000"/>
                <w:sz w:val="28"/>
              </w:rPr>
              <w:t xml:space="preserve">The Software Engineer. </w:t>
            </w:r>
            <w:r>
              <w:rPr>
                <w:rFonts w:ascii="Arial" w:hAnsi="Arial" w:eastAsia="Arial"/>
                <w:b w:val="0"/>
                <w:i w:val="0"/>
                <w:color w:val="000000"/>
                <w:sz w:val="28"/>
              </w:rPr>
              <w:t xml:space="preserve">Reading about jobs in IT is </w:t>
            </w:r>
          </w:p>
          <w:tbl>
            <w:tblPr>
              <w:tblW w:type="auto" w:w="0"/>
              <w:tblLayout w:type="fixed"/>
              <w:tblLook w:firstColumn="1" w:firstRow="1" w:lastColumn="0" w:lastRow="0" w:noHBand="0" w:noVBand="1" w:val="04A0"/>
              <w:tblInd w:w="43.99999999999977" w:type="dxa"/>
            </w:tblPr>
            <w:tblGrid>
              <w:gridCol w:w="1156"/>
              <w:gridCol w:w="1156"/>
              <w:gridCol w:w="1156"/>
              <w:gridCol w:w="1156"/>
              <w:gridCol w:w="1156"/>
              <w:gridCol w:w="1156"/>
            </w:tblGrid>
            <w:tr>
              <w:trPr>
                <w:trHeight w:hRule="exact" w:val="322"/>
              </w:trPr>
              <w:tc>
                <w:tcPr>
                  <w:tcW w:type="dxa" w:w="14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combined </w:t>
                  </w:r>
                </w:p>
              </w:tc>
              <w:tc>
                <w:tcPr>
                  <w:tcW w:type="dxa" w:w="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with </w:t>
                  </w:r>
                </w:p>
              </w:tc>
              <w:tc>
                <w:tcPr>
                  <w:tcW w:type="dxa" w:w="13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listening </w:t>
                  </w:r>
                </w:p>
              </w:tc>
              <w:tc>
                <w:tcPr>
                  <w:tcW w:type="dxa" w:w="13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practice </w:t>
                  </w:r>
                </w:p>
              </w:tc>
              <w:tc>
                <w:tcPr>
                  <w:tcW w:type="dxa" w:w="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on </w:t>
                  </w:r>
                </w:p>
              </w:tc>
              <w:tc>
                <w:tcPr>
                  <w:tcW w:type="dxa" w:w="1300"/>
                  <w:tcBorders/>
                  <w:tcMar>
                    <w:start w:w="0" w:type="dxa"/>
                    <w:end w:w="0" w:type="dxa"/>
                  </w:tcMar>
                </w:tcPr>
                <w:p>
                  <w:pPr>
                    <w:autoSpaceDN w:val="0"/>
                    <w:autoSpaceDE w:val="0"/>
                    <w:widowControl/>
                    <w:spacing w:line="233" w:lineRule="auto" w:before="4" w:after="0"/>
                    <w:ind w:left="140" w:right="0" w:firstLine="0"/>
                    <w:jc w:val="left"/>
                  </w:pPr>
                  <w:r>
                    <w:rPr>
                      <w:rFonts w:ascii="Arial" w:hAnsi="Arial" w:eastAsia="Arial"/>
                      <w:b w:val="0"/>
                      <w:i w:val="0"/>
                      <w:color w:val="000000"/>
                      <w:sz w:val="28"/>
                    </w:rPr>
                    <w:t xml:space="preserve">common </w:t>
                  </w:r>
                </w:p>
              </w:tc>
            </w:tr>
          </w:tbl>
          <w:p>
            <w:pPr>
              <w:autoSpaceDN w:val="0"/>
              <w:autoSpaceDE w:val="0"/>
              <w:widowControl/>
              <w:spacing w:line="245" w:lineRule="auto" w:before="4" w:after="0"/>
              <w:ind w:left="102" w:right="0" w:firstLine="0"/>
              <w:jc w:val="left"/>
            </w:pPr>
            <w:r>
              <w:rPr>
                <w:rFonts w:ascii="Arial" w:hAnsi="Arial" w:eastAsia="Arial"/>
                <w:b w:val="0"/>
                <w:i w:val="0"/>
                <w:color w:val="000000"/>
                <w:sz w:val="28"/>
              </w:rPr>
              <w:t xml:space="preserve">abbreviations. Writing about one's hometown is completed, va speaking activities focus on talking about one's hometown. The specialty text 'The Software Engineer' is read va discussed to build IT-related vocabulary. Verb Forms I (the verb 'to have') is studied va practised.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8" w:after="0"/>
              <w:ind w:left="102" w:right="26" w:firstLine="0"/>
              <w:jc w:val="both"/>
            </w:pPr>
            <w:r>
              <w:rPr>
                <w:rFonts w:ascii="Arial" w:hAnsi="Arial" w:eastAsia="Arial"/>
                <w:b/>
                <w:i w:val="0"/>
                <w:color w:val="000000"/>
                <w:sz w:val="28"/>
              </w:rPr>
              <w:t xml:space="preserve">Types of Computers. Reading about schedules is combined with listening amaliyot on the names of places va ma'lumotlar collection. Writing about one's daily routine is completed, va speaking activities focus on talking about family. The specialty text 'Types of Computers' is read va discussed to build IT-related vocabulary. The Present Simple tense (part 1) is introduced va practised.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8" w:after="0"/>
              <w:ind w:left="102" w:right="28" w:firstLine="0"/>
              <w:jc w:val="both"/>
            </w:pPr>
            <w:r>
              <w:rPr>
                <w:rFonts w:ascii="Arial" w:hAnsi="Arial" w:eastAsia="Arial"/>
                <w:b/>
                <w:i w:val="0"/>
                <w:color w:val="000000"/>
                <w:sz w:val="28"/>
              </w:rPr>
              <w:t xml:space="preserve">Inside the Computer. Reading about spelling IT acronyms is combined with listening amaliyot on getting to know other people. Writing about muammolar of working on the internet is completed, va speaking activities focus on discussing computer muammolar with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204" w:after="0"/>
        <w:ind w:left="0" w:right="62" w:firstLine="0"/>
        <w:jc w:val="right"/>
      </w:pPr>
      <w:r>
        <w:rPr>
          <w:rFonts w:ascii="Arial" w:hAnsi="Arial" w:eastAsia="Arial"/>
          <w:b w:val="0"/>
          <w:i w:val="0"/>
          <w:color w:val="000000"/>
          <w:sz w:val="28"/>
        </w:rPr>
        <w:t xml:space="preserve">35 </w:t>
      </w:r>
    </w:p>
    <w:p>
      <w:pPr>
        <w:sectPr>
          <w:pgSz w:w="12240" w:h="15840"/>
          <w:pgMar w:top="282" w:right="708" w:bottom="520" w:left="1298"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5.999999999999943" w:type="dxa"/>
      </w:tblPr>
      <w:tblGrid>
        <w:gridCol w:w="5117"/>
        <w:gridCol w:w="5117"/>
      </w:tblGrid>
      <w:tr>
        <w:trPr>
          <w:trHeight w:hRule="exact" w:val="13812"/>
        </w:trPr>
        <w:tc>
          <w:tcPr>
            <w:tcW w:type="dxa" w:w="3268"/>
            <w:tcBorders>
              <w:start w:sz="4.0" w:val="single" w:color="#000000"/>
              <w:top w:sz="4.0" w:val="single" w:color="#000000"/>
              <w:end w:sz="4.0" w:val="single" w:color="#000000"/>
              <w:bottom w:sz="4.0" w:val="single" w:color="#000000"/>
            </w:tcBorders>
            <w:tcMar>
              <w:start w:w="0" w:type="dxa"/>
              <w:end w:w="0" w:type="dxa"/>
            </w:tcMar>
          </w:tcPr>
          <w:p/>
        </w:tc>
        <w:tc>
          <w:tcPr>
            <w:tcW w:type="dxa" w:w="6936"/>
            <w:tcBorders>
              <w:start w:sz="4.0" w:val="single" w:color="#000000"/>
              <w:top w:sz="4.0" w:val="single" w:color="#000000"/>
              <w:end w:sz="3.199999999999818" w:val="single" w:color="#000000"/>
              <w:bottom w:sz="4.0" w:val="single" w:color="#000000"/>
            </w:tcBorders>
            <w:tcMar>
              <w:start w:w="0" w:type="dxa"/>
              <w:end w:w="0" w:type="dxa"/>
            </w:tcMar>
          </w:tcPr>
          <w:p>
            <w:pPr>
              <w:autoSpaceDN w:val="0"/>
              <w:autoSpaceDE w:val="0"/>
              <w:widowControl/>
              <w:spacing w:line="245" w:lineRule="auto" w:before="4" w:after="0"/>
              <w:ind w:left="102" w:right="26" w:firstLine="0"/>
              <w:jc w:val="both"/>
            </w:pPr>
            <w:r>
              <w:rPr>
                <w:rFonts w:ascii="Arial" w:hAnsi="Arial" w:eastAsia="Arial"/>
                <w:b w:val="0"/>
                <w:i w:val="0"/>
                <w:color w:val="000000"/>
                <w:sz w:val="28"/>
              </w:rPr>
              <w:t xml:space="preserve">a partner. The specialty text 'Inside the Computer' is read va discussed to build IT-related vocabulary. The Present Simple tense (part 2) is further practised.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8" w:after="0"/>
              <w:ind w:left="102" w:right="26" w:firstLine="0"/>
              <w:jc w:val="both"/>
            </w:pPr>
            <w:r>
              <w:rPr>
                <w:rFonts w:ascii="Arial" w:hAnsi="Arial" w:eastAsia="Arial"/>
                <w:b/>
                <w:i w:val="0"/>
                <w:color w:val="000000"/>
                <w:sz w:val="28"/>
              </w:rPr>
              <w:t xml:space="preserve">System Software 1. Reading about computer apparat ta'minot is combined with listening amaliyot on maps of some countries. Writing a description of computer apparat ta'minot is completed, va speaking activities take the form of a role-play about difficult topshiriqs va enjoyable fanlar. The specialty text 'System Software 1' is read va discussed to build IT-related vocabulary. The Present Simple tense (part 3) is further practised.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30" w:after="4"/>
              <w:ind w:left="102" w:right="26" w:firstLine="0"/>
              <w:jc w:val="both"/>
            </w:pPr>
            <w:r>
              <w:rPr>
                <w:rFonts w:ascii="Arial" w:hAnsi="Arial" w:eastAsia="Arial"/>
                <w:b/>
                <w:i w:val="0"/>
                <w:color w:val="000000"/>
                <w:sz w:val="28"/>
              </w:rPr>
              <w:t xml:space="preserve">System Software 2. Reading about computer dasturiy ta'minot is combined with listening amaliyot on expressing interest va opinions. An e-mail from a dasturiy ta'minot engineer is completed as a writing vazifa, va speaking activities cover preventing xavfsizlik muammolar va weekend plans. The specialty text 'System Software 2' is read va discussed to build IT-related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3.99999999999977" w:type="dxa"/>
            </w:tblPr>
            <w:tblGrid>
              <w:gridCol w:w="1156"/>
              <w:gridCol w:w="1156"/>
              <w:gridCol w:w="1156"/>
              <w:gridCol w:w="1156"/>
              <w:gridCol w:w="1156"/>
              <w:gridCol w:w="1156"/>
            </w:tblGrid>
            <w:tr>
              <w:trPr>
                <w:trHeight w:hRule="exact" w:val="322"/>
              </w:trPr>
              <w:tc>
                <w:tcPr>
                  <w:tcW w:type="dxa" w:w="16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vocabulary. </w:t>
                  </w:r>
                </w:p>
              </w:tc>
              <w:tc>
                <w:tcPr>
                  <w:tcW w:type="dxa" w:w="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2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Present </w:t>
                  </w:r>
                </w:p>
              </w:tc>
              <w:tc>
                <w:tcPr>
                  <w:tcW w:type="dxa" w:w="1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Continuous </w:t>
                  </w:r>
                </w:p>
              </w:tc>
              <w:tc>
                <w:tcPr>
                  <w:tcW w:type="dxa" w:w="1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tense </w:t>
                  </w:r>
                </w:p>
              </w:tc>
              <w:tc>
                <w:tcPr>
                  <w:tcW w:type="dxa" w:w="400"/>
                  <w:tcBorders/>
                  <w:tcMar>
                    <w:start w:w="0" w:type="dxa"/>
                    <w:end w:w="0" w:type="dxa"/>
                  </w:tcMar>
                </w:tcPr>
                <w:p>
                  <w:pPr>
                    <w:autoSpaceDN w:val="0"/>
                    <w:autoSpaceDE w:val="0"/>
                    <w:widowControl/>
                    <w:spacing w:line="233" w:lineRule="auto" w:before="4" w:after="0"/>
                    <w:ind w:left="0" w:right="6" w:firstLine="0"/>
                    <w:jc w:val="right"/>
                  </w:pPr>
                  <w:r>
                    <w:rPr>
                      <w:rFonts w:ascii="Arial" w:hAnsi="Arial" w:eastAsia="Arial"/>
                      <w:b w:val="0"/>
                      <w:i w:val="0"/>
                      <w:color w:val="000000"/>
                      <w:sz w:val="28"/>
                    </w:rPr>
                    <w:t xml:space="preserve">is </w:t>
                  </w:r>
                </w:p>
              </w:tc>
            </w:tr>
          </w:tbl>
          <w:p>
            <w:pPr>
              <w:autoSpaceDN w:val="0"/>
              <w:autoSpaceDE w:val="0"/>
              <w:widowControl/>
              <w:spacing w:line="233" w:lineRule="auto" w:before="6" w:after="0"/>
              <w:ind w:left="102" w:right="0" w:firstLine="0"/>
              <w:jc w:val="left"/>
            </w:pPr>
            <w:r>
              <w:rPr>
                <w:rFonts w:ascii="Arial" w:hAnsi="Arial" w:eastAsia="Arial"/>
                <w:b w:val="0"/>
                <w:i w:val="0"/>
                <w:color w:val="000000"/>
                <w:sz w:val="28"/>
              </w:rPr>
              <w:t xml:space="preserve">introduced and practised. </w:t>
            </w:r>
          </w:p>
          <w:p>
            <w:pPr>
              <w:autoSpaceDN w:val="0"/>
              <w:autoSpaceDE w:val="0"/>
              <w:widowControl/>
              <w:spacing w:line="245" w:lineRule="auto" w:before="130" w:after="0"/>
              <w:ind w:left="102" w:right="28" w:firstLine="0"/>
              <w:jc w:val="both"/>
            </w:pPr>
            <w:r>
              <w:rPr>
                <w:rFonts w:ascii="Arial" w:hAnsi="Arial" w:eastAsia="Arial"/>
                <w:b/>
                <w:i w:val="0"/>
                <w:color w:val="000000"/>
                <w:sz w:val="28"/>
              </w:rPr>
              <w:t xml:space="preserve">Programming Software. Reading about working with computers is combined with listening amaliyot on reading numbers. Writing a description of a friend is completed, va speaking activities cover xavfsizlik threats va describing a nice place. The specialty text 'Programming Software' is read va discussed to build IT-related vocabulary. The Present Continuous tense (part 2) is further practised.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8" w:after="0"/>
              <w:ind w:left="102" w:right="28" w:firstLine="0"/>
              <w:jc w:val="both"/>
            </w:pPr>
            <w:r>
              <w:rPr>
                <w:rFonts w:ascii="Arial" w:hAnsi="Arial" w:eastAsia="Arial"/>
                <w:b/>
                <w:i w:val="0"/>
                <w:color w:val="000000"/>
                <w:sz w:val="28"/>
              </w:rPr>
              <w:t xml:space="preserve">Application Software 1. Reading about computer usage is combined with listening amaliyot on numbers. A company's dasturiy ta'minot product index is completed as a writing vazifa, va speaking activities focus on yangi developments at a dasturiy ta'minot company. The specialty text 'Application Software 1' is read va discussed to build IT-related vocabulary. The tuzilmalar 'there is' va 'there are' are introduced va practised.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128" w:after="4"/>
              <w:ind w:left="0" w:right="0" w:firstLine="0"/>
              <w:jc w:val="center"/>
            </w:pPr>
            <w:r>
              <w:rPr>
                <w:rFonts w:ascii="Arial" w:hAnsi="Arial" w:eastAsia="Arial"/>
                <w:b/>
                <w:i w:val="0"/>
                <w:color w:val="000000"/>
                <w:sz w:val="28"/>
              </w:rPr>
              <w:t xml:space="preserve">Application Software 2. </w:t>
            </w:r>
            <w:r>
              <w:rPr>
                <w:rFonts w:ascii="Arial" w:hAnsi="Arial" w:eastAsia="Arial"/>
                <w:b w:val="0"/>
                <w:i w:val="0"/>
                <w:color w:val="000000"/>
                <w:sz w:val="28"/>
              </w:rPr>
              <w:t xml:space="preserve">Reading about website </w:t>
            </w:r>
          </w:p>
          <w:tbl>
            <w:tblPr>
              <w:tblW w:type="auto" w:w="0"/>
              <w:tblLayout w:type="fixed"/>
              <w:tblLook w:firstColumn="1" w:firstRow="1" w:lastColumn="0" w:lastRow="0" w:noHBand="0" w:noVBand="1" w:val="04A0"/>
              <w:tblInd w:w="43.99999999999977" w:type="dxa"/>
            </w:tblPr>
            <w:tblGrid>
              <w:gridCol w:w="1156"/>
              <w:gridCol w:w="1156"/>
              <w:gridCol w:w="1156"/>
              <w:gridCol w:w="1156"/>
              <w:gridCol w:w="1156"/>
              <w:gridCol w:w="1156"/>
            </w:tblGrid>
            <w:tr>
              <w:trPr>
                <w:trHeight w:hRule="exact" w:val="322"/>
              </w:trPr>
              <w:tc>
                <w:tcPr>
                  <w:tcW w:type="dxa" w:w="13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analytics </w:t>
                  </w:r>
                </w:p>
              </w:tc>
              <w:tc>
                <w:tcPr>
                  <w:tcW w:type="dxa" w:w="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is </w:t>
                  </w:r>
                </w:p>
              </w:tc>
              <w:tc>
                <w:tcPr>
                  <w:tcW w:type="dxa" w:w="1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combined </w:t>
                  </w:r>
                </w:p>
              </w:tc>
              <w:tc>
                <w:tcPr>
                  <w:tcW w:type="dxa" w:w="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with </w:t>
                  </w:r>
                </w:p>
              </w:tc>
              <w:tc>
                <w:tcPr>
                  <w:tcW w:type="dxa" w:w="13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listening </w:t>
                  </w:r>
                </w:p>
              </w:tc>
              <w:tc>
                <w:tcPr>
                  <w:tcW w:type="dxa" w:w="1200"/>
                  <w:tcBorders/>
                  <w:tcMar>
                    <w:start w:w="0" w:type="dxa"/>
                    <w:end w:w="0" w:type="dxa"/>
                  </w:tcMar>
                </w:tcPr>
                <w:p>
                  <w:pPr>
                    <w:autoSpaceDN w:val="0"/>
                    <w:autoSpaceDE w:val="0"/>
                    <w:widowControl/>
                    <w:spacing w:line="233" w:lineRule="auto" w:before="4" w:after="0"/>
                    <w:ind w:left="138" w:right="0" w:firstLine="0"/>
                    <w:jc w:val="left"/>
                  </w:pPr>
                  <w:r>
                    <w:rPr>
                      <w:rFonts w:ascii="Arial" w:hAnsi="Arial" w:eastAsia="Arial"/>
                      <w:b w:val="0"/>
                      <w:i w:val="0"/>
                      <w:color w:val="000000"/>
                      <w:sz w:val="28"/>
                    </w:rPr>
                    <w:t xml:space="preserve">practice </w:t>
                  </w:r>
                </w:p>
              </w:tc>
            </w:tr>
          </w:tbl>
          <w:p>
            <w:pPr>
              <w:autoSpaceDN w:val="0"/>
              <w:autoSpaceDE w:val="0"/>
              <w:widowControl/>
              <w:spacing w:line="245" w:lineRule="auto" w:before="4" w:after="0"/>
              <w:ind w:left="0" w:right="0" w:firstLine="0"/>
              <w:jc w:val="center"/>
            </w:pPr>
            <w:r>
              <w:rPr>
                <w:rFonts w:ascii="Arial" w:hAnsi="Arial" w:eastAsia="Arial"/>
                <w:b w:val="0"/>
                <w:i w:val="0"/>
                <w:color w:val="000000"/>
                <w:sz w:val="28"/>
              </w:rPr>
              <w:t xml:space="preserve">distinguishing between 'teens' va 'tens'. A formal e-mail on dasturiy ta'minot developments to a company owner is </w:t>
            </w:r>
            <w:r>
              <w:rPr>
                <w:rFonts w:ascii="Arial" w:hAnsi="Arial" w:eastAsia="Arial"/>
                <w:b w:val="0"/>
                <w:i w:val="0"/>
                <w:color w:val="000000"/>
                <w:sz w:val="28"/>
              </w:rPr>
            </w:r>
          </w:p>
        </w:tc>
      </w:tr>
    </w:tbl>
    <w:p>
      <w:pPr>
        <w:autoSpaceDN w:val="0"/>
        <w:autoSpaceDE w:val="0"/>
        <w:widowControl/>
        <w:spacing w:line="233" w:lineRule="auto" w:before="96" w:after="0"/>
        <w:ind w:left="0" w:right="62" w:firstLine="0"/>
        <w:jc w:val="right"/>
      </w:pPr>
      <w:r>
        <w:rPr>
          <w:rFonts w:ascii="Arial" w:hAnsi="Arial" w:eastAsia="Arial"/>
          <w:b w:val="0"/>
          <w:i w:val="0"/>
          <w:color w:val="000000"/>
          <w:sz w:val="28"/>
        </w:rPr>
        <w:t xml:space="preserve">36 </w:t>
      </w:r>
    </w:p>
    <w:p>
      <w:pPr>
        <w:sectPr>
          <w:pgSz w:w="12240" w:h="15840"/>
          <w:pgMar w:top="282" w:right="708" w:bottom="520" w:left="1298"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5.999999999999943" w:type="dxa"/>
      </w:tblPr>
      <w:tblGrid>
        <w:gridCol w:w="5117"/>
        <w:gridCol w:w="5117"/>
      </w:tblGrid>
      <w:tr>
        <w:trPr>
          <w:trHeight w:hRule="exact" w:val="13812"/>
        </w:trPr>
        <w:tc>
          <w:tcPr>
            <w:tcW w:type="dxa" w:w="3268"/>
            <w:tcBorders>
              <w:start w:sz="4.0" w:val="single" w:color="#000000"/>
              <w:top w:sz="4.0" w:val="single" w:color="#000000"/>
              <w:end w:sz="4.0" w:val="single" w:color="#000000"/>
              <w:bottom w:sz="4.0" w:val="single" w:color="#000000"/>
            </w:tcBorders>
            <w:tcMar>
              <w:start w:w="0" w:type="dxa"/>
              <w:end w:w="0" w:type="dxa"/>
            </w:tcMar>
          </w:tcPr>
          <w:p/>
        </w:tc>
        <w:tc>
          <w:tcPr>
            <w:tcW w:type="dxa" w:w="6936"/>
            <w:tcBorders>
              <w:start w:sz="4.0" w:val="single" w:color="#000000"/>
              <w:top w:sz="4.0" w:val="single" w:color="#000000"/>
              <w:end w:sz="3.199999999999818" w:val="single" w:color="#000000"/>
              <w:bottom w:sz="4.0" w:val="single" w:color="#000000"/>
            </w:tcBorders>
            <w:tcMar>
              <w:start w:w="0" w:type="dxa"/>
              <w:end w:w="0" w:type="dxa"/>
            </w:tcMar>
          </w:tcPr>
          <w:p>
            <w:pPr>
              <w:autoSpaceDN w:val="0"/>
              <w:autoSpaceDE w:val="0"/>
              <w:widowControl/>
              <w:spacing w:line="245" w:lineRule="auto" w:before="4" w:after="0"/>
              <w:ind w:left="102" w:right="26" w:firstLine="0"/>
              <w:jc w:val="both"/>
            </w:pPr>
            <w:r>
              <w:rPr>
                <w:rFonts w:ascii="Arial" w:hAnsi="Arial" w:eastAsia="Arial"/>
                <w:b w:val="0"/>
                <w:i w:val="0"/>
                <w:color w:val="000000"/>
                <w:sz w:val="28"/>
              </w:rPr>
              <w:t xml:space="preserve">written, va speaking activities focus on dasturiy ta'minot engineering projects. The specialty text 'Application Software 2' is read va discussed to build IT-related vocabulary. The Past Simple tense (part 1) is introduced va practised.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8" w:after="0"/>
              <w:ind w:left="102" w:right="26" w:firstLine="0"/>
              <w:jc w:val="both"/>
            </w:pPr>
            <w:r>
              <w:rPr>
                <w:rFonts w:ascii="Arial" w:hAnsi="Arial" w:eastAsia="Arial"/>
                <w:b/>
                <w:i w:val="0"/>
                <w:color w:val="000000"/>
                <w:sz w:val="28"/>
              </w:rPr>
              <w:t xml:space="preserve">The Desktop va GUI. Reading about website rivojlanish va website funksiyalar is combined with listening amaliyot through number dictation. A troubleshooting guide is completed as a writing vazifa, va speaking activities focus on discussing a muammo with a dastur. The specialty text 'The Desktop va GUI' is read va discussed to build IT-related vocabulary. The Past Simple tense (part 2) is further practised.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32" w:after="0"/>
              <w:ind w:left="102" w:right="28" w:firstLine="0"/>
              <w:jc w:val="both"/>
            </w:pPr>
            <w:r>
              <w:rPr>
                <w:rFonts w:ascii="Arial" w:hAnsi="Arial" w:eastAsia="Arial"/>
                <w:b/>
                <w:i w:val="0"/>
                <w:color w:val="000000"/>
                <w:sz w:val="28"/>
              </w:rPr>
              <w:t xml:space="preserve">Asosiy Numbers va Math. Reading about the best websites is combined with listening amaliyot on the circulation of British newspapers. Writing about favourite websites is completed using a conversation from an earlier vazifa, va speaking activities again focus on discussing a muammo with a dastur. The specialty text 'Asosiy Numbers va Math' is read va discussed to build IT-related vocabulary. The forms 'was' va 'were' are introduced va practised.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8" w:after="0"/>
              <w:ind w:left="102" w:right="26" w:firstLine="0"/>
              <w:jc w:val="both"/>
            </w:pPr>
            <w:r>
              <w:rPr>
                <w:rFonts w:ascii="Arial" w:hAnsi="Arial" w:eastAsia="Arial"/>
                <w:b/>
                <w:i w:val="0"/>
                <w:color w:val="000000"/>
                <w:sz w:val="28"/>
              </w:rPr>
              <w:t xml:space="preserve">Analyzing Numbers va Qualities. Reading about ma'lumotlar bazasi basics is combined with listening amaliyot on amaliy muammo-solving. A progress hisobot is completed as a writing vazifa, va speaking activities involve a man talking about his job. The specialty text 'Analyzing Numbers va Qualities' is read va discussed to build IT-related vocabulary. The Past Continuous tense is introduced va practised.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8" w:after="0"/>
              <w:ind w:left="102" w:right="0" w:firstLine="0"/>
              <w:jc w:val="left"/>
            </w:pPr>
            <w:r>
              <w:rPr>
                <w:rFonts w:ascii="Arial" w:hAnsi="Arial" w:eastAsia="Arial"/>
                <w:b/>
                <w:i w:val="0"/>
                <w:color w:val="000000"/>
                <w:sz w:val="28"/>
              </w:rPr>
              <w:t xml:space="preserve">Describing Change. Reading about ma'lumotlar processing is combined with listening amaliyot on ordinal numbers. An e-mail to a business associate is written, va speaking activities cover yangi dasturiy ta'minot on the market va talking about oneself. The specialty text 'Describing Change' is read va discussed to build IT-related vocabulary. The Present Perfect tense ('I have done') is introduced va practised.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8" w:after="0"/>
              <w:ind w:left="0" w:right="0" w:firstLine="0"/>
              <w:jc w:val="center"/>
            </w:pPr>
            <w:r>
              <w:rPr>
                <w:rFonts w:ascii="Arial" w:hAnsi="Arial" w:eastAsia="Arial"/>
                <w:b/>
                <w:i w:val="0"/>
                <w:color w:val="000000"/>
                <w:sz w:val="28"/>
              </w:rPr>
              <w:t xml:space="preserve">Taqdimots and Communication. Reading about data storage and back-up is combined with listening </w:t>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96" w:after="0"/>
        <w:ind w:left="0" w:right="62" w:firstLine="0"/>
        <w:jc w:val="right"/>
      </w:pPr>
      <w:r>
        <w:rPr>
          <w:rFonts w:ascii="Arial" w:hAnsi="Arial" w:eastAsia="Arial"/>
          <w:b w:val="0"/>
          <w:i w:val="0"/>
          <w:color w:val="000000"/>
          <w:sz w:val="28"/>
        </w:rPr>
        <w:t xml:space="preserve">37 </w:t>
      </w:r>
    </w:p>
    <w:p>
      <w:pPr>
        <w:sectPr>
          <w:pgSz w:w="12240" w:h="15840"/>
          <w:pgMar w:top="282" w:right="708" w:bottom="520" w:left="1298"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5.999999999999943" w:type="dxa"/>
      </w:tblPr>
      <w:tblGrid>
        <w:gridCol w:w="5117"/>
        <w:gridCol w:w="5117"/>
      </w:tblGrid>
      <w:tr>
        <w:trPr>
          <w:trHeight w:hRule="exact" w:val="13692"/>
        </w:trPr>
        <w:tc>
          <w:tcPr>
            <w:tcW w:type="dxa" w:w="3268"/>
            <w:tcBorders>
              <w:start w:sz="4.0" w:val="single" w:color="#000000"/>
              <w:top w:sz="4.0" w:val="single" w:color="#000000"/>
              <w:end w:sz="4.0" w:val="single" w:color="#000000"/>
              <w:bottom w:sz="4.0" w:val="single" w:color="#000000"/>
            </w:tcBorders>
            <w:tcMar>
              <w:start w:w="0" w:type="dxa"/>
              <w:end w:w="0" w:type="dxa"/>
            </w:tcMar>
          </w:tcPr>
          <w:p/>
        </w:tc>
        <w:tc>
          <w:tcPr>
            <w:tcW w:type="dxa" w:w="6936"/>
            <w:tcBorders>
              <w:start w:sz="4.0" w:val="single" w:color="#000000"/>
              <w:top w:sz="4.0" w:val="single" w:color="#000000"/>
              <w:end w:sz="3.199999999999818" w:val="single" w:color="#000000"/>
              <w:bottom w:sz="4.0" w:val="single" w:color="#000000"/>
            </w:tcBorders>
            <w:tcMar>
              <w:start w:w="0" w:type="dxa"/>
              <w:end w:w="0" w:type="dxa"/>
            </w:tcMar>
          </w:tcPr>
          <w:tbl>
            <w:tblPr>
              <w:tblW w:type="auto" w:w="0"/>
              <w:tblLayout w:type="fixed"/>
              <w:tblLook w:firstColumn="1" w:firstRow="1" w:lastColumn="0" w:lastRow="0" w:noHBand="0" w:noVBand="1" w:val="04A0"/>
              <w:tblInd w:w="43.99999999999977" w:type="dxa"/>
            </w:tblPr>
            <w:tblGrid>
              <w:gridCol w:w="1387"/>
              <w:gridCol w:w="1387"/>
              <w:gridCol w:w="1387"/>
              <w:gridCol w:w="1387"/>
              <w:gridCol w:w="1387"/>
            </w:tblGrid>
            <w:tr>
              <w:trPr>
                <w:trHeight w:hRule="exact" w:val="322"/>
              </w:trPr>
              <w:tc>
                <w:tcPr>
                  <w:tcW w:type="dxa" w:w="1260"/>
                  <w:tcBorders/>
                  <w:tcMar>
                    <w:start w:w="0" w:type="dxa"/>
                    <w:end w:w="0" w:type="dxa"/>
                  </w:tcMar>
                </w:tcPr>
                <w:p>
                  <w:pPr>
                    <w:autoSpaceDN w:val="0"/>
                    <w:autoSpaceDE w:val="0"/>
                    <w:widowControl/>
                    <w:spacing w:line="233" w:lineRule="auto" w:before="4" w:after="0"/>
                    <w:ind w:left="58" w:right="0" w:firstLine="0"/>
                    <w:jc w:val="left"/>
                  </w:pPr>
                  <w:r>
                    <w:rPr>
                      <w:rFonts w:ascii="Arial" w:hAnsi="Arial" w:eastAsia="Arial"/>
                      <w:b w:val="0"/>
                      <w:i w:val="0"/>
                      <w:color w:val="000000"/>
                      <w:sz w:val="28"/>
                    </w:rPr>
                    <w:t xml:space="preserve">practice </w:t>
                  </w:r>
                </w:p>
              </w:tc>
              <w:tc>
                <w:tcPr>
                  <w:tcW w:type="dxa" w:w="13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through </w:t>
                  </w:r>
                </w:p>
              </w:tc>
              <w:tc>
                <w:tcPr>
                  <w:tcW w:type="dxa" w:w="22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ordinal-number </w:t>
                  </w:r>
                </w:p>
              </w:tc>
              <w:tc>
                <w:tcPr>
                  <w:tcW w:type="dxa" w:w="15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dictation. </w:t>
                  </w:r>
                </w:p>
              </w:tc>
              <w:tc>
                <w:tcPr>
                  <w:tcW w:type="dxa" w:w="440"/>
                  <w:tcBorders/>
                  <w:tcMar>
                    <w:start w:w="0" w:type="dxa"/>
                    <w:end w:w="0" w:type="dxa"/>
                  </w:tcMar>
                </w:tcPr>
                <w:p>
                  <w:pPr>
                    <w:autoSpaceDN w:val="0"/>
                    <w:autoSpaceDE w:val="0"/>
                    <w:widowControl/>
                    <w:spacing w:line="233" w:lineRule="auto" w:before="4" w:after="0"/>
                    <w:ind w:left="0" w:right="4" w:firstLine="0"/>
                    <w:jc w:val="right"/>
                  </w:pPr>
                  <w:r>
                    <w:rPr>
                      <w:rFonts w:ascii="Arial" w:hAnsi="Arial" w:eastAsia="Arial"/>
                      <w:b w:val="0"/>
                      <w:i w:val="0"/>
                      <w:color w:val="000000"/>
                      <w:sz w:val="28"/>
                    </w:rPr>
                    <w:t xml:space="preserve">A </w:t>
                  </w:r>
                </w:p>
              </w:tc>
            </w:tr>
          </w:tbl>
          <w:p>
            <w:pPr>
              <w:autoSpaceDN w:val="0"/>
              <w:autoSpaceDE w:val="0"/>
              <w:widowControl/>
              <w:spacing w:line="245" w:lineRule="auto" w:before="6" w:after="70"/>
              <w:ind w:left="102" w:right="26" w:firstLine="0"/>
              <w:jc w:val="both"/>
            </w:pPr>
            <w:r>
              <w:rPr>
                <w:rFonts w:ascii="Arial" w:hAnsi="Arial" w:eastAsia="Arial"/>
                <w:b w:val="0"/>
                <w:i w:val="0"/>
                <w:color w:val="000000"/>
                <w:sz w:val="28"/>
              </w:rPr>
              <w:t xml:space="preserve">taqdimot feedback form is completed as a writing vazifa, va speaking activities focus on muammolar with one's communication style. The specialty text 'Taqdimots va Communication' is read va discussed to build IT-related vocabulary. The Present Perfect tuzilma using 'have you ever' is introduced va practised.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3.99999999999977" w:type="dxa"/>
            </w:tblPr>
            <w:tblGrid>
              <w:gridCol w:w="1387"/>
              <w:gridCol w:w="1387"/>
              <w:gridCol w:w="1387"/>
              <w:gridCol w:w="1387"/>
              <w:gridCol w:w="1387"/>
            </w:tblGrid>
            <w:tr>
              <w:trPr>
                <w:trHeight w:hRule="exact" w:val="376"/>
              </w:trPr>
              <w:tc>
                <w:tcPr>
                  <w:tcW w:type="dxa" w:w="1500"/>
                  <w:tcBorders/>
                  <w:tcMar>
                    <w:start w:w="0" w:type="dxa"/>
                    <w:end w:w="0" w:type="dxa"/>
                  </w:tcMar>
                </w:tcPr>
                <w:p>
                  <w:pPr>
                    <w:autoSpaceDN w:val="0"/>
                    <w:autoSpaceDE w:val="0"/>
                    <w:widowControl/>
                    <w:spacing w:line="233" w:lineRule="auto" w:before="60" w:after="0"/>
                    <w:ind w:left="0" w:right="0" w:firstLine="0"/>
                    <w:jc w:val="center"/>
                  </w:pPr>
                  <w:r>
                    <w:rPr>
                      <w:rFonts w:ascii="Arial" w:hAnsi="Arial" w:eastAsia="Arial"/>
                      <w:b/>
                      <w:i w:val="0"/>
                      <w:color w:val="000000"/>
                      <w:sz w:val="28"/>
                    </w:rPr>
                    <w:t xml:space="preserve">Database </w:t>
                  </w:r>
                </w:p>
              </w:tc>
              <w:tc>
                <w:tcPr>
                  <w:tcW w:type="dxa" w:w="1520"/>
                  <w:tcBorders/>
                  <w:tcMar>
                    <w:start w:w="0" w:type="dxa"/>
                    <w:end w:w="0" w:type="dxa"/>
                  </w:tcMar>
                </w:tcPr>
                <w:p>
                  <w:pPr>
                    <w:autoSpaceDN w:val="0"/>
                    <w:autoSpaceDE w:val="0"/>
                    <w:widowControl/>
                    <w:spacing w:line="233" w:lineRule="auto" w:before="60" w:after="0"/>
                    <w:ind w:left="0" w:right="0" w:firstLine="0"/>
                    <w:jc w:val="center"/>
                  </w:pPr>
                  <w:r>
                    <w:rPr>
                      <w:rFonts w:ascii="Arial" w:hAnsi="Arial" w:eastAsia="Arial"/>
                      <w:b/>
                      <w:i w:val="0"/>
                      <w:color w:val="000000"/>
                      <w:sz w:val="28"/>
                    </w:rPr>
                    <w:t xml:space="preserve">Systems </w:t>
                  </w:r>
                </w:p>
              </w:tc>
              <w:tc>
                <w:tcPr>
                  <w:tcW w:type="dxa" w:w="1520"/>
                  <w:tcBorders/>
                  <w:tcMar>
                    <w:start w:w="0" w:type="dxa"/>
                    <w:end w:w="0" w:type="dxa"/>
                  </w:tcMar>
                </w:tcPr>
                <w:p>
                  <w:pPr>
                    <w:autoSpaceDN w:val="0"/>
                    <w:autoSpaceDE w:val="0"/>
                    <w:widowControl/>
                    <w:spacing w:line="233" w:lineRule="auto" w:before="60" w:after="0"/>
                    <w:ind w:left="0" w:right="0" w:firstLine="0"/>
                    <w:jc w:val="center"/>
                  </w:pPr>
                  <w:r>
                    <w:rPr>
                      <w:rFonts w:ascii="Arial" w:hAnsi="Arial" w:eastAsia="Arial"/>
                      <w:b/>
                      <w:i w:val="0"/>
                      <w:color w:val="000000"/>
                      <w:sz w:val="28"/>
                    </w:rPr>
                    <w:t xml:space="preserve">Benefits. </w:t>
                  </w:r>
                </w:p>
              </w:tc>
              <w:tc>
                <w:tcPr>
                  <w:tcW w:type="dxa" w:w="1400"/>
                  <w:tcBorders/>
                  <w:tcMar>
                    <w:start w:w="0" w:type="dxa"/>
                    <w:end w:w="0" w:type="dxa"/>
                  </w:tcMar>
                </w:tcPr>
                <w:p>
                  <w:pPr>
                    <w:autoSpaceDN w:val="0"/>
                    <w:autoSpaceDE w:val="0"/>
                    <w:widowControl/>
                    <w:spacing w:line="233" w:lineRule="auto" w:before="60" w:after="0"/>
                    <w:ind w:left="0" w:right="0" w:firstLine="0"/>
                    <w:jc w:val="center"/>
                  </w:pPr>
                  <w:r>
                    <w:rPr>
                      <w:rFonts w:ascii="Arial" w:hAnsi="Arial" w:eastAsia="Arial"/>
                      <w:b w:val="0"/>
                      <w:i w:val="0"/>
                      <w:color w:val="000000"/>
                      <w:sz w:val="28"/>
                    </w:rPr>
                    <w:t xml:space="preserve">Reading </w:t>
                  </w:r>
                </w:p>
              </w:tc>
              <w:tc>
                <w:tcPr>
                  <w:tcW w:type="dxa" w:w="920"/>
                  <w:tcBorders/>
                  <w:tcMar>
                    <w:start w:w="0" w:type="dxa"/>
                    <w:end w:w="0" w:type="dxa"/>
                  </w:tcMar>
                </w:tcPr>
                <w:p>
                  <w:pPr>
                    <w:autoSpaceDN w:val="0"/>
                    <w:autoSpaceDE w:val="0"/>
                    <w:widowControl/>
                    <w:spacing w:line="233" w:lineRule="auto" w:before="60" w:after="0"/>
                    <w:ind w:left="140" w:right="0" w:firstLine="0"/>
                    <w:jc w:val="left"/>
                  </w:pPr>
                  <w:r>
                    <w:rPr>
                      <w:rFonts w:ascii="Arial" w:hAnsi="Arial" w:eastAsia="Arial"/>
                      <w:b w:val="0"/>
                      <w:i w:val="0"/>
                      <w:color w:val="000000"/>
                      <w:sz w:val="28"/>
                    </w:rPr>
                    <w:t xml:space="preserve">about </w:t>
                  </w:r>
                </w:p>
              </w:tc>
            </w:tr>
          </w:tbl>
          <w:p>
            <w:pPr>
              <w:autoSpaceDN w:val="0"/>
              <w:autoSpaceDE w:val="0"/>
              <w:widowControl/>
              <w:spacing w:line="245" w:lineRule="auto" w:before="4" w:after="68"/>
              <w:ind w:left="102" w:right="26" w:firstLine="0"/>
              <w:jc w:val="both"/>
            </w:pPr>
            <w:r>
              <w:rPr>
                <w:rFonts w:ascii="Arial" w:hAnsi="Arial" w:eastAsia="Arial"/>
                <w:b w:val="0"/>
                <w:i w:val="0"/>
                <w:color w:val="000000"/>
                <w:sz w:val="28"/>
              </w:rPr>
              <w:t xml:space="preserve">ta'lim is combined with listening amaliyot on ordinal numbers. Writing about one's universitet is completed, va speaking activities practise asking va telling the time. The specialty text 'Database Systems Benefits' is read va discussed to build IT-related vocabulary. The Present Perfect tuzilma using 'how long have you been' is introduced va practised.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3.99999999999977" w:type="dxa"/>
            </w:tblPr>
            <w:tblGrid>
              <w:gridCol w:w="1734"/>
              <w:gridCol w:w="1734"/>
              <w:gridCol w:w="1734"/>
              <w:gridCol w:w="1734"/>
            </w:tblGrid>
            <w:tr>
              <w:trPr>
                <w:trHeight w:hRule="exact" w:val="366"/>
              </w:trPr>
              <w:tc>
                <w:tcPr>
                  <w:tcW w:type="dxa" w:w="2100"/>
                  <w:tcBorders/>
                  <w:tcMar>
                    <w:start w:w="0" w:type="dxa"/>
                    <w:end w:w="0" w:type="dxa"/>
                  </w:tcMar>
                </w:tcPr>
                <w:p>
                  <w:pPr>
                    <w:autoSpaceDN w:val="0"/>
                    <w:autoSpaceDE w:val="0"/>
                    <w:widowControl/>
                    <w:spacing w:line="233" w:lineRule="auto" w:before="52" w:after="0"/>
                    <w:ind w:left="58" w:right="0" w:firstLine="0"/>
                    <w:jc w:val="left"/>
                  </w:pPr>
                  <w:r>
                    <w:rPr>
                      <w:rFonts w:ascii="Arial" w:hAnsi="Arial" w:eastAsia="Arial"/>
                      <w:b/>
                      <w:i w:val="0"/>
                      <w:color w:val="000000"/>
                      <w:sz w:val="28"/>
                    </w:rPr>
                    <w:t xml:space="preserve">Information </w:t>
                  </w:r>
                </w:p>
              </w:tc>
              <w:tc>
                <w:tcPr>
                  <w:tcW w:type="dxa" w:w="1860"/>
                  <w:tcBorders/>
                  <w:tcMar>
                    <w:start w:w="0" w:type="dxa"/>
                    <w:end w:w="0" w:type="dxa"/>
                  </w:tcMar>
                </w:tcPr>
                <w:p>
                  <w:pPr>
                    <w:autoSpaceDN w:val="0"/>
                    <w:autoSpaceDE w:val="0"/>
                    <w:widowControl/>
                    <w:spacing w:line="233" w:lineRule="auto" w:before="52" w:after="0"/>
                    <w:ind w:left="0" w:right="0" w:firstLine="0"/>
                    <w:jc w:val="center"/>
                  </w:pPr>
                  <w:r>
                    <w:rPr>
                      <w:rFonts w:ascii="Arial" w:hAnsi="Arial" w:eastAsia="Arial"/>
                      <w:b/>
                      <w:i w:val="0"/>
                      <w:color w:val="000000"/>
                      <w:sz w:val="28"/>
                    </w:rPr>
                    <w:t xml:space="preserve">Technology. </w:t>
                  </w:r>
                </w:p>
              </w:tc>
              <w:tc>
                <w:tcPr>
                  <w:tcW w:type="dxa" w:w="1040"/>
                  <w:tcBorders/>
                  <w:tcMar>
                    <w:start w:w="0" w:type="dxa"/>
                    <w:end w:w="0" w:type="dxa"/>
                  </w:tcMar>
                </w:tcPr>
                <w:p>
                  <w:pPr>
                    <w:autoSpaceDN w:val="0"/>
                    <w:autoSpaceDE w:val="0"/>
                    <w:widowControl/>
                    <w:spacing w:line="233" w:lineRule="auto" w:before="52" w:after="0"/>
                    <w:ind w:left="0" w:right="280" w:firstLine="0"/>
                    <w:jc w:val="right"/>
                  </w:pPr>
                  <w:r>
                    <w:rPr>
                      <w:rFonts w:ascii="Arial" w:hAnsi="Arial" w:eastAsia="Arial"/>
                      <w:b/>
                      <w:i w:val="0"/>
                      <w:color w:val="000000"/>
                      <w:sz w:val="28"/>
                    </w:rPr>
                    <w:t xml:space="preserve">IT </w:t>
                  </w:r>
                </w:p>
              </w:tc>
              <w:tc>
                <w:tcPr>
                  <w:tcW w:type="dxa" w:w="1860"/>
                  <w:tcBorders/>
                  <w:tcMar>
                    <w:start w:w="0" w:type="dxa"/>
                    <w:end w:w="0" w:type="dxa"/>
                  </w:tcMar>
                </w:tcPr>
                <w:p>
                  <w:pPr>
                    <w:autoSpaceDN w:val="0"/>
                    <w:autoSpaceDE w:val="0"/>
                    <w:widowControl/>
                    <w:spacing w:line="233" w:lineRule="auto" w:before="52" w:after="0"/>
                    <w:ind w:left="218" w:right="0" w:firstLine="0"/>
                    <w:jc w:val="left"/>
                  </w:pPr>
                  <w:r>
                    <w:rPr>
                      <w:rFonts w:ascii="Arial" w:hAnsi="Arial" w:eastAsia="Arial"/>
                      <w:b/>
                      <w:i w:val="0"/>
                      <w:color w:val="000000"/>
                      <w:sz w:val="28"/>
                    </w:rPr>
                    <w:t xml:space="preserve">Department </w:t>
                  </w:r>
                </w:p>
              </w:tc>
            </w:tr>
            <w:tr>
              <w:trPr>
                <w:trHeight w:hRule="exact" w:val="334"/>
              </w:trPr>
              <w:tc>
                <w:tcPr>
                  <w:tcW w:type="dxa" w:w="2100"/>
                  <w:tcBorders/>
                  <w:tcMar>
                    <w:start w:w="0" w:type="dxa"/>
                    <w:end w:w="0" w:type="dxa"/>
                  </w:tcMar>
                </w:tcPr>
                <w:p>
                  <w:pPr>
                    <w:autoSpaceDN w:val="0"/>
                    <w:autoSpaceDE w:val="0"/>
                    <w:widowControl/>
                    <w:spacing w:line="233" w:lineRule="auto" w:before="16" w:after="0"/>
                    <w:ind w:left="0" w:right="0" w:firstLine="0"/>
                    <w:jc w:val="center"/>
                  </w:pPr>
                  <w:r>
                    <w:rPr>
                      <w:rFonts w:ascii="Arial" w:hAnsi="Arial" w:eastAsia="Arial"/>
                      <w:b/>
                      <w:i w:val="0"/>
                      <w:color w:val="000000"/>
                      <w:sz w:val="28"/>
                    </w:rPr>
                    <w:t xml:space="preserve">Restructuring. </w:t>
                  </w:r>
                </w:p>
              </w:tc>
              <w:tc>
                <w:tcPr>
                  <w:tcW w:type="dxa" w:w="1860"/>
                  <w:tcBorders/>
                  <w:tcMar>
                    <w:start w:w="0" w:type="dxa"/>
                    <w:end w:w="0" w:type="dxa"/>
                  </w:tcMar>
                </w:tcPr>
                <w:p>
                  <w:pPr>
                    <w:autoSpaceDN w:val="0"/>
                    <w:autoSpaceDE w:val="0"/>
                    <w:widowControl/>
                    <w:spacing w:line="233" w:lineRule="auto" w:before="16" w:after="0"/>
                    <w:ind w:left="0" w:right="0" w:firstLine="0"/>
                    <w:jc w:val="center"/>
                  </w:pPr>
                  <w:r>
                    <w:rPr>
                      <w:rFonts w:ascii="Arial" w:hAnsi="Arial" w:eastAsia="Arial"/>
                      <w:b w:val="0"/>
                      <w:i w:val="0"/>
                      <w:color w:val="000000"/>
                      <w:sz w:val="28"/>
                    </w:rPr>
                    <w:t xml:space="preserve">Reading </w:t>
                  </w:r>
                </w:p>
              </w:tc>
              <w:tc>
                <w:tcPr>
                  <w:tcW w:type="dxa" w:w="1040"/>
                  <w:tcBorders/>
                  <w:tcMar>
                    <w:start w:w="0" w:type="dxa"/>
                    <w:end w:w="0" w:type="dxa"/>
                  </w:tcMar>
                </w:tcPr>
                <w:p>
                  <w:pPr>
                    <w:autoSpaceDN w:val="0"/>
                    <w:autoSpaceDE w:val="0"/>
                    <w:widowControl/>
                    <w:spacing w:line="233" w:lineRule="auto" w:before="16" w:after="0"/>
                    <w:ind w:left="64" w:right="0" w:firstLine="0"/>
                    <w:jc w:val="left"/>
                  </w:pPr>
                  <w:r>
                    <w:rPr>
                      <w:rFonts w:ascii="Arial" w:hAnsi="Arial" w:eastAsia="Arial"/>
                      <w:b w:val="0"/>
                      <w:i w:val="0"/>
                      <w:color w:val="000000"/>
                      <w:sz w:val="28"/>
                    </w:rPr>
                    <w:t xml:space="preserve">about </w:t>
                  </w:r>
                </w:p>
              </w:tc>
              <w:tc>
                <w:tcPr>
                  <w:tcW w:type="dxa" w:w="1860"/>
                  <w:tcBorders/>
                  <w:tcMar>
                    <w:start w:w="0" w:type="dxa"/>
                    <w:end w:w="0" w:type="dxa"/>
                  </w:tcMar>
                </w:tcPr>
                <w:p>
                  <w:pPr>
                    <w:autoSpaceDN w:val="0"/>
                    <w:autoSpaceDE w:val="0"/>
                    <w:widowControl/>
                    <w:spacing w:line="233" w:lineRule="auto" w:before="16" w:after="0"/>
                    <w:ind w:left="226" w:right="0" w:firstLine="0"/>
                    <w:jc w:val="left"/>
                  </w:pPr>
                  <w:r>
                    <w:rPr>
                      <w:rFonts w:ascii="Arial" w:hAnsi="Arial" w:eastAsia="Arial"/>
                      <w:b w:val="0"/>
                      <w:i w:val="0"/>
                      <w:color w:val="000000"/>
                      <w:sz w:val="28"/>
                    </w:rPr>
                    <w:t xml:space="preserve">e-commerce </w:t>
                  </w:r>
                </w:p>
              </w:tc>
            </w:tr>
          </w:tbl>
          <w:p>
            <w:pPr>
              <w:autoSpaceDN w:val="0"/>
              <w:autoSpaceDE w:val="0"/>
              <w:widowControl/>
              <w:spacing w:line="245" w:lineRule="auto" w:before="4" w:after="0"/>
              <w:ind w:left="102" w:right="26" w:firstLine="0"/>
              <w:jc w:val="both"/>
            </w:pPr>
            <w:r>
              <w:rPr>
                <w:rFonts w:ascii="Arial" w:hAnsi="Arial" w:eastAsia="Arial"/>
                <w:b w:val="0"/>
                <w:i w:val="0"/>
                <w:color w:val="000000"/>
                <w:sz w:val="28"/>
              </w:rPr>
              <w:t xml:space="preserve">companies is combined with listening amaliyot on traffic at Britain's asosiy airports. Writing a description of a neighbourhood is completed, va speaking activities focus on talking about one's neighbourhood. The specialty text on axborot texnologiya va IT kafedra restructuring is read va discussed to build IT-related vocabulary. The passive voice ('it is done' / 'it was done') is introduced va practised.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8" w:after="70"/>
              <w:ind w:left="102" w:right="0" w:firstLine="0"/>
              <w:jc w:val="left"/>
            </w:pPr>
            <w:r>
              <w:rPr>
                <w:rFonts w:ascii="Arial" w:hAnsi="Arial" w:eastAsia="Arial"/>
                <w:b/>
                <w:i w:val="0"/>
                <w:color w:val="000000"/>
                <w:sz w:val="28"/>
              </w:rPr>
              <w:t xml:space="preserve">Kirish to Computing Systems. Reading about e-commerce features is combined with listening amaliyot on household expenditure. Writing instructions on how to access computers is completed, va speaking activities focus on the types of computers people have. The specialty text 'Kirish to Computing Systems' is read va discussed to build IT-related vocabulary. The future forms 'will' va 'shall' are introduced va practised.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3.99999999999977" w:type="dxa"/>
            </w:tblPr>
            <w:tblGrid>
              <w:gridCol w:w="1734"/>
              <w:gridCol w:w="1734"/>
              <w:gridCol w:w="1734"/>
              <w:gridCol w:w="1734"/>
            </w:tblGrid>
            <w:tr>
              <w:trPr>
                <w:trHeight w:hRule="exact" w:val="376"/>
              </w:trPr>
              <w:tc>
                <w:tcPr>
                  <w:tcW w:type="dxa" w:w="1040"/>
                  <w:tcBorders/>
                  <w:tcMar>
                    <w:start w:w="0" w:type="dxa"/>
                    <w:end w:w="0" w:type="dxa"/>
                  </w:tcMar>
                </w:tcPr>
                <w:p>
                  <w:pPr>
                    <w:autoSpaceDN w:val="0"/>
                    <w:autoSpaceDE w:val="0"/>
                    <w:widowControl/>
                    <w:spacing w:line="233" w:lineRule="auto" w:before="60" w:after="0"/>
                    <w:ind w:left="0" w:right="0" w:firstLine="0"/>
                    <w:jc w:val="center"/>
                  </w:pPr>
                  <w:r>
                    <w:rPr>
                      <w:rFonts w:ascii="Arial" w:hAnsi="Arial" w:eastAsia="Arial"/>
                      <w:b/>
                      <w:i w:val="0"/>
                      <w:color w:val="000000"/>
                      <w:sz w:val="28"/>
                    </w:rPr>
                    <w:t xml:space="preserve">Inside </w:t>
                  </w:r>
                </w:p>
              </w:tc>
              <w:tc>
                <w:tcPr>
                  <w:tcW w:type="dxa" w:w="740"/>
                  <w:tcBorders/>
                  <w:tcMar>
                    <w:start w:w="0" w:type="dxa"/>
                    <w:end w:w="0" w:type="dxa"/>
                  </w:tcMar>
                </w:tcPr>
                <w:p>
                  <w:pPr>
                    <w:autoSpaceDN w:val="0"/>
                    <w:autoSpaceDE w:val="0"/>
                    <w:widowControl/>
                    <w:spacing w:line="233" w:lineRule="auto" w:before="60" w:after="0"/>
                    <w:ind w:left="0" w:right="0" w:firstLine="0"/>
                    <w:jc w:val="center"/>
                  </w:pPr>
                  <w:r>
                    <w:rPr>
                      <w:rFonts w:ascii="Arial" w:hAnsi="Arial" w:eastAsia="Arial"/>
                      <w:b/>
                      <w:i w:val="0"/>
                      <w:color w:val="000000"/>
                      <w:sz w:val="28"/>
                    </w:rPr>
                    <w:t xml:space="preserve">the </w:t>
                  </w:r>
                </w:p>
              </w:tc>
              <w:tc>
                <w:tcPr>
                  <w:tcW w:type="dxa" w:w="3600"/>
                  <w:tcBorders/>
                  <w:tcMar>
                    <w:start w:w="0" w:type="dxa"/>
                    <w:end w:w="0" w:type="dxa"/>
                  </w:tcMar>
                </w:tcPr>
                <w:p>
                  <w:pPr>
                    <w:autoSpaceDN w:val="0"/>
                    <w:autoSpaceDE w:val="0"/>
                    <w:widowControl/>
                    <w:spacing w:line="233" w:lineRule="auto" w:before="60" w:after="0"/>
                    <w:ind w:left="0" w:right="0" w:firstLine="0"/>
                    <w:jc w:val="center"/>
                  </w:pPr>
                  <w:r>
                    <w:rPr>
                      <w:rFonts w:ascii="Arial" w:hAnsi="Arial" w:eastAsia="Arial"/>
                      <w:b/>
                      <w:i w:val="0"/>
                      <w:color w:val="000000"/>
                      <w:sz w:val="28"/>
                    </w:rPr>
                    <w:t xml:space="preserve">Computer (Transaction </w:t>
                  </w:r>
                </w:p>
              </w:tc>
              <w:tc>
                <w:tcPr>
                  <w:tcW w:type="dxa" w:w="1480"/>
                  <w:tcBorders/>
                  <w:tcMar>
                    <w:start w:w="0" w:type="dxa"/>
                    <w:end w:w="0" w:type="dxa"/>
                  </w:tcMar>
                </w:tcPr>
                <w:p>
                  <w:pPr>
                    <w:autoSpaceDN w:val="0"/>
                    <w:autoSpaceDE w:val="0"/>
                    <w:widowControl/>
                    <w:spacing w:line="233" w:lineRule="auto" w:before="60" w:after="0"/>
                    <w:ind w:left="122" w:right="0" w:firstLine="0"/>
                    <w:jc w:val="left"/>
                  </w:pPr>
                  <w:r>
                    <w:rPr>
                      <w:rFonts w:ascii="Arial" w:hAnsi="Arial" w:eastAsia="Arial"/>
                      <w:b/>
                      <w:i w:val="0"/>
                      <w:color w:val="000000"/>
                      <w:sz w:val="28"/>
                    </w:rPr>
                    <w:t xml:space="preserve">Security). </w:t>
                  </w:r>
                </w:p>
              </w:tc>
            </w:tr>
          </w:tbl>
          <w:p>
            <w:pPr>
              <w:autoSpaceDN w:val="0"/>
              <w:autoSpaceDE w:val="0"/>
              <w:widowControl/>
              <w:spacing w:line="245" w:lineRule="auto" w:before="6" w:after="0"/>
              <w:ind w:left="102" w:right="28" w:firstLine="0"/>
              <w:jc w:val="both"/>
            </w:pPr>
            <w:r>
              <w:rPr>
                <w:rFonts w:ascii="Arial" w:hAnsi="Arial" w:eastAsia="Arial"/>
                <w:b w:val="0"/>
                <w:i w:val="0"/>
                <w:color w:val="000000"/>
                <w:sz w:val="28"/>
              </w:rPr>
              <w:t xml:space="preserve">Reading about transaction xavfsizlik is combined with listening amaliyot on migration. A description ning transaction jarayon is written, va speaking activities focus on taking out an old hard drive. The specialty text 'Inside the Computer' is read va discussed a second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216" w:after="0"/>
        <w:ind w:left="0" w:right="62" w:firstLine="0"/>
        <w:jc w:val="right"/>
      </w:pPr>
      <w:r>
        <w:rPr>
          <w:rFonts w:ascii="Arial" w:hAnsi="Arial" w:eastAsia="Arial"/>
          <w:b w:val="0"/>
          <w:i w:val="0"/>
          <w:color w:val="000000"/>
          <w:sz w:val="28"/>
        </w:rPr>
        <w:t xml:space="preserve">38 </w:t>
      </w:r>
    </w:p>
    <w:p>
      <w:pPr>
        <w:sectPr>
          <w:pgSz w:w="12240" w:h="15840"/>
          <w:pgMar w:top="282" w:right="708" w:bottom="520" w:left="1298"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5.999999999999943" w:type="dxa"/>
      </w:tblPr>
      <w:tblGrid>
        <w:gridCol w:w="5117"/>
        <w:gridCol w:w="5117"/>
      </w:tblGrid>
      <w:tr>
        <w:trPr>
          <w:trHeight w:hRule="exact" w:val="13490"/>
        </w:trPr>
        <w:tc>
          <w:tcPr>
            <w:tcW w:type="dxa" w:w="3268"/>
            <w:tcBorders>
              <w:start w:sz="4.0" w:val="single" w:color="#000000"/>
              <w:top w:sz="4.0" w:val="single" w:color="#000000"/>
              <w:end w:sz="4.0" w:val="single" w:color="#000000"/>
              <w:bottom w:sz="4.0" w:val="single" w:color="#000000"/>
            </w:tcBorders>
            <w:tcMar>
              <w:start w:w="0" w:type="dxa"/>
              <w:end w:w="0" w:type="dxa"/>
            </w:tcMar>
          </w:tcPr>
          <w:p/>
        </w:tc>
        <w:tc>
          <w:tcPr>
            <w:tcW w:type="dxa" w:w="6936"/>
            <w:tcBorders>
              <w:start w:sz="4.0" w:val="single" w:color="#000000"/>
              <w:top w:sz="4.0" w:val="single" w:color="#000000"/>
              <w:end w:sz="3.199999999999818" w:val="single" w:color="#000000"/>
              <w:bottom w:sz="4.0" w:val="single" w:color="#000000"/>
            </w:tcBorders>
            <w:tcMar>
              <w:start w:w="0" w:type="dxa"/>
              <w:end w:w="0" w:type="dxa"/>
            </w:tcMar>
          </w:tcPr>
          <w:p>
            <w:pPr>
              <w:autoSpaceDN w:val="0"/>
              <w:autoSpaceDE w:val="0"/>
              <w:widowControl/>
              <w:spacing w:line="245" w:lineRule="auto" w:before="4" w:after="70"/>
              <w:ind w:left="102" w:right="0" w:firstLine="0"/>
              <w:jc w:val="left"/>
            </w:pPr>
            <w:r>
              <w:rPr>
                <w:rFonts w:ascii="Arial" w:hAnsi="Arial" w:eastAsia="Arial"/>
                <w:b w:val="0"/>
                <w:i w:val="0"/>
                <w:color w:val="000000"/>
                <w:sz w:val="28"/>
              </w:rPr>
              <w:t xml:space="preserve">time to build IT-related vocabulary. The structure 'to be </w:t>
            </w:r>
            <w:r>
              <w:rPr>
                <w:rFonts w:ascii="Arial" w:hAnsi="Arial" w:eastAsia="Arial"/>
                <w:b w:val="0"/>
                <w:i w:val="0"/>
                <w:color w:val="000000"/>
                <w:sz w:val="28"/>
              </w:rPr>
              <w:t xml:space="preserve">going to' is introduced and practised. </w:t>
            </w:r>
          </w:p>
          <w:tbl>
            <w:tblPr>
              <w:tblW w:type="auto" w:w="0"/>
              <w:tblLayout w:type="fixed"/>
              <w:tblLook w:firstColumn="1" w:firstRow="1" w:lastColumn="0" w:lastRow="0" w:noHBand="0" w:noVBand="1" w:val="04A0"/>
              <w:tblInd w:w="43.99999999999977" w:type="dxa"/>
            </w:tblPr>
            <w:tblGrid>
              <w:gridCol w:w="1387"/>
              <w:gridCol w:w="1387"/>
              <w:gridCol w:w="1387"/>
              <w:gridCol w:w="1387"/>
              <w:gridCol w:w="1387"/>
            </w:tblGrid>
            <w:tr>
              <w:trPr>
                <w:trHeight w:hRule="exact" w:val="376"/>
              </w:trPr>
              <w:tc>
                <w:tcPr>
                  <w:tcW w:type="dxa" w:w="1760"/>
                  <w:tcBorders/>
                  <w:tcMar>
                    <w:start w:w="0" w:type="dxa"/>
                    <w:end w:w="0" w:type="dxa"/>
                  </w:tcMar>
                </w:tcPr>
                <w:p>
                  <w:pPr>
                    <w:autoSpaceDN w:val="0"/>
                    <w:autoSpaceDE w:val="0"/>
                    <w:widowControl/>
                    <w:spacing w:line="233" w:lineRule="auto" w:before="60" w:after="0"/>
                    <w:ind w:left="58" w:right="0" w:firstLine="0"/>
                    <w:jc w:val="left"/>
                  </w:pPr>
                  <w:r>
                    <w:rPr>
                      <w:rFonts w:ascii="Arial" w:hAnsi="Arial" w:eastAsia="Arial"/>
                      <w:b/>
                      <w:i w:val="0"/>
                      <w:color w:val="000000"/>
                      <w:sz w:val="28"/>
                    </w:rPr>
                    <w:t xml:space="preserve">Computing </w:t>
                  </w:r>
                </w:p>
              </w:tc>
              <w:tc>
                <w:tcPr>
                  <w:tcW w:type="dxa" w:w="1540"/>
                  <w:tcBorders/>
                  <w:tcMar>
                    <w:start w:w="0" w:type="dxa"/>
                    <w:end w:w="0" w:type="dxa"/>
                  </w:tcMar>
                </w:tcPr>
                <w:p>
                  <w:pPr>
                    <w:autoSpaceDN w:val="0"/>
                    <w:autoSpaceDE w:val="0"/>
                    <w:widowControl/>
                    <w:spacing w:line="233" w:lineRule="auto" w:before="60" w:after="0"/>
                    <w:ind w:left="0" w:right="0" w:firstLine="0"/>
                    <w:jc w:val="center"/>
                  </w:pPr>
                  <w:r>
                    <w:rPr>
                      <w:rFonts w:ascii="Arial" w:hAnsi="Arial" w:eastAsia="Arial"/>
                      <w:b/>
                      <w:i w:val="0"/>
                      <w:color w:val="000000"/>
                      <w:sz w:val="28"/>
                    </w:rPr>
                    <w:t xml:space="preserve">Devices. </w:t>
                  </w:r>
                </w:p>
              </w:tc>
              <w:tc>
                <w:tcPr>
                  <w:tcW w:type="dxa" w:w="1460"/>
                  <w:tcBorders/>
                  <w:tcMar>
                    <w:start w:w="0" w:type="dxa"/>
                    <w:end w:w="0" w:type="dxa"/>
                  </w:tcMar>
                </w:tcPr>
                <w:p>
                  <w:pPr>
                    <w:autoSpaceDN w:val="0"/>
                    <w:autoSpaceDE w:val="0"/>
                    <w:widowControl/>
                    <w:spacing w:line="233" w:lineRule="auto" w:before="60" w:after="0"/>
                    <w:ind w:left="0" w:right="0" w:firstLine="0"/>
                    <w:jc w:val="center"/>
                  </w:pPr>
                  <w:r>
                    <w:rPr>
                      <w:rFonts w:ascii="Arial" w:hAnsi="Arial" w:eastAsia="Arial"/>
                      <w:b w:val="0"/>
                      <w:i w:val="0"/>
                      <w:color w:val="000000"/>
                      <w:sz w:val="28"/>
                    </w:rPr>
                    <w:t xml:space="preserve">Reading </w:t>
                  </w:r>
                </w:p>
              </w:tc>
              <w:tc>
                <w:tcPr>
                  <w:tcW w:type="dxa" w:w="1100"/>
                  <w:tcBorders/>
                  <w:tcMar>
                    <w:start w:w="0" w:type="dxa"/>
                    <w:end w:w="0" w:type="dxa"/>
                  </w:tcMar>
                </w:tcPr>
                <w:p>
                  <w:pPr>
                    <w:autoSpaceDN w:val="0"/>
                    <w:autoSpaceDE w:val="0"/>
                    <w:widowControl/>
                    <w:spacing w:line="233" w:lineRule="auto" w:before="60" w:after="0"/>
                    <w:ind w:left="0" w:right="0" w:firstLine="0"/>
                    <w:jc w:val="center"/>
                  </w:pPr>
                  <w:r>
                    <w:rPr>
                      <w:rFonts w:ascii="Arial" w:hAnsi="Arial" w:eastAsia="Arial"/>
                      <w:b w:val="0"/>
                      <w:i w:val="0"/>
                      <w:color w:val="000000"/>
                      <w:sz w:val="28"/>
                    </w:rPr>
                    <w:t xml:space="preserve">about </w:t>
                  </w:r>
                </w:p>
              </w:tc>
              <w:tc>
                <w:tcPr>
                  <w:tcW w:type="dxa" w:w="1000"/>
                  <w:tcBorders/>
                  <w:tcMar>
                    <w:start w:w="0" w:type="dxa"/>
                    <w:end w:w="0" w:type="dxa"/>
                  </w:tcMar>
                </w:tcPr>
                <w:p>
                  <w:pPr>
                    <w:autoSpaceDN w:val="0"/>
                    <w:autoSpaceDE w:val="0"/>
                    <w:widowControl/>
                    <w:spacing w:line="233" w:lineRule="auto" w:before="60" w:after="0"/>
                    <w:ind w:left="172" w:right="0" w:firstLine="0"/>
                    <w:jc w:val="left"/>
                  </w:pPr>
                  <w:r>
                    <w:rPr>
                      <w:rFonts w:ascii="Arial" w:hAnsi="Arial" w:eastAsia="Arial"/>
                      <w:b w:val="0"/>
                      <w:i w:val="0"/>
                      <w:color w:val="000000"/>
                      <w:sz w:val="28"/>
                    </w:rPr>
                    <w:t xml:space="preserve">online </w:t>
                  </w:r>
                </w:p>
              </w:tc>
            </w:tr>
          </w:tbl>
          <w:p>
            <w:pPr>
              <w:autoSpaceDN w:val="0"/>
              <w:autoSpaceDE w:val="0"/>
              <w:widowControl/>
              <w:spacing w:line="245" w:lineRule="auto" w:before="4" w:after="0"/>
              <w:ind w:left="102" w:right="28" w:firstLine="0"/>
              <w:jc w:val="both"/>
            </w:pPr>
            <w:r>
              <w:rPr>
                <w:rFonts w:ascii="Arial" w:hAnsi="Arial" w:eastAsia="Arial"/>
                <w:b w:val="0"/>
                <w:i w:val="0"/>
                <w:color w:val="000000"/>
                <w:sz w:val="28"/>
              </w:rPr>
              <w:t xml:space="preserve">transactions is combined with listening amaliyot on an interview about an earthquake. Writing about devices that can be attached to computers is completed, va speaking activities focus on people's hobbies. The specialty text 'Computing Devices' is read va discussed to build IT-related vocabulary. The modal verbs 'can' va 'could' are introduced va practised.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8" w:after="0"/>
              <w:ind w:left="102" w:right="26" w:firstLine="0"/>
              <w:jc w:val="both"/>
            </w:pPr>
            <w:r>
              <w:rPr>
                <w:rFonts w:ascii="Arial" w:hAnsi="Arial" w:eastAsia="Arial"/>
                <w:b/>
                <w:i w:val="0"/>
                <w:color w:val="000000"/>
                <w:sz w:val="28"/>
              </w:rPr>
              <w:t xml:space="preserve">Networking. Reading about types of tarmoq is combined with listening amaliyot on British trade. Writing about types of tarmoq tizim is completed, va speaking activities focus on how a computer tarmoq helps a business. The specialty text 'Networking' is read va discussed to build IT-related vocabulary. The modal verbs 'may' va 'might' are introduced va practised.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8" w:after="0"/>
              <w:ind w:left="102" w:right="28" w:firstLine="0"/>
              <w:jc w:val="both"/>
            </w:pPr>
            <w:r>
              <w:rPr>
                <w:rFonts w:ascii="Arial" w:hAnsi="Arial" w:eastAsia="Arial"/>
                <w:b/>
                <w:i w:val="0"/>
                <w:color w:val="000000"/>
                <w:sz w:val="28"/>
              </w:rPr>
              <w:t xml:space="preserve">The User Interface. Reading about networking apparat ta'minot is combined with listening amaliyot on money. A web comment about work is written, va speaking activities focus on what a user interface is. The specialty text 'The User Interface' is read va discussed to build IT-related vocabulary. The modal verb 'must' is introduced va practised.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8" w:after="0"/>
              <w:ind w:left="102" w:right="0" w:firstLine="0"/>
              <w:jc w:val="left"/>
            </w:pPr>
            <w:r>
              <w:rPr>
                <w:rFonts w:ascii="Arial" w:hAnsi="Arial" w:eastAsia="Arial"/>
                <w:b/>
                <w:i w:val="0"/>
                <w:color w:val="000000"/>
                <w:sz w:val="28"/>
              </w:rPr>
              <w:t xml:space="preserve">Word Processing. Reading about talking about the past is combined with listening amaliyot on asking about prices. A hisobot is written using appropriate hisobot tuzilmalar, va speaking activities cover word-processing dasturlar va universitet life. The specialty text 'Word Processing' is read va discussed to build IT-related vocabulary. The modal verb 'should' is introduced va practised.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30" w:after="0"/>
              <w:ind w:left="102" w:right="26" w:firstLine="0"/>
              <w:jc w:val="both"/>
            </w:pPr>
            <w:r>
              <w:rPr>
                <w:rFonts w:ascii="Arial" w:hAnsi="Arial" w:eastAsia="Arial"/>
                <w:b/>
                <w:i w:val="0"/>
                <w:color w:val="000000"/>
                <w:sz w:val="28"/>
              </w:rPr>
              <w:t xml:space="preserve">Email. Network Range va Speed. Reading about zamonaviy imtihoninations is combined with listening amaliyot on life in London. Writing about the benefits of email for people va businesses is completed, va speaking activities discuss common muammolar with email. The specialty text on email, tarmoq range va speed is read va discussed to build IT-related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418" w:after="0"/>
        <w:ind w:left="0" w:right="62" w:firstLine="0"/>
        <w:jc w:val="right"/>
      </w:pPr>
      <w:r>
        <w:rPr>
          <w:rFonts w:ascii="Arial" w:hAnsi="Arial" w:eastAsia="Arial"/>
          <w:b w:val="0"/>
          <w:i w:val="0"/>
          <w:color w:val="000000"/>
          <w:sz w:val="28"/>
        </w:rPr>
        <w:t xml:space="preserve">39 </w:t>
      </w:r>
    </w:p>
    <w:p>
      <w:pPr>
        <w:sectPr>
          <w:pgSz w:w="12240" w:h="15840"/>
          <w:pgMar w:top="282" w:right="708" w:bottom="520" w:left="1298"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5.999999999999943" w:type="dxa"/>
      </w:tblPr>
      <w:tblGrid>
        <w:gridCol w:w="5117"/>
        <w:gridCol w:w="5117"/>
      </w:tblGrid>
      <w:tr>
        <w:trPr>
          <w:trHeight w:hRule="exact" w:val="13170"/>
        </w:trPr>
        <w:tc>
          <w:tcPr>
            <w:tcW w:type="dxa" w:w="3268"/>
            <w:tcBorders>
              <w:start w:sz="4.0" w:val="single" w:color="#000000"/>
              <w:top w:sz="4.0" w:val="single" w:color="#000000"/>
              <w:end w:sz="4.0" w:val="single" w:color="#000000"/>
              <w:bottom w:sz="3.199999999999818" w:val="single" w:color="#000000"/>
            </w:tcBorders>
            <w:tcMar>
              <w:start w:w="0" w:type="dxa"/>
              <w:end w:w="0" w:type="dxa"/>
            </w:tcMar>
          </w:tcPr>
          <w:p/>
        </w:tc>
        <w:tc>
          <w:tcPr>
            <w:tcW w:type="dxa" w:w="6936"/>
            <w:tcBorders>
              <w:start w:sz="4.0" w:val="single" w:color="#000000"/>
              <w:top w:sz="4.0" w:val="single" w:color="#000000"/>
              <w:end w:sz="3.199999999999818" w:val="single" w:color="#000000"/>
              <w:bottom w:sz="3.199999999999818" w:val="single" w:color="#000000"/>
            </w:tcBorders>
            <w:tcMar>
              <w:start w:w="0" w:type="dxa"/>
              <w:end w:w="0" w:type="dxa"/>
            </w:tcMar>
          </w:tcPr>
          <w:p>
            <w:pPr>
              <w:autoSpaceDN w:val="0"/>
              <w:autoSpaceDE w:val="0"/>
              <w:widowControl/>
              <w:spacing w:line="245" w:lineRule="auto" w:before="4" w:after="0"/>
              <w:ind w:left="102" w:right="0" w:firstLine="0"/>
              <w:jc w:val="left"/>
            </w:pPr>
            <w:r>
              <w:rPr>
                <w:rFonts w:ascii="Arial" w:hAnsi="Arial" w:eastAsia="Arial"/>
                <w:b w:val="0"/>
                <w:i w:val="0"/>
                <w:color w:val="000000"/>
                <w:sz w:val="28"/>
              </w:rPr>
              <w:t xml:space="preserve">vocabulary. The structure 'have to' is introduced and </w:t>
            </w:r>
            <w:r>
              <w:rPr>
                <w:rFonts w:ascii="Arial" w:hAnsi="Arial" w:eastAsia="Arial"/>
                <w:b w:val="0"/>
                <w:i w:val="0"/>
                <w:color w:val="000000"/>
                <w:sz w:val="28"/>
              </w:rPr>
              <w:t xml:space="preserve">practised. </w:t>
            </w:r>
          </w:p>
          <w:p>
            <w:pPr>
              <w:autoSpaceDN w:val="0"/>
              <w:autoSpaceDE w:val="0"/>
              <w:widowControl/>
              <w:spacing w:line="245" w:lineRule="auto" w:before="130" w:after="0"/>
              <w:ind w:left="102" w:right="28" w:firstLine="0"/>
              <w:jc w:val="both"/>
            </w:pPr>
            <w:r>
              <w:rPr>
                <w:rFonts w:ascii="Arial" w:hAnsi="Arial" w:eastAsia="Arial"/>
                <w:b/>
                <w:i w:val="0"/>
                <w:color w:val="000000"/>
                <w:sz w:val="28"/>
              </w:rPr>
              <w:t xml:space="preserve">Web Browsing. Reading about fault diagnosis is combined with listening amaliyot on telling the time. A review is written as a writing vazifa, va speaking activities discuss browsing the web at work. The specialty text 'Web Browsing' is read va discussed to build IT-related vocabulary. The tuzilma 'would you like' is introduced va practised.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8" w:after="68"/>
              <w:ind w:left="102" w:right="0" w:firstLine="0"/>
              <w:jc w:val="left"/>
            </w:pPr>
            <w:r>
              <w:rPr>
                <w:rFonts w:ascii="Arial" w:hAnsi="Arial" w:eastAsia="Arial"/>
                <w:b/>
                <w:i w:val="0"/>
                <w:color w:val="000000"/>
                <w:sz w:val="28"/>
              </w:rPr>
              <w:t xml:space="preserve">Images va Graphic Design. Reading about dasturiy ta'minot repair is combined with listening amaliyot on telephone conversations. Writing about editing pictures is completed, va speaking activities discuss what editing dasturiy ta'minot is. The specialty text 'Images va Graphic Design' is read va discussed to build IT-related vocabulary. Adjectives are introduced va practised.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3.99999999999977" w:type="dxa"/>
            </w:tblPr>
            <w:tblGrid>
              <w:gridCol w:w="1387"/>
              <w:gridCol w:w="1387"/>
              <w:gridCol w:w="1387"/>
              <w:gridCol w:w="1387"/>
              <w:gridCol w:w="1387"/>
            </w:tblGrid>
            <w:tr>
              <w:trPr>
                <w:trHeight w:hRule="exact" w:val="378"/>
              </w:trPr>
              <w:tc>
                <w:tcPr>
                  <w:tcW w:type="dxa" w:w="1640"/>
                  <w:tcBorders/>
                  <w:tcMar>
                    <w:start w:w="0" w:type="dxa"/>
                    <w:end w:w="0" w:type="dxa"/>
                  </w:tcMar>
                </w:tcPr>
                <w:p>
                  <w:pPr>
                    <w:autoSpaceDN w:val="0"/>
                    <w:autoSpaceDE w:val="0"/>
                    <w:widowControl/>
                    <w:spacing w:line="233" w:lineRule="auto" w:before="60" w:after="0"/>
                    <w:ind w:left="0" w:right="0" w:firstLine="0"/>
                    <w:jc w:val="center"/>
                  </w:pPr>
                  <w:r>
                    <w:rPr>
                      <w:rFonts w:ascii="Arial" w:hAnsi="Arial" w:eastAsia="Arial"/>
                      <w:b/>
                      <w:i w:val="0"/>
                      <w:color w:val="000000"/>
                      <w:sz w:val="28"/>
                    </w:rPr>
                    <w:t xml:space="preserve">Databases </w:t>
                  </w:r>
                </w:p>
              </w:tc>
              <w:tc>
                <w:tcPr>
                  <w:tcW w:type="dxa" w:w="720"/>
                  <w:tcBorders/>
                  <w:tcMar>
                    <w:start w:w="0" w:type="dxa"/>
                    <w:end w:w="0" w:type="dxa"/>
                  </w:tcMar>
                </w:tcPr>
                <w:p>
                  <w:pPr>
                    <w:autoSpaceDN w:val="0"/>
                    <w:autoSpaceDE w:val="0"/>
                    <w:widowControl/>
                    <w:spacing w:line="233" w:lineRule="auto" w:before="60" w:after="0"/>
                    <w:ind w:left="0" w:right="0" w:firstLine="0"/>
                    <w:jc w:val="center"/>
                  </w:pPr>
                  <w:r>
                    <w:rPr>
                      <w:rFonts w:ascii="Arial" w:hAnsi="Arial" w:eastAsia="Arial"/>
                      <w:b/>
                      <w:i w:val="0"/>
                      <w:color w:val="000000"/>
                      <w:sz w:val="28"/>
                    </w:rPr>
                    <w:t xml:space="preserve">vs. </w:t>
                  </w:r>
                </w:p>
              </w:tc>
              <w:tc>
                <w:tcPr>
                  <w:tcW w:type="dxa" w:w="2220"/>
                  <w:tcBorders/>
                  <w:tcMar>
                    <w:start w:w="0" w:type="dxa"/>
                    <w:end w:w="0" w:type="dxa"/>
                  </w:tcMar>
                </w:tcPr>
                <w:p>
                  <w:pPr>
                    <w:autoSpaceDN w:val="0"/>
                    <w:autoSpaceDE w:val="0"/>
                    <w:widowControl/>
                    <w:spacing w:line="233" w:lineRule="auto" w:before="60" w:after="0"/>
                    <w:ind w:left="0" w:right="0" w:firstLine="0"/>
                    <w:jc w:val="center"/>
                  </w:pPr>
                  <w:r>
                    <w:rPr>
                      <w:rFonts w:ascii="Arial" w:hAnsi="Arial" w:eastAsia="Arial"/>
                      <w:b/>
                      <w:i w:val="0"/>
                      <w:color w:val="000000"/>
                      <w:sz w:val="28"/>
                    </w:rPr>
                    <w:t xml:space="preserve">Spreadsheets. </w:t>
                  </w:r>
                </w:p>
              </w:tc>
              <w:tc>
                <w:tcPr>
                  <w:tcW w:type="dxa" w:w="1380"/>
                  <w:tcBorders/>
                  <w:tcMar>
                    <w:start w:w="0" w:type="dxa"/>
                    <w:end w:w="0" w:type="dxa"/>
                  </w:tcMar>
                </w:tcPr>
                <w:p>
                  <w:pPr>
                    <w:autoSpaceDN w:val="0"/>
                    <w:autoSpaceDE w:val="0"/>
                    <w:widowControl/>
                    <w:spacing w:line="233" w:lineRule="auto" w:before="60" w:after="0"/>
                    <w:ind w:left="0" w:right="0" w:firstLine="0"/>
                    <w:jc w:val="center"/>
                  </w:pPr>
                  <w:r>
                    <w:rPr>
                      <w:rFonts w:ascii="Arial" w:hAnsi="Arial" w:eastAsia="Arial"/>
                      <w:b w:val="0"/>
                      <w:i w:val="0"/>
                      <w:color w:val="000000"/>
                      <w:sz w:val="28"/>
                    </w:rPr>
                    <w:t xml:space="preserve">Reading </w:t>
                  </w:r>
                </w:p>
              </w:tc>
              <w:tc>
                <w:tcPr>
                  <w:tcW w:type="dxa" w:w="900"/>
                  <w:tcBorders/>
                  <w:tcMar>
                    <w:start w:w="0" w:type="dxa"/>
                    <w:end w:w="0" w:type="dxa"/>
                  </w:tcMar>
                </w:tcPr>
                <w:p>
                  <w:pPr>
                    <w:autoSpaceDN w:val="0"/>
                    <w:autoSpaceDE w:val="0"/>
                    <w:widowControl/>
                    <w:spacing w:line="233" w:lineRule="auto" w:before="60" w:after="0"/>
                    <w:ind w:left="120" w:right="0" w:firstLine="0"/>
                    <w:jc w:val="left"/>
                  </w:pPr>
                  <w:r>
                    <w:rPr>
                      <w:rFonts w:ascii="Arial" w:hAnsi="Arial" w:eastAsia="Arial"/>
                      <w:b w:val="0"/>
                      <w:i w:val="0"/>
                      <w:color w:val="000000"/>
                      <w:sz w:val="28"/>
                    </w:rPr>
                    <w:t xml:space="preserve">about </w:t>
                  </w:r>
                </w:p>
              </w:tc>
            </w:tr>
          </w:tbl>
          <w:p>
            <w:pPr>
              <w:autoSpaceDN w:val="0"/>
              <w:autoSpaceDE w:val="0"/>
              <w:widowControl/>
              <w:spacing w:line="245" w:lineRule="auto" w:before="4" w:after="0"/>
              <w:ind w:left="102" w:right="0" w:firstLine="0"/>
              <w:jc w:val="left"/>
            </w:pPr>
            <w:r>
              <w:rPr>
                <w:rFonts w:ascii="Arial" w:hAnsi="Arial" w:eastAsia="Arial"/>
                <w:b w:val="0"/>
                <w:i w:val="0"/>
                <w:color w:val="000000"/>
                <w:sz w:val="28"/>
              </w:rPr>
              <w:t xml:space="preserve">apparat ta'minot repair is combined with listening amaliyot on dates. Writing about old cities is completed, va speaking activities discuss the kind of axborot found in ma'lumotlar bazalari. The specialty text on ma'lumotlar bazalari va spreadsheets is read va discussed to build IT-related vocabulary. Antonyms va synonyms are introduced va practised.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8" w:after="0"/>
              <w:ind w:left="102" w:right="0" w:firstLine="0"/>
              <w:jc w:val="left"/>
            </w:pPr>
            <w:r>
              <w:rPr>
                <w:rFonts w:ascii="Arial" w:hAnsi="Arial" w:eastAsia="Arial"/>
                <w:b/>
                <w:i w:val="0"/>
                <w:color w:val="000000"/>
                <w:sz w:val="28"/>
              </w:rPr>
              <w:t xml:space="preserve">Web Design vs. Rivojlanish. Reading about customer service is combined with listening amaliyot on survival English. Writing about shops va shopping is completed, va speaking activities discuss favourite types of websites. The specialty text on web design va rivojlanish is read va discussed to build IT-related vocabulary. Linking words masalan 'va', 'so', 'but' va 'because' are introduced va practised.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30" w:after="0"/>
              <w:ind w:left="102" w:right="30" w:firstLine="0"/>
              <w:jc w:val="both"/>
            </w:pPr>
            <w:r>
              <w:rPr>
                <w:rFonts w:ascii="Arial" w:hAnsi="Arial" w:eastAsia="Arial"/>
                <w:b/>
                <w:i w:val="0"/>
                <w:color w:val="000000"/>
                <w:sz w:val="28"/>
              </w:rPr>
              <w:t xml:space="preserve">Desktop Publishing. Reading about IT xavfsizlik va safety va xavfsizlik yechimlar is combined with listening amaliyot on universitet campus life. Writing about the ko'nikmalar needed in publishing is completed, va speaking activities discuss hobbies va interests. The specialty text 'Desktop Publishing' is read va discussed to build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738" w:after="0"/>
        <w:ind w:left="0" w:right="62" w:firstLine="0"/>
        <w:jc w:val="right"/>
      </w:pPr>
      <w:r>
        <w:rPr>
          <w:rFonts w:ascii="Arial" w:hAnsi="Arial" w:eastAsia="Arial"/>
          <w:b w:val="0"/>
          <w:i w:val="0"/>
          <w:color w:val="000000"/>
          <w:sz w:val="28"/>
        </w:rPr>
        <w:t xml:space="preserve">40 </w:t>
      </w:r>
    </w:p>
    <w:p>
      <w:pPr>
        <w:sectPr>
          <w:pgSz w:w="12240" w:h="15840"/>
          <w:pgMar w:top="282" w:right="708" w:bottom="520" w:left="1298"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5.999999999999943" w:type="dxa"/>
      </w:tblPr>
      <w:tblGrid>
        <w:gridCol w:w="5117"/>
        <w:gridCol w:w="5117"/>
      </w:tblGrid>
      <w:tr>
        <w:trPr>
          <w:trHeight w:hRule="exact" w:val="12406"/>
        </w:trPr>
        <w:tc>
          <w:tcPr>
            <w:tcW w:type="dxa" w:w="3268"/>
            <w:tcBorders>
              <w:start w:sz="4.0" w:val="single" w:color="#000000"/>
              <w:top w:sz="4.0" w:val="single" w:color="#000000"/>
              <w:end w:sz="4.0" w:val="single" w:color="#000000"/>
              <w:bottom w:sz="4.0" w:val="single" w:color="#000000"/>
            </w:tcBorders>
            <w:tcMar>
              <w:start w:w="0" w:type="dxa"/>
              <w:end w:w="0" w:type="dxa"/>
            </w:tcMar>
          </w:tcPr>
          <w:p/>
        </w:tc>
        <w:tc>
          <w:tcPr>
            <w:tcW w:type="dxa" w:w="6936"/>
            <w:tcBorders>
              <w:start w:sz="4.0" w:val="single" w:color="#000000"/>
              <w:top w:sz="4.0" w:val="single" w:color="#000000"/>
              <w:end w:sz="3.199999999999818" w:val="single" w:color="#000000"/>
              <w:bottom w:sz="4.0" w:val="single" w:color="#000000"/>
            </w:tcBorders>
            <w:tcMar>
              <w:start w:w="0" w:type="dxa"/>
              <w:end w:w="0" w:type="dxa"/>
            </w:tcMar>
          </w:tcPr>
          <w:p>
            <w:pPr>
              <w:autoSpaceDN w:val="0"/>
              <w:autoSpaceDE w:val="0"/>
              <w:widowControl/>
              <w:spacing w:line="245" w:lineRule="auto" w:before="4" w:after="70"/>
              <w:ind w:left="102" w:right="0" w:firstLine="0"/>
              <w:jc w:val="left"/>
            </w:pPr>
            <w:r>
              <w:rPr>
                <w:rFonts w:ascii="Arial" w:hAnsi="Arial" w:eastAsia="Arial"/>
                <w:b w:val="0"/>
                <w:i w:val="0"/>
                <w:color w:val="000000"/>
                <w:sz w:val="28"/>
              </w:rPr>
              <w:t xml:space="preserve">IT-related vocabulary. The phrasal verb 'look' is </w:t>
            </w:r>
            <w:r>
              <w:rPr>
                <w:rFonts w:ascii="Arial" w:hAnsi="Arial" w:eastAsia="Arial"/>
                <w:b w:val="0"/>
                <w:i w:val="0"/>
                <w:color w:val="000000"/>
                <w:sz w:val="28"/>
              </w:rPr>
              <w:t xml:space="preserve">introduced and practised. </w:t>
            </w:r>
          </w:p>
          <w:tbl>
            <w:tblPr>
              <w:tblW w:type="auto" w:w="0"/>
              <w:tblLayout w:type="fixed"/>
              <w:tblLook w:firstColumn="1" w:firstRow="1" w:lastColumn="0" w:lastRow="0" w:noHBand="0" w:noVBand="1" w:val="04A0"/>
              <w:tblInd w:w="43.99999999999977" w:type="dxa"/>
            </w:tblPr>
            <w:tblGrid>
              <w:gridCol w:w="1734"/>
              <w:gridCol w:w="1734"/>
              <w:gridCol w:w="1734"/>
              <w:gridCol w:w="1734"/>
            </w:tblGrid>
            <w:tr>
              <w:trPr>
                <w:trHeight w:hRule="exact" w:val="376"/>
              </w:trPr>
              <w:tc>
                <w:tcPr>
                  <w:tcW w:type="dxa" w:w="2880"/>
                  <w:tcBorders/>
                  <w:tcMar>
                    <w:start w:w="0" w:type="dxa"/>
                    <w:end w:w="0" w:type="dxa"/>
                  </w:tcMar>
                </w:tcPr>
                <w:p>
                  <w:pPr>
                    <w:autoSpaceDN w:val="0"/>
                    <w:autoSpaceDE w:val="0"/>
                    <w:widowControl/>
                    <w:spacing w:line="233" w:lineRule="auto" w:before="60" w:after="0"/>
                    <w:ind w:left="58" w:right="0" w:firstLine="0"/>
                    <w:jc w:val="left"/>
                  </w:pPr>
                  <w:r>
                    <w:rPr>
                      <w:rFonts w:ascii="Arial" w:hAnsi="Arial" w:eastAsia="Arial"/>
                      <w:b/>
                      <w:i w:val="0"/>
                      <w:color w:val="000000"/>
                      <w:sz w:val="28"/>
                    </w:rPr>
                    <w:t xml:space="preserve">Videoconferencing, </w:t>
                  </w:r>
                </w:p>
              </w:tc>
              <w:tc>
                <w:tcPr>
                  <w:tcW w:type="dxa" w:w="2000"/>
                  <w:tcBorders/>
                  <w:tcMar>
                    <w:start w:w="0" w:type="dxa"/>
                    <w:end w:w="0" w:type="dxa"/>
                  </w:tcMar>
                </w:tcPr>
                <w:p>
                  <w:pPr>
                    <w:autoSpaceDN w:val="0"/>
                    <w:autoSpaceDE w:val="0"/>
                    <w:widowControl/>
                    <w:spacing w:line="233" w:lineRule="auto" w:before="60" w:after="0"/>
                    <w:ind w:left="0" w:right="0" w:firstLine="0"/>
                    <w:jc w:val="center"/>
                  </w:pPr>
                  <w:r>
                    <w:rPr>
                      <w:rFonts w:ascii="Arial" w:hAnsi="Arial" w:eastAsia="Arial"/>
                      <w:b/>
                      <w:i w:val="0"/>
                      <w:color w:val="000000"/>
                      <w:sz w:val="28"/>
                    </w:rPr>
                    <w:t xml:space="preserve">Workstation </w:t>
                  </w:r>
                </w:p>
              </w:tc>
              <w:tc>
                <w:tcPr>
                  <w:tcW w:type="dxa" w:w="1240"/>
                  <w:tcBorders/>
                  <w:tcMar>
                    <w:start w:w="0" w:type="dxa"/>
                    <w:end w:w="0" w:type="dxa"/>
                  </w:tcMar>
                </w:tcPr>
                <w:p>
                  <w:pPr>
                    <w:autoSpaceDN w:val="0"/>
                    <w:autoSpaceDE w:val="0"/>
                    <w:widowControl/>
                    <w:spacing w:line="233" w:lineRule="auto" w:before="60" w:after="0"/>
                    <w:ind w:left="0" w:right="0" w:firstLine="0"/>
                    <w:jc w:val="center"/>
                  </w:pPr>
                  <w:r>
                    <w:rPr>
                      <w:rFonts w:ascii="Arial" w:hAnsi="Arial" w:eastAsia="Arial"/>
                      <w:b/>
                      <w:i w:val="0"/>
                      <w:color w:val="000000"/>
                      <w:sz w:val="28"/>
                    </w:rPr>
                    <w:t xml:space="preserve">Health </w:t>
                  </w:r>
                </w:p>
              </w:tc>
              <w:tc>
                <w:tcPr>
                  <w:tcW w:type="dxa" w:w="740"/>
                  <w:tcBorders/>
                  <w:tcMar>
                    <w:start w:w="0" w:type="dxa"/>
                    <w:end w:w="0" w:type="dxa"/>
                  </w:tcMar>
                </w:tcPr>
                <w:p>
                  <w:pPr>
                    <w:autoSpaceDN w:val="0"/>
                    <w:autoSpaceDE w:val="0"/>
                    <w:widowControl/>
                    <w:spacing w:line="233" w:lineRule="auto" w:before="60" w:after="0"/>
                    <w:ind w:left="160" w:right="0" w:firstLine="0"/>
                    <w:jc w:val="left"/>
                  </w:pPr>
                  <w:r>
                    <w:rPr>
                      <w:rFonts w:ascii="Arial" w:hAnsi="Arial" w:eastAsia="Arial"/>
                      <w:b/>
                      <w:i w:val="0"/>
                      <w:color w:val="000000"/>
                      <w:sz w:val="28"/>
                    </w:rPr>
                    <w:t xml:space="preserve">and </w:t>
                  </w:r>
                </w:p>
              </w:tc>
            </w:tr>
          </w:tbl>
          <w:p>
            <w:pPr>
              <w:autoSpaceDN w:val="0"/>
              <w:autoSpaceDE w:val="0"/>
              <w:widowControl/>
              <w:spacing w:line="245" w:lineRule="auto" w:before="4" w:after="0"/>
              <w:ind w:left="102" w:right="26" w:firstLine="0"/>
              <w:jc w:val="both"/>
            </w:pPr>
            <w:r>
              <w:rPr>
                <w:rFonts w:ascii="Arial" w:hAnsi="Arial" w:eastAsia="Arial"/>
                <w:b/>
                <w:i w:val="0"/>
                <w:color w:val="000000"/>
                <w:sz w:val="28"/>
              </w:rPr>
              <w:t xml:space="preserve">Safety. Reading about workstation health va safety is combined with listening amaliyot on television va radio. Writing about the uses of video conferencing is completed, va speaking activities discuss how people around the world spend their free time. The specialty text 'Videoconferencing, Workstation Health va Safety' is read va discussed to build IT-related vocabulary. The quantifiers 'too', 'much', 'many', 'enough' va 'very' are introduced va practised.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30" w:after="0"/>
              <w:ind w:left="102" w:right="0" w:firstLine="0"/>
              <w:jc w:val="left"/>
            </w:pPr>
            <w:r>
              <w:rPr>
                <w:rFonts w:ascii="Arial" w:hAnsi="Arial" w:eastAsia="Arial"/>
                <w:b/>
                <w:i w:val="0"/>
                <w:color w:val="000000"/>
                <w:sz w:val="28"/>
              </w:rPr>
              <w:t xml:space="preserve">E-commerce. Reading about xavfsizlik procedures is combined with listening amaliyot on sports. Writing about how online shopping helps businesses is completed, va speaking activities discuss personal online purchasing habits. The specialty text 'E-commerce' is read va discussed to build IT-related vocabulary. Abbreviations va abbreviated words commonly used in English va IT are introduced va practised.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130" w:after="0"/>
              <w:ind w:left="102" w:right="0" w:firstLine="0"/>
              <w:jc w:val="left"/>
            </w:pPr>
            <w:r>
              <w:rPr>
                <w:rFonts w:ascii="Arial" w:hAnsi="Arial" w:eastAsia="Arial"/>
                <w:b/>
                <w:i w:val="0"/>
                <w:color w:val="000000"/>
                <w:sz w:val="28"/>
              </w:rPr>
              <w:t>Mustaqil ta'lim</w:t>
            </w:r>
          </w:p>
          <w:p>
            <w:pPr>
              <w:autoSpaceDN w:val="0"/>
              <w:autoSpaceDE w:val="0"/>
              <w:widowControl/>
              <w:spacing w:line="245" w:lineRule="auto" w:before="130" w:after="0"/>
              <w:ind w:left="102" w:right="4320" w:firstLine="0"/>
              <w:jc w:val="left"/>
            </w:pPr>
            <w:r>
              <w:rPr>
                <w:rFonts w:ascii="Arial" w:hAnsi="Arial" w:eastAsia="Arial"/>
                <w:b w:val="0"/>
                <w:i w:val="0"/>
                <w:color w:val="000000"/>
                <w:sz w:val="28"/>
              </w:rPr>
              <w:t xml:space="preserve">My Family </w:t>
            </w:r>
            <w:r>
              <w:br/>
            </w:r>
            <w:r>
              <w:rPr>
                <w:rFonts w:ascii="Arial" w:hAnsi="Arial" w:eastAsia="Arial"/>
                <w:b w:val="0"/>
                <w:i w:val="0"/>
                <w:color w:val="000000"/>
                <w:sz w:val="28"/>
              </w:rPr>
              <w:t xml:space="preserve">My Weekend </w:t>
            </w:r>
            <w:r>
              <w:br/>
            </w:r>
            <w:r>
              <w:rPr>
                <w:rFonts w:ascii="Arial" w:hAnsi="Arial" w:eastAsia="Arial"/>
                <w:b w:val="0"/>
                <w:i w:val="0"/>
                <w:color w:val="000000"/>
                <w:sz w:val="28"/>
              </w:rPr>
              <w:t xml:space="preserve">IT Jobs and Duties. </w:t>
            </w:r>
          </w:p>
          <w:p>
            <w:pPr>
              <w:autoSpaceDN w:val="0"/>
              <w:autoSpaceDE w:val="0"/>
              <w:widowControl/>
              <w:spacing w:line="233" w:lineRule="auto" w:before="8" w:after="0"/>
              <w:ind w:left="102" w:right="0" w:firstLine="0"/>
              <w:jc w:val="left"/>
            </w:pPr>
            <w:r>
              <w:rPr>
                <w:rFonts w:ascii="Arial" w:hAnsi="Arial" w:eastAsia="Arial"/>
                <w:b w:val="0"/>
                <w:i w:val="0"/>
                <w:color w:val="000000"/>
                <w:sz w:val="28"/>
              </w:rPr>
              <w:t xml:space="preserve">My Flat. </w:t>
            </w:r>
          </w:p>
          <w:p>
            <w:pPr>
              <w:autoSpaceDN w:val="0"/>
              <w:autoSpaceDE w:val="0"/>
              <w:widowControl/>
              <w:spacing w:line="233" w:lineRule="auto" w:before="8" w:after="0"/>
              <w:ind w:left="102" w:right="0" w:firstLine="0"/>
              <w:jc w:val="left"/>
            </w:pPr>
            <w:r>
              <w:rPr>
                <w:rFonts w:ascii="Arial" w:hAnsi="Arial" w:eastAsia="Arial"/>
                <w:b w:val="0"/>
                <w:i w:val="0"/>
                <w:color w:val="000000"/>
                <w:sz w:val="28"/>
              </w:rPr>
              <w:t xml:space="preserve">Popular Sports in My Country. </w:t>
            </w:r>
          </w:p>
          <w:p>
            <w:pPr>
              <w:autoSpaceDN w:val="0"/>
              <w:autoSpaceDE w:val="0"/>
              <w:widowControl/>
              <w:spacing w:line="233" w:lineRule="auto" w:before="12" w:after="0"/>
              <w:ind w:left="102" w:right="0" w:firstLine="0"/>
              <w:jc w:val="left"/>
            </w:pPr>
            <w:r>
              <w:rPr>
                <w:rFonts w:ascii="Arial" w:hAnsi="Arial" w:eastAsia="Arial"/>
                <w:b w:val="0"/>
                <w:i w:val="0"/>
                <w:color w:val="000000"/>
                <w:sz w:val="28"/>
              </w:rPr>
              <w:t xml:space="preserve">Inside the Computer. </w:t>
            </w:r>
          </w:p>
          <w:p>
            <w:pPr>
              <w:autoSpaceDN w:val="0"/>
              <w:autoSpaceDE w:val="0"/>
              <w:widowControl/>
              <w:spacing w:line="233" w:lineRule="auto" w:before="10" w:after="0"/>
              <w:ind w:left="102" w:right="0" w:firstLine="0"/>
              <w:jc w:val="left"/>
            </w:pPr>
            <w:r>
              <w:rPr>
                <w:rFonts w:ascii="Arial" w:hAnsi="Arial" w:eastAsia="Arial"/>
                <w:b w:val="0"/>
                <w:i w:val="0"/>
                <w:color w:val="000000"/>
                <w:sz w:val="28"/>
              </w:rPr>
              <w:t xml:space="preserve">My Biography. </w:t>
            </w:r>
          </w:p>
          <w:p>
            <w:pPr>
              <w:autoSpaceDN w:val="0"/>
              <w:autoSpaceDE w:val="0"/>
              <w:widowControl/>
              <w:spacing w:line="245" w:lineRule="auto" w:before="8" w:after="0"/>
              <w:ind w:left="102" w:right="2448" w:firstLine="0"/>
              <w:jc w:val="left"/>
            </w:pPr>
            <w:r>
              <w:rPr>
                <w:rFonts w:ascii="Arial" w:hAnsi="Arial" w:eastAsia="Arial"/>
                <w:b w:val="0"/>
                <w:i w:val="0"/>
                <w:color w:val="000000"/>
                <w:sz w:val="28"/>
              </w:rPr>
              <w:t xml:space="preserve">Popular Activities in Your Country. </w:t>
            </w:r>
            <w:r>
              <w:rPr>
                <w:rFonts w:ascii="Arial" w:hAnsi="Arial" w:eastAsia="Arial"/>
                <w:b w:val="0"/>
                <w:i w:val="0"/>
                <w:color w:val="000000"/>
                <w:sz w:val="28"/>
              </w:rPr>
              <w:t xml:space="preserve">Types of Computers. </w:t>
            </w:r>
          </w:p>
          <w:p>
            <w:pPr>
              <w:autoSpaceDN w:val="0"/>
              <w:autoSpaceDE w:val="0"/>
              <w:widowControl/>
              <w:spacing w:line="233" w:lineRule="auto" w:before="8" w:after="0"/>
              <w:ind w:left="102" w:right="0" w:firstLine="0"/>
              <w:jc w:val="left"/>
            </w:pPr>
            <w:r>
              <w:rPr>
                <w:rFonts w:ascii="Arial" w:hAnsi="Arial" w:eastAsia="Arial"/>
                <w:b w:val="0"/>
                <w:i w:val="0"/>
                <w:color w:val="000000"/>
                <w:sz w:val="28"/>
              </w:rPr>
              <w:t xml:space="preserve">Daily Shopping. </w:t>
            </w:r>
          </w:p>
          <w:p>
            <w:pPr>
              <w:autoSpaceDN w:val="0"/>
              <w:autoSpaceDE w:val="0"/>
              <w:widowControl/>
              <w:spacing w:line="233" w:lineRule="auto" w:before="8" w:after="0"/>
              <w:ind w:left="102" w:right="0" w:firstLine="0"/>
              <w:jc w:val="left"/>
            </w:pPr>
            <w:r>
              <w:rPr>
                <w:rFonts w:ascii="Arial" w:hAnsi="Arial" w:eastAsia="Arial"/>
                <w:b w:val="0"/>
                <w:i w:val="0"/>
                <w:color w:val="000000"/>
                <w:sz w:val="28"/>
              </w:rPr>
              <w:t xml:space="preserve">Town and Countries. </w:t>
            </w:r>
          </w:p>
          <w:p>
            <w:pPr>
              <w:autoSpaceDN w:val="0"/>
              <w:autoSpaceDE w:val="0"/>
              <w:widowControl/>
              <w:spacing w:line="233" w:lineRule="auto" w:before="10" w:after="0"/>
              <w:ind w:left="102" w:right="0" w:firstLine="0"/>
              <w:jc w:val="left"/>
            </w:pPr>
            <w:r>
              <w:rPr>
                <w:rFonts w:ascii="Arial" w:hAnsi="Arial" w:eastAsia="Arial"/>
                <w:b w:val="0"/>
                <w:i w:val="0"/>
                <w:color w:val="000000"/>
                <w:sz w:val="28"/>
              </w:rPr>
              <w:t xml:space="preserve">Problem Solving. </w:t>
            </w:r>
          </w:p>
          <w:p>
            <w:pPr>
              <w:autoSpaceDN w:val="0"/>
              <w:autoSpaceDE w:val="0"/>
              <w:widowControl/>
              <w:spacing w:line="233" w:lineRule="auto" w:before="8" w:after="0"/>
              <w:ind w:left="102" w:right="0" w:firstLine="0"/>
              <w:jc w:val="left"/>
            </w:pPr>
            <w:r>
              <w:rPr>
                <w:rFonts w:ascii="Arial" w:hAnsi="Arial" w:eastAsia="Arial"/>
                <w:b w:val="0"/>
                <w:i w:val="0"/>
                <w:color w:val="000000"/>
                <w:sz w:val="28"/>
              </w:rPr>
              <w:t xml:space="preserve">My Native Town. </w:t>
            </w:r>
          </w:p>
          <w:p>
            <w:pPr>
              <w:autoSpaceDN w:val="0"/>
              <w:autoSpaceDE w:val="0"/>
              <w:widowControl/>
              <w:spacing w:line="233" w:lineRule="auto" w:before="10" w:after="0"/>
              <w:ind w:left="102" w:right="0" w:firstLine="0"/>
              <w:jc w:val="left"/>
            </w:pPr>
            <w:r>
              <w:rPr>
                <w:rFonts w:ascii="Arial" w:hAnsi="Arial" w:eastAsia="Arial"/>
                <w:b w:val="0"/>
                <w:i w:val="0"/>
                <w:color w:val="000000"/>
                <w:sz w:val="28"/>
              </w:rPr>
              <w:t xml:space="preserve">Imtihon Time. </w:t>
            </w:r>
          </w:p>
          <w:p>
            <w:pPr>
              <w:autoSpaceDN w:val="0"/>
              <w:autoSpaceDE w:val="0"/>
              <w:widowControl/>
              <w:spacing w:line="233" w:lineRule="auto" w:before="10" w:after="0"/>
              <w:ind w:left="102" w:right="0" w:firstLine="0"/>
              <w:jc w:val="left"/>
            </w:pPr>
            <w:r>
              <w:rPr>
                <w:rFonts w:ascii="Arial" w:hAnsi="Arial" w:eastAsia="Arial"/>
                <w:b w:val="0"/>
                <w:i w:val="0"/>
                <w:color w:val="000000"/>
                <w:sz w:val="28"/>
              </w:rPr>
              <w:t>Engineering Materials.</w:t>
            </w:r>
          </w:p>
        </w:tc>
      </w:tr>
      <w:tr>
        <w:trPr>
          <w:trHeight w:hRule="exact" w:val="1298"/>
        </w:trPr>
        <w:tc>
          <w:tcPr>
            <w:tcW w:type="dxa" w:w="3268"/>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2" w:right="0" w:firstLine="0"/>
              <w:jc w:val="left"/>
            </w:pPr>
            <w:r>
              <w:rPr>
                <w:rFonts w:ascii="Arial" w:hAnsi="Arial" w:eastAsia="Arial"/>
                <w:b/>
                <w:i w:val="0"/>
                <w:color w:val="000000"/>
                <w:sz w:val="28"/>
              </w:rPr>
              <w:t>O'qitish usullari</w:t>
            </w:r>
          </w:p>
        </w:tc>
        <w:tc>
          <w:tcPr>
            <w:tcW w:type="dxa" w:w="6936"/>
            <w:tcBorders>
              <w:start w:sz="4.0" w:val="single" w:color="#000000"/>
              <w:top w:sz="4.0" w:val="single" w:color="#000000"/>
              <w:end w:sz="3.199999999999818" w:val="single" w:color="#000000"/>
              <w:bottom w:sz="4.0" w:val="single" w:color="#000000"/>
            </w:tcBorders>
            <w:tcMar>
              <w:start w:w="0" w:type="dxa"/>
              <w:end w:w="0" w:type="dxa"/>
            </w:tcMar>
          </w:tcPr>
          <w:p>
            <w:pPr>
              <w:autoSpaceDN w:val="0"/>
              <w:autoSpaceDE w:val="0"/>
              <w:widowControl/>
              <w:spacing w:line="245" w:lineRule="auto" w:before="4" w:after="6"/>
              <w:ind w:left="102" w:right="30" w:firstLine="0"/>
              <w:jc w:val="both"/>
            </w:pPr>
            <w:r>
              <w:rPr>
                <w:rFonts w:ascii="Arial" w:hAnsi="Arial" w:eastAsia="Arial"/>
                <w:b w:val="0"/>
                <w:i w:val="0"/>
                <w:color w:val="000000"/>
                <w:sz w:val="28"/>
              </w:rPr>
              <w:t xml:space="preserve">Modul is delivered through a combination of ma'ruzalar, amaliy classes, interactive discussions, va mustaqil o'rganish activities. Teaching usullar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3.99999999999977" w:type="dxa"/>
            </w:tblPr>
            <w:tblGrid>
              <w:gridCol w:w="1734"/>
              <w:gridCol w:w="1734"/>
              <w:gridCol w:w="1734"/>
              <w:gridCol w:w="1734"/>
            </w:tblGrid>
            <w:tr>
              <w:trPr>
                <w:trHeight w:hRule="exact" w:val="300"/>
              </w:trPr>
              <w:tc>
                <w:tcPr>
                  <w:tcW w:type="dxa" w:w="1200"/>
                  <w:tcBorders/>
                  <w:tcMar>
                    <w:start w:w="0" w:type="dxa"/>
                    <w:end w:w="0" w:type="dxa"/>
                  </w:tcMar>
                </w:tcPr>
                <w:p>
                  <w:pPr>
                    <w:autoSpaceDN w:val="0"/>
                    <w:autoSpaceDE w:val="0"/>
                    <w:widowControl/>
                    <w:spacing w:line="233" w:lineRule="auto" w:before="4" w:after="0"/>
                    <w:ind w:left="58" w:right="0" w:firstLine="0"/>
                    <w:jc w:val="left"/>
                  </w:pPr>
                  <w:r>
                    <w:rPr>
                      <w:rFonts w:ascii="Arial" w:hAnsi="Arial" w:eastAsia="Arial"/>
                      <w:b w:val="0"/>
                      <w:i w:val="0"/>
                      <w:color w:val="000000"/>
                      <w:sz w:val="28"/>
                    </w:rPr>
                    <w:t xml:space="preserve">include </w:t>
                  </w:r>
                </w:p>
              </w:tc>
              <w:tc>
                <w:tcPr>
                  <w:tcW w:type="dxa" w:w="1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classroom </w:t>
                  </w:r>
                </w:p>
              </w:tc>
              <w:tc>
                <w:tcPr>
                  <w:tcW w:type="dxa" w:w="1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instruction, </w:t>
                  </w:r>
                </w:p>
              </w:tc>
              <w:tc>
                <w:tcPr>
                  <w:tcW w:type="dxa" w:w="2140"/>
                  <w:tcBorders/>
                  <w:tcMar>
                    <w:start w:w="0" w:type="dxa"/>
                    <w:end w:w="0" w:type="dxa"/>
                  </w:tcMar>
                </w:tcPr>
                <w:p>
                  <w:pPr>
                    <w:autoSpaceDN w:val="0"/>
                    <w:autoSpaceDE w:val="0"/>
                    <w:widowControl/>
                    <w:spacing w:line="233" w:lineRule="auto" w:before="4" w:after="0"/>
                    <w:ind w:left="192" w:right="0" w:firstLine="0"/>
                    <w:jc w:val="left"/>
                  </w:pPr>
                  <w:r>
                    <w:rPr>
                      <w:rFonts w:ascii="Arial" w:hAnsi="Arial" w:eastAsia="Arial"/>
                      <w:b w:val="0"/>
                      <w:i w:val="0"/>
                      <w:color w:val="000000"/>
                      <w:sz w:val="28"/>
                    </w:rPr>
                    <w:t xml:space="preserve">communicative </w:t>
                  </w:r>
                </w:p>
              </w:tc>
            </w:tr>
          </w:tbl>
          <w:p>
            <w:pPr>
              <w:autoSpaceDN w:val="0"/>
              <w:autoSpaceDE w:val="0"/>
              <w:widowControl/>
              <w:spacing w:line="14" w:lineRule="exact" w:before="0" w:after="0"/>
              <w:ind w:left="0" w:right="0"/>
            </w:pPr>
          </w:p>
        </w:tc>
      </w:tr>
    </w:tbl>
    <w:p>
      <w:pPr>
        <w:autoSpaceDN w:val="0"/>
        <w:autoSpaceDE w:val="0"/>
        <w:widowControl/>
        <w:spacing w:line="233" w:lineRule="auto" w:before="204" w:after="0"/>
        <w:ind w:left="0" w:right="62" w:firstLine="0"/>
        <w:jc w:val="right"/>
      </w:pPr>
      <w:r>
        <w:rPr>
          <w:rFonts w:ascii="Arial" w:hAnsi="Arial" w:eastAsia="Arial"/>
          <w:b w:val="0"/>
          <w:i w:val="0"/>
          <w:color w:val="000000"/>
          <w:sz w:val="28"/>
        </w:rPr>
        <w:t xml:space="preserve">41 </w:t>
      </w:r>
    </w:p>
    <w:p>
      <w:pPr>
        <w:sectPr>
          <w:pgSz w:w="12240" w:h="15840"/>
          <w:pgMar w:top="282" w:right="708" w:bottom="520" w:left="1298"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5.999999999999943" w:type="dxa"/>
      </w:tblPr>
      <w:tblGrid>
        <w:gridCol w:w="5117"/>
        <w:gridCol w:w="5117"/>
      </w:tblGrid>
      <w:tr>
        <w:trPr>
          <w:trHeight w:hRule="exact" w:val="4960"/>
        </w:trPr>
        <w:tc>
          <w:tcPr>
            <w:tcW w:type="dxa" w:w="3268"/>
            <w:tcBorders>
              <w:start w:sz="4.0" w:val="single" w:color="#000000"/>
              <w:top w:sz="4.0" w:val="single" w:color="#000000"/>
              <w:end w:sz="4.0" w:val="single" w:color="#000000"/>
              <w:bottom w:sz="4.0" w:val="single" w:color="#000000"/>
            </w:tcBorders>
            <w:tcMar>
              <w:start w:w="0" w:type="dxa"/>
              <w:end w:w="0" w:type="dxa"/>
            </w:tcMar>
          </w:tcPr>
          <w:p/>
        </w:tc>
        <w:tc>
          <w:tcPr>
            <w:tcW w:type="dxa" w:w="6936"/>
            <w:tcBorders>
              <w:start w:sz="4.0" w:val="single" w:color="#000000"/>
              <w:top w:sz="4.0" w:val="single" w:color="#000000"/>
              <w:end w:sz="3.199999999999818" w:val="single" w:color="#000000"/>
              <w:bottom w:sz="4.0" w:val="single" w:color="#000000"/>
            </w:tcBorders>
            <w:tcMar>
              <w:start w:w="0" w:type="dxa"/>
              <w:end w:w="0" w:type="dxa"/>
            </w:tcMar>
          </w:tcPr>
          <w:p>
            <w:pPr>
              <w:autoSpaceDN w:val="0"/>
              <w:autoSpaceDE w:val="0"/>
              <w:widowControl/>
              <w:spacing w:line="245" w:lineRule="auto" w:before="4" w:after="4"/>
              <w:ind w:left="102" w:right="26" w:firstLine="0"/>
              <w:jc w:val="both"/>
            </w:pPr>
            <w:r>
              <w:rPr>
                <w:rFonts w:ascii="Arial" w:hAnsi="Arial" w:eastAsia="Arial"/>
                <w:b w:val="0"/>
                <w:i w:val="0"/>
                <w:color w:val="000000"/>
                <w:sz w:val="28"/>
              </w:rPr>
              <w:t xml:space="preserve">language o'qitish, pair va guruh ishi, role-plays, taqdimots, vocabulary va grammar exercises, reading va listening activities, writing topshiriqs, project-based o'rganish, va the use of digital o'rganish resources. Mustaqil o'rganish activities may include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3.99999999999977" w:type="dxa"/>
            </w:tblPr>
            <w:tblGrid>
              <w:gridCol w:w="1734"/>
              <w:gridCol w:w="1734"/>
              <w:gridCol w:w="1734"/>
              <w:gridCol w:w="1734"/>
            </w:tblGrid>
            <w:tr>
              <w:trPr>
                <w:trHeight w:hRule="exact" w:val="322"/>
              </w:trPr>
              <w:tc>
                <w:tcPr>
                  <w:tcW w:type="dxa" w:w="1480"/>
                  <w:tcBorders/>
                  <w:tcMar>
                    <w:start w:w="0" w:type="dxa"/>
                    <w:end w:w="0" w:type="dxa"/>
                  </w:tcMar>
                </w:tcPr>
                <w:p>
                  <w:pPr>
                    <w:autoSpaceDN w:val="0"/>
                    <w:autoSpaceDE w:val="0"/>
                    <w:widowControl/>
                    <w:spacing w:line="233" w:lineRule="auto" w:before="4" w:after="0"/>
                    <w:ind w:left="58" w:right="0" w:firstLine="0"/>
                    <w:jc w:val="left"/>
                  </w:pPr>
                  <w:r>
                    <w:rPr>
                      <w:rFonts w:ascii="Arial" w:hAnsi="Arial" w:eastAsia="Arial"/>
                      <w:b w:val="0"/>
                      <w:i w:val="0"/>
                      <w:color w:val="000000"/>
                      <w:sz w:val="28"/>
                    </w:rPr>
                    <w:t xml:space="preserve">preparing </w:t>
                  </w:r>
                </w:p>
              </w:tc>
              <w:tc>
                <w:tcPr>
                  <w:tcW w:type="dxa" w:w="21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presentations, </w:t>
                  </w:r>
                </w:p>
              </w:tc>
              <w:tc>
                <w:tcPr>
                  <w:tcW w:type="dxa" w:w="1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completing </w:t>
                  </w:r>
                </w:p>
              </w:tc>
              <w:tc>
                <w:tcPr>
                  <w:tcW w:type="dxa" w:w="1420"/>
                  <w:tcBorders/>
                  <w:tcMar>
                    <w:start w:w="0" w:type="dxa"/>
                    <w:end w:w="0" w:type="dxa"/>
                  </w:tcMar>
                </w:tcPr>
                <w:p>
                  <w:pPr>
                    <w:autoSpaceDN w:val="0"/>
                    <w:autoSpaceDE w:val="0"/>
                    <w:widowControl/>
                    <w:spacing w:line="233" w:lineRule="auto" w:before="4" w:after="0"/>
                    <w:ind w:left="186" w:right="0" w:firstLine="0"/>
                    <w:jc w:val="left"/>
                  </w:pPr>
                  <w:r>
                    <w:rPr>
                      <w:rFonts w:ascii="Arial" w:hAnsi="Arial" w:eastAsia="Arial"/>
                      <w:b w:val="0"/>
                      <w:i w:val="0"/>
                      <w:color w:val="000000"/>
                      <w:sz w:val="28"/>
                    </w:rPr>
                    <w:t xml:space="preserve">language </w:t>
                  </w:r>
                </w:p>
              </w:tc>
            </w:tr>
          </w:tbl>
          <w:p>
            <w:pPr>
              <w:autoSpaceDN w:val="0"/>
              <w:autoSpaceDE w:val="0"/>
              <w:widowControl/>
              <w:spacing w:line="245" w:lineRule="auto" w:before="4" w:after="0"/>
              <w:ind w:left="102" w:right="30" w:firstLine="0"/>
              <w:jc w:val="both"/>
            </w:pPr>
            <w:r>
              <w:rPr>
                <w:rFonts w:ascii="Arial" w:hAnsi="Arial" w:eastAsia="Arial"/>
                <w:b w:val="0"/>
                <w:i w:val="0"/>
                <w:color w:val="000000"/>
                <w:sz w:val="28"/>
              </w:rPr>
              <w:t xml:space="preserve">exercises, writing essays va hisobots, conducting tadqiqot on cultural mavzular, developing vocabulary portfolios, va participating in online o'rganish vazifalar. Ushbu o'qitish usullar are designed rivojlantirish talabas' listening, speaking, reading, va writing ko'nikmalar, enhance their communicative kompetensiya, va improve their qobiliyat foydalanish the foreign language samarali in akademik, professional, va everyday contexts.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452"/>
        </w:trPr>
        <w:tc>
          <w:tcPr>
            <w:tcW w:type="dxa" w:w="3268"/>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4" w:after="0"/>
              <w:ind w:left="102" w:right="0" w:firstLine="0"/>
              <w:jc w:val="left"/>
            </w:pPr>
            <w:r>
              <w:rPr>
                <w:rFonts w:ascii="Arial" w:hAnsi="Arial" w:eastAsia="Arial"/>
                <w:b/>
                <w:i w:val="0"/>
                <w:color w:val="000000"/>
                <w:sz w:val="28"/>
              </w:rPr>
              <w:t>Old shartlar</w:t>
            </w:r>
          </w:p>
        </w:tc>
        <w:tc>
          <w:tcPr>
            <w:tcW w:type="dxa" w:w="6936"/>
            <w:tcBorders>
              <w:start w:sz="4.0" w:val="single" w:color="#000000"/>
              <w:top w:sz="4.0" w:val="single" w:color="#000000"/>
              <w:end w:sz="3.199999999999818" w:val="single" w:color="#000000"/>
              <w:bottom w:sz="3.199999999999818" w:val="single" w:color="#000000"/>
            </w:tcBorders>
            <w:tcMar>
              <w:start w:w="0" w:type="dxa"/>
              <w:end w:w="0" w:type="dxa"/>
            </w:tcMar>
          </w:tcPr>
          <w:p>
            <w:pPr>
              <w:autoSpaceDN w:val="0"/>
              <w:autoSpaceDE w:val="0"/>
              <w:widowControl/>
              <w:spacing w:line="233" w:lineRule="auto" w:before="4" w:after="0"/>
              <w:ind w:left="102" w:right="0" w:firstLine="0"/>
              <w:jc w:val="left"/>
            </w:pPr>
            <w:r>
              <w:rPr>
                <w:rFonts w:ascii="Arial" w:hAnsi="Arial" w:eastAsia="Arial"/>
                <w:b w:val="0"/>
                <w:i w:val="0"/>
                <w:color w:val="000000"/>
                <w:sz w:val="28"/>
              </w:rPr>
              <w:t xml:space="preserve">English language of school </w:t>
            </w:r>
          </w:p>
        </w:tc>
      </w:tr>
      <w:tr>
        <w:trPr>
          <w:trHeight w:hRule="exact" w:val="7858"/>
        </w:trPr>
        <w:tc>
          <w:tcPr>
            <w:tcW w:type="dxa" w:w="3268"/>
            <w:tcBorders>
              <w:start w:sz="4.0"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2" w:right="1440" w:firstLine="0"/>
              <w:jc w:val="left"/>
            </w:pPr>
            <w:r>
              <w:rPr>
                <w:rFonts w:ascii="Arial" w:hAnsi="Arial" w:eastAsia="Arial"/>
                <w:b/>
                <w:i w:val="0"/>
                <w:color w:val="000000"/>
                <w:sz w:val="28"/>
              </w:rPr>
              <w:t>Imtihonlar va baholash</w:t>
            </w:r>
            <w:r>
              <w:rPr>
                <w:rFonts w:ascii="Arial" w:hAnsi="Arial" w:eastAsia="Arial"/>
                <w:b/>
                <w:i w:val="0"/>
                <w:color w:val="000000"/>
                <w:sz w:val="28"/>
              </w:rPr>
            </w:r>
          </w:p>
        </w:tc>
        <w:tc>
          <w:tcPr>
            <w:tcW w:type="dxa" w:w="6936"/>
            <w:tcBorders>
              <w:start w:sz="4.0" w:val="single" w:color="#000000"/>
              <w:top w:sz="3.199999999999818" w:val="single" w:color="#000000"/>
              <w:end w:sz="3.199999999999818" w:val="single" w:color="#000000"/>
              <w:bottom w:sz="4.0" w:val="single" w:color="#000000"/>
            </w:tcBorders>
            <w:tcMar>
              <w:start w:w="0" w:type="dxa"/>
              <w:end w:w="0" w:type="dxa"/>
            </w:tcMar>
          </w:tcPr>
          <w:p>
            <w:pPr>
              <w:autoSpaceDN w:val="0"/>
              <w:autoSpaceDE w:val="0"/>
              <w:widowControl/>
              <w:spacing w:line="245" w:lineRule="auto" w:before="6" w:after="0"/>
              <w:ind w:left="102" w:right="0" w:firstLine="0"/>
              <w:jc w:val="left"/>
            </w:pPr>
            <w:r>
              <w:rPr>
                <w:rFonts w:ascii="Arial" w:hAnsi="Arial" w:eastAsia="Arial"/>
                <w:b w:val="0"/>
                <w:i w:val="0"/>
                <w:color w:val="000000"/>
                <w:sz w:val="28"/>
              </w:rPr>
              <w:t xml:space="preserve">Type of imtihonination (written, oral, project) and its weight </w:t>
            </w:r>
            <w:r>
              <w:rPr>
                <w:rFonts w:ascii="Arial" w:hAnsi="Arial" w:eastAsia="Arial"/>
                <w:b w:val="0"/>
                <w:i w:val="0"/>
                <w:color w:val="000000"/>
                <w:sz w:val="28"/>
              </w:rPr>
            </w:r>
          </w:p>
          <w:p>
            <w:pPr>
              <w:autoSpaceDN w:val="0"/>
              <w:autoSpaceDE w:val="0"/>
              <w:widowControl/>
              <w:spacing w:line="245" w:lineRule="auto" w:before="132" w:after="4"/>
              <w:ind w:left="102" w:right="28" w:firstLine="0"/>
              <w:jc w:val="both"/>
            </w:pPr>
            <w:r>
              <w:rPr>
                <w:rFonts w:ascii="Arial" w:hAnsi="Arial" w:eastAsia="Arial"/>
                <w:b w:val="0"/>
                <w:i w:val="0"/>
                <w:color w:val="000000"/>
                <w:sz w:val="28"/>
              </w:rPr>
              <w:t xml:space="preserve">Talaba ishlash is assessed through midterm baholash (50%) va a yakuniy imtihonination (50%). The midterm baholash consists of written topshiriqs, short in-class testzes, oral taqdimots, va evaluation of mustaqil o'rganish projects. Mustaqil o'rganish vazifalar may include preparing a taqdimot on a cultural mavzu related to English-speaking countries, creating a vocabulary portfolio, recording a video taqdimot on a zamonaviy issue, writing essays, hisobots va formal va informal letters, va conducting tadqiqot va preparing a project on intercultural communication yoki language o'rganish strategies. The yakuniy baholash is conducted as a yozma imtihonination va includes nazariy questions on grammar, vocabulary, reading, va writing, together with amaliy vazifalar aimed at evaluating language proficiency, reading comprehension exercises, va writing vazifalar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3.99999999999977" w:type="dxa"/>
            </w:tblPr>
            <w:tblGrid>
              <w:gridCol w:w="1387"/>
              <w:gridCol w:w="1387"/>
              <w:gridCol w:w="1387"/>
              <w:gridCol w:w="1387"/>
              <w:gridCol w:w="1387"/>
            </w:tblGrid>
            <w:tr>
              <w:trPr>
                <w:trHeight w:hRule="exact" w:val="322"/>
              </w:trPr>
              <w:tc>
                <w:tcPr>
                  <w:tcW w:type="dxa" w:w="1400"/>
                  <w:tcBorders/>
                  <w:tcMar>
                    <w:start w:w="0" w:type="dxa"/>
                    <w:end w:w="0" w:type="dxa"/>
                  </w:tcMar>
                </w:tcPr>
                <w:p>
                  <w:pPr>
                    <w:autoSpaceDN w:val="0"/>
                    <w:autoSpaceDE w:val="0"/>
                    <w:widowControl/>
                    <w:spacing w:line="233" w:lineRule="auto" w:before="4" w:after="0"/>
                    <w:ind w:left="58" w:right="0" w:firstLine="0"/>
                    <w:jc w:val="left"/>
                  </w:pPr>
                  <w:r>
                    <w:rPr>
                      <w:rFonts w:ascii="Arial" w:hAnsi="Arial" w:eastAsia="Arial"/>
                      <w:b w:val="0"/>
                      <w:i w:val="0"/>
                      <w:color w:val="000000"/>
                      <w:sz w:val="28"/>
                    </w:rPr>
                    <w:t xml:space="preserve">requiring </w:t>
                  </w:r>
                </w:p>
              </w:tc>
              <w:tc>
                <w:tcPr>
                  <w:tcW w:type="dxa" w:w="14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students </w:t>
                  </w:r>
                </w:p>
              </w:tc>
              <w:tc>
                <w:tcPr>
                  <w:tcW w:type="dxa" w:w="6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to </w:t>
                  </w:r>
                </w:p>
              </w:tc>
              <w:tc>
                <w:tcPr>
                  <w:tcW w:type="dxa" w:w="19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demonstrate </w:t>
                  </w:r>
                </w:p>
              </w:tc>
              <w:tc>
                <w:tcPr>
                  <w:tcW w:type="dxa" w:w="1320"/>
                  <w:tcBorders/>
                  <w:tcMar>
                    <w:start w:w="0" w:type="dxa"/>
                    <w:end w:w="0" w:type="dxa"/>
                  </w:tcMar>
                </w:tcPr>
                <w:p>
                  <w:pPr>
                    <w:autoSpaceDN w:val="0"/>
                    <w:autoSpaceDE w:val="0"/>
                    <w:widowControl/>
                    <w:spacing w:line="233" w:lineRule="auto" w:before="4" w:after="0"/>
                    <w:ind w:left="194" w:right="0" w:firstLine="0"/>
                    <w:jc w:val="left"/>
                  </w:pPr>
                  <w:r>
                    <w:rPr>
                      <w:rFonts w:ascii="Arial" w:hAnsi="Arial" w:eastAsia="Arial"/>
                      <w:b w:val="0"/>
                      <w:i w:val="0"/>
                      <w:color w:val="000000"/>
                      <w:sz w:val="28"/>
                    </w:rPr>
                    <w:t xml:space="preserve">effective </w:t>
                  </w:r>
                </w:p>
              </w:tc>
            </w:tr>
          </w:tbl>
          <w:p>
            <w:pPr>
              <w:autoSpaceDN w:val="0"/>
              <w:autoSpaceDE w:val="0"/>
              <w:widowControl/>
              <w:spacing w:line="233" w:lineRule="auto" w:before="4" w:after="4"/>
              <w:ind w:left="0" w:right="0" w:firstLine="0"/>
              <w:jc w:val="center"/>
            </w:pPr>
            <w:r>
              <w:rPr>
                <w:rFonts w:ascii="Arial" w:hAnsi="Arial" w:eastAsia="Arial"/>
                <w:b w:val="0"/>
                <w:i w:val="0"/>
                <w:color w:val="000000"/>
                <w:sz w:val="28"/>
              </w:rPr>
              <w:t xml:space="preserve">communication skills in the foreign language. The </w:t>
            </w:r>
          </w:p>
          <w:tbl>
            <w:tblPr>
              <w:tblW w:type="auto" w:w="0"/>
              <w:tblLayout w:type="fixed"/>
              <w:tblLook w:firstColumn="1" w:firstRow="1" w:lastColumn="0" w:lastRow="0" w:noHBand="0" w:noVBand="1" w:val="04A0"/>
              <w:tblInd w:w="43.99999999999977" w:type="dxa"/>
            </w:tblPr>
            <w:tblGrid>
              <w:gridCol w:w="1156"/>
              <w:gridCol w:w="1156"/>
              <w:gridCol w:w="1156"/>
              <w:gridCol w:w="1156"/>
              <w:gridCol w:w="1156"/>
              <w:gridCol w:w="1156"/>
            </w:tblGrid>
            <w:tr>
              <w:trPr>
                <w:trHeight w:hRule="exact" w:val="322"/>
              </w:trPr>
              <w:tc>
                <w:tcPr>
                  <w:tcW w:type="dxa" w:w="1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examination </w:t>
                  </w:r>
                </w:p>
              </w:tc>
              <w:tc>
                <w:tcPr>
                  <w:tcW w:type="dxa" w:w="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is </w:t>
                  </w:r>
                </w:p>
              </w:tc>
              <w:tc>
                <w:tcPr>
                  <w:tcW w:type="dxa" w:w="14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designed </w:t>
                  </w:r>
                </w:p>
              </w:tc>
              <w:tc>
                <w:tcPr>
                  <w:tcW w:type="dxa" w:w="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to </w:t>
                  </w:r>
                </w:p>
              </w:tc>
              <w:tc>
                <w:tcPr>
                  <w:tcW w:type="dxa" w:w="12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assess </w:t>
                  </w:r>
                </w:p>
              </w:tc>
              <w:tc>
                <w:tcPr>
                  <w:tcW w:type="dxa" w:w="1320"/>
                  <w:tcBorders/>
                  <w:tcMar>
                    <w:start w:w="0" w:type="dxa"/>
                    <w:end w:w="0" w:type="dxa"/>
                  </w:tcMar>
                </w:tcPr>
                <w:p>
                  <w:pPr>
                    <w:autoSpaceDN w:val="0"/>
                    <w:autoSpaceDE w:val="0"/>
                    <w:widowControl/>
                    <w:spacing w:line="233" w:lineRule="auto" w:before="4" w:after="0"/>
                    <w:ind w:left="126" w:right="0" w:firstLine="0"/>
                    <w:jc w:val="left"/>
                  </w:pPr>
                  <w:r>
                    <w:rPr>
                      <w:rFonts w:ascii="Arial" w:hAnsi="Arial" w:eastAsia="Arial"/>
                      <w:b w:val="0"/>
                      <w:i w:val="0"/>
                      <w:color w:val="000000"/>
                      <w:sz w:val="28"/>
                    </w:rPr>
                    <w:t xml:space="preserve">students' </w:t>
                  </w:r>
                </w:p>
              </w:tc>
            </w:tr>
          </w:tbl>
          <w:p>
            <w:pPr>
              <w:autoSpaceDN w:val="0"/>
              <w:autoSpaceDE w:val="0"/>
              <w:widowControl/>
              <w:spacing w:line="245" w:lineRule="auto" w:before="6" w:after="0"/>
              <w:ind w:left="0" w:right="0" w:firstLine="0"/>
              <w:jc w:val="center"/>
            </w:pPr>
            <w:r>
              <w:rPr>
                <w:rFonts w:ascii="Arial" w:hAnsi="Arial" w:eastAsia="Arial"/>
                <w:b w:val="0"/>
                <w:i w:val="0"/>
                <w:color w:val="000000"/>
                <w:sz w:val="28"/>
              </w:rPr>
              <w:t xml:space="preserve">bilim ning foreign language, communicative kompetensiya, analytical va tanqidiy thinking ko'nikmalar, va </w:t>
            </w:r>
            <w:r>
              <w:rPr>
                <w:rFonts w:ascii="Arial" w:hAnsi="Arial" w:eastAsia="Arial"/>
                <w:b w:val="0"/>
                <w:i w:val="0"/>
                <w:color w:val="000000"/>
                <w:sz w:val="28"/>
              </w:rPr>
            </w:r>
          </w:p>
        </w:tc>
      </w:tr>
    </w:tbl>
    <w:p>
      <w:pPr>
        <w:autoSpaceDN w:val="0"/>
        <w:autoSpaceDE w:val="0"/>
        <w:widowControl/>
        <w:spacing w:line="233" w:lineRule="auto" w:before="638" w:after="0"/>
        <w:ind w:left="0" w:right="62" w:firstLine="0"/>
        <w:jc w:val="right"/>
      </w:pPr>
      <w:r>
        <w:rPr>
          <w:rFonts w:ascii="Arial" w:hAnsi="Arial" w:eastAsia="Arial"/>
          <w:b w:val="0"/>
          <w:i w:val="0"/>
          <w:color w:val="000000"/>
          <w:sz w:val="28"/>
        </w:rPr>
        <w:t xml:space="preserve">42 </w:t>
      </w:r>
    </w:p>
    <w:p>
      <w:pPr>
        <w:sectPr>
          <w:pgSz w:w="12240" w:h="15840"/>
          <w:pgMar w:top="282" w:right="708" w:bottom="520" w:left="1298"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5.999999999999943" w:type="dxa"/>
      </w:tblPr>
      <w:tblGrid>
        <w:gridCol w:w="5117"/>
        <w:gridCol w:w="5117"/>
      </w:tblGrid>
      <w:tr>
        <w:trPr>
          <w:trHeight w:hRule="exact" w:val="774"/>
        </w:trPr>
        <w:tc>
          <w:tcPr>
            <w:tcW w:type="dxa" w:w="3268"/>
            <w:tcBorders>
              <w:start w:sz="4.0" w:val="single" w:color="#000000"/>
              <w:top w:sz="4.0" w:val="single" w:color="#000000"/>
              <w:end w:sz="4.0" w:val="single" w:color="#000000"/>
              <w:bottom w:sz="4.0" w:val="single" w:color="#000000"/>
            </w:tcBorders>
            <w:tcMar>
              <w:start w:w="0" w:type="dxa"/>
              <w:end w:w="0" w:type="dxa"/>
            </w:tcMar>
          </w:tcPr>
          <w:p/>
        </w:tc>
        <w:tc>
          <w:tcPr>
            <w:tcW w:type="dxa" w:w="6936"/>
            <w:tcBorders>
              <w:start w:sz="4.0" w:val="single" w:color="#000000"/>
              <w:top w:sz="4.0" w:val="single" w:color="#000000"/>
              <w:end w:sz="3.199999999999818" w:val="single" w:color="#000000"/>
              <w:bottom w:sz="4.0" w:val="single" w:color="#000000"/>
            </w:tcBorders>
            <w:tcMar>
              <w:start w:w="0" w:type="dxa"/>
              <w:end w:w="0" w:type="dxa"/>
            </w:tcMar>
          </w:tcPr>
          <w:p>
            <w:pPr>
              <w:autoSpaceDN w:val="0"/>
              <w:autoSpaceDE w:val="0"/>
              <w:widowControl/>
              <w:spacing w:line="245" w:lineRule="auto" w:before="4" w:after="0"/>
              <w:ind w:left="102" w:right="0" w:firstLine="0"/>
              <w:jc w:val="left"/>
            </w:pPr>
            <w:r>
              <w:rPr>
                <w:rFonts w:ascii="Arial" w:hAnsi="Arial" w:eastAsia="Arial"/>
                <w:b w:val="0"/>
                <w:i w:val="0"/>
                <w:color w:val="000000"/>
                <w:sz w:val="28"/>
              </w:rPr>
              <w:t xml:space="preserve">ability to use language accurately and appropriately in </w:t>
            </w:r>
            <w:r>
              <w:rPr>
                <w:rFonts w:ascii="Arial" w:hAnsi="Arial" w:eastAsia="Arial"/>
                <w:b w:val="0"/>
                <w:i w:val="0"/>
                <w:color w:val="000000"/>
                <w:sz w:val="28"/>
              </w:rPr>
              <w:t xml:space="preserve">different contexts. </w:t>
            </w:r>
          </w:p>
        </w:tc>
      </w:tr>
      <w:tr>
        <w:trPr>
          <w:trHeight w:hRule="exact" w:val="8382"/>
        </w:trPr>
        <w:tc>
          <w:tcPr>
            <w:tcW w:type="dxa" w:w="3268"/>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2" w:right="1008" w:firstLine="0"/>
              <w:jc w:val="left"/>
            </w:pPr>
            <w:r>
              <w:rPr>
                <w:rFonts w:ascii="Arial" w:hAnsi="Arial" w:eastAsia="Arial"/>
                <w:b/>
                <w:i w:val="0"/>
                <w:color w:val="000000"/>
                <w:sz w:val="28"/>
              </w:rPr>
              <w:t>Tavsiya etilgan adabiyotlar</w:t>
            </w:r>
            <w:r>
              <w:rPr>
                <w:rFonts w:ascii="Arial" w:hAnsi="Arial" w:eastAsia="Arial"/>
                <w:b/>
                <w:i w:val="0"/>
                <w:color w:val="000000"/>
                <w:sz w:val="28"/>
              </w:rPr>
            </w:r>
          </w:p>
        </w:tc>
        <w:tc>
          <w:tcPr>
            <w:tcW w:type="dxa" w:w="6936"/>
            <w:tcBorders>
              <w:start w:sz="4.0" w:val="single" w:color="#000000"/>
              <w:top w:sz="4.0" w:val="single" w:color="#000000"/>
              <w:end w:sz="3.199999999999818" w:val="single" w:color="#000000"/>
              <w:bottom w:sz="4.0" w:val="single" w:color="#000000"/>
            </w:tcBorders>
            <w:tcMar>
              <w:start w:w="0" w:type="dxa"/>
              <w:end w:w="0" w:type="dxa"/>
            </w:tcMar>
          </w:tcPr>
          <w:p>
            <w:pPr>
              <w:autoSpaceDN w:val="0"/>
              <w:autoSpaceDE w:val="0"/>
              <w:widowControl/>
              <w:spacing w:line="245" w:lineRule="auto" w:before="6" w:after="0"/>
              <w:ind w:left="102" w:right="0" w:firstLine="0"/>
              <w:jc w:val="left"/>
            </w:pPr>
            <w:r>
              <w:rPr>
                <w:rFonts w:ascii="Arial" w:hAnsi="Arial" w:eastAsia="Arial"/>
                <w:b w:val="0"/>
                <w:i w:val="0"/>
                <w:color w:val="000000"/>
                <w:sz w:val="28"/>
              </w:rPr>
              <w:t xml:space="preserve">1. Alireza Memarzadeh. IELTS Maximiser Speaking, </w:t>
            </w:r>
            <w:r>
              <w:rPr>
                <w:rFonts w:ascii="Arial" w:hAnsi="Arial" w:eastAsia="Arial"/>
                <w:b w:val="0"/>
                <w:i w:val="0"/>
                <w:color w:val="000000"/>
                <w:sz w:val="28"/>
              </w:rPr>
              <w:t xml:space="preserve">Writing, Reading. 2016. </w:t>
            </w:r>
          </w:p>
          <w:p>
            <w:pPr>
              <w:autoSpaceDN w:val="0"/>
              <w:autoSpaceDE w:val="0"/>
              <w:widowControl/>
              <w:spacing w:line="245" w:lineRule="auto" w:before="8" w:after="0"/>
              <w:ind w:left="102" w:right="30" w:firstLine="0"/>
              <w:jc w:val="both"/>
            </w:pPr>
            <w:r>
              <w:rPr>
                <w:rFonts w:ascii="Arial" w:hAnsi="Arial" w:eastAsia="Arial"/>
                <w:b w:val="0"/>
                <w:i w:val="0"/>
                <w:color w:val="000000"/>
                <w:sz w:val="28"/>
              </w:rPr>
              <w:t xml:space="preserve">2. Zhang Juan et al. Asosiy IELTS Reading, Listening, Writing, Speaking. Beijing Language va Culture Universitet Press, 2013.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2" w:right="26" w:firstLine="0"/>
              <w:jc w:val="both"/>
            </w:pPr>
            <w:r>
              <w:rPr>
                <w:rFonts w:ascii="Arial" w:hAnsi="Arial" w:eastAsia="Arial"/>
                <w:b w:val="0"/>
                <w:i w:val="0"/>
                <w:color w:val="000000"/>
                <w:sz w:val="28"/>
              </w:rPr>
              <w:t xml:space="preserve">3. Raymond Murphy. English Grammar in Use. Elementary va Intermediate books. Cambridge Universitet Press, 2019.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8" w:after="4"/>
              <w:ind w:left="0" w:right="0" w:firstLine="0"/>
              <w:jc w:val="center"/>
            </w:pPr>
            <w:r>
              <w:rPr>
                <w:rFonts w:ascii="Arial" w:hAnsi="Arial" w:eastAsia="Arial"/>
                <w:b w:val="0"/>
                <w:i w:val="0"/>
                <w:color w:val="000000"/>
                <w:sz w:val="28"/>
              </w:rPr>
              <w:t xml:space="preserve">4. Constitution of the Republic of Uzbekistan. National </w:t>
            </w:r>
          </w:p>
          <w:tbl>
            <w:tblPr>
              <w:tblW w:type="auto" w:w="0"/>
              <w:tblLayout w:type="fixed"/>
              <w:tblLook w:firstColumn="1" w:firstRow="1" w:lastColumn="0" w:lastRow="0" w:noHBand="0" w:noVBand="1" w:val="04A0"/>
              <w:tblInd w:w="43.99999999999977" w:type="dxa"/>
            </w:tblPr>
            <w:tblGrid>
              <w:gridCol w:w="1387"/>
              <w:gridCol w:w="1387"/>
              <w:gridCol w:w="1387"/>
              <w:gridCol w:w="1387"/>
              <w:gridCol w:w="1387"/>
            </w:tblGrid>
            <w:tr>
              <w:trPr>
                <w:trHeight w:hRule="exact" w:val="324"/>
              </w:trPr>
              <w:tc>
                <w:tcPr>
                  <w:tcW w:type="dxa" w:w="1540"/>
                  <w:tcBorders/>
                  <w:tcMar>
                    <w:start w:w="0" w:type="dxa"/>
                    <w:end w:w="0" w:type="dxa"/>
                  </w:tcMar>
                </w:tcPr>
                <w:p>
                  <w:pPr>
                    <w:autoSpaceDN w:val="0"/>
                    <w:autoSpaceDE w:val="0"/>
                    <w:widowControl/>
                    <w:spacing w:line="233" w:lineRule="auto" w:before="6" w:after="0"/>
                    <w:ind w:left="58" w:right="0" w:firstLine="0"/>
                    <w:jc w:val="left"/>
                  </w:pPr>
                  <w:r>
                    <w:rPr>
                      <w:rFonts w:ascii="Arial" w:hAnsi="Arial" w:eastAsia="Arial"/>
                      <w:b w:val="0"/>
                      <w:i w:val="0"/>
                      <w:color w:val="000000"/>
                      <w:sz w:val="28"/>
                    </w:rPr>
                    <w:t xml:space="preserve">Database </w:t>
                  </w:r>
                </w:p>
              </w:tc>
              <w:tc>
                <w:tcPr>
                  <w:tcW w:type="dxa" w:w="7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of </w:t>
                  </w:r>
                </w:p>
              </w:tc>
              <w:tc>
                <w:tcPr>
                  <w:tcW w:type="dxa" w:w="19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Legislation, </w:t>
                  </w:r>
                </w:p>
              </w:tc>
              <w:tc>
                <w:tcPr>
                  <w:tcW w:type="dxa" w:w="19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01.05.2023, </w:t>
                  </w:r>
                </w:p>
              </w:tc>
              <w:tc>
                <w:tcPr>
                  <w:tcW w:type="dxa" w:w="740"/>
                  <w:tcBorders/>
                  <w:tcMar>
                    <w:start w:w="0" w:type="dxa"/>
                    <w:end w:w="0" w:type="dxa"/>
                  </w:tcMar>
                </w:tcPr>
                <w:p>
                  <w:pPr>
                    <w:autoSpaceDN w:val="0"/>
                    <w:autoSpaceDE w:val="0"/>
                    <w:widowControl/>
                    <w:spacing w:line="233" w:lineRule="auto" w:before="6" w:after="0"/>
                    <w:ind w:left="0" w:right="6" w:firstLine="0"/>
                    <w:jc w:val="right"/>
                  </w:pPr>
                  <w:r>
                    <w:rPr>
                      <w:rFonts w:ascii="Arial" w:hAnsi="Arial" w:eastAsia="Arial"/>
                      <w:b w:val="0"/>
                      <w:i w:val="0"/>
                      <w:color w:val="000000"/>
                      <w:sz w:val="28"/>
                    </w:rPr>
                    <w:t xml:space="preserve">No. </w:t>
                  </w:r>
                </w:p>
              </w:tc>
            </w:tr>
          </w:tbl>
          <w:p>
            <w:pPr>
              <w:autoSpaceDN w:val="0"/>
              <w:autoSpaceDE w:val="0"/>
              <w:widowControl/>
              <w:spacing w:line="245" w:lineRule="auto" w:before="4" w:after="6"/>
              <w:ind w:left="102" w:right="0" w:firstLine="0"/>
              <w:jc w:val="left"/>
            </w:pPr>
            <w:r>
              <w:rPr>
                <w:rFonts w:ascii="Arial" w:hAnsi="Arial" w:eastAsia="Arial"/>
                <w:b w:val="0"/>
                <w:i w:val="0"/>
                <w:color w:val="000000"/>
                <w:sz w:val="28"/>
              </w:rPr>
              <w:t xml:space="preserve">03/23/837/0241. https://lex.uz/uz/docs/-6445145 </w:t>
              <w:br/>
              <w:t xml:space="preserve">5. Labor Code ning Republic of Uzbekistan. National </w:t>
            </w:r>
            <w:r/>
            <w:r>
              <w:rPr>
                <w:rFonts w:ascii="Arial" w:hAnsi="Arial" w:eastAsia="Arial"/>
                <w:b w:val="0"/>
                <w:i w:val="0"/>
                <w:color w:val="000000"/>
                <w:sz w:val="28"/>
              </w:rPr>
            </w:r>
          </w:p>
          <w:tbl>
            <w:tblPr>
              <w:tblW w:type="auto" w:w="0"/>
              <w:tblLayout w:type="fixed"/>
              <w:tblLook w:firstColumn="1" w:firstRow="1" w:lastColumn="0" w:lastRow="0" w:noHBand="0" w:noVBand="1" w:val="04A0"/>
              <w:tblInd w:w="43.99999999999977" w:type="dxa"/>
            </w:tblPr>
            <w:tblGrid>
              <w:gridCol w:w="1387"/>
              <w:gridCol w:w="1387"/>
              <w:gridCol w:w="1387"/>
              <w:gridCol w:w="1387"/>
              <w:gridCol w:w="1387"/>
            </w:tblGrid>
            <w:tr>
              <w:trPr>
                <w:trHeight w:hRule="exact" w:val="320"/>
              </w:trPr>
              <w:tc>
                <w:tcPr>
                  <w:tcW w:type="dxa" w:w="1540"/>
                  <w:tcBorders/>
                  <w:tcMar>
                    <w:start w:w="0" w:type="dxa"/>
                    <w:end w:w="0" w:type="dxa"/>
                  </w:tcMar>
                </w:tcPr>
                <w:p>
                  <w:pPr>
                    <w:autoSpaceDN w:val="0"/>
                    <w:autoSpaceDE w:val="0"/>
                    <w:widowControl/>
                    <w:spacing w:line="233" w:lineRule="auto" w:before="4" w:after="0"/>
                    <w:ind w:left="58" w:right="0" w:firstLine="0"/>
                    <w:jc w:val="left"/>
                  </w:pPr>
                  <w:r>
                    <w:rPr>
                      <w:rFonts w:ascii="Arial" w:hAnsi="Arial" w:eastAsia="Arial"/>
                      <w:b w:val="0"/>
                      <w:i w:val="0"/>
                      <w:color w:val="000000"/>
                      <w:sz w:val="28"/>
                    </w:rPr>
                    <w:t xml:space="preserve">Database </w:t>
                  </w:r>
                </w:p>
              </w:tc>
              <w:tc>
                <w:tcPr>
                  <w:tcW w:type="dxa" w:w="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19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Legislation, </w:t>
                  </w:r>
                </w:p>
              </w:tc>
              <w:tc>
                <w:tcPr>
                  <w:tcW w:type="dxa" w:w="19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29.10.2022, </w:t>
                  </w:r>
                </w:p>
              </w:tc>
              <w:tc>
                <w:tcPr>
                  <w:tcW w:type="dxa" w:w="740"/>
                  <w:tcBorders/>
                  <w:tcMar>
                    <w:start w:w="0" w:type="dxa"/>
                    <w:end w:w="0" w:type="dxa"/>
                  </w:tcMar>
                </w:tcPr>
                <w:p>
                  <w:pPr>
                    <w:autoSpaceDN w:val="0"/>
                    <w:autoSpaceDE w:val="0"/>
                    <w:widowControl/>
                    <w:spacing w:line="233" w:lineRule="auto" w:before="4" w:after="0"/>
                    <w:ind w:left="0" w:right="4" w:firstLine="0"/>
                    <w:jc w:val="right"/>
                  </w:pPr>
                  <w:r>
                    <w:rPr>
                      <w:rFonts w:ascii="Arial" w:hAnsi="Arial" w:eastAsia="Arial"/>
                      <w:b w:val="0"/>
                      <w:i w:val="0"/>
                      <w:color w:val="000000"/>
                      <w:sz w:val="28"/>
                    </w:rPr>
                    <w:t xml:space="preserve">No. </w:t>
                  </w:r>
                </w:p>
              </w:tc>
            </w:tr>
          </w:tbl>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02/22/798/0972; 12.04.2023, No. 03/23/829/0208. </w:t>
            </w:r>
          </w:p>
          <w:p>
            <w:pPr>
              <w:autoSpaceDN w:val="0"/>
              <w:autoSpaceDE w:val="0"/>
              <w:widowControl/>
              <w:spacing w:line="245" w:lineRule="auto" w:before="8" w:after="0"/>
              <w:ind w:left="102" w:right="0" w:firstLine="0"/>
              <w:jc w:val="left"/>
            </w:pPr>
            <w:r>
              <w:rPr>
                <w:rFonts w:ascii="Arial" w:hAnsi="Arial" w:eastAsia="Arial"/>
                <w:b w:val="0"/>
                <w:i w:val="0"/>
                <w:color w:val="000000"/>
                <w:sz w:val="28"/>
              </w:rPr>
              <w:t xml:space="preserve">https://lex.uz/ru/docs/-6257288 </w:t>
              <w:br/>
              <w:t xml:space="preserve">6. Mirziyoyev Sh.M. Decree No. PF-60 dated 28 January 2022 "On the Rivojlanish Strategy of Yangi Uzbekistan for 2022-2026". </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2" w:right="28" w:firstLine="0"/>
              <w:jc w:val="both"/>
            </w:pPr>
            <w:r>
              <w:rPr>
                <w:rFonts w:ascii="Arial" w:hAnsi="Arial" w:eastAsia="Arial"/>
                <w:b w:val="0"/>
                <w:i w:val="0"/>
                <w:color w:val="000000"/>
                <w:sz w:val="28"/>
              </w:rPr>
              <w:t xml:space="preserve">7. Materials va Man's Needs: Materials Science va Engineering. Supplementary Hisobot ning Committee on the Survey of Materials Science va Engineering. Volume I. National Academy of Sciences, Washington, D.C., 1975.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2" w:right="28" w:firstLine="0"/>
              <w:jc w:val="both"/>
            </w:pPr>
            <w:r>
              <w:rPr>
                <w:rFonts w:ascii="Arial" w:hAnsi="Arial" w:eastAsia="Arial"/>
                <w:b w:val="0"/>
                <w:i w:val="0"/>
                <w:color w:val="000000"/>
                <w:sz w:val="28"/>
              </w:rPr>
              <w:t xml:space="preserve">8. William D. Callister Jr., David G. Rethwisch. Materials Science va Engineering: An Kirish. Wiley, 2018. </w:t>
            </w:r>
            <w:r>
              <w:rPr>
                <w:rFonts w:ascii="Arial" w:hAnsi="Arial" w:eastAsia="Arial"/>
                <w:b w:val="0"/>
                <w:i w:val="0"/>
                <w:color w:val="000000"/>
                <w:sz w:val="28"/>
              </w:rPr>
            </w:r>
            <w:r>
              <w:rPr>
                <w:rFonts w:ascii="Arial" w:hAnsi="Arial" w:eastAsia="Arial"/>
                <w:b w:val="0"/>
                <w:i w:val="0"/>
                <w:color w:val="000000"/>
                <w:sz w:val="28"/>
              </w:rPr>
            </w:r>
          </w:p>
        </w:tc>
      </w:tr>
      <w:tr>
        <w:trPr>
          <w:trHeight w:hRule="exact" w:val="452"/>
        </w:trPr>
        <w:tc>
          <w:tcPr>
            <w:tcW w:type="dxa" w:w="3268"/>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6" w:after="0"/>
              <w:ind w:left="102" w:right="0" w:firstLine="0"/>
              <w:jc w:val="left"/>
            </w:pPr>
            <w:r>
              <w:rPr>
                <w:rFonts w:ascii="Arial" w:hAnsi="Arial" w:eastAsia="Arial"/>
                <w:b/>
                <w:i w:val="0"/>
                <w:color w:val="000000"/>
                <w:sz w:val="28"/>
              </w:rPr>
              <w:t>Mas'ul o'qituvchi</w:t>
            </w:r>
          </w:p>
        </w:tc>
        <w:tc>
          <w:tcPr>
            <w:tcW w:type="dxa" w:w="6936"/>
            <w:tcBorders>
              <w:start w:sz="4.0" w:val="single" w:color="#000000"/>
              <w:top w:sz="4.0" w:val="single" w:color="#000000"/>
              <w:end w:sz="3.199999999999818" w:val="single" w:color="#000000"/>
              <w:bottom w:sz="3.199999999999818" w:val="single" w:color="#000000"/>
            </w:tcBorders>
            <w:tcMar>
              <w:start w:w="0" w:type="dxa"/>
              <w:end w:w="0" w:type="dxa"/>
            </w:tcMar>
          </w:tcPr>
          <w:p>
            <w:pPr>
              <w:autoSpaceDN w:val="0"/>
              <w:autoSpaceDE w:val="0"/>
              <w:widowControl/>
              <w:spacing w:line="233" w:lineRule="auto" w:before="6" w:after="0"/>
              <w:ind w:left="102" w:right="0" w:firstLine="0"/>
              <w:jc w:val="left"/>
            </w:pPr>
            <w:r>
              <w:rPr>
                <w:rFonts w:ascii="Arial" w:hAnsi="Arial" w:eastAsia="Arial"/>
                <w:b w:val="0"/>
                <w:i w:val="0"/>
                <w:color w:val="000000"/>
                <w:sz w:val="28"/>
              </w:rPr>
              <w:t xml:space="preserve">Ibodullayeva Go'zal Jo'rayevna. </w:t>
            </w:r>
          </w:p>
        </w:tc>
      </w:tr>
    </w:tbl>
    <w:p>
      <w:pPr>
        <w:autoSpaceDN w:val="0"/>
        <w:autoSpaceDE w:val="0"/>
        <w:widowControl/>
        <w:spacing w:line="233" w:lineRule="auto" w:before="4300" w:after="0"/>
        <w:ind w:left="0" w:right="62" w:firstLine="0"/>
        <w:jc w:val="right"/>
      </w:pPr>
      <w:r>
        <w:rPr>
          <w:rFonts w:ascii="Arial" w:hAnsi="Arial" w:eastAsia="Arial"/>
          <w:b w:val="0"/>
          <w:i w:val="0"/>
          <w:color w:val="000000"/>
          <w:sz w:val="28"/>
        </w:rPr>
        <w:t xml:space="preserve">43 </w:t>
      </w:r>
    </w:p>
    <w:p>
      <w:pPr>
        <w:sectPr>
          <w:pgSz w:w="12240" w:h="15840"/>
          <w:pgMar w:top="282" w:right="708" w:bottom="520" w:left="1298" w:header="720" w:footer="720" w:gutter="0"/>
          <w:cols/>
          <w:docGrid w:linePitch="360"/>
        </w:sectPr>
      </w:pPr>
    </w:p>
    <w:p>
      <w:pPr>
        <w:autoSpaceDN w:val="0"/>
        <w:autoSpaceDE w:val="0"/>
        <w:widowControl/>
        <w:spacing w:line="220" w:lineRule="exact" w:before="0" w:after="66"/>
        <w:ind w:left="0" w:right="0"/>
      </w:pPr>
    </w:p>
    <w:p>
      <w:pPr>
        <w:autoSpaceDN w:val="0"/>
        <w:autoSpaceDE w:val="0"/>
        <w:widowControl/>
        <w:spacing w:line="233" w:lineRule="auto" w:before="0" w:after="122"/>
        <w:ind w:left="54" w:right="0" w:firstLine="0"/>
        <w:jc w:val="left"/>
      </w:pPr>
      <w:r>
        <w:rPr>
          <w:rFonts w:ascii="Arial" w:hAnsi="Arial" w:eastAsia="Arial"/>
          <w:b/>
          <w:i w:val="0"/>
          <w:color w:val="365F91"/>
          <w:sz w:val="28"/>
        </w:rPr>
        <w:t>CALCULUS 1,2</w:t>
      </w:r>
    </w:p>
    <w:tbl>
      <w:tblPr>
        <w:tblW w:type="auto" w:w="0"/>
        <w:tblLayout w:type="fixed"/>
        <w:tblLook w:firstColumn="1" w:firstRow="1" w:lastColumn="0" w:lastRow="0" w:noHBand="0" w:noVBand="1" w:val="04A0"/>
        <w:tblInd w:w="5.999999999999943" w:type="dxa"/>
      </w:tblPr>
      <w:tblGrid>
        <w:gridCol w:w="5063"/>
        <w:gridCol w:w="5063"/>
      </w:tblGrid>
      <w:tr>
        <w:trPr>
          <w:trHeight w:hRule="exact" w:val="334"/>
        </w:trPr>
        <w:tc>
          <w:tcPr>
            <w:tcW w:type="dxa" w:w="326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0" w:right="0" w:firstLine="0"/>
              <w:jc w:val="left"/>
            </w:pPr>
            <w:r>
              <w:rPr>
                <w:rFonts w:ascii="Arial" w:hAnsi="Arial" w:eastAsia="Arial"/>
                <w:b/>
                <w:i w:val="0"/>
                <w:color w:val="000000"/>
                <w:sz w:val="28"/>
              </w:rPr>
              <w:t>Maydon</w:t>
            </w: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2" w:right="0" w:firstLine="0"/>
              <w:jc w:val="left"/>
            </w:pPr>
            <w:r>
              <w:rPr>
                <w:rFonts w:ascii="Arial" w:hAnsi="Arial" w:eastAsia="Arial"/>
                <w:b/>
                <w:i w:val="0"/>
                <w:color w:val="000000"/>
                <w:sz w:val="28"/>
              </w:rPr>
              <w:t>Tavsif</w:t>
            </w:r>
          </w:p>
        </w:tc>
      </w:tr>
      <w:tr>
        <w:trPr>
          <w:trHeight w:hRule="exact" w:val="452"/>
        </w:trPr>
        <w:tc>
          <w:tcPr>
            <w:tcW w:type="dxa" w:w="3266"/>
            <w:tcBorders>
              <w:start w:sz="4.0" w:val="single" w:color="#000000"/>
              <w:top w:sz="4.0" w:val="single" w:color="#000000"/>
              <w:end w:sz="4.0" w:val="single" w:color="#000000"/>
              <w:bottom w:sz="3.199999999999932" w:val="single" w:color="#000000"/>
            </w:tcBorders>
            <w:tcMar>
              <w:start w:w="0" w:type="dxa"/>
              <w:end w:w="0" w:type="dxa"/>
            </w:tcMar>
          </w:tcPr>
          <w:p>
            <w:pPr>
              <w:autoSpaceDN w:val="0"/>
              <w:autoSpaceDE w:val="0"/>
              <w:widowControl/>
              <w:spacing w:line="233" w:lineRule="auto" w:before="6" w:after="0"/>
              <w:ind w:left="100" w:right="0" w:firstLine="0"/>
              <w:jc w:val="left"/>
            </w:pPr>
            <w:r>
              <w:rPr>
                <w:rFonts w:ascii="Arial" w:hAnsi="Arial" w:eastAsia="Arial"/>
                <w:b/>
                <w:i w:val="0"/>
                <w:color w:val="000000"/>
                <w:sz w:val="28"/>
              </w:rPr>
              <w:t>Modul nomi</w:t>
            </w:r>
          </w:p>
        </w:tc>
        <w:tc>
          <w:tcPr>
            <w:tcW w:type="dxa" w:w="6804"/>
            <w:tcBorders>
              <w:start w:sz="4.0" w:val="single" w:color="#000000"/>
              <w:top w:sz="4.0" w:val="single" w:color="#000000"/>
              <w:end w:sz="4.0" w:val="single" w:color="#000000"/>
              <w:bottom w:sz="3.199999999999932" w:val="single" w:color="#000000"/>
            </w:tcBorders>
            <w:tcMar>
              <w:start w:w="0" w:type="dxa"/>
              <w:end w:w="0" w:type="dxa"/>
            </w:tcMar>
          </w:tcPr>
          <w:p>
            <w:pPr>
              <w:autoSpaceDN w:val="0"/>
              <w:autoSpaceDE w:val="0"/>
              <w:widowControl/>
              <w:spacing w:line="233" w:lineRule="auto" w:before="6" w:after="0"/>
              <w:ind w:left="102" w:right="0" w:firstLine="0"/>
              <w:jc w:val="left"/>
            </w:pPr>
            <w:r>
              <w:rPr>
                <w:rFonts w:ascii="Arial" w:hAnsi="Arial" w:eastAsia="Arial"/>
                <w:b/>
                <w:i w:val="0"/>
                <w:color w:val="000000"/>
                <w:sz w:val="28"/>
              </w:rPr>
              <w:t>CALCULUS 1,2</w:t>
            </w:r>
          </w:p>
        </w:tc>
      </w:tr>
      <w:tr>
        <w:trPr>
          <w:trHeight w:hRule="exact" w:val="452"/>
        </w:trPr>
        <w:tc>
          <w:tcPr>
            <w:tcW w:type="dxa" w:w="3266"/>
            <w:tcBorders>
              <w:start w:sz="4.0" w:val="single" w:color="#000000"/>
              <w:top w:sz="3.199999999999932"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0" w:right="0" w:firstLine="0"/>
              <w:jc w:val="left"/>
            </w:pPr>
            <w:r>
              <w:rPr>
                <w:rFonts w:ascii="Arial" w:hAnsi="Arial" w:eastAsia="Arial"/>
                <w:b/>
                <w:i w:val="0"/>
                <w:color w:val="000000"/>
                <w:sz w:val="28"/>
              </w:rPr>
              <w:t>Modul kodi</w:t>
            </w:r>
          </w:p>
        </w:tc>
        <w:tc>
          <w:tcPr>
            <w:tcW w:type="dxa" w:w="6804"/>
            <w:tcBorders>
              <w:start w:sz="4.0" w:val="single" w:color="#000000"/>
              <w:top w:sz="3.199999999999932"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2" w:right="0" w:firstLine="0"/>
              <w:jc w:val="left"/>
            </w:pPr>
            <w:r>
              <w:rPr>
                <w:rFonts w:ascii="Arial" w:hAnsi="Arial" w:eastAsia="Arial"/>
                <w:b w:val="0"/>
                <w:i w:val="0"/>
                <w:color w:val="000000"/>
                <w:sz w:val="28"/>
              </w:rPr>
              <w:t xml:space="preserve">HIS1112 </w:t>
            </w:r>
          </w:p>
        </w:tc>
      </w:tr>
      <w:tr>
        <w:trPr>
          <w:trHeight w:hRule="exact" w:val="454"/>
        </w:trPr>
        <w:tc>
          <w:tcPr>
            <w:tcW w:type="dxa" w:w="326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0" w:right="0" w:firstLine="0"/>
              <w:jc w:val="left"/>
            </w:pPr>
            <w:r>
              <w:rPr>
                <w:rFonts w:ascii="Arial" w:hAnsi="Arial" w:eastAsia="Arial"/>
                <w:b/>
                <w:i w:val="0"/>
                <w:color w:val="000000"/>
                <w:sz w:val="28"/>
              </w:rPr>
              <w:t>Kredit ballari (ECTS)</w:t>
            </w: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2" w:right="0" w:firstLine="0"/>
              <w:jc w:val="left"/>
            </w:pPr>
            <w:r>
              <w:rPr>
                <w:rFonts w:ascii="Arial" w:hAnsi="Arial" w:eastAsia="Arial"/>
                <w:b w:val="0"/>
                <w:i w:val="0"/>
                <w:color w:val="000000"/>
                <w:sz w:val="28"/>
              </w:rPr>
              <w:t xml:space="preserve">12 Kreditlar </w:t>
            </w:r>
          </w:p>
        </w:tc>
      </w:tr>
      <w:tr>
        <w:trPr>
          <w:trHeight w:hRule="exact" w:val="1654"/>
        </w:trPr>
        <w:tc>
          <w:tcPr>
            <w:tcW w:type="dxa" w:w="326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0" w:right="0" w:firstLine="0"/>
              <w:jc w:val="left"/>
            </w:pPr>
            <w:r>
              <w:rPr>
                <w:rFonts w:ascii="Arial" w:hAnsi="Arial" w:eastAsia="Arial"/>
                <w:b/>
                <w:i w:val="0"/>
                <w:color w:val="000000"/>
                <w:sz w:val="28"/>
              </w:rPr>
              <w:t>Ish hajmi</w:t>
            </w: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83" w:lineRule="auto" w:before="4" w:after="0"/>
              <w:ind w:left="102" w:right="0" w:firstLine="0"/>
              <w:jc w:val="left"/>
            </w:pPr>
            <w:r>
              <w:rPr>
                <w:rFonts w:ascii="Arial" w:hAnsi="Arial" w:eastAsia="Arial"/>
                <w:b w:val="0"/>
                <w:i w:val="0"/>
                <w:color w:val="000000"/>
                <w:sz w:val="28"/>
              </w:rPr>
              <w:t xml:space="preserve">Jami ish hajmi: 360 soat </w:t>
              <w:br/>
              <w:t xml:space="preserve">Aloqa soatlari: 180 soat (90 soat Ma'ruza, 90 soat Amaliy mashg'ulotlar) </w:t>
              <w:br/>
              <w:t xml:space="preserve">Mustaqil topshiriqlar: 180 soat </w:t>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p>
        </w:tc>
      </w:tr>
      <w:tr>
        <w:trPr>
          <w:trHeight w:hRule="exact" w:val="456"/>
        </w:trPr>
        <w:tc>
          <w:tcPr>
            <w:tcW w:type="dxa" w:w="326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0" w:right="0" w:firstLine="0"/>
              <w:jc w:val="left"/>
            </w:pPr>
            <w:r>
              <w:rPr>
                <w:rFonts w:ascii="Arial" w:hAnsi="Arial" w:eastAsia="Arial"/>
                <w:b/>
                <w:i w:val="0"/>
                <w:color w:val="000000"/>
                <w:sz w:val="28"/>
              </w:rPr>
              <w:t>Chastotasi/Davomiyligi</w:t>
            </w: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2" w:right="0" w:firstLine="0"/>
              <w:jc w:val="left"/>
            </w:pPr>
            <w:r>
              <w:rPr>
                <w:rFonts w:ascii="Arial" w:hAnsi="Arial" w:eastAsia="Arial"/>
                <w:b w:val="0"/>
                <w:i w:val="0"/>
                <w:color w:val="000000"/>
                <w:sz w:val="28"/>
              </w:rPr>
              <w:t xml:space="preserve">I–II semestr </w:t>
            </w:r>
          </w:p>
        </w:tc>
      </w:tr>
      <w:tr>
        <w:trPr>
          <w:trHeight w:hRule="exact" w:val="3348"/>
        </w:trPr>
        <w:tc>
          <w:tcPr>
            <w:tcW w:type="dxa" w:w="326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0" w:right="0" w:firstLine="0"/>
              <w:jc w:val="left"/>
            </w:pPr>
            <w:r>
              <w:rPr>
                <w:rFonts w:ascii="Arial" w:hAnsi="Arial" w:eastAsia="Arial"/>
                <w:b/>
                <w:i w:val="0"/>
                <w:color w:val="000000"/>
                <w:sz w:val="28"/>
              </w:rPr>
              <w:t>Modul maqsadi</w:t>
            </w: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0" w:right="0" w:firstLine="0"/>
              <w:jc w:val="center"/>
            </w:pPr>
            <w:r>
              <w:rPr>
                <w:rFonts w:ascii="Arial" w:hAnsi="Arial" w:eastAsia="Arial"/>
                <w:b w:val="0"/>
                <w:i w:val="0"/>
                <w:color w:val="000000"/>
                <w:sz w:val="28"/>
              </w:rPr>
              <w:t xml:space="preserve">Modulning maqsadi Modul Calculus is rivojlantirish talabas' bilim ning fundamental tushunchalar of </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9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mathematical </w:t>
                  </w:r>
                </w:p>
              </w:tc>
              <w:tc>
                <w:tcPr>
                  <w:tcW w:type="dxa" w:w="14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analysis.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2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Module </w:t>
                  </w:r>
                </w:p>
              </w:tc>
              <w:tc>
                <w:tcPr>
                  <w:tcW w:type="dxa" w:w="1340"/>
                  <w:tcBorders/>
                  <w:tcMar>
                    <w:start w:w="0" w:type="dxa"/>
                    <w:end w:w="0" w:type="dxa"/>
                  </w:tcMar>
                </w:tcPr>
                <w:p>
                  <w:pPr>
                    <w:autoSpaceDN w:val="0"/>
                    <w:autoSpaceDE w:val="0"/>
                    <w:widowControl/>
                    <w:spacing w:line="233" w:lineRule="auto" w:before="4" w:after="0"/>
                    <w:ind w:left="130" w:right="0" w:firstLine="0"/>
                    <w:jc w:val="left"/>
                  </w:pPr>
                  <w:r>
                    <w:rPr>
                      <w:rFonts w:ascii="Arial" w:hAnsi="Arial" w:eastAsia="Arial"/>
                      <w:b w:val="0"/>
                      <w:i w:val="0"/>
                      <w:color w:val="000000"/>
                      <w:sz w:val="28"/>
                    </w:rPr>
                    <w:t xml:space="preserve">develops </w:t>
                  </w:r>
                </w:p>
              </w:tc>
            </w:tr>
          </w:tbl>
          <w:p>
            <w:pPr>
              <w:autoSpaceDN w:val="0"/>
              <w:autoSpaceDE w:val="0"/>
              <w:widowControl/>
              <w:spacing w:line="245" w:lineRule="auto" w:before="4" w:after="0"/>
              <w:ind w:left="102" w:right="28" w:firstLine="0"/>
              <w:jc w:val="both"/>
            </w:pPr>
            <w:r>
              <w:rPr>
                <w:rFonts w:ascii="Arial" w:hAnsi="Arial" w:eastAsia="Arial"/>
                <w:b w:val="0"/>
                <w:i w:val="0"/>
                <w:color w:val="000000"/>
                <w:sz w:val="28"/>
              </w:rPr>
              <w:t xml:space="preserve">talabas' understanding ning usullar of differential calculus. It further develops talabas' understanding ning usullar of integral calculus. Talabas acquire ko'nikmalar in samarali using mathematical usullar for mathematical modellashtirish. The Modul develops talabas' ko'nikmalar in applying mathematical usullar to solving amaliy muammolar.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5808"/>
        </w:trPr>
        <w:tc>
          <w:tcPr>
            <w:tcW w:type="dxa" w:w="3266"/>
            <w:tcBorders>
              <w:start w:sz="4.0" w:val="single" w:color="#000000"/>
              <w:top w:sz="4.0" w:val="single" w:color="#000000"/>
              <w:end w:sz="4.0" w:val="single" w:color="#000000"/>
              <w:bottom w:sz="3.2000000000007276" w:val="single" w:color="#000000"/>
            </w:tcBorders>
            <w:tcMar>
              <w:start w:w="0" w:type="dxa"/>
              <w:end w:w="0" w:type="dxa"/>
            </w:tcMar>
          </w:tcPr>
          <w:p>
            <w:pPr>
              <w:autoSpaceDN w:val="0"/>
              <w:autoSpaceDE w:val="0"/>
              <w:widowControl/>
              <w:spacing w:line="245" w:lineRule="auto" w:before="6" w:after="0"/>
              <w:ind w:left="100" w:right="720" w:firstLine="0"/>
              <w:jc w:val="left"/>
            </w:pPr>
            <w:r>
              <w:rPr>
                <w:rFonts w:ascii="Arial" w:hAnsi="Arial" w:eastAsia="Arial"/>
                <w:b/>
                <w:i w:val="0"/>
                <w:color w:val="000000"/>
                <w:sz w:val="28"/>
              </w:rPr>
              <w:t>Modulning o'quv natijalari</w:t>
            </w:r>
            <w:r>
              <w:rPr>
                <w:rFonts w:ascii="Arial" w:hAnsi="Arial" w:eastAsia="Arial"/>
                <w:b/>
                <w:i w:val="0"/>
                <w:color w:val="000000"/>
                <w:sz w:val="28"/>
              </w:rPr>
            </w:r>
          </w:p>
        </w:tc>
        <w:tc>
          <w:tcPr>
            <w:tcW w:type="dxa" w:w="6804"/>
            <w:tcBorders>
              <w:start w:sz="4.0" w:val="single" w:color="#000000"/>
              <w:top w:sz="4.0" w:val="single" w:color="#000000"/>
              <w:end w:sz="4.0" w:val="single" w:color="#000000"/>
              <w:bottom w:sz="3.2000000000007276" w:val="single" w:color="#000000"/>
            </w:tcBorders>
            <w:tcMar>
              <w:start w:w="0" w:type="dxa"/>
              <w:end w:w="0" w:type="dxa"/>
            </w:tcMar>
          </w:tcPr>
          <w:p>
            <w:pPr>
              <w:autoSpaceDN w:val="0"/>
              <w:autoSpaceDE w:val="0"/>
              <w:widowControl/>
              <w:spacing w:line="245" w:lineRule="auto" w:before="6" w:after="0"/>
              <w:ind w:left="102" w:right="0" w:firstLine="0"/>
              <w:jc w:val="left"/>
            </w:pPr>
            <w:r>
              <w:rPr>
                <w:rFonts w:ascii="Arial" w:hAnsi="Arial" w:eastAsia="Arial"/>
                <w:b/>
                <w:i w:val="0"/>
                <w:color w:val="000000"/>
                <w:sz w:val="28"/>
              </w:rPr>
              <w:t xml:space="preserve">Bilim: </w:t>
              <w:br/>
              <w:t xml:space="preserve">LO1. Have an understanding ning nazariy va ilmiy foundations ning mathematical va natural sciences talab qilinadigan uchun engineering work ta'lim field. </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2" w:right="0" w:firstLine="0"/>
              <w:jc w:val="left"/>
            </w:pPr>
            <w:r>
              <w:rPr>
                <w:rFonts w:ascii="Arial" w:hAnsi="Arial" w:eastAsia="Arial"/>
                <w:b w:val="0"/>
                <w:i w:val="0"/>
                <w:color w:val="000000"/>
                <w:sz w:val="28"/>
              </w:rPr>
              <w:t xml:space="preserve">LO2. Be able to apply theorems on function limits and </w:t>
            </w:r>
            <w:r>
              <w:rPr>
                <w:rFonts w:ascii="Arial" w:hAnsi="Arial" w:eastAsia="Arial"/>
                <w:b w:val="0"/>
                <w:i w:val="0"/>
                <w:color w:val="000000"/>
                <w:sz w:val="28"/>
              </w:rPr>
              <w:t xml:space="preserve">the fundamental rules of differentiation. </w:t>
            </w:r>
          </w:p>
          <w:p>
            <w:pPr>
              <w:autoSpaceDN w:val="0"/>
              <w:autoSpaceDE w:val="0"/>
              <w:widowControl/>
              <w:spacing w:line="245" w:lineRule="auto" w:before="10" w:after="0"/>
              <w:ind w:left="102" w:right="26" w:firstLine="0"/>
              <w:jc w:val="both"/>
            </w:pPr>
            <w:r>
              <w:rPr>
                <w:rFonts w:ascii="Arial" w:hAnsi="Arial" w:eastAsia="Arial"/>
                <w:b w:val="0"/>
                <w:i w:val="0"/>
                <w:color w:val="000000"/>
                <w:sz w:val="28"/>
              </w:rPr>
              <w:t xml:space="preserve">LO3. Visualizing a funksiya's graph using asymptotes, inflection points, va the derivative for increasing (decreasing) funksiyalar.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2" w:right="0" w:firstLine="0"/>
              <w:jc w:val="left"/>
            </w:pPr>
            <w:r>
              <w:rPr>
                <w:rFonts w:ascii="Arial" w:hAnsi="Arial" w:eastAsia="Arial"/>
                <w:b w:val="0"/>
                <w:i w:val="0"/>
                <w:color w:val="000000"/>
                <w:sz w:val="28"/>
              </w:rPr>
              <w:t xml:space="preserve">LO4. Solve practical problems involving maxima </w:t>
            </w:r>
            <w:r>
              <w:rPr>
                <w:rFonts w:ascii="Arial" w:hAnsi="Arial" w:eastAsia="Arial"/>
                <w:b w:val="0"/>
                <w:i w:val="0"/>
                <w:color w:val="000000"/>
                <w:sz w:val="28"/>
              </w:rPr>
              <w:t xml:space="preserve">(minima) using differentiation methods. </w:t>
            </w:r>
          </w:p>
          <w:p>
            <w:pPr>
              <w:autoSpaceDN w:val="0"/>
              <w:autoSpaceDE w:val="0"/>
              <w:widowControl/>
              <w:spacing w:line="245" w:lineRule="auto" w:before="10" w:after="0"/>
              <w:ind w:left="102" w:right="0" w:firstLine="0"/>
              <w:jc w:val="left"/>
            </w:pPr>
            <w:r>
              <w:rPr>
                <w:rFonts w:ascii="Arial" w:hAnsi="Arial" w:eastAsia="Arial"/>
                <w:b w:val="0"/>
                <w:i w:val="0"/>
                <w:color w:val="000000"/>
                <w:sz w:val="28"/>
              </w:rPr>
              <w:t xml:space="preserve">LO5. Linear approximation; optimization methods </w:t>
            </w:r>
            <w:r>
              <w:rPr>
                <w:rFonts w:ascii="Arial" w:hAnsi="Arial" w:eastAsia="Arial"/>
                <w:b w:val="0"/>
                <w:i w:val="0"/>
                <w:color w:val="000000"/>
                <w:sz w:val="28"/>
              </w:rPr>
              <w:t xml:space="preserve">(optimization problems, Newton's method). </w:t>
            </w:r>
          </w:p>
          <w:p>
            <w:pPr>
              <w:autoSpaceDN w:val="0"/>
              <w:autoSpaceDE w:val="0"/>
              <w:widowControl/>
              <w:spacing w:line="245" w:lineRule="auto" w:before="10" w:after="0"/>
              <w:ind w:left="102" w:right="26" w:firstLine="0"/>
              <w:jc w:val="both"/>
            </w:pPr>
            <w:r>
              <w:rPr>
                <w:rFonts w:ascii="Arial" w:hAnsi="Arial" w:eastAsia="Arial"/>
                <w:b w:val="0"/>
                <w:i w:val="0"/>
                <w:color w:val="000000"/>
                <w:sz w:val="28"/>
              </w:rPr>
              <w:t xml:space="preserve">LO6. Application ning L'Hospital's rule when taking derivatives of certain funksiyalar, va use of differential calculus in solving muammolar.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8" w:after="0"/>
              <w:ind w:left="102" w:right="0" w:firstLine="0"/>
              <w:jc w:val="left"/>
            </w:pPr>
            <w:r>
              <w:rPr>
                <w:rFonts w:ascii="Arial" w:hAnsi="Arial" w:eastAsia="Arial"/>
                <w:b/>
                <w:i w:val="0"/>
                <w:color w:val="000000"/>
                <w:sz w:val="28"/>
              </w:rPr>
              <w:t>Ko'nikmalar:</w:t>
            </w:r>
          </w:p>
        </w:tc>
      </w:tr>
    </w:tbl>
    <w:p>
      <w:pPr>
        <w:autoSpaceDN w:val="0"/>
        <w:autoSpaceDE w:val="0"/>
        <w:widowControl/>
        <w:spacing w:line="233" w:lineRule="auto" w:before="510" w:after="0"/>
        <w:ind w:left="0" w:right="20" w:firstLine="0"/>
        <w:jc w:val="right"/>
      </w:pPr>
      <w:r>
        <w:rPr>
          <w:rFonts w:ascii="Arial" w:hAnsi="Arial" w:eastAsia="Arial"/>
          <w:b w:val="0"/>
          <w:i w:val="0"/>
          <w:color w:val="000000"/>
          <w:sz w:val="28"/>
        </w:rPr>
        <w:t xml:space="preserve">44 </w:t>
      </w:r>
    </w:p>
    <w:p>
      <w:pPr>
        <w:sectPr>
          <w:pgSz w:w="12240" w:h="15840"/>
          <w:pgMar w:top="286" w:right="750" w:bottom="520" w:left="1364"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5.999999999999943" w:type="dxa"/>
      </w:tblPr>
      <w:tblGrid>
        <w:gridCol w:w="5063"/>
        <w:gridCol w:w="5063"/>
      </w:tblGrid>
      <w:tr>
        <w:trPr>
          <w:trHeight w:hRule="exact" w:val="11604"/>
        </w:trPr>
        <w:tc>
          <w:tcPr>
            <w:tcW w:type="dxa" w:w="3266"/>
            <w:tcBorders>
              <w:start w:sz="4.0" w:val="single" w:color="#000000"/>
              <w:top w:sz="4.0" w:val="single" w:color="#000000"/>
              <w:end w:sz="4.0" w:val="single" w:color="#000000"/>
              <w:bottom w:sz="4.0" w:val="single" w:color="#000000"/>
            </w:tcBorders>
            <w:tcMar>
              <w:start w:w="0" w:type="dxa"/>
              <w:end w:w="0" w:type="dxa"/>
            </w:tcMar>
          </w:tcP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2" w:right="0" w:firstLine="0"/>
              <w:jc w:val="left"/>
            </w:pPr>
            <w:r>
              <w:rPr>
                <w:rFonts w:ascii="Arial" w:hAnsi="Arial" w:eastAsia="Arial"/>
                <w:b w:val="0"/>
                <w:i w:val="0"/>
                <w:color w:val="000000"/>
                <w:sz w:val="28"/>
              </w:rPr>
              <w:t xml:space="preserve">LO7. Knowledge of the concepts of elementary </w:t>
            </w:r>
            <w:r>
              <w:rPr>
                <w:rFonts w:ascii="Arial" w:hAnsi="Arial" w:eastAsia="Arial"/>
                <w:b w:val="0"/>
                <w:i w:val="0"/>
                <w:color w:val="000000"/>
                <w:sz w:val="28"/>
              </w:rPr>
              <w:t xml:space="preserve">functions and definite integrals. </w:t>
            </w:r>
          </w:p>
          <w:p>
            <w:pPr>
              <w:autoSpaceDN w:val="0"/>
              <w:autoSpaceDE w:val="0"/>
              <w:widowControl/>
              <w:spacing w:line="245" w:lineRule="auto" w:before="8" w:after="0"/>
              <w:ind w:left="102" w:right="0" w:firstLine="0"/>
              <w:jc w:val="left"/>
            </w:pPr>
            <w:r>
              <w:rPr>
                <w:rFonts w:ascii="Arial" w:hAnsi="Arial" w:eastAsia="Arial"/>
                <w:b w:val="0"/>
                <w:i w:val="0"/>
                <w:color w:val="000000"/>
                <w:sz w:val="28"/>
              </w:rPr>
              <w:t xml:space="preserve">LO8. Calculating integrals using substitution, simple </w:t>
            </w:r>
            <w:r>
              <w:rPr>
                <w:rFonts w:ascii="Arial" w:hAnsi="Arial" w:eastAsia="Arial"/>
                <w:b w:val="0"/>
                <w:i w:val="0"/>
                <w:color w:val="000000"/>
                <w:sz w:val="28"/>
              </w:rPr>
              <w:t xml:space="preserve">fractions, and piecewise integration methods. </w:t>
            </w:r>
          </w:p>
          <w:p>
            <w:pPr>
              <w:autoSpaceDN w:val="0"/>
              <w:autoSpaceDE w:val="0"/>
              <w:widowControl/>
              <w:spacing w:line="245" w:lineRule="auto" w:before="8" w:after="0"/>
              <w:ind w:left="102" w:right="28" w:firstLine="0"/>
              <w:jc w:val="both"/>
            </w:pPr>
            <w:r>
              <w:rPr>
                <w:rFonts w:ascii="Arial" w:hAnsi="Arial" w:eastAsia="Arial"/>
                <w:b w:val="0"/>
                <w:i w:val="0"/>
                <w:color w:val="000000"/>
                <w:sz w:val="28"/>
              </w:rPr>
              <w:t xml:space="preserve">LO9. Determine whether improper integrals are convergent (divergent) va evaluate convergent improper integrals.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2" w:right="30" w:firstLine="0"/>
              <w:jc w:val="both"/>
            </w:pPr>
            <w:r>
              <w:rPr>
                <w:rFonts w:ascii="Arial" w:hAnsi="Arial" w:eastAsia="Arial"/>
                <w:b w:val="0"/>
                <w:i w:val="0"/>
                <w:color w:val="000000"/>
                <w:sz w:val="28"/>
              </w:rPr>
              <w:t xml:space="preserve">LO10. Calculating exact integrals using theorems of real tahlil va Riemann sums; applying exact integrals to geometry (calculating the area of a plane figure, the volume of a solid of revolution, the length of a planar curve, va the differential ning arc length of a curve).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2" w:right="26" w:firstLine="0"/>
              <w:jc w:val="both"/>
            </w:pPr>
            <w:r>
              <w:rPr>
                <w:rFonts w:ascii="Arial" w:hAnsi="Arial" w:eastAsia="Arial"/>
                <w:b w:val="0"/>
                <w:i w:val="0"/>
                <w:color w:val="000000"/>
                <w:sz w:val="28"/>
              </w:rPr>
              <w:t xml:space="preserve">LO11. Application of definite integrals to solving mechanics va physics muammolar (determining the static moments va center of mass of curved va planar shapes, calculating work), va determining whether numerical series are convergent (divergent).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2" w:right="0" w:firstLine="0"/>
              <w:jc w:val="left"/>
            </w:pPr>
            <w:r>
              <w:rPr>
                <w:rFonts w:ascii="Arial" w:hAnsi="Arial" w:eastAsia="Arial"/>
                <w:b/>
                <w:i w:val="0"/>
                <w:color w:val="000000"/>
                <w:sz w:val="28"/>
              </w:rPr>
              <w:t xml:space="preserve">Kompetensiyalar: </w:t>
              <w:br/>
              <w:t xml:space="preserve">LO12. Becomes competent in analyzing amaliy muammolar related to engineering va axborot texnologiya va finding yechimlar using usullar of mathematical tahlil. </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2" w:right="30" w:firstLine="0"/>
              <w:jc w:val="both"/>
            </w:pPr>
            <w:r>
              <w:rPr>
                <w:rFonts w:ascii="Arial" w:hAnsi="Arial" w:eastAsia="Arial"/>
                <w:b w:val="0"/>
                <w:i w:val="0"/>
                <w:color w:val="000000"/>
                <w:sz w:val="28"/>
              </w:rPr>
              <w:t xml:space="preserve">LO13. Gains ko'nikmalar in mathematical modellashtirish of jarayonlar va tahlil of natijalar by applying differential va integral calculus usullar.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2" w:right="26" w:firstLine="0"/>
              <w:jc w:val="both"/>
            </w:pPr>
            <w:r>
              <w:rPr>
                <w:rFonts w:ascii="Arial" w:hAnsi="Arial" w:eastAsia="Arial"/>
                <w:b w:val="0"/>
                <w:i w:val="0"/>
                <w:color w:val="000000"/>
                <w:sz w:val="28"/>
              </w:rPr>
              <w:t xml:space="preserve">LO14. Will be able rivojlantirish va evaluate mathematical modellar of complex tizimlar using funksiyalar, series, va multivariable funksiyalar.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2" w:right="28" w:firstLine="0"/>
              <w:jc w:val="both"/>
            </w:pPr>
            <w:r>
              <w:rPr>
                <w:rFonts w:ascii="Arial" w:hAnsi="Arial" w:eastAsia="Arial"/>
                <w:b w:val="0"/>
                <w:i w:val="0"/>
                <w:color w:val="000000"/>
                <w:sz w:val="28"/>
              </w:rPr>
              <w:t xml:space="preserve">LO15. Develops the kompetensiya foydalanish zamonaviy axborot texnologiyalar yechish optimallashtirish, computational, va forecasting muammolar asosida mathematical usullar.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2" w:right="30" w:firstLine="0"/>
              <w:jc w:val="both"/>
            </w:pPr>
            <w:r>
              <w:rPr>
                <w:rFonts w:ascii="Arial" w:hAnsi="Arial" w:eastAsia="Arial"/>
                <w:b w:val="0"/>
                <w:i w:val="0"/>
                <w:color w:val="000000"/>
                <w:sz w:val="28"/>
              </w:rPr>
              <w:t xml:space="preserve">LO16. Develops ko'nikmalar in mustaqil mathematical thinking, logical tahlil, va the samarali ilova of mathematical bilim in professional activities. </w:t>
            </w:r>
            <w:r>
              <w:rPr>
                <w:rFonts w:ascii="Arial" w:hAnsi="Arial" w:eastAsia="Arial"/>
                <w:b w:val="0"/>
                <w:i w:val="0"/>
                <w:color w:val="000000"/>
                <w:sz w:val="28"/>
              </w:rPr>
            </w:r>
            <w:r>
              <w:rPr>
                <w:rFonts w:ascii="Arial" w:hAnsi="Arial" w:eastAsia="Arial"/>
                <w:b w:val="0"/>
                <w:i w:val="0"/>
                <w:color w:val="000000"/>
                <w:sz w:val="28"/>
              </w:rPr>
            </w:r>
          </w:p>
        </w:tc>
      </w:tr>
      <w:tr>
        <w:trPr>
          <w:trHeight w:hRule="exact" w:val="2262"/>
        </w:trPr>
        <w:tc>
          <w:tcPr>
            <w:tcW w:type="dxa" w:w="3266"/>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4" w:after="0"/>
              <w:ind w:left="100" w:right="0" w:firstLine="0"/>
              <w:jc w:val="left"/>
            </w:pPr>
            <w:r>
              <w:rPr>
                <w:rFonts w:ascii="Arial" w:hAnsi="Arial" w:eastAsia="Arial"/>
                <w:b/>
                <w:i w:val="0"/>
                <w:color w:val="000000"/>
                <w:sz w:val="28"/>
              </w:rPr>
              <w:t>Mazmun</w:t>
            </w:r>
          </w:p>
        </w:tc>
        <w:tc>
          <w:tcPr>
            <w:tcW w:type="dxa" w:w="6804"/>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4" w:after="0"/>
              <w:ind w:left="102" w:right="0" w:firstLine="0"/>
              <w:jc w:val="left"/>
            </w:pPr>
            <w:r>
              <w:rPr>
                <w:rFonts w:ascii="Arial" w:hAnsi="Arial" w:eastAsia="Arial"/>
                <w:b/>
                <w:i w:val="0"/>
                <w:color w:val="000000"/>
                <w:sz w:val="28"/>
              </w:rPr>
              <w:t xml:space="preserve">Ma'ruzas </w:t>
              <w:br/>
              <w:t xml:space="preserve">The Concept of a Function; Methods of Defining Functions, Evenness va Oddness, Periodicity. The tushuncha of a funksiya, its domain, va its range are introduced. Methods of representing a funksiya analytically, graphically, numerically in a table, va verbally are considered. The conditions under which </w:t>
            </w: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42" w:after="0"/>
        <w:ind w:left="0" w:right="20" w:firstLine="0"/>
        <w:jc w:val="right"/>
      </w:pPr>
      <w:r>
        <w:rPr>
          <w:rFonts w:ascii="Arial" w:hAnsi="Arial" w:eastAsia="Arial"/>
          <w:b w:val="0"/>
          <w:i w:val="0"/>
          <w:color w:val="000000"/>
          <w:sz w:val="28"/>
        </w:rPr>
        <w:t xml:space="preserve">45 </w:t>
      </w:r>
    </w:p>
    <w:p>
      <w:pPr>
        <w:sectPr>
          <w:pgSz w:w="12240" w:h="15840"/>
          <w:pgMar w:top="282" w:right="750" w:bottom="520" w:left="1364"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5.999999999999943" w:type="dxa"/>
      </w:tblPr>
      <w:tblGrid>
        <w:gridCol w:w="5063"/>
        <w:gridCol w:w="5063"/>
      </w:tblGrid>
      <w:tr>
        <w:trPr>
          <w:trHeight w:hRule="exact" w:val="13536"/>
        </w:trPr>
        <w:tc>
          <w:tcPr>
            <w:tcW w:type="dxa" w:w="3266"/>
            <w:tcBorders>
              <w:start w:sz="4.0" w:val="single" w:color="#000000"/>
              <w:top w:sz="4.0" w:val="single" w:color="#000000"/>
              <w:end w:sz="4.0" w:val="single" w:color="#000000"/>
              <w:bottom w:sz="4.0" w:val="single" w:color="#000000"/>
            </w:tcBorders>
            <w:tcMar>
              <w:start w:w="0" w:type="dxa"/>
              <w:end w:w="0" w:type="dxa"/>
            </w:tcMar>
          </w:tcP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2" w:right="28" w:firstLine="0"/>
              <w:jc w:val="both"/>
            </w:pPr>
            <w:r>
              <w:rPr>
                <w:rFonts w:ascii="Arial" w:hAnsi="Arial" w:eastAsia="Arial"/>
                <w:b w:val="0"/>
                <w:i w:val="0"/>
                <w:color w:val="000000"/>
                <w:sz w:val="28"/>
              </w:rPr>
              <w:t xml:space="preserve">a funksiya is even yoki odd va the corresponding symmetries of its graph are explained. The tushuncha of a periodic funksiya va its least positive period is imtihonined.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2" w:right="0" w:firstLine="0"/>
              <w:jc w:val="left"/>
            </w:pPr>
            <w:r>
              <w:rPr>
                <w:rFonts w:ascii="Arial" w:hAnsi="Arial" w:eastAsia="Arial"/>
                <w:b/>
                <w:i w:val="0"/>
                <w:color w:val="000000"/>
                <w:sz w:val="28"/>
              </w:rPr>
              <w:t xml:space="preserve">Elementary Functions va Their Graphs. The principal elementary funksiyalar, jumladan constant, linear, quadratic, power, exponential, logarithmic, trigonometric, va inverse trigonometric funksiyalar, are studied. Their domains, ranges, va fundamental properties are analyzed. Methods for representing their graphs in a coordinate tizim va performing geometric transformations of graphs are considered. The significance of elementary funksiyalar in describing mathematical va amaliy jarayonlar is explained. The Concept of a Sequence of Numbers; the Limit of a Sequence of Numbers. The ta'rif of a numerical sequence va usullar of specifying it by an explicit formula yoki a recurrence relation are studied. The terms, umumiy term, va principal properties of a sequence are explained. The meaning va geometric interpretation ning limit of a sequence are introduced. Convergent va divergent sequences are analyzed through representative imtihonples.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2" w:right="24" w:firstLine="0"/>
              <w:jc w:val="both"/>
            </w:pPr>
            <w:r>
              <w:rPr>
                <w:rFonts w:ascii="Arial" w:hAnsi="Arial" w:eastAsia="Arial"/>
                <w:b/>
                <w:i w:val="0"/>
                <w:color w:val="000000"/>
                <w:sz w:val="28"/>
              </w:rPr>
              <w:t xml:space="preserve">Properties of Convergent Sequences; Calculating the Limit of Sequences of Numbers. The uniqueness, boundedness, va arithmetic properties of convergent sequences are considered. Theorems concerning the convergence of monotonic va bounded sequences are studied. Fundamental usullar for calculating the limits of numerical sequences are explained. Algebraic transformations, simplification, va equivalent expressions are applied in limit calculations.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4"/>
              <w:ind w:left="102" w:right="26" w:firstLine="0"/>
              <w:jc w:val="both"/>
            </w:pPr>
            <w:r>
              <w:rPr>
                <w:rFonts w:ascii="Arial" w:hAnsi="Arial" w:eastAsia="Arial"/>
                <w:b/>
                <w:i w:val="0"/>
                <w:color w:val="000000"/>
                <w:sz w:val="28"/>
              </w:rPr>
              <w:t xml:space="preserve">Existence of a Sequence Limit; Muhim Limits. Conditions ensuring the existence ning limit of a sequence va fundamental convergence theorems are imtihonined. Methods for establishing the existence of a limit through monotonicity va boundedness are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850"/>
              <w:gridCol w:w="850"/>
              <w:gridCol w:w="850"/>
              <w:gridCol w:w="850"/>
              <w:gridCol w:w="850"/>
              <w:gridCol w:w="850"/>
              <w:gridCol w:w="850"/>
              <w:gridCol w:w="850"/>
            </w:tblGrid>
            <w:tr>
              <w:trPr>
                <w:trHeight w:hRule="exact" w:val="306"/>
              </w:trPr>
              <w:tc>
                <w:tcPr>
                  <w:tcW w:type="dxa" w:w="156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explained. </w:t>
                  </w:r>
                </w:p>
              </w:tc>
              <w:tc>
                <w:tcPr>
                  <w:tcW w:type="dxa" w:w="1660"/>
                  <w:gridSpan w:val="2"/>
                  <w:tcBorders/>
                  <w:tcMar>
                    <w:start w:w="0" w:type="dxa"/>
                    <w:end w:w="0" w:type="dxa"/>
                  </w:tcMar>
                  <w:tcMar>
                    <w:start w:w="0" w:type="dxa"/>
                    <w:end w:w="0" w:type="dxa"/>
                  </w:tcMar>
                </w:tcPr>
                <w:p>
                  <w:pPr>
                    <w:autoSpaceDN w:val="0"/>
                    <w:autoSpaceDE w:val="0"/>
                    <w:widowControl/>
                    <w:spacing w:line="233" w:lineRule="auto" w:before="0" w:after="0"/>
                    <w:ind w:left="160" w:right="0" w:firstLine="0"/>
                    <w:jc w:val="left"/>
                  </w:pPr>
                  <w:r>
                    <w:rPr>
                      <w:rFonts w:ascii="Arial" w:hAnsi="Arial" w:eastAsia="Arial"/>
                      <w:b w:val="0"/>
                      <w:i w:val="0"/>
                      <w:color w:val="000000"/>
                      <w:sz w:val="28"/>
                    </w:rPr>
                    <w:t xml:space="preserve">Important </w:t>
                  </w:r>
                </w:p>
              </w:tc>
              <w:tc>
                <w:tcPr>
                  <w:tcW w:type="dxa" w:w="90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limits </w:t>
                  </w:r>
                </w:p>
              </w:tc>
              <w:tc>
                <w:tcPr>
                  <w:tcW w:type="dxa" w:w="116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widely </w:t>
                  </w:r>
                </w:p>
              </w:tc>
              <w:tc>
                <w:tcPr>
                  <w:tcW w:type="dxa" w:w="1000"/>
                  <w:gridSpan w:val="2"/>
                  <w:tcBorders/>
                  <w:tcMar>
                    <w:start w:w="0" w:type="dxa"/>
                    <w:end w:w="0" w:type="dxa"/>
                  </w:tcMar>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used </w:t>
                  </w:r>
                </w:p>
              </w:tc>
              <w:tc>
                <w:tcPr>
                  <w:tcW w:type="dxa" w:w="460"/>
                  <w:tcBorders/>
                  <w:tcMar>
                    <w:start w:w="0" w:type="dxa"/>
                    <w:end w:w="0" w:type="dxa"/>
                  </w:tcMar>
                </w:tcPr>
                <w:p>
                  <w:pPr>
                    <w:autoSpaceDN w:val="0"/>
                    <w:autoSpaceDE w:val="0"/>
                    <w:widowControl/>
                    <w:spacing w:line="233" w:lineRule="auto" w:before="0" w:after="0"/>
                    <w:ind w:left="0" w:right="12" w:firstLine="0"/>
                    <w:jc w:val="right"/>
                  </w:pPr>
                  <w:r>
                    <w:rPr>
                      <w:rFonts w:ascii="Arial" w:hAnsi="Arial" w:eastAsia="Arial"/>
                      <w:b w:val="0"/>
                      <w:i w:val="0"/>
                      <w:color w:val="000000"/>
                      <w:sz w:val="28"/>
                    </w:rPr>
                    <w:t xml:space="preserve">in </w:t>
                  </w:r>
                </w:p>
              </w:tc>
            </w:tr>
            <w:tr>
              <w:trPr>
                <w:trHeight w:hRule="exact" w:val="338"/>
              </w:trPr>
              <w:tc>
                <w:tcPr>
                  <w:tcW w:type="dxa" w:w="1940"/>
                  <w:gridSpan w:val="2"/>
                  <w:tcBorders/>
                  <w:tcMar>
                    <w:start w:w="0" w:type="dxa"/>
                    <w:end w:w="0" w:type="dxa"/>
                  </w:tcMar>
                  <w:tcMar>
                    <w:start w:w="0" w:type="dxa"/>
                    <w:end w:w="0" w:type="dxa"/>
                  </w:tcMar>
                </w:tcPr>
                <w:p>
                  <w:pPr>
                    <w:autoSpaceDN w:val="0"/>
                    <w:autoSpaceDE w:val="0"/>
                    <w:widowControl/>
                    <w:spacing w:line="233" w:lineRule="auto" w:before="20" w:after="0"/>
                    <w:ind w:left="0" w:right="0" w:firstLine="0"/>
                    <w:jc w:val="center"/>
                  </w:pPr>
                  <w:r>
                    <w:rPr>
                      <w:rFonts w:ascii="Arial" w:hAnsi="Arial" w:eastAsia="Arial"/>
                      <w:b w:val="0"/>
                      <w:i w:val="0"/>
                      <w:color w:val="000000"/>
                      <w:sz w:val="28"/>
                    </w:rPr>
                    <w:t xml:space="preserve">mathematical </w:t>
                  </w:r>
                </w:p>
              </w:tc>
              <w:tc>
                <w:tcPr>
                  <w:tcW w:type="dxa" w:w="1280"/>
                  <w:tcBorders/>
                  <w:tcMar>
                    <w:start w:w="0" w:type="dxa"/>
                    <w:end w:w="0" w:type="dxa"/>
                  </w:tcMar>
                </w:tcPr>
                <w:p>
                  <w:pPr>
                    <w:autoSpaceDN w:val="0"/>
                    <w:autoSpaceDE w:val="0"/>
                    <w:widowControl/>
                    <w:spacing w:line="233" w:lineRule="auto" w:before="20" w:after="0"/>
                    <w:ind w:left="160" w:right="0" w:firstLine="0"/>
                    <w:jc w:val="left"/>
                  </w:pPr>
                  <w:r>
                    <w:rPr>
                      <w:rFonts w:ascii="Arial" w:hAnsi="Arial" w:eastAsia="Arial"/>
                      <w:b w:val="0"/>
                      <w:i w:val="0"/>
                      <w:color w:val="000000"/>
                      <w:sz w:val="28"/>
                    </w:rPr>
                    <w:t xml:space="preserve">analysis </w:t>
                  </w:r>
                </w:p>
              </w:tc>
              <w:tc>
                <w:tcPr>
                  <w:tcW w:type="dxa" w:w="900"/>
                  <w:tcBorders/>
                  <w:tcMar>
                    <w:start w:w="0" w:type="dxa"/>
                    <w:end w:w="0" w:type="dxa"/>
                  </w:tcMar>
                </w:tcPr>
                <w:p>
                  <w:pPr>
                    <w:autoSpaceDN w:val="0"/>
                    <w:autoSpaceDE w:val="0"/>
                    <w:widowControl/>
                    <w:spacing w:line="233" w:lineRule="auto" w:before="20" w:after="0"/>
                    <w:ind w:left="0" w:right="158" w:firstLine="0"/>
                    <w:jc w:val="right"/>
                  </w:pPr>
                  <w:r>
                    <w:rPr>
                      <w:rFonts w:ascii="Arial" w:hAnsi="Arial" w:eastAsia="Arial"/>
                      <w:b w:val="0"/>
                      <w:i w:val="0"/>
                      <w:color w:val="000000"/>
                      <w:sz w:val="28"/>
                    </w:rPr>
                    <w:t xml:space="preserve">are </w:t>
                  </w:r>
                </w:p>
              </w:tc>
              <w:tc>
                <w:tcPr>
                  <w:tcW w:type="dxa" w:w="1740"/>
                  <w:gridSpan w:val="2"/>
                  <w:tcBorders/>
                  <w:tcMar>
                    <w:start w:w="0" w:type="dxa"/>
                    <w:end w:w="0" w:type="dxa"/>
                  </w:tcMar>
                  <w:tcMar>
                    <w:start w:w="0" w:type="dxa"/>
                    <w:end w:w="0" w:type="dxa"/>
                  </w:tcMar>
                </w:tcPr>
                <w:p>
                  <w:pPr>
                    <w:autoSpaceDN w:val="0"/>
                    <w:autoSpaceDE w:val="0"/>
                    <w:widowControl/>
                    <w:spacing w:line="233" w:lineRule="auto" w:before="20" w:after="0"/>
                    <w:ind w:left="0" w:right="0" w:firstLine="0"/>
                    <w:jc w:val="center"/>
                  </w:pPr>
                  <w:r>
                    <w:rPr>
                      <w:rFonts w:ascii="Arial" w:hAnsi="Arial" w:eastAsia="Arial"/>
                      <w:b w:val="0"/>
                      <w:i w:val="0"/>
                      <w:color w:val="000000"/>
                      <w:sz w:val="28"/>
                    </w:rPr>
                    <w:t xml:space="preserve">introduced. </w:t>
                  </w:r>
                </w:p>
              </w:tc>
              <w:tc>
                <w:tcPr>
                  <w:tcW w:type="dxa" w:w="880"/>
                  <w:gridSpan w:val="2"/>
                  <w:tcBorders/>
                  <w:tcMar>
                    <w:start w:w="0" w:type="dxa"/>
                    <w:end w:w="0" w:type="dxa"/>
                  </w:tcMar>
                  <w:tcMar>
                    <w:start w:w="0" w:type="dxa"/>
                    <w:end w:w="0" w:type="dxa"/>
                  </w:tcMar>
                </w:tcPr>
                <w:p>
                  <w:pPr>
                    <w:autoSpaceDN w:val="0"/>
                    <w:autoSpaceDE w:val="0"/>
                    <w:widowControl/>
                    <w:spacing w:line="233" w:lineRule="auto" w:before="20" w:after="0"/>
                    <w:ind w:left="152" w:right="0" w:firstLine="0"/>
                    <w:jc w:val="left"/>
                  </w:pPr>
                  <w:r>
                    <w:rPr>
                      <w:rFonts w:ascii="Arial" w:hAnsi="Arial" w:eastAsia="Arial"/>
                      <w:b w:val="0"/>
                      <w:i w:val="0"/>
                      <w:color w:val="000000"/>
                      <w:sz w:val="28"/>
                    </w:rPr>
                    <w:t xml:space="preserve">Their </w:t>
                  </w:r>
                </w:p>
              </w:tc>
            </w:tr>
          </w:tbl>
          <w:p>
            <w:pPr>
              <w:autoSpaceDN w:val="0"/>
              <w:autoSpaceDE w:val="0"/>
              <w:widowControl/>
              <w:spacing w:line="245" w:lineRule="auto" w:before="6" w:after="0"/>
              <w:ind w:left="102" w:right="0" w:firstLine="0"/>
              <w:jc w:val="left"/>
            </w:pPr>
            <w:r>
              <w:rPr>
                <w:rFonts w:ascii="Arial" w:hAnsi="Arial" w:eastAsia="Arial"/>
                <w:b w:val="0"/>
                <w:i w:val="0"/>
                <w:color w:val="000000"/>
                <w:sz w:val="28"/>
              </w:rPr>
              <w:t xml:space="preserve">application to the evaluation of more complicated </w:t>
            </w:r>
            <w:r>
              <w:rPr>
                <w:rFonts w:ascii="Arial" w:hAnsi="Arial" w:eastAsia="Arial"/>
                <w:b w:val="0"/>
                <w:i w:val="0"/>
                <w:color w:val="000000"/>
                <w:sz w:val="28"/>
              </w:rPr>
              <w:t xml:space="preserve">limits of sequences and functions is considered. </w:t>
            </w:r>
          </w:p>
        </w:tc>
      </w:tr>
    </w:tbl>
    <w:p>
      <w:pPr>
        <w:autoSpaceDN w:val="0"/>
        <w:autoSpaceDE w:val="0"/>
        <w:widowControl/>
        <w:spacing w:line="233" w:lineRule="auto" w:before="372" w:after="0"/>
        <w:ind w:left="0" w:right="20" w:firstLine="0"/>
        <w:jc w:val="right"/>
      </w:pPr>
      <w:r>
        <w:rPr>
          <w:rFonts w:ascii="Arial" w:hAnsi="Arial" w:eastAsia="Arial"/>
          <w:b w:val="0"/>
          <w:i w:val="0"/>
          <w:color w:val="000000"/>
          <w:sz w:val="28"/>
        </w:rPr>
        <w:t xml:space="preserve">46 </w:t>
      </w:r>
    </w:p>
    <w:p>
      <w:pPr>
        <w:sectPr>
          <w:pgSz w:w="12240" w:h="15840"/>
          <w:pgMar w:top="282" w:right="750" w:bottom="520" w:left="1364"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5.999999999999943" w:type="dxa"/>
      </w:tblPr>
      <w:tblGrid>
        <w:gridCol w:w="5063"/>
        <w:gridCol w:w="5063"/>
      </w:tblGrid>
      <w:tr>
        <w:trPr>
          <w:trHeight w:hRule="exact" w:val="13858"/>
        </w:trPr>
        <w:tc>
          <w:tcPr>
            <w:tcW w:type="dxa" w:w="3266"/>
            <w:tcBorders>
              <w:start w:sz="4.0" w:val="single" w:color="#000000"/>
              <w:top w:sz="4.0" w:val="single" w:color="#000000"/>
              <w:end w:sz="4.0" w:val="single" w:color="#000000"/>
              <w:bottom w:sz="4.0" w:val="single" w:color="#000000"/>
            </w:tcBorders>
            <w:tcMar>
              <w:start w:w="0" w:type="dxa"/>
              <w:end w:w="0" w:type="dxa"/>
            </w:tcMar>
          </w:tcP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6"/>
              <w:ind w:left="102" w:right="26" w:firstLine="0"/>
              <w:jc w:val="both"/>
            </w:pPr>
            <w:r>
              <w:rPr>
                <w:rFonts w:ascii="Arial" w:hAnsi="Arial" w:eastAsia="Arial"/>
                <w:b/>
                <w:i w:val="0"/>
                <w:color w:val="000000"/>
                <w:sz w:val="28"/>
              </w:rPr>
              <w:t xml:space="preserve">Definitions ning Function Limit; Infinitely Small va Infinitely Large Functions. The ta'riflar ning limit of a funksiya at a point va at infinity are studied. The Cauchy va Heine ta'riflar of a limit va the relationship between them are explained. One-sided, finite, va infinite limits are considered. The tushunchalar of infinitesimal va infinitely large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4"/>
              </w:trPr>
              <w:tc>
                <w:tcPr>
                  <w:tcW w:type="dxa" w:w="14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functions, </w:t>
                  </w:r>
                </w:p>
              </w:tc>
              <w:tc>
                <w:tcPr>
                  <w:tcW w:type="dxa" w:w="13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together </w:t>
                  </w:r>
                </w:p>
              </w:tc>
              <w:tc>
                <w:tcPr>
                  <w:tcW w:type="dxa" w:w="8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with </w:t>
                  </w:r>
                </w:p>
              </w:tc>
              <w:tc>
                <w:tcPr>
                  <w:tcW w:type="dxa" w:w="8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their </w:t>
                  </w:r>
                </w:p>
              </w:tc>
              <w:tc>
                <w:tcPr>
                  <w:tcW w:type="dxa" w:w="15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properties </w:t>
                  </w:r>
                </w:p>
              </w:tc>
              <w:tc>
                <w:tcPr>
                  <w:tcW w:type="dxa" w:w="680"/>
                  <w:tcBorders/>
                  <w:tcMar>
                    <w:start w:w="0" w:type="dxa"/>
                    <w:end w:w="0" w:type="dxa"/>
                  </w:tcMar>
                </w:tcPr>
                <w:p>
                  <w:pPr>
                    <w:autoSpaceDN w:val="0"/>
                    <w:autoSpaceDE w:val="0"/>
                    <w:widowControl/>
                    <w:spacing w:line="233" w:lineRule="auto" w:before="6" w:after="0"/>
                    <w:ind w:left="124" w:right="0" w:firstLine="0"/>
                    <w:jc w:val="left"/>
                  </w:pPr>
                  <w:r>
                    <w:rPr>
                      <w:rFonts w:ascii="Arial" w:hAnsi="Arial" w:eastAsia="Arial"/>
                      <w:b w:val="0"/>
                      <w:i w:val="0"/>
                      <w:color w:val="000000"/>
                      <w:sz w:val="28"/>
                    </w:rPr>
                    <w:t xml:space="preserve">and </w:t>
                  </w:r>
                </w:p>
              </w:tc>
            </w:tr>
          </w:tbl>
          <w:p>
            <w:pPr>
              <w:autoSpaceDN w:val="0"/>
              <w:autoSpaceDE w:val="0"/>
              <w:widowControl/>
              <w:spacing w:line="233" w:lineRule="auto" w:before="4" w:after="0"/>
              <w:ind w:left="102" w:right="0" w:firstLine="0"/>
              <w:jc w:val="left"/>
            </w:pPr>
            <w:r>
              <w:rPr>
                <w:rFonts w:ascii="Arial" w:hAnsi="Arial" w:eastAsia="Arial"/>
                <w:b w:val="0"/>
                <w:i w:val="0"/>
                <w:color w:val="000000"/>
                <w:sz w:val="28"/>
              </w:rPr>
              <w:t xml:space="preserve">interrelations, are imtihonined. </w:t>
            </w:r>
          </w:p>
          <w:p>
            <w:pPr>
              <w:autoSpaceDN w:val="0"/>
              <w:autoSpaceDE w:val="0"/>
              <w:widowControl/>
              <w:spacing w:line="245" w:lineRule="auto" w:before="8" w:after="4"/>
              <w:ind w:left="102" w:right="26" w:firstLine="0"/>
              <w:jc w:val="both"/>
            </w:pPr>
            <w:r>
              <w:rPr>
                <w:rFonts w:ascii="Arial" w:hAnsi="Arial" w:eastAsia="Arial"/>
                <w:b/>
                <w:i w:val="0"/>
                <w:color w:val="000000"/>
                <w:sz w:val="28"/>
              </w:rPr>
              <w:t xml:space="preserve">Properties of Functions with Finite Limits, Muhim Limits, va Computing the Limit of a Function. The principal properties of funksiyalar possessing finite limits, jumladan boundedness, preservation of sign, va uniqueness ning limit, are studied. Rules for calculating the limits of sums, differences, products, va quotients of funksiyalar are </w:t>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explained. </w:t>
                  </w:r>
                </w:p>
              </w:tc>
              <w:tc>
                <w:tcPr>
                  <w:tcW w:type="dxa" w:w="1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Important </w:t>
                  </w:r>
                </w:p>
              </w:tc>
              <w:tc>
                <w:tcPr>
                  <w:tcW w:type="dxa" w:w="10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limits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3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applied </w:t>
                  </w:r>
                </w:p>
              </w:tc>
              <w:tc>
                <w:tcPr>
                  <w:tcW w:type="dxa" w:w="480"/>
                  <w:tcBorders/>
                  <w:tcMar>
                    <w:start w:w="0" w:type="dxa"/>
                    <w:end w:w="0" w:type="dxa"/>
                  </w:tcMar>
                </w:tcPr>
                <w:p>
                  <w:pPr>
                    <w:autoSpaceDN w:val="0"/>
                    <w:autoSpaceDE w:val="0"/>
                    <w:widowControl/>
                    <w:spacing w:line="233" w:lineRule="auto" w:before="4" w:after="0"/>
                    <w:ind w:left="0" w:right="12" w:firstLine="0"/>
                    <w:jc w:val="right"/>
                  </w:pPr>
                  <w:r>
                    <w:rPr>
                      <w:rFonts w:ascii="Arial" w:hAnsi="Arial" w:eastAsia="Arial"/>
                      <w:b w:val="0"/>
                      <w:i w:val="0"/>
                      <w:color w:val="000000"/>
                      <w:sz w:val="28"/>
                    </w:rPr>
                    <w:t xml:space="preserve">to </w:t>
                  </w:r>
                </w:p>
              </w:tc>
            </w:tr>
          </w:tbl>
          <w:p>
            <w:pPr>
              <w:autoSpaceDN w:val="0"/>
              <w:autoSpaceDE w:val="0"/>
              <w:widowControl/>
              <w:spacing w:line="245" w:lineRule="auto" w:before="4" w:after="6"/>
              <w:ind w:left="102" w:right="30" w:firstLine="0"/>
              <w:jc w:val="both"/>
            </w:pPr>
            <w:r>
              <w:rPr>
                <w:rFonts w:ascii="Arial" w:hAnsi="Arial" w:eastAsia="Arial"/>
                <w:b w:val="0"/>
                <w:i w:val="0"/>
                <w:color w:val="000000"/>
                <w:sz w:val="28"/>
              </w:rPr>
              <w:t xml:space="preserve">trigonometric, exponential, va logarithmic funksiyalar. Methods for resolving indeterminate forms through algebraic transformations are considered.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7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The </w:t>
                  </w:r>
                </w:p>
              </w:tc>
              <w:tc>
                <w:tcPr>
                  <w:tcW w:type="dxa" w:w="1340"/>
                  <w:tcBorders/>
                  <w:tcMar>
                    <w:start w:w="0" w:type="dxa"/>
                    <w:end w:w="0" w:type="dxa"/>
                  </w:tcMar>
                </w:tcPr>
                <w:p>
                  <w:pPr>
                    <w:autoSpaceDN w:val="0"/>
                    <w:autoSpaceDE w:val="0"/>
                    <w:widowControl/>
                    <w:spacing w:line="233" w:lineRule="auto" w:before="6" w:after="0"/>
                    <w:ind w:left="136" w:right="0" w:firstLine="0"/>
                    <w:jc w:val="left"/>
                  </w:pPr>
                  <w:r>
                    <w:rPr>
                      <w:rFonts w:ascii="Arial" w:hAnsi="Arial" w:eastAsia="Arial"/>
                      <w:b/>
                      <w:i w:val="0"/>
                      <w:color w:val="000000"/>
                      <w:sz w:val="28"/>
                    </w:rPr>
                    <w:t xml:space="preserve">Concept </w:t>
                  </w:r>
                </w:p>
              </w:tc>
              <w:tc>
                <w:tcPr>
                  <w:tcW w:type="dxa" w:w="700"/>
                  <w:tcBorders/>
                  <w:tcMar>
                    <w:start w:w="0" w:type="dxa"/>
                    <w:end w:w="0" w:type="dxa"/>
                  </w:tcMar>
                </w:tcPr>
                <w:p>
                  <w:pPr>
                    <w:autoSpaceDN w:val="0"/>
                    <w:autoSpaceDE w:val="0"/>
                    <w:widowControl/>
                    <w:spacing w:line="233" w:lineRule="auto" w:before="6" w:after="0"/>
                    <w:ind w:left="0" w:right="110" w:firstLine="0"/>
                    <w:jc w:val="right"/>
                  </w:pPr>
                  <w:r>
                    <w:rPr>
                      <w:rFonts w:ascii="Arial" w:hAnsi="Arial" w:eastAsia="Arial"/>
                      <w:b/>
                      <w:i w:val="0"/>
                      <w:color w:val="000000"/>
                      <w:sz w:val="28"/>
                    </w:rPr>
                    <w:t xml:space="preserve">of </w:t>
                  </w:r>
                </w:p>
              </w:tc>
              <w:tc>
                <w:tcPr>
                  <w:tcW w:type="dxa" w:w="5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a </w:t>
                  </w:r>
                </w:p>
              </w:tc>
              <w:tc>
                <w:tcPr>
                  <w:tcW w:type="dxa" w:w="17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Function's </w:t>
                  </w:r>
                </w:p>
              </w:tc>
              <w:tc>
                <w:tcPr>
                  <w:tcW w:type="dxa" w:w="1700"/>
                  <w:tcBorders/>
                  <w:tcMar>
                    <w:start w:w="0" w:type="dxa"/>
                    <w:end w:w="0" w:type="dxa"/>
                  </w:tcMar>
                </w:tcPr>
                <w:p>
                  <w:pPr>
                    <w:autoSpaceDN w:val="0"/>
                    <w:autoSpaceDE w:val="0"/>
                    <w:widowControl/>
                    <w:spacing w:line="233" w:lineRule="auto" w:before="6" w:after="0"/>
                    <w:ind w:left="134" w:right="0" w:firstLine="0"/>
                    <w:jc w:val="left"/>
                  </w:pPr>
                  <w:r>
                    <w:rPr>
                      <w:rFonts w:ascii="Arial" w:hAnsi="Arial" w:eastAsia="Arial"/>
                      <w:b/>
                      <w:i w:val="0"/>
                      <w:color w:val="000000"/>
                      <w:sz w:val="28"/>
                    </w:rPr>
                    <w:t xml:space="preserve">Continuity; </w:t>
                  </w:r>
                </w:p>
              </w:tc>
            </w:tr>
            <w:tr>
              <w:trPr>
                <w:trHeight w:hRule="exact" w:val="322"/>
              </w:trPr>
              <w:tc>
                <w:tcPr>
                  <w:tcW w:type="dxa" w:w="2100"/>
                  <w:gridSpan w:val="2"/>
                  <w:tcBorders/>
                  <w:tcMar>
                    <w:start w:w="0" w:type="dxa"/>
                    <w:end w:w="0" w:type="dxa"/>
                  </w:tcMar>
                  <w:tcMar>
                    <w:start w:w="0" w:type="dxa"/>
                    <w:end w:w="0" w:type="dxa"/>
                  </w:tcMar>
                </w:tcPr>
                <w:p>
                  <w:pPr>
                    <w:autoSpaceDN w:val="0"/>
                    <w:autoSpaceDE w:val="0"/>
                    <w:widowControl/>
                    <w:spacing w:line="233" w:lineRule="auto" w:before="6" w:after="0"/>
                    <w:ind w:left="64" w:right="0" w:firstLine="0"/>
                    <w:jc w:val="left"/>
                  </w:pPr>
                  <w:r>
                    <w:rPr>
                      <w:rFonts w:ascii="Arial" w:hAnsi="Arial" w:eastAsia="Arial"/>
                      <w:b/>
                      <w:i w:val="0"/>
                      <w:color w:val="000000"/>
                      <w:sz w:val="28"/>
                    </w:rPr>
                    <w:t xml:space="preserve">Operations </w:t>
                  </w:r>
                </w:p>
              </w:tc>
              <w:tc>
                <w:tcPr>
                  <w:tcW w:type="dxa" w:w="700"/>
                  <w:tcBorders/>
                  <w:tcMar>
                    <w:start w:w="0" w:type="dxa"/>
                    <w:end w:w="0" w:type="dxa"/>
                  </w:tcMar>
                </w:tcPr>
                <w:p>
                  <w:pPr>
                    <w:autoSpaceDN w:val="0"/>
                    <w:autoSpaceDE w:val="0"/>
                    <w:widowControl/>
                    <w:spacing w:line="233" w:lineRule="auto" w:before="6" w:after="0"/>
                    <w:ind w:left="38" w:right="0" w:firstLine="0"/>
                    <w:jc w:val="left"/>
                  </w:pPr>
                  <w:r>
                    <w:rPr>
                      <w:rFonts w:ascii="Arial" w:hAnsi="Arial" w:eastAsia="Arial"/>
                      <w:b/>
                      <w:i w:val="0"/>
                      <w:color w:val="000000"/>
                      <w:sz w:val="28"/>
                    </w:rPr>
                    <w:t xml:space="preserve">on </w:t>
                  </w:r>
                </w:p>
              </w:tc>
              <w:tc>
                <w:tcPr>
                  <w:tcW w:type="dxa" w:w="2240"/>
                  <w:gridSpan w:val="2"/>
                  <w:tcBorders/>
                  <w:tcMar>
                    <w:start w:w="0" w:type="dxa"/>
                    <w:end w:w="0" w:type="dxa"/>
                  </w:tcMar>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Continuous </w:t>
                  </w:r>
                </w:p>
              </w:tc>
              <w:tc>
                <w:tcPr>
                  <w:tcW w:type="dxa" w:w="1700"/>
                  <w:tcBorders/>
                  <w:tcMar>
                    <w:start w:w="0" w:type="dxa"/>
                    <w:end w:w="0" w:type="dxa"/>
                  </w:tcMar>
                </w:tcPr>
                <w:p>
                  <w:pPr>
                    <w:autoSpaceDN w:val="0"/>
                    <w:autoSpaceDE w:val="0"/>
                    <w:widowControl/>
                    <w:spacing w:line="233" w:lineRule="auto" w:before="6" w:after="0"/>
                    <w:ind w:left="180" w:right="0" w:firstLine="0"/>
                    <w:jc w:val="left"/>
                  </w:pPr>
                  <w:r>
                    <w:rPr>
                      <w:rFonts w:ascii="Arial" w:hAnsi="Arial" w:eastAsia="Arial"/>
                      <w:b/>
                      <w:i w:val="0"/>
                      <w:color w:val="000000"/>
                      <w:sz w:val="28"/>
                    </w:rPr>
                    <w:t xml:space="preserve">Functions; </w:t>
                  </w:r>
                </w:p>
              </w:tc>
            </w:tr>
          </w:tbl>
          <w:p>
            <w:pPr>
              <w:autoSpaceDN w:val="0"/>
              <w:autoSpaceDE w:val="0"/>
              <w:widowControl/>
              <w:spacing w:line="245" w:lineRule="auto" w:before="4" w:after="6"/>
              <w:ind w:left="102" w:right="26" w:firstLine="0"/>
              <w:jc w:val="both"/>
            </w:pPr>
            <w:r>
              <w:rPr>
                <w:rFonts w:ascii="Arial" w:hAnsi="Arial" w:eastAsia="Arial"/>
                <w:b/>
                <w:i w:val="0"/>
                <w:color w:val="000000"/>
                <w:sz w:val="28"/>
              </w:rPr>
              <w:t xml:space="preserve">Discontinuity va Its Types. Continuity of a funksiya at a point va on an interval is studied. The preservation of continuity under arithmetic operations on continuous funksiyalar is explained. One-sided continuity va the causes of discontinuity are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4"/>
              </w:trPr>
              <w:tc>
                <w:tcPr>
                  <w:tcW w:type="dxa" w:w="1760"/>
                  <w:tcBorders/>
                  <w:tcMar>
                    <w:start w:w="0" w:type="dxa"/>
                    <w:end w:w="0" w:type="dxa"/>
                  </w:tcMar>
                </w:tcPr>
                <w:p>
                  <w:pPr>
                    <w:autoSpaceDN w:val="0"/>
                    <w:autoSpaceDE w:val="0"/>
                    <w:widowControl/>
                    <w:spacing w:line="233" w:lineRule="auto" w:before="6" w:after="0"/>
                    <w:ind w:left="64" w:right="0" w:firstLine="0"/>
                    <w:jc w:val="left"/>
                  </w:pPr>
                  <w:r>
                    <w:rPr>
                      <w:rFonts w:ascii="Arial" w:hAnsi="Arial" w:eastAsia="Arial"/>
                      <w:b w:val="0"/>
                      <w:i w:val="0"/>
                      <w:color w:val="000000"/>
                      <w:sz w:val="28"/>
                    </w:rPr>
                    <w:t xml:space="preserve">considered. </w:t>
                  </w:r>
                </w:p>
              </w:tc>
              <w:tc>
                <w:tcPr>
                  <w:tcW w:type="dxa" w:w="19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Removable, </w:t>
                  </w:r>
                </w:p>
              </w:tc>
              <w:tc>
                <w:tcPr>
                  <w:tcW w:type="dxa" w:w="11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jump, </w:t>
                  </w:r>
                </w:p>
              </w:tc>
              <w:tc>
                <w:tcPr>
                  <w:tcW w:type="dxa" w:w="8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and </w:t>
                  </w:r>
                </w:p>
              </w:tc>
              <w:tc>
                <w:tcPr>
                  <w:tcW w:type="dxa" w:w="1080"/>
                  <w:tcBorders/>
                  <w:tcMar>
                    <w:start w:w="0" w:type="dxa"/>
                    <w:end w:w="0" w:type="dxa"/>
                  </w:tcMar>
                </w:tcPr>
                <w:p>
                  <w:pPr>
                    <w:autoSpaceDN w:val="0"/>
                    <w:autoSpaceDE w:val="0"/>
                    <w:widowControl/>
                    <w:spacing w:line="233" w:lineRule="auto" w:before="6" w:after="0"/>
                    <w:ind w:left="180" w:right="0" w:firstLine="0"/>
                    <w:jc w:val="left"/>
                  </w:pPr>
                  <w:r>
                    <w:rPr>
                      <w:rFonts w:ascii="Arial" w:hAnsi="Arial" w:eastAsia="Arial"/>
                      <w:b w:val="0"/>
                      <w:i w:val="0"/>
                      <w:color w:val="000000"/>
                      <w:sz w:val="28"/>
                    </w:rPr>
                    <w:t xml:space="preserve">infinite </w:t>
                  </w:r>
                </w:p>
              </w:tc>
            </w:tr>
          </w:tbl>
          <w:p>
            <w:pPr>
              <w:autoSpaceDN w:val="0"/>
              <w:autoSpaceDE w:val="0"/>
              <w:widowControl/>
              <w:spacing w:line="233" w:lineRule="auto" w:before="4" w:after="0"/>
              <w:ind w:left="102" w:right="0" w:firstLine="0"/>
              <w:jc w:val="left"/>
            </w:pPr>
            <w:r>
              <w:rPr>
                <w:rFonts w:ascii="Arial" w:hAnsi="Arial" w:eastAsia="Arial"/>
                <w:b w:val="0"/>
                <w:i w:val="0"/>
                <w:color w:val="000000"/>
                <w:sz w:val="28"/>
              </w:rPr>
              <w:t xml:space="preserve">discontinuities are identified and classified. </w:t>
            </w:r>
          </w:p>
          <w:p>
            <w:pPr>
              <w:autoSpaceDN w:val="0"/>
              <w:autoSpaceDE w:val="0"/>
              <w:widowControl/>
              <w:spacing w:line="233" w:lineRule="auto" w:before="8" w:after="4"/>
              <w:ind w:left="0" w:right="0" w:firstLine="0"/>
              <w:jc w:val="center"/>
            </w:pPr>
            <w:r>
              <w:rPr>
                <w:rFonts w:ascii="Arial" w:hAnsi="Arial" w:eastAsia="Arial"/>
                <w:b/>
                <w:i w:val="0"/>
                <w:color w:val="000000"/>
                <w:sz w:val="28"/>
              </w:rPr>
              <w:t xml:space="preserve">The Concept of a Function Derivative; Its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6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Geometric </w:t>
                  </w:r>
                </w:p>
              </w:tc>
              <w:tc>
                <w:tcPr>
                  <w:tcW w:type="dxa" w:w="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1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Mechanical </w:t>
                  </w:r>
                </w:p>
              </w:tc>
              <w:tc>
                <w:tcPr>
                  <w:tcW w:type="dxa" w:w="17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Meanings. </w:t>
                  </w:r>
                </w:p>
              </w:tc>
              <w:tc>
                <w:tcPr>
                  <w:tcW w:type="dxa" w:w="720"/>
                  <w:tcBorders/>
                  <w:tcMar>
                    <w:start w:w="0" w:type="dxa"/>
                    <w:end w:w="0" w:type="dxa"/>
                  </w:tcMar>
                </w:tcPr>
                <w:p>
                  <w:pPr>
                    <w:autoSpaceDN w:val="0"/>
                    <w:autoSpaceDE w:val="0"/>
                    <w:widowControl/>
                    <w:spacing w:line="233" w:lineRule="auto" w:before="4" w:after="0"/>
                    <w:ind w:left="150" w:right="0" w:firstLine="0"/>
                    <w:jc w:val="left"/>
                  </w:pPr>
                  <w:r>
                    <w:rPr>
                      <w:rFonts w:ascii="Arial" w:hAnsi="Arial" w:eastAsia="Arial"/>
                      <w:b w:val="0"/>
                      <w:i w:val="0"/>
                      <w:color w:val="000000"/>
                      <w:sz w:val="28"/>
                    </w:rPr>
                    <w:t xml:space="preserve">The </w:t>
                  </w:r>
                </w:p>
              </w:tc>
            </w:tr>
          </w:tbl>
          <w:p>
            <w:pPr>
              <w:autoSpaceDN w:val="0"/>
              <w:autoSpaceDE w:val="0"/>
              <w:widowControl/>
              <w:spacing w:line="245" w:lineRule="auto" w:before="4" w:after="0"/>
              <w:ind w:left="102" w:right="28" w:firstLine="0"/>
              <w:jc w:val="both"/>
            </w:pPr>
            <w:r>
              <w:rPr>
                <w:rFonts w:ascii="Arial" w:hAnsi="Arial" w:eastAsia="Arial"/>
                <w:b w:val="0"/>
                <w:i w:val="0"/>
                <w:color w:val="000000"/>
                <w:sz w:val="28"/>
              </w:rPr>
              <w:t xml:space="preserve">derivative is defined as the limit ning ratio ning increment of a funksiya to the increment of its argument. Its geometric meaning as the slope ning tangent line is explained. Its physical va mechanical interpretations, jumladan instantaneous velocity va rate of change, are considered. Fundamental differentiation rules va derivatives of elementary funksiyalar are introduced.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8" w:after="6"/>
              <w:ind w:left="0" w:right="0" w:firstLine="0"/>
              <w:jc w:val="center"/>
            </w:pPr>
            <w:r>
              <w:rPr>
                <w:rFonts w:ascii="Arial" w:hAnsi="Arial" w:eastAsia="Arial"/>
                <w:b/>
                <w:i w:val="0"/>
                <w:color w:val="000000"/>
                <w:sz w:val="28"/>
              </w:rPr>
              <w:t xml:space="preserve">Calculating Derivatives of Inverse and Composite </w:t>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6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Functions. </w:t>
                  </w:r>
                </w:p>
              </w:tc>
              <w:tc>
                <w:tcPr>
                  <w:tcW w:type="dxa" w:w="8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The </w:t>
                  </w:r>
                </w:p>
              </w:tc>
              <w:tc>
                <w:tcPr>
                  <w:tcW w:type="dxa" w:w="9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chain </w:t>
                  </w:r>
                </w:p>
              </w:tc>
              <w:tc>
                <w:tcPr>
                  <w:tcW w:type="dxa" w:w="7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rule </w:t>
                  </w:r>
                </w:p>
              </w:tc>
              <w:tc>
                <w:tcPr>
                  <w:tcW w:type="dxa" w:w="6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for </w:t>
                  </w:r>
                </w:p>
              </w:tc>
              <w:tc>
                <w:tcPr>
                  <w:tcW w:type="dxa" w:w="1900"/>
                  <w:tcBorders/>
                  <w:tcMar>
                    <w:start w:w="0" w:type="dxa"/>
                    <w:end w:w="0" w:type="dxa"/>
                  </w:tcMar>
                </w:tcPr>
                <w:p>
                  <w:pPr>
                    <w:autoSpaceDN w:val="0"/>
                    <w:autoSpaceDE w:val="0"/>
                    <w:widowControl/>
                    <w:spacing w:line="233" w:lineRule="auto" w:before="6" w:after="0"/>
                    <w:ind w:left="130" w:right="0" w:firstLine="0"/>
                    <w:jc w:val="left"/>
                  </w:pPr>
                  <w:r>
                    <w:rPr>
                      <w:rFonts w:ascii="Arial" w:hAnsi="Arial" w:eastAsia="Arial"/>
                      <w:b w:val="0"/>
                      <w:i w:val="0"/>
                      <w:color w:val="000000"/>
                      <w:sz w:val="28"/>
                    </w:rPr>
                    <w:t xml:space="preserve">differentiating </w:t>
                  </w:r>
                </w:p>
              </w:tc>
            </w:tr>
          </w:tbl>
          <w:p>
            <w:pPr>
              <w:autoSpaceDN w:val="0"/>
              <w:autoSpaceDE w:val="0"/>
              <w:widowControl/>
              <w:spacing w:line="245" w:lineRule="auto" w:before="6" w:after="0"/>
              <w:ind w:left="0" w:right="0" w:firstLine="0"/>
              <w:jc w:val="center"/>
            </w:pPr>
            <w:r>
              <w:rPr>
                <w:rFonts w:ascii="Arial" w:hAnsi="Arial" w:eastAsia="Arial"/>
                <w:b w:val="0"/>
                <w:i w:val="0"/>
                <w:color w:val="000000"/>
                <w:sz w:val="28"/>
              </w:rPr>
              <w:t xml:space="preserve">composite functions is studied. Procedures for </w:t>
            </w:r>
            <w:r>
              <w:rPr>
                <w:rFonts w:ascii="Arial" w:hAnsi="Arial" w:eastAsia="Arial"/>
                <w:b w:val="0"/>
                <w:i w:val="0"/>
                <w:color w:val="000000"/>
                <w:sz w:val="28"/>
              </w:rPr>
              <w:t xml:space="preserve">differentiating expressions formed by several nested </w:t>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47 </w:t>
      </w:r>
    </w:p>
    <w:p>
      <w:pPr>
        <w:sectPr>
          <w:pgSz w:w="12240" w:h="15840"/>
          <w:pgMar w:top="282" w:right="750" w:bottom="520" w:left="1364"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5.999999999999943" w:type="dxa"/>
      </w:tblPr>
      <w:tblGrid>
        <w:gridCol w:w="5063"/>
        <w:gridCol w:w="5063"/>
      </w:tblGrid>
      <w:tr>
        <w:trPr>
          <w:trHeight w:hRule="exact" w:val="13858"/>
        </w:trPr>
        <w:tc>
          <w:tcPr>
            <w:tcW w:type="dxa" w:w="3266"/>
            <w:tcBorders>
              <w:start w:sz="4.0" w:val="single" w:color="#000000"/>
              <w:top w:sz="4.0" w:val="single" w:color="#000000"/>
              <w:end w:sz="4.0" w:val="single" w:color="#000000"/>
              <w:bottom w:sz="4.0" w:val="single" w:color="#000000"/>
            </w:tcBorders>
            <w:tcMar>
              <w:start w:w="0" w:type="dxa"/>
              <w:end w:w="0" w:type="dxa"/>
            </w:tcMar>
          </w:tcP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2" w:right="26" w:firstLine="0"/>
              <w:jc w:val="both"/>
            </w:pPr>
            <w:r>
              <w:rPr>
                <w:rFonts w:ascii="Arial" w:hAnsi="Arial" w:eastAsia="Arial"/>
                <w:b w:val="0"/>
                <w:i w:val="0"/>
                <w:color w:val="000000"/>
                <w:sz w:val="28"/>
              </w:rPr>
              <w:t xml:space="preserve">funksiyalar are explained. The derivative of an inverse funksiya va the conditions for its existence are considered. Derivatives of inverse trigonometric funksiyalar va their use in muammo-solving are imtihonined.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6"/>
              <w:ind w:left="102" w:right="26" w:firstLine="0"/>
              <w:jc w:val="both"/>
            </w:pPr>
            <w:r>
              <w:rPr>
                <w:rFonts w:ascii="Arial" w:hAnsi="Arial" w:eastAsia="Arial"/>
                <w:b/>
                <w:i w:val="0"/>
                <w:color w:val="000000"/>
                <w:sz w:val="28"/>
              </w:rPr>
              <w:t xml:space="preserve">Differential of a Function; Approximate Formulas. The differential of a funksiya is defined as the principal linear part of its increment. The relationship between the derivative va the differential is explained. The differential of a composite funksiya va the invariance ning differential form are considered. Differentials are applied to the approximate calculation of funksiya values va the estimation of computational errors.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2040"/>
                  <w:tcBorders/>
                  <w:tcMar>
                    <w:start w:w="0" w:type="dxa"/>
                    <w:end w:w="0" w:type="dxa"/>
                  </w:tcMar>
                </w:tcPr>
                <w:p>
                  <w:pPr>
                    <w:autoSpaceDN w:val="0"/>
                    <w:autoSpaceDE w:val="0"/>
                    <w:widowControl/>
                    <w:spacing w:line="233" w:lineRule="auto" w:before="4" w:after="0"/>
                    <w:ind w:left="64" w:right="0" w:firstLine="0"/>
                    <w:jc w:val="left"/>
                  </w:pPr>
                  <w:r>
                    <w:rPr>
                      <w:rFonts w:ascii="Arial" w:hAnsi="Arial" w:eastAsia="Arial"/>
                      <w:b/>
                      <w:i w:val="0"/>
                      <w:color w:val="000000"/>
                      <w:sz w:val="28"/>
                    </w:rPr>
                    <w:t xml:space="preserve">Higher-Order </w:t>
                  </w:r>
                </w:p>
              </w:tc>
              <w:tc>
                <w:tcPr>
                  <w:tcW w:type="dxa" w:w="1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Derivatives </w:t>
                  </w:r>
                </w:p>
              </w:tc>
              <w:tc>
                <w:tcPr>
                  <w:tcW w:type="dxa" w:w="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1960"/>
                  <w:tcBorders/>
                  <w:tcMar>
                    <w:start w:w="0" w:type="dxa"/>
                    <w:end w:w="0" w:type="dxa"/>
                  </w:tcMar>
                </w:tcPr>
                <w:p>
                  <w:pPr>
                    <w:autoSpaceDN w:val="0"/>
                    <w:autoSpaceDE w:val="0"/>
                    <w:widowControl/>
                    <w:spacing w:line="233" w:lineRule="auto" w:before="4" w:after="0"/>
                    <w:ind w:left="172" w:right="0" w:firstLine="0"/>
                    <w:jc w:val="left"/>
                  </w:pPr>
                  <w:r>
                    <w:rPr>
                      <w:rFonts w:ascii="Arial" w:hAnsi="Arial" w:eastAsia="Arial"/>
                      <w:b/>
                      <w:i w:val="0"/>
                      <w:color w:val="000000"/>
                      <w:sz w:val="28"/>
                    </w:rPr>
                    <w:t xml:space="preserve">Differentials. </w:t>
                  </w:r>
                </w:p>
              </w:tc>
            </w:tr>
          </w:tbl>
          <w:p>
            <w:pPr>
              <w:autoSpaceDN w:val="0"/>
              <w:autoSpaceDE w:val="0"/>
              <w:widowControl/>
              <w:spacing w:line="233" w:lineRule="auto" w:before="6" w:after="4"/>
              <w:ind w:left="0" w:right="0" w:firstLine="0"/>
              <w:jc w:val="center"/>
            </w:pPr>
            <w:r>
              <w:rPr>
                <w:rFonts w:ascii="Arial" w:hAnsi="Arial" w:eastAsia="Arial"/>
                <w:b w:val="0"/>
                <w:i w:val="0"/>
                <w:color w:val="000000"/>
                <w:sz w:val="28"/>
              </w:rPr>
              <w:t xml:space="preserve">Second-, third-, and higher-order derivatives are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6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introduced. </w:t>
                  </w:r>
                </w:p>
              </w:tc>
              <w:tc>
                <w:tcPr>
                  <w:tcW w:type="dxa" w:w="10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Rules </w:t>
                  </w:r>
                </w:p>
              </w:tc>
              <w:tc>
                <w:tcPr>
                  <w:tcW w:type="dxa" w:w="6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for </w:t>
                  </w:r>
                </w:p>
              </w:tc>
              <w:tc>
                <w:tcPr>
                  <w:tcW w:type="dxa" w:w="16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calculating </w:t>
                  </w:r>
                </w:p>
              </w:tc>
              <w:tc>
                <w:tcPr>
                  <w:tcW w:type="dxa" w:w="1740"/>
                  <w:tcBorders/>
                  <w:tcMar>
                    <w:start w:w="0" w:type="dxa"/>
                    <w:end w:w="0" w:type="dxa"/>
                  </w:tcMar>
                </w:tcPr>
                <w:p>
                  <w:pPr>
                    <w:autoSpaceDN w:val="0"/>
                    <w:autoSpaceDE w:val="0"/>
                    <w:widowControl/>
                    <w:spacing w:line="233" w:lineRule="auto" w:before="6" w:after="0"/>
                    <w:ind w:left="128" w:right="0" w:firstLine="0"/>
                    <w:jc w:val="left"/>
                  </w:pPr>
                  <w:r>
                    <w:rPr>
                      <w:rFonts w:ascii="Arial" w:hAnsi="Arial" w:eastAsia="Arial"/>
                      <w:b w:val="0"/>
                      <w:i w:val="0"/>
                      <w:color w:val="000000"/>
                      <w:sz w:val="28"/>
                    </w:rPr>
                    <w:t xml:space="preserve">higher-order </w:t>
                  </w:r>
                </w:p>
              </w:tc>
            </w:tr>
          </w:tbl>
          <w:p>
            <w:pPr>
              <w:autoSpaceDN w:val="0"/>
              <w:autoSpaceDE w:val="0"/>
              <w:widowControl/>
              <w:spacing w:line="245" w:lineRule="auto" w:before="4" w:after="0"/>
              <w:ind w:left="102" w:right="28" w:firstLine="0"/>
              <w:jc w:val="both"/>
            </w:pPr>
            <w:r>
              <w:rPr>
                <w:rFonts w:ascii="Arial" w:hAnsi="Arial" w:eastAsia="Arial"/>
                <w:b w:val="0"/>
                <w:i w:val="0"/>
                <w:color w:val="000000"/>
                <w:sz w:val="28"/>
              </w:rPr>
              <w:t xml:space="preserve">derivatives va their physical interpretations are explained. Higher-order differentials va procedures for their successive calculation are considered. Their ilovalar to funksiya tahlil va the description of motion are imtihonined.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6"/>
              <w:ind w:left="102" w:right="0" w:firstLine="0"/>
              <w:jc w:val="left"/>
            </w:pPr>
            <w:r>
              <w:rPr>
                <w:rFonts w:ascii="Arial" w:hAnsi="Arial" w:eastAsia="Arial"/>
                <w:b/>
                <w:i w:val="0"/>
                <w:color w:val="000000"/>
                <w:sz w:val="28"/>
              </w:rPr>
              <w:t xml:space="preserve">Properties of Differentiable Functions; Taylor's Formula. The continuity va fundamental properties of differentiable funksiyalar are studied. The principal theorems of differential calculus, jumladan the theorems of Fermat, Rolle, Lagrange, va Cauchy, are introduced. Taylor's formula va its remainder term are explained. Taylor's formula is applied to polynomial approximation va amaliy calculations. Determining the Increasing, Decreasing, va Extremum Points of Functions Using Derivatives. The sign ning derivative is used belgilash intervals on which a funksiya increases yoki decreases.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4"/>
              </w:trPr>
              <w:tc>
                <w:tcPr>
                  <w:tcW w:type="dxa" w:w="11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Critical </w:t>
                  </w:r>
                </w:p>
              </w:tc>
              <w:tc>
                <w:tcPr>
                  <w:tcW w:type="dxa" w:w="7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and </w:t>
                  </w:r>
                </w:p>
              </w:tc>
              <w:tc>
                <w:tcPr>
                  <w:tcW w:type="dxa" w:w="15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stationary </w:t>
                  </w:r>
                </w:p>
              </w:tc>
              <w:tc>
                <w:tcPr>
                  <w:tcW w:type="dxa" w:w="10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points </w:t>
                  </w:r>
                </w:p>
              </w:tc>
              <w:tc>
                <w:tcPr>
                  <w:tcW w:type="dxa" w:w="7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are </w:t>
                  </w:r>
                </w:p>
              </w:tc>
              <w:tc>
                <w:tcPr>
                  <w:tcW w:type="dxa" w:w="1600"/>
                  <w:tcBorders/>
                  <w:tcMar>
                    <w:start w:w="0" w:type="dxa"/>
                    <w:end w:w="0" w:type="dxa"/>
                  </w:tcMar>
                </w:tcPr>
                <w:p>
                  <w:pPr>
                    <w:autoSpaceDN w:val="0"/>
                    <w:autoSpaceDE w:val="0"/>
                    <w:widowControl/>
                    <w:spacing w:line="233" w:lineRule="auto" w:before="6" w:after="0"/>
                    <w:ind w:left="124" w:right="0" w:firstLine="0"/>
                    <w:jc w:val="left"/>
                  </w:pPr>
                  <w:r>
                    <w:rPr>
                      <w:rFonts w:ascii="Arial" w:hAnsi="Arial" w:eastAsia="Arial"/>
                      <w:b w:val="0"/>
                      <w:i w:val="0"/>
                      <w:color w:val="000000"/>
                      <w:sz w:val="28"/>
                    </w:rPr>
                    <w:t xml:space="preserve">introduced. </w:t>
                  </w:r>
                </w:p>
              </w:tc>
            </w:tr>
          </w:tbl>
          <w:p>
            <w:pPr>
              <w:autoSpaceDN w:val="0"/>
              <w:autoSpaceDE w:val="0"/>
              <w:widowControl/>
              <w:spacing w:line="245" w:lineRule="auto" w:before="4" w:after="4"/>
              <w:ind w:left="102" w:right="0" w:firstLine="0"/>
              <w:jc w:val="left"/>
            </w:pPr>
            <w:r>
              <w:rPr>
                <w:rFonts w:ascii="Arial" w:hAnsi="Arial" w:eastAsia="Arial"/>
                <w:b w:val="0"/>
                <w:i w:val="0"/>
                <w:color w:val="000000"/>
                <w:sz w:val="28"/>
              </w:rPr>
              <w:t xml:space="preserve">Zarur va sufficient conditions for local maxima va minima are imtihonined. First- va second-derivative tests are applied to extremum muammolar.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Convexity, </w:t>
                  </w:r>
                </w:p>
              </w:tc>
              <w:tc>
                <w:tcPr>
                  <w:tcW w:type="dxa" w:w="1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Concavity, </w:t>
                  </w:r>
                </w:p>
              </w:tc>
              <w:tc>
                <w:tcPr>
                  <w:tcW w:type="dxa" w:w="1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Inflection </w:t>
                  </w:r>
                </w:p>
              </w:tc>
              <w:tc>
                <w:tcPr>
                  <w:tcW w:type="dxa" w:w="10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Point, </w:t>
                  </w:r>
                </w:p>
              </w:tc>
              <w:tc>
                <w:tcPr>
                  <w:tcW w:type="dxa" w:w="720"/>
                  <w:tcBorders/>
                  <w:tcMar>
                    <w:start w:w="0" w:type="dxa"/>
                    <w:end w:w="0" w:type="dxa"/>
                  </w:tcMar>
                </w:tcPr>
                <w:p>
                  <w:pPr>
                    <w:autoSpaceDN w:val="0"/>
                    <w:autoSpaceDE w:val="0"/>
                    <w:widowControl/>
                    <w:spacing w:line="233" w:lineRule="auto" w:before="4" w:after="0"/>
                    <w:ind w:left="130" w:right="0" w:firstLine="0"/>
                    <w:jc w:val="left"/>
                  </w:pPr>
                  <w:r>
                    <w:rPr>
                      <w:rFonts w:ascii="Arial" w:hAnsi="Arial" w:eastAsia="Arial"/>
                      <w:b/>
                      <w:i w:val="0"/>
                      <w:color w:val="000000"/>
                      <w:sz w:val="28"/>
                    </w:rPr>
                    <w:t xml:space="preserve">and </w:t>
                  </w:r>
                </w:p>
              </w:tc>
            </w:tr>
          </w:tbl>
          <w:p>
            <w:pPr>
              <w:autoSpaceDN w:val="0"/>
              <w:autoSpaceDE w:val="0"/>
              <w:widowControl/>
              <w:spacing w:line="245" w:lineRule="auto" w:before="4" w:after="0"/>
              <w:ind w:left="102" w:right="26" w:firstLine="0"/>
              <w:jc w:val="both"/>
            </w:pPr>
            <w:r>
              <w:rPr>
                <w:rFonts w:ascii="Arial" w:hAnsi="Arial" w:eastAsia="Arial"/>
                <w:b/>
                <w:i w:val="0"/>
                <w:color w:val="000000"/>
                <w:sz w:val="28"/>
              </w:rPr>
              <w:t xml:space="preserve">Asymptotes of a Function Graph. The second derivative is used belgilash intervals of convexity va concavity. The tushuncha of an inflection point va the conditions for its existence are explained. Methods for determining vertical, horizontal, va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48 </w:t>
      </w:r>
    </w:p>
    <w:p>
      <w:pPr>
        <w:sectPr>
          <w:pgSz w:w="12240" w:h="15840"/>
          <w:pgMar w:top="282" w:right="750" w:bottom="520" w:left="1364"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5.999999999999943" w:type="dxa"/>
      </w:tblPr>
      <w:tblGrid>
        <w:gridCol w:w="5063"/>
        <w:gridCol w:w="5063"/>
      </w:tblGrid>
      <w:tr>
        <w:trPr>
          <w:trHeight w:hRule="exact" w:val="13858"/>
        </w:trPr>
        <w:tc>
          <w:tcPr>
            <w:tcW w:type="dxa" w:w="3266"/>
            <w:tcBorders>
              <w:start w:sz="4.0" w:val="single" w:color="#000000"/>
              <w:top w:sz="4.0" w:val="single" w:color="#000000"/>
              <w:end w:sz="4.0" w:val="single" w:color="#000000"/>
              <w:bottom w:sz="4.0" w:val="single" w:color="#000000"/>
            </w:tcBorders>
            <w:tcMar>
              <w:start w:w="0" w:type="dxa"/>
              <w:end w:w="0" w:type="dxa"/>
            </w:tcMar>
          </w:tcP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2" w:right="30" w:firstLine="0"/>
              <w:jc w:val="both"/>
            </w:pPr>
            <w:r>
              <w:rPr>
                <w:rFonts w:ascii="Arial" w:hAnsi="Arial" w:eastAsia="Arial"/>
                <w:b w:val="0"/>
                <w:i w:val="0"/>
                <w:color w:val="000000"/>
                <w:sz w:val="28"/>
              </w:rPr>
              <w:t xml:space="preserve">oblique asymptotes are considered. A tizimli procedure for complete funksiya tahlil va graph construction is presented.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2" w:right="28" w:firstLine="0"/>
              <w:jc w:val="both"/>
            </w:pPr>
            <w:r>
              <w:rPr>
                <w:rFonts w:ascii="Arial" w:hAnsi="Arial" w:eastAsia="Arial"/>
                <w:b/>
                <w:i w:val="0"/>
                <w:color w:val="000000"/>
                <w:sz w:val="28"/>
              </w:rPr>
              <w:t xml:space="preserve">Asosiy Properties of Integrals va Integration Methods. The tushunchalar of an antiderivative va an indefinite integral are studied. The fundamental properties of indefinite integrals va the inverse relationship between integration va differentiation are explained. A table of asosiy integrals is introduced. Direct integration, substitution, va integration by parts are considered.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2" w:right="26" w:firstLine="0"/>
              <w:jc w:val="both"/>
            </w:pPr>
            <w:r>
              <w:rPr>
                <w:rFonts w:ascii="Arial" w:hAnsi="Arial" w:eastAsia="Arial"/>
                <w:b/>
                <w:i w:val="0"/>
                <w:color w:val="000000"/>
                <w:sz w:val="28"/>
              </w:rPr>
              <w:t xml:space="preserve">Integration of Simple Fractions. The principal types of simple rational fractions va their integrals are studied. Methods for integrating fractions with linear yoki quadratic factors dagi denominator are explained. Integrals of simple fractions containing repeated factors are evaluated. The importance of ushbu formulas in integrating more complicated rational funksiyalar is demonstrated.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2" w:right="26" w:firstLine="0"/>
              <w:jc w:val="both"/>
            </w:pPr>
            <w:r>
              <w:rPr>
                <w:rFonts w:ascii="Arial" w:hAnsi="Arial" w:eastAsia="Arial"/>
                <w:b/>
                <w:i w:val="0"/>
                <w:color w:val="000000"/>
                <w:sz w:val="28"/>
              </w:rPr>
              <w:t xml:space="preserve">Integration of Rational Functions. Methods for distinguishing between proper va improper rational fractions are studied. The polynomial part of an improper rational fraction is separated. Proper rational fractions are decomposed into partial fractions, after which the resulting integrals are evaluated. Cases involving real linear va irreducible quadratic factors dagi denominator are analyzed.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4"/>
              <w:ind w:left="102" w:right="26" w:firstLine="0"/>
              <w:jc w:val="both"/>
            </w:pPr>
            <w:r>
              <w:rPr>
                <w:rFonts w:ascii="Arial" w:hAnsi="Arial" w:eastAsia="Arial"/>
                <w:b/>
                <w:i w:val="0"/>
                <w:color w:val="000000"/>
                <w:sz w:val="28"/>
              </w:rPr>
              <w:t xml:space="preserve">Integrating Some Irrational Functions. </w:t>
            </w:r>
            <w:r>
              <w:rPr>
                <w:rFonts w:ascii="Arial" w:hAnsi="Arial" w:eastAsia="Arial"/>
                <w:b w:val="0"/>
                <w:i w:val="0"/>
                <w:color w:val="000000"/>
                <w:sz w:val="28"/>
              </w:rPr>
              <w:t xml:space="preserve">Methods for </w:t>
            </w:r>
            <w:r>
              <w:rPr>
                <w:rFonts w:ascii="Arial" w:hAnsi="Arial" w:eastAsia="Arial"/>
                <w:b w:val="0"/>
                <w:i w:val="0"/>
                <w:color w:val="000000"/>
                <w:sz w:val="28"/>
              </w:rPr>
              <w:t xml:space="preserve">evaluating integrals containing irrational expressions </w:t>
            </w:r>
            <w:r>
              <w:rPr>
                <w:rFonts w:ascii="Arial" w:hAnsi="Arial" w:eastAsia="Arial"/>
                <w:b w:val="0"/>
                <w:i w:val="0"/>
                <w:color w:val="000000"/>
                <w:sz w:val="28"/>
              </w:rPr>
              <w:t xml:space="preserve">are studied. Rationalizing substitutions are used to </w:t>
            </w:r>
            <w:r>
              <w:rPr>
                <w:rFonts w:ascii="Arial" w:hAnsi="Arial" w:eastAsia="Arial"/>
                <w:b w:val="0"/>
                <w:i w:val="0"/>
                <w:color w:val="000000"/>
                <w:sz w:val="28"/>
              </w:rPr>
              <w:t xml:space="preserve">transform irrational integrals into rational form.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4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Algebraic </w:t>
                  </w:r>
                </w:p>
              </w:tc>
              <w:tc>
                <w:tcPr>
                  <w:tcW w:type="dxa" w:w="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9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trigonometric </w:t>
                  </w:r>
                </w:p>
              </w:tc>
              <w:tc>
                <w:tcPr>
                  <w:tcW w:type="dxa" w:w="19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substitutions </w:t>
                  </w:r>
                </w:p>
              </w:tc>
              <w:tc>
                <w:tcPr>
                  <w:tcW w:type="dxa" w:w="560"/>
                  <w:tcBorders/>
                  <w:tcMar>
                    <w:start w:w="0" w:type="dxa"/>
                    <w:end w:w="0" w:type="dxa"/>
                  </w:tcMar>
                </w:tcPr>
                <w:p>
                  <w:pPr>
                    <w:autoSpaceDN w:val="0"/>
                    <w:autoSpaceDE w:val="0"/>
                    <w:widowControl/>
                    <w:spacing w:line="233" w:lineRule="auto" w:before="4" w:after="0"/>
                    <w:ind w:left="0" w:right="14" w:firstLine="0"/>
                    <w:jc w:val="right"/>
                  </w:pPr>
                  <w:r>
                    <w:rPr>
                      <w:rFonts w:ascii="Arial" w:hAnsi="Arial" w:eastAsia="Arial"/>
                      <w:b w:val="0"/>
                      <w:i w:val="0"/>
                      <w:color w:val="000000"/>
                      <w:sz w:val="28"/>
                    </w:rPr>
                    <w:t xml:space="preserve">for </w:t>
                  </w:r>
                </w:p>
              </w:tc>
            </w:tr>
          </w:tbl>
          <w:p>
            <w:pPr>
              <w:autoSpaceDN w:val="0"/>
              <w:autoSpaceDE w:val="0"/>
              <w:widowControl/>
              <w:spacing w:line="245" w:lineRule="auto" w:before="4" w:after="0"/>
              <w:ind w:left="102" w:right="30" w:firstLine="0"/>
              <w:jc w:val="both"/>
            </w:pPr>
            <w:r>
              <w:rPr>
                <w:rFonts w:ascii="Arial" w:hAnsi="Arial" w:eastAsia="Arial"/>
                <w:b w:val="0"/>
                <w:i w:val="0"/>
                <w:color w:val="000000"/>
                <w:sz w:val="28"/>
              </w:rPr>
              <w:t xml:space="preserve">expressions involving square roots are considered. Euler substitutions va selected maxsus irrational integrals are imtihonined.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2" w:right="26" w:firstLine="0"/>
              <w:jc w:val="both"/>
            </w:pPr>
            <w:r>
              <w:rPr>
                <w:rFonts w:ascii="Arial" w:hAnsi="Arial" w:eastAsia="Arial"/>
                <w:b/>
                <w:i w:val="0"/>
                <w:color w:val="000000"/>
                <w:sz w:val="28"/>
              </w:rPr>
              <w:t xml:space="preserve">Integration of Trigonometric Functions. Integrals involving trigonometric funksiyalar va their powers are studied. Trigonometric identities are used to simplify integrands. Integrals containing powers of sine va cosine, shuningdek tangent va cotangent, are evaluated. The universal trigonometric substitution is applied to rational expressions involving trigonometric funksiyalar.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49 </w:t>
      </w:r>
    </w:p>
    <w:p>
      <w:pPr>
        <w:sectPr>
          <w:pgSz w:w="12240" w:h="15840"/>
          <w:pgMar w:top="282" w:right="750" w:bottom="520" w:left="1364"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5.999999999999943" w:type="dxa"/>
      </w:tblPr>
      <w:tblGrid>
        <w:gridCol w:w="5063"/>
        <w:gridCol w:w="5063"/>
      </w:tblGrid>
      <w:tr>
        <w:trPr>
          <w:trHeight w:hRule="exact" w:val="13858"/>
        </w:trPr>
        <w:tc>
          <w:tcPr>
            <w:tcW w:type="dxa" w:w="3266"/>
            <w:tcBorders>
              <w:start w:sz="4.0" w:val="single" w:color="#000000"/>
              <w:top w:sz="4.0" w:val="single" w:color="#000000"/>
              <w:end w:sz="4.0" w:val="single" w:color="#000000"/>
              <w:bottom w:sz="4.0" w:val="single" w:color="#000000"/>
            </w:tcBorders>
            <w:tcMar>
              <w:start w:w="0" w:type="dxa"/>
              <w:end w:w="0" w:type="dxa"/>
            </w:tcMar>
          </w:tcP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102" w:right="0" w:firstLine="0"/>
              <w:jc w:val="left"/>
            </w:pPr>
            <w:r>
              <w:rPr>
                <w:rFonts w:ascii="Arial" w:hAnsi="Arial" w:eastAsia="Arial"/>
                <w:b/>
                <w:i w:val="0"/>
                <w:color w:val="000000"/>
                <w:sz w:val="28"/>
              </w:rPr>
              <w:t xml:space="preserve">The Concept ning Definite Integral; Properties ning Definite Integral; Table of Integrals. The definite integral is defined as the limit of integral sums. The tushunchalar of partition, integral sum, va integrability are explained. The linearity, additivity, monotonicity, va estimation properties ning definite integral are studied. The Newton-Leibniz formula is introduced as the principal usul for evaluating definite integrals. Calculation ning Definite Integral; Approximate Calculation ning Definite Integral. Methods for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972"/>
              <w:gridCol w:w="972"/>
              <w:gridCol w:w="972"/>
              <w:gridCol w:w="972"/>
              <w:gridCol w:w="972"/>
              <w:gridCol w:w="972"/>
              <w:gridCol w:w="972"/>
            </w:tblGrid>
            <w:tr>
              <w:trPr>
                <w:trHeight w:hRule="exact" w:val="322"/>
              </w:trPr>
              <w:tc>
                <w:tcPr>
                  <w:tcW w:type="dxa" w:w="1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evaluating </w:t>
                  </w:r>
                </w:p>
              </w:tc>
              <w:tc>
                <w:tcPr>
                  <w:tcW w:type="dxa" w:w="1280"/>
                  <w:gridSpan w:val="2"/>
                  <w:tcBorders/>
                  <w:tcMar>
                    <w:start w:w="0" w:type="dxa"/>
                    <w:end w:w="0" w:type="dxa"/>
                  </w:tcMar>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definite </w:t>
                  </w:r>
                </w:p>
              </w:tc>
              <w:tc>
                <w:tcPr>
                  <w:tcW w:type="dxa" w:w="1420"/>
                  <w:tcBorders/>
                  <w:tcMar>
                    <w:start w:w="0" w:type="dxa"/>
                    <w:end w:w="0" w:type="dxa"/>
                  </w:tcMar>
                </w:tcPr>
                <w:p>
                  <w:pPr>
                    <w:autoSpaceDN w:val="0"/>
                    <w:autoSpaceDE w:val="0"/>
                    <w:widowControl/>
                    <w:spacing w:line="233" w:lineRule="auto" w:before="4" w:after="0"/>
                    <w:ind w:left="196" w:right="0" w:firstLine="0"/>
                    <w:jc w:val="left"/>
                  </w:pPr>
                  <w:r>
                    <w:rPr>
                      <w:rFonts w:ascii="Arial" w:hAnsi="Arial" w:eastAsia="Arial"/>
                      <w:b w:val="0"/>
                      <w:i w:val="0"/>
                      <w:color w:val="000000"/>
                      <w:sz w:val="28"/>
                    </w:rPr>
                    <w:t xml:space="preserve">integrals </w:t>
                  </w:r>
                </w:p>
              </w:tc>
              <w:tc>
                <w:tcPr>
                  <w:tcW w:type="dxa" w:w="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by </w:t>
                  </w:r>
                </w:p>
              </w:tc>
              <w:tc>
                <w:tcPr>
                  <w:tcW w:type="dxa" w:w="1100"/>
                  <w:tcBorders/>
                  <w:tcMar>
                    <w:start w:w="0" w:type="dxa"/>
                    <w:end w:w="0" w:type="dxa"/>
                  </w:tcMar>
                </w:tcPr>
                <w:p>
                  <w:pPr>
                    <w:autoSpaceDN w:val="0"/>
                    <w:autoSpaceDE w:val="0"/>
                    <w:widowControl/>
                    <w:spacing w:line="233" w:lineRule="auto" w:before="4" w:after="0"/>
                    <w:ind w:left="160" w:right="0" w:firstLine="0"/>
                    <w:jc w:val="left"/>
                  </w:pPr>
                  <w:r>
                    <w:rPr>
                      <w:rFonts w:ascii="Arial" w:hAnsi="Arial" w:eastAsia="Arial"/>
                      <w:b w:val="0"/>
                      <w:i w:val="0"/>
                      <w:color w:val="000000"/>
                      <w:sz w:val="28"/>
                    </w:rPr>
                    <w:t xml:space="preserve">means </w:t>
                  </w:r>
                </w:p>
              </w:tc>
              <w:tc>
                <w:tcPr>
                  <w:tcW w:type="dxa" w:w="620"/>
                  <w:tcBorders/>
                  <w:tcMar>
                    <w:start w:w="0" w:type="dxa"/>
                    <w:end w:w="0" w:type="dxa"/>
                  </w:tcMar>
                </w:tcPr>
                <w:p>
                  <w:pPr>
                    <w:autoSpaceDN w:val="0"/>
                    <w:autoSpaceDE w:val="0"/>
                    <w:widowControl/>
                    <w:spacing w:line="233" w:lineRule="auto" w:before="4" w:after="0"/>
                    <w:ind w:left="0" w:right="12" w:firstLine="0"/>
                    <w:jc w:val="right"/>
                  </w:pPr>
                  <w:r>
                    <w:rPr>
                      <w:rFonts w:ascii="Arial" w:hAnsi="Arial" w:eastAsia="Arial"/>
                      <w:b w:val="0"/>
                      <w:i w:val="0"/>
                      <w:color w:val="000000"/>
                      <w:sz w:val="28"/>
                    </w:rPr>
                    <w:t xml:space="preserve">of </w:t>
                  </w:r>
                </w:p>
              </w:tc>
            </w:tr>
            <w:tr>
              <w:trPr>
                <w:trHeight w:hRule="exact" w:val="322"/>
              </w:trPr>
              <w:tc>
                <w:tcPr>
                  <w:tcW w:type="dxa" w:w="2060"/>
                  <w:gridSpan w:val="2"/>
                  <w:tcBorders/>
                  <w:tcMar>
                    <w:start w:w="0" w:type="dxa"/>
                    <w:end w:w="0" w:type="dxa"/>
                  </w:tcMar>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antiderivatives </w:t>
                  </w:r>
                </w:p>
              </w:tc>
              <w:tc>
                <w:tcPr>
                  <w:tcW w:type="dxa" w:w="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4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studied. </w:t>
                  </w:r>
                </w:p>
              </w:tc>
              <w:tc>
                <w:tcPr>
                  <w:tcW w:type="dxa" w:w="1860"/>
                  <w:gridSpan w:val="2"/>
                  <w:tcBorders/>
                  <w:tcMar>
                    <w:start w:w="0" w:type="dxa"/>
                    <w:end w:w="0" w:type="dxa"/>
                  </w:tcMar>
                  <w:tcMar>
                    <w:start w:w="0" w:type="dxa"/>
                    <w:end w:w="0" w:type="dxa"/>
                  </w:tcMar>
                </w:tcPr>
                <w:p>
                  <w:pPr>
                    <w:autoSpaceDN w:val="0"/>
                    <w:autoSpaceDE w:val="0"/>
                    <w:widowControl/>
                    <w:spacing w:line="233" w:lineRule="auto" w:before="4" w:after="0"/>
                    <w:ind w:left="90" w:right="0" w:firstLine="0"/>
                    <w:jc w:val="left"/>
                  </w:pPr>
                  <w:r>
                    <w:rPr>
                      <w:rFonts w:ascii="Arial" w:hAnsi="Arial" w:eastAsia="Arial"/>
                      <w:b w:val="0"/>
                      <w:i w:val="0"/>
                      <w:color w:val="000000"/>
                      <w:sz w:val="28"/>
                    </w:rPr>
                    <w:t xml:space="preserve">Substitution </w:t>
                  </w:r>
                </w:p>
              </w:tc>
              <w:tc>
                <w:tcPr>
                  <w:tcW w:type="dxa" w:w="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r>
          </w:tbl>
          <w:p>
            <w:pPr>
              <w:autoSpaceDN w:val="0"/>
              <w:autoSpaceDE w:val="0"/>
              <w:widowControl/>
              <w:spacing w:line="245" w:lineRule="auto" w:before="4" w:after="0"/>
              <w:ind w:left="102" w:right="28" w:firstLine="0"/>
              <w:jc w:val="both"/>
            </w:pPr>
            <w:r>
              <w:rPr>
                <w:rFonts w:ascii="Arial" w:hAnsi="Arial" w:eastAsia="Arial"/>
                <w:b w:val="0"/>
                <w:i w:val="0"/>
                <w:color w:val="000000"/>
                <w:sz w:val="28"/>
              </w:rPr>
              <w:t xml:space="preserve">integration-by-parts formulas for definite integrals are explained. The need for approximate integration when an elementary antiderivative is unavailable is discussed. The rectangle, trapezoidal, va parabolic rules are considered as usullar of numerical integration.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6"/>
              <w:ind w:left="102" w:right="30" w:firstLine="0"/>
              <w:jc w:val="both"/>
            </w:pPr>
            <w:r>
              <w:rPr>
                <w:rFonts w:ascii="Arial" w:hAnsi="Arial" w:eastAsia="Arial"/>
                <w:b/>
                <w:i w:val="0"/>
                <w:color w:val="000000"/>
                <w:sz w:val="28"/>
              </w:rPr>
              <w:t xml:space="preserve">Some Applications ning Definite Integral. Methods for calculating the areas of plane regions using definite integrals are studied. Procedures for determining the volumes va surface areas of solids of revolution are explained. Problems involving the length of a plane curve va mechanical work are considered. Applications of definite integrals in geometry, mechanics, physics, va engineering are imtihonined.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4"/>
              </w:trPr>
              <w:tc>
                <w:tcPr>
                  <w:tcW w:type="dxa" w:w="12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Special </w:t>
                  </w:r>
                </w:p>
              </w:tc>
              <w:tc>
                <w:tcPr>
                  <w:tcW w:type="dxa" w:w="17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Functions; </w:t>
                  </w:r>
                </w:p>
              </w:tc>
              <w:tc>
                <w:tcPr>
                  <w:tcW w:type="dxa" w:w="18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Calculation </w:t>
                  </w:r>
                </w:p>
              </w:tc>
              <w:tc>
                <w:tcPr>
                  <w:tcW w:type="dxa" w:w="6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of </w:t>
                  </w:r>
                </w:p>
              </w:tc>
              <w:tc>
                <w:tcPr>
                  <w:tcW w:type="dxa" w:w="1220"/>
                  <w:tcBorders/>
                  <w:tcMar>
                    <w:start w:w="0" w:type="dxa"/>
                    <w:end w:w="0" w:type="dxa"/>
                  </w:tcMar>
                </w:tcPr>
                <w:p>
                  <w:pPr>
                    <w:autoSpaceDN w:val="0"/>
                    <w:autoSpaceDE w:val="0"/>
                    <w:widowControl/>
                    <w:spacing w:line="233" w:lineRule="auto" w:before="6" w:after="0"/>
                    <w:ind w:left="150" w:right="0" w:firstLine="0"/>
                    <w:jc w:val="left"/>
                  </w:pPr>
                  <w:r>
                    <w:rPr>
                      <w:rFonts w:ascii="Arial" w:hAnsi="Arial" w:eastAsia="Arial"/>
                      <w:b/>
                      <w:i w:val="0"/>
                      <w:color w:val="000000"/>
                      <w:sz w:val="28"/>
                    </w:rPr>
                    <w:t xml:space="preserve">Special </w:t>
                  </w:r>
                </w:p>
              </w:tc>
            </w:tr>
          </w:tbl>
          <w:p>
            <w:pPr>
              <w:autoSpaceDN w:val="0"/>
              <w:autoSpaceDE w:val="0"/>
              <w:widowControl/>
              <w:spacing w:line="245" w:lineRule="auto" w:before="4" w:after="4"/>
              <w:ind w:left="102" w:right="28" w:firstLine="0"/>
              <w:jc w:val="both"/>
            </w:pPr>
            <w:r>
              <w:rPr>
                <w:rFonts w:ascii="Arial" w:hAnsi="Arial" w:eastAsia="Arial"/>
                <w:b/>
                <w:i w:val="0"/>
                <w:color w:val="000000"/>
                <w:sz w:val="28"/>
              </w:rPr>
              <w:t xml:space="preserve">Functions. The tushuncha, principal properties, va usullar of calculating maxsus funksiyalar arising in mathematical tahlil are studied. Attention is given to the domains of ta'rif, characteristic properties,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1540"/>
                  <w:tcBorders/>
                  <w:tcMar>
                    <w:start w:w="0" w:type="dxa"/>
                    <w:end w:w="0" w:type="dxa"/>
                  </w:tcMar>
                </w:tcPr>
                <w:p>
                  <w:pPr>
                    <w:autoSpaceDN w:val="0"/>
                    <w:autoSpaceDE w:val="0"/>
                    <w:widowControl/>
                    <w:spacing w:line="233" w:lineRule="auto" w:before="4" w:after="0"/>
                    <w:ind w:left="64" w:right="0" w:firstLine="0"/>
                    <w:jc w:val="left"/>
                  </w:pPr>
                  <w:r>
                    <w:rPr>
                      <w:rFonts w:ascii="Arial" w:hAnsi="Arial" w:eastAsia="Arial"/>
                      <w:b w:val="0"/>
                      <w:i w:val="0"/>
                      <w:color w:val="000000"/>
                      <w:sz w:val="28"/>
                    </w:rPr>
                    <w:t xml:space="preserve">functional </w:t>
                  </w:r>
                </w:p>
              </w:tc>
              <w:tc>
                <w:tcPr>
                  <w:tcW w:type="dxa" w:w="21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relationships, </w:t>
                  </w:r>
                </w:p>
              </w:tc>
              <w:tc>
                <w:tcPr>
                  <w:tcW w:type="dxa" w:w="9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2060"/>
                  <w:tcBorders/>
                  <w:tcMar>
                    <w:start w:w="0" w:type="dxa"/>
                    <w:end w:w="0" w:type="dxa"/>
                  </w:tcMar>
                </w:tcPr>
                <w:p>
                  <w:pPr>
                    <w:autoSpaceDN w:val="0"/>
                    <w:autoSpaceDE w:val="0"/>
                    <w:widowControl/>
                    <w:spacing w:line="233" w:lineRule="auto" w:before="4" w:after="0"/>
                    <w:ind w:left="228" w:right="0" w:firstLine="0"/>
                    <w:jc w:val="left"/>
                  </w:pPr>
                  <w:r>
                    <w:rPr>
                      <w:rFonts w:ascii="Arial" w:hAnsi="Arial" w:eastAsia="Arial"/>
                      <w:b w:val="0"/>
                      <w:i w:val="0"/>
                      <w:color w:val="000000"/>
                      <w:sz w:val="28"/>
                    </w:rPr>
                    <w:t xml:space="preserve">computational </w:t>
                  </w:r>
                </w:p>
              </w:tc>
            </w:tr>
          </w:tbl>
          <w:p>
            <w:pPr>
              <w:autoSpaceDN w:val="0"/>
              <w:autoSpaceDE w:val="0"/>
              <w:widowControl/>
              <w:spacing w:line="245" w:lineRule="auto" w:before="6" w:after="0"/>
              <w:ind w:left="102" w:right="26" w:firstLine="0"/>
              <w:jc w:val="both"/>
            </w:pPr>
            <w:r>
              <w:rPr>
                <w:rFonts w:ascii="Arial" w:hAnsi="Arial" w:eastAsia="Arial"/>
                <w:b w:val="0"/>
                <w:i w:val="0"/>
                <w:color w:val="000000"/>
                <w:sz w:val="28"/>
              </w:rPr>
              <w:t xml:space="preserve">procedures associated with such funksiyalar. Methods for representing va evaluating maxsus funksiyalar va their use in solving mathematical va applied muammolar are considered.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2" w:right="26" w:firstLine="0"/>
              <w:jc w:val="both"/>
            </w:pPr>
            <w:r>
              <w:rPr>
                <w:rFonts w:ascii="Arial" w:hAnsi="Arial" w:eastAsia="Arial"/>
                <w:b/>
                <w:i w:val="0"/>
                <w:color w:val="000000"/>
                <w:sz w:val="28"/>
              </w:rPr>
              <w:t xml:space="preserve">Numerical Series va Its Convergence va Divergence; Positive-Term Series va Their Convergence Criteria. The tushuncha of a numerical series, its sequence of partial sums, va the sum of a series are studied. Convergence va divergence are defined through the limiting behaviour of partial sums. </w:t>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50 </w:t>
      </w:r>
    </w:p>
    <w:p>
      <w:pPr>
        <w:sectPr>
          <w:pgSz w:w="12240" w:h="15840"/>
          <w:pgMar w:top="282" w:right="750" w:bottom="520" w:left="1364"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5.999999999999943" w:type="dxa"/>
      </w:tblPr>
      <w:tblGrid>
        <w:gridCol w:w="5063"/>
        <w:gridCol w:w="5063"/>
      </w:tblGrid>
      <w:tr>
        <w:trPr>
          <w:trHeight w:hRule="exact" w:val="13536"/>
        </w:trPr>
        <w:tc>
          <w:tcPr>
            <w:tcW w:type="dxa" w:w="3266"/>
            <w:tcBorders>
              <w:start w:sz="4.0" w:val="single" w:color="#000000"/>
              <w:top w:sz="4.0" w:val="single" w:color="#000000"/>
              <w:end w:sz="4.0" w:val="single" w:color="#000000"/>
              <w:bottom w:sz="4.0" w:val="single" w:color="#000000"/>
            </w:tcBorders>
            <w:tcMar>
              <w:start w:w="0" w:type="dxa"/>
              <w:end w:w="0" w:type="dxa"/>
            </w:tcMar>
          </w:tcPr>
          <w:p/>
        </w:tc>
        <w:tc>
          <w:tcPr>
            <w:tcW w:type="dxa" w:w="6804"/>
            <w:tcBorders>
              <w:start w:sz="4.0" w:val="single" w:color="#000000"/>
              <w:top w:sz="4.0" w:val="single" w:color="#000000"/>
              <w:end w:sz="4.0" w:val="single" w:color="#000000"/>
              <w:bottom w:sz="4.0" w:val="single" w:color="#000000"/>
            </w:tcBorders>
            <w:tcMar>
              <w:start w:w="0" w:type="dxa"/>
              <w:end w:w="0" w:type="dxa"/>
            </w:tcMar>
          </w:tcPr>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620"/>
                  <w:tcBorders/>
                  <w:tcMar>
                    <w:start w:w="0" w:type="dxa"/>
                    <w:end w:w="0" w:type="dxa"/>
                  </w:tcMar>
                </w:tcPr>
                <w:p>
                  <w:pPr>
                    <w:autoSpaceDN w:val="0"/>
                    <w:autoSpaceDE w:val="0"/>
                    <w:widowControl/>
                    <w:spacing w:line="233" w:lineRule="auto" w:before="4" w:after="0"/>
                    <w:ind w:left="64" w:right="0" w:firstLine="0"/>
                    <w:jc w:val="left"/>
                  </w:pPr>
                  <w:r>
                    <w:rPr>
                      <w:rFonts w:ascii="Arial" w:hAnsi="Arial" w:eastAsia="Arial"/>
                      <w:b w:val="0"/>
                      <w:i w:val="0"/>
                      <w:color w:val="000000"/>
                      <w:sz w:val="28"/>
                    </w:rPr>
                    <w:t xml:space="preserve">Necessary </w:t>
                  </w:r>
                </w:p>
              </w:tc>
              <w:tc>
                <w:tcPr>
                  <w:tcW w:type="dxa" w:w="16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conditions </w:t>
                  </w:r>
                </w:p>
              </w:tc>
              <w:tc>
                <w:tcPr>
                  <w:tcW w:type="dxa" w:w="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for </w:t>
                  </w:r>
                </w:p>
              </w:tc>
              <w:tc>
                <w:tcPr>
                  <w:tcW w:type="dxa" w:w="20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convergence </w:t>
                  </w:r>
                </w:p>
              </w:tc>
              <w:tc>
                <w:tcPr>
                  <w:tcW w:type="dxa" w:w="680"/>
                  <w:tcBorders/>
                  <w:tcMar>
                    <w:start w:w="0" w:type="dxa"/>
                    <w:end w:w="0" w:type="dxa"/>
                  </w:tcMar>
                </w:tcPr>
                <w:p>
                  <w:pPr>
                    <w:autoSpaceDN w:val="0"/>
                    <w:autoSpaceDE w:val="0"/>
                    <w:widowControl/>
                    <w:spacing w:line="233" w:lineRule="auto" w:before="4" w:after="0"/>
                    <w:ind w:left="0" w:right="14" w:firstLine="0"/>
                    <w:jc w:val="right"/>
                  </w:pPr>
                  <w:r>
                    <w:rPr>
                      <w:rFonts w:ascii="Arial" w:hAnsi="Arial" w:eastAsia="Arial"/>
                      <w:b w:val="0"/>
                      <w:i w:val="0"/>
                      <w:color w:val="000000"/>
                      <w:sz w:val="28"/>
                    </w:rPr>
                    <w:t xml:space="preserve">are </w:t>
                  </w:r>
                </w:p>
              </w:tc>
            </w:tr>
          </w:tbl>
          <w:p>
            <w:pPr>
              <w:autoSpaceDN w:val="0"/>
              <w:autoSpaceDE w:val="0"/>
              <w:widowControl/>
              <w:spacing w:line="245" w:lineRule="auto" w:before="6" w:after="4"/>
              <w:ind w:left="102" w:right="26" w:firstLine="0"/>
              <w:jc w:val="both"/>
            </w:pPr>
            <w:r>
              <w:rPr>
                <w:rFonts w:ascii="Arial" w:hAnsi="Arial" w:eastAsia="Arial"/>
                <w:b w:val="0"/>
                <w:i w:val="0"/>
                <w:color w:val="000000"/>
                <w:sz w:val="28"/>
              </w:rPr>
              <w:t xml:space="preserve">considered. Comparison, limit comparison, ratio, root, va integral mezonlar are applied belgilash the convergence yoki divergence of positive-term series.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760"/>
                  <w:tcBorders/>
                  <w:tcMar>
                    <w:start w:w="0" w:type="dxa"/>
                    <w:end w:w="0" w:type="dxa"/>
                  </w:tcMar>
                </w:tcPr>
                <w:p>
                  <w:pPr>
                    <w:autoSpaceDN w:val="0"/>
                    <w:autoSpaceDE w:val="0"/>
                    <w:widowControl/>
                    <w:spacing w:line="233" w:lineRule="auto" w:before="4" w:after="0"/>
                    <w:ind w:left="64" w:right="0" w:firstLine="0"/>
                    <w:jc w:val="left"/>
                  </w:pPr>
                  <w:r>
                    <w:rPr>
                      <w:rFonts w:ascii="Arial" w:hAnsi="Arial" w:eastAsia="Arial"/>
                      <w:b/>
                      <w:i w:val="0"/>
                      <w:color w:val="000000"/>
                      <w:sz w:val="28"/>
                    </w:rPr>
                    <w:t xml:space="preserve">Functional </w:t>
                  </w:r>
                </w:p>
              </w:tc>
              <w:tc>
                <w:tcPr>
                  <w:tcW w:type="dxa" w:w="13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Series </w:t>
                  </w:r>
                </w:p>
              </w:tc>
              <w:tc>
                <w:tcPr>
                  <w:tcW w:type="dxa" w:w="10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12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Their </w:t>
                  </w:r>
                </w:p>
              </w:tc>
              <w:tc>
                <w:tcPr>
                  <w:tcW w:type="dxa" w:w="1400"/>
                  <w:tcBorders/>
                  <w:tcMar>
                    <w:start w:w="0" w:type="dxa"/>
                    <w:end w:w="0" w:type="dxa"/>
                  </w:tcMar>
                </w:tcPr>
                <w:p>
                  <w:pPr>
                    <w:autoSpaceDN w:val="0"/>
                    <w:autoSpaceDE w:val="0"/>
                    <w:widowControl/>
                    <w:spacing w:line="233" w:lineRule="auto" w:before="4" w:after="0"/>
                    <w:ind w:left="238" w:right="0" w:firstLine="0"/>
                    <w:jc w:val="left"/>
                  </w:pPr>
                  <w:r>
                    <w:rPr>
                      <w:rFonts w:ascii="Arial" w:hAnsi="Arial" w:eastAsia="Arial"/>
                      <w:b/>
                      <w:i w:val="0"/>
                      <w:color w:val="000000"/>
                      <w:sz w:val="28"/>
                    </w:rPr>
                    <w:t xml:space="preserve">Uniform </w:t>
                  </w:r>
                </w:p>
              </w:tc>
            </w:tr>
          </w:tbl>
          <w:p>
            <w:pPr>
              <w:autoSpaceDN w:val="0"/>
              <w:autoSpaceDE w:val="0"/>
              <w:widowControl/>
              <w:spacing w:line="245" w:lineRule="auto" w:before="4" w:after="0"/>
              <w:ind w:left="102" w:right="28" w:firstLine="0"/>
              <w:jc w:val="both"/>
            </w:pPr>
            <w:r>
              <w:rPr>
                <w:rFonts w:ascii="Arial" w:hAnsi="Arial" w:eastAsia="Arial"/>
                <w:b/>
                <w:i w:val="0"/>
                <w:color w:val="000000"/>
                <w:sz w:val="28"/>
              </w:rPr>
              <w:t xml:space="preserve">Convergence. Functional series whose terms are funksiyalar are studied. The tushunchalar of pointwise convergence, uniform convergence, the domain of convergence, va the sum funksiya are introduced. The distinction between pointwise va uniform convergence is explained. Criteria for uniform convergence va the conditions under which functional series may be integrated yoki differentiated term by term are considered.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4"/>
              <w:ind w:left="102" w:right="26" w:firstLine="0"/>
              <w:jc w:val="both"/>
            </w:pPr>
            <w:r>
              <w:rPr>
                <w:rFonts w:ascii="Arial" w:hAnsi="Arial" w:eastAsia="Arial"/>
                <w:b/>
                <w:i w:val="0"/>
                <w:color w:val="000000"/>
                <w:sz w:val="28"/>
              </w:rPr>
              <w:t xml:space="preserve">Convergence Domain of Power Series; Functional Properties of Power Series. The tushuncha of a power series va its domain, interval, va radius of convergence are studied. Methods for determining the radius of convergence are explained, va convergence at the endpoints ning interval is imtihonined separately. The continuity ning sum funksiya va the term-by-term differentiation va integration of power series are considered.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140"/>
                  <w:tcBorders/>
                  <w:tcMar>
                    <w:start w:w="0" w:type="dxa"/>
                    <w:end w:w="0" w:type="dxa"/>
                  </w:tcMar>
                </w:tcPr>
                <w:p>
                  <w:pPr>
                    <w:autoSpaceDN w:val="0"/>
                    <w:autoSpaceDE w:val="0"/>
                    <w:widowControl/>
                    <w:spacing w:line="233" w:lineRule="auto" w:before="4" w:after="0"/>
                    <w:ind w:left="64" w:right="0" w:firstLine="0"/>
                    <w:jc w:val="left"/>
                  </w:pPr>
                  <w:r>
                    <w:rPr>
                      <w:rFonts w:ascii="Arial" w:hAnsi="Arial" w:eastAsia="Arial"/>
                      <w:b/>
                      <w:i w:val="0"/>
                      <w:color w:val="000000"/>
                      <w:sz w:val="28"/>
                    </w:rPr>
                    <w:t xml:space="preserve">Taylor </w:t>
                  </w:r>
                </w:p>
              </w:tc>
              <w:tc>
                <w:tcPr>
                  <w:tcW w:type="dxa" w:w="13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Series; </w:t>
                  </w:r>
                </w:p>
              </w:tc>
              <w:tc>
                <w:tcPr>
                  <w:tcW w:type="dxa" w:w="1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Expansion </w:t>
                  </w:r>
                </w:p>
              </w:tc>
              <w:tc>
                <w:tcPr>
                  <w:tcW w:type="dxa" w:w="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of </w:t>
                  </w:r>
                </w:p>
              </w:tc>
              <w:tc>
                <w:tcPr>
                  <w:tcW w:type="dxa" w:w="1780"/>
                  <w:tcBorders/>
                  <w:tcMar>
                    <w:start w:w="0" w:type="dxa"/>
                    <w:end w:w="0" w:type="dxa"/>
                  </w:tcMar>
                </w:tcPr>
                <w:p>
                  <w:pPr>
                    <w:autoSpaceDN w:val="0"/>
                    <w:autoSpaceDE w:val="0"/>
                    <w:widowControl/>
                    <w:spacing w:line="233" w:lineRule="auto" w:before="4" w:after="0"/>
                    <w:ind w:left="178" w:right="0" w:firstLine="0"/>
                    <w:jc w:val="left"/>
                  </w:pPr>
                  <w:r>
                    <w:rPr>
                      <w:rFonts w:ascii="Arial" w:hAnsi="Arial" w:eastAsia="Arial"/>
                      <w:b/>
                      <w:i w:val="0"/>
                      <w:color w:val="000000"/>
                      <w:sz w:val="28"/>
                    </w:rPr>
                    <w:t xml:space="preserve">Elementary </w:t>
                  </w:r>
                </w:p>
              </w:tc>
            </w:tr>
          </w:tbl>
          <w:p>
            <w:pPr>
              <w:autoSpaceDN w:val="0"/>
              <w:autoSpaceDE w:val="0"/>
              <w:widowControl/>
              <w:spacing w:line="245" w:lineRule="auto" w:before="4" w:after="4"/>
              <w:ind w:left="102" w:right="26" w:firstLine="0"/>
              <w:jc w:val="both"/>
            </w:pPr>
            <w:r>
              <w:rPr>
                <w:rFonts w:ascii="Arial" w:hAnsi="Arial" w:eastAsia="Arial"/>
                <w:b/>
                <w:i w:val="0"/>
                <w:color w:val="000000"/>
                <w:sz w:val="28"/>
              </w:rPr>
              <w:t xml:space="preserve">Functions into Power Series. Taylor va Maclaurin series are studied as retaqdimots of funksiyalar by power series in a neighbourhood of a given point. The coefficients ning series are determined by means of higher-order derivatives. Methods for expanding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elementary </w:t>
                  </w:r>
                </w:p>
              </w:tc>
              <w:tc>
                <w:tcPr>
                  <w:tcW w:type="dxa" w:w="14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functions </w:t>
                  </w:r>
                </w:p>
              </w:tc>
              <w:tc>
                <w:tcPr>
                  <w:tcW w:type="dxa" w:w="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into </w:t>
                  </w:r>
                </w:p>
              </w:tc>
              <w:tc>
                <w:tcPr>
                  <w:tcW w:type="dxa" w:w="11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power </w:t>
                  </w:r>
                </w:p>
              </w:tc>
              <w:tc>
                <w:tcPr>
                  <w:tcW w:type="dxa" w:w="10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series </w:t>
                  </w:r>
                </w:p>
              </w:tc>
              <w:tc>
                <w:tcPr>
                  <w:tcW w:type="dxa" w:w="640"/>
                  <w:tcBorders/>
                  <w:tcMar>
                    <w:start w:w="0" w:type="dxa"/>
                    <w:end w:w="0" w:type="dxa"/>
                  </w:tcMar>
                </w:tcPr>
                <w:p>
                  <w:pPr>
                    <w:autoSpaceDN w:val="0"/>
                    <w:autoSpaceDE w:val="0"/>
                    <w:widowControl/>
                    <w:spacing w:line="233" w:lineRule="auto" w:before="4" w:after="0"/>
                    <w:ind w:left="146" w:right="0" w:firstLine="0"/>
                    <w:jc w:val="left"/>
                  </w:pPr>
                  <w:r>
                    <w:rPr>
                      <w:rFonts w:ascii="Arial" w:hAnsi="Arial" w:eastAsia="Arial"/>
                      <w:b w:val="0"/>
                      <w:i w:val="0"/>
                      <w:color w:val="000000"/>
                      <w:sz w:val="28"/>
                    </w:rPr>
                    <w:t xml:space="preserve">are </w:t>
                  </w:r>
                </w:p>
              </w:tc>
            </w:tr>
          </w:tbl>
          <w:p>
            <w:pPr>
              <w:autoSpaceDN w:val="0"/>
              <w:autoSpaceDE w:val="0"/>
              <w:widowControl/>
              <w:spacing w:line="245" w:lineRule="auto" w:before="4" w:after="0"/>
              <w:ind w:left="102" w:right="28" w:firstLine="0"/>
              <w:jc w:val="both"/>
            </w:pPr>
            <w:r>
              <w:rPr>
                <w:rFonts w:ascii="Arial" w:hAnsi="Arial" w:eastAsia="Arial"/>
                <w:b w:val="0"/>
                <w:i w:val="0"/>
                <w:color w:val="000000"/>
                <w:sz w:val="28"/>
              </w:rPr>
              <w:t xml:space="preserve">considered. Taylor series are also applied to approximate calculations va the estimation of approximation errors.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2" w:right="24" w:firstLine="0"/>
              <w:jc w:val="both"/>
            </w:pPr>
            <w:r>
              <w:rPr>
                <w:rFonts w:ascii="Arial" w:hAnsi="Arial" w:eastAsia="Arial"/>
                <w:b/>
                <w:i w:val="0"/>
                <w:color w:val="000000"/>
                <w:sz w:val="28"/>
              </w:rPr>
              <w:t xml:space="preserve">Preliminary Axborot About Fourier Series. The asosiy tushuncha of representing periodic funksiyalar by trigonometric series is introduced. Fourier coefficients va usullar for calculating them are considered. The retaqdimot of even va odd funksiyalar by cosine va sine series is explained. Preliminary convergence conditions va the ilova of Fourier series to periodic jarayonlar, oscillations, va mathematical modellashtirish are discussed.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372" w:after="0"/>
        <w:ind w:left="0" w:right="20" w:firstLine="0"/>
        <w:jc w:val="right"/>
      </w:pPr>
      <w:r>
        <w:rPr>
          <w:rFonts w:ascii="Arial" w:hAnsi="Arial" w:eastAsia="Arial"/>
          <w:b w:val="0"/>
          <w:i w:val="0"/>
          <w:color w:val="000000"/>
          <w:sz w:val="28"/>
        </w:rPr>
        <w:t xml:space="preserve">51 </w:t>
      </w:r>
    </w:p>
    <w:p>
      <w:pPr>
        <w:sectPr>
          <w:pgSz w:w="12240" w:h="15840"/>
          <w:pgMar w:top="282" w:right="750" w:bottom="520" w:left="1364"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5.999999999999943" w:type="dxa"/>
      </w:tblPr>
      <w:tblGrid>
        <w:gridCol w:w="5063"/>
        <w:gridCol w:w="5063"/>
      </w:tblGrid>
      <w:tr>
        <w:trPr>
          <w:trHeight w:hRule="exact" w:val="13858"/>
        </w:trPr>
        <w:tc>
          <w:tcPr>
            <w:tcW w:type="dxa" w:w="3266"/>
            <w:tcBorders>
              <w:start w:sz="4.0" w:val="single" w:color="#000000"/>
              <w:top w:sz="4.0" w:val="single" w:color="#000000"/>
              <w:end w:sz="4.0" w:val="single" w:color="#000000"/>
              <w:bottom w:sz="4.0" w:val="single" w:color="#000000"/>
            </w:tcBorders>
            <w:tcMar>
              <w:start w:w="0" w:type="dxa"/>
              <w:end w:w="0" w:type="dxa"/>
            </w:tcMar>
          </w:tcP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102" w:right="26" w:firstLine="0"/>
              <w:jc w:val="both"/>
            </w:pPr>
            <w:r>
              <w:rPr>
                <w:rFonts w:ascii="Arial" w:hAnsi="Arial" w:eastAsia="Arial"/>
                <w:b/>
                <w:i w:val="0"/>
                <w:color w:val="000000"/>
                <w:sz w:val="28"/>
              </w:rPr>
              <w:t xml:space="preserve">A Function of Several Variables va Its Limit va Continuity; Derivatives va Differentials of a Function of Two Variables. Functions depending on two yoki more variables, their domains, ranges, va geometric retaqdimots are studied. The tushunchalar ning limit va continuity of a multivariable funksiya are introduced. Partial derivatives of a funksiya of two variables va their geometric interpretations are considered. The jami differential, differentiability conditions, va approximate calculation of funksiya increments are explained. </w:t>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20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Higher-Order </w:t>
                  </w:r>
                </w:p>
              </w:tc>
              <w:tc>
                <w:tcPr>
                  <w:tcW w:type="dxa" w:w="1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Derivatives </w:t>
                  </w:r>
                </w:p>
              </w:tc>
              <w:tc>
                <w:tcPr>
                  <w:tcW w:type="dxa" w:w="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1960"/>
                  <w:tcBorders/>
                  <w:tcMar>
                    <w:start w:w="0" w:type="dxa"/>
                    <w:end w:w="0" w:type="dxa"/>
                  </w:tcMar>
                </w:tcPr>
                <w:p>
                  <w:pPr>
                    <w:autoSpaceDN w:val="0"/>
                    <w:autoSpaceDE w:val="0"/>
                    <w:widowControl/>
                    <w:spacing w:line="233" w:lineRule="auto" w:before="4" w:after="0"/>
                    <w:ind w:left="158" w:right="0" w:firstLine="0"/>
                    <w:jc w:val="left"/>
                  </w:pPr>
                  <w:r>
                    <w:rPr>
                      <w:rFonts w:ascii="Arial" w:hAnsi="Arial" w:eastAsia="Arial"/>
                      <w:b/>
                      <w:i w:val="0"/>
                      <w:color w:val="000000"/>
                      <w:sz w:val="28"/>
                    </w:rPr>
                    <w:t xml:space="preserve">Differentials; </w:t>
                  </w:r>
                </w:p>
              </w:tc>
            </w:tr>
          </w:tbl>
          <w:p>
            <w:pPr>
              <w:autoSpaceDN w:val="0"/>
              <w:autoSpaceDE w:val="0"/>
              <w:widowControl/>
              <w:spacing w:line="233" w:lineRule="auto" w:before="4" w:after="6"/>
              <w:ind w:left="0" w:right="0" w:firstLine="0"/>
              <w:jc w:val="center"/>
            </w:pPr>
            <w:r>
              <w:rPr>
                <w:rFonts w:ascii="Arial" w:hAnsi="Arial" w:eastAsia="Arial"/>
                <w:b/>
                <w:i w:val="0"/>
                <w:color w:val="000000"/>
                <w:sz w:val="28"/>
              </w:rPr>
              <w:t xml:space="preserve">Gradient. </w:t>
            </w:r>
            <w:r>
              <w:rPr>
                <w:rFonts w:ascii="Arial" w:hAnsi="Arial" w:eastAsia="Arial"/>
                <w:b w:val="0"/>
                <w:i w:val="0"/>
                <w:color w:val="000000"/>
                <w:sz w:val="28"/>
              </w:rPr>
              <w:t xml:space="preserve">Higher-order partial derivatives, mixed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700"/>
                  <w:tcBorders/>
                  <w:tcMar>
                    <w:start w:w="0" w:type="dxa"/>
                    <w:end w:w="0" w:type="dxa"/>
                  </w:tcMar>
                </w:tcPr>
                <w:p>
                  <w:pPr>
                    <w:autoSpaceDN w:val="0"/>
                    <w:autoSpaceDE w:val="0"/>
                    <w:widowControl/>
                    <w:spacing w:line="233" w:lineRule="auto" w:before="4" w:after="0"/>
                    <w:ind w:left="64" w:right="0" w:firstLine="0"/>
                    <w:jc w:val="left"/>
                  </w:pPr>
                  <w:r>
                    <w:rPr>
                      <w:rFonts w:ascii="Arial" w:hAnsi="Arial" w:eastAsia="Arial"/>
                      <w:b w:val="0"/>
                      <w:i w:val="0"/>
                      <w:color w:val="000000"/>
                      <w:sz w:val="28"/>
                    </w:rPr>
                    <w:t xml:space="preserve">derivatives, </w:t>
                  </w:r>
                </w:p>
              </w:tc>
              <w:tc>
                <w:tcPr>
                  <w:tcW w:type="dxa" w:w="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9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higher-order </w:t>
                  </w:r>
                </w:p>
              </w:tc>
              <w:tc>
                <w:tcPr>
                  <w:tcW w:type="dxa" w:w="1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differentials </w:t>
                  </w:r>
                </w:p>
              </w:tc>
              <w:tc>
                <w:tcPr>
                  <w:tcW w:type="dxa" w:w="480"/>
                  <w:tcBorders/>
                  <w:tcMar>
                    <w:start w:w="0" w:type="dxa"/>
                    <w:end w:w="0" w:type="dxa"/>
                  </w:tcMar>
                </w:tcPr>
                <w:p>
                  <w:pPr>
                    <w:autoSpaceDN w:val="0"/>
                    <w:autoSpaceDE w:val="0"/>
                    <w:widowControl/>
                    <w:spacing w:line="233" w:lineRule="auto" w:before="4" w:after="0"/>
                    <w:ind w:left="0" w:right="12" w:firstLine="0"/>
                    <w:jc w:val="right"/>
                  </w:pPr>
                  <w:r>
                    <w:rPr>
                      <w:rFonts w:ascii="Arial" w:hAnsi="Arial" w:eastAsia="Arial"/>
                      <w:b w:val="0"/>
                      <w:i w:val="0"/>
                      <w:color w:val="000000"/>
                      <w:sz w:val="28"/>
                    </w:rPr>
                    <w:t xml:space="preserve">of </w:t>
                  </w:r>
                </w:p>
              </w:tc>
            </w:tr>
          </w:tbl>
          <w:p>
            <w:pPr>
              <w:autoSpaceDN w:val="0"/>
              <w:autoSpaceDE w:val="0"/>
              <w:widowControl/>
              <w:spacing w:line="245" w:lineRule="auto" w:before="6" w:after="0"/>
              <w:ind w:left="102" w:right="26" w:firstLine="0"/>
              <w:jc w:val="both"/>
            </w:pPr>
            <w:r>
              <w:rPr>
                <w:rFonts w:ascii="Arial" w:hAnsi="Arial" w:eastAsia="Arial"/>
                <w:b w:val="0"/>
                <w:i w:val="0"/>
                <w:color w:val="000000"/>
                <w:sz w:val="28"/>
              </w:rPr>
              <w:t xml:space="preserve">multivariable funksiyalar are studied. Conditions uchun equality of mixed partial derivatives are considered. The gradient of a scalar funksiya va its relationship bilan directional derivative are explained. The geometric meaning ning gradient as the direction ning greatest rate of increase va as a normal vector to a level surface is imtihonined.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2" w:right="26" w:firstLine="0"/>
              <w:jc w:val="both"/>
            </w:pPr>
            <w:r>
              <w:rPr>
                <w:rFonts w:ascii="Arial" w:hAnsi="Arial" w:eastAsia="Arial"/>
                <w:b/>
                <w:i w:val="0"/>
                <w:color w:val="000000"/>
                <w:sz w:val="28"/>
              </w:rPr>
              <w:t xml:space="preserve">Taylor Formula for a Function of Two Variables. Taylor's formula for approximating a funksiya of two variables in a neighbourhood of a given point is studied. The roles of first-order va higher-order partial derivatives are explained. The second-order Taylor formula va its remainder term are considered. The formula is applied to approximate calculations va the local tahlil of multivariable funksiyalar.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2" w:right="26" w:firstLine="0"/>
              <w:jc w:val="both"/>
            </w:pPr>
            <w:r>
              <w:rPr>
                <w:rFonts w:ascii="Arial" w:hAnsi="Arial" w:eastAsia="Arial"/>
                <w:b/>
                <w:i w:val="0"/>
                <w:color w:val="000000"/>
                <w:sz w:val="28"/>
              </w:rPr>
              <w:t xml:space="preserve">Extrema of a Function. The tushunchalar of local maximum va local minimum of a multivariable funksiya are studied. Zarur conditions for an extremum va usullar for determining stationary points are considered. Sufficient conditions involving second-order partial derivatives are explained. Methods for identifying maxima, minima, va saddle points are presented, together bilan asosiy tamoyillar of constrained extrema.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2" w:right="26" w:firstLine="0"/>
              <w:jc w:val="both"/>
            </w:pPr>
            <w:r>
              <w:rPr>
                <w:rFonts w:ascii="Arial" w:hAnsi="Arial" w:eastAsia="Arial"/>
                <w:b/>
                <w:i w:val="0"/>
                <w:color w:val="000000"/>
                <w:sz w:val="28"/>
              </w:rPr>
              <w:t xml:space="preserve">The Concept of a Multiple Integral; Properties va Calculation of Integrals. The tushuncha of a multiple integral is introduced through the limit of integral sums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8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over </w:t>
                  </w:r>
                </w:p>
              </w:tc>
              <w:tc>
                <w:tcPr>
                  <w:tcW w:type="dxa" w:w="24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multidimensional </w:t>
                  </w:r>
                </w:p>
              </w:tc>
              <w:tc>
                <w:tcPr>
                  <w:tcW w:type="dxa" w:w="14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domains. </w:t>
                  </w:r>
                </w:p>
              </w:tc>
              <w:tc>
                <w:tcPr>
                  <w:tcW w:type="dxa" w:w="8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The </w:t>
                  </w:r>
                </w:p>
              </w:tc>
              <w:tc>
                <w:tcPr>
                  <w:tcW w:type="dxa" w:w="1260"/>
                  <w:tcBorders/>
                  <w:tcMar>
                    <w:start w:w="0" w:type="dxa"/>
                    <w:end w:w="0" w:type="dxa"/>
                  </w:tcMar>
                </w:tcPr>
                <w:p>
                  <w:pPr>
                    <w:autoSpaceDN w:val="0"/>
                    <w:autoSpaceDE w:val="0"/>
                    <w:widowControl/>
                    <w:spacing w:line="233" w:lineRule="auto" w:before="6" w:after="0"/>
                    <w:ind w:left="128" w:right="0" w:firstLine="0"/>
                    <w:jc w:val="left"/>
                  </w:pPr>
                  <w:r>
                    <w:rPr>
                      <w:rFonts w:ascii="Arial" w:hAnsi="Arial" w:eastAsia="Arial"/>
                      <w:b w:val="0"/>
                      <w:i w:val="0"/>
                      <w:color w:val="000000"/>
                      <w:sz w:val="28"/>
                    </w:rPr>
                    <w:t xml:space="preserve">linearity, </w:t>
                  </w:r>
                </w:p>
              </w:tc>
            </w:tr>
          </w:tbl>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additivity, monotonicity, and estimation properties of </w:t>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52 </w:t>
      </w:r>
    </w:p>
    <w:p>
      <w:pPr>
        <w:sectPr>
          <w:pgSz w:w="12240" w:h="15840"/>
          <w:pgMar w:top="282" w:right="750" w:bottom="520" w:left="1364"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5.999999999999943" w:type="dxa"/>
      </w:tblPr>
      <w:tblGrid>
        <w:gridCol w:w="5063"/>
        <w:gridCol w:w="5063"/>
      </w:tblGrid>
      <w:tr>
        <w:trPr>
          <w:trHeight w:hRule="exact" w:val="13858"/>
        </w:trPr>
        <w:tc>
          <w:tcPr>
            <w:tcW w:type="dxa" w:w="3266"/>
            <w:tcBorders>
              <w:start w:sz="4.0" w:val="single" w:color="#000000"/>
              <w:top w:sz="4.0" w:val="single" w:color="#000000"/>
              <w:end w:sz="4.0" w:val="single" w:color="#000000"/>
              <w:bottom w:sz="4.0" w:val="single" w:color="#000000"/>
            </w:tcBorders>
            <w:tcMar>
              <w:start w:w="0" w:type="dxa"/>
              <w:end w:w="0" w:type="dxa"/>
            </w:tcMar>
          </w:tcP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2" w:right="0" w:firstLine="0"/>
              <w:jc w:val="left"/>
            </w:pPr>
            <w:r>
              <w:rPr>
                <w:rFonts w:ascii="Arial" w:hAnsi="Arial" w:eastAsia="Arial"/>
                <w:b w:val="0"/>
                <w:i w:val="0"/>
                <w:color w:val="000000"/>
                <w:sz w:val="28"/>
              </w:rPr>
              <w:t xml:space="preserve">multiple integrals are studied. Methods for reducing multiple integrals to iterated integrals are explained. The selection ning order of integration va the determination of integration limits are considered. Double Integrals over Domains That Can Be Decomposed into Simple Domains. Methods for describing planar domains that are simple with respect to one ning coordinate axes are studied. Double integrals are expressed as iterated integrals with appropriate limits of integration. More complex domains are decomposed into several simple domains. Changing the order of integration as a means of simplifying calculations is also considered. Some Applications ning Double Integral. Double integrals are applied to calculate the area of a planar region va the volume under a surface. Their use in determining the mass of a lamina with variable density, static moments, coordinates ning centre of mass, va moments of inertia is studied. Applications involving changes of variables va polar coordinates are also considered.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4"/>
              <w:ind w:left="102" w:right="0" w:firstLine="0"/>
              <w:jc w:val="left"/>
            </w:pPr>
            <w:r>
              <w:rPr>
                <w:rFonts w:ascii="Arial" w:hAnsi="Arial" w:eastAsia="Arial"/>
                <w:b/>
                <w:i w:val="0"/>
                <w:color w:val="000000"/>
                <w:sz w:val="28"/>
              </w:rPr>
              <w:t xml:space="preserve">A Function of Three Variables, Its Partial Derivatives va Integrals. Functions of three variables, their domains, level surfaces, va partial derivatives are studied. The jami differential va higher-order partial derivatives of such funksiyalar are considered. The tushuncha of a triple integral over a spatial domain is introduced. Methods for evaluating triple integrals as iterated integrals in Cartesian, cylindrical, va spherical coordinates are explained. Some Applications ning Triple Integral. Triple integrals are applied to calculate the volume of spatial regions va the mass of solids with variable density. Methods for determining static moments, centres of mass, va moments of inertia are studied. The use of cylindrical va spherical coordinates for simplifying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3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integrals </w:t>
                  </w:r>
                </w:p>
              </w:tc>
              <w:tc>
                <w:tcPr>
                  <w:tcW w:type="dxa" w:w="8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over </w:t>
                  </w:r>
                </w:p>
              </w:tc>
              <w:tc>
                <w:tcPr>
                  <w:tcW w:type="dxa" w:w="16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symmetric </w:t>
                  </w:r>
                </w:p>
              </w:tc>
              <w:tc>
                <w:tcPr>
                  <w:tcW w:type="dxa" w:w="11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spatial </w:t>
                  </w:r>
                </w:p>
              </w:tc>
              <w:tc>
                <w:tcPr>
                  <w:tcW w:type="dxa" w:w="14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domains </w:t>
                  </w:r>
                </w:p>
              </w:tc>
              <w:tc>
                <w:tcPr>
                  <w:tcW w:type="dxa" w:w="420"/>
                  <w:tcBorders/>
                  <w:tcMar>
                    <w:start w:w="0" w:type="dxa"/>
                    <w:end w:w="0" w:type="dxa"/>
                  </w:tcMar>
                </w:tcPr>
                <w:p>
                  <w:pPr>
                    <w:autoSpaceDN w:val="0"/>
                    <w:autoSpaceDE w:val="0"/>
                    <w:widowControl/>
                    <w:spacing w:line="233" w:lineRule="auto" w:before="6" w:after="0"/>
                    <w:ind w:left="0" w:right="14" w:firstLine="0"/>
                    <w:jc w:val="right"/>
                  </w:pPr>
                  <w:r>
                    <w:rPr>
                      <w:rFonts w:ascii="Arial" w:hAnsi="Arial" w:eastAsia="Arial"/>
                      <w:b w:val="0"/>
                      <w:i w:val="0"/>
                      <w:color w:val="000000"/>
                      <w:sz w:val="28"/>
                    </w:rPr>
                    <w:t xml:space="preserve">is </w:t>
                  </w:r>
                </w:p>
              </w:tc>
            </w:tr>
          </w:tbl>
          <w:p>
            <w:pPr>
              <w:autoSpaceDN w:val="0"/>
              <w:autoSpaceDE w:val="0"/>
              <w:widowControl/>
              <w:spacing w:line="233" w:lineRule="auto" w:before="4" w:after="0"/>
              <w:ind w:left="102" w:right="0" w:firstLine="0"/>
              <w:jc w:val="left"/>
            </w:pPr>
            <w:r>
              <w:rPr>
                <w:rFonts w:ascii="Arial" w:hAnsi="Arial" w:eastAsia="Arial"/>
                <w:b w:val="0"/>
                <w:i w:val="0"/>
                <w:color w:val="000000"/>
                <w:sz w:val="28"/>
              </w:rPr>
              <w:t xml:space="preserve">considered. </w:t>
            </w:r>
          </w:p>
          <w:p>
            <w:pPr>
              <w:autoSpaceDN w:val="0"/>
              <w:autoSpaceDE w:val="0"/>
              <w:widowControl/>
              <w:spacing w:line="245" w:lineRule="auto" w:before="8" w:after="0"/>
              <w:ind w:left="102" w:right="26" w:firstLine="0"/>
              <w:jc w:val="both"/>
            </w:pPr>
            <w:r>
              <w:rPr>
                <w:rFonts w:ascii="Arial" w:hAnsi="Arial" w:eastAsia="Arial"/>
                <w:b/>
                <w:i w:val="0"/>
                <w:color w:val="000000"/>
                <w:sz w:val="28"/>
              </w:rPr>
              <w:t xml:space="preserve">The Concept of First-Order Curvilinear Integrals va Their Calculation. A first-order curvilinear integral is introduced as the integral of a scalar funksiya along a curve. Parametric retaqdimots of curves va the differential of arc length are studied.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53 </w:t>
      </w:r>
    </w:p>
    <w:p>
      <w:pPr>
        <w:sectPr>
          <w:pgSz w:w="12240" w:h="15840"/>
          <w:pgMar w:top="282" w:right="750" w:bottom="520" w:left="1364"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5.999999999999943" w:type="dxa"/>
      </w:tblPr>
      <w:tblGrid>
        <w:gridCol w:w="5063"/>
        <w:gridCol w:w="5063"/>
      </w:tblGrid>
      <w:tr>
        <w:trPr>
          <w:trHeight w:hRule="exact" w:val="13858"/>
        </w:trPr>
        <w:tc>
          <w:tcPr>
            <w:tcW w:type="dxa" w:w="3266"/>
            <w:tcBorders>
              <w:start w:sz="4.0" w:val="single" w:color="#000000"/>
              <w:top w:sz="4.0" w:val="single" w:color="#000000"/>
              <w:end w:sz="4.0" w:val="single" w:color="#000000"/>
              <w:bottom w:sz="4.0" w:val="single" w:color="#000000"/>
            </w:tcBorders>
            <w:tcMar>
              <w:start w:w="0" w:type="dxa"/>
              <w:end w:w="0" w:type="dxa"/>
            </w:tcMar>
          </w:tcP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6"/>
              <w:ind w:left="0" w:right="0" w:firstLine="0"/>
              <w:jc w:val="center"/>
            </w:pPr>
            <w:r>
              <w:rPr>
                <w:rFonts w:ascii="Arial" w:hAnsi="Arial" w:eastAsia="Arial"/>
                <w:b w:val="0"/>
                <w:i w:val="0"/>
                <w:color w:val="000000"/>
                <w:sz w:val="28"/>
              </w:rPr>
              <w:t xml:space="preserve">Methods for reducing a curvilinear integral to an </w:t>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2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ordinary </w:t>
                  </w:r>
                </w:p>
              </w:tc>
              <w:tc>
                <w:tcPr>
                  <w:tcW w:type="dxa" w:w="12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definite </w:t>
                  </w:r>
                </w:p>
              </w:tc>
              <w:tc>
                <w:tcPr>
                  <w:tcW w:type="dxa" w:w="12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integral </w:t>
                  </w:r>
                </w:p>
              </w:tc>
              <w:tc>
                <w:tcPr>
                  <w:tcW w:type="dxa" w:w="7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are </w:t>
                  </w:r>
                </w:p>
              </w:tc>
              <w:tc>
                <w:tcPr>
                  <w:tcW w:type="dxa" w:w="16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explained. </w:t>
                  </w:r>
                </w:p>
              </w:tc>
              <w:tc>
                <w:tcPr>
                  <w:tcW w:type="dxa" w:w="700"/>
                  <w:tcBorders/>
                  <w:tcMar>
                    <w:start w:w="0" w:type="dxa"/>
                    <w:end w:w="0" w:type="dxa"/>
                  </w:tcMar>
                </w:tcPr>
                <w:p>
                  <w:pPr>
                    <w:autoSpaceDN w:val="0"/>
                    <w:autoSpaceDE w:val="0"/>
                    <w:widowControl/>
                    <w:spacing w:line="233" w:lineRule="auto" w:before="6" w:after="0"/>
                    <w:ind w:left="126" w:right="0" w:firstLine="0"/>
                    <w:jc w:val="left"/>
                  </w:pPr>
                  <w:r>
                    <w:rPr>
                      <w:rFonts w:ascii="Arial" w:hAnsi="Arial" w:eastAsia="Arial"/>
                      <w:b w:val="0"/>
                      <w:i w:val="0"/>
                      <w:color w:val="000000"/>
                      <w:sz w:val="28"/>
                    </w:rPr>
                    <w:t xml:space="preserve">The </w:t>
                  </w:r>
                </w:p>
              </w:tc>
            </w:tr>
          </w:tbl>
          <w:p>
            <w:pPr>
              <w:autoSpaceDN w:val="0"/>
              <w:autoSpaceDE w:val="0"/>
              <w:widowControl/>
              <w:spacing w:line="245" w:lineRule="auto" w:before="4" w:after="0"/>
              <w:ind w:left="102" w:right="30" w:firstLine="0"/>
              <w:jc w:val="both"/>
            </w:pPr>
            <w:r>
              <w:rPr>
                <w:rFonts w:ascii="Arial" w:hAnsi="Arial" w:eastAsia="Arial"/>
                <w:b w:val="0"/>
                <w:i w:val="0"/>
                <w:color w:val="000000"/>
                <w:sz w:val="28"/>
              </w:rPr>
              <w:t xml:space="preserve">dependence ning integral on the curve va its independence from the direction of traversal are considered.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6"/>
              <w:ind w:left="102" w:right="26" w:firstLine="0"/>
              <w:jc w:val="both"/>
            </w:pPr>
            <w:r>
              <w:rPr>
                <w:rFonts w:ascii="Arial" w:hAnsi="Arial" w:eastAsia="Arial"/>
                <w:b/>
                <w:i w:val="0"/>
                <w:color w:val="000000"/>
                <w:sz w:val="28"/>
              </w:rPr>
              <w:t xml:space="preserve">Some Applications of First-Kind Curvilinear Integrals. First-kind curvilinear integrals are applied to calculate the length of a curve va the mass of a wire with variable linear density. Methods for determining the static moments, centre of mass, va moments of inertia of a curved wire are considered. Applications involving scalar fields distributed along curves are also studied.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The </w:t>
                  </w:r>
                </w:p>
              </w:tc>
              <w:tc>
                <w:tcPr>
                  <w:tcW w:type="dxa" w:w="14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Concept </w:t>
                  </w:r>
                </w:p>
              </w:tc>
              <w:tc>
                <w:tcPr>
                  <w:tcW w:type="dxa" w:w="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of </w:t>
                  </w:r>
                </w:p>
              </w:tc>
              <w:tc>
                <w:tcPr>
                  <w:tcW w:type="dxa" w:w="22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Second-Order </w:t>
                  </w:r>
                </w:p>
              </w:tc>
              <w:tc>
                <w:tcPr>
                  <w:tcW w:type="dxa" w:w="1700"/>
                  <w:tcBorders/>
                  <w:tcMar>
                    <w:start w:w="0" w:type="dxa"/>
                    <w:end w:w="0" w:type="dxa"/>
                  </w:tcMar>
                </w:tcPr>
                <w:p>
                  <w:pPr>
                    <w:autoSpaceDN w:val="0"/>
                    <w:autoSpaceDE w:val="0"/>
                    <w:widowControl/>
                    <w:spacing w:line="233" w:lineRule="auto" w:before="4" w:after="0"/>
                    <w:ind w:left="152" w:right="0" w:firstLine="0"/>
                    <w:jc w:val="left"/>
                  </w:pPr>
                  <w:r>
                    <w:rPr>
                      <w:rFonts w:ascii="Arial" w:hAnsi="Arial" w:eastAsia="Arial"/>
                      <w:b/>
                      <w:i w:val="0"/>
                      <w:color w:val="000000"/>
                      <w:sz w:val="28"/>
                    </w:rPr>
                    <w:t xml:space="preserve">Curvilinear </w:t>
                  </w:r>
                </w:p>
              </w:tc>
            </w:tr>
          </w:tbl>
          <w:p>
            <w:pPr>
              <w:autoSpaceDN w:val="0"/>
              <w:autoSpaceDE w:val="0"/>
              <w:widowControl/>
              <w:spacing w:line="245" w:lineRule="auto" w:before="6" w:after="0"/>
              <w:ind w:left="102" w:right="26" w:firstLine="0"/>
              <w:jc w:val="both"/>
            </w:pPr>
            <w:r>
              <w:rPr>
                <w:rFonts w:ascii="Arial" w:hAnsi="Arial" w:eastAsia="Arial"/>
                <w:b/>
                <w:i w:val="0"/>
                <w:color w:val="000000"/>
                <w:sz w:val="28"/>
              </w:rPr>
              <w:t xml:space="preserve">Integrals va Their Calculation. A second-order curvilinear integral is introduced as an integral with respect to coordinate differentials along an oriented curve. The influence ning curve's direction va parametrisation on the value ning integral is explained. Methods for transforming such integrals into ordinary definite integrals are considered. The interpretation of second-order curvilinear integrals in vector fields is studied.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2" w:right="28" w:firstLine="0"/>
              <w:jc w:val="both"/>
            </w:pPr>
            <w:r>
              <w:rPr>
                <w:rFonts w:ascii="Arial" w:hAnsi="Arial" w:eastAsia="Arial"/>
                <w:b/>
                <w:i w:val="0"/>
                <w:color w:val="000000"/>
                <w:sz w:val="28"/>
              </w:rPr>
              <w:t xml:space="preserve">Some Applications of Second-Order Curvilinear Integrals. Second-order curvilinear integrals are applied to calculate the work performed by a force field along a curve va the circulation of a vector field. Conservative fields va potential funksiyalar are studied. Conditions under which an integral is mustaqil ning path are explained. The relationship between curvilinear va double integrals through Green's formula is considered.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2" w:right="26" w:firstLine="0"/>
              <w:jc w:val="both"/>
            </w:pPr>
            <w:r>
              <w:rPr>
                <w:rFonts w:ascii="Arial" w:hAnsi="Arial" w:eastAsia="Arial"/>
                <w:b/>
                <w:i w:val="0"/>
                <w:color w:val="000000"/>
                <w:sz w:val="28"/>
              </w:rPr>
              <w:t xml:space="preserve">Surface Integrals; First-Type Surface Integrals. The tushuncha of a surface in three-dimensional space va its parametric retaqdimot is studied. The differential element of surface area is introduced. A first-type surface integral is defined as the integral of a scalar funksiya over a surface. Methods for reducing surface integrals to double integrals by means of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projections </w:t>
                  </w:r>
                </w:p>
              </w:tc>
              <w:tc>
                <w:tcPr>
                  <w:tcW w:type="dxa" w:w="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or </w:t>
                  </w:r>
                </w:p>
              </w:tc>
              <w:tc>
                <w:tcPr>
                  <w:tcW w:type="dxa" w:w="16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parametric </w:t>
                  </w:r>
                </w:p>
              </w:tc>
              <w:tc>
                <w:tcPr>
                  <w:tcW w:type="dxa" w:w="22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representations </w:t>
                  </w:r>
                </w:p>
              </w:tc>
              <w:tc>
                <w:tcPr>
                  <w:tcW w:type="dxa" w:w="640"/>
                  <w:tcBorders/>
                  <w:tcMar>
                    <w:start w:w="0" w:type="dxa"/>
                    <w:end w:w="0" w:type="dxa"/>
                  </w:tcMar>
                </w:tcPr>
                <w:p>
                  <w:pPr>
                    <w:autoSpaceDN w:val="0"/>
                    <w:autoSpaceDE w:val="0"/>
                    <w:widowControl/>
                    <w:spacing w:line="233" w:lineRule="auto" w:before="4" w:after="0"/>
                    <w:ind w:left="146" w:right="0" w:firstLine="0"/>
                    <w:jc w:val="left"/>
                  </w:pPr>
                  <w:r>
                    <w:rPr>
                      <w:rFonts w:ascii="Arial" w:hAnsi="Arial" w:eastAsia="Arial"/>
                      <w:b w:val="0"/>
                      <w:i w:val="0"/>
                      <w:color w:val="000000"/>
                      <w:sz w:val="28"/>
                    </w:rPr>
                    <w:t xml:space="preserve">are </w:t>
                  </w:r>
                </w:p>
              </w:tc>
            </w:tr>
          </w:tbl>
          <w:p>
            <w:pPr>
              <w:autoSpaceDN w:val="0"/>
              <w:autoSpaceDE w:val="0"/>
              <w:widowControl/>
              <w:spacing w:line="233" w:lineRule="auto" w:before="6" w:after="4"/>
              <w:ind w:left="102" w:right="0" w:firstLine="0"/>
              <w:jc w:val="left"/>
            </w:pPr>
            <w:r>
              <w:rPr>
                <w:rFonts w:ascii="Arial" w:hAnsi="Arial" w:eastAsia="Arial"/>
                <w:b w:val="0"/>
                <w:i w:val="0"/>
                <w:color w:val="000000"/>
                <w:sz w:val="28"/>
              </w:rPr>
              <w:t xml:space="preserve">explained.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0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Some </w:t>
                  </w:r>
                </w:p>
              </w:tc>
              <w:tc>
                <w:tcPr>
                  <w:tcW w:type="dxa" w:w="20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Applications </w:t>
                  </w:r>
                </w:p>
              </w:tc>
              <w:tc>
                <w:tcPr>
                  <w:tcW w:type="dxa" w:w="6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of </w:t>
                  </w:r>
                </w:p>
              </w:tc>
              <w:tc>
                <w:tcPr>
                  <w:tcW w:type="dxa" w:w="17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First-Kind </w:t>
                  </w:r>
                </w:p>
              </w:tc>
              <w:tc>
                <w:tcPr>
                  <w:tcW w:type="dxa" w:w="1280"/>
                  <w:tcBorders/>
                  <w:tcMar>
                    <w:start w:w="0" w:type="dxa"/>
                    <w:end w:w="0" w:type="dxa"/>
                  </w:tcMar>
                </w:tcPr>
                <w:p>
                  <w:pPr>
                    <w:autoSpaceDN w:val="0"/>
                    <w:autoSpaceDE w:val="0"/>
                    <w:widowControl/>
                    <w:spacing w:line="233" w:lineRule="auto" w:before="6" w:after="0"/>
                    <w:ind w:left="164" w:right="0" w:firstLine="0"/>
                    <w:jc w:val="left"/>
                  </w:pPr>
                  <w:r>
                    <w:rPr>
                      <w:rFonts w:ascii="Arial" w:hAnsi="Arial" w:eastAsia="Arial"/>
                      <w:b/>
                      <w:i w:val="0"/>
                      <w:color w:val="000000"/>
                      <w:sz w:val="28"/>
                    </w:rPr>
                    <w:t xml:space="preserve">Surface </w:t>
                  </w:r>
                </w:p>
              </w:tc>
            </w:tr>
          </w:tbl>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Integrals. </w:t>
            </w:r>
            <w:r>
              <w:rPr>
                <w:rFonts w:ascii="Arial" w:hAnsi="Arial" w:eastAsia="Arial"/>
                <w:b w:val="0"/>
                <w:i w:val="0"/>
                <w:color w:val="000000"/>
                <w:sz w:val="28"/>
              </w:rPr>
              <w:t xml:space="preserve">First-kind surface integrals are applied to </w:t>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54 </w:t>
      </w:r>
    </w:p>
    <w:p>
      <w:pPr>
        <w:sectPr>
          <w:pgSz w:w="12240" w:h="15840"/>
          <w:pgMar w:top="282" w:right="750" w:bottom="520" w:left="1364"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5.999999999999943" w:type="dxa"/>
      </w:tblPr>
      <w:tblGrid>
        <w:gridCol w:w="5063"/>
        <w:gridCol w:w="5063"/>
      </w:tblGrid>
      <w:tr>
        <w:trPr>
          <w:trHeight w:hRule="exact" w:val="13858"/>
        </w:trPr>
        <w:tc>
          <w:tcPr>
            <w:tcW w:type="dxa" w:w="3266"/>
            <w:tcBorders>
              <w:start w:sz="4.0" w:val="single" w:color="#000000"/>
              <w:top w:sz="4.0" w:val="single" w:color="#000000"/>
              <w:end w:sz="4.0" w:val="single" w:color="#000000"/>
              <w:bottom w:sz="4.0" w:val="single" w:color="#000000"/>
            </w:tcBorders>
            <w:tcMar>
              <w:start w:w="0" w:type="dxa"/>
              <w:end w:w="0" w:type="dxa"/>
            </w:tcMar>
          </w:tcP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2" w:right="26" w:firstLine="0"/>
              <w:jc w:val="both"/>
            </w:pPr>
            <w:r>
              <w:rPr>
                <w:rFonts w:ascii="Arial" w:hAnsi="Arial" w:eastAsia="Arial"/>
                <w:b w:val="0"/>
                <w:i w:val="0"/>
                <w:color w:val="000000"/>
                <w:sz w:val="28"/>
              </w:rPr>
              <w:t xml:space="preserve">calculate surface areas va the mass of thin shells with variable surface density. Methods for determining static moments, centres of mass, va moments of inertia are considered. The calculation ning jami value of physical quantities distributed over a surface is also studied.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2" w:right="26" w:firstLine="0"/>
              <w:jc w:val="both"/>
            </w:pPr>
            <w:r>
              <w:rPr>
                <w:rFonts w:ascii="Arial" w:hAnsi="Arial" w:eastAsia="Arial"/>
                <w:b/>
                <w:i w:val="0"/>
                <w:color w:val="000000"/>
                <w:sz w:val="28"/>
              </w:rPr>
              <w:t xml:space="preserve">Surface Integrals ning Second Kind; Their Calculation. Second-kind surface integrals are studied as integrals describing the flux of a vector field through an oriented surface. The orientation of a surface, unit normal vectors, va vector surface elements are explained. Methods for reducing second-kind surface integrals to double integrals are considered. The relationship between flux integrals va triple integrals through the Ostrogradsky-Gauss theorem is introduced.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2" w:right="0" w:firstLine="0"/>
              <w:jc w:val="left"/>
            </w:pPr>
            <w:r>
              <w:rPr>
                <w:rFonts w:ascii="Arial" w:hAnsi="Arial" w:eastAsia="Arial"/>
                <w:b/>
                <w:i w:val="0"/>
                <w:color w:val="000000"/>
                <w:sz w:val="28"/>
              </w:rPr>
              <w:t xml:space="preserve">Amaliy mashg'ulotlar </w:t>
              <w:br/>
              <w:t xml:space="preserve">Imtihonples ning Concept of a Function. Imtihonples involving the domain va range of a funksiya are solved. Methods of representing funksiyalar by formulas, tables, graphs, va verbal descriptions are applied. Exercises on determining the evenness, oddness, va periodicity of funksiyalar are completed. Imtihonples of Simple Functions va Their Graphs. Graphs of linear, quadratic, power, exponential, </w:t>
            </w: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720"/>
                  <w:tcBorders/>
                  <w:tcMar>
                    <w:start w:w="0" w:type="dxa"/>
                    <w:end w:w="0" w:type="dxa"/>
                  </w:tcMar>
                </w:tcPr>
                <w:p>
                  <w:pPr>
                    <w:autoSpaceDN w:val="0"/>
                    <w:autoSpaceDE w:val="0"/>
                    <w:widowControl/>
                    <w:spacing w:line="233" w:lineRule="auto" w:before="4" w:after="0"/>
                    <w:ind w:left="64" w:right="0" w:firstLine="0"/>
                    <w:jc w:val="left"/>
                  </w:pPr>
                  <w:r>
                    <w:rPr>
                      <w:rFonts w:ascii="Arial" w:hAnsi="Arial" w:eastAsia="Arial"/>
                      <w:b w:val="0"/>
                      <w:i w:val="0"/>
                      <w:color w:val="000000"/>
                      <w:sz w:val="28"/>
                    </w:rPr>
                    <w:t xml:space="preserve">logarithmic, </w:t>
                  </w:r>
                </w:p>
              </w:tc>
              <w:tc>
                <w:tcPr>
                  <w:tcW w:type="dxa" w:w="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2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trigonometric </w:t>
                  </w:r>
                </w:p>
              </w:tc>
              <w:tc>
                <w:tcPr>
                  <w:tcW w:type="dxa" w:w="15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functions </w:t>
                  </w:r>
                </w:p>
              </w:tc>
              <w:tc>
                <w:tcPr>
                  <w:tcW w:type="dxa" w:w="660"/>
                  <w:tcBorders/>
                  <w:tcMar>
                    <w:start w:w="0" w:type="dxa"/>
                    <w:end w:w="0" w:type="dxa"/>
                  </w:tcMar>
                </w:tcPr>
                <w:p>
                  <w:pPr>
                    <w:autoSpaceDN w:val="0"/>
                    <w:autoSpaceDE w:val="0"/>
                    <w:widowControl/>
                    <w:spacing w:line="233" w:lineRule="auto" w:before="4" w:after="0"/>
                    <w:ind w:left="164" w:right="0" w:firstLine="0"/>
                    <w:jc w:val="left"/>
                  </w:pPr>
                  <w:r>
                    <w:rPr>
                      <w:rFonts w:ascii="Arial" w:hAnsi="Arial" w:eastAsia="Arial"/>
                      <w:b w:val="0"/>
                      <w:i w:val="0"/>
                      <w:color w:val="000000"/>
                      <w:sz w:val="28"/>
                    </w:rPr>
                    <w:t xml:space="preserve">are </w:t>
                  </w:r>
                </w:p>
              </w:tc>
            </w:tr>
          </w:tbl>
          <w:p>
            <w:pPr>
              <w:autoSpaceDN w:val="0"/>
              <w:autoSpaceDE w:val="0"/>
              <w:widowControl/>
              <w:spacing w:line="245" w:lineRule="auto" w:before="4" w:after="0"/>
              <w:ind w:left="102" w:right="0" w:firstLine="0"/>
              <w:jc w:val="left"/>
            </w:pPr>
            <w:r>
              <w:rPr>
                <w:rFonts w:ascii="Arial" w:hAnsi="Arial" w:eastAsia="Arial"/>
                <w:b w:val="0"/>
                <w:i w:val="0"/>
                <w:color w:val="000000"/>
                <w:sz w:val="28"/>
              </w:rPr>
              <w:t xml:space="preserve">constructed. Transformations involving translations, stretching, compression, va reflection of graphs are applied. The fundamental properties of funksiyalar are analyzed through their graphical retaqdimots. The Concept of a Sequence of Numbers; Imtihonples ning Limit of a Sequence of Numbers. Exercises involving the umumiy term va initial terms of numerical sequences are completed. Limits of sequences are determined by ta'rif va by fundamental computational usullar. Convergent va divergent sequences are distinguished through representative imtihonples.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2" w:right="26" w:firstLine="0"/>
              <w:jc w:val="both"/>
            </w:pPr>
            <w:r>
              <w:rPr>
                <w:rFonts w:ascii="Arial" w:hAnsi="Arial" w:eastAsia="Arial"/>
                <w:b/>
                <w:i w:val="0"/>
                <w:color w:val="000000"/>
                <w:sz w:val="28"/>
              </w:rPr>
              <w:t xml:space="preserve">Properties of Convergent Sequences; Imtihonples of Calculating the Limit of Sequences of Numbers. Problems concerning boundedness, uniqueness of limits, va arithmetic properties of convergent sequences are solved. Limits are evaluated using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55 </w:t>
      </w:r>
    </w:p>
    <w:p>
      <w:pPr>
        <w:sectPr>
          <w:pgSz w:w="12240" w:h="15840"/>
          <w:pgMar w:top="282" w:right="750" w:bottom="520" w:left="1364"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5.999999999999943" w:type="dxa"/>
      </w:tblPr>
      <w:tblGrid>
        <w:gridCol w:w="5063"/>
        <w:gridCol w:w="5063"/>
      </w:tblGrid>
      <w:tr>
        <w:trPr>
          <w:trHeight w:hRule="exact" w:val="13858"/>
        </w:trPr>
        <w:tc>
          <w:tcPr>
            <w:tcW w:type="dxa" w:w="3266"/>
            <w:tcBorders>
              <w:start w:sz="4.0" w:val="single" w:color="#000000"/>
              <w:top w:sz="4.0" w:val="single" w:color="#000000"/>
              <w:end w:sz="4.0" w:val="single" w:color="#000000"/>
              <w:bottom w:sz="4.0" w:val="single" w:color="#000000"/>
            </w:tcBorders>
            <w:tcMar>
              <w:start w:w="0" w:type="dxa"/>
              <w:end w:w="0" w:type="dxa"/>
            </w:tcMar>
          </w:tcPr>
          <w:p/>
        </w:tc>
        <w:tc>
          <w:tcPr>
            <w:tcW w:type="dxa" w:w="6804"/>
            <w:tcBorders>
              <w:start w:sz="4.0" w:val="single" w:color="#000000"/>
              <w:top w:sz="4.0" w:val="single" w:color="#000000"/>
              <w:end w:sz="4.0" w:val="single" w:color="#000000"/>
              <w:bottom w:sz="4.0" w:val="single" w:color="#000000"/>
            </w:tcBorders>
            <w:tcMar>
              <w:start w:w="0" w:type="dxa"/>
              <w:end w:w="0" w:type="dxa"/>
            </w:tcMar>
          </w:tcPr>
          <w:tbl>
            <w:tblPr>
              <w:tblW w:type="auto" w:w="0"/>
              <w:tblLayout w:type="fixed"/>
              <w:tblLook w:firstColumn="1" w:firstRow="1" w:lastColumn="0" w:lastRow="0" w:noHBand="0" w:noVBand="1" w:val="04A0"/>
              <w:tblInd w:w="38.000000000000114" w:type="dxa"/>
            </w:tblPr>
            <w:tblGrid>
              <w:gridCol w:w="2268"/>
              <w:gridCol w:w="2268"/>
              <w:gridCol w:w="2268"/>
            </w:tblGrid>
            <w:tr>
              <w:trPr>
                <w:trHeight w:hRule="exact" w:val="322"/>
              </w:trPr>
              <w:tc>
                <w:tcPr>
                  <w:tcW w:type="dxa" w:w="1680"/>
                  <w:tcBorders/>
                  <w:tcMar>
                    <w:start w:w="0" w:type="dxa"/>
                    <w:end w:w="0" w:type="dxa"/>
                  </w:tcMar>
                </w:tcPr>
                <w:p>
                  <w:pPr>
                    <w:autoSpaceDN w:val="0"/>
                    <w:autoSpaceDE w:val="0"/>
                    <w:widowControl/>
                    <w:spacing w:line="233" w:lineRule="auto" w:before="4" w:after="0"/>
                    <w:ind w:left="64" w:right="0" w:firstLine="0"/>
                    <w:jc w:val="left"/>
                  </w:pPr>
                  <w:r>
                    <w:rPr>
                      <w:rFonts w:ascii="Arial" w:hAnsi="Arial" w:eastAsia="Arial"/>
                      <w:b w:val="0"/>
                      <w:i w:val="0"/>
                      <w:color w:val="000000"/>
                      <w:sz w:val="28"/>
                    </w:rPr>
                    <w:t xml:space="preserve">algebraic </w:t>
                  </w:r>
                </w:p>
              </w:tc>
              <w:tc>
                <w:tcPr>
                  <w:tcW w:type="dxa" w:w="2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transformations, </w:t>
                  </w:r>
                </w:p>
              </w:tc>
              <w:tc>
                <w:tcPr>
                  <w:tcW w:type="dxa" w:w="2180"/>
                  <w:tcBorders/>
                  <w:tcMar>
                    <w:start w:w="0" w:type="dxa"/>
                    <w:end w:w="0" w:type="dxa"/>
                  </w:tcMar>
                </w:tcPr>
                <w:p>
                  <w:pPr>
                    <w:autoSpaceDN w:val="0"/>
                    <w:autoSpaceDE w:val="0"/>
                    <w:widowControl/>
                    <w:spacing w:line="233" w:lineRule="auto" w:before="4" w:after="0"/>
                    <w:ind w:left="410" w:right="0" w:firstLine="0"/>
                    <w:jc w:val="left"/>
                  </w:pPr>
                  <w:r>
                    <w:rPr>
                      <w:rFonts w:ascii="Arial" w:hAnsi="Arial" w:eastAsia="Arial"/>
                      <w:b w:val="0"/>
                      <w:i w:val="0"/>
                      <w:color w:val="000000"/>
                      <w:sz w:val="28"/>
                    </w:rPr>
                    <w:t xml:space="preserve">simplification, </w:t>
                  </w:r>
                </w:p>
              </w:tc>
            </w:tr>
          </w:tbl>
          <w:p>
            <w:pPr>
              <w:autoSpaceDN w:val="0"/>
              <w:autoSpaceDE w:val="0"/>
              <w:widowControl/>
              <w:spacing w:line="245" w:lineRule="auto" w:before="6" w:after="0"/>
              <w:ind w:left="102" w:right="30" w:firstLine="0"/>
              <w:jc w:val="both"/>
            </w:pPr>
            <w:r>
              <w:rPr>
                <w:rFonts w:ascii="Arial" w:hAnsi="Arial" w:eastAsia="Arial"/>
                <w:b w:val="0"/>
                <w:i w:val="0"/>
                <w:color w:val="000000"/>
                <w:sz w:val="28"/>
              </w:rPr>
              <w:t xml:space="preserve">rationalization, va equivalent expressions. The convergence of monotonic va bounded sequences is imtihonined.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8" w:after="4"/>
              <w:ind w:left="0" w:right="0" w:firstLine="0"/>
              <w:jc w:val="center"/>
            </w:pPr>
            <w:r>
              <w:rPr>
                <w:rFonts w:ascii="Arial" w:hAnsi="Arial" w:eastAsia="Arial"/>
                <w:b/>
                <w:i w:val="0"/>
                <w:color w:val="000000"/>
                <w:sz w:val="28"/>
              </w:rPr>
              <w:t xml:space="preserve">Existence of a Sequence Limit; Imtihonples of </w:t>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12"/>
              </w:trPr>
              <w:tc>
                <w:tcPr>
                  <w:tcW w:type="dxa" w:w="148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i w:val="0"/>
                      <w:color w:val="000000"/>
                      <w:sz w:val="28"/>
                    </w:rPr>
                    <w:t xml:space="preserve">Important </w:t>
                  </w:r>
                </w:p>
              </w:tc>
              <w:tc>
                <w:tcPr>
                  <w:tcW w:type="dxa" w:w="1400"/>
                  <w:gridSpan w:val="2"/>
                  <w:tcBorders/>
                  <w:tcMar>
                    <w:start w:w="0" w:type="dxa"/>
                    <w:end w:w="0" w:type="dxa"/>
                  </w:tcMar>
                  <w:tcMar>
                    <w:start w:w="0" w:type="dxa"/>
                    <w:end w:w="0" w:type="dxa"/>
                  </w:tcMar>
                </w:tcPr>
                <w:p>
                  <w:pPr>
                    <w:autoSpaceDN w:val="0"/>
                    <w:autoSpaceDE w:val="0"/>
                    <w:widowControl/>
                    <w:spacing w:line="233" w:lineRule="auto" w:before="0" w:after="0"/>
                    <w:ind w:left="0" w:right="0" w:firstLine="0"/>
                    <w:jc w:val="center"/>
                  </w:pPr>
                  <w:r>
                    <w:rPr>
                      <w:rFonts w:ascii="Arial" w:hAnsi="Arial" w:eastAsia="Arial"/>
                      <w:b/>
                      <w:i w:val="0"/>
                      <w:color w:val="000000"/>
                      <w:sz w:val="28"/>
                    </w:rPr>
                    <w:t xml:space="preserve">Limits. </w:t>
                  </w:r>
                </w:p>
              </w:tc>
              <w:tc>
                <w:tcPr>
                  <w:tcW w:type="dxa" w:w="140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Examples </w:t>
                  </w:r>
                </w:p>
              </w:tc>
              <w:tc>
                <w:tcPr>
                  <w:tcW w:type="dxa" w:w="1800"/>
                  <w:tcBorders/>
                  <w:tcMar>
                    <w:start w:w="0" w:type="dxa"/>
                    <w:end w:w="0" w:type="dxa"/>
                  </w:tcMar>
                </w:tcPr>
                <w:p>
                  <w:pPr>
                    <w:autoSpaceDN w:val="0"/>
                    <w:autoSpaceDE w:val="0"/>
                    <w:widowControl/>
                    <w:spacing w:line="233" w:lineRule="auto" w:before="0" w:after="0"/>
                    <w:ind w:left="262" w:right="0" w:firstLine="0"/>
                    <w:jc w:val="left"/>
                  </w:pPr>
                  <w:r>
                    <w:rPr>
                      <w:rFonts w:ascii="Arial" w:hAnsi="Arial" w:eastAsia="Arial"/>
                      <w:b w:val="0"/>
                      <w:i w:val="0"/>
                      <w:color w:val="000000"/>
                      <w:sz w:val="28"/>
                    </w:rPr>
                    <w:t xml:space="preserve">concerning </w:t>
                  </w:r>
                </w:p>
              </w:tc>
              <w:tc>
                <w:tcPr>
                  <w:tcW w:type="dxa" w:w="660"/>
                  <w:tcBorders/>
                  <w:tcMar>
                    <w:start w:w="0" w:type="dxa"/>
                    <w:end w:w="0" w:type="dxa"/>
                  </w:tcMar>
                </w:tcPr>
                <w:p>
                  <w:pPr>
                    <w:autoSpaceDN w:val="0"/>
                    <w:autoSpaceDE w:val="0"/>
                    <w:widowControl/>
                    <w:spacing w:line="233" w:lineRule="auto" w:before="0" w:after="0"/>
                    <w:ind w:left="0" w:right="12" w:firstLine="0"/>
                    <w:jc w:val="right"/>
                  </w:pPr>
                  <w:r>
                    <w:rPr>
                      <w:rFonts w:ascii="Arial" w:hAnsi="Arial" w:eastAsia="Arial"/>
                      <w:b w:val="0"/>
                      <w:i w:val="0"/>
                      <w:color w:val="000000"/>
                      <w:sz w:val="28"/>
                    </w:rPr>
                    <w:t xml:space="preserve">the </w:t>
                  </w:r>
                </w:p>
              </w:tc>
            </w:tr>
            <w:tr>
              <w:trPr>
                <w:trHeight w:hRule="exact" w:val="332"/>
              </w:trPr>
              <w:tc>
                <w:tcPr>
                  <w:tcW w:type="dxa" w:w="1480"/>
                  <w:tcBorders/>
                  <w:tcMar>
                    <w:start w:w="0" w:type="dxa"/>
                    <w:end w:w="0" w:type="dxa"/>
                  </w:tcMar>
                </w:tcPr>
                <w:p>
                  <w:pPr>
                    <w:autoSpaceDN w:val="0"/>
                    <w:autoSpaceDE w:val="0"/>
                    <w:widowControl/>
                    <w:spacing w:line="233" w:lineRule="auto" w:before="14" w:after="0"/>
                    <w:ind w:left="64" w:right="0" w:firstLine="0"/>
                    <w:jc w:val="left"/>
                  </w:pPr>
                  <w:r>
                    <w:rPr>
                      <w:rFonts w:ascii="Arial" w:hAnsi="Arial" w:eastAsia="Arial"/>
                      <w:b w:val="0"/>
                      <w:i w:val="0"/>
                      <w:color w:val="000000"/>
                      <w:sz w:val="28"/>
                    </w:rPr>
                    <w:t xml:space="preserve">existence </w:t>
                  </w:r>
                </w:p>
              </w:tc>
              <w:tc>
                <w:tcPr>
                  <w:tcW w:type="dxa" w:w="500"/>
                  <w:tcBorders/>
                  <w:tcMar>
                    <w:start w:w="0" w:type="dxa"/>
                    <w:end w:w="0" w:type="dxa"/>
                  </w:tcMar>
                </w:tcPr>
                <w:p>
                  <w:pPr>
                    <w:autoSpaceDN w:val="0"/>
                    <w:autoSpaceDE w:val="0"/>
                    <w:widowControl/>
                    <w:spacing w:line="233" w:lineRule="auto" w:before="14" w:after="0"/>
                    <w:ind w:left="0" w:right="0" w:firstLine="0"/>
                    <w:jc w:val="center"/>
                  </w:pPr>
                  <w:r>
                    <w:rPr>
                      <w:rFonts w:ascii="Arial" w:hAnsi="Arial" w:eastAsia="Arial"/>
                      <w:b w:val="0"/>
                      <w:i w:val="0"/>
                      <w:color w:val="000000"/>
                      <w:sz w:val="28"/>
                    </w:rPr>
                    <w:t xml:space="preserve">of </w:t>
                  </w:r>
                </w:p>
              </w:tc>
              <w:tc>
                <w:tcPr>
                  <w:tcW w:type="dxa" w:w="900"/>
                  <w:tcBorders/>
                  <w:tcMar>
                    <w:start w:w="0" w:type="dxa"/>
                    <w:end w:w="0" w:type="dxa"/>
                  </w:tcMar>
                </w:tcPr>
                <w:p>
                  <w:pPr>
                    <w:autoSpaceDN w:val="0"/>
                    <w:autoSpaceDE w:val="0"/>
                    <w:widowControl/>
                    <w:spacing w:line="233" w:lineRule="auto" w:before="14" w:after="0"/>
                    <w:ind w:left="0" w:right="0" w:firstLine="0"/>
                    <w:jc w:val="center"/>
                  </w:pPr>
                  <w:r>
                    <w:rPr>
                      <w:rFonts w:ascii="Arial" w:hAnsi="Arial" w:eastAsia="Arial"/>
                      <w:b w:val="0"/>
                      <w:i w:val="0"/>
                      <w:color w:val="000000"/>
                      <w:sz w:val="28"/>
                    </w:rPr>
                    <w:t xml:space="preserve">limits </w:t>
                  </w:r>
                </w:p>
              </w:tc>
              <w:tc>
                <w:tcPr>
                  <w:tcW w:type="dxa" w:w="1400"/>
                  <w:tcBorders/>
                  <w:tcMar>
                    <w:start w:w="0" w:type="dxa"/>
                    <w:end w:w="0" w:type="dxa"/>
                  </w:tcMar>
                </w:tcPr>
                <w:p>
                  <w:pPr>
                    <w:autoSpaceDN w:val="0"/>
                    <w:autoSpaceDE w:val="0"/>
                    <w:widowControl/>
                    <w:spacing w:line="233" w:lineRule="auto" w:before="14" w:after="0"/>
                    <w:ind w:left="0" w:right="0" w:firstLine="0"/>
                    <w:jc w:val="center"/>
                  </w:pPr>
                  <w:r>
                    <w:rPr>
                      <w:rFonts w:ascii="Arial" w:hAnsi="Arial" w:eastAsia="Arial"/>
                      <w:b w:val="0"/>
                      <w:i w:val="0"/>
                      <w:color w:val="000000"/>
                      <w:sz w:val="28"/>
                    </w:rPr>
                    <w:t xml:space="preserve">through </w:t>
                  </w:r>
                </w:p>
              </w:tc>
              <w:tc>
                <w:tcPr>
                  <w:tcW w:type="dxa" w:w="1800"/>
                  <w:tcBorders/>
                  <w:tcMar>
                    <w:start w:w="0" w:type="dxa"/>
                    <w:end w:w="0" w:type="dxa"/>
                  </w:tcMar>
                </w:tcPr>
                <w:p>
                  <w:pPr>
                    <w:autoSpaceDN w:val="0"/>
                    <w:autoSpaceDE w:val="0"/>
                    <w:widowControl/>
                    <w:spacing w:line="233" w:lineRule="auto" w:before="14" w:after="0"/>
                    <w:ind w:left="24" w:right="0" w:firstLine="0"/>
                    <w:jc w:val="left"/>
                  </w:pPr>
                  <w:r>
                    <w:rPr>
                      <w:rFonts w:ascii="Arial" w:hAnsi="Arial" w:eastAsia="Arial"/>
                      <w:b w:val="0"/>
                      <w:i w:val="0"/>
                      <w:color w:val="000000"/>
                      <w:sz w:val="28"/>
                    </w:rPr>
                    <w:t xml:space="preserve">monotonicity </w:t>
                  </w:r>
                </w:p>
              </w:tc>
              <w:tc>
                <w:tcPr>
                  <w:tcW w:type="dxa" w:w="660"/>
                  <w:tcBorders/>
                  <w:tcMar>
                    <w:start w:w="0" w:type="dxa"/>
                    <w:end w:w="0" w:type="dxa"/>
                  </w:tcMar>
                </w:tcPr>
                <w:p>
                  <w:pPr>
                    <w:autoSpaceDN w:val="0"/>
                    <w:autoSpaceDE w:val="0"/>
                    <w:widowControl/>
                    <w:spacing w:line="233" w:lineRule="auto" w:before="14" w:after="0"/>
                    <w:ind w:left="102" w:right="0" w:firstLine="0"/>
                    <w:jc w:val="left"/>
                  </w:pPr>
                  <w:r>
                    <w:rPr>
                      <w:rFonts w:ascii="Arial" w:hAnsi="Arial" w:eastAsia="Arial"/>
                      <w:b w:val="0"/>
                      <w:i w:val="0"/>
                      <w:color w:val="000000"/>
                      <w:sz w:val="28"/>
                    </w:rPr>
                    <w:t xml:space="preserve">and </w:t>
                  </w:r>
                </w:p>
              </w:tc>
            </w:tr>
          </w:tbl>
          <w:p>
            <w:pPr>
              <w:autoSpaceDN w:val="0"/>
              <w:autoSpaceDE w:val="0"/>
              <w:widowControl/>
              <w:spacing w:line="245" w:lineRule="auto" w:before="6" w:after="4"/>
              <w:ind w:left="102" w:right="0" w:firstLine="0"/>
              <w:jc w:val="left"/>
            </w:pPr>
            <w:r>
              <w:rPr>
                <w:rFonts w:ascii="Arial" w:hAnsi="Arial" w:eastAsia="Arial"/>
                <w:b w:val="0"/>
                <w:i w:val="0"/>
                <w:color w:val="000000"/>
                <w:sz w:val="28"/>
              </w:rPr>
              <w:t xml:space="preserve">boundedness are considered. Muhim limits of mathematical tahlil are applied in calculations. Algebraic transformations are used to reduce more complicated expressions to standart limit forms. Definitions of a Function Limit; Imtihonples of Functions with Infinitely Small va Infinitely Large Limits. Problems involving limits at a point, one-sided limits, va limits at infinity are solved. Infinitesimal va infinitely large funksiyalar are identified, va their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relationships </w:t>
                  </w:r>
                </w:p>
              </w:tc>
              <w:tc>
                <w:tcPr>
                  <w:tcW w:type="dxa" w:w="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4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analyzed </w:t>
                  </w:r>
                </w:p>
              </w:tc>
              <w:tc>
                <w:tcPr>
                  <w:tcW w:type="dxa" w:w="12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through </w:t>
                  </w:r>
                </w:p>
              </w:tc>
              <w:tc>
                <w:tcPr>
                  <w:tcW w:type="dxa" w:w="1500"/>
                  <w:tcBorders/>
                  <w:tcMar>
                    <w:start w:w="0" w:type="dxa"/>
                    <w:end w:w="0" w:type="dxa"/>
                  </w:tcMar>
                </w:tcPr>
                <w:p>
                  <w:pPr>
                    <w:autoSpaceDN w:val="0"/>
                    <w:autoSpaceDE w:val="0"/>
                    <w:widowControl/>
                    <w:spacing w:line="233" w:lineRule="auto" w:before="4" w:after="0"/>
                    <w:ind w:left="132" w:right="0" w:firstLine="0"/>
                    <w:jc w:val="left"/>
                  </w:pPr>
                  <w:r>
                    <w:rPr>
                      <w:rFonts w:ascii="Arial" w:hAnsi="Arial" w:eastAsia="Arial"/>
                      <w:b w:val="0"/>
                      <w:i w:val="0"/>
                      <w:color w:val="000000"/>
                      <w:sz w:val="28"/>
                    </w:rPr>
                    <w:t xml:space="preserve">examples. </w:t>
                  </w:r>
                </w:p>
              </w:tc>
            </w:tr>
          </w:tbl>
          <w:p>
            <w:pPr>
              <w:autoSpaceDN w:val="0"/>
              <w:autoSpaceDE w:val="0"/>
              <w:widowControl/>
              <w:spacing w:line="245" w:lineRule="auto" w:before="4" w:after="0"/>
              <w:ind w:left="102" w:right="0" w:firstLine="0"/>
              <w:jc w:val="left"/>
            </w:pPr>
            <w:r>
              <w:rPr>
                <w:rFonts w:ascii="Arial" w:hAnsi="Arial" w:eastAsia="Arial"/>
                <w:b w:val="0"/>
                <w:i w:val="0"/>
                <w:color w:val="000000"/>
                <w:sz w:val="28"/>
              </w:rPr>
              <w:t xml:space="preserve">Elementary applications of the Cauchy and Heine </w:t>
            </w:r>
            <w:r>
              <w:rPr>
                <w:rFonts w:ascii="Arial" w:hAnsi="Arial" w:eastAsia="Arial"/>
                <w:b w:val="0"/>
                <w:i w:val="0"/>
                <w:color w:val="000000"/>
                <w:sz w:val="28"/>
              </w:rPr>
              <w:t xml:space="preserve">definitions of a limit are considered. </w:t>
            </w:r>
          </w:p>
          <w:p>
            <w:pPr>
              <w:autoSpaceDN w:val="0"/>
              <w:autoSpaceDE w:val="0"/>
              <w:widowControl/>
              <w:spacing w:line="245" w:lineRule="auto" w:before="8" w:after="4"/>
              <w:ind w:left="102" w:right="28" w:firstLine="0"/>
              <w:jc w:val="both"/>
            </w:pPr>
            <w:r>
              <w:rPr>
                <w:rFonts w:ascii="Arial" w:hAnsi="Arial" w:eastAsia="Arial"/>
                <w:b/>
                <w:i w:val="0"/>
                <w:color w:val="000000"/>
                <w:sz w:val="28"/>
              </w:rPr>
              <w:t xml:space="preserve">Properties of Functions with Finite Limits, va Imtihonples of Muhim Limits va How to Compute Them. Rules for evaluating the limits of sums, differences, products, va quotients of funksiyalar are applied. Muhim limits are used baholash trigonometric, exponential, va logarithmic expressions. Indeterminate forms are resolved </w:t>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1360"/>
                  <w:tcBorders/>
                  <w:tcMar>
                    <w:start w:w="0" w:type="dxa"/>
                    <w:end w:w="0" w:type="dxa"/>
                  </w:tcMar>
                </w:tcPr>
                <w:p>
                  <w:pPr>
                    <w:autoSpaceDN w:val="0"/>
                    <w:autoSpaceDE w:val="0"/>
                    <w:widowControl/>
                    <w:spacing w:line="233" w:lineRule="auto" w:before="4" w:after="0"/>
                    <w:ind w:left="64" w:right="0" w:firstLine="0"/>
                    <w:jc w:val="left"/>
                  </w:pPr>
                  <w:r>
                    <w:rPr>
                      <w:rFonts w:ascii="Arial" w:hAnsi="Arial" w:eastAsia="Arial"/>
                      <w:b w:val="0"/>
                      <w:i w:val="0"/>
                      <w:color w:val="000000"/>
                      <w:sz w:val="28"/>
                    </w:rPr>
                    <w:t xml:space="preserve">through </w:t>
                  </w:r>
                </w:p>
              </w:tc>
              <w:tc>
                <w:tcPr>
                  <w:tcW w:type="dxa" w:w="23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simplification, </w:t>
                  </w:r>
                </w:p>
              </w:tc>
              <w:tc>
                <w:tcPr>
                  <w:tcW w:type="dxa" w:w="22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factorization, </w:t>
                  </w:r>
                </w:p>
              </w:tc>
              <w:tc>
                <w:tcPr>
                  <w:tcW w:type="dxa" w:w="840"/>
                  <w:tcBorders/>
                  <w:tcMar>
                    <w:start w:w="0" w:type="dxa"/>
                    <w:end w:w="0" w:type="dxa"/>
                  </w:tcMar>
                </w:tcPr>
                <w:p>
                  <w:pPr>
                    <w:autoSpaceDN w:val="0"/>
                    <w:autoSpaceDE w:val="0"/>
                    <w:widowControl/>
                    <w:spacing w:line="233" w:lineRule="auto" w:before="4" w:after="0"/>
                    <w:ind w:left="0" w:right="12" w:firstLine="0"/>
                    <w:jc w:val="right"/>
                  </w:pPr>
                  <w:r>
                    <w:rPr>
                      <w:rFonts w:ascii="Arial" w:hAnsi="Arial" w:eastAsia="Arial"/>
                      <w:b w:val="0"/>
                      <w:i w:val="0"/>
                      <w:color w:val="000000"/>
                      <w:sz w:val="28"/>
                    </w:rPr>
                    <w:t xml:space="preserve">and </w:t>
                  </w:r>
                </w:p>
              </w:tc>
            </w:tr>
          </w:tbl>
          <w:p>
            <w:pPr>
              <w:autoSpaceDN w:val="0"/>
              <w:autoSpaceDE w:val="0"/>
              <w:widowControl/>
              <w:spacing w:line="233" w:lineRule="auto" w:before="6" w:after="0"/>
              <w:ind w:left="102" w:right="0" w:firstLine="0"/>
              <w:jc w:val="left"/>
            </w:pPr>
            <w:r>
              <w:rPr>
                <w:rFonts w:ascii="Arial" w:hAnsi="Arial" w:eastAsia="Arial"/>
                <w:b w:val="0"/>
                <w:i w:val="0"/>
                <w:color w:val="000000"/>
                <w:sz w:val="28"/>
              </w:rPr>
              <w:t xml:space="preserve">rationalization. </w:t>
            </w:r>
          </w:p>
          <w:p>
            <w:pPr>
              <w:autoSpaceDN w:val="0"/>
              <w:autoSpaceDE w:val="0"/>
              <w:widowControl/>
              <w:spacing w:line="245" w:lineRule="auto" w:before="10" w:after="0"/>
              <w:ind w:left="102" w:right="26" w:firstLine="0"/>
              <w:jc w:val="both"/>
            </w:pPr>
            <w:r>
              <w:rPr>
                <w:rFonts w:ascii="Arial" w:hAnsi="Arial" w:eastAsia="Arial"/>
                <w:b/>
                <w:i w:val="0"/>
                <w:color w:val="000000"/>
                <w:sz w:val="28"/>
              </w:rPr>
              <w:t xml:space="preserve">Function Continuity; Operations on Continuous Functions; Imtihonples of Function Discontinuities va Their Types. The continuity of funksiyalar at points va on intervals is imtihonined. One-sided limits are used aniqlash points of discontinuity. Removable, jump, va infinite discontinuities are distinguished, va the continuity of piecewise-defined funksiyalar is analyzed. </w:t>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4"/>
              <w:ind w:left="0" w:right="0" w:firstLine="0"/>
              <w:jc w:val="center"/>
            </w:pPr>
            <w:r>
              <w:rPr>
                <w:rFonts w:ascii="Arial" w:hAnsi="Arial" w:eastAsia="Arial"/>
                <w:b/>
                <w:i w:val="0"/>
                <w:color w:val="000000"/>
                <w:sz w:val="28"/>
              </w:rPr>
              <w:t xml:space="preserve">The Concept of a Function Derivative; Imtihonples of Derivative Applications in Geometric, Physical, </w:t>
            </w:r>
            <w:r>
              <w:rPr>
                <w:rFonts w:ascii="Arial" w:hAnsi="Arial" w:eastAsia="Arial"/>
                <w:b/>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1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Mechanical </w:t>
                  </w:r>
                </w:p>
              </w:tc>
              <w:tc>
                <w:tcPr>
                  <w:tcW w:type="dxa" w:w="1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Contexts. </w:t>
                  </w:r>
                </w:p>
              </w:tc>
              <w:tc>
                <w:tcPr>
                  <w:tcW w:type="dxa" w:w="1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Derivatives </w:t>
                  </w:r>
                </w:p>
              </w:tc>
              <w:tc>
                <w:tcPr>
                  <w:tcW w:type="dxa" w:w="660"/>
                  <w:tcBorders/>
                  <w:tcMar>
                    <w:start w:w="0" w:type="dxa"/>
                    <w:end w:w="0" w:type="dxa"/>
                  </w:tcMar>
                </w:tcPr>
                <w:p>
                  <w:pPr>
                    <w:autoSpaceDN w:val="0"/>
                    <w:autoSpaceDE w:val="0"/>
                    <w:widowControl/>
                    <w:spacing w:line="233" w:lineRule="auto" w:before="4" w:after="0"/>
                    <w:ind w:left="0" w:right="10" w:firstLine="0"/>
                    <w:jc w:val="right"/>
                  </w:pPr>
                  <w:r>
                    <w:rPr>
                      <w:rFonts w:ascii="Arial" w:hAnsi="Arial" w:eastAsia="Arial"/>
                      <w:b w:val="0"/>
                      <w:i w:val="0"/>
                      <w:color w:val="000000"/>
                      <w:sz w:val="28"/>
                    </w:rPr>
                    <w:t xml:space="preserve">are </w:t>
                  </w:r>
                </w:p>
              </w:tc>
            </w:tr>
          </w:tbl>
          <w:p>
            <w:pPr>
              <w:autoSpaceDN w:val="0"/>
              <w:autoSpaceDE w:val="0"/>
              <w:widowControl/>
              <w:spacing w:line="245" w:lineRule="auto" w:before="4" w:after="0"/>
              <w:ind w:left="102" w:right="30" w:firstLine="0"/>
              <w:jc w:val="both"/>
            </w:pPr>
            <w:r>
              <w:rPr>
                <w:rFonts w:ascii="Arial" w:hAnsi="Arial" w:eastAsia="Arial"/>
                <w:b w:val="0"/>
                <w:i w:val="0"/>
                <w:color w:val="000000"/>
                <w:sz w:val="28"/>
              </w:rPr>
              <w:t xml:space="preserve">calculated from the ta'rif, va equations of tangent lines are determined. Problems involving instantaneous velocity, acceleration, va other rates of change are solved. The geometric, physical, va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56 </w:t>
      </w:r>
    </w:p>
    <w:p>
      <w:pPr>
        <w:sectPr>
          <w:pgSz w:w="12240" w:h="15840"/>
          <w:pgMar w:top="282" w:right="750" w:bottom="520" w:left="1364"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5.999999999999943" w:type="dxa"/>
      </w:tblPr>
      <w:tblGrid>
        <w:gridCol w:w="5063"/>
        <w:gridCol w:w="5063"/>
      </w:tblGrid>
      <w:tr>
        <w:trPr>
          <w:trHeight w:hRule="exact" w:val="13858"/>
        </w:trPr>
        <w:tc>
          <w:tcPr>
            <w:tcW w:type="dxa" w:w="3266"/>
            <w:tcBorders>
              <w:start w:sz="4.0" w:val="single" w:color="#000000"/>
              <w:top w:sz="4.0" w:val="single" w:color="#000000"/>
              <w:end w:sz="4.0" w:val="single" w:color="#000000"/>
              <w:bottom w:sz="4.0" w:val="single" w:color="#000000"/>
            </w:tcBorders>
            <w:tcMar>
              <w:start w:w="0" w:type="dxa"/>
              <w:end w:w="0" w:type="dxa"/>
            </w:tcMar>
          </w:tcP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2" w:right="0" w:firstLine="0"/>
              <w:jc w:val="left"/>
            </w:pPr>
            <w:r>
              <w:rPr>
                <w:rFonts w:ascii="Arial" w:hAnsi="Arial" w:eastAsia="Arial"/>
                <w:b w:val="0"/>
                <w:i w:val="0"/>
                <w:color w:val="000000"/>
                <w:sz w:val="28"/>
              </w:rPr>
              <w:t xml:space="preserve">mechanical interpretations of the derivative are reinforced through practical imtihonples. </w:t>
            </w:r>
            <w:r>
              <w:rPr>
                <w:rFonts w:ascii="Arial" w:hAnsi="Arial" w:eastAsia="Arial"/>
                <w:b w:val="0"/>
                <w:i w:val="0"/>
                <w:color w:val="000000"/>
                <w:sz w:val="28"/>
              </w:rPr>
            </w:r>
          </w:p>
          <w:p>
            <w:pPr>
              <w:autoSpaceDN w:val="0"/>
              <w:autoSpaceDE w:val="0"/>
              <w:widowControl/>
              <w:spacing w:line="245" w:lineRule="auto" w:before="8" w:after="0"/>
              <w:ind w:left="102" w:right="0" w:firstLine="0"/>
              <w:jc w:val="left"/>
            </w:pPr>
            <w:r>
              <w:rPr>
                <w:rFonts w:ascii="Arial" w:hAnsi="Arial" w:eastAsia="Arial"/>
                <w:b/>
                <w:i w:val="0"/>
                <w:color w:val="000000"/>
                <w:sz w:val="28"/>
              </w:rPr>
              <w:t xml:space="preserve">Imtihonples of Calculating Derivatives of Inverse va Composite Functions. Composite funksiyalar are differentiated using the chain rule. Derivatives of inverse va inverse trigonometric funksiyalar are calculated. Expressions consisting of several nested funksiyalar are differentiated through a tizimli step-by-step procedure.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2" w:right="28" w:firstLine="0"/>
              <w:jc w:val="both"/>
            </w:pPr>
            <w:r>
              <w:rPr>
                <w:rFonts w:ascii="Arial" w:hAnsi="Arial" w:eastAsia="Arial"/>
                <w:b/>
                <w:i w:val="0"/>
                <w:color w:val="000000"/>
                <w:sz w:val="28"/>
              </w:rPr>
              <w:t xml:space="preserve">Functional Differential; Imtihonples of Approximate Formulas. Differentials of funksiyalar are calculated va applied to approximate changes in funksiya values. Numerical expressions va funksiya values are estimated by means of differentials. Imtihonples involving absolute va relative approximation errors are considered.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Examples </w:t>
                  </w:r>
                </w:p>
              </w:tc>
              <w:tc>
                <w:tcPr>
                  <w:tcW w:type="dxa" w:w="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of </w:t>
                  </w:r>
                </w:p>
              </w:tc>
              <w:tc>
                <w:tcPr>
                  <w:tcW w:type="dxa" w:w="20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Higher-Order </w:t>
                  </w:r>
                </w:p>
              </w:tc>
              <w:tc>
                <w:tcPr>
                  <w:tcW w:type="dxa" w:w="1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Derivatives </w:t>
                  </w:r>
                </w:p>
              </w:tc>
              <w:tc>
                <w:tcPr>
                  <w:tcW w:type="dxa" w:w="720"/>
                  <w:tcBorders/>
                  <w:tcMar>
                    <w:start w:w="0" w:type="dxa"/>
                    <w:end w:w="0" w:type="dxa"/>
                  </w:tcMar>
                </w:tcPr>
                <w:p>
                  <w:pPr>
                    <w:autoSpaceDN w:val="0"/>
                    <w:autoSpaceDE w:val="0"/>
                    <w:widowControl/>
                    <w:spacing w:line="233" w:lineRule="auto" w:before="4" w:after="0"/>
                    <w:ind w:left="132" w:right="0" w:firstLine="0"/>
                    <w:jc w:val="left"/>
                  </w:pPr>
                  <w:r>
                    <w:rPr>
                      <w:rFonts w:ascii="Arial" w:hAnsi="Arial" w:eastAsia="Arial"/>
                      <w:b/>
                      <w:i w:val="0"/>
                      <w:color w:val="000000"/>
                      <w:sz w:val="28"/>
                    </w:rPr>
                    <w:t xml:space="preserve">and </w:t>
                  </w:r>
                </w:p>
              </w:tc>
            </w:tr>
          </w:tbl>
          <w:p>
            <w:pPr>
              <w:autoSpaceDN w:val="0"/>
              <w:autoSpaceDE w:val="0"/>
              <w:widowControl/>
              <w:spacing w:line="245" w:lineRule="auto" w:before="4" w:after="4"/>
              <w:ind w:left="0" w:right="0" w:firstLine="0"/>
              <w:jc w:val="center"/>
            </w:pPr>
            <w:r>
              <w:rPr>
                <w:rFonts w:ascii="Arial" w:hAnsi="Arial" w:eastAsia="Arial"/>
                <w:b/>
                <w:i w:val="0"/>
                <w:color w:val="000000"/>
                <w:sz w:val="28"/>
              </w:rPr>
              <w:t xml:space="preserve">Differentials. Second-, third-, va higher-order derivatives are calculated. Higher-order derivatives of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4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products, </w:t>
                  </w:r>
                </w:p>
              </w:tc>
              <w:tc>
                <w:tcPr>
                  <w:tcW w:type="dxa" w:w="1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quotients, </w:t>
                  </w:r>
                </w:p>
              </w:tc>
              <w:tc>
                <w:tcPr>
                  <w:tcW w:type="dxa" w:w="1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composite </w:t>
                  </w:r>
                </w:p>
              </w:tc>
              <w:tc>
                <w:tcPr>
                  <w:tcW w:type="dxa" w:w="15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functions, </w:t>
                  </w:r>
                </w:p>
              </w:tc>
              <w:tc>
                <w:tcPr>
                  <w:tcW w:type="dxa" w:w="680"/>
                  <w:tcBorders/>
                  <w:tcMar>
                    <w:start w:w="0" w:type="dxa"/>
                    <w:end w:w="0" w:type="dxa"/>
                  </w:tcMar>
                </w:tcPr>
                <w:p>
                  <w:pPr>
                    <w:autoSpaceDN w:val="0"/>
                    <w:autoSpaceDE w:val="0"/>
                    <w:widowControl/>
                    <w:spacing w:line="233" w:lineRule="auto" w:before="4" w:after="0"/>
                    <w:ind w:left="122" w:right="0" w:firstLine="0"/>
                    <w:jc w:val="left"/>
                  </w:pPr>
                  <w:r>
                    <w:rPr>
                      <w:rFonts w:ascii="Arial" w:hAnsi="Arial" w:eastAsia="Arial"/>
                      <w:b w:val="0"/>
                      <w:i w:val="0"/>
                      <w:color w:val="000000"/>
                      <w:sz w:val="28"/>
                    </w:rPr>
                    <w:t xml:space="preserve">and </w:t>
                  </w:r>
                </w:p>
              </w:tc>
            </w:tr>
          </w:tbl>
          <w:p>
            <w:pPr>
              <w:autoSpaceDN w:val="0"/>
              <w:autoSpaceDE w:val="0"/>
              <w:widowControl/>
              <w:spacing w:line="245" w:lineRule="auto" w:before="6" w:after="0"/>
              <w:ind w:left="102" w:right="28" w:firstLine="0"/>
              <w:jc w:val="both"/>
            </w:pPr>
            <w:r>
              <w:rPr>
                <w:rFonts w:ascii="Arial" w:hAnsi="Arial" w:eastAsia="Arial"/>
                <w:b w:val="0"/>
                <w:i w:val="0"/>
                <w:color w:val="000000"/>
                <w:sz w:val="28"/>
              </w:rPr>
              <w:t xml:space="preserve">parametrically defined funksiyalar are determined. Higher-order differentials va their ilovalar to physical muammolar are considered.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2" w:right="26" w:firstLine="0"/>
              <w:jc w:val="both"/>
            </w:pPr>
            <w:r>
              <w:rPr>
                <w:rFonts w:ascii="Arial" w:hAnsi="Arial" w:eastAsia="Arial"/>
                <w:b/>
                <w:i w:val="0"/>
                <w:color w:val="000000"/>
                <w:sz w:val="28"/>
              </w:rPr>
              <w:t xml:space="preserve">Properties of Differentiable Functions; Imtihonples ning Taylor Formula. Exercises involving the conditions of Rolle's, Lagrange's, va Cauchy's theorems are completed. Functions are approximated by polynomials using Taylor va Maclaurin formulas. Approximation errors are estimated by means ning remainder term.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Examples </w:t>
                  </w:r>
                </w:p>
              </w:tc>
              <w:tc>
                <w:tcPr>
                  <w:tcW w:type="dxa" w:w="6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of </w:t>
                  </w:r>
                </w:p>
              </w:tc>
              <w:tc>
                <w:tcPr>
                  <w:tcW w:type="dxa" w:w="2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Determining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the </w:t>
                  </w:r>
                </w:p>
              </w:tc>
              <w:tc>
                <w:tcPr>
                  <w:tcW w:type="dxa" w:w="1720"/>
                  <w:tcBorders/>
                  <w:tcMar>
                    <w:start w:w="0" w:type="dxa"/>
                    <w:end w:w="0" w:type="dxa"/>
                  </w:tcMar>
                </w:tcPr>
                <w:p>
                  <w:pPr>
                    <w:autoSpaceDN w:val="0"/>
                    <w:autoSpaceDE w:val="0"/>
                    <w:widowControl/>
                    <w:spacing w:line="233" w:lineRule="auto" w:before="4" w:after="0"/>
                    <w:ind w:left="152" w:right="0" w:firstLine="0"/>
                    <w:jc w:val="left"/>
                  </w:pPr>
                  <w:r>
                    <w:rPr>
                      <w:rFonts w:ascii="Arial" w:hAnsi="Arial" w:eastAsia="Arial"/>
                      <w:b/>
                      <w:i w:val="0"/>
                      <w:color w:val="000000"/>
                      <w:sz w:val="28"/>
                    </w:rPr>
                    <w:t xml:space="preserve">Increasing, </w:t>
                  </w:r>
                </w:p>
              </w:tc>
            </w:tr>
          </w:tbl>
          <w:p>
            <w:pPr>
              <w:autoSpaceDN w:val="0"/>
              <w:autoSpaceDE w:val="0"/>
              <w:widowControl/>
              <w:spacing w:line="245" w:lineRule="auto" w:before="4" w:after="0"/>
              <w:ind w:left="102" w:right="26" w:firstLine="0"/>
              <w:jc w:val="both"/>
            </w:pPr>
            <w:r>
              <w:rPr>
                <w:rFonts w:ascii="Arial" w:hAnsi="Arial" w:eastAsia="Arial"/>
                <w:b/>
                <w:i w:val="0"/>
                <w:color w:val="000000"/>
                <w:sz w:val="28"/>
              </w:rPr>
              <w:t xml:space="preserve">Decreasing, va Extreme Values of Functions Using Derivatives. Tanqidiy va stationary points of funksiyalar are identified. Intervals of increase va decrease are determined from the sign ning derivative. First- va second-derivative tests are used belgilash local maxima va minima, va amaliy optimallashtirish muammolar are solved.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2" w:right="30" w:firstLine="0"/>
              <w:jc w:val="both"/>
            </w:pPr>
            <w:r>
              <w:rPr>
                <w:rFonts w:ascii="Arial" w:hAnsi="Arial" w:eastAsia="Arial"/>
                <w:b/>
                <w:i w:val="0"/>
                <w:color w:val="000000"/>
                <w:sz w:val="28"/>
              </w:rPr>
              <w:t xml:space="preserve">Imtihonples of Convexity, Concavity, Inflection Points, va Asymptotes of a Function Graph. Intervals of convexity va concavity are determined using the second derivative. Inflection points va vertical, horizontal, va oblique asymptotes are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57 </w:t>
      </w:r>
    </w:p>
    <w:p>
      <w:pPr>
        <w:sectPr>
          <w:pgSz w:w="12240" w:h="15840"/>
          <w:pgMar w:top="282" w:right="750" w:bottom="520" w:left="1364"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5.999999999999943" w:type="dxa"/>
      </w:tblPr>
      <w:tblGrid>
        <w:gridCol w:w="5063"/>
        <w:gridCol w:w="5063"/>
      </w:tblGrid>
      <w:tr>
        <w:trPr>
          <w:trHeight w:hRule="exact" w:val="13858"/>
        </w:trPr>
        <w:tc>
          <w:tcPr>
            <w:tcW w:type="dxa" w:w="3266"/>
            <w:tcBorders>
              <w:start w:sz="4.0" w:val="single" w:color="#000000"/>
              <w:top w:sz="4.0" w:val="single" w:color="#000000"/>
              <w:end w:sz="4.0" w:val="single" w:color="#000000"/>
              <w:bottom w:sz="4.0" w:val="single" w:color="#000000"/>
            </w:tcBorders>
            <w:tcMar>
              <w:start w:w="0" w:type="dxa"/>
              <w:end w:w="0" w:type="dxa"/>
            </w:tcMar>
          </w:tcP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2" w:right="30" w:firstLine="0"/>
              <w:jc w:val="both"/>
            </w:pPr>
            <w:r>
              <w:rPr>
                <w:rFonts w:ascii="Arial" w:hAnsi="Arial" w:eastAsia="Arial"/>
                <w:b w:val="0"/>
                <w:i w:val="0"/>
                <w:color w:val="000000"/>
                <w:sz w:val="28"/>
              </w:rPr>
              <w:t xml:space="preserve">calculated. Functions are fully analyzed va their graphs are constructed using domains, limits, derivatives, extrema, va asymptotes.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2" w:right="24" w:firstLine="0"/>
              <w:jc w:val="both"/>
            </w:pPr>
            <w:r>
              <w:rPr>
                <w:rFonts w:ascii="Arial" w:hAnsi="Arial" w:eastAsia="Arial"/>
                <w:b/>
                <w:i w:val="0"/>
                <w:color w:val="000000"/>
                <w:sz w:val="28"/>
              </w:rPr>
              <w:t xml:space="preserve">Imtihonples ning Asosiy Properties of an Integral va Integration Methods. Antiderivatives are determined va indefinite integrals are evaluated. The linearity of integration, the table of asosiy integrals, direct integration, substitution, va integration by parts are applied. Obtained natijalar are verified through differentiation.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Examples </w:t>
                  </w:r>
                </w:p>
              </w:tc>
              <w:tc>
                <w:tcPr>
                  <w:tcW w:type="dxa" w:w="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of </w:t>
                  </w:r>
                </w:p>
              </w:tc>
              <w:tc>
                <w:tcPr>
                  <w:tcW w:type="dxa" w:w="1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Integrating </w:t>
                  </w:r>
                </w:p>
              </w:tc>
              <w:tc>
                <w:tcPr>
                  <w:tcW w:type="dxa" w:w="12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Simple </w:t>
                  </w:r>
                </w:p>
              </w:tc>
              <w:tc>
                <w:tcPr>
                  <w:tcW w:type="dxa" w:w="1560"/>
                  <w:tcBorders/>
                  <w:tcMar>
                    <w:start w:w="0" w:type="dxa"/>
                    <w:end w:w="0" w:type="dxa"/>
                  </w:tcMar>
                </w:tcPr>
                <w:p>
                  <w:pPr>
                    <w:autoSpaceDN w:val="0"/>
                    <w:autoSpaceDE w:val="0"/>
                    <w:widowControl/>
                    <w:spacing w:line="233" w:lineRule="auto" w:before="4" w:after="0"/>
                    <w:ind w:left="134" w:right="0" w:firstLine="0"/>
                    <w:jc w:val="left"/>
                  </w:pPr>
                  <w:r>
                    <w:rPr>
                      <w:rFonts w:ascii="Arial" w:hAnsi="Arial" w:eastAsia="Arial"/>
                      <w:b/>
                      <w:i w:val="0"/>
                      <w:color w:val="000000"/>
                      <w:sz w:val="28"/>
                    </w:rPr>
                    <w:t xml:space="preserve">Fractions. </w:t>
                  </w:r>
                </w:p>
              </w:tc>
            </w:tr>
          </w:tbl>
          <w:p>
            <w:pPr>
              <w:autoSpaceDN w:val="0"/>
              <w:autoSpaceDE w:val="0"/>
              <w:widowControl/>
              <w:spacing w:line="245" w:lineRule="auto" w:before="4" w:after="0"/>
              <w:ind w:left="102" w:right="28" w:firstLine="0"/>
              <w:jc w:val="both"/>
            </w:pPr>
            <w:r>
              <w:rPr>
                <w:rFonts w:ascii="Arial" w:hAnsi="Arial" w:eastAsia="Arial"/>
                <w:b w:val="0"/>
                <w:i w:val="0"/>
                <w:color w:val="000000"/>
                <w:sz w:val="28"/>
              </w:rPr>
              <w:t xml:space="preserve">Integrals of simple fractions with linear yoki irreducible quadratic factors in their denominators are evaluated. Methods for integrating fractions containing repeated factors are applied. Integrals leading to logarithmic va inverse trigonometric funksiyalar are solved.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tabs>
                <w:tab w:pos="1598" w:val="left"/>
                <w:tab w:pos="2074" w:val="left"/>
                <w:tab w:pos="2420" w:val="left"/>
                <w:tab w:pos="2888" w:val="left"/>
                <w:tab w:pos="3592" w:val="left"/>
                <w:tab w:pos="4018" w:val="left"/>
                <w:tab w:pos="4866" w:val="left"/>
                <w:tab w:pos="5522" w:val="left"/>
                <w:tab w:pos="6282" w:val="left"/>
              </w:tabs>
              <w:autoSpaceDE w:val="0"/>
              <w:widowControl/>
              <w:spacing w:line="245" w:lineRule="auto" w:before="8" w:after="4"/>
              <w:ind w:left="102" w:right="0" w:firstLine="0"/>
              <w:jc w:val="left"/>
            </w:pPr>
            <w:r>
              <w:rPr>
                <w:rFonts w:ascii="Arial" w:hAnsi="Arial" w:eastAsia="Arial"/>
                <w:b/>
                <w:i w:val="0"/>
                <w:color w:val="000000"/>
                <w:sz w:val="28"/>
              </w:rPr>
              <w:t xml:space="preserve">Imtihonples of Integrating Rational Functions. Polynomial parts are separated from improper rational fractions, </w:t>
              <w:tab/>
              <w:t xml:space="preserve">va </w:t>
              <w:tab/>
              <w:t xml:space="preserve">proper </w:t>
              <w:tab/>
              <w:t xml:space="preserve">rational </w:t>
              <w:tab/>
              <w:t xml:space="preserve">fractions </w:t>
              <w:tab/>
              <w:t xml:space="preserve">are decomposed </w:t>
              <w:tab/>
              <w:t xml:space="preserve">into </w:t>
              <w:tab/>
              <w:t xml:space="preserve">partial </w:t>
              <w:tab/>
              <w:t xml:space="preserve">fractions. </w:t>
              <w:tab/>
              <w:t xml:space="preserve">Unknown coefficients are determined ga muvofiq the linear va quadratic factors ning denominator. The resulting elementary integrals are evaluated va verified. </w:t>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Integration </w:t>
                  </w:r>
                </w:p>
              </w:tc>
              <w:tc>
                <w:tcPr>
                  <w:tcW w:type="dxa" w:w="6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of </w:t>
                  </w:r>
                </w:p>
              </w:tc>
              <w:tc>
                <w:tcPr>
                  <w:tcW w:type="dxa" w:w="11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Some </w:t>
                  </w:r>
                </w:p>
              </w:tc>
              <w:tc>
                <w:tcPr>
                  <w:tcW w:type="dxa" w:w="1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Irrational </w:t>
                  </w:r>
                </w:p>
              </w:tc>
              <w:tc>
                <w:tcPr>
                  <w:tcW w:type="dxa" w:w="1680"/>
                  <w:tcBorders/>
                  <w:tcMar>
                    <w:start w:w="0" w:type="dxa"/>
                    <w:end w:w="0" w:type="dxa"/>
                  </w:tcMar>
                </w:tcPr>
                <w:p>
                  <w:pPr>
                    <w:autoSpaceDN w:val="0"/>
                    <w:autoSpaceDE w:val="0"/>
                    <w:widowControl/>
                    <w:spacing w:line="233" w:lineRule="auto" w:before="4" w:after="0"/>
                    <w:ind w:left="158" w:right="0" w:firstLine="0"/>
                    <w:jc w:val="left"/>
                  </w:pPr>
                  <w:r>
                    <w:rPr>
                      <w:rFonts w:ascii="Arial" w:hAnsi="Arial" w:eastAsia="Arial"/>
                      <w:b/>
                      <w:i w:val="0"/>
                      <w:color w:val="000000"/>
                      <w:sz w:val="28"/>
                    </w:rPr>
                    <w:t xml:space="preserve">Functions; </w:t>
                  </w:r>
                </w:p>
              </w:tc>
            </w:tr>
          </w:tbl>
          <w:p>
            <w:pPr>
              <w:autoSpaceDN w:val="0"/>
              <w:autoSpaceDE w:val="0"/>
              <w:widowControl/>
              <w:spacing w:line="245" w:lineRule="auto" w:before="4" w:after="0"/>
              <w:ind w:left="102" w:right="26" w:firstLine="0"/>
              <w:jc w:val="both"/>
            </w:pPr>
            <w:r>
              <w:rPr>
                <w:rFonts w:ascii="Arial" w:hAnsi="Arial" w:eastAsia="Arial"/>
                <w:b/>
                <w:i w:val="0"/>
                <w:color w:val="000000"/>
                <w:sz w:val="28"/>
              </w:rPr>
              <w:t xml:space="preserve">Imtihonples of Integrating Trigonometric Functions. Integrals containing radicals are evaluated using rationalizing algebraic va trigonometric substitutions. Integrals involving turli powers of sine, cosine, tangent, va cotangent are calculated. Trigonometric identities va the universal trigonometric substitution are applied.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0" w:right="0" w:firstLine="0"/>
              <w:jc w:val="center"/>
            </w:pPr>
            <w:r>
              <w:rPr>
                <w:rFonts w:ascii="Arial" w:hAnsi="Arial" w:eastAsia="Arial"/>
                <w:b/>
                <w:i w:val="0"/>
                <w:color w:val="000000"/>
                <w:sz w:val="28"/>
              </w:rPr>
              <w:t xml:space="preserve">The Concept of the Definite Integral; Imtihonples of the Properties of the Definite Integral. Imtihonples </w:t>
            </w:r>
            <w:r>
              <w:rPr>
                <w:rFonts w:ascii="Arial" w:hAnsi="Arial" w:eastAsia="Arial"/>
                <w:b/>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3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involving </w:t>
                  </w:r>
                </w:p>
              </w:tc>
              <w:tc>
                <w:tcPr>
                  <w:tcW w:type="dxa" w:w="12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integral </w:t>
                  </w:r>
                </w:p>
              </w:tc>
              <w:tc>
                <w:tcPr>
                  <w:tcW w:type="dxa" w:w="10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sums </w:t>
                  </w:r>
                </w:p>
              </w:tc>
              <w:tc>
                <w:tcPr>
                  <w:tcW w:type="dxa" w:w="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480"/>
                  <w:tcBorders/>
                  <w:tcMar>
                    <w:start w:w="0" w:type="dxa"/>
                    <w:end w:w="0" w:type="dxa"/>
                  </w:tcMar>
                </w:tcPr>
                <w:p>
                  <w:pPr>
                    <w:autoSpaceDN w:val="0"/>
                    <w:autoSpaceDE w:val="0"/>
                    <w:widowControl/>
                    <w:spacing w:line="233" w:lineRule="auto" w:before="4" w:after="0"/>
                    <w:ind w:left="164" w:right="0" w:firstLine="0"/>
                    <w:jc w:val="left"/>
                  </w:pPr>
                  <w:r>
                    <w:rPr>
                      <w:rFonts w:ascii="Arial" w:hAnsi="Arial" w:eastAsia="Arial"/>
                      <w:b w:val="0"/>
                      <w:i w:val="0"/>
                      <w:color w:val="000000"/>
                      <w:sz w:val="28"/>
                    </w:rPr>
                    <w:t xml:space="preserve">geometric </w:t>
                  </w:r>
                </w:p>
              </w:tc>
            </w:tr>
          </w:tbl>
          <w:p>
            <w:pPr>
              <w:autoSpaceDN w:val="0"/>
              <w:autoSpaceDE w:val="0"/>
              <w:widowControl/>
              <w:spacing w:line="245" w:lineRule="auto" w:before="4" w:after="4"/>
              <w:ind w:left="0" w:right="0" w:firstLine="0"/>
              <w:jc w:val="center"/>
            </w:pPr>
            <w:r>
              <w:rPr>
                <w:rFonts w:ascii="Arial" w:hAnsi="Arial" w:eastAsia="Arial"/>
                <w:b w:val="0"/>
                <w:i w:val="0"/>
                <w:color w:val="000000"/>
                <w:sz w:val="28"/>
              </w:rPr>
              <w:t xml:space="preserve">interpretation ning definite integral are considered. The linearity, additivity, monotonicity, va estimation </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5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properties </w:t>
                  </w:r>
                </w:p>
              </w:tc>
              <w:tc>
                <w:tcPr>
                  <w:tcW w:type="dxa" w:w="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12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definite </w:t>
                  </w:r>
                </w:p>
              </w:tc>
              <w:tc>
                <w:tcPr>
                  <w:tcW w:type="dxa" w:w="14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integrals </w:t>
                  </w:r>
                </w:p>
              </w:tc>
              <w:tc>
                <w:tcPr>
                  <w:tcW w:type="dxa" w:w="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220"/>
                  <w:tcBorders/>
                  <w:tcMar>
                    <w:start w:w="0" w:type="dxa"/>
                    <w:end w:w="0" w:type="dxa"/>
                  </w:tcMar>
                </w:tcPr>
                <w:p>
                  <w:pPr>
                    <w:autoSpaceDN w:val="0"/>
                    <w:autoSpaceDE w:val="0"/>
                    <w:widowControl/>
                    <w:spacing w:line="233" w:lineRule="auto" w:before="4" w:after="0"/>
                    <w:ind w:left="150" w:right="0" w:firstLine="0"/>
                    <w:jc w:val="left"/>
                  </w:pPr>
                  <w:r>
                    <w:rPr>
                      <w:rFonts w:ascii="Arial" w:hAnsi="Arial" w:eastAsia="Arial"/>
                      <w:b w:val="0"/>
                      <w:i w:val="0"/>
                      <w:color w:val="000000"/>
                      <w:sz w:val="28"/>
                    </w:rPr>
                    <w:t xml:space="preserve">applied. </w:t>
                  </w:r>
                </w:p>
              </w:tc>
            </w:tr>
          </w:tbl>
          <w:p>
            <w:pPr>
              <w:autoSpaceDN w:val="0"/>
              <w:autoSpaceDE w:val="0"/>
              <w:widowControl/>
              <w:spacing w:line="245" w:lineRule="auto" w:before="4" w:after="0"/>
              <w:ind w:left="102" w:right="0" w:firstLine="0"/>
              <w:jc w:val="left"/>
            </w:pPr>
            <w:r>
              <w:rPr>
                <w:rFonts w:ascii="Arial" w:hAnsi="Arial" w:eastAsia="Arial"/>
                <w:b w:val="0"/>
                <w:i w:val="0"/>
                <w:color w:val="000000"/>
                <w:sz w:val="28"/>
              </w:rPr>
              <w:t xml:space="preserve">Elementary definite integrals are evaluated using the </w:t>
            </w:r>
            <w:r>
              <w:rPr>
                <w:rFonts w:ascii="Arial" w:hAnsi="Arial" w:eastAsia="Arial"/>
                <w:b w:val="0"/>
                <w:i w:val="0"/>
                <w:color w:val="000000"/>
                <w:sz w:val="28"/>
              </w:rPr>
              <w:t xml:space="preserve">Newton-Leibniz formula. </w:t>
            </w:r>
          </w:p>
          <w:p>
            <w:pPr>
              <w:autoSpaceDN w:val="0"/>
              <w:autoSpaceDE w:val="0"/>
              <w:widowControl/>
              <w:spacing w:line="245" w:lineRule="auto" w:before="12" w:after="0"/>
              <w:ind w:left="102" w:right="26" w:firstLine="0"/>
              <w:jc w:val="both"/>
            </w:pPr>
            <w:r>
              <w:rPr>
                <w:rFonts w:ascii="Arial" w:hAnsi="Arial" w:eastAsia="Arial"/>
                <w:b/>
                <w:i w:val="0"/>
                <w:color w:val="000000"/>
                <w:sz w:val="28"/>
              </w:rPr>
              <w:t xml:space="preserve">Calculation ning Definite Integral; Imtihonples of Approximating the Definite Integral. Definite integrals are evaluated using substitution va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58 </w:t>
      </w:r>
    </w:p>
    <w:p>
      <w:pPr>
        <w:sectPr>
          <w:pgSz w:w="12240" w:h="15840"/>
          <w:pgMar w:top="282" w:right="750" w:bottom="520" w:left="1364"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5.999999999999943" w:type="dxa"/>
      </w:tblPr>
      <w:tblGrid>
        <w:gridCol w:w="5063"/>
        <w:gridCol w:w="5063"/>
      </w:tblGrid>
      <w:tr>
        <w:trPr>
          <w:trHeight w:hRule="exact" w:val="13858"/>
        </w:trPr>
        <w:tc>
          <w:tcPr>
            <w:tcW w:type="dxa" w:w="3266"/>
            <w:tcBorders>
              <w:start w:sz="4.0" w:val="single" w:color="#000000"/>
              <w:top w:sz="4.0" w:val="single" w:color="#000000"/>
              <w:end w:sz="4.0" w:val="single" w:color="#000000"/>
              <w:bottom w:sz="4.0" w:val="single" w:color="#000000"/>
            </w:tcBorders>
            <w:tcMar>
              <w:start w:w="0" w:type="dxa"/>
              <w:end w:w="0" w:type="dxa"/>
            </w:tcMar>
          </w:tcP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6"/>
              <w:ind w:left="0" w:right="0" w:firstLine="0"/>
              <w:jc w:val="center"/>
            </w:pPr>
            <w:r>
              <w:rPr>
                <w:rFonts w:ascii="Arial" w:hAnsi="Arial" w:eastAsia="Arial"/>
                <w:b w:val="0"/>
                <w:i w:val="0"/>
                <w:color w:val="000000"/>
                <w:sz w:val="28"/>
              </w:rPr>
              <w:t xml:space="preserve">integration by parts. Approximate integration is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5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performed </w:t>
                  </w:r>
                </w:p>
              </w:tc>
              <w:tc>
                <w:tcPr>
                  <w:tcW w:type="dxa" w:w="10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using </w:t>
                  </w:r>
                </w:p>
              </w:tc>
              <w:tc>
                <w:tcPr>
                  <w:tcW w:type="dxa" w:w="16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rectangle, </w:t>
                  </w:r>
                </w:p>
              </w:tc>
              <w:tc>
                <w:tcPr>
                  <w:tcW w:type="dxa" w:w="18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trapezoidal, </w:t>
                  </w:r>
                </w:p>
              </w:tc>
              <w:tc>
                <w:tcPr>
                  <w:tcW w:type="dxa" w:w="720"/>
                  <w:tcBorders/>
                  <w:tcMar>
                    <w:start w:w="0" w:type="dxa"/>
                    <w:end w:w="0" w:type="dxa"/>
                  </w:tcMar>
                </w:tcPr>
                <w:p>
                  <w:pPr>
                    <w:autoSpaceDN w:val="0"/>
                    <w:autoSpaceDE w:val="0"/>
                    <w:widowControl/>
                    <w:spacing w:line="233" w:lineRule="auto" w:before="6" w:after="0"/>
                    <w:ind w:left="164" w:right="0" w:firstLine="0"/>
                    <w:jc w:val="left"/>
                  </w:pPr>
                  <w:r>
                    <w:rPr>
                      <w:rFonts w:ascii="Arial" w:hAnsi="Arial" w:eastAsia="Arial"/>
                      <w:b w:val="0"/>
                      <w:i w:val="0"/>
                      <w:color w:val="000000"/>
                      <w:sz w:val="28"/>
                    </w:rPr>
                    <w:t xml:space="preserve">and </w:t>
                  </w:r>
                </w:p>
              </w:tc>
            </w:tr>
          </w:tbl>
          <w:p>
            <w:pPr>
              <w:autoSpaceDN w:val="0"/>
              <w:autoSpaceDE w:val="0"/>
              <w:widowControl/>
              <w:spacing w:line="233" w:lineRule="auto" w:before="4" w:after="4"/>
              <w:ind w:left="0" w:right="0" w:firstLine="0"/>
              <w:jc w:val="center"/>
            </w:pPr>
            <w:r>
              <w:rPr>
                <w:rFonts w:ascii="Arial" w:hAnsi="Arial" w:eastAsia="Arial"/>
                <w:b w:val="0"/>
                <w:i w:val="0"/>
                <w:color w:val="000000"/>
                <w:sz w:val="28"/>
              </w:rPr>
              <w:t xml:space="preserve">Simpson's formulas. Exact and approximate results </w:t>
            </w:r>
          </w:p>
          <w:tbl>
            <w:tblPr>
              <w:tblW w:type="auto" w:w="0"/>
              <w:tblLayout w:type="fixed"/>
              <w:tblLook w:firstColumn="1" w:firstRow="1" w:lastColumn="0" w:lastRow="0" w:noHBand="0" w:noVBand="1" w:val="04A0"/>
              <w:tblInd w:w="38.000000000000114" w:type="dxa"/>
            </w:tblPr>
            <w:tblGrid>
              <w:gridCol w:w="2268"/>
              <w:gridCol w:w="2268"/>
              <w:gridCol w:w="2268"/>
            </w:tblGrid>
            <w:tr>
              <w:trPr>
                <w:trHeight w:hRule="exact" w:val="322"/>
              </w:trPr>
              <w:tc>
                <w:tcPr>
                  <w:tcW w:type="dxa" w:w="50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compared, and computational </w:t>
                  </w:r>
                </w:p>
              </w:tc>
              <w:tc>
                <w:tcPr>
                  <w:tcW w:type="dxa" w:w="10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errors </w:t>
                  </w:r>
                </w:p>
              </w:tc>
              <w:tc>
                <w:tcPr>
                  <w:tcW w:type="dxa" w:w="620"/>
                  <w:tcBorders/>
                  <w:tcMar>
                    <w:start w:w="0" w:type="dxa"/>
                    <w:end w:w="0" w:type="dxa"/>
                  </w:tcMar>
                </w:tcPr>
                <w:p>
                  <w:pPr>
                    <w:autoSpaceDN w:val="0"/>
                    <w:autoSpaceDE w:val="0"/>
                    <w:widowControl/>
                    <w:spacing w:line="233" w:lineRule="auto" w:before="4" w:after="0"/>
                    <w:ind w:left="126" w:right="0" w:firstLine="0"/>
                    <w:jc w:val="left"/>
                  </w:pPr>
                  <w:r>
                    <w:rPr>
                      <w:rFonts w:ascii="Arial" w:hAnsi="Arial" w:eastAsia="Arial"/>
                      <w:b w:val="0"/>
                      <w:i w:val="0"/>
                      <w:color w:val="000000"/>
                      <w:sz w:val="28"/>
                    </w:rPr>
                    <w:t xml:space="preserve">are </w:t>
                  </w:r>
                </w:p>
              </w:tc>
            </w:tr>
          </w:tbl>
          <w:p>
            <w:pPr>
              <w:autoSpaceDN w:val="0"/>
              <w:autoSpaceDE w:val="0"/>
              <w:widowControl/>
              <w:spacing w:line="233" w:lineRule="auto" w:before="4" w:after="0"/>
              <w:ind w:left="102" w:right="0" w:firstLine="0"/>
              <w:jc w:val="left"/>
            </w:pPr>
            <w:r>
              <w:rPr>
                <w:rFonts w:ascii="Arial" w:hAnsi="Arial" w:eastAsia="Arial"/>
                <w:b w:val="0"/>
                <w:i w:val="0"/>
                <w:color w:val="000000"/>
                <w:sz w:val="28"/>
              </w:rPr>
              <w:t xml:space="preserve">analyzed. </w:t>
            </w:r>
          </w:p>
          <w:p>
            <w:pPr>
              <w:autoSpaceDN w:val="0"/>
              <w:autoSpaceDE w:val="0"/>
              <w:widowControl/>
              <w:spacing w:line="245" w:lineRule="auto" w:before="8" w:after="0"/>
              <w:ind w:left="102" w:right="28" w:firstLine="0"/>
              <w:jc w:val="both"/>
            </w:pPr>
            <w:r>
              <w:rPr>
                <w:rFonts w:ascii="Arial" w:hAnsi="Arial" w:eastAsia="Arial"/>
                <w:b/>
                <w:i w:val="0"/>
                <w:color w:val="000000"/>
                <w:sz w:val="28"/>
              </w:rPr>
              <w:t xml:space="preserve">Imtihonples of Some Applications ning Definite Integral. Definite integrals are used to calculate areas of plane regions, volumes of solids of revolution, va lengths of curves. Amaliy muammolar involving work performed by a variable force, mass, static moments, va centres of mass are solved. Methods of definite integration are applied to muammolar in geometry, physics, va engineering.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4"/>
              <w:ind w:left="102" w:right="26" w:firstLine="0"/>
              <w:jc w:val="both"/>
            </w:pPr>
            <w:r>
              <w:rPr>
                <w:rFonts w:ascii="Arial" w:hAnsi="Arial" w:eastAsia="Arial"/>
                <w:b/>
                <w:i w:val="0"/>
                <w:color w:val="000000"/>
                <w:sz w:val="28"/>
              </w:rPr>
              <w:t xml:space="preserve">Improper Integrals; Imtihonples of Calculating Improper Integrals. Exercises involving integrals defined through limiting jarayonlar are completed. Integrals with infinite limits of integration va integrands that become unbounded at particular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points </w:t>
                  </w:r>
                </w:p>
              </w:tc>
              <w:tc>
                <w:tcPr>
                  <w:tcW w:type="dxa" w:w="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evaluated. </w:t>
                  </w:r>
                </w:p>
              </w:tc>
              <w:tc>
                <w:tcPr>
                  <w:tcW w:type="dxa" w:w="9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Their </w:t>
                  </w:r>
                </w:p>
              </w:tc>
              <w:tc>
                <w:tcPr>
                  <w:tcW w:type="dxa" w:w="19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convergence </w:t>
                  </w:r>
                </w:p>
              </w:tc>
              <w:tc>
                <w:tcPr>
                  <w:tcW w:type="dxa" w:w="480"/>
                  <w:tcBorders/>
                  <w:tcMar>
                    <w:start w:w="0" w:type="dxa"/>
                    <w:end w:w="0" w:type="dxa"/>
                  </w:tcMar>
                </w:tcPr>
                <w:p>
                  <w:pPr>
                    <w:autoSpaceDN w:val="0"/>
                    <w:autoSpaceDE w:val="0"/>
                    <w:widowControl/>
                    <w:spacing w:line="233" w:lineRule="auto" w:before="4" w:after="0"/>
                    <w:ind w:left="0" w:right="14" w:firstLine="0"/>
                    <w:jc w:val="right"/>
                  </w:pPr>
                  <w:r>
                    <w:rPr>
                      <w:rFonts w:ascii="Arial" w:hAnsi="Arial" w:eastAsia="Arial"/>
                      <w:b w:val="0"/>
                      <w:i w:val="0"/>
                      <w:color w:val="000000"/>
                      <w:sz w:val="28"/>
                    </w:rPr>
                    <w:t xml:space="preserve">or </w:t>
                  </w:r>
                </w:p>
              </w:tc>
            </w:tr>
          </w:tbl>
          <w:p>
            <w:pPr>
              <w:autoSpaceDN w:val="0"/>
              <w:autoSpaceDE w:val="0"/>
              <w:widowControl/>
              <w:spacing w:line="245" w:lineRule="auto" w:before="4" w:after="0"/>
              <w:ind w:left="102" w:right="26" w:firstLine="0"/>
              <w:jc w:val="both"/>
            </w:pPr>
            <w:r>
              <w:rPr>
                <w:rFonts w:ascii="Arial" w:hAnsi="Arial" w:eastAsia="Arial"/>
                <w:b w:val="0"/>
                <w:i w:val="0"/>
                <w:color w:val="000000"/>
                <w:sz w:val="28"/>
              </w:rPr>
              <w:t xml:space="preserve">divergence is determined by applying appropriate ta'riflar, comparison usullar, va limit-based calculation procedures.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2" w:right="26" w:firstLine="0"/>
              <w:jc w:val="both"/>
            </w:pPr>
            <w:r>
              <w:rPr>
                <w:rFonts w:ascii="Arial" w:hAnsi="Arial" w:eastAsia="Arial"/>
                <w:b/>
                <w:i w:val="0"/>
                <w:color w:val="000000"/>
                <w:sz w:val="28"/>
              </w:rPr>
              <w:t xml:space="preserve">Numerical Series va Its Convergence va Divergence; Imtihonples of Positive-Term Series va Their Convergence Criteria. Numerical series, their partial sums, va the tushunchalar of convergence va divergence are imtihonined through amaliy imtihonples. The zarur condition for convergence is verified, va geometric, harmonic, va other standart series are analyzed. Comparison, limit comparison, ratio, root, va integral tests are applied to positive-term series. </w:t>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2" w:right="26" w:firstLine="0"/>
              <w:jc w:val="both"/>
            </w:pPr>
            <w:r>
              <w:rPr>
                <w:rFonts w:ascii="Arial" w:hAnsi="Arial" w:eastAsia="Arial"/>
                <w:b/>
                <w:i w:val="0"/>
                <w:color w:val="000000"/>
                <w:sz w:val="28"/>
              </w:rPr>
              <w:t xml:space="preserve">Imtihonples of Functional Series va Their Uniform Convergence. Functional series are investigated with respect to pointwise va uniform convergence. Their domains of convergence va sum funksiyalar are determined. The Weierstrass M-test va other appropriate mezonlar are applied to verify uniform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19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convergence. </w:t>
                  </w:r>
                </w:p>
              </w:tc>
              <w:tc>
                <w:tcPr>
                  <w:tcW w:type="dxa" w:w="1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Examples </w:t>
                  </w:r>
                </w:p>
              </w:tc>
              <w:tc>
                <w:tcPr>
                  <w:tcW w:type="dxa" w:w="14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involving </w:t>
                  </w:r>
                </w:p>
              </w:tc>
              <w:tc>
                <w:tcPr>
                  <w:tcW w:type="dxa" w:w="1820"/>
                  <w:tcBorders/>
                  <w:tcMar>
                    <w:start w:w="0" w:type="dxa"/>
                    <w:end w:w="0" w:type="dxa"/>
                  </w:tcMar>
                </w:tcPr>
                <w:p>
                  <w:pPr>
                    <w:autoSpaceDN w:val="0"/>
                    <w:autoSpaceDE w:val="0"/>
                    <w:widowControl/>
                    <w:spacing w:line="233" w:lineRule="auto" w:before="4" w:after="0"/>
                    <w:ind w:left="126" w:right="0" w:firstLine="0"/>
                    <w:jc w:val="left"/>
                  </w:pPr>
                  <w:r>
                    <w:rPr>
                      <w:rFonts w:ascii="Arial" w:hAnsi="Arial" w:eastAsia="Arial"/>
                      <w:b w:val="0"/>
                      <w:i w:val="0"/>
                      <w:color w:val="000000"/>
                      <w:sz w:val="28"/>
                    </w:rPr>
                    <w:t xml:space="preserve">term-by-term </w:t>
                  </w:r>
                </w:p>
              </w:tc>
            </w:tr>
          </w:tbl>
          <w:p>
            <w:pPr>
              <w:autoSpaceDN w:val="0"/>
              <w:autoSpaceDE w:val="0"/>
              <w:widowControl/>
              <w:spacing w:line="245" w:lineRule="auto" w:before="4" w:after="0"/>
              <w:ind w:left="102" w:right="0" w:firstLine="0"/>
              <w:jc w:val="left"/>
            </w:pPr>
            <w:r>
              <w:rPr>
                <w:rFonts w:ascii="Arial" w:hAnsi="Arial" w:eastAsia="Arial"/>
                <w:b w:val="0"/>
                <w:i w:val="0"/>
                <w:color w:val="000000"/>
                <w:sz w:val="28"/>
              </w:rPr>
              <w:t xml:space="preserve">integration va differentiation are also considered. Imtihonples ning Convergence Domain of Power Series. The radius va interval of convergence of power series are determined using the ratio test, root </w:t>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59 </w:t>
      </w:r>
    </w:p>
    <w:p>
      <w:pPr>
        <w:sectPr>
          <w:pgSz w:w="12240" w:h="15840"/>
          <w:pgMar w:top="282" w:right="750" w:bottom="520" w:left="1364"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5.999999999999943" w:type="dxa"/>
      </w:tblPr>
      <w:tblGrid>
        <w:gridCol w:w="5063"/>
        <w:gridCol w:w="5063"/>
      </w:tblGrid>
      <w:tr>
        <w:trPr>
          <w:trHeight w:hRule="exact" w:val="13536"/>
        </w:trPr>
        <w:tc>
          <w:tcPr>
            <w:tcW w:type="dxa" w:w="3266"/>
            <w:tcBorders>
              <w:start w:sz="4.0" w:val="single" w:color="#000000"/>
              <w:top w:sz="4.0" w:val="single" w:color="#000000"/>
              <w:end w:sz="4.0" w:val="single" w:color="#000000"/>
              <w:bottom w:sz="4.0" w:val="single" w:color="#000000"/>
            </w:tcBorders>
            <w:tcMar>
              <w:start w:w="0" w:type="dxa"/>
              <w:end w:w="0" w:type="dxa"/>
            </w:tcMar>
          </w:tcPr>
          <w:p/>
        </w:tc>
        <w:tc>
          <w:tcPr>
            <w:tcW w:type="dxa" w:w="6804"/>
            <w:tcBorders>
              <w:start w:sz="4.0" w:val="single" w:color="#000000"/>
              <w:top w:sz="4.0" w:val="single" w:color="#000000"/>
              <w:end w:sz="4.0" w:val="single" w:color="#000000"/>
              <w:bottom w:sz="4.0" w:val="single" w:color="#000000"/>
            </w:tcBorders>
            <w:tcMar>
              <w:start w:w="0" w:type="dxa"/>
              <w:end w:w="0" w:type="dxa"/>
            </w:tcMar>
          </w:tcPr>
          <w:tbl>
            <w:tblPr>
              <w:tblW w:type="auto" w:w="0"/>
              <w:tblLayout w:type="fixed"/>
              <w:tblLook w:firstColumn="1" w:firstRow="1" w:lastColumn="0" w:lastRow="0" w:noHBand="0" w:noVBand="1" w:val="04A0"/>
              <w:tblInd w:w="38.000000000000114" w:type="dxa"/>
            </w:tblPr>
            <w:tblGrid>
              <w:gridCol w:w="972"/>
              <w:gridCol w:w="972"/>
              <w:gridCol w:w="972"/>
              <w:gridCol w:w="972"/>
              <w:gridCol w:w="972"/>
              <w:gridCol w:w="972"/>
              <w:gridCol w:w="972"/>
            </w:tblGrid>
            <w:tr>
              <w:trPr>
                <w:trHeight w:hRule="exact" w:val="322"/>
              </w:trPr>
              <w:tc>
                <w:tcPr>
                  <w:tcW w:type="dxa" w:w="860"/>
                  <w:tcBorders/>
                  <w:tcMar>
                    <w:start w:w="0" w:type="dxa"/>
                    <w:end w:w="0" w:type="dxa"/>
                  </w:tcMar>
                </w:tcPr>
                <w:p>
                  <w:pPr>
                    <w:autoSpaceDN w:val="0"/>
                    <w:autoSpaceDE w:val="0"/>
                    <w:widowControl/>
                    <w:spacing w:line="233" w:lineRule="auto" w:before="4" w:after="0"/>
                    <w:ind w:left="64" w:right="0" w:firstLine="0"/>
                    <w:jc w:val="left"/>
                  </w:pPr>
                  <w:r>
                    <w:rPr>
                      <w:rFonts w:ascii="Arial" w:hAnsi="Arial" w:eastAsia="Arial"/>
                      <w:b w:val="0"/>
                      <w:i w:val="0"/>
                      <w:color w:val="000000"/>
                      <w:sz w:val="28"/>
                    </w:rPr>
                    <w:t xml:space="preserve">test, </w:t>
                  </w:r>
                </w:p>
              </w:tc>
              <w:tc>
                <w:tcPr>
                  <w:tcW w:type="dxa" w:w="1020"/>
                  <w:tcBorders/>
                  <w:tcMar>
                    <w:start w:w="0" w:type="dxa"/>
                    <w:end w:w="0" w:type="dxa"/>
                  </w:tcMar>
                </w:tcPr>
                <w:p>
                  <w:pPr>
                    <w:autoSpaceDN w:val="0"/>
                    <w:autoSpaceDE w:val="0"/>
                    <w:widowControl/>
                    <w:spacing w:line="233" w:lineRule="auto" w:before="4" w:after="0"/>
                    <w:ind w:left="194" w:right="0" w:firstLine="0"/>
                    <w:jc w:val="left"/>
                  </w:pPr>
                  <w:r>
                    <w:rPr>
                      <w:rFonts w:ascii="Arial" w:hAnsi="Arial" w:eastAsia="Arial"/>
                      <w:b w:val="0"/>
                      <w:i w:val="0"/>
                      <w:color w:val="000000"/>
                      <w:sz w:val="28"/>
                    </w:rPr>
                    <w:t xml:space="preserve">and </w:t>
                  </w:r>
                </w:p>
              </w:tc>
              <w:tc>
                <w:tcPr>
                  <w:tcW w:type="dxa" w:w="6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2820"/>
                  <w:gridSpan w:val="3"/>
                  <w:tcBorders/>
                  <w:tcMar>
                    <w:start w:w="0" w:type="dxa"/>
                    <w:end w:w="0" w:type="dxa"/>
                  </w:tcMar>
                  <w:tcMar>
                    <w:start w:w="0" w:type="dxa"/>
                    <w:end w:w="0" w:type="dxa"/>
                  </w:tcMar>
                  <w:tcMar>
                    <w:start w:w="0" w:type="dxa"/>
                    <w:end w:w="0" w:type="dxa"/>
                  </w:tcMar>
                </w:tcPr>
                <w:p>
                  <w:pPr>
                    <w:autoSpaceDN w:val="0"/>
                    <w:autoSpaceDE w:val="0"/>
                    <w:widowControl/>
                    <w:spacing w:line="233" w:lineRule="auto" w:before="4" w:after="0"/>
                    <w:ind w:left="308" w:right="0" w:firstLine="0"/>
                    <w:jc w:val="left"/>
                  </w:pPr>
                  <w:r>
                    <w:rPr>
                      <w:rFonts w:ascii="Arial" w:hAnsi="Arial" w:eastAsia="Arial"/>
                      <w:b w:val="0"/>
                      <w:i w:val="0"/>
                      <w:color w:val="000000"/>
                      <w:sz w:val="28"/>
                    </w:rPr>
                    <w:t xml:space="preserve">Cauchy-Hadamard </w:t>
                  </w:r>
                </w:p>
              </w:tc>
              <w:tc>
                <w:tcPr>
                  <w:tcW w:type="dxa" w:w="1400"/>
                  <w:tcBorders/>
                  <w:tcMar>
                    <w:start w:w="0" w:type="dxa"/>
                    <w:end w:w="0" w:type="dxa"/>
                  </w:tcMar>
                </w:tcPr>
                <w:p>
                  <w:pPr>
                    <w:autoSpaceDN w:val="0"/>
                    <w:autoSpaceDE w:val="0"/>
                    <w:widowControl/>
                    <w:spacing w:line="233" w:lineRule="auto" w:before="4" w:after="0"/>
                    <w:ind w:left="302" w:right="0" w:firstLine="0"/>
                    <w:jc w:val="left"/>
                  </w:pPr>
                  <w:r>
                    <w:rPr>
                      <w:rFonts w:ascii="Arial" w:hAnsi="Arial" w:eastAsia="Arial"/>
                      <w:b w:val="0"/>
                      <w:i w:val="0"/>
                      <w:color w:val="000000"/>
                      <w:sz w:val="28"/>
                    </w:rPr>
                    <w:t xml:space="preserve">formula. </w:t>
                  </w:r>
                </w:p>
              </w:tc>
            </w:tr>
            <w:tr>
              <w:trPr>
                <w:trHeight w:hRule="exact" w:val="322"/>
              </w:trPr>
              <w:tc>
                <w:tcPr>
                  <w:tcW w:type="dxa" w:w="1880"/>
                  <w:gridSpan w:val="2"/>
                  <w:tcBorders/>
                  <w:tcMar>
                    <w:start w:w="0" w:type="dxa"/>
                    <w:end w:w="0" w:type="dxa"/>
                  </w:tcMar>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Convergence </w:t>
                  </w:r>
                </w:p>
              </w:tc>
              <w:tc>
                <w:tcPr>
                  <w:tcW w:type="dxa" w:w="6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at </w:t>
                  </w:r>
                </w:p>
              </w:tc>
              <w:tc>
                <w:tcPr>
                  <w:tcW w:type="dxa" w:w="7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the </w:t>
                  </w:r>
                </w:p>
              </w:tc>
              <w:tc>
                <w:tcPr>
                  <w:tcW w:type="dxa" w:w="15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endpoints </w:t>
                  </w:r>
                </w:p>
              </w:tc>
              <w:tc>
                <w:tcPr>
                  <w:tcW w:type="dxa" w:w="5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is </w:t>
                  </w:r>
                </w:p>
              </w:tc>
              <w:tc>
                <w:tcPr>
                  <w:tcW w:type="dxa" w:w="1400"/>
                  <w:tcBorders/>
                  <w:tcMar>
                    <w:start w:w="0" w:type="dxa"/>
                    <w:end w:w="0" w:type="dxa"/>
                  </w:tcMar>
                </w:tcPr>
                <w:p>
                  <w:pPr>
                    <w:autoSpaceDN w:val="0"/>
                    <w:autoSpaceDE w:val="0"/>
                    <w:widowControl/>
                    <w:spacing w:line="233" w:lineRule="auto" w:before="6" w:after="0"/>
                    <w:ind w:left="96" w:right="0" w:firstLine="0"/>
                    <w:jc w:val="left"/>
                  </w:pPr>
                  <w:r>
                    <w:rPr>
                      <w:rFonts w:ascii="Arial" w:hAnsi="Arial" w:eastAsia="Arial"/>
                      <w:b w:val="0"/>
                      <w:i w:val="0"/>
                      <w:color w:val="000000"/>
                      <w:sz w:val="28"/>
                    </w:rPr>
                    <w:t xml:space="preserve">examined </w:t>
                  </w:r>
                </w:p>
              </w:tc>
            </w:tr>
          </w:tbl>
          <w:p>
            <w:pPr>
              <w:autoSpaceDN w:val="0"/>
              <w:autoSpaceDE w:val="0"/>
              <w:widowControl/>
              <w:spacing w:line="245" w:lineRule="auto" w:before="4" w:after="0"/>
              <w:ind w:left="102" w:right="0" w:firstLine="0"/>
              <w:jc w:val="left"/>
            </w:pPr>
            <w:r>
              <w:rPr>
                <w:rFonts w:ascii="Arial" w:hAnsi="Arial" w:eastAsia="Arial"/>
                <w:b w:val="0"/>
                <w:i w:val="0"/>
                <w:color w:val="000000"/>
                <w:sz w:val="28"/>
              </w:rPr>
              <w:t xml:space="preserve">separately. Exercises also involve identifying the sum funksiya va performing term-by-term differentiation va integration within the interval of convergence. Taylor Series; Imtihonples of Expanding Elementary Functions in Power Series. Taylor va Maclaurin series are constructed for elementary funksiyalar. Exponential, logarithmic, trigonometric, va algebraic funksiyalar are expanded into power series around specified points. Series are applied to approximate funksiya values, va approximation errors are estimated using the remainder term.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4"/>
              <w:ind w:left="0" w:right="0" w:firstLine="0"/>
              <w:jc w:val="center"/>
            </w:pPr>
            <w:r>
              <w:rPr>
                <w:rFonts w:ascii="Arial" w:hAnsi="Arial" w:eastAsia="Arial"/>
                <w:b/>
                <w:i w:val="0"/>
                <w:color w:val="000000"/>
                <w:sz w:val="28"/>
              </w:rPr>
              <w:t xml:space="preserve">Imtihonples of Elementary Information About Fourier Series. Fourier coefficients are calculated for </w:t>
            </w:r>
            <w:r>
              <w:rPr>
                <w:rFonts w:ascii="Arial" w:hAnsi="Arial" w:eastAsia="Arial"/>
                <w:b/>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300"/>
                  <w:tcBorders/>
                  <w:tcMar>
                    <w:start w:w="0" w:type="dxa"/>
                    <w:end w:w="0" w:type="dxa"/>
                  </w:tcMar>
                </w:tcPr>
                <w:p>
                  <w:pPr>
                    <w:autoSpaceDN w:val="0"/>
                    <w:autoSpaceDE w:val="0"/>
                    <w:widowControl/>
                    <w:spacing w:line="233" w:lineRule="auto" w:before="6" w:after="0"/>
                    <w:ind w:left="64" w:right="0" w:firstLine="0"/>
                    <w:jc w:val="left"/>
                  </w:pPr>
                  <w:r>
                    <w:rPr>
                      <w:rFonts w:ascii="Arial" w:hAnsi="Arial" w:eastAsia="Arial"/>
                      <w:b w:val="0"/>
                      <w:i w:val="0"/>
                      <w:color w:val="000000"/>
                      <w:sz w:val="28"/>
                    </w:rPr>
                    <w:t xml:space="preserve">periodic </w:t>
                  </w:r>
                </w:p>
              </w:tc>
              <w:tc>
                <w:tcPr>
                  <w:tcW w:type="dxa" w:w="16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functions, </w:t>
                  </w:r>
                </w:p>
              </w:tc>
              <w:tc>
                <w:tcPr>
                  <w:tcW w:type="dxa" w:w="9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and </w:t>
                  </w:r>
                </w:p>
              </w:tc>
              <w:tc>
                <w:tcPr>
                  <w:tcW w:type="dxa" w:w="8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the </w:t>
                  </w:r>
                </w:p>
              </w:tc>
              <w:tc>
                <w:tcPr>
                  <w:tcW w:type="dxa" w:w="2060"/>
                  <w:tcBorders/>
                  <w:tcMar>
                    <w:start w:w="0" w:type="dxa"/>
                    <w:end w:w="0" w:type="dxa"/>
                  </w:tcMar>
                </w:tcPr>
                <w:p>
                  <w:pPr>
                    <w:autoSpaceDN w:val="0"/>
                    <w:autoSpaceDE w:val="0"/>
                    <w:widowControl/>
                    <w:spacing w:line="233" w:lineRule="auto" w:before="6" w:after="0"/>
                    <w:ind w:left="194" w:right="0" w:firstLine="0"/>
                    <w:jc w:val="left"/>
                  </w:pPr>
                  <w:r>
                    <w:rPr>
                      <w:rFonts w:ascii="Arial" w:hAnsi="Arial" w:eastAsia="Arial"/>
                      <w:b w:val="0"/>
                      <w:i w:val="0"/>
                      <w:color w:val="000000"/>
                      <w:sz w:val="28"/>
                    </w:rPr>
                    <w:t xml:space="preserve">corresponding </w:t>
                  </w:r>
                </w:p>
              </w:tc>
            </w:tr>
          </w:tbl>
          <w:p>
            <w:pPr>
              <w:autoSpaceDN w:val="0"/>
              <w:autoSpaceDE w:val="0"/>
              <w:widowControl/>
              <w:spacing w:line="245" w:lineRule="auto" w:before="4" w:after="4"/>
              <w:ind w:left="102" w:right="30" w:firstLine="0"/>
              <w:jc w:val="both"/>
            </w:pPr>
            <w:r>
              <w:rPr>
                <w:rFonts w:ascii="Arial" w:hAnsi="Arial" w:eastAsia="Arial"/>
                <w:b w:val="0"/>
                <w:i w:val="0"/>
                <w:color w:val="000000"/>
                <w:sz w:val="28"/>
              </w:rPr>
              <w:t xml:space="preserve">trigonometric series are constructed. Even va odd funksiyalar are represented by cosine va sine series, respectively. Asosiy convergence conditions are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1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examined, </w:t>
                  </w:r>
                </w:p>
              </w:tc>
              <w:tc>
                <w:tcPr>
                  <w:tcW w:type="dxa" w:w="1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simple </w:t>
                  </w:r>
                </w:p>
              </w:tc>
              <w:tc>
                <w:tcPr>
                  <w:tcW w:type="dxa" w:w="27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periodic functions </w:t>
                  </w:r>
                </w:p>
              </w:tc>
              <w:tc>
                <w:tcPr>
                  <w:tcW w:type="dxa" w:w="620"/>
                  <w:tcBorders/>
                  <w:tcMar>
                    <w:start w:w="0" w:type="dxa"/>
                    <w:end w:w="0" w:type="dxa"/>
                  </w:tcMar>
                </w:tcPr>
                <w:p>
                  <w:pPr>
                    <w:autoSpaceDN w:val="0"/>
                    <w:autoSpaceDE w:val="0"/>
                    <w:widowControl/>
                    <w:spacing w:line="233" w:lineRule="auto" w:before="4" w:after="0"/>
                    <w:ind w:left="126" w:right="0" w:firstLine="0"/>
                    <w:jc w:val="left"/>
                  </w:pPr>
                  <w:r>
                    <w:rPr>
                      <w:rFonts w:ascii="Arial" w:hAnsi="Arial" w:eastAsia="Arial"/>
                      <w:b w:val="0"/>
                      <w:i w:val="0"/>
                      <w:color w:val="000000"/>
                      <w:sz w:val="28"/>
                    </w:rPr>
                    <w:t xml:space="preserve">are </w:t>
                  </w:r>
                </w:p>
              </w:tc>
            </w:tr>
          </w:tbl>
          <w:p>
            <w:pPr>
              <w:autoSpaceDN w:val="0"/>
              <w:autoSpaceDE w:val="0"/>
              <w:widowControl/>
              <w:spacing w:line="233" w:lineRule="auto" w:before="6" w:after="0"/>
              <w:ind w:left="102" w:right="0" w:firstLine="0"/>
              <w:jc w:val="left"/>
            </w:pPr>
            <w:r>
              <w:rPr>
                <w:rFonts w:ascii="Arial" w:hAnsi="Arial" w:eastAsia="Arial"/>
                <w:b w:val="0"/>
                <w:i w:val="0"/>
                <w:color w:val="000000"/>
                <w:sz w:val="28"/>
              </w:rPr>
              <w:t xml:space="preserve">expanded into Fourier series. </w:t>
            </w:r>
          </w:p>
          <w:p>
            <w:pPr>
              <w:autoSpaceDN w:val="0"/>
              <w:autoSpaceDE w:val="0"/>
              <w:widowControl/>
              <w:spacing w:line="245" w:lineRule="auto" w:before="10" w:after="0"/>
              <w:ind w:left="102" w:right="26" w:firstLine="0"/>
              <w:jc w:val="both"/>
            </w:pPr>
            <w:r>
              <w:rPr>
                <w:rFonts w:ascii="Arial" w:hAnsi="Arial" w:eastAsia="Arial"/>
                <w:b/>
                <w:i w:val="0"/>
                <w:color w:val="000000"/>
                <w:sz w:val="28"/>
              </w:rPr>
              <w:t xml:space="preserve">Imtihonples of a Multivariable Function va Its Limits va Continuity. Domains va ranges of funksiyalar of two yoki more variables are determined, va their graphs yoki level curves are interpreted. Limits are evaluated along turli paths to investigate their existence. Continuity at a point va over a domain is tested using the ta'riflar va properties of multivariable funksiyalar.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2" w:right="26" w:firstLine="0"/>
              <w:jc w:val="both"/>
            </w:pPr>
            <w:r>
              <w:rPr>
                <w:rFonts w:ascii="Arial" w:hAnsi="Arial" w:eastAsia="Arial"/>
                <w:b/>
                <w:i w:val="0"/>
                <w:color w:val="000000"/>
                <w:sz w:val="28"/>
              </w:rPr>
              <w:t xml:space="preserve">Imtihonples of Derivatives va Differentials of a Function of Two Variables. First-order partial derivatives va jami differentials of funksiyalar of two variables are calculated. Differentiability conditions va the geometric meanings of partial derivatives are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examined. </w:t>
                  </w:r>
                </w:p>
              </w:tc>
              <w:tc>
                <w:tcPr>
                  <w:tcW w:type="dxa" w:w="9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Total </w:t>
                  </w:r>
                </w:p>
              </w:tc>
              <w:tc>
                <w:tcPr>
                  <w:tcW w:type="dxa" w:w="1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differentials </w:t>
                  </w:r>
                </w:p>
              </w:tc>
              <w:tc>
                <w:tcPr>
                  <w:tcW w:type="dxa" w:w="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2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applied </w:t>
                  </w:r>
                </w:p>
              </w:tc>
              <w:tc>
                <w:tcPr>
                  <w:tcW w:type="dxa" w:w="460"/>
                  <w:tcBorders/>
                  <w:tcMar>
                    <w:start w:w="0" w:type="dxa"/>
                    <w:end w:w="0" w:type="dxa"/>
                  </w:tcMar>
                </w:tcPr>
                <w:p>
                  <w:pPr>
                    <w:autoSpaceDN w:val="0"/>
                    <w:autoSpaceDE w:val="0"/>
                    <w:widowControl/>
                    <w:spacing w:line="233" w:lineRule="auto" w:before="4" w:after="0"/>
                    <w:ind w:left="0" w:right="14" w:firstLine="0"/>
                    <w:jc w:val="right"/>
                  </w:pPr>
                  <w:r>
                    <w:rPr>
                      <w:rFonts w:ascii="Arial" w:hAnsi="Arial" w:eastAsia="Arial"/>
                      <w:b w:val="0"/>
                      <w:i w:val="0"/>
                      <w:color w:val="000000"/>
                      <w:sz w:val="28"/>
                    </w:rPr>
                    <w:t xml:space="preserve">to </w:t>
                  </w:r>
                </w:p>
              </w:tc>
            </w:tr>
          </w:tbl>
          <w:p>
            <w:pPr>
              <w:autoSpaceDN w:val="0"/>
              <w:autoSpaceDE w:val="0"/>
              <w:widowControl/>
              <w:spacing w:line="245" w:lineRule="auto" w:before="4" w:after="4"/>
              <w:ind w:left="102" w:right="0" w:firstLine="0"/>
              <w:jc w:val="left"/>
            </w:pPr>
            <w:r>
              <w:rPr>
                <w:rFonts w:ascii="Arial" w:hAnsi="Arial" w:eastAsia="Arial"/>
                <w:b w:val="0"/>
                <w:i w:val="0"/>
                <w:color w:val="000000"/>
                <w:sz w:val="28"/>
              </w:rPr>
              <w:t xml:space="preserve">approximate changes in function values and to </w:t>
            </w:r>
            <w:r>
              <w:rPr>
                <w:rFonts w:ascii="Arial" w:hAnsi="Arial" w:eastAsia="Arial"/>
                <w:b w:val="0"/>
                <w:i w:val="0"/>
                <w:color w:val="000000"/>
                <w:sz w:val="28"/>
              </w:rPr>
              <w:t xml:space="preserve">estimate computational errors.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Examples </w:t>
                  </w:r>
                </w:p>
              </w:tc>
              <w:tc>
                <w:tcPr>
                  <w:tcW w:type="dxa" w:w="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of </w:t>
                  </w:r>
                </w:p>
              </w:tc>
              <w:tc>
                <w:tcPr>
                  <w:tcW w:type="dxa" w:w="20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Higher-Order </w:t>
                  </w:r>
                </w:p>
              </w:tc>
              <w:tc>
                <w:tcPr>
                  <w:tcW w:type="dxa" w:w="1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Derivatives </w:t>
                  </w:r>
                </w:p>
              </w:tc>
              <w:tc>
                <w:tcPr>
                  <w:tcW w:type="dxa" w:w="720"/>
                  <w:tcBorders/>
                  <w:tcMar>
                    <w:start w:w="0" w:type="dxa"/>
                    <w:end w:w="0" w:type="dxa"/>
                  </w:tcMar>
                </w:tcPr>
                <w:p>
                  <w:pPr>
                    <w:autoSpaceDN w:val="0"/>
                    <w:autoSpaceDE w:val="0"/>
                    <w:widowControl/>
                    <w:spacing w:line="233" w:lineRule="auto" w:before="4" w:after="0"/>
                    <w:ind w:left="132" w:right="0" w:firstLine="0"/>
                    <w:jc w:val="left"/>
                  </w:pPr>
                  <w:r>
                    <w:rPr>
                      <w:rFonts w:ascii="Arial" w:hAnsi="Arial" w:eastAsia="Arial"/>
                      <w:b/>
                      <w:i w:val="0"/>
                      <w:color w:val="000000"/>
                      <w:sz w:val="28"/>
                    </w:rPr>
                    <w:t xml:space="preserve">and </w:t>
                  </w:r>
                </w:p>
              </w:tc>
            </w:tr>
          </w:tbl>
          <w:p>
            <w:pPr>
              <w:autoSpaceDN w:val="0"/>
              <w:autoSpaceDE w:val="0"/>
              <w:widowControl/>
              <w:spacing w:line="233" w:lineRule="auto" w:before="4" w:after="4"/>
              <w:ind w:left="0" w:right="0" w:firstLine="0"/>
              <w:jc w:val="center"/>
            </w:pPr>
            <w:r>
              <w:rPr>
                <w:rFonts w:ascii="Arial" w:hAnsi="Arial" w:eastAsia="Arial"/>
                <w:b/>
                <w:i w:val="0"/>
                <w:color w:val="000000"/>
                <w:sz w:val="28"/>
              </w:rPr>
              <w:t xml:space="preserve">Differentials. </w:t>
            </w:r>
            <w:r>
              <w:rPr>
                <w:rFonts w:ascii="Arial" w:hAnsi="Arial" w:eastAsia="Arial"/>
                <w:b w:val="0"/>
                <w:i w:val="0"/>
                <w:color w:val="000000"/>
                <w:sz w:val="28"/>
              </w:rPr>
              <w:t xml:space="preserve">Second- and higher-order partial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700"/>
                  <w:tcBorders/>
                  <w:tcMar>
                    <w:start w:w="0" w:type="dxa"/>
                    <w:end w:w="0" w:type="dxa"/>
                  </w:tcMar>
                </w:tcPr>
                <w:p>
                  <w:pPr>
                    <w:autoSpaceDN w:val="0"/>
                    <w:autoSpaceDE w:val="0"/>
                    <w:widowControl/>
                    <w:spacing w:line="233" w:lineRule="auto" w:before="4" w:after="0"/>
                    <w:ind w:left="64" w:right="0" w:firstLine="0"/>
                    <w:jc w:val="left"/>
                  </w:pPr>
                  <w:r>
                    <w:rPr>
                      <w:rFonts w:ascii="Arial" w:hAnsi="Arial" w:eastAsia="Arial"/>
                      <w:b w:val="0"/>
                      <w:i w:val="0"/>
                      <w:color w:val="000000"/>
                      <w:sz w:val="28"/>
                    </w:rPr>
                    <w:t xml:space="preserve">derivatives, </w:t>
                  </w:r>
                </w:p>
              </w:tc>
              <w:tc>
                <w:tcPr>
                  <w:tcW w:type="dxa" w:w="14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including </w:t>
                  </w:r>
                </w:p>
              </w:tc>
              <w:tc>
                <w:tcPr>
                  <w:tcW w:type="dxa" w:w="11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mixed </w:t>
                  </w:r>
                </w:p>
              </w:tc>
              <w:tc>
                <w:tcPr>
                  <w:tcW w:type="dxa" w:w="1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derivatives, </w:t>
                  </w:r>
                </w:p>
              </w:tc>
              <w:tc>
                <w:tcPr>
                  <w:tcW w:type="dxa" w:w="660"/>
                  <w:tcBorders/>
                  <w:tcMar>
                    <w:start w:w="0" w:type="dxa"/>
                    <w:end w:w="0" w:type="dxa"/>
                  </w:tcMar>
                </w:tcPr>
                <w:p>
                  <w:pPr>
                    <w:autoSpaceDN w:val="0"/>
                    <w:autoSpaceDE w:val="0"/>
                    <w:widowControl/>
                    <w:spacing w:line="233" w:lineRule="auto" w:before="4" w:after="0"/>
                    <w:ind w:left="164" w:right="0" w:firstLine="0"/>
                    <w:jc w:val="left"/>
                  </w:pPr>
                  <w:r>
                    <w:rPr>
                      <w:rFonts w:ascii="Arial" w:hAnsi="Arial" w:eastAsia="Arial"/>
                      <w:b w:val="0"/>
                      <w:i w:val="0"/>
                      <w:color w:val="000000"/>
                      <w:sz w:val="28"/>
                    </w:rPr>
                    <w:t xml:space="preserve">are </w:t>
                  </w:r>
                </w:p>
              </w:tc>
            </w:tr>
          </w:tbl>
          <w:p>
            <w:pPr>
              <w:autoSpaceDN w:val="0"/>
              <w:autoSpaceDE w:val="0"/>
              <w:widowControl/>
              <w:spacing w:line="233" w:lineRule="auto" w:before="6" w:after="4"/>
              <w:ind w:left="0" w:right="0" w:firstLine="0"/>
              <w:jc w:val="center"/>
            </w:pPr>
            <w:r>
              <w:rPr>
                <w:rFonts w:ascii="Arial" w:hAnsi="Arial" w:eastAsia="Arial"/>
                <w:b w:val="0"/>
                <w:i w:val="0"/>
                <w:color w:val="000000"/>
                <w:sz w:val="28"/>
              </w:rPr>
              <w:t xml:space="preserve">calculated. Conditions for the equality of mixed partial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02"/>
              </w:trPr>
              <w:tc>
                <w:tcPr>
                  <w:tcW w:type="dxa" w:w="1660"/>
                  <w:tcBorders/>
                  <w:tcMar>
                    <w:start w:w="0" w:type="dxa"/>
                    <w:end w:w="0" w:type="dxa"/>
                  </w:tcMar>
                </w:tcPr>
                <w:p>
                  <w:pPr>
                    <w:autoSpaceDN w:val="0"/>
                    <w:autoSpaceDE w:val="0"/>
                    <w:widowControl/>
                    <w:spacing w:line="233" w:lineRule="auto" w:before="6" w:after="0"/>
                    <w:ind w:left="64" w:right="0" w:firstLine="0"/>
                    <w:jc w:val="left"/>
                  </w:pPr>
                  <w:r>
                    <w:rPr>
                      <w:rFonts w:ascii="Arial" w:hAnsi="Arial" w:eastAsia="Arial"/>
                      <w:b w:val="0"/>
                      <w:i w:val="0"/>
                      <w:color w:val="000000"/>
                      <w:sz w:val="28"/>
                    </w:rPr>
                    <w:t xml:space="preserve">derivatives </w:t>
                  </w:r>
                </w:p>
              </w:tc>
              <w:tc>
                <w:tcPr>
                  <w:tcW w:type="dxa" w:w="8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are </w:t>
                  </w:r>
                </w:p>
              </w:tc>
              <w:tc>
                <w:tcPr>
                  <w:tcW w:type="dxa" w:w="14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verified. </w:t>
                  </w:r>
                </w:p>
              </w:tc>
              <w:tc>
                <w:tcPr>
                  <w:tcW w:type="dxa" w:w="20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Higher-order </w:t>
                  </w:r>
                </w:p>
              </w:tc>
              <w:tc>
                <w:tcPr>
                  <w:tcW w:type="dxa" w:w="800"/>
                  <w:tcBorders/>
                  <w:tcMar>
                    <w:start w:w="0" w:type="dxa"/>
                    <w:end w:w="0" w:type="dxa"/>
                  </w:tcMar>
                </w:tcPr>
                <w:p>
                  <w:pPr>
                    <w:autoSpaceDN w:val="0"/>
                    <w:autoSpaceDE w:val="0"/>
                    <w:widowControl/>
                    <w:spacing w:line="233" w:lineRule="auto" w:before="6" w:after="0"/>
                    <w:ind w:left="184" w:right="0" w:firstLine="0"/>
                    <w:jc w:val="left"/>
                  </w:pPr>
                  <w:r>
                    <w:rPr>
                      <w:rFonts w:ascii="Arial" w:hAnsi="Arial" w:eastAsia="Arial"/>
                      <w:b w:val="0"/>
                      <w:i w:val="0"/>
                      <w:color w:val="000000"/>
                      <w:sz w:val="28"/>
                    </w:rPr>
                    <w:t xml:space="preserve">total </w:t>
                  </w:r>
                </w:p>
              </w:tc>
            </w:tr>
          </w:tbl>
          <w:p>
            <w:pPr>
              <w:autoSpaceDN w:val="0"/>
              <w:autoSpaceDE w:val="0"/>
              <w:widowControl/>
              <w:spacing w:line="14" w:lineRule="exact" w:before="0" w:after="0"/>
              <w:ind w:left="0" w:right="0"/>
            </w:pPr>
          </w:p>
        </w:tc>
      </w:tr>
    </w:tbl>
    <w:p>
      <w:pPr>
        <w:autoSpaceDN w:val="0"/>
        <w:autoSpaceDE w:val="0"/>
        <w:widowControl/>
        <w:spacing w:line="233" w:lineRule="auto" w:before="372" w:after="0"/>
        <w:ind w:left="0" w:right="20" w:firstLine="0"/>
        <w:jc w:val="right"/>
      </w:pPr>
      <w:r>
        <w:rPr>
          <w:rFonts w:ascii="Arial" w:hAnsi="Arial" w:eastAsia="Arial"/>
          <w:b w:val="0"/>
          <w:i w:val="0"/>
          <w:color w:val="000000"/>
          <w:sz w:val="28"/>
        </w:rPr>
        <w:t xml:space="preserve">60 </w:t>
      </w:r>
    </w:p>
    <w:p>
      <w:pPr>
        <w:sectPr>
          <w:pgSz w:w="12240" w:h="15840"/>
          <w:pgMar w:top="282" w:right="750" w:bottom="520" w:left="1364"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5.999999999999943" w:type="dxa"/>
      </w:tblPr>
      <w:tblGrid>
        <w:gridCol w:w="5063"/>
        <w:gridCol w:w="5063"/>
      </w:tblGrid>
      <w:tr>
        <w:trPr>
          <w:trHeight w:hRule="exact" w:val="13858"/>
        </w:trPr>
        <w:tc>
          <w:tcPr>
            <w:tcW w:type="dxa" w:w="3266"/>
            <w:tcBorders>
              <w:start w:sz="4.0" w:val="single" w:color="#000000"/>
              <w:top w:sz="4.0" w:val="single" w:color="#000000"/>
              <w:end w:sz="4.0" w:val="single" w:color="#000000"/>
              <w:bottom w:sz="4.0" w:val="single" w:color="#000000"/>
            </w:tcBorders>
            <w:tcMar>
              <w:start w:w="0" w:type="dxa"/>
              <w:end w:w="0" w:type="dxa"/>
            </w:tcMar>
          </w:tcP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2" w:right="0" w:firstLine="0"/>
              <w:jc w:val="left"/>
            </w:pPr>
            <w:r>
              <w:rPr>
                <w:rFonts w:ascii="Arial" w:hAnsi="Arial" w:eastAsia="Arial"/>
                <w:b w:val="0"/>
                <w:i w:val="0"/>
                <w:color w:val="000000"/>
                <w:sz w:val="28"/>
              </w:rPr>
              <w:t xml:space="preserve">differentials, directional derivatives, va gradients are determined for turli multivariable funksiyalar. </w:t>
            </w:r>
            <w:r>
              <w:rPr>
                <w:rFonts w:ascii="Arial" w:hAnsi="Arial" w:eastAsia="Arial"/>
                <w:b w:val="0"/>
                <w:i w:val="0"/>
                <w:color w:val="000000"/>
                <w:sz w:val="28"/>
              </w:rPr>
            </w:r>
          </w:p>
          <w:p>
            <w:pPr>
              <w:autoSpaceDN w:val="0"/>
              <w:autoSpaceDE w:val="0"/>
              <w:widowControl/>
              <w:spacing w:line="245" w:lineRule="auto" w:before="8" w:after="0"/>
              <w:ind w:left="102" w:right="0" w:firstLine="0"/>
              <w:jc w:val="left"/>
            </w:pPr>
            <w:r>
              <w:rPr>
                <w:rFonts w:ascii="Arial" w:hAnsi="Arial" w:eastAsia="Arial"/>
                <w:b/>
                <w:i w:val="0"/>
                <w:color w:val="000000"/>
                <w:sz w:val="28"/>
              </w:rPr>
              <w:t xml:space="preserve">Taylor Formula for a Function of Two Variables; Imtihonples of Function Extremums. Taylor's formula is applied to approximate funksiyalar of two variables in a neighbourhood of a given point. First- va second-order partial derivatives are used to construct Taylor polynomials. Stationary points are determined, va local maxima, local minima, va saddle points are classified using second-order derivative tests.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2" w:right="26" w:firstLine="0"/>
              <w:jc w:val="both"/>
            </w:pPr>
            <w:r>
              <w:rPr>
                <w:rFonts w:ascii="Arial" w:hAnsi="Arial" w:eastAsia="Arial"/>
                <w:b/>
                <w:i w:val="0"/>
                <w:color w:val="000000"/>
                <w:sz w:val="28"/>
              </w:rPr>
              <w:t xml:space="preserve">The Concept of a Multiple Integral; Properties ning Integral va Imtihonples of Calculation. Multiple integrals are constructed from integral sums va evaluated as iterated integrals. Their linearity, additivity, monotonicity, va estimation properties are applied in muammo-solving. Appropriate limits of integration va the order of integration are determined for two- va three-dimensional domains.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2" w:right="26" w:firstLine="0"/>
              <w:jc w:val="both"/>
            </w:pPr>
            <w:r>
              <w:rPr>
                <w:rFonts w:ascii="Arial" w:hAnsi="Arial" w:eastAsia="Arial"/>
                <w:b/>
                <w:i w:val="0"/>
                <w:color w:val="000000"/>
                <w:sz w:val="28"/>
              </w:rPr>
              <w:t xml:space="preserve">Imtihonples of Double Integrals over a Set That Is a Union of Simple Sets. Complex planar domains are decomposed into regions that are simple with respect to one ning coordinate axes. Double integrals are expressed as sums of iterated integrals over ushbu regions. Integration limits are determined graphically, va the order of integration is changed when ushbu simplifies the calculation.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2" w:right="28" w:firstLine="0"/>
              <w:jc w:val="both"/>
            </w:pPr>
            <w:r>
              <w:rPr>
                <w:rFonts w:ascii="Arial" w:hAnsi="Arial" w:eastAsia="Arial"/>
                <w:b/>
                <w:i w:val="0"/>
                <w:color w:val="000000"/>
                <w:sz w:val="28"/>
              </w:rPr>
              <w:t xml:space="preserve">Imtihonples of Some Applications ning Double Integral. Double integrals are used to calculate the areas of planar regions, volumes under surfaces, va masses of laminas with variable density. Static moments, centres of mass, va moments of inertia are determined. Problems requiring transformation to polar coordinates are also solved.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6"/>
              <w:ind w:left="0" w:right="0" w:firstLine="0"/>
              <w:jc w:val="center"/>
            </w:pPr>
            <w:r>
              <w:rPr>
                <w:rFonts w:ascii="Arial" w:hAnsi="Arial" w:eastAsia="Arial"/>
                <w:b/>
                <w:i w:val="0"/>
                <w:color w:val="000000"/>
                <w:sz w:val="28"/>
              </w:rPr>
              <w:t xml:space="preserve">Imtihonples of a Function of Three Variables, Its Partial Derivatives, and Its Integrals. Domains, </w:t>
            </w:r>
            <w:r>
              <w:rPr>
                <w:rFonts w:ascii="Arial" w:hAnsi="Arial" w:eastAsia="Arial"/>
                <w:b/>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0"/>
              </w:trPr>
              <w:tc>
                <w:tcPr>
                  <w:tcW w:type="dxa" w:w="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level </w:t>
                  </w:r>
                </w:p>
              </w:tc>
              <w:tc>
                <w:tcPr>
                  <w:tcW w:type="dxa" w:w="14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surfaces, </w:t>
                  </w:r>
                </w:p>
              </w:tc>
              <w:tc>
                <w:tcPr>
                  <w:tcW w:type="dxa" w:w="11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partial </w:t>
                  </w:r>
                </w:p>
              </w:tc>
              <w:tc>
                <w:tcPr>
                  <w:tcW w:type="dxa" w:w="1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derivatives,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760"/>
                  <w:tcBorders/>
                  <w:tcMar>
                    <w:start w:w="0" w:type="dxa"/>
                    <w:end w:w="0" w:type="dxa"/>
                  </w:tcMar>
                </w:tcPr>
                <w:p>
                  <w:pPr>
                    <w:autoSpaceDN w:val="0"/>
                    <w:autoSpaceDE w:val="0"/>
                    <w:widowControl/>
                    <w:spacing w:line="233" w:lineRule="auto" w:before="4" w:after="0"/>
                    <w:ind w:left="140" w:right="0" w:firstLine="0"/>
                    <w:jc w:val="left"/>
                  </w:pPr>
                  <w:r>
                    <w:rPr>
                      <w:rFonts w:ascii="Arial" w:hAnsi="Arial" w:eastAsia="Arial"/>
                      <w:b w:val="0"/>
                      <w:i w:val="0"/>
                      <w:color w:val="000000"/>
                      <w:sz w:val="28"/>
                    </w:rPr>
                    <w:t xml:space="preserve">total </w:t>
                  </w:r>
                </w:p>
              </w:tc>
            </w:tr>
          </w:tbl>
          <w:p>
            <w:pPr>
              <w:autoSpaceDN w:val="0"/>
              <w:autoSpaceDE w:val="0"/>
              <w:widowControl/>
              <w:spacing w:line="245" w:lineRule="auto" w:before="6" w:after="0"/>
              <w:ind w:left="102" w:right="28" w:firstLine="0"/>
              <w:jc w:val="both"/>
            </w:pPr>
            <w:r>
              <w:rPr>
                <w:rFonts w:ascii="Arial" w:hAnsi="Arial" w:eastAsia="Arial"/>
                <w:b w:val="0"/>
                <w:i w:val="0"/>
                <w:color w:val="000000"/>
                <w:sz w:val="28"/>
              </w:rPr>
              <w:t xml:space="preserve">differentials of funksiyalar of three variables are imtihonined. Triple integrals are formulated va evaluated as iterated integrals. Cartesian, cylindrical, va spherical coordinates are used ga muvofiq the geometry ning integration domain.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0" w:right="0" w:firstLine="0"/>
              <w:jc w:val="center"/>
            </w:pPr>
            <w:r>
              <w:rPr>
                <w:rFonts w:ascii="Arial" w:hAnsi="Arial" w:eastAsia="Arial"/>
                <w:b/>
                <w:i w:val="0"/>
                <w:color w:val="000000"/>
                <w:sz w:val="28"/>
              </w:rPr>
              <w:t xml:space="preserve">Imtihonples of Some Applications of the Triple Integral. Triple integrals are applied to determine the </w:t>
            </w:r>
            <w:r>
              <w:rPr>
                <w:rFonts w:ascii="Arial" w:hAnsi="Arial" w:eastAsia="Arial"/>
                <w:b/>
                <w:i w:val="0"/>
                <w:color w:val="000000"/>
                <w:sz w:val="28"/>
              </w:rPr>
            </w:r>
            <w:r>
              <w:rPr>
                <w:rFonts w:ascii="Arial" w:hAnsi="Arial" w:eastAsia="Arial"/>
                <w:b w:val="0"/>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61 </w:t>
      </w:r>
    </w:p>
    <w:p>
      <w:pPr>
        <w:sectPr>
          <w:pgSz w:w="12240" w:h="15840"/>
          <w:pgMar w:top="282" w:right="750" w:bottom="520" w:left="1364"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5.999999999999943" w:type="dxa"/>
      </w:tblPr>
      <w:tblGrid>
        <w:gridCol w:w="5063"/>
        <w:gridCol w:w="5063"/>
      </w:tblGrid>
      <w:tr>
        <w:trPr>
          <w:trHeight w:hRule="exact" w:val="13536"/>
        </w:trPr>
        <w:tc>
          <w:tcPr>
            <w:tcW w:type="dxa" w:w="3266"/>
            <w:tcBorders>
              <w:start w:sz="4.0" w:val="single" w:color="#000000"/>
              <w:top w:sz="4.0" w:val="single" w:color="#000000"/>
              <w:end w:sz="4.0" w:val="single" w:color="#000000"/>
              <w:bottom w:sz="4.0" w:val="single" w:color="#000000"/>
            </w:tcBorders>
            <w:tcMar>
              <w:start w:w="0" w:type="dxa"/>
              <w:end w:w="0" w:type="dxa"/>
            </w:tcMar>
          </w:tcP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6"/>
              <w:ind w:left="102" w:right="0" w:firstLine="0"/>
              <w:jc w:val="left"/>
            </w:pPr>
            <w:r>
              <w:rPr>
                <w:rFonts w:ascii="Arial" w:hAnsi="Arial" w:eastAsia="Arial"/>
                <w:b w:val="0"/>
                <w:i w:val="0"/>
                <w:color w:val="000000"/>
                <w:sz w:val="28"/>
              </w:rPr>
              <w:t xml:space="preserve">volumes va masses of three-dimensional bodies. Static moments, coordinates ning centre of mass, va moments of inertia are calculated. Cylindrical va spherical coordinate transformations are used to simplify integrals over symmetric spatial regions. Imtihonples ning Concept of First-Kind Curvilinear Integrals va Their Calculation. Curves are represented parametrically, va their arc-length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0"/>
              </w:trPr>
              <w:tc>
                <w:tcPr>
                  <w:tcW w:type="dxa" w:w="14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elements </w:t>
                  </w:r>
                </w:p>
              </w:tc>
              <w:tc>
                <w:tcPr>
                  <w:tcW w:type="dxa" w:w="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calculated. </w:t>
                  </w:r>
                </w:p>
              </w:tc>
              <w:tc>
                <w:tcPr>
                  <w:tcW w:type="dxa" w:w="14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First-kind </w:t>
                  </w:r>
                </w:p>
              </w:tc>
              <w:tc>
                <w:tcPr>
                  <w:tcW w:type="dxa" w:w="1500"/>
                  <w:tcBorders/>
                  <w:tcMar>
                    <w:start w:w="0" w:type="dxa"/>
                    <w:end w:w="0" w:type="dxa"/>
                  </w:tcMar>
                </w:tcPr>
                <w:p>
                  <w:pPr>
                    <w:autoSpaceDN w:val="0"/>
                    <w:autoSpaceDE w:val="0"/>
                    <w:widowControl/>
                    <w:spacing w:line="233" w:lineRule="auto" w:before="4" w:after="0"/>
                    <w:ind w:left="138" w:right="0" w:firstLine="0"/>
                    <w:jc w:val="left"/>
                  </w:pPr>
                  <w:r>
                    <w:rPr>
                      <w:rFonts w:ascii="Arial" w:hAnsi="Arial" w:eastAsia="Arial"/>
                      <w:b w:val="0"/>
                      <w:i w:val="0"/>
                      <w:color w:val="000000"/>
                      <w:sz w:val="28"/>
                    </w:rPr>
                    <w:t xml:space="preserve">curvilinear </w:t>
                  </w:r>
                </w:p>
              </w:tc>
            </w:tr>
          </w:tbl>
          <w:p>
            <w:pPr>
              <w:autoSpaceDN w:val="0"/>
              <w:autoSpaceDE w:val="0"/>
              <w:widowControl/>
              <w:spacing w:line="245" w:lineRule="auto" w:before="4" w:after="0"/>
              <w:ind w:left="102" w:right="26" w:firstLine="0"/>
              <w:jc w:val="both"/>
            </w:pPr>
            <w:r>
              <w:rPr>
                <w:rFonts w:ascii="Arial" w:hAnsi="Arial" w:eastAsia="Arial"/>
                <w:b w:val="0"/>
                <w:i w:val="0"/>
                <w:color w:val="000000"/>
                <w:sz w:val="28"/>
              </w:rPr>
              <w:t xml:space="preserve">integrals are transformed into ordinary definite integrals va evaluated. The independence of ushbu integrals from the orientation ning curve is verified through imtihonples.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6"/>
              <w:ind w:left="102" w:right="26" w:firstLine="0"/>
              <w:jc w:val="both"/>
            </w:pPr>
            <w:r>
              <w:rPr>
                <w:rFonts w:ascii="Arial" w:hAnsi="Arial" w:eastAsia="Arial"/>
                <w:b/>
                <w:i w:val="0"/>
                <w:color w:val="000000"/>
                <w:sz w:val="28"/>
              </w:rPr>
              <w:t xml:space="preserve">Imtihonples of Some Applications of First-Kind Curvilinear Integrals. First-kind curvilinear integrals are applied to calculate curve lengths va the masses of wires with variable linear density. Static moments, centres of mass, va moments of inertia of curved wires are determined. Scalar quantities distributed along curves are also evaluated.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4"/>
              </w:trPr>
              <w:tc>
                <w:tcPr>
                  <w:tcW w:type="dxa" w:w="7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The </w:t>
                  </w:r>
                </w:p>
              </w:tc>
              <w:tc>
                <w:tcPr>
                  <w:tcW w:type="dxa" w:w="14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Concept </w:t>
                  </w:r>
                </w:p>
              </w:tc>
              <w:tc>
                <w:tcPr>
                  <w:tcW w:type="dxa" w:w="6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of </w:t>
                  </w:r>
                </w:p>
              </w:tc>
              <w:tc>
                <w:tcPr>
                  <w:tcW w:type="dxa" w:w="22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Second-Order </w:t>
                  </w:r>
                </w:p>
              </w:tc>
              <w:tc>
                <w:tcPr>
                  <w:tcW w:type="dxa" w:w="1700"/>
                  <w:tcBorders/>
                  <w:tcMar>
                    <w:start w:w="0" w:type="dxa"/>
                    <w:end w:w="0" w:type="dxa"/>
                  </w:tcMar>
                </w:tcPr>
                <w:p>
                  <w:pPr>
                    <w:autoSpaceDN w:val="0"/>
                    <w:autoSpaceDE w:val="0"/>
                    <w:widowControl/>
                    <w:spacing w:line="233" w:lineRule="auto" w:before="6" w:after="0"/>
                    <w:ind w:left="152" w:right="0" w:firstLine="0"/>
                    <w:jc w:val="left"/>
                  </w:pPr>
                  <w:r>
                    <w:rPr>
                      <w:rFonts w:ascii="Arial" w:hAnsi="Arial" w:eastAsia="Arial"/>
                      <w:b/>
                      <w:i w:val="0"/>
                      <w:color w:val="000000"/>
                      <w:sz w:val="28"/>
                    </w:rPr>
                    <w:t xml:space="preserve">Curvilinear </w:t>
                  </w:r>
                </w:p>
              </w:tc>
            </w:tr>
          </w:tbl>
          <w:p>
            <w:pPr>
              <w:autoSpaceDN w:val="0"/>
              <w:autoSpaceDE w:val="0"/>
              <w:widowControl/>
              <w:spacing w:line="245" w:lineRule="auto" w:before="4" w:after="0"/>
              <w:ind w:left="102" w:right="26" w:firstLine="0"/>
              <w:jc w:val="both"/>
            </w:pPr>
            <w:r>
              <w:rPr>
                <w:rFonts w:ascii="Arial" w:hAnsi="Arial" w:eastAsia="Arial"/>
                <w:b/>
                <w:i w:val="0"/>
                <w:color w:val="000000"/>
                <w:sz w:val="28"/>
              </w:rPr>
              <w:t xml:space="preserve">Integrals va Imtihonples of Their Calculation. Second-order curvilinear integrals are formulated along oriented curves va converted into ordinary definite integrals by parametrisation. The influence of curve orientation on the sign ning integral is imtihonined. Integrals of vector fields dagi plane va in three-dimensional space are calculated.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tabs>
                <w:tab w:pos="3416" w:val="left"/>
              </w:tabs>
              <w:autoSpaceDE w:val="0"/>
              <w:widowControl/>
              <w:spacing w:line="245" w:lineRule="auto" w:before="10" w:after="0"/>
              <w:ind w:left="102" w:right="0" w:firstLine="0"/>
              <w:jc w:val="left"/>
            </w:pPr>
            <w:r>
              <w:rPr>
                <w:rFonts w:ascii="Arial" w:hAnsi="Arial" w:eastAsia="Arial"/>
                <w:b/>
                <w:i w:val="0"/>
                <w:color w:val="000000"/>
                <w:sz w:val="28"/>
              </w:rPr>
              <w:t xml:space="preserve">Imtihonples of Some Applications of Second-Order Curvilinear Integrals. </w:t>
              <w:tab/>
              <w:t xml:space="preserve">Second-order curvilinear integrals are used to calculate the work performed by force fields va the circulation of vector fields. Conservative fields va potential funksiyalar are identified. Path independence is verified, va Green's theorem is applied to transform closed line integrals into double integrals. </w:t>
            </w:r>
            <w:r>
              <w:rPr>
                <w:rFonts w:ascii="Arial" w:hAnsi="Arial" w:eastAsia="Arial"/>
                <w:b/>
                <w:i w:val="0"/>
                <w:color w:val="000000"/>
                <w:sz w:val="28"/>
              </w:rP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4"/>
              <w:ind w:left="102" w:right="26" w:firstLine="0"/>
              <w:jc w:val="both"/>
            </w:pPr>
            <w:r>
              <w:rPr>
                <w:rFonts w:ascii="Arial" w:hAnsi="Arial" w:eastAsia="Arial"/>
                <w:b/>
                <w:i w:val="0"/>
                <w:color w:val="000000"/>
                <w:sz w:val="28"/>
              </w:rPr>
              <w:t xml:space="preserve">Surface Integrals; Imtihonples of First-Type Surface Integrals. Surfaces are described explicitly yoki parametrically, va their surface-area elements are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determined. </w:t>
                  </w:r>
                </w:p>
              </w:tc>
              <w:tc>
                <w:tcPr>
                  <w:tcW w:type="dxa" w:w="1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First-type </w:t>
                  </w:r>
                </w:p>
              </w:tc>
              <w:tc>
                <w:tcPr>
                  <w:tcW w:type="dxa" w:w="13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surface </w:t>
                  </w:r>
                </w:p>
              </w:tc>
              <w:tc>
                <w:tcPr>
                  <w:tcW w:type="dxa" w:w="14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integrals </w:t>
                  </w:r>
                </w:p>
              </w:tc>
              <w:tc>
                <w:tcPr>
                  <w:tcW w:type="dxa" w:w="660"/>
                  <w:tcBorders/>
                  <w:tcMar>
                    <w:start w:w="0" w:type="dxa"/>
                    <w:end w:w="0" w:type="dxa"/>
                  </w:tcMar>
                </w:tcPr>
                <w:p>
                  <w:pPr>
                    <w:autoSpaceDN w:val="0"/>
                    <w:autoSpaceDE w:val="0"/>
                    <w:widowControl/>
                    <w:spacing w:line="233" w:lineRule="auto" w:before="4" w:after="0"/>
                    <w:ind w:left="0" w:right="12" w:firstLine="0"/>
                    <w:jc w:val="right"/>
                  </w:pPr>
                  <w:r>
                    <w:rPr>
                      <w:rFonts w:ascii="Arial" w:hAnsi="Arial" w:eastAsia="Arial"/>
                      <w:b w:val="0"/>
                      <w:i w:val="0"/>
                      <w:color w:val="000000"/>
                      <w:sz w:val="28"/>
                    </w:rPr>
                    <w:t xml:space="preserve">are </w:t>
                  </w:r>
                </w:p>
              </w:tc>
            </w:tr>
          </w:tbl>
          <w:p>
            <w:pPr>
              <w:autoSpaceDN w:val="0"/>
              <w:autoSpaceDE w:val="0"/>
              <w:widowControl/>
              <w:spacing w:line="233" w:lineRule="auto" w:before="6" w:after="4"/>
              <w:ind w:left="0" w:right="0" w:firstLine="0"/>
              <w:jc w:val="center"/>
            </w:pPr>
            <w:r>
              <w:rPr>
                <w:rFonts w:ascii="Arial" w:hAnsi="Arial" w:eastAsia="Arial"/>
                <w:b w:val="0"/>
                <w:i w:val="0"/>
                <w:color w:val="000000"/>
                <w:sz w:val="28"/>
              </w:rPr>
              <w:t xml:space="preserve">transformed into double integrals over suitable </w:t>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02"/>
              </w:trPr>
              <w:tc>
                <w:tcPr>
                  <w:tcW w:type="dxa" w:w="16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projections. </w:t>
                  </w:r>
                </w:p>
              </w:tc>
              <w:tc>
                <w:tcPr>
                  <w:tcW w:type="dxa" w:w="13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Integrals </w:t>
                  </w:r>
                </w:p>
              </w:tc>
              <w:tc>
                <w:tcPr>
                  <w:tcW w:type="dxa" w:w="8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over </w:t>
                  </w:r>
                </w:p>
              </w:tc>
              <w:tc>
                <w:tcPr>
                  <w:tcW w:type="dxa" w:w="12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planes, </w:t>
                  </w:r>
                </w:p>
              </w:tc>
              <w:tc>
                <w:tcPr>
                  <w:tcW w:type="dxa" w:w="11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graphs </w:t>
                  </w:r>
                </w:p>
              </w:tc>
              <w:tc>
                <w:tcPr>
                  <w:tcW w:type="dxa" w:w="440"/>
                  <w:tcBorders/>
                  <w:tcMar>
                    <w:start w:w="0" w:type="dxa"/>
                    <w:end w:w="0" w:type="dxa"/>
                  </w:tcMar>
                </w:tcPr>
                <w:p>
                  <w:pPr>
                    <w:autoSpaceDN w:val="0"/>
                    <w:autoSpaceDE w:val="0"/>
                    <w:widowControl/>
                    <w:spacing w:line="233" w:lineRule="auto" w:before="6" w:after="0"/>
                    <w:ind w:left="0" w:right="14" w:firstLine="0"/>
                    <w:jc w:val="right"/>
                  </w:pPr>
                  <w:r>
                    <w:rPr>
                      <w:rFonts w:ascii="Arial" w:hAnsi="Arial" w:eastAsia="Arial"/>
                      <w:b w:val="0"/>
                      <w:i w:val="0"/>
                      <w:color w:val="000000"/>
                      <w:sz w:val="28"/>
                    </w:rPr>
                    <w:t xml:space="preserve">of </w:t>
                  </w:r>
                </w:p>
              </w:tc>
            </w:tr>
          </w:tbl>
          <w:p>
            <w:pPr>
              <w:autoSpaceDN w:val="0"/>
              <w:autoSpaceDE w:val="0"/>
              <w:widowControl/>
              <w:spacing w:line="14" w:lineRule="exact" w:before="0" w:after="0"/>
              <w:ind w:left="0" w:right="0"/>
            </w:pPr>
          </w:p>
        </w:tc>
      </w:tr>
    </w:tbl>
    <w:p>
      <w:pPr>
        <w:autoSpaceDN w:val="0"/>
        <w:autoSpaceDE w:val="0"/>
        <w:widowControl/>
        <w:spacing w:line="233" w:lineRule="auto" w:before="372" w:after="0"/>
        <w:ind w:left="0" w:right="20" w:firstLine="0"/>
        <w:jc w:val="right"/>
      </w:pPr>
      <w:r>
        <w:rPr>
          <w:rFonts w:ascii="Arial" w:hAnsi="Arial" w:eastAsia="Arial"/>
          <w:b w:val="0"/>
          <w:i w:val="0"/>
          <w:color w:val="000000"/>
          <w:sz w:val="28"/>
        </w:rPr>
        <w:t xml:space="preserve">62 </w:t>
      </w:r>
    </w:p>
    <w:p>
      <w:pPr>
        <w:sectPr>
          <w:pgSz w:w="12240" w:h="15840"/>
          <w:pgMar w:top="282" w:right="750" w:bottom="520" w:left="1364"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5.999999999999943" w:type="dxa"/>
      </w:tblPr>
      <w:tblGrid>
        <w:gridCol w:w="5063"/>
        <w:gridCol w:w="5063"/>
      </w:tblGrid>
      <w:tr>
        <w:trPr>
          <w:trHeight w:hRule="exact" w:val="13536"/>
        </w:trPr>
        <w:tc>
          <w:tcPr>
            <w:tcW w:type="dxa" w:w="3266"/>
            <w:tcBorders>
              <w:start w:sz="4.0" w:val="single" w:color="#000000"/>
              <w:top w:sz="4.0" w:val="single" w:color="#000000"/>
              <w:end w:sz="4.0" w:val="single" w:color="#000000"/>
              <w:bottom w:sz="4.0" w:val="single" w:color="#000000"/>
            </w:tcBorders>
            <w:tcMar>
              <w:start w:w="0" w:type="dxa"/>
              <w:end w:w="0" w:type="dxa"/>
            </w:tcMar>
          </w:tcP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2" w:right="0" w:firstLine="0"/>
              <w:jc w:val="left"/>
            </w:pPr>
            <w:r>
              <w:rPr>
                <w:rFonts w:ascii="Arial" w:hAnsi="Arial" w:eastAsia="Arial"/>
                <w:b w:val="0"/>
                <w:i w:val="0"/>
                <w:color w:val="000000"/>
                <w:sz w:val="28"/>
              </w:rPr>
              <w:t xml:space="preserve">functions, and parametrically defined surfaces are </w:t>
            </w:r>
            <w:r>
              <w:rPr>
                <w:rFonts w:ascii="Arial" w:hAnsi="Arial" w:eastAsia="Arial"/>
                <w:b w:val="0"/>
                <w:i w:val="0"/>
                <w:color w:val="000000"/>
                <w:sz w:val="28"/>
              </w:rPr>
              <w:t xml:space="preserve">evaluated. </w:t>
            </w:r>
          </w:p>
          <w:p>
            <w:pPr>
              <w:autoSpaceDN w:val="0"/>
              <w:autoSpaceDE w:val="0"/>
              <w:widowControl/>
              <w:spacing w:line="245" w:lineRule="auto" w:before="8" w:after="0"/>
              <w:ind w:left="102" w:right="26" w:firstLine="0"/>
              <w:jc w:val="both"/>
            </w:pPr>
            <w:r>
              <w:rPr>
                <w:rFonts w:ascii="Arial" w:hAnsi="Arial" w:eastAsia="Arial"/>
                <w:b/>
                <w:i w:val="0"/>
                <w:color w:val="000000"/>
                <w:sz w:val="28"/>
              </w:rPr>
              <w:t xml:space="preserve">Imtihonples of Some Applications of First-Kind Surface Integrals. First-kind surface integrals are applied to calculate surface areas va the masses of thin shells with variable surface density. Static moments, centres of mass, va moments of inertia are determined. Problems involving scalar quantities distributed over surfaces are also solved.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2" w:right="26" w:firstLine="0"/>
              <w:jc w:val="both"/>
            </w:pPr>
            <w:r>
              <w:rPr>
                <w:rFonts w:ascii="Arial" w:hAnsi="Arial" w:eastAsia="Arial"/>
                <w:b/>
                <w:i w:val="0"/>
                <w:color w:val="000000"/>
                <w:sz w:val="28"/>
              </w:rPr>
              <w:t xml:space="preserve">Imtihonples of Second-Kind Surface Integrals. Oriented surfaces, unit normal vectors, va vector surface elements are determined. Second-kind surface integrals are formulated as flux integrals va reduced to double integrals. The effect of changing the orientation of a surface on the value ning integral is imtihonined.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2" w:right="28" w:firstLine="0"/>
              <w:jc w:val="both"/>
            </w:pPr>
            <w:r>
              <w:rPr>
                <w:rFonts w:ascii="Arial" w:hAnsi="Arial" w:eastAsia="Arial"/>
                <w:b/>
                <w:i w:val="0"/>
                <w:color w:val="000000"/>
                <w:sz w:val="28"/>
              </w:rPr>
              <w:t xml:space="preserve">Application of First va Second Kind Surface Integrals. First-kind surface integrals are applied to scalar quantities distributed over surfaces, while second-kind surface integrals are used to calculate vector-field flux. Problems involving surface area, shell mass, fluid flow, va electromagnetic flux are solved. The Ostrogradsky-Gauss theorem is applied to relate flux through a closed surface to a triple integral over the enclosed region.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2" w:right="1584" w:firstLine="0"/>
              <w:jc w:val="left"/>
            </w:pPr>
            <w:r>
              <w:rPr>
                <w:rFonts w:ascii="Arial" w:hAnsi="Arial" w:eastAsia="Arial"/>
                <w:b/>
                <w:i w:val="0"/>
                <w:color w:val="000000"/>
                <w:sz w:val="28"/>
              </w:rPr>
              <w:t xml:space="preserve">Mustaqil ta'lim </w:t>
              <w:br/>
              <w:t xml:space="preserve">Imtihonples on the Concept of a Function. </w:t>
            </w:r>
            <w:r/>
            <w:r>
              <w:rPr>
                <w:rFonts w:ascii="Arial" w:hAnsi="Arial" w:eastAsia="Arial"/>
                <w:b w:val="0"/>
                <w:i w:val="0"/>
                <w:color w:val="000000"/>
                <w:sz w:val="28"/>
              </w:rPr>
            </w:r>
          </w:p>
          <w:p>
            <w:pPr>
              <w:autoSpaceDN w:val="0"/>
              <w:autoSpaceDE w:val="0"/>
              <w:widowControl/>
              <w:spacing w:line="245" w:lineRule="auto" w:before="12" w:after="0"/>
              <w:ind w:left="102" w:right="0" w:firstLine="0"/>
              <w:jc w:val="left"/>
            </w:pPr>
            <w:r>
              <w:rPr>
                <w:rFonts w:ascii="Arial" w:hAnsi="Arial" w:eastAsia="Arial"/>
                <w:b w:val="0"/>
                <w:i w:val="0"/>
                <w:color w:val="000000"/>
                <w:sz w:val="28"/>
              </w:rPr>
              <w:t xml:space="preserve">Imtihonples of Simple Functions va Their Graphs. The Concept of a Sequence of Numbers; Imtihonples ning Limit of a Sequence of Numbers.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2" w:right="0" w:firstLine="0"/>
              <w:jc w:val="left"/>
            </w:pPr>
            <w:r>
              <w:rPr>
                <w:rFonts w:ascii="Arial" w:hAnsi="Arial" w:eastAsia="Arial"/>
                <w:b w:val="0"/>
                <w:i w:val="0"/>
                <w:color w:val="000000"/>
                <w:sz w:val="28"/>
              </w:rPr>
              <w:t xml:space="preserve">Properties of Convergent Sequences; Imtihonples of Calculating the Limit of Sequences of Numbers. </w:t>
            </w:r>
            <w:r>
              <w:rPr>
                <w:rFonts w:ascii="Arial" w:hAnsi="Arial" w:eastAsia="Arial"/>
                <w:b w:val="0"/>
                <w:i w:val="0"/>
                <w:color w:val="000000"/>
                <w:sz w:val="28"/>
              </w:rPr>
            </w:r>
          </w:p>
          <w:p>
            <w:pPr>
              <w:autoSpaceDN w:val="0"/>
              <w:autoSpaceDE w:val="0"/>
              <w:widowControl/>
              <w:spacing w:line="245" w:lineRule="auto" w:before="8" w:after="0"/>
              <w:ind w:left="102" w:right="0" w:firstLine="0"/>
              <w:jc w:val="left"/>
            </w:pPr>
            <w:r>
              <w:rPr>
                <w:rFonts w:ascii="Arial" w:hAnsi="Arial" w:eastAsia="Arial"/>
                <w:b w:val="0"/>
                <w:i w:val="0"/>
                <w:color w:val="000000"/>
                <w:sz w:val="28"/>
              </w:rPr>
              <w:t xml:space="preserve">Existence of a Sequence Limit; Imtihonples of Important Limits. </w:t>
            </w:r>
            <w:r>
              <w:rPr>
                <w:rFonts w:ascii="Arial" w:hAnsi="Arial" w:eastAsia="Arial"/>
                <w:b w:val="0"/>
                <w:i w:val="0"/>
                <w:color w:val="000000"/>
                <w:sz w:val="28"/>
              </w:rPr>
            </w:r>
          </w:p>
          <w:p>
            <w:pPr>
              <w:autoSpaceDN w:val="0"/>
              <w:autoSpaceDE w:val="0"/>
              <w:widowControl/>
              <w:spacing w:line="245" w:lineRule="auto" w:before="8" w:after="0"/>
              <w:ind w:left="102" w:right="0" w:firstLine="0"/>
              <w:jc w:val="left"/>
            </w:pPr>
            <w:r>
              <w:rPr>
                <w:rFonts w:ascii="Arial" w:hAnsi="Arial" w:eastAsia="Arial"/>
                <w:b w:val="0"/>
                <w:i w:val="0"/>
                <w:color w:val="000000"/>
                <w:sz w:val="28"/>
              </w:rPr>
              <w:t xml:space="preserve">Definitions of Function Limits; Imtihonples of Functions with Infinite Decreases va Infinite Increases. </w:t>
            </w:r>
            <w:r>
              <w:rPr>
                <w:rFonts w:ascii="Arial" w:hAnsi="Arial" w:eastAsia="Arial"/>
                <w:b w:val="0"/>
                <w:i w:val="0"/>
                <w:color w:val="000000"/>
                <w:sz w:val="28"/>
              </w:rPr>
            </w:r>
          </w:p>
          <w:p>
            <w:pPr>
              <w:autoSpaceDN w:val="0"/>
              <w:autoSpaceDE w:val="0"/>
              <w:widowControl/>
              <w:spacing w:line="245" w:lineRule="auto" w:before="10" w:after="0"/>
              <w:ind w:left="102" w:right="30" w:firstLine="0"/>
              <w:jc w:val="both"/>
            </w:pPr>
            <w:r>
              <w:rPr>
                <w:rFonts w:ascii="Arial" w:hAnsi="Arial" w:eastAsia="Arial"/>
                <w:b w:val="0"/>
                <w:i w:val="0"/>
                <w:color w:val="000000"/>
                <w:sz w:val="28"/>
              </w:rPr>
              <w:t xml:space="preserve">Properties of Functions with Finite Limits va Imtihonples of Muhim Limits va How to Compute the Limit of a Function.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2" w:right="30" w:firstLine="0"/>
              <w:jc w:val="both"/>
            </w:pPr>
            <w:r>
              <w:rPr>
                <w:rFonts w:ascii="Arial" w:hAnsi="Arial" w:eastAsia="Arial"/>
                <w:b w:val="0"/>
                <w:i w:val="0"/>
                <w:color w:val="000000"/>
                <w:sz w:val="28"/>
              </w:rPr>
              <w:t xml:space="preserve">Function Continuity; Operations on Continuous Functions; Imtihonples of Function Discontinuities va Their Types. </w:t>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372" w:after="0"/>
        <w:ind w:left="0" w:right="20" w:firstLine="0"/>
        <w:jc w:val="right"/>
      </w:pPr>
      <w:r>
        <w:rPr>
          <w:rFonts w:ascii="Arial" w:hAnsi="Arial" w:eastAsia="Arial"/>
          <w:b w:val="0"/>
          <w:i w:val="0"/>
          <w:color w:val="000000"/>
          <w:sz w:val="28"/>
        </w:rPr>
        <w:t xml:space="preserve">63 </w:t>
      </w:r>
    </w:p>
    <w:p>
      <w:pPr>
        <w:sectPr>
          <w:pgSz w:w="12240" w:h="15840"/>
          <w:pgMar w:top="282" w:right="750" w:bottom="520" w:left="1364"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5.999999999999943" w:type="dxa"/>
      </w:tblPr>
      <w:tblGrid>
        <w:gridCol w:w="5063"/>
        <w:gridCol w:w="5063"/>
      </w:tblGrid>
      <w:tr>
        <w:trPr>
          <w:trHeight w:hRule="exact" w:val="13536"/>
        </w:trPr>
        <w:tc>
          <w:tcPr>
            <w:tcW w:type="dxa" w:w="3266"/>
            <w:tcBorders>
              <w:start w:sz="4.0" w:val="single" w:color="#000000"/>
              <w:top w:sz="4.0" w:val="single" w:color="#000000"/>
              <w:end w:sz="4.0" w:val="single" w:color="#000000"/>
              <w:bottom w:sz="4.0" w:val="single" w:color="#000000"/>
            </w:tcBorders>
            <w:tcMar>
              <w:start w:w="0" w:type="dxa"/>
              <w:end w:w="0" w:type="dxa"/>
            </w:tcMar>
          </w:tcP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102" w:right="28" w:firstLine="0"/>
              <w:jc w:val="both"/>
            </w:pPr>
            <w:r>
              <w:rPr>
                <w:rFonts w:ascii="Arial" w:hAnsi="Arial" w:eastAsia="Arial"/>
                <w:b w:val="0"/>
                <w:i w:val="0"/>
                <w:color w:val="000000"/>
                <w:sz w:val="28"/>
              </w:rPr>
              <w:t xml:space="preserve">The Concept of a Function Derivative; Imtihonples ning Derivative's Geometric va Mechanical Meanings. Imtihonples of Calculating Derivatives of Inverse va Composite Functions.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2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Differentiation </w:t>
                  </w:r>
                </w:p>
              </w:tc>
              <w:tc>
                <w:tcPr>
                  <w:tcW w:type="dxa" w:w="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 </w:t>
                  </w:r>
                </w:p>
              </w:tc>
              <w:tc>
                <w:tcPr>
                  <w:tcW w:type="dxa" w:w="15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Function; </w:t>
                  </w:r>
                </w:p>
              </w:tc>
              <w:tc>
                <w:tcPr>
                  <w:tcW w:type="dxa" w:w="1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Examples </w:t>
                  </w:r>
                </w:p>
              </w:tc>
              <w:tc>
                <w:tcPr>
                  <w:tcW w:type="dxa" w:w="480"/>
                  <w:tcBorders/>
                  <w:tcMar>
                    <w:start w:w="0" w:type="dxa"/>
                    <w:end w:w="0" w:type="dxa"/>
                  </w:tcMar>
                </w:tcPr>
                <w:p>
                  <w:pPr>
                    <w:autoSpaceDN w:val="0"/>
                    <w:autoSpaceDE w:val="0"/>
                    <w:widowControl/>
                    <w:spacing w:line="233" w:lineRule="auto" w:before="4" w:after="0"/>
                    <w:ind w:left="0" w:right="14" w:firstLine="0"/>
                    <w:jc w:val="right"/>
                  </w:pPr>
                  <w:r>
                    <w:rPr>
                      <w:rFonts w:ascii="Arial" w:hAnsi="Arial" w:eastAsia="Arial"/>
                      <w:b w:val="0"/>
                      <w:i w:val="0"/>
                      <w:color w:val="000000"/>
                      <w:sz w:val="28"/>
                    </w:rPr>
                    <w:t xml:space="preserve">of </w:t>
                  </w:r>
                </w:p>
              </w:tc>
            </w:tr>
          </w:tbl>
          <w:p>
            <w:pPr>
              <w:autoSpaceDN w:val="0"/>
              <w:autoSpaceDE w:val="0"/>
              <w:widowControl/>
              <w:spacing w:line="233" w:lineRule="auto" w:before="4" w:after="6"/>
              <w:ind w:left="102" w:right="0" w:firstLine="0"/>
              <w:jc w:val="left"/>
            </w:pPr>
            <w:r>
              <w:rPr>
                <w:rFonts w:ascii="Arial" w:hAnsi="Arial" w:eastAsia="Arial"/>
                <w:b w:val="0"/>
                <w:i w:val="0"/>
                <w:color w:val="000000"/>
                <w:sz w:val="28"/>
              </w:rPr>
              <w:t xml:space="preserve">Approximate Formulas.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520"/>
                  <w:tcBorders/>
                  <w:tcMar>
                    <w:start w:w="0" w:type="dxa"/>
                    <w:end w:w="0" w:type="dxa"/>
                  </w:tcMar>
                </w:tcPr>
                <w:p>
                  <w:pPr>
                    <w:autoSpaceDN w:val="0"/>
                    <w:autoSpaceDE w:val="0"/>
                    <w:widowControl/>
                    <w:spacing w:line="233" w:lineRule="auto" w:before="4" w:after="0"/>
                    <w:ind w:left="64" w:right="0" w:firstLine="0"/>
                    <w:jc w:val="left"/>
                  </w:pPr>
                  <w:r>
                    <w:rPr>
                      <w:rFonts w:ascii="Arial" w:hAnsi="Arial" w:eastAsia="Arial"/>
                      <w:b w:val="0"/>
                      <w:i w:val="0"/>
                      <w:color w:val="000000"/>
                      <w:sz w:val="28"/>
                    </w:rPr>
                    <w:t xml:space="preserve">Examples </w:t>
                  </w:r>
                </w:p>
              </w:tc>
              <w:tc>
                <w:tcPr>
                  <w:tcW w:type="dxa" w:w="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20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Higher-Order </w:t>
                  </w:r>
                </w:p>
              </w:tc>
              <w:tc>
                <w:tcPr>
                  <w:tcW w:type="dxa" w:w="1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Derivatives </w:t>
                  </w:r>
                </w:p>
              </w:tc>
              <w:tc>
                <w:tcPr>
                  <w:tcW w:type="dxa" w:w="740"/>
                  <w:tcBorders/>
                  <w:tcMar>
                    <w:start w:w="0" w:type="dxa"/>
                    <w:end w:w="0" w:type="dxa"/>
                  </w:tcMar>
                </w:tcPr>
                <w:p>
                  <w:pPr>
                    <w:autoSpaceDN w:val="0"/>
                    <w:autoSpaceDE w:val="0"/>
                    <w:widowControl/>
                    <w:spacing w:line="233" w:lineRule="auto" w:before="4" w:after="0"/>
                    <w:ind w:left="0" w:right="12" w:firstLine="0"/>
                    <w:jc w:val="right"/>
                  </w:pPr>
                  <w:r>
                    <w:rPr>
                      <w:rFonts w:ascii="Arial" w:hAnsi="Arial" w:eastAsia="Arial"/>
                      <w:b w:val="0"/>
                      <w:i w:val="0"/>
                      <w:color w:val="000000"/>
                      <w:sz w:val="28"/>
                    </w:rPr>
                    <w:t xml:space="preserve">and </w:t>
                  </w:r>
                </w:p>
              </w:tc>
            </w:tr>
          </w:tbl>
          <w:p>
            <w:pPr>
              <w:autoSpaceDN w:val="0"/>
              <w:autoSpaceDE w:val="0"/>
              <w:widowControl/>
              <w:spacing w:line="233" w:lineRule="auto" w:before="6" w:after="0"/>
              <w:ind w:left="102" w:right="0" w:firstLine="0"/>
              <w:jc w:val="left"/>
            </w:pPr>
            <w:r>
              <w:rPr>
                <w:rFonts w:ascii="Arial" w:hAnsi="Arial" w:eastAsia="Arial"/>
                <w:b w:val="0"/>
                <w:i w:val="0"/>
                <w:color w:val="000000"/>
                <w:sz w:val="28"/>
              </w:rPr>
              <w:t xml:space="preserve">Differentials. </w:t>
            </w:r>
          </w:p>
          <w:p>
            <w:pPr>
              <w:autoSpaceDN w:val="0"/>
              <w:autoSpaceDE w:val="0"/>
              <w:widowControl/>
              <w:spacing w:line="245" w:lineRule="auto" w:before="10" w:after="0"/>
              <w:ind w:left="102" w:right="0" w:firstLine="0"/>
              <w:jc w:val="left"/>
            </w:pPr>
            <w:r>
              <w:rPr>
                <w:rFonts w:ascii="Arial" w:hAnsi="Arial" w:eastAsia="Arial"/>
                <w:b w:val="0"/>
                <w:i w:val="0"/>
                <w:color w:val="000000"/>
                <w:sz w:val="28"/>
              </w:rPr>
              <w:t xml:space="preserve">Properties of Differentiable Functions; Imtihonples of the Taylor Formula. </w:t>
            </w:r>
            <w:r>
              <w:rPr>
                <w:rFonts w:ascii="Arial" w:hAnsi="Arial" w:eastAsia="Arial"/>
                <w:b w:val="0"/>
                <w:i w:val="0"/>
                <w:color w:val="000000"/>
                <w:sz w:val="28"/>
              </w:rPr>
            </w:r>
          </w:p>
          <w:p>
            <w:pPr>
              <w:autoSpaceDN w:val="0"/>
              <w:autoSpaceDE w:val="0"/>
              <w:widowControl/>
              <w:spacing w:line="245" w:lineRule="auto" w:before="8" w:after="0"/>
              <w:ind w:left="102" w:right="0" w:firstLine="0"/>
              <w:jc w:val="left"/>
            </w:pPr>
            <w:r>
              <w:rPr>
                <w:rFonts w:ascii="Arial" w:hAnsi="Arial" w:eastAsia="Arial"/>
                <w:b w:val="0"/>
                <w:i w:val="0"/>
                <w:color w:val="000000"/>
                <w:sz w:val="28"/>
              </w:rPr>
              <w:t xml:space="preserve">Imtihonples of Determining the Increasing, Decreasing, va Extreme Values of Functions Using Derivatives. Imtihonples of Function Graph Convexity, Concavity, Inflection Point, va Asymptotes.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2" w:right="0" w:firstLine="0"/>
              <w:jc w:val="left"/>
            </w:pPr>
            <w:r>
              <w:rPr>
                <w:rFonts w:ascii="Arial" w:hAnsi="Arial" w:eastAsia="Arial"/>
                <w:b w:val="0"/>
                <w:i w:val="0"/>
                <w:color w:val="000000"/>
                <w:sz w:val="28"/>
              </w:rPr>
              <w:t xml:space="preserve">Indefinite Integral; Imtihonples of the Basic Properties of Integrals and Methods of Integration. </w:t>
            </w:r>
            <w:r>
              <w:rPr>
                <w:rFonts w:ascii="Arial" w:hAnsi="Arial" w:eastAsia="Arial"/>
                <w:b w:val="0"/>
                <w:i w:val="0"/>
                <w:color w:val="000000"/>
                <w:sz w:val="28"/>
              </w:rPr>
            </w:r>
          </w:p>
          <w:p>
            <w:pPr>
              <w:autoSpaceDN w:val="0"/>
              <w:autoSpaceDE w:val="0"/>
              <w:widowControl/>
              <w:spacing w:line="233" w:lineRule="auto" w:before="8" w:after="0"/>
              <w:ind w:left="102" w:right="0" w:firstLine="0"/>
              <w:jc w:val="left"/>
            </w:pPr>
            <w:r>
              <w:rPr>
                <w:rFonts w:ascii="Arial" w:hAnsi="Arial" w:eastAsia="Arial"/>
                <w:b w:val="0"/>
                <w:i w:val="0"/>
                <w:color w:val="000000"/>
                <w:sz w:val="28"/>
              </w:rPr>
              <w:t xml:space="preserve">Imtihonples of Integrating Simple Fractions. </w:t>
            </w:r>
          </w:p>
          <w:p>
            <w:pPr>
              <w:autoSpaceDN w:val="0"/>
              <w:autoSpaceDE w:val="0"/>
              <w:widowControl/>
              <w:spacing w:line="233" w:lineRule="auto" w:before="8" w:after="0"/>
              <w:ind w:left="102" w:right="0" w:firstLine="0"/>
              <w:jc w:val="left"/>
            </w:pPr>
            <w:r>
              <w:rPr>
                <w:rFonts w:ascii="Arial" w:hAnsi="Arial" w:eastAsia="Arial"/>
                <w:b w:val="0"/>
                <w:i w:val="0"/>
                <w:color w:val="000000"/>
                <w:sz w:val="28"/>
              </w:rPr>
              <w:t xml:space="preserve">Imtihonples of Integrating Rational Functions. </w:t>
            </w:r>
          </w:p>
          <w:p>
            <w:pPr>
              <w:autoSpaceDN w:val="0"/>
              <w:autoSpaceDE w:val="0"/>
              <w:widowControl/>
              <w:spacing w:line="245" w:lineRule="auto" w:before="8" w:after="0"/>
              <w:ind w:left="102" w:right="0" w:firstLine="0"/>
              <w:jc w:val="left"/>
            </w:pPr>
            <w:r>
              <w:rPr>
                <w:rFonts w:ascii="Arial" w:hAnsi="Arial" w:eastAsia="Arial"/>
                <w:b w:val="0"/>
                <w:i w:val="0"/>
                <w:color w:val="000000"/>
                <w:sz w:val="28"/>
              </w:rPr>
              <w:t xml:space="preserve">Integration of Some Irrational Functions; Imtihonples of Integrating Trigonometric Functions. </w:t>
            </w:r>
            <w:r>
              <w:rPr>
                <w:rFonts w:ascii="Arial" w:hAnsi="Arial" w:eastAsia="Arial"/>
                <w:b w:val="0"/>
                <w:i w:val="0"/>
                <w:color w:val="000000"/>
                <w:sz w:val="28"/>
              </w:rPr>
            </w:r>
          </w:p>
          <w:p>
            <w:pPr>
              <w:autoSpaceDN w:val="0"/>
              <w:autoSpaceDE w:val="0"/>
              <w:widowControl/>
              <w:spacing w:line="245" w:lineRule="auto" w:before="12" w:after="4"/>
              <w:ind w:left="102" w:right="0" w:firstLine="0"/>
              <w:jc w:val="left"/>
            </w:pPr>
            <w:r>
              <w:rPr>
                <w:rFonts w:ascii="Arial" w:hAnsi="Arial" w:eastAsia="Arial"/>
                <w:b w:val="0"/>
                <w:i w:val="0"/>
                <w:color w:val="000000"/>
                <w:sz w:val="28"/>
              </w:rPr>
              <w:t xml:space="preserve">The Concept of the Definite Integral; Imtihonples of Properties of the Definite Integral. </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260"/>
                  <w:tcBorders/>
                  <w:tcMar>
                    <w:start w:w="0" w:type="dxa"/>
                    <w:end w:w="0" w:type="dxa"/>
                  </w:tcMar>
                </w:tcPr>
                <w:p>
                  <w:pPr>
                    <w:autoSpaceDN w:val="0"/>
                    <w:autoSpaceDE w:val="0"/>
                    <w:widowControl/>
                    <w:spacing w:line="233" w:lineRule="auto" w:before="4" w:after="0"/>
                    <w:ind w:left="64" w:right="0" w:firstLine="0"/>
                    <w:jc w:val="left"/>
                  </w:pPr>
                  <w:r>
                    <w:rPr>
                      <w:rFonts w:ascii="Arial" w:hAnsi="Arial" w:eastAsia="Arial"/>
                      <w:b w:val="0"/>
                      <w:i w:val="0"/>
                      <w:color w:val="000000"/>
                      <w:sz w:val="28"/>
                    </w:rPr>
                    <w:t xml:space="preserve">Definite </w:t>
                  </w:r>
                </w:p>
              </w:tc>
              <w:tc>
                <w:tcPr>
                  <w:tcW w:type="dxa" w:w="13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Integral </w:t>
                  </w:r>
                </w:p>
              </w:tc>
              <w:tc>
                <w:tcPr>
                  <w:tcW w:type="dxa" w:w="19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Calculation; </w:t>
                  </w:r>
                </w:p>
              </w:tc>
              <w:tc>
                <w:tcPr>
                  <w:tcW w:type="dxa" w:w="16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Examples </w:t>
                  </w:r>
                </w:p>
              </w:tc>
              <w:tc>
                <w:tcPr>
                  <w:tcW w:type="dxa" w:w="520"/>
                  <w:tcBorders/>
                  <w:tcMar>
                    <w:start w:w="0" w:type="dxa"/>
                    <w:end w:w="0" w:type="dxa"/>
                  </w:tcMar>
                </w:tcPr>
                <w:p>
                  <w:pPr>
                    <w:autoSpaceDN w:val="0"/>
                    <w:autoSpaceDE w:val="0"/>
                    <w:widowControl/>
                    <w:spacing w:line="233" w:lineRule="auto" w:before="4" w:after="0"/>
                    <w:ind w:left="0" w:right="12" w:firstLine="0"/>
                    <w:jc w:val="right"/>
                  </w:pPr>
                  <w:r>
                    <w:rPr>
                      <w:rFonts w:ascii="Arial" w:hAnsi="Arial" w:eastAsia="Arial"/>
                      <w:b w:val="0"/>
                      <w:i w:val="0"/>
                      <w:color w:val="000000"/>
                      <w:sz w:val="28"/>
                    </w:rPr>
                    <w:t xml:space="preserve">of </w:t>
                  </w:r>
                </w:p>
              </w:tc>
            </w:tr>
          </w:tbl>
          <w:p>
            <w:pPr>
              <w:autoSpaceDN w:val="0"/>
              <w:autoSpaceDE w:val="0"/>
              <w:widowControl/>
              <w:spacing w:line="233" w:lineRule="auto" w:before="4" w:after="0"/>
              <w:ind w:left="102" w:right="0" w:firstLine="0"/>
              <w:jc w:val="left"/>
            </w:pPr>
            <w:r>
              <w:rPr>
                <w:rFonts w:ascii="Arial" w:hAnsi="Arial" w:eastAsia="Arial"/>
                <w:b w:val="0"/>
                <w:i w:val="0"/>
                <w:color w:val="000000"/>
                <w:sz w:val="28"/>
              </w:rPr>
              <w:t xml:space="preserve">Approximating the Definite Integral. </w:t>
            </w:r>
          </w:p>
          <w:p>
            <w:pPr>
              <w:autoSpaceDN w:val="0"/>
              <w:autoSpaceDE w:val="0"/>
              <w:widowControl/>
              <w:spacing w:line="245" w:lineRule="auto" w:before="8" w:after="0"/>
              <w:ind w:left="102" w:right="0" w:firstLine="0"/>
              <w:jc w:val="left"/>
            </w:pPr>
            <w:r>
              <w:rPr>
                <w:rFonts w:ascii="Arial" w:hAnsi="Arial" w:eastAsia="Arial"/>
                <w:b w:val="0"/>
                <w:i w:val="0"/>
                <w:color w:val="000000"/>
                <w:sz w:val="28"/>
              </w:rPr>
              <w:t xml:space="preserve">Imtihonples of Some Applications of the Definite Integral. </w:t>
            </w:r>
            <w:r>
              <w:rPr>
                <w:rFonts w:ascii="Arial" w:hAnsi="Arial" w:eastAsia="Arial"/>
                <w:b w:val="0"/>
                <w:i w:val="0"/>
                <w:color w:val="000000"/>
                <w:sz w:val="28"/>
              </w:rPr>
            </w:r>
          </w:p>
          <w:p>
            <w:pPr>
              <w:autoSpaceDN w:val="0"/>
              <w:autoSpaceDE w:val="0"/>
              <w:widowControl/>
              <w:spacing w:line="245" w:lineRule="auto" w:before="8" w:after="6"/>
              <w:ind w:left="102" w:right="0" w:firstLine="0"/>
              <w:jc w:val="left"/>
            </w:pPr>
            <w:r>
              <w:rPr>
                <w:rFonts w:ascii="Arial" w:hAnsi="Arial" w:eastAsia="Arial"/>
                <w:b w:val="0"/>
                <w:i w:val="0"/>
                <w:color w:val="000000"/>
                <w:sz w:val="28"/>
              </w:rPr>
              <w:t xml:space="preserve">Improper Integrals; Imtihonples of Calculating Improper Integrals. </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0"/>
              </w:trPr>
              <w:tc>
                <w:tcPr>
                  <w:tcW w:type="dxa" w:w="15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Numerical </w:t>
                  </w:r>
                </w:p>
              </w:tc>
              <w:tc>
                <w:tcPr>
                  <w:tcW w:type="dxa" w:w="11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Series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Its </w:t>
                  </w:r>
                </w:p>
              </w:tc>
              <w:tc>
                <w:tcPr>
                  <w:tcW w:type="dxa" w:w="19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Convergence </w:t>
                  </w:r>
                </w:p>
              </w:tc>
              <w:tc>
                <w:tcPr>
                  <w:tcW w:type="dxa" w:w="700"/>
                  <w:tcBorders/>
                  <w:tcMar>
                    <w:start w:w="0" w:type="dxa"/>
                    <w:end w:w="0" w:type="dxa"/>
                  </w:tcMar>
                </w:tcPr>
                <w:p>
                  <w:pPr>
                    <w:autoSpaceDN w:val="0"/>
                    <w:autoSpaceDE w:val="0"/>
                    <w:widowControl/>
                    <w:spacing w:line="233" w:lineRule="auto" w:before="4" w:after="0"/>
                    <w:ind w:left="144" w:right="0" w:firstLine="0"/>
                    <w:jc w:val="left"/>
                  </w:pPr>
                  <w:r>
                    <w:rPr>
                      <w:rFonts w:ascii="Arial" w:hAnsi="Arial" w:eastAsia="Arial"/>
                      <w:b w:val="0"/>
                      <w:i w:val="0"/>
                      <w:color w:val="000000"/>
                      <w:sz w:val="28"/>
                    </w:rPr>
                    <w:t xml:space="preserve">and </w:t>
                  </w:r>
                </w:p>
              </w:tc>
            </w:tr>
          </w:tbl>
          <w:p>
            <w:pPr>
              <w:autoSpaceDN w:val="0"/>
              <w:autoSpaceDE w:val="0"/>
              <w:widowControl/>
              <w:spacing w:line="245" w:lineRule="auto" w:before="4" w:after="0"/>
              <w:ind w:left="102" w:right="0" w:firstLine="0"/>
              <w:jc w:val="left"/>
            </w:pPr>
            <w:r>
              <w:rPr>
                <w:rFonts w:ascii="Arial" w:hAnsi="Arial" w:eastAsia="Arial"/>
                <w:b w:val="0"/>
                <w:i w:val="0"/>
                <w:color w:val="000000"/>
                <w:sz w:val="28"/>
              </w:rPr>
              <w:t xml:space="preserve">Divergence; Imtihonples of Positive-Term Series and Their Convergence Criteria. </w:t>
            </w:r>
            <w:r>
              <w:rPr>
                <w:rFonts w:ascii="Arial" w:hAnsi="Arial" w:eastAsia="Arial"/>
                <w:b w:val="0"/>
                <w:i w:val="0"/>
                <w:color w:val="000000"/>
                <w:sz w:val="28"/>
              </w:rPr>
            </w:r>
          </w:p>
          <w:p>
            <w:pPr>
              <w:autoSpaceDN w:val="0"/>
              <w:autoSpaceDE w:val="0"/>
              <w:widowControl/>
              <w:spacing w:line="245" w:lineRule="auto" w:before="8" w:after="0"/>
              <w:ind w:left="102" w:right="0" w:firstLine="0"/>
              <w:jc w:val="left"/>
            </w:pPr>
            <w:r>
              <w:rPr>
                <w:rFonts w:ascii="Arial" w:hAnsi="Arial" w:eastAsia="Arial"/>
                <w:b w:val="0"/>
                <w:i w:val="0"/>
                <w:color w:val="000000"/>
                <w:sz w:val="28"/>
              </w:rPr>
              <w:t xml:space="preserve">Imtihonples of Functional Series and Their Uniform Convergence. </w:t>
            </w:r>
            <w:r>
              <w:rPr>
                <w:rFonts w:ascii="Arial" w:hAnsi="Arial" w:eastAsia="Arial"/>
                <w:b w:val="0"/>
                <w:i w:val="0"/>
                <w:color w:val="000000"/>
                <w:sz w:val="28"/>
              </w:rPr>
            </w:r>
          </w:p>
          <w:p>
            <w:pPr>
              <w:autoSpaceDN w:val="0"/>
              <w:autoSpaceDE w:val="0"/>
              <w:widowControl/>
              <w:spacing w:line="245" w:lineRule="auto" w:before="12" w:after="0"/>
              <w:ind w:left="102" w:right="0" w:firstLine="0"/>
              <w:jc w:val="left"/>
            </w:pPr>
            <w:r>
              <w:rPr>
                <w:rFonts w:ascii="Arial" w:hAnsi="Arial" w:eastAsia="Arial"/>
                <w:b w:val="0"/>
                <w:i w:val="0"/>
                <w:color w:val="000000"/>
                <w:sz w:val="28"/>
              </w:rPr>
              <w:t xml:space="preserve">Imtihonples of the Convergence Domain of Power Series. </w:t>
            </w:r>
            <w:r>
              <w:rPr>
                <w:rFonts w:ascii="Arial" w:hAnsi="Arial" w:eastAsia="Arial"/>
                <w:b w:val="0"/>
                <w:i w:val="0"/>
                <w:color w:val="000000"/>
                <w:sz w:val="28"/>
              </w:rPr>
            </w:r>
          </w:p>
          <w:p>
            <w:pPr>
              <w:autoSpaceDN w:val="0"/>
              <w:autoSpaceDE w:val="0"/>
              <w:widowControl/>
              <w:spacing w:line="245" w:lineRule="auto" w:before="10" w:after="0"/>
              <w:ind w:left="102" w:right="0" w:firstLine="0"/>
              <w:jc w:val="left"/>
            </w:pPr>
            <w:r>
              <w:rPr>
                <w:rFonts w:ascii="Arial" w:hAnsi="Arial" w:eastAsia="Arial"/>
                <w:b w:val="0"/>
                <w:i w:val="0"/>
                <w:color w:val="000000"/>
                <w:sz w:val="28"/>
              </w:rPr>
              <w:t xml:space="preserve">Taylor Series; Imtihonples of Expanding Elementary Functions into Power Series. </w:t>
            </w:r>
            <w:r>
              <w:rPr>
                <w:rFonts w:ascii="Arial" w:hAnsi="Arial" w:eastAsia="Arial"/>
                <w:b w:val="0"/>
                <w:i w:val="0"/>
                <w:color w:val="000000"/>
                <w:sz w:val="28"/>
              </w:rPr>
            </w:r>
          </w:p>
          <w:p>
            <w:pPr>
              <w:autoSpaceDN w:val="0"/>
              <w:autoSpaceDE w:val="0"/>
              <w:widowControl/>
              <w:spacing w:line="233" w:lineRule="auto" w:before="8" w:after="0"/>
              <w:ind w:left="102" w:right="0" w:firstLine="0"/>
              <w:jc w:val="left"/>
            </w:pPr>
            <w:r>
              <w:rPr>
                <w:rFonts w:ascii="Arial" w:hAnsi="Arial" w:eastAsia="Arial"/>
                <w:b w:val="0"/>
                <w:i w:val="0"/>
                <w:color w:val="000000"/>
                <w:sz w:val="28"/>
              </w:rPr>
              <w:t xml:space="preserve">Imtihonples on the Basics of Fourier Series. </w:t>
            </w:r>
          </w:p>
          <w:p>
            <w:pPr>
              <w:autoSpaceDN w:val="0"/>
              <w:autoSpaceDE w:val="0"/>
              <w:widowControl/>
              <w:spacing w:line="245" w:lineRule="auto" w:before="8" w:after="0"/>
              <w:ind w:left="102" w:right="0" w:firstLine="0"/>
              <w:jc w:val="left"/>
            </w:pPr>
            <w:r>
              <w:rPr>
                <w:rFonts w:ascii="Arial" w:hAnsi="Arial" w:eastAsia="Arial"/>
                <w:b w:val="0"/>
                <w:i w:val="0"/>
                <w:color w:val="000000"/>
                <w:sz w:val="28"/>
              </w:rPr>
              <w:t xml:space="preserve">Imtihonples of a Multivariable Function and Its Limits and Continuity. </w:t>
            </w:r>
            <w:r>
              <w:rPr>
                <w:rFonts w:ascii="Arial" w:hAnsi="Arial" w:eastAsia="Arial"/>
                <w:b w:val="0"/>
                <w:i w:val="0"/>
                <w:color w:val="000000"/>
                <w:sz w:val="28"/>
              </w:rPr>
            </w:r>
          </w:p>
          <w:p>
            <w:pPr>
              <w:autoSpaceDN w:val="0"/>
              <w:autoSpaceDE w:val="0"/>
              <w:widowControl/>
              <w:spacing w:line="245" w:lineRule="auto" w:before="12" w:after="0"/>
              <w:ind w:left="102" w:right="0" w:firstLine="0"/>
              <w:jc w:val="left"/>
            </w:pPr>
            <w:r>
              <w:rPr>
                <w:rFonts w:ascii="Arial" w:hAnsi="Arial" w:eastAsia="Arial"/>
                <w:b w:val="0"/>
                <w:i w:val="0"/>
                <w:color w:val="000000"/>
                <w:sz w:val="28"/>
              </w:rPr>
              <w:t xml:space="preserve">Imtihonples of Derivatives and Differentials of a Function of Two Variables. </w:t>
            </w:r>
            <w:r>
              <w:rPr>
                <w:rFonts w:ascii="Arial" w:hAnsi="Arial" w:eastAsia="Arial"/>
                <w:b w:val="0"/>
                <w:i w:val="0"/>
                <w:color w:val="000000"/>
                <w:sz w:val="28"/>
              </w:rPr>
            </w:r>
          </w:p>
        </w:tc>
      </w:tr>
    </w:tbl>
    <w:p>
      <w:pPr>
        <w:autoSpaceDN w:val="0"/>
        <w:autoSpaceDE w:val="0"/>
        <w:widowControl/>
        <w:spacing w:line="233" w:lineRule="auto" w:before="372" w:after="0"/>
        <w:ind w:left="0" w:right="20" w:firstLine="0"/>
        <w:jc w:val="right"/>
      </w:pPr>
      <w:r>
        <w:rPr>
          <w:rFonts w:ascii="Arial" w:hAnsi="Arial" w:eastAsia="Arial"/>
          <w:b w:val="0"/>
          <w:i w:val="0"/>
          <w:color w:val="000000"/>
          <w:sz w:val="28"/>
        </w:rPr>
        <w:t xml:space="preserve">64 </w:t>
      </w:r>
    </w:p>
    <w:p>
      <w:pPr>
        <w:sectPr>
          <w:pgSz w:w="12240" w:h="15840"/>
          <w:pgMar w:top="282" w:right="750" w:bottom="520" w:left="1364"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5.999999999999943" w:type="dxa"/>
      </w:tblPr>
      <w:tblGrid>
        <w:gridCol w:w="5063"/>
        <w:gridCol w:w="5063"/>
      </w:tblGrid>
      <w:tr>
        <w:trPr>
          <w:trHeight w:hRule="exact" w:val="9026"/>
        </w:trPr>
        <w:tc>
          <w:tcPr>
            <w:tcW w:type="dxa" w:w="3266"/>
            <w:tcBorders>
              <w:start w:sz="4.0" w:val="single" w:color="#000000"/>
              <w:top w:sz="4.0" w:val="single" w:color="#000000"/>
              <w:end w:sz="4.0" w:val="single" w:color="#000000"/>
              <w:bottom w:sz="4.0" w:val="single" w:color="#000000"/>
            </w:tcBorders>
            <w:tcMar>
              <w:start w:w="0" w:type="dxa"/>
              <w:end w:w="0" w:type="dxa"/>
            </w:tcMar>
          </w:tcPr>
          <w:p/>
        </w:tc>
        <w:tc>
          <w:tcPr>
            <w:tcW w:type="dxa" w:w="6804"/>
            <w:tcBorders>
              <w:start w:sz="4.0" w:val="single" w:color="#000000"/>
              <w:top w:sz="4.0" w:val="single" w:color="#000000"/>
              <w:end w:sz="4.0" w:val="single" w:color="#000000"/>
              <w:bottom w:sz="4.0" w:val="single" w:color="#000000"/>
            </w:tcBorders>
            <w:tcMar>
              <w:start w:w="0" w:type="dxa"/>
              <w:end w:w="0" w:type="dxa"/>
            </w:tcMar>
          </w:tcPr>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520"/>
                  <w:tcBorders/>
                  <w:tcMar>
                    <w:start w:w="0" w:type="dxa"/>
                    <w:end w:w="0" w:type="dxa"/>
                  </w:tcMar>
                </w:tcPr>
                <w:p>
                  <w:pPr>
                    <w:autoSpaceDN w:val="0"/>
                    <w:autoSpaceDE w:val="0"/>
                    <w:widowControl/>
                    <w:spacing w:line="233" w:lineRule="auto" w:before="4" w:after="0"/>
                    <w:ind w:left="64" w:right="0" w:firstLine="0"/>
                    <w:jc w:val="left"/>
                  </w:pPr>
                  <w:r>
                    <w:rPr>
                      <w:rFonts w:ascii="Arial" w:hAnsi="Arial" w:eastAsia="Arial"/>
                      <w:b w:val="0"/>
                      <w:i w:val="0"/>
                      <w:color w:val="000000"/>
                      <w:sz w:val="28"/>
                    </w:rPr>
                    <w:t xml:space="preserve">Examples </w:t>
                  </w:r>
                </w:p>
              </w:tc>
              <w:tc>
                <w:tcPr>
                  <w:tcW w:type="dxa" w:w="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20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Higher-Order </w:t>
                  </w:r>
                </w:p>
              </w:tc>
              <w:tc>
                <w:tcPr>
                  <w:tcW w:type="dxa" w:w="1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Derivatives </w:t>
                  </w:r>
                </w:p>
              </w:tc>
              <w:tc>
                <w:tcPr>
                  <w:tcW w:type="dxa" w:w="740"/>
                  <w:tcBorders/>
                  <w:tcMar>
                    <w:start w:w="0" w:type="dxa"/>
                    <w:end w:w="0" w:type="dxa"/>
                  </w:tcMar>
                </w:tcPr>
                <w:p>
                  <w:pPr>
                    <w:autoSpaceDN w:val="0"/>
                    <w:autoSpaceDE w:val="0"/>
                    <w:widowControl/>
                    <w:spacing w:line="233" w:lineRule="auto" w:before="4" w:after="0"/>
                    <w:ind w:left="0" w:right="12" w:firstLine="0"/>
                    <w:jc w:val="right"/>
                  </w:pPr>
                  <w:r>
                    <w:rPr>
                      <w:rFonts w:ascii="Arial" w:hAnsi="Arial" w:eastAsia="Arial"/>
                      <w:b w:val="0"/>
                      <w:i w:val="0"/>
                      <w:color w:val="000000"/>
                      <w:sz w:val="28"/>
                    </w:rPr>
                    <w:t xml:space="preserve">and </w:t>
                  </w:r>
                </w:p>
              </w:tc>
            </w:tr>
          </w:tbl>
          <w:p>
            <w:pPr>
              <w:autoSpaceDN w:val="0"/>
              <w:autoSpaceDE w:val="0"/>
              <w:widowControl/>
              <w:spacing w:line="233" w:lineRule="auto" w:before="6" w:after="0"/>
              <w:ind w:left="102" w:right="0" w:firstLine="0"/>
              <w:jc w:val="left"/>
            </w:pPr>
            <w:r>
              <w:rPr>
                <w:rFonts w:ascii="Arial" w:hAnsi="Arial" w:eastAsia="Arial"/>
                <w:b w:val="0"/>
                <w:i w:val="0"/>
                <w:color w:val="000000"/>
                <w:sz w:val="28"/>
              </w:rPr>
              <w:t xml:space="preserve">Differentials. </w:t>
            </w:r>
          </w:p>
          <w:p>
            <w:pPr>
              <w:autoSpaceDN w:val="0"/>
              <w:autoSpaceDE w:val="0"/>
              <w:widowControl/>
              <w:spacing w:line="245" w:lineRule="auto" w:before="8" w:after="0"/>
              <w:ind w:left="102" w:right="0" w:firstLine="0"/>
              <w:jc w:val="left"/>
            </w:pPr>
            <w:r>
              <w:rPr>
                <w:rFonts w:ascii="Arial" w:hAnsi="Arial" w:eastAsia="Arial"/>
                <w:b w:val="0"/>
                <w:i w:val="0"/>
                <w:color w:val="000000"/>
                <w:sz w:val="28"/>
              </w:rPr>
              <w:t xml:space="preserve">Taylor Formula for a Function of Two Variables; Imtihonples of Extremums of a Function. </w:t>
            </w:r>
            <w:r>
              <w:rPr>
                <w:rFonts w:ascii="Arial" w:hAnsi="Arial" w:eastAsia="Arial"/>
                <w:b w:val="0"/>
                <w:i w:val="0"/>
                <w:color w:val="000000"/>
                <w:sz w:val="28"/>
              </w:rPr>
            </w:r>
          </w:p>
          <w:p>
            <w:pPr>
              <w:autoSpaceDN w:val="0"/>
              <w:autoSpaceDE w:val="0"/>
              <w:widowControl/>
              <w:spacing w:line="245" w:lineRule="auto" w:before="8" w:after="0"/>
              <w:ind w:left="102" w:right="0" w:firstLine="0"/>
              <w:jc w:val="left"/>
            </w:pPr>
            <w:r>
              <w:rPr>
                <w:rFonts w:ascii="Arial" w:hAnsi="Arial" w:eastAsia="Arial"/>
                <w:b w:val="0"/>
                <w:i w:val="0"/>
                <w:color w:val="000000"/>
                <w:sz w:val="28"/>
              </w:rPr>
              <w:t xml:space="preserve">The Concept of the Multiple Integral; Properties of Integrals and Imtihonples of Calculations. </w:t>
            </w:r>
            <w:r>
              <w:rPr>
                <w:rFonts w:ascii="Arial" w:hAnsi="Arial" w:eastAsia="Arial"/>
                <w:b w:val="0"/>
                <w:i w:val="0"/>
                <w:color w:val="000000"/>
                <w:sz w:val="28"/>
              </w:rPr>
            </w:r>
          </w:p>
          <w:p>
            <w:pPr>
              <w:autoSpaceDN w:val="0"/>
              <w:autoSpaceDE w:val="0"/>
              <w:widowControl/>
              <w:spacing w:line="245" w:lineRule="auto" w:before="10" w:after="0"/>
              <w:ind w:left="102" w:right="0" w:firstLine="0"/>
              <w:jc w:val="left"/>
            </w:pPr>
            <w:r>
              <w:rPr>
                <w:rFonts w:ascii="Arial" w:hAnsi="Arial" w:eastAsia="Arial"/>
                <w:b w:val="0"/>
                <w:i w:val="0"/>
                <w:color w:val="000000"/>
                <w:sz w:val="28"/>
              </w:rPr>
              <w:t xml:space="preserve">Imtihonples of Double Integrals over Sets That Can Be Decomposed into Simple Sets. </w:t>
            </w:r>
            <w:r>
              <w:rPr>
                <w:rFonts w:ascii="Arial" w:hAnsi="Arial" w:eastAsia="Arial"/>
                <w:b w:val="0"/>
                <w:i w:val="0"/>
                <w:color w:val="000000"/>
                <w:sz w:val="28"/>
              </w:rPr>
            </w:r>
          </w:p>
          <w:p>
            <w:pPr>
              <w:autoSpaceDN w:val="0"/>
              <w:autoSpaceDE w:val="0"/>
              <w:widowControl/>
              <w:spacing w:line="245" w:lineRule="auto" w:before="10" w:after="0"/>
              <w:ind w:left="102" w:right="0" w:firstLine="0"/>
              <w:jc w:val="left"/>
            </w:pPr>
            <w:r>
              <w:rPr>
                <w:rFonts w:ascii="Arial" w:hAnsi="Arial" w:eastAsia="Arial"/>
                <w:b w:val="0"/>
                <w:i w:val="0"/>
                <w:color w:val="000000"/>
                <w:sz w:val="28"/>
              </w:rPr>
              <w:t xml:space="preserve">Imtihonples of Some Applications of the Double Integral. </w:t>
            </w:r>
            <w:r>
              <w:rPr>
                <w:rFonts w:ascii="Arial" w:hAnsi="Arial" w:eastAsia="Arial"/>
                <w:b w:val="0"/>
                <w:i w:val="0"/>
                <w:color w:val="000000"/>
                <w:sz w:val="28"/>
              </w:rPr>
            </w:r>
          </w:p>
          <w:p>
            <w:pPr>
              <w:autoSpaceDN w:val="0"/>
              <w:autoSpaceDE w:val="0"/>
              <w:widowControl/>
              <w:spacing w:line="245" w:lineRule="auto" w:before="8" w:after="0"/>
              <w:ind w:left="102" w:right="0" w:firstLine="0"/>
              <w:jc w:val="left"/>
            </w:pPr>
            <w:r>
              <w:rPr>
                <w:rFonts w:ascii="Arial" w:hAnsi="Arial" w:eastAsia="Arial"/>
                <w:b w:val="0"/>
                <w:i w:val="0"/>
                <w:color w:val="000000"/>
                <w:sz w:val="28"/>
              </w:rPr>
              <w:t xml:space="preserve">Imtihonples of a Three-Variable Function, Its Partial Derivatives, and Its Integrals. </w:t>
            </w:r>
            <w:r>
              <w:rPr>
                <w:rFonts w:ascii="Arial" w:hAnsi="Arial" w:eastAsia="Arial"/>
                <w:b w:val="0"/>
                <w:i w:val="0"/>
                <w:color w:val="000000"/>
                <w:sz w:val="28"/>
              </w:rPr>
            </w:r>
          </w:p>
          <w:p>
            <w:pPr>
              <w:autoSpaceDN w:val="0"/>
              <w:autoSpaceDE w:val="0"/>
              <w:widowControl/>
              <w:spacing w:line="245" w:lineRule="auto" w:before="10" w:after="0"/>
              <w:ind w:left="102" w:right="28" w:firstLine="0"/>
              <w:jc w:val="both"/>
            </w:pPr>
            <w:r>
              <w:rPr>
                <w:rFonts w:ascii="Arial" w:hAnsi="Arial" w:eastAsia="Arial"/>
                <w:b w:val="0"/>
                <w:i w:val="0"/>
                <w:color w:val="000000"/>
                <w:sz w:val="28"/>
              </w:rPr>
              <w:t xml:space="preserve">Imtihonples of Some Applications ning Triple Integral. Imtihonples of First-Kind Curvilinear Integrals va the Concept of Their Calculation.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2" w:right="0" w:firstLine="0"/>
              <w:jc w:val="left"/>
            </w:pPr>
            <w:r>
              <w:rPr>
                <w:rFonts w:ascii="Arial" w:hAnsi="Arial" w:eastAsia="Arial"/>
                <w:b w:val="0"/>
                <w:i w:val="0"/>
                <w:color w:val="000000"/>
                <w:sz w:val="28"/>
              </w:rPr>
              <w:t xml:space="preserve">Imtihonples of Some Applications of First-Kind Curvilinear Integrals. </w:t>
            </w:r>
            <w:r>
              <w:rPr>
                <w:rFonts w:ascii="Arial" w:hAnsi="Arial" w:eastAsia="Arial"/>
                <w:b w:val="0"/>
                <w:i w:val="0"/>
                <w:color w:val="000000"/>
                <w:sz w:val="28"/>
              </w:rPr>
            </w:r>
          </w:p>
          <w:p>
            <w:pPr>
              <w:autoSpaceDN w:val="0"/>
              <w:autoSpaceDE w:val="0"/>
              <w:widowControl/>
              <w:spacing w:line="245" w:lineRule="auto" w:before="8" w:after="0"/>
              <w:ind w:left="102" w:right="0" w:firstLine="0"/>
              <w:jc w:val="left"/>
            </w:pPr>
            <w:r>
              <w:rPr>
                <w:rFonts w:ascii="Arial" w:hAnsi="Arial" w:eastAsia="Arial"/>
                <w:b w:val="0"/>
                <w:i w:val="0"/>
                <w:color w:val="000000"/>
                <w:sz w:val="28"/>
              </w:rPr>
              <w:t xml:space="preserve">Imtihonples of the Concept of Second-Order Curvilinear Integrals and Their Calculation. </w:t>
            </w:r>
            <w:r>
              <w:rPr>
                <w:rFonts w:ascii="Arial" w:hAnsi="Arial" w:eastAsia="Arial"/>
                <w:b w:val="0"/>
                <w:i w:val="0"/>
                <w:color w:val="000000"/>
                <w:sz w:val="28"/>
              </w:rPr>
            </w:r>
          </w:p>
          <w:p>
            <w:pPr>
              <w:autoSpaceDN w:val="0"/>
              <w:autoSpaceDE w:val="0"/>
              <w:widowControl/>
              <w:spacing w:line="245" w:lineRule="auto" w:before="8" w:after="0"/>
              <w:ind w:left="102" w:right="0" w:firstLine="0"/>
              <w:jc w:val="left"/>
            </w:pPr>
            <w:r>
              <w:rPr>
                <w:rFonts w:ascii="Arial" w:hAnsi="Arial" w:eastAsia="Arial"/>
                <w:b w:val="0"/>
                <w:i w:val="0"/>
                <w:color w:val="000000"/>
                <w:sz w:val="28"/>
              </w:rPr>
              <w:t xml:space="preserve">Imtihonples of Some Applications of Second-Order Curvilinear Integrals. </w:t>
            </w:r>
            <w:r>
              <w:rPr>
                <w:rFonts w:ascii="Arial" w:hAnsi="Arial" w:eastAsia="Arial"/>
                <w:b w:val="0"/>
                <w:i w:val="0"/>
                <w:color w:val="000000"/>
                <w:sz w:val="28"/>
              </w:rPr>
            </w:r>
          </w:p>
          <w:p>
            <w:pPr>
              <w:autoSpaceDN w:val="0"/>
              <w:autoSpaceDE w:val="0"/>
              <w:widowControl/>
              <w:spacing w:line="245" w:lineRule="auto" w:before="10" w:after="0"/>
              <w:ind w:left="102" w:right="0" w:firstLine="0"/>
              <w:jc w:val="left"/>
            </w:pPr>
            <w:r>
              <w:rPr>
                <w:rFonts w:ascii="Arial" w:hAnsi="Arial" w:eastAsia="Arial"/>
                <w:b w:val="0"/>
                <w:i w:val="0"/>
                <w:color w:val="000000"/>
                <w:sz w:val="28"/>
              </w:rPr>
              <w:t xml:space="preserve">Surface Integrals; Imtihonples of First-Type Surface Integrals. </w:t>
            </w:r>
            <w:r>
              <w:rPr>
                <w:rFonts w:ascii="Arial" w:hAnsi="Arial" w:eastAsia="Arial"/>
                <w:b w:val="0"/>
                <w:i w:val="0"/>
                <w:color w:val="000000"/>
                <w:sz w:val="28"/>
              </w:rPr>
            </w:r>
          </w:p>
          <w:p>
            <w:pPr>
              <w:autoSpaceDN w:val="0"/>
              <w:autoSpaceDE w:val="0"/>
              <w:widowControl/>
              <w:spacing w:line="245" w:lineRule="auto" w:before="8" w:after="4"/>
              <w:ind w:left="102" w:right="0" w:firstLine="0"/>
              <w:jc w:val="left"/>
            </w:pPr>
            <w:r>
              <w:rPr>
                <w:rFonts w:ascii="Arial" w:hAnsi="Arial" w:eastAsia="Arial"/>
                <w:b w:val="0"/>
                <w:i w:val="0"/>
                <w:color w:val="000000"/>
                <w:sz w:val="28"/>
              </w:rPr>
              <w:t xml:space="preserve">Imtihonples of Some Applications of First-Kind Surface Integrals. </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5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Examples </w:t>
                  </w:r>
                </w:p>
              </w:tc>
              <w:tc>
                <w:tcPr>
                  <w:tcW w:type="dxa" w:w="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19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Second-Kind </w:t>
                  </w:r>
                </w:p>
              </w:tc>
              <w:tc>
                <w:tcPr>
                  <w:tcW w:type="dxa" w:w="13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Surface </w:t>
                  </w:r>
                </w:p>
              </w:tc>
              <w:tc>
                <w:tcPr>
                  <w:tcW w:type="dxa" w:w="1380"/>
                  <w:tcBorders/>
                  <w:tcMar>
                    <w:start w:w="0" w:type="dxa"/>
                    <w:end w:w="0" w:type="dxa"/>
                  </w:tcMar>
                </w:tcPr>
                <w:p>
                  <w:pPr>
                    <w:autoSpaceDN w:val="0"/>
                    <w:autoSpaceDE w:val="0"/>
                    <w:widowControl/>
                    <w:spacing w:line="233" w:lineRule="auto" w:before="4" w:after="0"/>
                    <w:ind w:left="138" w:right="0" w:firstLine="0"/>
                    <w:jc w:val="left"/>
                  </w:pPr>
                  <w:r>
                    <w:rPr>
                      <w:rFonts w:ascii="Arial" w:hAnsi="Arial" w:eastAsia="Arial"/>
                      <w:b w:val="0"/>
                      <w:i w:val="0"/>
                      <w:color w:val="000000"/>
                      <w:sz w:val="28"/>
                    </w:rPr>
                    <w:t xml:space="preserve">Integrals. </w:t>
                  </w:r>
                </w:p>
              </w:tc>
            </w:tr>
          </w:tbl>
          <w:p>
            <w:pPr>
              <w:autoSpaceDN w:val="0"/>
              <w:autoSpaceDE w:val="0"/>
              <w:widowControl/>
              <w:spacing w:line="245" w:lineRule="auto" w:before="4" w:after="0"/>
              <w:ind w:left="102" w:right="0" w:firstLine="0"/>
              <w:jc w:val="left"/>
            </w:pPr>
            <w:r>
              <w:rPr>
                <w:rFonts w:ascii="Arial" w:hAnsi="Arial" w:eastAsia="Arial"/>
                <w:b w:val="0"/>
                <w:i w:val="0"/>
                <w:color w:val="000000"/>
                <w:sz w:val="28"/>
              </w:rPr>
              <w:t xml:space="preserve">Application of First and Second Kind Surface </w:t>
            </w:r>
            <w:r>
              <w:rPr>
                <w:rFonts w:ascii="Arial" w:hAnsi="Arial" w:eastAsia="Arial"/>
                <w:b w:val="0"/>
                <w:i w:val="0"/>
                <w:color w:val="000000"/>
                <w:sz w:val="28"/>
              </w:rPr>
              <w:t xml:space="preserve">Integrals. </w:t>
            </w:r>
          </w:p>
        </w:tc>
      </w:tr>
      <w:tr>
        <w:trPr>
          <w:trHeight w:hRule="exact" w:val="4520"/>
        </w:trPr>
        <w:tc>
          <w:tcPr>
            <w:tcW w:type="dxa" w:w="326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0" w:right="0" w:firstLine="0"/>
              <w:jc w:val="left"/>
            </w:pPr>
            <w:r>
              <w:rPr>
                <w:rFonts w:ascii="Arial" w:hAnsi="Arial" w:eastAsia="Arial"/>
                <w:b/>
                <w:i w:val="0"/>
                <w:color w:val="000000"/>
                <w:sz w:val="28"/>
              </w:rPr>
              <w:t>O'qitish usullari</w:t>
            </w: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4"/>
              <w:ind w:left="0" w:right="0" w:firstLine="0"/>
              <w:jc w:val="center"/>
            </w:pPr>
            <w:r>
              <w:rPr>
                <w:rFonts w:ascii="Arial" w:hAnsi="Arial" w:eastAsia="Arial"/>
                <w:b w:val="0"/>
                <w:i w:val="0"/>
                <w:color w:val="000000"/>
                <w:sz w:val="28"/>
              </w:rPr>
              <w:t xml:space="preserve">Modul is delivered through ma'ruzalar, practical </w:t>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2280"/>
                  <w:tcBorders/>
                  <w:tcMar>
                    <w:start w:w="0" w:type="dxa"/>
                    <w:end w:w="0" w:type="dxa"/>
                  </w:tcMar>
                </w:tcPr>
                <w:p>
                  <w:pPr>
                    <w:autoSpaceDN w:val="0"/>
                    <w:autoSpaceDE w:val="0"/>
                    <w:widowControl/>
                    <w:spacing w:line="233" w:lineRule="auto" w:before="4" w:after="0"/>
                    <w:ind w:left="64" w:right="0" w:firstLine="0"/>
                    <w:jc w:val="left"/>
                  </w:pPr>
                  <w:r>
                    <w:rPr>
                      <w:rFonts w:ascii="Arial" w:hAnsi="Arial" w:eastAsia="Arial"/>
                      <w:b w:val="0"/>
                      <w:i w:val="0"/>
                      <w:color w:val="000000"/>
                      <w:sz w:val="28"/>
                    </w:rPr>
                    <w:t xml:space="preserve">problem-solving </w:t>
                  </w:r>
                </w:p>
              </w:tc>
              <w:tc>
                <w:tcPr>
                  <w:tcW w:type="dxa" w:w="1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sessions, </w:t>
                  </w:r>
                </w:p>
              </w:tc>
              <w:tc>
                <w:tcPr>
                  <w:tcW w:type="dxa" w:w="21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inquiry-based </w:t>
                  </w:r>
                </w:p>
              </w:tc>
              <w:tc>
                <w:tcPr>
                  <w:tcW w:type="dxa" w:w="740"/>
                  <w:tcBorders/>
                  <w:tcMar>
                    <w:start w:w="0" w:type="dxa"/>
                    <w:end w:w="0" w:type="dxa"/>
                  </w:tcMar>
                </w:tcPr>
                <w:p>
                  <w:pPr>
                    <w:autoSpaceDN w:val="0"/>
                    <w:autoSpaceDE w:val="0"/>
                    <w:widowControl/>
                    <w:spacing w:line="233" w:lineRule="auto" w:before="4" w:after="0"/>
                    <w:ind w:left="0" w:right="10" w:firstLine="0"/>
                    <w:jc w:val="right"/>
                  </w:pPr>
                  <w:r>
                    <w:rPr>
                      <w:rFonts w:ascii="Arial" w:hAnsi="Arial" w:eastAsia="Arial"/>
                      <w:b w:val="0"/>
                      <w:i w:val="0"/>
                      <w:color w:val="000000"/>
                      <w:sz w:val="28"/>
                    </w:rPr>
                    <w:t xml:space="preserve">and </w:t>
                  </w:r>
                </w:p>
              </w:tc>
            </w:tr>
          </w:tbl>
          <w:p>
            <w:pPr>
              <w:autoSpaceDN w:val="0"/>
              <w:autoSpaceDE w:val="0"/>
              <w:widowControl/>
              <w:spacing w:line="233" w:lineRule="auto" w:before="4" w:after="4"/>
              <w:ind w:left="0" w:right="0" w:firstLine="0"/>
              <w:jc w:val="center"/>
            </w:pPr>
            <w:r>
              <w:rPr>
                <w:rFonts w:ascii="Arial" w:hAnsi="Arial" w:eastAsia="Arial"/>
                <w:b w:val="0"/>
                <w:i w:val="0"/>
                <w:color w:val="000000"/>
                <w:sz w:val="28"/>
              </w:rPr>
              <w:t xml:space="preserve">muammoga asoslangan ta'lim, mathematical modelling,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10"/>
              </w:trPr>
              <w:tc>
                <w:tcPr>
                  <w:tcW w:type="dxa" w:w="202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computational </w:t>
                  </w:r>
                </w:p>
              </w:tc>
              <w:tc>
                <w:tcPr>
                  <w:tcW w:type="dxa" w:w="1700"/>
                  <w:gridSpan w:val="2"/>
                  <w:tcBorders/>
                  <w:tcMar>
                    <w:start w:w="0" w:type="dxa"/>
                    <w:end w:w="0" w:type="dxa"/>
                  </w:tcMar>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activities, </w:t>
                  </w:r>
                </w:p>
              </w:tc>
              <w:tc>
                <w:tcPr>
                  <w:tcW w:type="dxa" w:w="114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group </w:t>
                  </w:r>
                </w:p>
              </w:tc>
              <w:tc>
                <w:tcPr>
                  <w:tcW w:type="dxa" w:w="1880"/>
                  <w:tcBorders/>
                  <w:tcMar>
                    <w:start w:w="0" w:type="dxa"/>
                    <w:end w:w="0" w:type="dxa"/>
                  </w:tcMar>
                </w:tcPr>
                <w:p>
                  <w:pPr>
                    <w:autoSpaceDN w:val="0"/>
                    <w:autoSpaceDE w:val="0"/>
                    <w:widowControl/>
                    <w:spacing w:line="233" w:lineRule="auto" w:before="0" w:after="0"/>
                    <w:ind w:left="264" w:right="0" w:firstLine="0"/>
                    <w:jc w:val="left"/>
                  </w:pPr>
                  <w:r>
                    <w:rPr>
                      <w:rFonts w:ascii="Arial" w:hAnsi="Arial" w:eastAsia="Arial"/>
                      <w:b w:val="0"/>
                      <w:i w:val="0"/>
                      <w:color w:val="000000"/>
                      <w:sz w:val="28"/>
                    </w:rPr>
                    <w:t xml:space="preserve">discussions, </w:t>
                  </w:r>
                </w:p>
              </w:tc>
            </w:tr>
            <w:tr>
              <w:trPr>
                <w:trHeight w:hRule="exact" w:val="336"/>
              </w:trPr>
              <w:tc>
                <w:tcPr>
                  <w:tcW w:type="dxa" w:w="2020"/>
                  <w:tcBorders/>
                  <w:tcMar>
                    <w:start w:w="0" w:type="dxa"/>
                    <w:end w:w="0" w:type="dxa"/>
                  </w:tcMar>
                </w:tcPr>
                <w:p>
                  <w:pPr>
                    <w:autoSpaceDN w:val="0"/>
                    <w:autoSpaceDE w:val="0"/>
                    <w:widowControl/>
                    <w:spacing w:line="233" w:lineRule="auto" w:before="18" w:after="0"/>
                    <w:ind w:left="0" w:right="0" w:firstLine="0"/>
                    <w:jc w:val="center"/>
                  </w:pPr>
                  <w:r>
                    <w:rPr>
                      <w:rFonts w:ascii="Arial" w:hAnsi="Arial" w:eastAsia="Arial"/>
                      <w:b w:val="0"/>
                      <w:i w:val="0"/>
                      <w:color w:val="000000"/>
                      <w:sz w:val="28"/>
                    </w:rPr>
                    <w:t xml:space="preserve">presentations, </w:t>
                  </w:r>
                </w:p>
              </w:tc>
              <w:tc>
                <w:tcPr>
                  <w:tcW w:type="dxa" w:w="800"/>
                  <w:tcBorders/>
                  <w:tcMar>
                    <w:start w:w="0" w:type="dxa"/>
                    <w:end w:w="0" w:type="dxa"/>
                  </w:tcMar>
                </w:tcPr>
                <w:p>
                  <w:pPr>
                    <w:autoSpaceDN w:val="0"/>
                    <w:autoSpaceDE w:val="0"/>
                    <w:widowControl/>
                    <w:spacing w:line="233" w:lineRule="auto" w:before="18" w:after="0"/>
                    <w:ind w:left="0" w:right="0" w:firstLine="0"/>
                    <w:jc w:val="center"/>
                  </w:pPr>
                  <w:r>
                    <w:rPr>
                      <w:rFonts w:ascii="Arial" w:hAnsi="Arial" w:eastAsia="Arial"/>
                      <w:b w:val="0"/>
                      <w:i w:val="0"/>
                      <w:color w:val="000000"/>
                      <w:sz w:val="28"/>
                    </w:rPr>
                    <w:t xml:space="preserve">and </w:t>
                  </w:r>
                </w:p>
              </w:tc>
              <w:tc>
                <w:tcPr>
                  <w:tcW w:type="dxa" w:w="2040"/>
                  <w:gridSpan w:val="2"/>
                  <w:tcBorders/>
                  <w:tcMar>
                    <w:start w:w="0" w:type="dxa"/>
                    <w:end w:w="0" w:type="dxa"/>
                  </w:tcMar>
                  <w:tcMar>
                    <w:start w:w="0" w:type="dxa"/>
                    <w:end w:w="0" w:type="dxa"/>
                  </w:tcMar>
                </w:tcPr>
                <w:p>
                  <w:pPr>
                    <w:autoSpaceDN w:val="0"/>
                    <w:autoSpaceDE w:val="0"/>
                    <w:widowControl/>
                    <w:spacing w:line="233" w:lineRule="auto" w:before="18" w:after="0"/>
                    <w:ind w:left="0" w:right="0" w:firstLine="0"/>
                    <w:jc w:val="center"/>
                  </w:pPr>
                  <w:r>
                    <w:rPr>
                      <w:rFonts w:ascii="Arial" w:hAnsi="Arial" w:eastAsia="Arial"/>
                      <w:b w:val="0"/>
                      <w:i w:val="0"/>
                      <w:color w:val="000000"/>
                      <w:sz w:val="28"/>
                    </w:rPr>
                    <w:t xml:space="preserve">project-based </w:t>
                  </w:r>
                </w:p>
              </w:tc>
              <w:tc>
                <w:tcPr>
                  <w:tcW w:type="dxa" w:w="1880"/>
                  <w:tcBorders/>
                  <w:tcMar>
                    <w:start w:w="0" w:type="dxa"/>
                    <w:end w:w="0" w:type="dxa"/>
                  </w:tcMar>
                </w:tcPr>
                <w:p>
                  <w:pPr>
                    <w:autoSpaceDN w:val="0"/>
                    <w:autoSpaceDE w:val="0"/>
                    <w:widowControl/>
                    <w:spacing w:line="233" w:lineRule="auto" w:before="18" w:after="0"/>
                    <w:ind w:left="146" w:right="0" w:firstLine="0"/>
                    <w:jc w:val="left"/>
                  </w:pPr>
                  <w:r>
                    <w:rPr>
                      <w:rFonts w:ascii="Arial" w:hAnsi="Arial" w:eastAsia="Arial"/>
                      <w:b w:val="0"/>
                      <w:i w:val="0"/>
                      <w:color w:val="000000"/>
                      <w:sz w:val="28"/>
                    </w:rPr>
                    <w:t xml:space="preserve">assignments. </w:t>
                  </w:r>
                </w:p>
              </w:tc>
            </w:tr>
          </w:tbl>
          <w:p>
            <w:pPr>
              <w:autoSpaceDN w:val="0"/>
              <w:autoSpaceDE w:val="0"/>
              <w:widowControl/>
              <w:spacing w:line="245" w:lineRule="auto" w:before="4" w:after="6"/>
              <w:ind w:left="0" w:right="0" w:firstLine="0"/>
              <w:jc w:val="center"/>
            </w:pPr>
            <w:r>
              <w:rPr>
                <w:rFonts w:ascii="Arial" w:hAnsi="Arial" w:eastAsia="Arial"/>
                <w:b w:val="0"/>
                <w:i w:val="0"/>
                <w:color w:val="000000"/>
                <w:sz w:val="28"/>
              </w:rPr>
              <w:t xml:space="preserve">Talabas solve va analyze muammolar involving funksiyalar, limits, derivatives, integrals, series, va </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0"/>
              </w:trPr>
              <w:tc>
                <w:tcPr>
                  <w:tcW w:type="dxa" w:w="1960"/>
                  <w:tcBorders/>
                  <w:tcMar>
                    <w:start w:w="0" w:type="dxa"/>
                    <w:end w:w="0" w:type="dxa"/>
                  </w:tcMar>
                </w:tcPr>
                <w:p>
                  <w:pPr>
                    <w:autoSpaceDN w:val="0"/>
                    <w:autoSpaceDE w:val="0"/>
                    <w:widowControl/>
                    <w:spacing w:line="233" w:lineRule="auto" w:before="4" w:after="0"/>
                    <w:ind w:left="64" w:right="0" w:firstLine="0"/>
                    <w:jc w:val="left"/>
                  </w:pPr>
                  <w:r>
                    <w:rPr>
                      <w:rFonts w:ascii="Arial" w:hAnsi="Arial" w:eastAsia="Arial"/>
                      <w:b w:val="0"/>
                      <w:i w:val="0"/>
                      <w:color w:val="000000"/>
                      <w:sz w:val="28"/>
                    </w:rPr>
                    <w:t xml:space="preserve">multivariable </w:t>
                  </w:r>
                </w:p>
              </w:tc>
              <w:tc>
                <w:tcPr>
                  <w:tcW w:type="dxa" w:w="1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functions </w:t>
                  </w:r>
                </w:p>
              </w:tc>
              <w:tc>
                <w:tcPr>
                  <w:tcW w:type="dxa" w:w="12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using </w:t>
                  </w:r>
                </w:p>
              </w:tc>
              <w:tc>
                <w:tcPr>
                  <w:tcW w:type="dxa" w:w="1780"/>
                  <w:tcBorders/>
                  <w:tcMar>
                    <w:start w:w="0" w:type="dxa"/>
                    <w:end w:w="0" w:type="dxa"/>
                  </w:tcMar>
                </w:tcPr>
                <w:p>
                  <w:pPr>
                    <w:autoSpaceDN w:val="0"/>
                    <w:autoSpaceDE w:val="0"/>
                    <w:widowControl/>
                    <w:spacing w:line="233" w:lineRule="auto" w:before="4" w:after="0"/>
                    <w:ind w:left="274" w:right="0" w:firstLine="0"/>
                    <w:jc w:val="left"/>
                  </w:pPr>
                  <w:r>
                    <w:rPr>
                      <w:rFonts w:ascii="Arial" w:hAnsi="Arial" w:eastAsia="Arial"/>
                      <w:b w:val="0"/>
                      <w:i w:val="0"/>
                      <w:color w:val="000000"/>
                      <w:sz w:val="28"/>
                    </w:rPr>
                    <w:t xml:space="preserve">appropriate </w:t>
                  </w:r>
                </w:p>
              </w:tc>
            </w:tr>
          </w:tbl>
          <w:p>
            <w:pPr>
              <w:autoSpaceDN w:val="0"/>
              <w:autoSpaceDE w:val="0"/>
              <w:widowControl/>
              <w:spacing w:line="245" w:lineRule="auto" w:before="4" w:after="0"/>
              <w:ind w:left="102" w:right="26" w:firstLine="0"/>
              <w:jc w:val="both"/>
            </w:pPr>
            <w:r>
              <w:rPr>
                <w:rFonts w:ascii="Arial" w:hAnsi="Arial" w:eastAsia="Arial"/>
                <w:b w:val="0"/>
                <w:i w:val="0"/>
                <w:color w:val="000000"/>
                <w:sz w:val="28"/>
              </w:rPr>
              <w:t xml:space="preserve">mathematical usullar va zamonaviy mathematical dasturiy ta'minot. O'qituvchi-guided va talaba mustaqil o'rganish, together with ilmiy va methodological literature, are used to support o'rganish. Digital educational resources further develop talabas' logical reasoning, tanqidiy thinking, computational,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362" w:after="0"/>
        <w:ind w:left="0" w:right="20" w:firstLine="0"/>
        <w:jc w:val="right"/>
      </w:pPr>
      <w:r>
        <w:rPr>
          <w:rFonts w:ascii="Arial" w:hAnsi="Arial" w:eastAsia="Arial"/>
          <w:b w:val="0"/>
          <w:i w:val="0"/>
          <w:color w:val="000000"/>
          <w:sz w:val="28"/>
        </w:rPr>
        <w:t xml:space="preserve">65 </w:t>
      </w:r>
    </w:p>
    <w:p>
      <w:pPr>
        <w:sectPr>
          <w:pgSz w:w="12240" w:h="15840"/>
          <w:pgMar w:top="282" w:right="750" w:bottom="520" w:left="1364"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5.999999999999943" w:type="dxa"/>
      </w:tblPr>
      <w:tblGrid>
        <w:gridCol w:w="5063"/>
        <w:gridCol w:w="5063"/>
      </w:tblGrid>
      <w:tr>
        <w:trPr>
          <w:trHeight w:hRule="exact" w:val="774"/>
        </w:trPr>
        <w:tc>
          <w:tcPr>
            <w:tcW w:type="dxa" w:w="3266"/>
            <w:tcBorders>
              <w:start w:sz="4.0" w:val="single" w:color="#000000"/>
              <w:top w:sz="4.0" w:val="single" w:color="#000000"/>
              <w:end w:sz="4.0" w:val="single" w:color="#000000"/>
              <w:bottom w:sz="4.0" w:val="single" w:color="#000000"/>
            </w:tcBorders>
            <w:tcMar>
              <w:start w:w="0" w:type="dxa"/>
              <w:end w:w="0" w:type="dxa"/>
            </w:tcMar>
          </w:tcP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2" w:right="0" w:firstLine="0"/>
              <w:jc w:val="left"/>
            </w:pPr>
            <w:r>
              <w:rPr>
                <w:rFonts w:ascii="Arial" w:hAnsi="Arial" w:eastAsia="Arial"/>
                <w:b w:val="0"/>
                <w:i w:val="0"/>
                <w:color w:val="000000"/>
                <w:sz w:val="28"/>
              </w:rPr>
              <w:t xml:space="preserve">analytical, research, and mathematical modelling </w:t>
            </w:r>
            <w:r>
              <w:rPr>
                <w:rFonts w:ascii="Arial" w:hAnsi="Arial" w:eastAsia="Arial"/>
                <w:b w:val="0"/>
                <w:i w:val="0"/>
                <w:color w:val="000000"/>
                <w:sz w:val="28"/>
              </w:rPr>
              <w:t xml:space="preserve">skills. </w:t>
            </w:r>
          </w:p>
        </w:tc>
      </w:tr>
      <w:tr>
        <w:trPr>
          <w:trHeight w:hRule="exact" w:val="974"/>
        </w:trPr>
        <w:tc>
          <w:tcPr>
            <w:tcW w:type="dxa" w:w="326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0" w:right="0" w:firstLine="0"/>
              <w:jc w:val="left"/>
            </w:pPr>
            <w:r>
              <w:rPr>
                <w:rFonts w:ascii="Arial" w:hAnsi="Arial" w:eastAsia="Arial"/>
                <w:b/>
                <w:i w:val="0"/>
                <w:color w:val="000000"/>
                <w:sz w:val="28"/>
              </w:rPr>
              <w:t>Old shartlar</w:t>
            </w: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2" w:right="3456" w:firstLine="0"/>
              <w:jc w:val="left"/>
            </w:pPr>
            <w:r>
              <w:rPr>
                <w:rFonts w:ascii="Arial" w:hAnsi="Arial" w:eastAsia="Arial"/>
                <w:b w:val="0"/>
                <w:i w:val="0"/>
                <w:color w:val="000000"/>
                <w:sz w:val="28"/>
              </w:rPr>
              <w:t xml:space="preserve">Linear Algebra </w:t>
            </w:r>
            <w:r>
              <w:br/>
            </w:r>
            <w:r>
              <w:rPr>
                <w:rFonts w:ascii="Arial" w:hAnsi="Arial" w:eastAsia="Arial"/>
                <w:b w:val="0"/>
                <w:i w:val="0"/>
                <w:color w:val="000000"/>
                <w:sz w:val="28"/>
              </w:rPr>
              <w:t xml:space="preserve">Probability and Statistics </w:t>
            </w:r>
            <w:r>
              <w:br/>
            </w:r>
            <w:r>
              <w:rPr>
                <w:rFonts w:ascii="Arial" w:hAnsi="Arial" w:eastAsia="Arial"/>
                <w:b w:val="0"/>
                <w:i w:val="0"/>
                <w:color w:val="000000"/>
                <w:sz w:val="28"/>
              </w:rPr>
              <w:t xml:space="preserve">Differential Equations </w:t>
            </w:r>
          </w:p>
        </w:tc>
      </w:tr>
      <w:tr>
        <w:trPr>
          <w:trHeight w:hRule="exact" w:val="12046"/>
        </w:trPr>
        <w:tc>
          <w:tcPr>
            <w:tcW w:type="dxa" w:w="3266"/>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10" w:after="0"/>
              <w:ind w:left="100" w:right="1440" w:firstLine="0"/>
              <w:jc w:val="left"/>
            </w:pPr>
            <w:r>
              <w:rPr>
                <w:rFonts w:ascii="Arial" w:hAnsi="Arial" w:eastAsia="Arial"/>
                <w:b/>
                <w:i w:val="0"/>
                <w:color w:val="000000"/>
                <w:sz w:val="28"/>
              </w:rPr>
              <w:t>Imtihonlar va baholash</w:t>
            </w:r>
            <w:r>
              <w:rPr>
                <w:rFonts w:ascii="Arial" w:hAnsi="Arial" w:eastAsia="Arial"/>
                <w:b/>
                <w:i w:val="0"/>
                <w:color w:val="000000"/>
                <w:sz w:val="28"/>
              </w:rPr>
            </w:r>
          </w:p>
        </w:tc>
        <w:tc>
          <w:tcPr>
            <w:tcW w:type="dxa" w:w="6804"/>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10" w:after="0"/>
              <w:ind w:left="102" w:right="0" w:firstLine="0"/>
              <w:jc w:val="left"/>
            </w:pPr>
            <w:r>
              <w:rPr>
                <w:rFonts w:ascii="Arial" w:hAnsi="Arial" w:eastAsia="Arial"/>
                <w:b w:val="0"/>
                <w:i w:val="0"/>
                <w:color w:val="000000"/>
                <w:sz w:val="28"/>
              </w:rPr>
              <w:t xml:space="preserve">Type of imtihonination (written, oral, project) and its weight </w:t>
            </w:r>
            <w:r>
              <w:rPr>
                <w:rFonts w:ascii="Arial" w:hAnsi="Arial" w:eastAsia="Arial"/>
                <w:b w:val="0"/>
                <w:i w:val="0"/>
                <w:color w:val="000000"/>
                <w:sz w:val="28"/>
              </w:rPr>
            </w:r>
          </w:p>
          <w:p>
            <w:pPr>
              <w:autoSpaceDN w:val="0"/>
              <w:autoSpaceDE w:val="0"/>
              <w:widowControl/>
              <w:spacing w:line="245" w:lineRule="auto" w:before="128" w:after="4"/>
              <w:ind w:left="0" w:right="0" w:firstLine="0"/>
              <w:jc w:val="center"/>
            </w:pPr>
            <w:r>
              <w:rPr>
                <w:rFonts w:ascii="Arial" w:hAnsi="Arial" w:eastAsia="Arial"/>
                <w:b w:val="0"/>
                <w:i w:val="0"/>
                <w:color w:val="000000"/>
                <w:sz w:val="28"/>
              </w:rPr>
              <w:t xml:space="preserve">Talaba ishlash is assessed through continuous baholash (20%), midterm baholash (30%), va yakuniy baholash (50%). The continuous baholash evaluates talabas' active participation in amaliy sessions va the successful completion of O'qituvchi-Guided Mustaqil Work. It includes mathematical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2268"/>
              <w:gridCol w:w="2268"/>
              <w:gridCol w:w="2268"/>
            </w:tblGrid>
            <w:tr>
              <w:trPr>
                <w:trHeight w:hRule="exact" w:val="322"/>
              </w:trPr>
              <w:tc>
                <w:tcPr>
                  <w:tcW w:type="dxa" w:w="2500"/>
                  <w:tcBorders/>
                  <w:tcMar>
                    <w:start w:w="0" w:type="dxa"/>
                    <w:end w:w="0" w:type="dxa"/>
                  </w:tcMar>
                </w:tcPr>
                <w:p>
                  <w:pPr>
                    <w:autoSpaceDN w:val="0"/>
                    <w:autoSpaceDE w:val="0"/>
                    <w:widowControl/>
                    <w:spacing w:line="233" w:lineRule="auto" w:before="6" w:after="0"/>
                    <w:ind w:left="64" w:right="0" w:firstLine="0"/>
                    <w:jc w:val="left"/>
                  </w:pPr>
                  <w:r>
                    <w:rPr>
                      <w:rFonts w:ascii="Arial" w:hAnsi="Arial" w:eastAsia="Arial"/>
                      <w:b w:val="0"/>
                      <w:i w:val="0"/>
                      <w:color w:val="000000"/>
                      <w:sz w:val="28"/>
                    </w:rPr>
                    <w:t xml:space="preserve">problem-solving </w:t>
                  </w:r>
                </w:p>
              </w:tc>
              <w:tc>
                <w:tcPr>
                  <w:tcW w:type="dxa" w:w="2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activities, </w:t>
                  </w:r>
                </w:p>
              </w:tc>
              <w:tc>
                <w:tcPr>
                  <w:tcW w:type="dxa" w:w="2240"/>
                  <w:tcBorders/>
                  <w:tcMar>
                    <w:start w:w="0" w:type="dxa"/>
                    <w:end w:w="0" w:type="dxa"/>
                  </w:tcMar>
                </w:tcPr>
                <w:p>
                  <w:pPr>
                    <w:autoSpaceDN w:val="0"/>
                    <w:autoSpaceDE w:val="0"/>
                    <w:widowControl/>
                    <w:spacing w:line="233" w:lineRule="auto" w:before="6" w:after="0"/>
                    <w:ind w:left="408" w:right="0" w:firstLine="0"/>
                    <w:jc w:val="left"/>
                  </w:pPr>
                  <w:r>
                    <w:rPr>
                      <w:rFonts w:ascii="Arial" w:hAnsi="Arial" w:eastAsia="Arial"/>
                      <w:b w:val="0"/>
                      <w:i w:val="0"/>
                      <w:color w:val="000000"/>
                      <w:sz w:val="28"/>
                    </w:rPr>
                    <w:t xml:space="preserve">computational </w:t>
                  </w:r>
                </w:p>
              </w:tc>
            </w:tr>
          </w:tbl>
          <w:p>
            <w:pPr>
              <w:autoSpaceDN w:val="0"/>
              <w:autoSpaceDE w:val="0"/>
              <w:widowControl/>
              <w:spacing w:line="245" w:lineRule="auto" w:before="4" w:after="6"/>
              <w:ind w:left="102" w:right="28" w:firstLine="0"/>
              <w:jc w:val="both"/>
            </w:pPr>
            <w:r>
              <w:rPr>
                <w:rFonts w:ascii="Arial" w:hAnsi="Arial" w:eastAsia="Arial"/>
                <w:b w:val="0"/>
                <w:i w:val="0"/>
                <w:color w:val="000000"/>
                <w:sz w:val="28"/>
              </w:rPr>
              <w:t xml:space="preserve">topshiriqs, mustaqil vazifalar, analytical work, taqdimots, hisobots, va amaliy projects. A maximum of 8 points is awarded for participation in amaliy sessions, while up to 12 points is awarded for mustaqil o'rganish topshiriqs. The midterm baholash consists of a nazariy baholash worth 12 points va mustaqil ish worth 18 points. The nazariy component may be conducted as a test yoki a yozma imtihonination. When conducted in written form, it includes three nazariy questions va two amaliy muammolar. The mustaqil ish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4"/>
              </w:trPr>
              <w:tc>
                <w:tcPr>
                  <w:tcW w:type="dxa" w:w="29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component consists </w:t>
                  </w:r>
                </w:p>
              </w:tc>
              <w:tc>
                <w:tcPr>
                  <w:tcW w:type="dxa" w:w="5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of </w:t>
                  </w:r>
                </w:p>
              </w:tc>
              <w:tc>
                <w:tcPr>
                  <w:tcW w:type="dxa" w:w="14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individual </w:t>
                  </w:r>
                </w:p>
              </w:tc>
              <w:tc>
                <w:tcPr>
                  <w:tcW w:type="dxa" w:w="1780"/>
                  <w:tcBorders/>
                  <w:tcMar>
                    <w:start w:w="0" w:type="dxa"/>
                    <w:end w:w="0" w:type="dxa"/>
                  </w:tcMar>
                </w:tcPr>
                <w:p>
                  <w:pPr>
                    <w:autoSpaceDN w:val="0"/>
                    <w:autoSpaceDE w:val="0"/>
                    <w:widowControl/>
                    <w:spacing w:line="233" w:lineRule="auto" w:before="6" w:after="0"/>
                    <w:ind w:left="116" w:right="0" w:firstLine="0"/>
                    <w:jc w:val="left"/>
                  </w:pPr>
                  <w:r>
                    <w:rPr>
                      <w:rFonts w:ascii="Arial" w:hAnsi="Arial" w:eastAsia="Arial"/>
                      <w:b w:val="0"/>
                      <w:i w:val="0"/>
                      <w:color w:val="000000"/>
                      <w:sz w:val="28"/>
                    </w:rPr>
                    <w:t xml:space="preserve">assignments </w:t>
                  </w:r>
                </w:p>
              </w:tc>
            </w:tr>
          </w:tbl>
          <w:p>
            <w:pPr>
              <w:autoSpaceDN w:val="0"/>
              <w:autoSpaceDE w:val="0"/>
              <w:widowControl/>
              <w:spacing w:line="245" w:lineRule="auto" w:before="4" w:after="4"/>
              <w:ind w:left="102" w:right="28" w:firstLine="0"/>
              <w:jc w:val="both"/>
            </w:pPr>
            <w:r>
              <w:rPr>
                <w:rFonts w:ascii="Arial" w:hAnsi="Arial" w:eastAsia="Arial"/>
                <w:b w:val="0"/>
                <w:i w:val="0"/>
                <w:color w:val="000000"/>
                <w:sz w:val="28"/>
              </w:rPr>
              <w:t xml:space="preserve">prepared dagi form of hisobots, analytical papers, projects, taqdimots, yoki computational vazifalar va submitted through the HEMIS tizim by the specified deadline. The yakuniy baholash may be conducted as a yozma imtihonination yoki a test. The yozma imtihonination consists of five questions selected from lecture, amaliy, va mustaqil o'rganish mavzular, with each complete va correct answer worth 10 points. When conducted as a test, it consists of 25 questions, with each correct answer worth 2 points. The final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1840"/>
                  <w:tcBorders/>
                  <w:tcMar>
                    <w:start w:w="0" w:type="dxa"/>
                    <w:end w:w="0" w:type="dxa"/>
                  </w:tcMar>
                </w:tcPr>
                <w:p>
                  <w:pPr>
                    <w:autoSpaceDN w:val="0"/>
                    <w:autoSpaceDE w:val="0"/>
                    <w:widowControl/>
                    <w:spacing w:line="233" w:lineRule="auto" w:before="4" w:after="0"/>
                    <w:ind w:left="64" w:right="0" w:firstLine="0"/>
                    <w:jc w:val="left"/>
                  </w:pPr>
                  <w:r>
                    <w:rPr>
                      <w:rFonts w:ascii="Arial" w:hAnsi="Arial" w:eastAsia="Arial"/>
                      <w:b w:val="0"/>
                      <w:i w:val="0"/>
                      <w:color w:val="000000"/>
                      <w:sz w:val="28"/>
                    </w:rPr>
                    <w:t xml:space="preserve">assessment </w:t>
                  </w:r>
                </w:p>
              </w:tc>
              <w:tc>
                <w:tcPr>
                  <w:tcW w:type="dxa" w:w="17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evaluates </w:t>
                  </w:r>
                </w:p>
              </w:tc>
              <w:tc>
                <w:tcPr>
                  <w:tcW w:type="dxa" w:w="1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students' </w:t>
                  </w:r>
                </w:p>
              </w:tc>
              <w:tc>
                <w:tcPr>
                  <w:tcW w:type="dxa" w:w="1600"/>
                  <w:tcBorders/>
                  <w:tcMar>
                    <w:start w:w="0" w:type="dxa"/>
                    <w:end w:w="0" w:type="dxa"/>
                  </w:tcMar>
                </w:tcPr>
                <w:p>
                  <w:pPr>
                    <w:autoSpaceDN w:val="0"/>
                    <w:autoSpaceDE w:val="0"/>
                    <w:widowControl/>
                    <w:spacing w:line="233" w:lineRule="auto" w:before="4" w:after="0"/>
                    <w:ind w:left="218" w:right="0" w:firstLine="0"/>
                    <w:jc w:val="left"/>
                  </w:pPr>
                  <w:r>
                    <w:rPr>
                      <w:rFonts w:ascii="Arial" w:hAnsi="Arial" w:eastAsia="Arial"/>
                      <w:b w:val="0"/>
                      <w:i w:val="0"/>
                      <w:color w:val="000000"/>
                      <w:sz w:val="28"/>
                    </w:rPr>
                    <w:t xml:space="preserve">theoretical </w:t>
                  </w:r>
                </w:p>
              </w:tc>
            </w:tr>
          </w:tbl>
          <w:p>
            <w:pPr>
              <w:autoSpaceDN w:val="0"/>
              <w:autoSpaceDE w:val="0"/>
              <w:widowControl/>
              <w:spacing w:line="245" w:lineRule="auto" w:before="4" w:after="0"/>
              <w:ind w:left="102" w:right="26" w:firstLine="0"/>
              <w:jc w:val="both"/>
            </w:pPr>
            <w:r>
              <w:rPr>
                <w:rFonts w:ascii="Arial" w:hAnsi="Arial" w:eastAsia="Arial"/>
                <w:b w:val="0"/>
                <w:i w:val="0"/>
                <w:color w:val="000000"/>
                <w:sz w:val="28"/>
              </w:rPr>
              <w:t xml:space="preserve">bilim, mathematical muammo-solving ko'nikmalar, computational accuracy, analytical qobiliyatlar, va capacity qo'llash mathematical tahlil usullar to amaliy, engineering, va axborot texnologiya muammolar. Successful va timely completion of all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114" w:after="0"/>
        <w:ind w:left="0" w:right="20" w:firstLine="0"/>
        <w:jc w:val="right"/>
      </w:pPr>
      <w:r>
        <w:rPr>
          <w:rFonts w:ascii="Arial" w:hAnsi="Arial" w:eastAsia="Arial"/>
          <w:b w:val="0"/>
          <w:i w:val="0"/>
          <w:color w:val="000000"/>
          <w:sz w:val="28"/>
        </w:rPr>
        <w:t xml:space="preserve">66 </w:t>
      </w:r>
    </w:p>
    <w:p>
      <w:pPr>
        <w:sectPr>
          <w:pgSz w:w="12240" w:h="15840"/>
          <w:pgMar w:top="282" w:right="750" w:bottom="520" w:left="1364"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8.000000000000114" w:type="dxa"/>
      </w:tblPr>
      <w:tblGrid>
        <w:gridCol w:w="5064"/>
        <w:gridCol w:w="5064"/>
      </w:tblGrid>
      <w:tr>
        <w:trPr>
          <w:trHeight w:hRule="exact" w:val="774"/>
        </w:trPr>
        <w:tc>
          <w:tcPr>
            <w:tcW w:type="dxa" w:w="3266"/>
            <w:tcBorders>
              <w:start w:sz="4.0" w:val="single" w:color="#000000"/>
              <w:top w:sz="4.0" w:val="single" w:color="#000000"/>
              <w:end w:sz="4.0" w:val="single" w:color="#000000"/>
              <w:bottom w:sz="4.0" w:val="single" w:color="#000000"/>
            </w:tcBorders>
            <w:tcMar>
              <w:start w:w="0" w:type="dxa"/>
              <w:end w:w="0" w:type="dxa"/>
            </w:tcMar>
          </w:tcP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2" w:right="0" w:firstLine="0"/>
              <w:jc w:val="left"/>
            </w:pPr>
            <w:r>
              <w:rPr>
                <w:rFonts w:ascii="Arial" w:hAnsi="Arial" w:eastAsia="Arial"/>
                <w:b w:val="0"/>
                <w:i w:val="0"/>
                <w:color w:val="000000"/>
                <w:sz w:val="28"/>
              </w:rPr>
              <w:t xml:space="preserve">independent study topshiriqs is required as an essential component of modul baholash. </w:t>
            </w:r>
            <w:r>
              <w:rPr>
                <w:rFonts w:ascii="Arial" w:hAnsi="Arial" w:eastAsia="Arial"/>
                <w:b w:val="0"/>
                <w:i w:val="0"/>
                <w:color w:val="000000"/>
                <w:sz w:val="28"/>
              </w:rPr>
            </w:r>
          </w:p>
        </w:tc>
      </w:tr>
      <w:tr>
        <w:trPr>
          <w:trHeight w:hRule="exact" w:val="5162"/>
        </w:trPr>
        <w:tc>
          <w:tcPr>
            <w:tcW w:type="dxa" w:w="326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0" w:right="1008" w:firstLine="0"/>
              <w:jc w:val="left"/>
            </w:pPr>
            <w:r>
              <w:rPr>
                <w:rFonts w:ascii="Arial" w:hAnsi="Arial" w:eastAsia="Arial"/>
                <w:b/>
                <w:i w:val="0"/>
                <w:color w:val="000000"/>
                <w:sz w:val="28"/>
              </w:rPr>
              <w:t>Tavsiya etilgan adabiyotlar</w:t>
            </w:r>
            <w:r>
              <w:rPr>
                <w:rFonts w:ascii="Arial" w:hAnsi="Arial" w:eastAsia="Arial"/>
                <w:b/>
                <w:i w:val="0"/>
                <w:color w:val="000000"/>
                <w:sz w:val="28"/>
              </w:rPr>
            </w: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2" w:right="0" w:firstLine="0"/>
              <w:jc w:val="left"/>
            </w:pPr>
            <w:r>
              <w:rPr>
                <w:rFonts w:ascii="Arial" w:hAnsi="Arial" w:eastAsia="Arial"/>
                <w:b w:val="0"/>
                <w:i w:val="0"/>
                <w:color w:val="000000"/>
                <w:sz w:val="28"/>
              </w:rPr>
              <w:t xml:space="preserve">1. Alimov.Sh.O., Ashurov.R.R. Mathematical Analysis </w:t>
            </w:r>
            <w:r>
              <w:rPr>
                <w:rFonts w:ascii="Arial" w:hAnsi="Arial" w:eastAsia="Arial"/>
                <w:b w:val="0"/>
                <w:i w:val="0"/>
                <w:color w:val="000000"/>
                <w:sz w:val="28"/>
              </w:rPr>
              <w:t xml:space="preserve">1,2,3 vols. T. "Mumtoz so'z", 2018. </w:t>
            </w:r>
          </w:p>
          <w:p>
            <w:pPr>
              <w:autoSpaceDN w:val="0"/>
              <w:autoSpaceDE w:val="0"/>
              <w:widowControl/>
              <w:spacing w:line="245" w:lineRule="auto" w:before="8" w:after="0"/>
              <w:ind w:left="102" w:right="30" w:firstLine="0"/>
              <w:jc w:val="both"/>
            </w:pPr>
            <w:r>
              <w:rPr>
                <w:rFonts w:ascii="Arial" w:hAnsi="Arial" w:eastAsia="Arial"/>
                <w:b w:val="0"/>
                <w:i w:val="0"/>
                <w:color w:val="000000"/>
                <w:sz w:val="28"/>
              </w:rPr>
              <w:t xml:space="preserve">2. Fichtenholz G. M. Fan of Differential va Integral Calculus, Vol. 1, 2, 3. Moscow: Fizmatlit, 2007.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2" w:right="32" w:firstLine="0"/>
              <w:jc w:val="both"/>
            </w:pPr>
            <w:r>
              <w:rPr>
                <w:rFonts w:ascii="Arial" w:hAnsi="Arial" w:eastAsia="Arial"/>
                <w:b w:val="0"/>
                <w:i w:val="0"/>
                <w:color w:val="000000"/>
                <w:sz w:val="28"/>
              </w:rPr>
              <w:t xml:space="preserve">3. Azlarov T. A., Mansurov X. T. Mathematical </w:t>
            </w:r>
            <w:r>
              <w:rPr>
                <w:rFonts w:ascii="Arial" w:hAnsi="Arial" w:eastAsia="Arial"/>
                <w:b w:val="0"/>
                <w:i w:val="0"/>
                <w:color w:val="000000"/>
                <w:sz w:val="28"/>
              </w:rPr>
              <w:t xml:space="preserve">Analysis, Vol. 1, 2. Tashkent: "O'qituvchi", 1994, </w:t>
            </w:r>
            <w:r>
              <w:rPr>
                <w:rFonts w:ascii="Arial" w:hAnsi="Arial" w:eastAsia="Arial"/>
                <w:b w:val="0"/>
                <w:i w:val="0"/>
                <w:color w:val="000000"/>
                <w:sz w:val="28"/>
              </w:rPr>
              <w:t xml:space="preserve">1995. </w:t>
            </w:r>
          </w:p>
          <w:p>
            <w:pPr>
              <w:autoSpaceDN w:val="0"/>
              <w:autoSpaceDE w:val="0"/>
              <w:widowControl/>
              <w:spacing w:line="245" w:lineRule="auto" w:before="8" w:after="0"/>
              <w:ind w:left="102" w:right="0" w:firstLine="0"/>
              <w:jc w:val="left"/>
            </w:pPr>
            <w:r>
              <w:rPr>
                <w:rFonts w:ascii="Arial" w:hAnsi="Arial" w:eastAsia="Arial"/>
                <w:b w:val="0"/>
                <w:i w:val="0"/>
                <w:color w:val="000000"/>
                <w:sz w:val="28"/>
              </w:rPr>
              <w:t xml:space="preserve">4. Demidovich B. P. Collection of Problems in </w:t>
            </w:r>
            <w:r>
              <w:rPr>
                <w:rFonts w:ascii="Arial" w:hAnsi="Arial" w:eastAsia="Arial"/>
                <w:b w:val="0"/>
                <w:i w:val="0"/>
                <w:color w:val="000000"/>
                <w:sz w:val="28"/>
              </w:rPr>
              <w:t xml:space="preserve">Mathematical Analysis. Moscow: Nauka, 1997. </w:t>
            </w:r>
          </w:p>
          <w:p>
            <w:pPr>
              <w:autoSpaceDN w:val="0"/>
              <w:autoSpaceDE w:val="0"/>
              <w:widowControl/>
              <w:spacing w:line="245" w:lineRule="auto" w:before="10" w:after="0"/>
              <w:ind w:left="102" w:right="0" w:firstLine="0"/>
              <w:jc w:val="left"/>
            </w:pPr>
            <w:r>
              <w:rPr>
                <w:rFonts w:ascii="Arial" w:hAnsi="Arial" w:eastAsia="Arial"/>
                <w:b w:val="0"/>
                <w:i w:val="0"/>
                <w:color w:val="000000"/>
                <w:sz w:val="28"/>
              </w:rPr>
              <w:t xml:space="preserve">5. Y. Soatov, "Higher Mathematics," Parts 1-2-3. </w:t>
            </w:r>
            <w:r>
              <w:rPr>
                <w:rFonts w:ascii="Arial" w:hAnsi="Arial" w:eastAsia="Arial"/>
                <w:b w:val="0"/>
                <w:i w:val="0"/>
                <w:color w:val="000000"/>
                <w:sz w:val="28"/>
              </w:rPr>
              <w:t xml:space="preserve">Tashkent, 1994. </w:t>
            </w:r>
          </w:p>
          <w:p>
            <w:pPr>
              <w:autoSpaceDN w:val="0"/>
              <w:autoSpaceDE w:val="0"/>
              <w:widowControl/>
              <w:spacing w:line="245" w:lineRule="auto" w:before="10" w:after="0"/>
              <w:ind w:left="102" w:right="0" w:firstLine="0"/>
              <w:jc w:val="left"/>
            </w:pPr>
            <w:r>
              <w:rPr>
                <w:rFonts w:ascii="Arial" w:hAnsi="Arial" w:eastAsia="Arial"/>
                <w:b w:val="0"/>
                <w:i w:val="0"/>
                <w:color w:val="000000"/>
                <w:sz w:val="28"/>
              </w:rPr>
              <w:t xml:space="preserve">6. N. V. Bogomolov, "Practical Exercises in </w:t>
            </w:r>
            <w:r>
              <w:rPr>
                <w:rFonts w:ascii="Arial" w:hAnsi="Arial" w:eastAsia="Arial"/>
                <w:b w:val="0"/>
                <w:i w:val="0"/>
                <w:color w:val="000000"/>
                <w:sz w:val="28"/>
              </w:rPr>
              <w:t xml:space="preserve">Mathematics," Tashkent – "O'qituvchi," 1984. </w:t>
            </w:r>
          </w:p>
          <w:p>
            <w:pPr>
              <w:autoSpaceDN w:val="0"/>
              <w:autoSpaceDE w:val="0"/>
              <w:widowControl/>
              <w:spacing w:line="245" w:lineRule="auto" w:before="8" w:after="0"/>
              <w:ind w:left="102" w:right="0" w:firstLine="0"/>
              <w:jc w:val="left"/>
            </w:pPr>
            <w:r>
              <w:rPr>
                <w:rFonts w:ascii="Arial" w:hAnsi="Arial" w:eastAsia="Arial"/>
                <w:b w:val="0"/>
                <w:i w:val="0"/>
                <w:color w:val="000000"/>
                <w:sz w:val="28"/>
              </w:rPr>
              <w:t xml:space="preserve">7. Tojiev Sh.I. Solving Problems in the Fundamentals </w:t>
            </w:r>
            <w:r>
              <w:rPr>
                <w:rFonts w:ascii="Arial" w:hAnsi="Arial" w:eastAsia="Arial"/>
                <w:b w:val="0"/>
                <w:i w:val="0"/>
                <w:color w:val="000000"/>
                <w:sz w:val="28"/>
              </w:rPr>
              <w:t xml:space="preserve">of Higher Mathematics. T.: "Uzbekiston." 2002. </w:t>
            </w:r>
          </w:p>
        </w:tc>
      </w:tr>
      <w:tr>
        <w:trPr>
          <w:trHeight w:hRule="exact" w:val="1096"/>
        </w:trPr>
        <w:tc>
          <w:tcPr>
            <w:tcW w:type="dxa" w:w="3266"/>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8" w:after="0"/>
              <w:ind w:left="100" w:right="0" w:firstLine="0"/>
              <w:jc w:val="left"/>
            </w:pPr>
            <w:r>
              <w:rPr>
                <w:rFonts w:ascii="Arial" w:hAnsi="Arial" w:eastAsia="Arial"/>
                <w:b/>
                <w:i w:val="0"/>
                <w:color w:val="000000"/>
                <w:sz w:val="28"/>
              </w:rPr>
              <w:t>Mas'ul o'qituvchi</w:t>
            </w:r>
          </w:p>
        </w:tc>
        <w:tc>
          <w:tcPr>
            <w:tcW w:type="dxa" w:w="6804"/>
            <w:tcBorders>
              <w:start w:sz="4.0" w:val="single" w:color="#000000"/>
              <w:top w:sz="4.0" w:val="single" w:color="#000000"/>
              <w:end w:sz="4.0" w:val="single" w:color="#000000"/>
              <w:bottom w:sz="3.199999999999818" w:val="single" w:color="#000000"/>
            </w:tcBorders>
            <w:tcMar>
              <w:start w:w="0" w:type="dxa"/>
              <w:end w:w="0" w:type="dxa"/>
            </w:tcMar>
          </w:tcPr>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4"/>
              </w:trPr>
              <w:tc>
                <w:tcPr>
                  <w:tcW w:type="dxa" w:w="14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Amirkulov </w:t>
                  </w:r>
                </w:p>
              </w:tc>
              <w:tc>
                <w:tcPr>
                  <w:tcW w:type="dxa" w:w="9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Chori </w:t>
                  </w:r>
                </w:p>
              </w:tc>
              <w:tc>
                <w:tcPr>
                  <w:tcW w:type="dxa" w:w="6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J., </w:t>
                  </w:r>
                </w:p>
              </w:tc>
              <w:tc>
                <w:tcPr>
                  <w:tcW w:type="dxa" w:w="14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Lecturer, </w:t>
                  </w:r>
                </w:p>
              </w:tc>
              <w:tc>
                <w:tcPr>
                  <w:tcW w:type="dxa" w:w="17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Department </w:t>
                  </w:r>
                </w:p>
              </w:tc>
              <w:tc>
                <w:tcPr>
                  <w:tcW w:type="dxa" w:w="460"/>
                  <w:tcBorders/>
                  <w:tcMar>
                    <w:start w:w="0" w:type="dxa"/>
                    <w:end w:w="0" w:type="dxa"/>
                  </w:tcMar>
                </w:tcPr>
                <w:p>
                  <w:pPr>
                    <w:autoSpaceDN w:val="0"/>
                    <w:autoSpaceDE w:val="0"/>
                    <w:widowControl/>
                    <w:spacing w:line="233" w:lineRule="auto" w:before="6" w:after="0"/>
                    <w:ind w:left="0" w:right="12" w:firstLine="0"/>
                    <w:jc w:val="right"/>
                  </w:pPr>
                  <w:r>
                    <w:rPr>
                      <w:rFonts w:ascii="Arial" w:hAnsi="Arial" w:eastAsia="Arial"/>
                      <w:b w:val="0"/>
                      <w:i w:val="0"/>
                      <w:color w:val="000000"/>
                      <w:sz w:val="28"/>
                    </w:rPr>
                    <w:t xml:space="preserve">of </w:t>
                  </w:r>
                </w:p>
              </w:tc>
            </w:tr>
          </w:tbl>
          <w:p>
            <w:pPr>
              <w:autoSpaceDN w:val="0"/>
              <w:autoSpaceDE w:val="0"/>
              <w:widowControl/>
              <w:spacing w:line="245" w:lineRule="auto" w:before="4" w:after="0"/>
              <w:ind w:left="102" w:right="0" w:firstLine="0"/>
              <w:jc w:val="left"/>
            </w:pPr>
            <w:r>
              <w:rPr>
                <w:rFonts w:ascii="Arial" w:hAnsi="Arial" w:eastAsia="Arial"/>
                <w:b w:val="0"/>
                <w:i w:val="0"/>
                <w:color w:val="000000"/>
                <w:sz w:val="28"/>
              </w:rPr>
              <w:t xml:space="preserve">Mathematical Modeling and Computer Science, Termez State Universitet. </w:t>
            </w:r>
            <w:r>
              <w:rPr>
                <w:rFonts w:ascii="Arial" w:hAnsi="Arial" w:eastAsia="Arial"/>
                <w:b w:val="0"/>
                <w:i w:val="0"/>
                <w:color w:val="000000"/>
                <w:sz w:val="28"/>
              </w:rPr>
            </w:r>
          </w:p>
        </w:tc>
      </w:tr>
    </w:tbl>
    <w:p>
      <w:pPr>
        <w:autoSpaceDN w:val="0"/>
        <w:autoSpaceDE w:val="0"/>
        <w:widowControl/>
        <w:spacing w:line="233" w:lineRule="auto" w:before="328" w:after="122"/>
        <w:ind w:left="56" w:right="0" w:firstLine="0"/>
        <w:jc w:val="left"/>
      </w:pPr>
      <w:r>
        <w:rPr>
          <w:rFonts w:ascii="Arial" w:hAnsi="Arial" w:eastAsia="Arial"/>
          <w:b/>
          <w:i w:val="0"/>
          <w:color w:val="365F91"/>
          <w:sz w:val="28"/>
        </w:rPr>
        <w:t>PHYSICS 1,2</w:t>
      </w:r>
    </w:p>
    <w:tbl>
      <w:tblPr>
        <w:tblW w:type="auto" w:w="0"/>
        <w:tblLayout w:type="fixed"/>
        <w:tblLook w:firstColumn="1" w:firstRow="1" w:lastColumn="0" w:lastRow="0" w:noHBand="0" w:noVBand="1" w:val="04A0"/>
        <w:tblInd w:w="4.000000000000057" w:type="dxa"/>
      </w:tblPr>
      <w:tblGrid>
        <w:gridCol w:w="5064"/>
        <w:gridCol w:w="5064"/>
      </w:tblGrid>
      <w:tr>
        <w:trPr>
          <w:trHeight w:hRule="exact" w:val="334"/>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Maydon</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Tavsif</w:t>
            </w:r>
          </w:p>
        </w:tc>
      </w:tr>
      <w:tr>
        <w:trPr>
          <w:trHeight w:hRule="exact" w:val="450"/>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2" w:after="0"/>
              <w:ind w:left="104" w:right="0" w:firstLine="0"/>
              <w:jc w:val="left"/>
            </w:pPr>
            <w:r>
              <w:rPr>
                <w:rFonts w:ascii="Arial" w:hAnsi="Arial" w:eastAsia="Arial"/>
                <w:b/>
                <w:i w:val="0"/>
                <w:color w:val="000000"/>
                <w:sz w:val="28"/>
              </w:rPr>
              <w:t>Modul nomi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2" w:after="0"/>
              <w:ind w:left="104" w:right="0" w:firstLine="0"/>
              <w:jc w:val="left"/>
            </w:pPr>
            <w:r>
              <w:rPr>
                <w:rFonts w:ascii="Arial" w:hAnsi="Arial" w:eastAsia="Arial"/>
                <w:b/>
                <w:i w:val="0"/>
                <w:color w:val="000000"/>
                <w:sz w:val="28"/>
              </w:rPr>
              <w:t>PHYSICS 1,2</w:t>
            </w:r>
          </w:p>
        </w:tc>
      </w:tr>
      <w:tr>
        <w:trPr>
          <w:trHeight w:hRule="exact" w:val="450"/>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Modul kodi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FIZ1110 </w:t>
            </w:r>
          </w:p>
        </w:tc>
      </w:tr>
      <w:tr>
        <w:trPr>
          <w:trHeight w:hRule="exact" w:val="456"/>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Kredit ballari (ECTS)</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6 Kreditlar </w:t>
            </w:r>
          </w:p>
        </w:tc>
      </w:tr>
      <w:tr>
        <w:trPr>
          <w:trHeight w:hRule="exact" w:val="1658"/>
        </w:trPr>
        <w:tc>
          <w:tcPr>
            <w:tcW w:type="dxa" w:w="3272"/>
            <w:tcBorders>
              <w:start w:sz="3.2000000000000455" w:val="single" w:color="#000000"/>
              <w:top w:sz="4.0" w:val="single" w:color="#000000"/>
              <w:end w:sz="3.2000000000000455" w:val="single" w:color="#000000"/>
              <w:bottom w:sz="3.199999999999818"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Ish hajmi</w:t>
            </w:r>
          </w:p>
        </w:tc>
        <w:tc>
          <w:tcPr>
            <w:tcW w:type="dxa" w:w="680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83" w:lineRule="auto" w:before="4" w:after="0"/>
              <w:ind w:left="104" w:right="0" w:firstLine="0"/>
              <w:jc w:val="left"/>
            </w:pPr>
            <w:r>
              <w:rPr>
                <w:rFonts w:ascii="Arial" w:hAnsi="Arial" w:eastAsia="Arial"/>
                <w:b w:val="0"/>
                <w:i w:val="0"/>
                <w:color w:val="000000"/>
                <w:sz w:val="28"/>
              </w:rPr>
              <w:t xml:space="preserve">Jami ish hajmi: 180 soat </w:t>
              <w:br/>
              <w:t xml:space="preserve">Aloqa soatlari: 60 soat (30 soat Ma'ruza, 30 soat Amaliy mashg'ulotlar) </w:t>
              <w:br/>
              <w:t xml:space="preserve">Mustaqil topshiriqlar: 120 soat </w:t>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p>
        </w:tc>
      </w:tr>
      <w:tr>
        <w:trPr>
          <w:trHeight w:hRule="exact" w:val="452"/>
        </w:trPr>
        <w:tc>
          <w:tcPr>
            <w:tcW w:type="dxa" w:w="3272"/>
            <w:tcBorders>
              <w:start w:sz="3.2000000000000455" w:val="single" w:color="#000000"/>
              <w:top w:sz="3.199999999999818"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Chastotasi/Davomiyligi</w:t>
            </w:r>
          </w:p>
        </w:tc>
        <w:tc>
          <w:tcPr>
            <w:tcW w:type="dxa" w:w="6804"/>
            <w:tcBorders>
              <w:start w:sz="3.2000000000000455"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I semestr </w:t>
            </w:r>
          </w:p>
        </w:tc>
      </w:tr>
      <w:tr>
        <w:trPr>
          <w:trHeight w:hRule="exact" w:val="2262"/>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Modul maqsadi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4" w:right="28" w:firstLine="0"/>
              <w:jc w:val="both"/>
            </w:pPr>
            <w:r>
              <w:rPr>
                <w:rFonts w:ascii="Arial" w:hAnsi="Arial" w:eastAsia="Arial"/>
                <w:b w:val="0"/>
                <w:i w:val="0"/>
                <w:color w:val="000000"/>
                <w:sz w:val="28"/>
              </w:rPr>
              <w:t xml:space="preserve">Modulning maqsadi Modul Physics 1,2 is shakllantirish fundamental tushunchalar of classical va zamonaviy physics in talabas. Ushbu tushunchalar are further internalized so that talabas qo'llay oladi them consistently. The Modul develops talabas' ko'nikmalar in applying physical phenomena va laws in their professional activities. It aims rivojlantirish ilmiy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40" w:after="0"/>
        <w:ind w:left="0" w:right="20" w:firstLine="0"/>
        <w:jc w:val="right"/>
      </w:pPr>
      <w:r>
        <w:rPr>
          <w:rFonts w:ascii="Arial" w:hAnsi="Arial" w:eastAsia="Arial"/>
          <w:b w:val="0"/>
          <w:i w:val="0"/>
          <w:color w:val="000000"/>
          <w:sz w:val="28"/>
        </w:rPr>
        <w:t xml:space="preserve">67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73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8" w:firstLine="0"/>
              <w:jc w:val="both"/>
            </w:pPr>
            <w:r>
              <w:rPr>
                <w:rFonts w:ascii="Arial" w:hAnsi="Arial" w:eastAsia="Arial"/>
                <w:b w:val="0"/>
                <w:i w:val="0"/>
                <w:color w:val="000000"/>
                <w:sz w:val="28"/>
              </w:rPr>
              <w:t xml:space="preserve">thinking in talabas. It further aims to lay a fundamental nazariy foundation for subsequent o'rganish. The Modul also intends rivojlantirish the ko'nikmalar va kompetensiyalar needed qo'llash the acquired bilim to non-standart muammolar in amaliyot.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11606"/>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45" w:lineRule="auto" w:before="6" w:after="0"/>
              <w:ind w:left="104" w:right="720" w:firstLine="0"/>
              <w:jc w:val="left"/>
            </w:pPr>
            <w:r>
              <w:rPr>
                <w:rFonts w:ascii="Arial" w:hAnsi="Arial" w:eastAsia="Arial"/>
                <w:b/>
                <w:i w:val="0"/>
                <w:color w:val="000000"/>
                <w:sz w:val="28"/>
              </w:rPr>
              <w:t>Modulning o'quv natijalari</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4" w:right="0" w:firstLine="0"/>
              <w:jc w:val="left"/>
            </w:pPr>
            <w:r>
              <w:rPr>
                <w:rFonts w:ascii="Arial" w:hAnsi="Arial" w:eastAsia="Arial"/>
                <w:b/>
                <w:i w:val="0"/>
                <w:color w:val="000000"/>
                <w:sz w:val="28"/>
              </w:rPr>
              <w:t xml:space="preserve">Bilim: </w:t>
              <w:br/>
              <w:t xml:space="preserve">LO1. Will have knowledge of the fundamental laws of general physics and their formulas. </w:t>
            </w: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30" w:firstLine="0"/>
              <w:jc w:val="both"/>
            </w:pPr>
            <w:r>
              <w:rPr>
                <w:rFonts w:ascii="Arial" w:hAnsi="Arial" w:eastAsia="Arial"/>
                <w:b w:val="0"/>
                <w:i w:val="0"/>
                <w:color w:val="000000"/>
                <w:sz w:val="28"/>
              </w:rPr>
              <w:t xml:space="preserve">LO2. Will have bilim ning meaning, content, laws, va tahlil of graphs of physical jarayonlar in umumiy physics.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6"/>
              <w:ind w:left="104" w:right="0" w:firstLine="0"/>
              <w:jc w:val="left"/>
            </w:pPr>
            <w:r>
              <w:rPr>
                <w:rFonts w:ascii="Arial" w:hAnsi="Arial" w:eastAsia="Arial"/>
                <w:b w:val="0"/>
                <w:i w:val="0"/>
                <w:color w:val="000000"/>
                <w:sz w:val="28"/>
              </w:rPr>
              <w:t xml:space="preserve">LO3. Will have bilim ning meaning of physical quantities, their units, va how taqqoslash them. LO4. Will have bilim of applying fundamental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0"/>
              </w:trPr>
              <w:tc>
                <w:tcPr>
                  <w:tcW w:type="dxa" w:w="12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physical </w:t>
                  </w:r>
                </w:p>
              </w:tc>
              <w:tc>
                <w:tcPr>
                  <w:tcW w:type="dxa" w:w="9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laws </w:t>
                  </w:r>
                </w:p>
              </w:tc>
              <w:tc>
                <w:tcPr>
                  <w:tcW w:type="dxa" w:w="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processes </w:t>
                  </w:r>
                </w:p>
              </w:tc>
              <w:tc>
                <w:tcPr>
                  <w:tcW w:type="dxa" w:w="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to </w:t>
                  </w:r>
                </w:p>
              </w:tc>
              <w:tc>
                <w:tcPr>
                  <w:tcW w:type="dxa" w:w="1480"/>
                  <w:tcBorders/>
                  <w:tcMar>
                    <w:start w:w="0" w:type="dxa"/>
                    <w:end w:w="0" w:type="dxa"/>
                  </w:tcMar>
                </w:tcPr>
                <w:p>
                  <w:pPr>
                    <w:autoSpaceDN w:val="0"/>
                    <w:autoSpaceDE w:val="0"/>
                    <w:widowControl/>
                    <w:spacing w:line="233" w:lineRule="auto" w:before="4" w:after="0"/>
                    <w:ind w:left="148" w:right="0" w:firstLine="0"/>
                    <w:jc w:val="left"/>
                  </w:pPr>
                  <w:r>
                    <w:rPr>
                      <w:rFonts w:ascii="Arial" w:hAnsi="Arial" w:eastAsia="Arial"/>
                      <w:b w:val="0"/>
                      <w:i w:val="0"/>
                      <w:color w:val="000000"/>
                      <w:sz w:val="28"/>
                    </w:rPr>
                    <w:t xml:space="preserve">ecological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phenomena. </w:t>
            </w:r>
          </w:p>
          <w:p>
            <w:pPr>
              <w:autoSpaceDN w:val="0"/>
              <w:autoSpaceDE w:val="0"/>
              <w:widowControl/>
              <w:spacing w:line="245" w:lineRule="auto" w:before="8" w:after="0"/>
              <w:ind w:left="104" w:right="0" w:firstLine="0"/>
              <w:jc w:val="left"/>
            </w:pPr>
            <w:r>
              <w:rPr>
                <w:rFonts w:ascii="Arial" w:hAnsi="Arial" w:eastAsia="Arial"/>
                <w:b/>
                <w:i w:val="0"/>
                <w:color w:val="000000"/>
                <w:sz w:val="28"/>
              </w:rPr>
              <w:t xml:space="preserve">Ko'nikmalar: </w:t>
              <w:br/>
              <w:t xml:space="preserve">LO5. Understands the meaning of laws and formulas related to general physics. </w:t>
            </w: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4" w:right="0" w:firstLine="0"/>
              <w:jc w:val="left"/>
            </w:pPr>
            <w:r>
              <w:rPr>
                <w:rFonts w:ascii="Arial" w:hAnsi="Arial" w:eastAsia="Arial"/>
                <w:b w:val="0"/>
                <w:i w:val="0"/>
                <w:color w:val="000000"/>
                <w:sz w:val="28"/>
              </w:rPr>
              <w:t xml:space="preserve">LO6. Knows how to apply general physics laws and </w:t>
            </w:r>
            <w:r>
              <w:rPr>
                <w:rFonts w:ascii="Arial" w:hAnsi="Arial" w:eastAsia="Arial"/>
                <w:b w:val="0"/>
                <w:i w:val="0"/>
                <w:color w:val="000000"/>
                <w:sz w:val="28"/>
              </w:rPr>
              <w:t xml:space="preserve">formulas to non-standard problems.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LO7. Applies physical laws and formulas to laboratoriya work and knows how to draw conclusions. </w:t>
            </w:r>
            <w:r>
              <w:rPr>
                <w:rFonts w:ascii="Arial" w:hAnsi="Arial" w:eastAsia="Arial"/>
                <w:b w:val="0"/>
                <w:i w:val="0"/>
                <w:color w:val="000000"/>
                <w:sz w:val="28"/>
              </w:rPr>
            </w:r>
          </w:p>
          <w:p>
            <w:pPr>
              <w:autoSpaceDN w:val="0"/>
              <w:autoSpaceDE w:val="0"/>
              <w:widowControl/>
              <w:spacing w:line="233" w:lineRule="auto" w:before="8" w:after="4"/>
              <w:ind w:left="0" w:right="0" w:firstLine="0"/>
              <w:jc w:val="center"/>
            </w:pPr>
            <w:r>
              <w:rPr>
                <w:rFonts w:ascii="Arial" w:hAnsi="Arial" w:eastAsia="Arial"/>
                <w:b w:val="0"/>
                <w:i w:val="0"/>
                <w:color w:val="000000"/>
                <w:sz w:val="28"/>
              </w:rPr>
              <w:t xml:space="preserve">LO8. Knows how to express and compare physical </w:t>
            </w:r>
          </w:p>
          <w:tbl>
            <w:tblPr>
              <w:tblW w:type="auto" w:w="0"/>
              <w:tblLayout w:type="fixed"/>
              <w:tblLook w:firstColumn="1" w:firstRow="1" w:lastColumn="0" w:lastRow="0" w:noHBand="0" w:noVBand="1" w:val="04A0"/>
              <w:tblInd w:w="38.000000000000114" w:type="dxa"/>
            </w:tblPr>
            <w:tblGrid>
              <w:gridCol w:w="850"/>
              <w:gridCol w:w="850"/>
              <w:gridCol w:w="850"/>
              <w:gridCol w:w="850"/>
              <w:gridCol w:w="850"/>
              <w:gridCol w:w="850"/>
              <w:gridCol w:w="850"/>
              <w:gridCol w:w="850"/>
            </w:tblGrid>
            <w:tr>
              <w:trPr>
                <w:trHeight w:hRule="exact" w:val="322"/>
              </w:trPr>
              <w:tc>
                <w:tcPr>
                  <w:tcW w:type="dxa" w:w="14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quantities </w:t>
                  </w:r>
                </w:p>
              </w:tc>
              <w:tc>
                <w:tcPr>
                  <w:tcW w:type="dxa" w:w="5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 </w:t>
                  </w:r>
                </w:p>
              </w:tc>
              <w:tc>
                <w:tcPr>
                  <w:tcW w:type="dxa" w:w="7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SI </w:t>
                  </w:r>
                </w:p>
              </w:tc>
              <w:tc>
                <w:tcPr>
                  <w:tcW w:type="dxa" w:w="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9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CGS </w:t>
                  </w:r>
                </w:p>
              </w:tc>
              <w:tc>
                <w:tcPr>
                  <w:tcW w:type="dxa" w:w="13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systems </w:t>
                  </w:r>
                </w:p>
              </w:tc>
              <w:tc>
                <w:tcPr>
                  <w:tcW w:type="dxa" w:w="440"/>
                  <w:tcBorders/>
                  <w:tcMar>
                    <w:start w:w="0" w:type="dxa"/>
                    <w:end w:w="0" w:type="dxa"/>
                  </w:tcMar>
                </w:tcPr>
                <w:p>
                  <w:pPr>
                    <w:autoSpaceDN w:val="0"/>
                    <w:autoSpaceDE w:val="0"/>
                    <w:widowControl/>
                    <w:spacing w:line="233" w:lineRule="auto" w:before="4" w:after="0"/>
                    <w:ind w:left="0" w:right="10" w:firstLine="0"/>
                    <w:jc w:val="right"/>
                  </w:pPr>
                  <w:r>
                    <w:rPr>
                      <w:rFonts w:ascii="Arial" w:hAnsi="Arial" w:eastAsia="Arial"/>
                      <w:b w:val="0"/>
                      <w:i w:val="0"/>
                      <w:color w:val="000000"/>
                      <w:sz w:val="28"/>
                    </w:rPr>
                    <w:t xml:space="preserve">of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measurement. </w:t>
            </w:r>
          </w:p>
          <w:p>
            <w:pPr>
              <w:autoSpaceDN w:val="0"/>
              <w:autoSpaceDE w:val="0"/>
              <w:widowControl/>
              <w:spacing w:line="245" w:lineRule="auto" w:before="12" w:after="4"/>
              <w:ind w:left="104" w:right="0" w:firstLine="0"/>
              <w:jc w:val="left"/>
            </w:pPr>
            <w:r>
              <w:rPr>
                <w:rFonts w:ascii="Arial" w:hAnsi="Arial" w:eastAsia="Arial"/>
                <w:b/>
                <w:i w:val="0"/>
                <w:color w:val="000000"/>
                <w:sz w:val="28"/>
              </w:rPr>
              <w:t xml:space="preserve">Kompetensiyalar: </w:t>
              <w:br/>
              <w:t xml:space="preserve">LO9. Demonstrates the qobiliyat aniqlash, analyze, va solve fundamental physics muammolar using ilmiy </w:t>
            </w: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principles, </w:t>
                  </w:r>
                </w:p>
              </w:tc>
              <w:tc>
                <w:tcPr>
                  <w:tcW w:type="dxa" w:w="20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mathematical </w:t>
                  </w:r>
                </w:p>
              </w:tc>
              <w:tc>
                <w:tcPr>
                  <w:tcW w:type="dxa" w:w="13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models, </w:t>
                  </w:r>
                </w:p>
              </w:tc>
              <w:tc>
                <w:tcPr>
                  <w:tcW w:type="dxa" w:w="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020"/>
                  <w:tcBorders/>
                  <w:tcMar>
                    <w:start w:w="0" w:type="dxa"/>
                    <w:end w:w="0" w:type="dxa"/>
                  </w:tcMar>
                </w:tcPr>
                <w:p>
                  <w:pPr>
                    <w:autoSpaceDN w:val="0"/>
                    <w:autoSpaceDE w:val="0"/>
                    <w:widowControl/>
                    <w:spacing w:line="233" w:lineRule="auto" w:before="4" w:after="0"/>
                    <w:ind w:left="138" w:right="0" w:firstLine="0"/>
                    <w:jc w:val="left"/>
                  </w:pPr>
                  <w:r>
                    <w:rPr>
                      <w:rFonts w:ascii="Arial" w:hAnsi="Arial" w:eastAsia="Arial"/>
                      <w:b w:val="0"/>
                      <w:i w:val="0"/>
                      <w:color w:val="000000"/>
                      <w:sz w:val="28"/>
                    </w:rPr>
                    <w:t xml:space="preserve">logical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reasoning. </w:t>
            </w:r>
          </w:p>
          <w:p>
            <w:pPr>
              <w:autoSpaceDN w:val="0"/>
              <w:autoSpaceDE w:val="0"/>
              <w:widowControl/>
              <w:spacing w:line="245" w:lineRule="auto" w:before="8" w:after="6"/>
              <w:ind w:left="0" w:right="0" w:firstLine="0"/>
              <w:jc w:val="center"/>
            </w:pPr>
            <w:r>
              <w:rPr>
                <w:rFonts w:ascii="Arial" w:hAnsi="Arial" w:eastAsia="Arial"/>
                <w:b w:val="0"/>
                <w:i w:val="0"/>
                <w:color w:val="000000"/>
                <w:sz w:val="28"/>
              </w:rPr>
              <w:t xml:space="preserve">LO10. Performs physics experiments safely and </w:t>
            </w:r>
            <w:r>
              <w:rPr>
                <w:rFonts w:ascii="Arial" w:hAnsi="Arial" w:eastAsia="Arial"/>
                <w:b w:val="0"/>
                <w:i w:val="0"/>
                <w:color w:val="000000"/>
                <w:sz w:val="28"/>
              </w:rPr>
              <w:t xml:space="preserve">accurately, collects and analyzes experimental data,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50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evaluates </w:t>
                  </w:r>
                </w:p>
              </w:tc>
              <w:tc>
                <w:tcPr>
                  <w:tcW w:type="dxa" w:w="21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measurement </w:t>
                  </w:r>
                </w:p>
              </w:tc>
              <w:tc>
                <w:tcPr>
                  <w:tcW w:type="dxa" w:w="12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errors, </w:t>
                  </w:r>
                </w:p>
              </w:tc>
              <w:tc>
                <w:tcPr>
                  <w:tcW w:type="dxa" w:w="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020"/>
                  <w:tcBorders/>
                  <w:tcMar>
                    <w:start w:w="0" w:type="dxa"/>
                    <w:end w:w="0" w:type="dxa"/>
                  </w:tcMar>
                </w:tcPr>
                <w:p>
                  <w:pPr>
                    <w:autoSpaceDN w:val="0"/>
                    <w:autoSpaceDE w:val="0"/>
                    <w:widowControl/>
                    <w:spacing w:line="233" w:lineRule="auto" w:before="4" w:after="0"/>
                    <w:ind w:left="186" w:right="0" w:firstLine="0"/>
                    <w:jc w:val="left"/>
                  </w:pPr>
                  <w:r>
                    <w:rPr>
                      <w:rFonts w:ascii="Arial" w:hAnsi="Arial" w:eastAsia="Arial"/>
                      <w:b w:val="0"/>
                      <w:i w:val="0"/>
                      <w:color w:val="000000"/>
                      <w:sz w:val="28"/>
                    </w:rPr>
                    <w:t xml:space="preserve">draws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scientifically valid conclusions. </w:t>
            </w:r>
          </w:p>
          <w:p>
            <w:pPr>
              <w:autoSpaceDN w:val="0"/>
              <w:autoSpaceDE w:val="0"/>
              <w:widowControl/>
              <w:spacing w:line="245" w:lineRule="auto" w:before="10" w:after="6"/>
              <w:ind w:left="104" w:right="26" w:firstLine="0"/>
              <w:jc w:val="both"/>
            </w:pPr>
            <w:r>
              <w:rPr>
                <w:rFonts w:ascii="Arial" w:hAnsi="Arial" w:eastAsia="Arial"/>
                <w:b w:val="0"/>
                <w:i w:val="0"/>
                <w:color w:val="000000"/>
                <w:sz w:val="28"/>
              </w:rPr>
              <w:t xml:space="preserve">LO11. Applies quantitative usullar, mathematical equations, unit conversions (SI va CGS), va graphical tahlil to interpret physical phenomena va solve amaliy muammolar.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4"/>
              </w:trPr>
              <w:tc>
                <w:tcPr>
                  <w:tcW w:type="dxa" w:w="10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LO12. </w:t>
                  </w:r>
                </w:p>
              </w:tc>
              <w:tc>
                <w:tcPr>
                  <w:tcW w:type="dxa" w:w="12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Applies </w:t>
                  </w:r>
                </w:p>
              </w:tc>
              <w:tc>
                <w:tcPr>
                  <w:tcW w:type="dxa" w:w="7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the </w:t>
                  </w:r>
                </w:p>
              </w:tc>
              <w:tc>
                <w:tcPr>
                  <w:tcW w:type="dxa" w:w="15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principles </w:t>
                  </w:r>
                </w:p>
              </w:tc>
              <w:tc>
                <w:tcPr>
                  <w:tcW w:type="dxa" w:w="5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of </w:t>
                  </w:r>
                </w:p>
              </w:tc>
              <w:tc>
                <w:tcPr>
                  <w:tcW w:type="dxa" w:w="1640"/>
                  <w:tcBorders/>
                  <w:tcMar>
                    <w:start w:w="0" w:type="dxa"/>
                    <w:end w:w="0" w:type="dxa"/>
                  </w:tcMar>
                </w:tcPr>
                <w:p>
                  <w:pPr>
                    <w:autoSpaceDN w:val="0"/>
                    <w:autoSpaceDE w:val="0"/>
                    <w:widowControl/>
                    <w:spacing w:line="233" w:lineRule="auto" w:before="6" w:after="0"/>
                    <w:ind w:left="138" w:right="0" w:firstLine="0"/>
                    <w:jc w:val="left"/>
                  </w:pPr>
                  <w:r>
                    <w:rPr>
                      <w:rFonts w:ascii="Arial" w:hAnsi="Arial" w:eastAsia="Arial"/>
                      <w:b w:val="0"/>
                      <w:i w:val="0"/>
                      <w:color w:val="000000"/>
                      <w:sz w:val="28"/>
                    </w:rPr>
                    <w:t xml:space="preserve">mechanics, </w:t>
                  </w:r>
                </w:p>
              </w:tc>
            </w:tr>
          </w:tbl>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thermodynamics, electricity, and other areas of </w:t>
            </w:r>
          </w:p>
        </w:tc>
      </w:tr>
    </w:tbl>
    <w:p>
      <w:pPr>
        <w:autoSpaceDN w:val="0"/>
        <w:autoSpaceDE w:val="0"/>
        <w:widowControl/>
        <w:spacing w:line="233" w:lineRule="auto" w:before="564" w:after="0"/>
        <w:ind w:left="0" w:right="20" w:firstLine="0"/>
        <w:jc w:val="right"/>
      </w:pPr>
      <w:r>
        <w:rPr>
          <w:rFonts w:ascii="Arial" w:hAnsi="Arial" w:eastAsia="Arial"/>
          <w:b w:val="0"/>
          <w:i w:val="0"/>
          <w:color w:val="000000"/>
          <w:sz w:val="28"/>
        </w:rPr>
        <w:t xml:space="preserve">68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2264"/>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physics to engineering, environmental, and real-world </w:t>
            </w:r>
            <w:r>
              <w:rPr>
                <w:rFonts w:ascii="Arial" w:hAnsi="Arial" w:eastAsia="Arial"/>
                <w:b w:val="0"/>
                <w:i w:val="0"/>
                <w:color w:val="000000"/>
                <w:sz w:val="28"/>
              </w:rPr>
              <w:t xml:space="preserve">technological applications. </w:t>
            </w:r>
          </w:p>
          <w:p>
            <w:pPr>
              <w:autoSpaceDN w:val="0"/>
              <w:autoSpaceDE w:val="0"/>
              <w:widowControl/>
              <w:spacing w:line="245" w:lineRule="auto" w:before="8" w:after="4"/>
              <w:ind w:left="104" w:right="28" w:firstLine="0"/>
              <w:jc w:val="both"/>
            </w:pPr>
            <w:r>
              <w:rPr>
                <w:rFonts w:ascii="Arial" w:hAnsi="Arial" w:eastAsia="Arial"/>
                <w:b w:val="0"/>
                <w:i w:val="0"/>
                <w:color w:val="000000"/>
                <w:sz w:val="28"/>
              </w:rPr>
              <w:t xml:space="preserve">LO13. Communicates ilmiy ideas, experimental natijalar, va technical axborot samarali through written hisobots, oral taqdimots, va collaborative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52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teamwork </w:t>
                  </w:r>
                </w:p>
              </w:tc>
              <w:tc>
                <w:tcPr>
                  <w:tcW w:type="dxa" w:w="10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while </w:t>
                  </w:r>
                </w:p>
              </w:tc>
              <w:tc>
                <w:tcPr>
                  <w:tcW w:type="dxa" w:w="22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demonstrating </w:t>
                  </w:r>
                </w:p>
              </w:tc>
              <w:tc>
                <w:tcPr>
                  <w:tcW w:type="dxa" w:w="12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ethical </w:t>
                  </w:r>
                </w:p>
              </w:tc>
              <w:tc>
                <w:tcPr>
                  <w:tcW w:type="dxa" w:w="740"/>
                  <w:tcBorders/>
                  <w:tcMar>
                    <w:start w:w="0" w:type="dxa"/>
                    <w:end w:w="0" w:type="dxa"/>
                  </w:tcMar>
                </w:tcPr>
                <w:p>
                  <w:pPr>
                    <w:autoSpaceDN w:val="0"/>
                    <w:autoSpaceDE w:val="0"/>
                    <w:widowControl/>
                    <w:spacing w:line="233" w:lineRule="auto" w:before="4" w:after="0"/>
                    <w:ind w:left="184" w:right="0" w:firstLine="0"/>
                    <w:jc w:val="left"/>
                  </w:pPr>
                  <w:r>
                    <w:rPr>
                      <w:rFonts w:ascii="Arial" w:hAnsi="Arial" w:eastAsia="Arial"/>
                      <w:b w:val="0"/>
                      <w:i w:val="0"/>
                      <w:color w:val="000000"/>
                      <w:sz w:val="28"/>
                    </w:rPr>
                    <w:t xml:space="preserve">and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professional responsibility. </w:t>
            </w:r>
          </w:p>
        </w:tc>
      </w:tr>
      <w:tr>
        <w:trPr>
          <w:trHeight w:hRule="exact" w:val="11080"/>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Mazmun</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Ma'ruzas</w:t>
            </w:r>
          </w:p>
          <w:p>
            <w:pPr>
              <w:autoSpaceDN w:val="0"/>
              <w:autoSpaceDE w:val="0"/>
              <w:widowControl/>
              <w:spacing w:line="245" w:lineRule="auto" w:before="128" w:after="0"/>
              <w:ind w:left="104" w:right="28" w:firstLine="0"/>
              <w:jc w:val="both"/>
            </w:pPr>
            <w:r>
              <w:rPr>
                <w:rFonts w:ascii="Arial" w:hAnsi="Arial" w:eastAsia="Arial"/>
                <w:b/>
                <w:i w:val="0"/>
                <w:color w:val="000000"/>
                <w:sz w:val="28"/>
              </w:rPr>
              <w:t xml:space="preserve">The Science of Physics va Its Objectives; Motion, Space, Time. The relationship of physics to other sciences is imtihonined, together bilan usul of physical tadqiqot. The tizim of physical quantities va units is studied. Forms of motion, tizimlar of spatial coordinates, va properties of time are considered.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 xml:space="preserve">Circular Motion of a Particle. Tangential, normal, va jami accelerations in curvilinear motion are imtihonined. The angle of rotation, angular velocity, va angular acceleration are studied. Relations between the kinematics of rotational va translational motion are considered.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 xml:space="preserve">Dynamics of a Material Point. Inertial reference frames are imtihonined, together with force, mass, va momentum. Newton's laws va the equations of motion are studied. Forces in nature va the tushuncha ning centre of mass are considered. The law of conservation of momentum is imtihonined.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6" w:firstLine="0"/>
              <w:jc w:val="both"/>
            </w:pPr>
            <w:r>
              <w:rPr>
                <w:rFonts w:ascii="Arial" w:hAnsi="Arial" w:eastAsia="Arial"/>
                <w:b/>
                <w:i w:val="0"/>
                <w:color w:val="000000"/>
                <w:sz w:val="28"/>
              </w:rPr>
              <w:t xml:space="preserve">Angular Motion of a Rigid Body. The moment of inertia, moment of a force, va angular momentum are imtihonined. The fundamental law of rotational dynamics is studied. The law of conservation of angular momentum is considered.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4" w:right="0" w:firstLine="0"/>
              <w:jc w:val="left"/>
            </w:pPr>
            <w:r>
              <w:rPr>
                <w:rFonts w:ascii="Arial" w:hAnsi="Arial" w:eastAsia="Arial"/>
                <w:b/>
                <w:i w:val="0"/>
                <w:color w:val="000000"/>
                <w:sz w:val="28"/>
              </w:rPr>
              <w:t xml:space="preserve">Law of Conservation of Mechanical Energy. Mechanical work va power are imtihonined, together with kinetic va potential energy. The relation of energy to work va force is studied. The law of conservation of energy in mechanics is considered. Inertial va Non-Inertial Reference Frames; Relativistic Mechanics. Inertial force is imtihonined, together bilan classical va relativistic tamoyillar of relativity. Galilean va Lorentz transformations are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564" w:after="0"/>
        <w:ind w:left="0" w:right="20" w:firstLine="0"/>
        <w:jc w:val="right"/>
      </w:pPr>
      <w:r>
        <w:rPr>
          <w:rFonts w:ascii="Arial" w:hAnsi="Arial" w:eastAsia="Arial"/>
          <w:b w:val="0"/>
          <w:i w:val="0"/>
          <w:color w:val="000000"/>
          <w:sz w:val="28"/>
        </w:rPr>
        <w:t xml:space="preserve">69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85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studied. Relativistic transformations of physical </w:t>
            </w:r>
            <w:r>
              <w:rPr>
                <w:rFonts w:ascii="Arial" w:hAnsi="Arial" w:eastAsia="Arial"/>
                <w:b w:val="0"/>
                <w:i w:val="0"/>
                <w:color w:val="000000"/>
                <w:sz w:val="28"/>
              </w:rPr>
              <w:t xml:space="preserve">quantities are considered. </w:t>
            </w:r>
          </w:p>
          <w:p>
            <w:pPr>
              <w:autoSpaceDN w:val="0"/>
              <w:autoSpaceDE w:val="0"/>
              <w:widowControl/>
              <w:spacing w:line="245" w:lineRule="auto" w:before="8" w:after="6"/>
              <w:ind w:left="104" w:right="26" w:firstLine="0"/>
              <w:jc w:val="both"/>
            </w:pPr>
            <w:r>
              <w:rPr>
                <w:rFonts w:ascii="Arial" w:hAnsi="Arial" w:eastAsia="Arial"/>
                <w:b/>
                <w:i w:val="0"/>
                <w:color w:val="000000"/>
                <w:sz w:val="28"/>
              </w:rPr>
              <w:t xml:space="preserve">Molecular Physics. Statistical va thermodynamic usullar are imtihonined, together with isotropic jarayonlar va the ideal gas law. Internal energy va the fundamental equation ning Generalized Law of Thermodynamics (GLT) are studied. The Maxwell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4"/>
              </w:trPr>
              <w:tc>
                <w:tcPr>
                  <w:tcW w:type="dxa" w:w="16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distribution </w:t>
                  </w:r>
                </w:p>
              </w:tc>
              <w:tc>
                <w:tcPr>
                  <w:tcW w:type="dxa" w:w="8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and </w:t>
                  </w:r>
                </w:p>
              </w:tc>
              <w:tc>
                <w:tcPr>
                  <w:tcW w:type="dxa" w:w="7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the </w:t>
                  </w:r>
                </w:p>
              </w:tc>
              <w:tc>
                <w:tcPr>
                  <w:tcW w:type="dxa" w:w="16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barometric </w:t>
                  </w:r>
                </w:p>
              </w:tc>
              <w:tc>
                <w:tcPr>
                  <w:tcW w:type="dxa" w:w="12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formula </w:t>
                  </w:r>
                </w:p>
              </w:tc>
              <w:tc>
                <w:tcPr>
                  <w:tcW w:type="dxa" w:w="640"/>
                  <w:tcBorders/>
                  <w:tcMar>
                    <w:start w:w="0" w:type="dxa"/>
                    <w:end w:w="0" w:type="dxa"/>
                  </w:tcMar>
                </w:tcPr>
                <w:p>
                  <w:pPr>
                    <w:autoSpaceDN w:val="0"/>
                    <w:autoSpaceDE w:val="0"/>
                    <w:widowControl/>
                    <w:spacing w:line="233" w:lineRule="auto" w:before="6" w:after="0"/>
                    <w:ind w:left="148" w:right="0" w:firstLine="0"/>
                    <w:jc w:val="left"/>
                  </w:pPr>
                  <w:r>
                    <w:rPr>
                      <w:rFonts w:ascii="Arial" w:hAnsi="Arial" w:eastAsia="Arial"/>
                      <w:b w:val="0"/>
                      <w:i w:val="0"/>
                      <w:color w:val="000000"/>
                      <w:sz w:val="28"/>
                    </w:rPr>
                    <w:t xml:space="preserve">are </w:t>
                  </w:r>
                </w:p>
              </w:tc>
            </w:tr>
          </w:tbl>
          <w:p>
            <w:pPr>
              <w:autoSpaceDN w:val="0"/>
              <w:autoSpaceDE w:val="0"/>
              <w:widowControl/>
              <w:spacing w:line="245" w:lineRule="auto" w:before="4" w:after="4"/>
              <w:ind w:left="104" w:right="0" w:firstLine="0"/>
              <w:jc w:val="left"/>
            </w:pPr>
            <w:r>
              <w:rPr>
                <w:rFonts w:ascii="Arial" w:hAnsi="Arial" w:eastAsia="Arial"/>
                <w:b w:val="0"/>
                <w:i w:val="0"/>
                <w:color w:val="000000"/>
                <w:sz w:val="28"/>
              </w:rPr>
              <w:t xml:space="preserve">considered. Transition phenomena are imtihonined. Thermodynamics. The distribution of energy by degrees of freedom is imtihonined. The first law of thermodynamics va its ilova to isothermal jarayonlar are studied. Reversible va irreversible jarayonlar, cycles, va the second law are considered. Efficiency va entropy are imtihonined.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2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Electric </w:t>
                  </w:r>
                </w:p>
              </w:tc>
              <w:tc>
                <w:tcPr>
                  <w:tcW w:type="dxa" w:w="18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Interaction. </w:t>
                  </w:r>
                </w:p>
              </w:tc>
              <w:tc>
                <w:tcPr>
                  <w:tcW w:type="dxa" w:w="12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Electric </w:t>
                  </w:r>
                </w:p>
              </w:tc>
              <w:tc>
                <w:tcPr>
                  <w:tcW w:type="dxa" w:w="11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charge </w:t>
                  </w:r>
                </w:p>
              </w:tc>
              <w:tc>
                <w:tcPr>
                  <w:tcW w:type="dxa" w:w="7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and </w:t>
                  </w:r>
                </w:p>
              </w:tc>
              <w:tc>
                <w:tcPr>
                  <w:tcW w:type="dxa" w:w="500"/>
                  <w:tcBorders/>
                  <w:tcMar>
                    <w:start w:w="0" w:type="dxa"/>
                    <w:end w:w="0" w:type="dxa"/>
                  </w:tcMar>
                </w:tcPr>
                <w:p>
                  <w:pPr>
                    <w:autoSpaceDN w:val="0"/>
                    <w:autoSpaceDE w:val="0"/>
                    <w:widowControl/>
                    <w:spacing w:line="233" w:lineRule="auto" w:before="6" w:after="0"/>
                    <w:ind w:left="0" w:right="10" w:firstLine="0"/>
                    <w:jc w:val="right"/>
                  </w:pPr>
                  <w:r>
                    <w:rPr>
                      <w:rFonts w:ascii="Arial" w:hAnsi="Arial" w:eastAsia="Arial"/>
                      <w:b w:val="0"/>
                      <w:i w:val="0"/>
                      <w:color w:val="000000"/>
                      <w:sz w:val="28"/>
                    </w:rPr>
                    <w:t xml:space="preserve">its </w:t>
                  </w:r>
                </w:p>
              </w:tc>
            </w:tr>
          </w:tbl>
          <w:p>
            <w:pPr>
              <w:autoSpaceDN w:val="0"/>
              <w:autoSpaceDE w:val="0"/>
              <w:widowControl/>
              <w:spacing w:line="245" w:lineRule="auto" w:before="4" w:after="4"/>
              <w:ind w:left="104" w:right="26" w:firstLine="0"/>
              <w:jc w:val="both"/>
            </w:pPr>
            <w:r>
              <w:rPr>
                <w:rFonts w:ascii="Arial" w:hAnsi="Arial" w:eastAsia="Arial"/>
                <w:b w:val="0"/>
                <w:i w:val="0"/>
                <w:color w:val="000000"/>
                <w:sz w:val="28"/>
              </w:rPr>
              <w:t xml:space="preserve">conservation law are imtihonined, together with Coulomb's law. The electric field va its intensity are studied, along bilan induction vector va current.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80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The </w:t>
                  </w:r>
                </w:p>
              </w:tc>
              <w:tc>
                <w:tcPr>
                  <w:tcW w:type="dxa" w:w="30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Ostrogradsky–Gauss </w:t>
                  </w:r>
                </w:p>
              </w:tc>
              <w:tc>
                <w:tcPr>
                  <w:tcW w:type="dxa" w:w="14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theorem </w:t>
                  </w:r>
                </w:p>
              </w:tc>
              <w:tc>
                <w:tcPr>
                  <w:tcW w:type="dxa" w:w="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560"/>
                  <w:tcBorders/>
                  <w:tcMar>
                    <w:start w:w="0" w:type="dxa"/>
                    <w:end w:w="0" w:type="dxa"/>
                  </w:tcMar>
                </w:tcPr>
                <w:p>
                  <w:pPr>
                    <w:autoSpaceDN w:val="0"/>
                    <w:autoSpaceDE w:val="0"/>
                    <w:widowControl/>
                    <w:spacing w:line="233" w:lineRule="auto" w:before="4" w:after="0"/>
                    <w:ind w:left="0" w:right="10" w:firstLine="0"/>
                    <w:jc w:val="right"/>
                  </w:pPr>
                  <w:r>
                    <w:rPr>
                      <w:rFonts w:ascii="Arial" w:hAnsi="Arial" w:eastAsia="Arial"/>
                      <w:b w:val="0"/>
                      <w:i w:val="0"/>
                      <w:color w:val="000000"/>
                      <w:sz w:val="28"/>
                    </w:rPr>
                    <w:t xml:space="preserve">its </w:t>
                  </w:r>
                </w:p>
              </w:tc>
            </w:tr>
          </w:tbl>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applications are considered. </w:t>
            </w:r>
          </w:p>
          <w:p>
            <w:pPr>
              <w:autoSpaceDN w:val="0"/>
              <w:autoSpaceDE w:val="0"/>
              <w:widowControl/>
              <w:spacing w:line="245" w:lineRule="auto" w:before="10" w:after="4"/>
              <w:ind w:left="104" w:right="0" w:firstLine="0"/>
              <w:jc w:val="left"/>
            </w:pPr>
            <w:r>
              <w:rPr>
                <w:rFonts w:ascii="Arial" w:hAnsi="Arial" w:eastAsia="Arial"/>
                <w:b/>
                <w:i w:val="0"/>
                <w:color w:val="000000"/>
                <w:sz w:val="28"/>
              </w:rPr>
              <w:t xml:space="preserve">Work Done in Moving a Charge in an Electric Field. Work done in a uniform field is imtihonined, together bilan circulation ning electric field strength vector. The field potential va the energy of charges are studied. The relationship between electric field strength va potential is considered. Dielectrics va Conductors in an Electric Field. Electron va dipole polarizations are imtihonined, together bilan polarization vector. Gauss's law is studied in relation to dielectrics. Piezoelectrics va the piezoelectric effect are considered. Conductive capacitance, capacitors, va field energy density are imtihonined.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2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Electric </w:t>
                  </w:r>
                </w:p>
              </w:tc>
              <w:tc>
                <w:tcPr>
                  <w:tcW w:type="dxa" w:w="14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Current. </w:t>
                  </w:r>
                </w:p>
              </w:tc>
              <w:tc>
                <w:tcPr>
                  <w:tcW w:type="dxa" w:w="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4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condition </w:t>
                  </w:r>
                </w:p>
              </w:tc>
              <w:tc>
                <w:tcPr>
                  <w:tcW w:type="dxa" w:w="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for </w:t>
                  </w:r>
                </w:p>
              </w:tc>
              <w:tc>
                <w:tcPr>
                  <w:tcW w:type="dxa" w:w="1100"/>
                  <w:tcBorders/>
                  <w:tcMar>
                    <w:start w:w="0" w:type="dxa"/>
                    <w:end w:w="0" w:type="dxa"/>
                  </w:tcMar>
                </w:tcPr>
                <w:p>
                  <w:pPr>
                    <w:autoSpaceDN w:val="0"/>
                    <w:autoSpaceDE w:val="0"/>
                    <w:widowControl/>
                    <w:spacing w:line="233" w:lineRule="auto" w:before="4" w:after="0"/>
                    <w:ind w:left="142" w:right="0" w:firstLine="0"/>
                    <w:jc w:val="left"/>
                  </w:pPr>
                  <w:r>
                    <w:rPr>
                      <w:rFonts w:ascii="Arial" w:hAnsi="Arial" w:eastAsia="Arial"/>
                      <w:b w:val="0"/>
                      <w:i w:val="0"/>
                      <w:color w:val="000000"/>
                      <w:sz w:val="28"/>
                    </w:rPr>
                    <w:t xml:space="preserve">current </w:t>
                  </w:r>
                </w:p>
              </w:tc>
            </w:tr>
          </w:tbl>
          <w:p>
            <w:pPr>
              <w:autoSpaceDN w:val="0"/>
              <w:autoSpaceDE w:val="0"/>
              <w:widowControl/>
              <w:spacing w:line="245" w:lineRule="auto" w:before="4" w:after="0"/>
              <w:ind w:left="104" w:right="26" w:firstLine="0"/>
              <w:jc w:val="both"/>
            </w:pPr>
            <w:r>
              <w:rPr>
                <w:rFonts w:ascii="Arial" w:hAnsi="Arial" w:eastAsia="Arial"/>
                <w:b w:val="0"/>
                <w:i w:val="0"/>
                <w:color w:val="000000"/>
                <w:sz w:val="28"/>
              </w:rPr>
              <w:t xml:space="preserve">generation, current strength, va current density are imtihonined, together with EMF. The integral va differential forms of Ohm's va Joule-Lenz's laws are studied. Ohm's law for a closed circuit va Kirchhoff's rules are considered. Thermoelectric phenomena are imtihonined.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0" w:right="0" w:firstLine="0"/>
              <w:jc w:val="center"/>
            </w:pPr>
            <w:r>
              <w:rPr>
                <w:rFonts w:ascii="Arial" w:hAnsi="Arial" w:eastAsia="Arial"/>
                <w:b/>
                <w:i w:val="0"/>
                <w:color w:val="000000"/>
                <w:sz w:val="28"/>
              </w:rPr>
              <w:t xml:space="preserve">Magnetic Field and the Magnetic Properties of </w:t>
            </w:r>
            <w:r>
              <w:rPr>
                <w:rFonts w:ascii="Arial" w:hAnsi="Arial" w:eastAsia="Arial"/>
                <w:b/>
                <w:i w:val="0"/>
                <w:color w:val="000000"/>
                <w:sz w:val="28"/>
              </w:rPr>
              <w:t xml:space="preserve">Matter. </w:t>
            </w:r>
            <w:r>
              <w:rPr>
                <w:rFonts w:ascii="Arial" w:hAnsi="Arial" w:eastAsia="Arial"/>
                <w:b w:val="0"/>
                <w:i w:val="0"/>
                <w:color w:val="000000"/>
                <w:sz w:val="28"/>
              </w:rPr>
              <w:t xml:space="preserve">The magnetic induction vector and current </w:t>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70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85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104" w:right="26" w:firstLine="0"/>
              <w:jc w:val="both"/>
            </w:pPr>
            <w:r>
              <w:rPr>
                <w:rFonts w:ascii="Arial" w:hAnsi="Arial" w:eastAsia="Arial"/>
                <w:b w:val="0"/>
                <w:i w:val="0"/>
                <w:color w:val="000000"/>
                <w:sz w:val="28"/>
              </w:rPr>
              <w:t xml:space="preserve">loop are imtihonined, together with usullar for calculating magnetic fields. The Lorentz force va the Lorentz va Ampère laws are studied. The Hall effect is considered.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2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Biot-Savart-Laplace </w:t>
                  </w:r>
                </w:p>
              </w:tc>
              <w:tc>
                <w:tcPr>
                  <w:tcW w:type="dxa" w:w="9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Law. </w:t>
                  </w:r>
                </w:p>
              </w:tc>
              <w:tc>
                <w:tcPr>
                  <w:tcW w:type="dxa" w:w="12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Current </w:t>
                  </w:r>
                </w:p>
              </w:tc>
              <w:tc>
                <w:tcPr>
                  <w:tcW w:type="dxa" w:w="9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loops </w:t>
                  </w:r>
                </w:p>
              </w:tc>
              <w:tc>
                <w:tcPr>
                  <w:tcW w:type="dxa" w:w="680"/>
                  <w:tcBorders/>
                  <w:tcMar>
                    <w:start w:w="0" w:type="dxa"/>
                    <w:end w:w="0" w:type="dxa"/>
                  </w:tcMar>
                </w:tcPr>
                <w:p>
                  <w:pPr>
                    <w:autoSpaceDN w:val="0"/>
                    <w:autoSpaceDE w:val="0"/>
                    <w:widowControl/>
                    <w:spacing w:line="233" w:lineRule="auto" w:before="4" w:after="0"/>
                    <w:ind w:left="128" w:right="0" w:firstLine="0"/>
                    <w:jc w:val="left"/>
                  </w:pPr>
                  <w:r>
                    <w:rPr>
                      <w:rFonts w:ascii="Arial" w:hAnsi="Arial" w:eastAsia="Arial"/>
                      <w:b w:val="0"/>
                      <w:i w:val="0"/>
                      <w:color w:val="000000"/>
                      <w:sz w:val="28"/>
                    </w:rPr>
                    <w:t xml:space="preserve">and </w:t>
                  </w:r>
                </w:p>
              </w:tc>
            </w:tr>
          </w:tbl>
          <w:p>
            <w:pPr>
              <w:autoSpaceDN w:val="0"/>
              <w:autoSpaceDE w:val="0"/>
              <w:widowControl/>
              <w:spacing w:line="245" w:lineRule="auto" w:before="4" w:after="6"/>
              <w:ind w:left="0" w:right="0" w:firstLine="0"/>
              <w:jc w:val="center"/>
            </w:pPr>
            <w:r>
              <w:rPr>
                <w:rFonts w:ascii="Arial" w:hAnsi="Arial" w:eastAsia="Arial"/>
                <w:b w:val="0"/>
                <w:i w:val="0"/>
                <w:color w:val="000000"/>
                <w:sz w:val="28"/>
              </w:rPr>
              <w:t xml:space="preserve">magnetic flux are imtihonined, together with the circulation of the induction vector. Toroids and </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4"/>
              </w:trPr>
              <w:tc>
                <w:tcPr>
                  <w:tcW w:type="dxa" w:w="1500"/>
                  <w:tcBorders/>
                  <w:tcMar>
                    <w:start w:w="0" w:type="dxa"/>
                    <w:end w:w="0" w:type="dxa"/>
                  </w:tcMar>
                </w:tcPr>
                <w:p>
                  <w:pPr>
                    <w:autoSpaceDN w:val="0"/>
                    <w:autoSpaceDE w:val="0"/>
                    <w:widowControl/>
                    <w:spacing w:line="233" w:lineRule="auto" w:before="6" w:after="0"/>
                    <w:ind w:left="66" w:right="0" w:firstLine="0"/>
                    <w:jc w:val="left"/>
                  </w:pPr>
                  <w:r>
                    <w:rPr>
                      <w:rFonts w:ascii="Arial" w:hAnsi="Arial" w:eastAsia="Arial"/>
                      <w:b w:val="0"/>
                      <w:i w:val="0"/>
                      <w:color w:val="000000"/>
                      <w:sz w:val="28"/>
                    </w:rPr>
                    <w:t xml:space="preserve">solenoids </w:t>
                  </w:r>
                </w:p>
              </w:tc>
              <w:tc>
                <w:tcPr>
                  <w:tcW w:type="dxa" w:w="8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are </w:t>
                  </w:r>
                </w:p>
              </w:tc>
              <w:tc>
                <w:tcPr>
                  <w:tcW w:type="dxa" w:w="14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studied. </w:t>
                  </w:r>
                </w:p>
              </w:tc>
              <w:tc>
                <w:tcPr>
                  <w:tcW w:type="dxa" w:w="16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Molecular </w:t>
                  </w:r>
                </w:p>
              </w:tc>
              <w:tc>
                <w:tcPr>
                  <w:tcW w:type="dxa" w:w="1360"/>
                  <w:tcBorders/>
                  <w:tcMar>
                    <w:start w:w="0" w:type="dxa"/>
                    <w:end w:w="0" w:type="dxa"/>
                  </w:tcMar>
                </w:tcPr>
                <w:p>
                  <w:pPr>
                    <w:autoSpaceDN w:val="0"/>
                    <w:autoSpaceDE w:val="0"/>
                    <w:widowControl/>
                    <w:spacing w:line="233" w:lineRule="auto" w:before="6" w:after="0"/>
                    <w:ind w:left="182" w:right="0" w:firstLine="0"/>
                    <w:jc w:val="left"/>
                  </w:pPr>
                  <w:r>
                    <w:rPr>
                      <w:rFonts w:ascii="Arial" w:hAnsi="Arial" w:eastAsia="Arial"/>
                      <w:b w:val="0"/>
                      <w:i w:val="0"/>
                      <w:color w:val="000000"/>
                      <w:sz w:val="28"/>
                    </w:rPr>
                    <w:t xml:space="preserve">currents, </w:t>
                  </w:r>
                </w:p>
              </w:tc>
            </w:tr>
          </w:tbl>
          <w:p>
            <w:pPr>
              <w:autoSpaceDN w:val="0"/>
              <w:autoSpaceDE w:val="0"/>
              <w:widowControl/>
              <w:spacing w:line="245" w:lineRule="auto" w:before="4" w:after="0"/>
              <w:ind w:left="104" w:right="24" w:firstLine="0"/>
              <w:jc w:val="both"/>
            </w:pPr>
            <w:r>
              <w:rPr>
                <w:rFonts w:ascii="Arial" w:hAnsi="Arial" w:eastAsia="Arial"/>
                <w:b w:val="0"/>
                <w:i w:val="0"/>
                <w:color w:val="000000"/>
                <w:sz w:val="28"/>
              </w:rPr>
              <w:t xml:space="preserve">magnetization, va para- va ferromagnetics are considered. Gauss's theorem is imtihonined ushbu context.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 xml:space="preserve">The Phenomenon of Electromagnetic Induction. Induction EMF is imtihonined, together with Faraday's va Lenz's laws. Alternating current va magnetic flux are studied. Inductance, self-induction, va mutual induction are considered. Magnetic field energy va Maxwell's equations are imtihonined.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i w:val="0"/>
                <w:color w:val="000000"/>
                <w:sz w:val="28"/>
              </w:rPr>
              <w:t xml:space="preserve">Amaliy mashg'ulotlar </w:t>
              <w:br/>
              <w:t xml:space="preserve">Kinematics of Translational Motion. Problems related to the kinematics of translational motion are solved. Displacement, velocity, va acceleration are calculated for bodies moving along straight va curved paths. The yechimlar reinforce the nazariy tushunchalar of motion, space, va time introduced dagi ma'ruzalar. </w:t>
            </w: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 xml:space="preserve">Kinematics of Rotational Motion of a Rigid Body. Problems on the kinematics of rotational motion are solved. Tangential, normal, va jami accelerations in curvilinear motion are calculated, together bilan angle of rotation, angular velocity, va angular acceleration. The relations between the kinematics of rotational va translational motion are applied to amaliy imtihonples.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4" w:right="26" w:firstLine="0"/>
              <w:jc w:val="both"/>
            </w:pPr>
            <w:r>
              <w:rPr>
                <w:rFonts w:ascii="Arial" w:hAnsi="Arial" w:eastAsia="Arial"/>
                <w:b/>
                <w:i w:val="0"/>
                <w:color w:val="000000"/>
                <w:sz w:val="28"/>
              </w:rPr>
              <w:t xml:space="preserve">Dynamics of Translational Motion. Problems asosida Newton's laws are solved. Force, mass, va momentum are applied to bodies in inertial reference frames. The equations of motion va the law of conservation of momentum are used tahlil qilish amaliy cases.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30" w:firstLine="0"/>
              <w:jc w:val="both"/>
            </w:pPr>
            <w:r>
              <w:rPr>
                <w:rFonts w:ascii="Arial" w:hAnsi="Arial" w:eastAsia="Arial"/>
                <w:b/>
                <w:i w:val="0"/>
                <w:color w:val="000000"/>
                <w:sz w:val="28"/>
              </w:rPr>
              <w:t xml:space="preserve">Dynamics of Rigid Body Rotational Motion. Problems on the moment of inertia, the moment of a force, va angular momentum are solved. The fundamental law of rotational dynamics is applied to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71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85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amaliy imtihonples. The law of conservation of angular momentum is used tahlil qilish the natijalar. Laws of Conservation of Momentum, Angular Momentum, va Energy. Problems related to the kinetic va potential energies of a mechanical tizim are solved. Mechanical work va power are calculated in relation to ushbu energies. The law of conservation of energy in mechanics is applied to verify the natijalar. </w:t>
            </w:r>
            <w:r>
              <w:rPr>
                <w:rFonts w:ascii="Arial" w:hAnsi="Arial" w:eastAsia="Arial"/>
                <w:b w:val="0"/>
                <w:i w:val="0"/>
                <w:color w:val="000000"/>
                <w:sz w:val="28"/>
              </w:rP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8" w:after="4"/>
              <w:ind w:left="0" w:right="0" w:firstLine="0"/>
              <w:jc w:val="center"/>
            </w:pPr>
            <w:r>
              <w:rPr>
                <w:rFonts w:ascii="Arial" w:hAnsi="Arial" w:eastAsia="Arial"/>
                <w:b/>
                <w:i w:val="0"/>
                <w:color w:val="000000"/>
                <w:sz w:val="28"/>
              </w:rPr>
              <w:t xml:space="preserve">Ideal Gas Laws. The Main Equation of the MKN. </w:t>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4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Problems </w:t>
                  </w:r>
                </w:p>
              </w:tc>
              <w:tc>
                <w:tcPr>
                  <w:tcW w:type="dxa" w:w="17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concerning </w:t>
                  </w:r>
                </w:p>
              </w:tc>
              <w:tc>
                <w:tcPr>
                  <w:tcW w:type="dxa" w:w="7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6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distribution </w:t>
                  </w:r>
                </w:p>
              </w:tc>
              <w:tc>
                <w:tcPr>
                  <w:tcW w:type="dxa" w:w="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660"/>
                  <w:tcBorders/>
                  <w:tcMar>
                    <w:start w:w="0" w:type="dxa"/>
                    <w:end w:w="0" w:type="dxa"/>
                  </w:tcMar>
                </w:tcPr>
                <w:p>
                  <w:pPr>
                    <w:autoSpaceDN w:val="0"/>
                    <w:autoSpaceDE w:val="0"/>
                    <w:widowControl/>
                    <w:spacing w:line="233" w:lineRule="auto" w:before="4" w:after="0"/>
                    <w:ind w:left="122" w:right="0" w:firstLine="0"/>
                    <w:jc w:val="left"/>
                  </w:pPr>
                  <w:r>
                    <w:rPr>
                      <w:rFonts w:ascii="Arial" w:hAnsi="Arial" w:eastAsia="Arial"/>
                      <w:b w:val="0"/>
                      <w:i w:val="0"/>
                      <w:color w:val="000000"/>
                      <w:sz w:val="28"/>
                    </w:rPr>
                    <w:t xml:space="preserve">gas </w:t>
                  </w:r>
                </w:p>
              </w:tc>
            </w:tr>
          </w:tbl>
          <w:p>
            <w:pPr>
              <w:autoSpaceDN w:val="0"/>
              <w:autoSpaceDE w:val="0"/>
              <w:widowControl/>
              <w:spacing w:line="245" w:lineRule="auto" w:before="4" w:after="0"/>
              <w:ind w:left="104" w:right="26" w:firstLine="0"/>
              <w:jc w:val="both"/>
            </w:pPr>
            <w:r>
              <w:rPr>
                <w:rFonts w:ascii="Arial" w:hAnsi="Arial" w:eastAsia="Arial"/>
                <w:b w:val="0"/>
                <w:i w:val="0"/>
                <w:color w:val="000000"/>
                <w:sz w:val="28"/>
              </w:rPr>
              <w:t xml:space="preserve">molecules by velocity va energy are solved. The ideal gas law va the fundamental equation ning kinetic nazariya of gases are applied. The Maxwell distribution is used tahlil qilish the natijalar.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6" w:firstLine="0"/>
              <w:jc w:val="both"/>
            </w:pPr>
            <w:r>
              <w:rPr>
                <w:rFonts w:ascii="Arial" w:hAnsi="Arial" w:eastAsia="Arial"/>
                <w:b/>
                <w:i w:val="0"/>
                <w:color w:val="000000"/>
                <w:sz w:val="28"/>
              </w:rPr>
              <w:t xml:space="preserve">Work Done by a Gas. Heat Capacity. Problems related to the work done by a gas va its heat capacity are solved. Internal energy va the fundamental equation ning Generalized Law of Thermodynamics are applied. The natijalar are analysed in relation to isothermal jarayonlar.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6" w:firstLine="0"/>
              <w:jc w:val="both"/>
            </w:pPr>
            <w:r>
              <w:rPr>
                <w:rFonts w:ascii="Arial" w:hAnsi="Arial" w:eastAsia="Arial"/>
                <w:b/>
                <w:i w:val="0"/>
                <w:color w:val="000000"/>
                <w:sz w:val="28"/>
              </w:rPr>
              <w:t xml:space="preserve">First Law of Thermodynamics. Entropy. The first law of thermodynamics is applied to isochoric va adiabatic jarayonlar. Problems related to entropy are solved. Reversible va irreversible jarayonlar, together bilan samaradorlik of thermodynamic cycles, are analysed.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4" w:right="0" w:firstLine="0"/>
              <w:jc w:val="left"/>
            </w:pPr>
            <w:r>
              <w:rPr>
                <w:rFonts w:ascii="Arial" w:hAnsi="Arial" w:eastAsia="Arial"/>
                <w:b/>
                <w:i w:val="0"/>
                <w:color w:val="000000"/>
                <w:sz w:val="28"/>
              </w:rPr>
              <w:t xml:space="preserve">Electrostatic Field in a Vacuum. Problems on the electric field strength va potential are solved. Coulomb's law va the tushuncha of electric charge are applied to amaliy imtihonples. The Ostrogradsky–Gauss theorem is used to calculate the fields of symmetric charge distributions.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6"/>
              <w:ind w:left="0" w:right="0" w:firstLine="0"/>
              <w:jc w:val="center"/>
            </w:pPr>
            <w:r>
              <w:rPr>
                <w:rFonts w:ascii="Arial" w:hAnsi="Arial" w:eastAsia="Arial"/>
                <w:b/>
                <w:i w:val="0"/>
                <w:color w:val="000000"/>
                <w:sz w:val="28"/>
              </w:rPr>
              <w:t xml:space="preserve">Dielectrics and Conductors in an Electric Field. </w:t>
            </w:r>
            <w:r>
              <w:rPr>
                <w:rFonts w:ascii="Arial" w:hAnsi="Arial" w:eastAsia="Arial"/>
                <w:b w:val="0"/>
                <w:i w:val="0"/>
                <w:color w:val="000000"/>
                <w:sz w:val="28"/>
              </w:rPr>
              <w:t xml:space="preserve">Problems on the properties of dielectrics and </w:t>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0"/>
              </w:trPr>
              <w:tc>
                <w:tcPr>
                  <w:tcW w:type="dxa" w:w="16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conductors </w:t>
                  </w:r>
                </w:p>
              </w:tc>
              <w:tc>
                <w:tcPr>
                  <w:tcW w:type="dxa" w:w="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2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solved. </w:t>
                  </w:r>
                </w:p>
              </w:tc>
              <w:tc>
                <w:tcPr>
                  <w:tcW w:type="dxa" w:w="13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Electron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980"/>
                  <w:tcBorders/>
                  <w:tcMar>
                    <w:start w:w="0" w:type="dxa"/>
                    <w:end w:w="0" w:type="dxa"/>
                  </w:tcMar>
                </w:tcPr>
                <w:p>
                  <w:pPr>
                    <w:autoSpaceDN w:val="0"/>
                    <w:autoSpaceDE w:val="0"/>
                    <w:widowControl/>
                    <w:spacing w:line="233" w:lineRule="auto" w:before="4" w:after="0"/>
                    <w:ind w:left="144" w:right="0" w:firstLine="0"/>
                    <w:jc w:val="left"/>
                  </w:pPr>
                  <w:r>
                    <w:rPr>
                      <w:rFonts w:ascii="Arial" w:hAnsi="Arial" w:eastAsia="Arial"/>
                      <w:b w:val="0"/>
                      <w:i w:val="0"/>
                      <w:color w:val="000000"/>
                      <w:sz w:val="28"/>
                    </w:rPr>
                    <w:t xml:space="preserve">dipole </w:t>
                  </w:r>
                </w:p>
              </w:tc>
            </w:tr>
          </w:tbl>
          <w:p>
            <w:pPr>
              <w:autoSpaceDN w:val="0"/>
              <w:autoSpaceDE w:val="0"/>
              <w:widowControl/>
              <w:spacing w:line="245" w:lineRule="auto" w:before="6" w:after="0"/>
              <w:ind w:left="104" w:right="28" w:firstLine="0"/>
              <w:jc w:val="both"/>
            </w:pPr>
            <w:r>
              <w:rPr>
                <w:rFonts w:ascii="Arial" w:hAnsi="Arial" w:eastAsia="Arial"/>
                <w:b w:val="0"/>
                <w:i w:val="0"/>
                <w:color w:val="000000"/>
                <w:sz w:val="28"/>
              </w:rPr>
              <w:t xml:space="preserve">polarizations va the polarization vector are applied to amaliy imtihonples. Gauss's law is used tahlil qilish the resulting fields.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4" w:right="24" w:firstLine="0"/>
              <w:jc w:val="both"/>
            </w:pPr>
            <w:r>
              <w:rPr>
                <w:rFonts w:ascii="Arial" w:hAnsi="Arial" w:eastAsia="Arial"/>
                <w:b/>
                <w:i w:val="0"/>
                <w:color w:val="000000"/>
                <w:sz w:val="28"/>
              </w:rPr>
              <w:t xml:space="preserve">Electrical Capacitance. Condensers. Problems related to the capacitance of condensers are solved. Conductive capacitance va field energy density are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02"/>
              </w:trPr>
              <w:tc>
                <w:tcPr>
                  <w:tcW w:type="dxa" w:w="156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calculated </w:t>
                  </w:r>
                </w:p>
              </w:tc>
              <w:tc>
                <w:tcPr>
                  <w:tcW w:type="dxa" w:w="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for </w:t>
                  </w:r>
                </w:p>
              </w:tc>
              <w:tc>
                <w:tcPr>
                  <w:tcW w:type="dxa" w:w="14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practical </w:t>
                  </w:r>
                </w:p>
              </w:tc>
              <w:tc>
                <w:tcPr>
                  <w:tcW w:type="dxa" w:w="22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configurations. </w:t>
                  </w:r>
                </w:p>
              </w:tc>
              <w:tc>
                <w:tcPr>
                  <w:tcW w:type="dxa" w:w="740"/>
                  <w:tcBorders/>
                  <w:tcMar>
                    <w:start w:w="0" w:type="dxa"/>
                    <w:end w:w="0" w:type="dxa"/>
                  </w:tcMar>
                </w:tcPr>
                <w:p>
                  <w:pPr>
                    <w:autoSpaceDN w:val="0"/>
                    <w:autoSpaceDE w:val="0"/>
                    <w:widowControl/>
                    <w:spacing w:line="233" w:lineRule="auto" w:before="4" w:after="0"/>
                    <w:ind w:left="170" w:right="0" w:firstLine="0"/>
                    <w:jc w:val="left"/>
                  </w:pPr>
                  <w:r>
                    <w:rPr>
                      <w:rFonts w:ascii="Arial" w:hAnsi="Arial" w:eastAsia="Arial"/>
                      <w:b w:val="0"/>
                      <w:i w:val="0"/>
                      <w:color w:val="000000"/>
                      <w:sz w:val="28"/>
                    </w:rPr>
                    <w:t xml:space="preserve">The </w:t>
                  </w:r>
                </w:p>
              </w:tc>
            </w:tr>
          </w:tbl>
          <w:p>
            <w:pPr>
              <w:autoSpaceDN w:val="0"/>
              <w:autoSpaceDE w:val="0"/>
              <w:widowControl/>
              <w:spacing w:line="14" w:lineRule="exact" w:before="0" w:after="0"/>
              <w:ind w:left="0" w:right="0"/>
            </w:pP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72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85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piezoelectric effect is discussed in relation to selected </w:t>
            </w:r>
            <w:r>
              <w:rPr>
                <w:rFonts w:ascii="Arial" w:hAnsi="Arial" w:eastAsia="Arial"/>
                <w:b w:val="0"/>
                <w:i w:val="0"/>
                <w:color w:val="000000"/>
                <w:sz w:val="28"/>
              </w:rPr>
              <w:t xml:space="preserve">dielectric materials. </w:t>
            </w:r>
          </w:p>
          <w:p>
            <w:pPr>
              <w:autoSpaceDN w:val="0"/>
              <w:autoSpaceDE w:val="0"/>
              <w:widowControl/>
              <w:spacing w:line="245" w:lineRule="auto" w:before="8" w:after="0"/>
              <w:ind w:left="104" w:right="0" w:firstLine="0"/>
              <w:jc w:val="left"/>
            </w:pPr>
            <w:r>
              <w:rPr>
                <w:rFonts w:ascii="Arial" w:hAnsi="Arial" w:eastAsia="Arial"/>
                <w:b/>
                <w:i w:val="0"/>
                <w:color w:val="000000"/>
                <w:sz w:val="28"/>
              </w:rPr>
              <w:t xml:space="preserve">Laws of Direct Current. Kirchhoff's Rules. Circuits are analysed on the basis of Ohm's va Kirchhoff's laws. Current strength, current density, va EMF are calculated for direct-current circuits. Ohm's law for a closed circuit is applied yechish amaliy muammolar. Magnetic Interactions. Magnetic Field in a Vacuum. Problems on calculating the simplest magnetic fields are solved. The magnetic induction vector va current loop are applied to amaliy imtihonples. The Lorentz force va the Lorentz va Ampère laws are used tahlil qilish the natijalar.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4" w:firstLine="0"/>
              <w:jc w:val="both"/>
            </w:pPr>
            <w:r>
              <w:rPr>
                <w:rFonts w:ascii="Arial" w:hAnsi="Arial" w:eastAsia="Arial"/>
                <w:b/>
                <w:i w:val="0"/>
                <w:color w:val="000000"/>
                <w:sz w:val="28"/>
              </w:rPr>
              <w:t xml:space="preserve">Electromagnetic Induction. Magnetic Field of Matter. Problems on induced EMF are solved using Faraday's va Lenz's laws. The magnetic properties of matter, jumladan magnetization va para- va ferromagnetics, are analysed. Toroids va solenoids are used as amaliy imtihonples of magnetic field calculation.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4" w:right="0" w:firstLine="0"/>
              <w:jc w:val="left"/>
            </w:pPr>
            <w:r>
              <w:rPr>
                <w:rFonts w:ascii="Arial" w:hAnsi="Arial" w:eastAsia="Arial"/>
                <w:b/>
                <w:i w:val="0"/>
                <w:color w:val="000000"/>
                <w:sz w:val="28"/>
              </w:rPr>
              <w:t xml:space="preserve">Magnetic Field Energy. Problems related to magnetic field energy are solved. Inductance, self-induction, va mutual induction are applied to amaliy imtihonples. Maxwell's equations are used to verify the natijalar.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8" w:after="4"/>
              <w:ind w:left="104" w:right="0" w:firstLine="0"/>
              <w:jc w:val="left"/>
            </w:pPr>
            <w:r>
              <w:rPr>
                <w:rFonts w:ascii="Arial" w:hAnsi="Arial" w:eastAsia="Arial"/>
                <w:b/>
                <w:i w:val="0"/>
                <w:color w:val="000000"/>
                <w:sz w:val="28"/>
              </w:rPr>
              <w:t xml:space="preserve">Mustaqil ta'lim </w:t>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5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Dynamics </w:t>
                  </w:r>
                </w:p>
              </w:tc>
              <w:tc>
                <w:tcPr>
                  <w:tcW w:type="dxa" w:w="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9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Rigid </w:t>
                  </w:r>
                </w:p>
              </w:tc>
              <w:tc>
                <w:tcPr>
                  <w:tcW w:type="dxa" w:w="9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Body </w:t>
                  </w:r>
                </w:p>
              </w:tc>
              <w:tc>
                <w:tcPr>
                  <w:tcW w:type="dxa" w:w="1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Rotational </w:t>
                  </w:r>
                </w:p>
              </w:tc>
              <w:tc>
                <w:tcPr>
                  <w:tcW w:type="dxa" w:w="1140"/>
                  <w:tcBorders/>
                  <w:tcMar>
                    <w:start w:w="0" w:type="dxa"/>
                    <w:end w:w="0" w:type="dxa"/>
                  </w:tcMar>
                </w:tcPr>
                <w:p>
                  <w:pPr>
                    <w:autoSpaceDN w:val="0"/>
                    <w:autoSpaceDE w:val="0"/>
                    <w:widowControl/>
                    <w:spacing w:line="233" w:lineRule="auto" w:before="4" w:after="0"/>
                    <w:ind w:left="138" w:right="0" w:firstLine="0"/>
                    <w:jc w:val="left"/>
                  </w:pPr>
                  <w:r>
                    <w:rPr>
                      <w:rFonts w:ascii="Arial" w:hAnsi="Arial" w:eastAsia="Arial"/>
                      <w:b w:val="0"/>
                      <w:i w:val="0"/>
                      <w:color w:val="000000"/>
                      <w:sz w:val="28"/>
                    </w:rPr>
                    <w:t xml:space="preserve">Motion. </w:t>
                  </w:r>
                </w:p>
              </w:tc>
            </w:tr>
          </w:tbl>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Gyroscopes. </w:t>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Motion of Bodies in the Earth's Gravitational Field. </w:t>
            </w:r>
            <w:r>
              <w:rPr>
                <w:rFonts w:ascii="Arial" w:hAnsi="Arial" w:eastAsia="Arial"/>
                <w:b w:val="0"/>
                <w:i w:val="0"/>
                <w:color w:val="000000"/>
                <w:sz w:val="28"/>
              </w:rPr>
              <w:t xml:space="preserve">Escape Velocities. </w:t>
            </w:r>
          </w:p>
          <w:p>
            <w:pPr>
              <w:autoSpaceDN w:val="0"/>
              <w:autoSpaceDE w:val="0"/>
              <w:widowControl/>
              <w:spacing w:line="245" w:lineRule="auto" w:before="8" w:after="4"/>
              <w:ind w:left="104" w:right="0" w:firstLine="0"/>
              <w:jc w:val="left"/>
            </w:pPr>
            <w:r>
              <w:rPr>
                <w:rFonts w:ascii="Arial" w:hAnsi="Arial" w:eastAsia="Arial"/>
                <w:b w:val="0"/>
                <w:i w:val="0"/>
                <w:color w:val="000000"/>
                <w:sz w:val="28"/>
              </w:rPr>
              <w:t xml:space="preserve">Problem Solving in Mechanics (Kinematics and </w:t>
            </w:r>
            <w:r>
              <w:rPr>
                <w:rFonts w:ascii="Arial" w:hAnsi="Arial" w:eastAsia="Arial"/>
                <w:b w:val="0"/>
                <w:i w:val="0"/>
                <w:color w:val="000000"/>
                <w:sz w:val="28"/>
              </w:rPr>
              <w:t xml:space="preserve">Dynamics).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52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Harmonic </w:t>
                  </w:r>
                </w:p>
              </w:tc>
              <w:tc>
                <w:tcPr>
                  <w:tcW w:type="dxa" w:w="16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Oscillator; </w:t>
                  </w:r>
                </w:p>
              </w:tc>
              <w:tc>
                <w:tcPr>
                  <w:tcW w:type="dxa" w:w="14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Damped </w:t>
                  </w:r>
                </w:p>
              </w:tc>
              <w:tc>
                <w:tcPr>
                  <w:tcW w:type="dxa" w:w="9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140"/>
                  <w:tcBorders/>
                  <w:tcMar>
                    <w:start w:w="0" w:type="dxa"/>
                    <w:end w:w="0" w:type="dxa"/>
                  </w:tcMar>
                </w:tcPr>
                <w:p>
                  <w:pPr>
                    <w:autoSpaceDN w:val="0"/>
                    <w:autoSpaceDE w:val="0"/>
                    <w:widowControl/>
                    <w:spacing w:line="233" w:lineRule="auto" w:before="4" w:after="0"/>
                    <w:ind w:left="186" w:right="0" w:firstLine="0"/>
                    <w:jc w:val="left"/>
                  </w:pPr>
                  <w:r>
                    <w:rPr>
                      <w:rFonts w:ascii="Arial" w:hAnsi="Arial" w:eastAsia="Arial"/>
                      <w:b w:val="0"/>
                      <w:i w:val="0"/>
                      <w:color w:val="000000"/>
                      <w:sz w:val="28"/>
                    </w:rPr>
                    <w:t xml:space="preserve">Forced </w:t>
                  </w:r>
                </w:p>
              </w:tc>
            </w:tr>
          </w:tbl>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Oscillations; Resonance. </w:t>
            </w:r>
          </w:p>
          <w:p>
            <w:pPr>
              <w:autoSpaceDN w:val="0"/>
              <w:autoSpaceDE w:val="0"/>
              <w:widowControl/>
              <w:spacing w:line="233" w:lineRule="auto" w:before="8" w:after="6"/>
              <w:ind w:left="104" w:right="0" w:firstLine="0"/>
              <w:jc w:val="left"/>
            </w:pPr>
            <w:r>
              <w:rPr>
                <w:rFonts w:ascii="Arial" w:hAnsi="Arial" w:eastAsia="Arial"/>
                <w:b w:val="0"/>
                <w:i w:val="0"/>
                <w:color w:val="000000"/>
                <w:sz w:val="28"/>
              </w:rPr>
              <w:t xml:space="preserve">Solving Problems on the Laws of Conservation.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0"/>
              </w:trPr>
              <w:tc>
                <w:tcPr>
                  <w:tcW w:type="dxa" w:w="12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Lorentz </w:t>
                  </w:r>
                </w:p>
              </w:tc>
              <w:tc>
                <w:tcPr>
                  <w:tcW w:type="dxa" w:w="23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Transformations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9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Their </w:t>
                  </w:r>
                </w:p>
              </w:tc>
              <w:tc>
                <w:tcPr>
                  <w:tcW w:type="dxa" w:w="1400"/>
                  <w:tcBorders/>
                  <w:tcMar>
                    <w:start w:w="0" w:type="dxa"/>
                    <w:end w:w="0" w:type="dxa"/>
                  </w:tcMar>
                </w:tcPr>
                <w:p>
                  <w:pPr>
                    <w:autoSpaceDN w:val="0"/>
                    <w:autoSpaceDE w:val="0"/>
                    <w:widowControl/>
                    <w:spacing w:line="233" w:lineRule="auto" w:before="4" w:after="0"/>
                    <w:ind w:left="146" w:right="0" w:firstLine="0"/>
                    <w:jc w:val="left"/>
                  </w:pPr>
                  <w:r>
                    <w:rPr>
                      <w:rFonts w:ascii="Arial" w:hAnsi="Arial" w:eastAsia="Arial"/>
                      <w:b w:val="0"/>
                      <w:i w:val="0"/>
                      <w:color w:val="000000"/>
                      <w:sz w:val="28"/>
                    </w:rPr>
                    <w:t xml:space="preserve">Resulting </w:t>
                  </w:r>
                </w:p>
              </w:tc>
            </w:tr>
          </w:tbl>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Conclusions. </w:t>
            </w:r>
          </w:p>
          <w:p>
            <w:pPr>
              <w:autoSpaceDN w:val="0"/>
              <w:autoSpaceDE w:val="0"/>
              <w:widowControl/>
              <w:spacing w:line="245" w:lineRule="auto" w:before="8" w:after="4"/>
              <w:ind w:left="104" w:right="0" w:firstLine="0"/>
              <w:jc w:val="left"/>
            </w:pPr>
            <w:r>
              <w:rPr>
                <w:rFonts w:ascii="Arial" w:hAnsi="Arial" w:eastAsia="Arial"/>
                <w:b w:val="0"/>
                <w:i w:val="0"/>
                <w:color w:val="000000"/>
                <w:sz w:val="28"/>
              </w:rPr>
              <w:t xml:space="preserve">Transport Phenomena in Non-Equilibrium Systems. </w:t>
            </w:r>
            <w:r>
              <w:rPr>
                <w:rFonts w:ascii="Arial" w:hAnsi="Arial" w:eastAsia="Arial"/>
                <w:b w:val="0"/>
                <w:i w:val="0"/>
                <w:color w:val="000000"/>
                <w:sz w:val="28"/>
              </w:rPr>
              <w:t xml:space="preserve">Diffusion. </w:t>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3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Problem </w:t>
                  </w:r>
                </w:p>
              </w:tc>
              <w:tc>
                <w:tcPr>
                  <w:tcW w:type="dxa" w:w="12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Solving </w:t>
                  </w:r>
                </w:p>
              </w:tc>
              <w:tc>
                <w:tcPr>
                  <w:tcW w:type="dxa" w:w="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 </w:t>
                  </w:r>
                </w:p>
              </w:tc>
              <w:tc>
                <w:tcPr>
                  <w:tcW w:type="dxa" w:w="1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Molecular </w:t>
                  </w:r>
                </w:p>
              </w:tc>
              <w:tc>
                <w:tcPr>
                  <w:tcW w:type="dxa" w:w="13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Physics </w:t>
                  </w:r>
                </w:p>
              </w:tc>
              <w:tc>
                <w:tcPr>
                  <w:tcW w:type="dxa" w:w="700"/>
                  <w:tcBorders/>
                  <w:tcMar>
                    <w:start w:w="0" w:type="dxa"/>
                    <w:end w:w="0" w:type="dxa"/>
                  </w:tcMar>
                </w:tcPr>
                <w:p>
                  <w:pPr>
                    <w:autoSpaceDN w:val="0"/>
                    <w:autoSpaceDE w:val="0"/>
                    <w:widowControl/>
                    <w:spacing w:line="233" w:lineRule="auto" w:before="4" w:after="0"/>
                    <w:ind w:left="146" w:right="0" w:firstLine="0"/>
                    <w:jc w:val="left"/>
                  </w:pPr>
                  <w:r>
                    <w:rPr>
                      <w:rFonts w:ascii="Arial" w:hAnsi="Arial" w:eastAsia="Arial"/>
                      <w:b w:val="0"/>
                      <w:i w:val="0"/>
                      <w:color w:val="000000"/>
                      <w:sz w:val="28"/>
                    </w:rPr>
                    <w:t xml:space="preserve">and </w:t>
                  </w:r>
                </w:p>
              </w:tc>
            </w:tr>
          </w:tbl>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Thermodynamics. </w:t>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Atmospheric Heat Balance and the Greenhouse </w:t>
            </w:r>
            <w:r>
              <w:rPr>
                <w:rFonts w:ascii="Arial" w:hAnsi="Arial" w:eastAsia="Arial"/>
                <w:b w:val="0"/>
                <w:i w:val="0"/>
                <w:color w:val="000000"/>
                <w:sz w:val="28"/>
              </w:rPr>
              <w:t xml:space="preserve">Effect. </w:t>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73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2586"/>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Electric Field in Dielectrics; Piezo- and Ferroelectrics. </w:t>
            </w:r>
            <w:r>
              <w:rPr>
                <w:rFonts w:ascii="Arial" w:hAnsi="Arial" w:eastAsia="Arial"/>
                <w:b w:val="0"/>
                <w:i w:val="0"/>
                <w:color w:val="000000"/>
                <w:sz w:val="28"/>
              </w:rPr>
              <w:t xml:space="preserve">Solving Problems in Electrostatics. </w:t>
            </w:r>
          </w:p>
          <w:p>
            <w:pPr>
              <w:autoSpaceDN w:val="0"/>
              <w:autoSpaceDE w:val="0"/>
              <w:widowControl/>
              <w:spacing w:line="233" w:lineRule="auto" w:before="8" w:after="4"/>
              <w:ind w:left="104" w:right="0" w:firstLine="0"/>
              <w:jc w:val="left"/>
            </w:pPr>
            <w:r>
              <w:rPr>
                <w:rFonts w:ascii="Arial" w:hAnsi="Arial" w:eastAsia="Arial"/>
                <w:b w:val="0"/>
                <w:i w:val="0"/>
                <w:color w:val="000000"/>
                <w:sz w:val="28"/>
              </w:rPr>
              <w:t xml:space="preserve">Solving Problems on DC and Kirchhoff's Laws. </w:t>
            </w:r>
          </w:p>
          <w:tbl>
            <w:tblPr>
              <w:tblW w:type="auto" w:w="0"/>
              <w:tblLayout w:type="fixed"/>
              <w:tblLook w:firstColumn="1" w:firstRow="1" w:lastColumn="0" w:lastRow="0" w:noHBand="0" w:noVBand="1" w:val="04A0"/>
              <w:tblInd w:w="38.000000000000114" w:type="dxa"/>
            </w:tblPr>
            <w:tblGrid>
              <w:gridCol w:w="2268"/>
              <w:gridCol w:w="2268"/>
              <w:gridCol w:w="2268"/>
            </w:tblGrid>
            <w:tr>
              <w:trPr>
                <w:trHeight w:hRule="exact" w:val="322"/>
              </w:trPr>
              <w:tc>
                <w:tcPr>
                  <w:tcW w:type="dxa" w:w="256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Semiconductors </w:t>
                  </w:r>
                </w:p>
              </w:tc>
              <w:tc>
                <w:tcPr>
                  <w:tcW w:type="dxa" w:w="13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2800"/>
                  <w:tcBorders/>
                  <w:tcMar>
                    <w:start w:w="0" w:type="dxa"/>
                    <w:end w:w="0" w:type="dxa"/>
                  </w:tcMar>
                </w:tcPr>
                <w:p>
                  <w:pPr>
                    <w:autoSpaceDN w:val="0"/>
                    <w:autoSpaceDE w:val="0"/>
                    <w:widowControl/>
                    <w:spacing w:line="233" w:lineRule="auto" w:before="4" w:after="0"/>
                    <w:ind w:left="426" w:right="0" w:firstLine="0"/>
                    <w:jc w:val="left"/>
                  </w:pPr>
                  <w:r>
                    <w:rPr>
                      <w:rFonts w:ascii="Arial" w:hAnsi="Arial" w:eastAsia="Arial"/>
                      <w:b w:val="0"/>
                      <w:i w:val="0"/>
                      <w:color w:val="000000"/>
                      <w:sz w:val="28"/>
                    </w:rPr>
                    <w:t xml:space="preserve">Superconductivity;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Unconventional Energy Sources. </w:t>
            </w:r>
          </w:p>
          <w:p>
            <w:pPr>
              <w:autoSpaceDN w:val="0"/>
              <w:autoSpaceDE w:val="0"/>
              <w:widowControl/>
              <w:spacing w:line="233" w:lineRule="auto" w:before="8" w:after="6"/>
              <w:ind w:left="0" w:right="0" w:firstLine="0"/>
              <w:jc w:val="center"/>
            </w:pPr>
            <w:r>
              <w:rPr>
                <w:rFonts w:ascii="Arial" w:hAnsi="Arial" w:eastAsia="Arial"/>
                <w:b w:val="0"/>
                <w:i w:val="0"/>
                <w:color w:val="000000"/>
                <w:sz w:val="28"/>
              </w:rPr>
              <w:t xml:space="preserve">Alternating Current; Resonant Circuit; Transformers. </w:t>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2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Solving </w:t>
                  </w:r>
                </w:p>
              </w:tc>
              <w:tc>
                <w:tcPr>
                  <w:tcW w:type="dxa" w:w="1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Problems </w:t>
                  </w:r>
                </w:p>
              </w:tc>
              <w:tc>
                <w:tcPr>
                  <w:tcW w:type="dxa" w:w="6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on </w:t>
                  </w:r>
                </w:p>
              </w:tc>
              <w:tc>
                <w:tcPr>
                  <w:tcW w:type="dxa" w:w="15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Magnetic </w:t>
                  </w:r>
                </w:p>
              </w:tc>
              <w:tc>
                <w:tcPr>
                  <w:tcW w:type="dxa" w:w="11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Fields </w:t>
                  </w:r>
                </w:p>
              </w:tc>
              <w:tc>
                <w:tcPr>
                  <w:tcW w:type="dxa" w:w="700"/>
                  <w:tcBorders/>
                  <w:tcMar>
                    <w:start w:w="0" w:type="dxa"/>
                    <w:end w:w="0" w:type="dxa"/>
                  </w:tcMar>
                </w:tcPr>
                <w:p>
                  <w:pPr>
                    <w:autoSpaceDN w:val="0"/>
                    <w:autoSpaceDE w:val="0"/>
                    <w:widowControl/>
                    <w:spacing w:line="233" w:lineRule="auto" w:before="4" w:after="0"/>
                    <w:ind w:left="148" w:right="0" w:firstLine="0"/>
                    <w:jc w:val="left"/>
                  </w:pPr>
                  <w:r>
                    <w:rPr>
                      <w:rFonts w:ascii="Arial" w:hAnsi="Arial" w:eastAsia="Arial"/>
                      <w:b w:val="0"/>
                      <w:i w:val="0"/>
                      <w:color w:val="000000"/>
                      <w:sz w:val="28"/>
                    </w:rPr>
                    <w:t xml:space="preserve">and </w:t>
                  </w:r>
                </w:p>
              </w:tc>
            </w:tr>
          </w:tbl>
          <w:p>
            <w:pPr>
              <w:autoSpaceDN w:val="0"/>
              <w:autoSpaceDE w:val="0"/>
              <w:widowControl/>
              <w:spacing w:line="233" w:lineRule="auto" w:before="6" w:after="0"/>
              <w:ind w:left="104" w:right="0" w:firstLine="0"/>
              <w:jc w:val="left"/>
            </w:pPr>
            <w:r>
              <w:rPr>
                <w:rFonts w:ascii="Arial" w:hAnsi="Arial" w:eastAsia="Arial"/>
                <w:b w:val="0"/>
                <w:i w:val="0"/>
                <w:color w:val="000000"/>
                <w:sz w:val="28"/>
              </w:rPr>
              <w:t>Electromagnetic Induction.</w:t>
            </w:r>
          </w:p>
        </w:tc>
      </w:tr>
      <w:tr>
        <w:trPr>
          <w:trHeight w:hRule="exact" w:val="5604"/>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O'qitish usullari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6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Knowledge </w:t>
                  </w:r>
                </w:p>
              </w:tc>
              <w:tc>
                <w:tcPr>
                  <w:tcW w:type="dxa" w:w="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7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2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fundamentals </w:t>
                  </w:r>
                </w:p>
              </w:tc>
              <w:tc>
                <w:tcPr>
                  <w:tcW w:type="dxa" w:w="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1280"/>
                  <w:tcBorders/>
                  <w:tcMar>
                    <w:start w:w="0" w:type="dxa"/>
                    <w:end w:w="0" w:type="dxa"/>
                  </w:tcMar>
                </w:tcPr>
                <w:p>
                  <w:pPr>
                    <w:autoSpaceDN w:val="0"/>
                    <w:autoSpaceDE w:val="0"/>
                    <w:widowControl/>
                    <w:spacing w:line="233" w:lineRule="auto" w:before="4" w:after="0"/>
                    <w:ind w:left="134" w:right="0" w:firstLine="0"/>
                    <w:jc w:val="left"/>
                  </w:pPr>
                  <w:r>
                    <w:rPr>
                      <w:rFonts w:ascii="Arial" w:hAnsi="Arial" w:eastAsia="Arial"/>
                      <w:b w:val="0"/>
                      <w:i w:val="0"/>
                      <w:color w:val="000000"/>
                      <w:sz w:val="28"/>
                    </w:rPr>
                    <w:t xml:space="preserve">classical </w:t>
                  </w:r>
                </w:p>
              </w:tc>
            </w:tr>
          </w:tbl>
          <w:p>
            <w:pPr>
              <w:autoSpaceDN w:val="0"/>
              <w:autoSpaceDE w:val="0"/>
              <w:widowControl/>
              <w:spacing w:line="245" w:lineRule="auto" w:before="4" w:after="0"/>
              <w:ind w:left="104" w:right="26" w:firstLine="0"/>
              <w:jc w:val="both"/>
            </w:pPr>
            <w:r>
              <w:rPr>
                <w:rFonts w:ascii="Arial" w:hAnsi="Arial" w:eastAsia="Arial"/>
                <w:b w:val="0"/>
                <w:i w:val="0"/>
                <w:color w:val="000000"/>
                <w:sz w:val="28"/>
              </w:rPr>
              <w:t xml:space="preserve">mechanics, jumladan kinematics, dynamics, va the laws of conservation, is developed through ma'ruzalar va muammo-solving sessions. The tamoyillar of molecular physics va thermodynamics are taught using the same yondashuv. Electrostatics, electric current, va the physics of dielectrics va conductors are taught through ma'ruzalar va laboratoriya-based amaliy ish. Knowledge of magnetic fields, electromagnetic induction, va Maxwell's equations is developed through ma'ruzalar va amaliy sessions. Skills in expressing va comparing physical quantities dagi SI va CGS tizimlar are developed through amaliy exercises. Competencies for applying physical laws va formulas to non-standart muammolar va laboratoriya work are developed throughout modul.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1336"/>
        </w:trPr>
        <w:tc>
          <w:tcPr>
            <w:tcW w:type="dxa" w:w="3272"/>
            <w:tcBorders>
              <w:start w:sz="3.2000000000000455" w:val="single" w:color="#000000"/>
              <w:top w:sz="4.0" w:val="single" w:color="#000000"/>
              <w:end w:sz="3.2000000000000455" w:val="single" w:color="#000000"/>
              <w:bottom w:sz="3.200000000000273"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Old shartlar</w:t>
            </w:r>
          </w:p>
        </w:tc>
        <w:tc>
          <w:tcPr>
            <w:tcW w:type="dxa" w:w="6804"/>
            <w:tcBorders>
              <w:start w:sz="3.2000000000000455" w:val="single" w:color="#000000"/>
              <w:top w:sz="4.0" w:val="single" w:color="#000000"/>
              <w:end w:sz="4.0" w:val="single" w:color="#000000"/>
              <w:bottom w:sz="3.200000000000273" w:val="single" w:color="#000000"/>
            </w:tcBorders>
            <w:tcMar>
              <w:start w:w="0" w:type="dxa"/>
              <w:end w:w="0" w:type="dxa"/>
            </w:tcMar>
          </w:tcPr>
          <w:p>
            <w:pPr>
              <w:autoSpaceDN w:val="0"/>
              <w:autoSpaceDE w:val="0"/>
              <w:widowControl/>
              <w:spacing w:line="295" w:lineRule="auto" w:before="6" w:after="0"/>
              <w:ind w:left="104" w:right="3888" w:firstLine="0"/>
              <w:jc w:val="left"/>
            </w:pPr>
            <w:r>
              <w:rPr>
                <w:rFonts w:ascii="Arial" w:hAnsi="Arial" w:eastAsia="Arial"/>
                <w:b w:val="0"/>
                <w:i w:val="0"/>
                <w:color w:val="000000"/>
                <w:sz w:val="28"/>
              </w:rPr>
              <w:t xml:space="preserve">Linear Algebra </w:t>
            </w:r>
            <w:r>
              <w:br/>
            </w:r>
            <w:r>
              <w:rPr>
                <w:rFonts w:ascii="Arial" w:hAnsi="Arial" w:eastAsia="Arial"/>
                <w:b w:val="0"/>
                <w:i w:val="0"/>
                <w:color w:val="000000"/>
                <w:sz w:val="28"/>
              </w:rPr>
              <w:t xml:space="preserve">Differential Equations </w:t>
            </w:r>
            <w:r>
              <w:br/>
            </w:r>
            <w:r>
              <w:rPr>
                <w:rFonts w:ascii="Arial" w:hAnsi="Arial" w:eastAsia="Arial"/>
                <w:b w:val="0"/>
                <w:i w:val="0"/>
                <w:color w:val="000000"/>
                <w:sz w:val="28"/>
              </w:rPr>
              <w:t xml:space="preserve">Calculus 1,2 </w:t>
            </w:r>
          </w:p>
        </w:tc>
      </w:tr>
      <w:tr>
        <w:trPr>
          <w:trHeight w:hRule="exact" w:val="4316"/>
        </w:trPr>
        <w:tc>
          <w:tcPr>
            <w:tcW w:type="dxa" w:w="3272"/>
            <w:tcBorders>
              <w:start w:sz="3.2000000000000455" w:val="single" w:color="#000000"/>
              <w:top w:sz="3.200000000000273" w:val="single" w:color="#000000"/>
              <w:end w:sz="3.2000000000000455" w:val="single" w:color="#000000"/>
              <w:bottom w:sz="3.199999999999818" w:val="single" w:color="#000000"/>
            </w:tcBorders>
            <w:tcMar>
              <w:start w:w="0" w:type="dxa"/>
              <w:end w:w="0" w:type="dxa"/>
            </w:tcMar>
          </w:tcPr>
          <w:p>
            <w:pPr>
              <w:autoSpaceDN w:val="0"/>
              <w:autoSpaceDE w:val="0"/>
              <w:widowControl/>
              <w:spacing w:line="245" w:lineRule="auto" w:before="6" w:after="0"/>
              <w:ind w:left="104" w:right="1440" w:firstLine="0"/>
              <w:jc w:val="left"/>
            </w:pPr>
            <w:r>
              <w:rPr>
                <w:rFonts w:ascii="Arial" w:hAnsi="Arial" w:eastAsia="Arial"/>
                <w:b/>
                <w:i w:val="0"/>
                <w:color w:val="000000"/>
                <w:sz w:val="28"/>
              </w:rPr>
              <w:t>Imtihonlar va baholash</w:t>
            </w:r>
            <w:r>
              <w:rPr>
                <w:rFonts w:ascii="Arial" w:hAnsi="Arial" w:eastAsia="Arial"/>
                <w:b/>
                <w:i w:val="0"/>
                <w:color w:val="000000"/>
                <w:sz w:val="28"/>
              </w:rPr>
            </w:r>
          </w:p>
        </w:tc>
        <w:tc>
          <w:tcPr>
            <w:tcW w:type="dxa" w:w="6804"/>
            <w:tcBorders>
              <w:start w:sz="3.2000000000000455" w:val="single" w:color="#000000"/>
              <w:top w:sz="3.200000000000273"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6" w:after="0"/>
              <w:ind w:left="104" w:right="0" w:firstLine="0"/>
              <w:jc w:val="left"/>
            </w:pPr>
            <w:r>
              <w:rPr>
                <w:rFonts w:ascii="Arial" w:hAnsi="Arial" w:eastAsia="Arial"/>
                <w:b w:val="0"/>
                <w:i w:val="0"/>
                <w:color w:val="000000"/>
                <w:sz w:val="28"/>
              </w:rPr>
              <w:t xml:space="preserve">Type of imtihonination (written, oral, project) and its weight </w:t>
            </w:r>
            <w:r>
              <w:rPr>
                <w:rFonts w:ascii="Arial" w:hAnsi="Arial" w:eastAsia="Arial"/>
                <w:b w:val="0"/>
                <w:i w:val="0"/>
                <w:color w:val="000000"/>
                <w:sz w:val="28"/>
              </w:rPr>
            </w:r>
          </w:p>
          <w:p>
            <w:pPr>
              <w:autoSpaceDN w:val="0"/>
              <w:autoSpaceDE w:val="0"/>
              <w:widowControl/>
              <w:spacing w:line="245" w:lineRule="auto" w:before="132" w:after="6"/>
              <w:ind w:left="104" w:right="28" w:firstLine="0"/>
              <w:jc w:val="both"/>
            </w:pPr>
            <w:r>
              <w:rPr>
                <w:rFonts w:ascii="Arial" w:hAnsi="Arial" w:eastAsia="Arial"/>
                <w:b w:val="0"/>
                <w:i w:val="0"/>
                <w:color w:val="000000"/>
                <w:sz w:val="28"/>
              </w:rPr>
              <w:t xml:space="preserve">Talaba ishlash is assessed through continuous baholash (20%), midterm baholash (30%), va a final yozma imtihonination (50%). The continuous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0"/>
              </w:trPr>
              <w:tc>
                <w:tcPr>
                  <w:tcW w:type="dxa" w:w="1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assessment </w:t>
                  </w:r>
                </w:p>
              </w:tc>
              <w:tc>
                <w:tcPr>
                  <w:tcW w:type="dxa" w:w="1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evaluates </w:t>
                  </w:r>
                </w:p>
              </w:tc>
              <w:tc>
                <w:tcPr>
                  <w:tcW w:type="dxa" w:w="1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classroom </w:t>
                  </w:r>
                </w:p>
              </w:tc>
              <w:tc>
                <w:tcPr>
                  <w:tcW w:type="dxa" w:w="1820"/>
                  <w:tcBorders/>
                  <w:tcMar>
                    <w:start w:w="0" w:type="dxa"/>
                    <w:end w:w="0" w:type="dxa"/>
                  </w:tcMar>
                </w:tcPr>
                <w:p>
                  <w:pPr>
                    <w:autoSpaceDN w:val="0"/>
                    <w:autoSpaceDE w:val="0"/>
                    <w:widowControl/>
                    <w:spacing w:line="233" w:lineRule="auto" w:before="4" w:after="0"/>
                    <w:ind w:left="148" w:right="0" w:firstLine="0"/>
                    <w:jc w:val="left"/>
                  </w:pPr>
                  <w:r>
                    <w:rPr>
                      <w:rFonts w:ascii="Arial" w:hAnsi="Arial" w:eastAsia="Arial"/>
                      <w:b w:val="0"/>
                      <w:i w:val="0"/>
                      <w:color w:val="000000"/>
                      <w:sz w:val="28"/>
                    </w:rPr>
                    <w:t xml:space="preserve">participation, </w:t>
                  </w:r>
                </w:p>
              </w:tc>
            </w:tr>
          </w:tbl>
          <w:p>
            <w:pPr>
              <w:autoSpaceDN w:val="0"/>
              <w:autoSpaceDE w:val="0"/>
              <w:widowControl/>
              <w:spacing w:line="245" w:lineRule="auto" w:before="4" w:after="4"/>
              <w:ind w:left="104" w:right="26" w:firstLine="0"/>
              <w:jc w:val="both"/>
            </w:pPr>
            <w:r>
              <w:rPr>
                <w:rFonts w:ascii="Arial" w:hAnsi="Arial" w:eastAsia="Arial"/>
                <w:b w:val="0"/>
                <w:i w:val="0"/>
                <w:color w:val="000000"/>
                <w:sz w:val="28"/>
              </w:rPr>
              <w:t xml:space="preserve">attendance, laboratoriya ishlash, muammo-solving exercises, seminar taqdimots, va the successful completion of mustaqil o'rganish topshiriqs. Ushbu topshiriqs include laboratoriya hisobots, numerical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320"/>
                  <w:tcBorders/>
                  <w:tcMar>
                    <w:start w:w="0" w:type="dxa"/>
                    <w:end w:w="0" w:type="dxa"/>
                  </w:tcMar>
                </w:tcPr>
                <w:p>
                  <w:pPr>
                    <w:autoSpaceDN w:val="0"/>
                    <w:autoSpaceDE w:val="0"/>
                    <w:widowControl/>
                    <w:spacing w:line="233" w:lineRule="auto" w:before="6" w:after="0"/>
                    <w:ind w:left="66" w:right="0" w:firstLine="0"/>
                    <w:jc w:val="left"/>
                  </w:pPr>
                  <w:r>
                    <w:rPr>
                      <w:rFonts w:ascii="Arial" w:hAnsi="Arial" w:eastAsia="Arial"/>
                      <w:b w:val="0"/>
                      <w:i w:val="0"/>
                      <w:color w:val="000000"/>
                      <w:sz w:val="28"/>
                    </w:rPr>
                    <w:t xml:space="preserve">problem </w:t>
                  </w:r>
                </w:p>
              </w:tc>
              <w:tc>
                <w:tcPr>
                  <w:tcW w:type="dxa" w:w="10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sets, </w:t>
                  </w:r>
                </w:p>
              </w:tc>
              <w:tc>
                <w:tcPr>
                  <w:tcW w:type="dxa" w:w="19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experiments </w:t>
                  </w:r>
                </w:p>
              </w:tc>
              <w:tc>
                <w:tcPr>
                  <w:tcW w:type="dxa" w:w="7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on </w:t>
                  </w:r>
                </w:p>
              </w:tc>
              <w:tc>
                <w:tcPr>
                  <w:tcW w:type="dxa" w:w="1680"/>
                  <w:tcBorders/>
                  <w:tcMar>
                    <w:start w:w="0" w:type="dxa"/>
                    <w:end w:w="0" w:type="dxa"/>
                  </w:tcMar>
                </w:tcPr>
                <w:p>
                  <w:pPr>
                    <w:autoSpaceDN w:val="0"/>
                    <w:autoSpaceDE w:val="0"/>
                    <w:widowControl/>
                    <w:spacing w:line="233" w:lineRule="auto" w:before="6" w:after="0"/>
                    <w:ind w:left="178" w:right="0" w:firstLine="0"/>
                    <w:jc w:val="left"/>
                  </w:pPr>
                  <w:r>
                    <w:rPr>
                      <w:rFonts w:ascii="Arial" w:hAnsi="Arial" w:eastAsia="Arial"/>
                      <w:b w:val="0"/>
                      <w:i w:val="0"/>
                      <w:color w:val="000000"/>
                      <w:sz w:val="28"/>
                    </w:rPr>
                    <w:t xml:space="preserve">mechanics, </w:t>
                  </w:r>
                </w:p>
              </w:tc>
            </w:tr>
          </w:tbl>
          <w:p>
            <w:pPr>
              <w:autoSpaceDN w:val="0"/>
              <w:autoSpaceDE w:val="0"/>
              <w:widowControl/>
              <w:spacing w:line="245" w:lineRule="auto" w:before="4" w:after="0"/>
              <w:ind w:left="0" w:right="0" w:firstLine="0"/>
              <w:jc w:val="center"/>
            </w:pPr>
            <w:r>
              <w:rPr>
                <w:rFonts w:ascii="Arial" w:hAnsi="Arial" w:eastAsia="Arial"/>
                <w:b w:val="0"/>
                <w:i w:val="0"/>
                <w:color w:val="000000"/>
                <w:sz w:val="28"/>
              </w:rPr>
              <w:t xml:space="preserve">thermodynamics, electricity and magnetism, data analysis, and short taqdimots on physical </w:t>
            </w:r>
            <w:r>
              <w:rPr>
                <w:rFonts w:ascii="Arial" w:hAnsi="Arial" w:eastAsia="Arial"/>
                <w:b w:val="0"/>
                <w:i w:val="0"/>
                <w:color w:val="000000"/>
                <w:sz w:val="28"/>
              </w:rPr>
            </w:r>
          </w:p>
        </w:tc>
      </w:tr>
    </w:tbl>
    <w:p>
      <w:pPr>
        <w:autoSpaceDN w:val="0"/>
        <w:autoSpaceDE w:val="0"/>
        <w:widowControl/>
        <w:spacing w:line="233" w:lineRule="auto" w:before="64" w:after="0"/>
        <w:ind w:left="0" w:right="20" w:firstLine="0"/>
        <w:jc w:val="right"/>
      </w:pPr>
      <w:r>
        <w:rPr>
          <w:rFonts w:ascii="Arial" w:hAnsi="Arial" w:eastAsia="Arial"/>
          <w:b w:val="0"/>
          <w:i w:val="0"/>
          <w:color w:val="000000"/>
          <w:sz w:val="28"/>
        </w:rPr>
        <w:t xml:space="preserve">74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6246"/>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tabs>
                <w:tab w:pos="1298" w:val="left"/>
                <w:tab w:pos="2434" w:val="left"/>
                <w:tab w:pos="3228" w:val="left"/>
                <w:tab w:pos="4346" w:val="left"/>
                <w:tab w:pos="5168" w:val="left"/>
                <w:tab w:pos="6380" w:val="left"/>
              </w:tabs>
              <w:autoSpaceDE w:val="0"/>
              <w:widowControl/>
              <w:spacing w:line="245" w:lineRule="auto" w:before="4" w:after="0"/>
              <w:ind w:left="104" w:right="0" w:firstLine="0"/>
              <w:jc w:val="left"/>
            </w:pPr>
            <w:r>
              <w:rPr>
                <w:rFonts w:ascii="Arial" w:hAnsi="Arial" w:eastAsia="Arial"/>
                <w:b w:val="0"/>
                <w:i w:val="0"/>
                <w:color w:val="000000"/>
                <w:sz w:val="28"/>
              </w:rPr>
              <w:t xml:space="preserve">phenomena va their real-world ilovalar. The midterm baholash consists of written topshiriqs, short in-class testzes, laboratoriya evaluations, va the baholash of mustaqil o'rganish projects. Typical projects include investigations of oscillatory motion, energy conservation </w:t>
              <w:tab/>
              <w:t xml:space="preserve">experiments, </w:t>
              <w:tab/>
              <w:t xml:space="preserve">hisobots </w:t>
              <w:tab/>
              <w:t xml:space="preserve">on electromagnetic </w:t>
              <w:tab/>
              <w:t xml:space="preserve">phenomena, taqdimots </w:t>
              <w:tab/>
              <w:t xml:space="preserve">on zamonaviy physics ilovalar, va case studies related to renewable energy texnologiyalar. The yakuniy baholash is a yozma imtihonination consisting of nazariy questions, numerical calculations, va muammo-solving vazifalar designed to assess talabas' understanding ning fundamental tamoyillar of physics, analytical va quantitative reasoning, va their qobiliyat qo'llash physical laws to ilmiy va engineering muammolar. Successful completion of all laboratoriya work va mustaqil o'rganish topshiriqs is talab qilinadigan as an essential component of modul baholash.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7540"/>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45" w:lineRule="auto" w:before="10" w:after="0"/>
              <w:ind w:left="104" w:right="1008" w:firstLine="0"/>
              <w:jc w:val="left"/>
            </w:pPr>
            <w:r>
              <w:rPr>
                <w:rFonts w:ascii="Arial" w:hAnsi="Arial" w:eastAsia="Arial"/>
                <w:b/>
                <w:i w:val="0"/>
                <w:color w:val="000000"/>
                <w:sz w:val="28"/>
              </w:rPr>
              <w:t>Tavsiya etilgan adabiyotlar</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1. Savelev I.V. Fan of General Physics. Vol. 1, Vol. 2, Vol. 3. — M.: Astrel, 2011. </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2. Sivuxin D.V. Fan of General Physics. — Moscow: Fizmatlit, 2005. </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3. Qosimov A.S. General Physics (textbook). — </w:t>
            </w:r>
            <w:r>
              <w:rPr>
                <w:rFonts w:ascii="Arial" w:hAnsi="Arial" w:eastAsia="Arial"/>
                <w:b w:val="0"/>
                <w:i w:val="0"/>
                <w:color w:val="000000"/>
                <w:sz w:val="28"/>
              </w:rPr>
              <w:t xml:space="preserve">Termiz: IFRON-PRINT, 2023. </w:t>
            </w:r>
          </w:p>
          <w:p>
            <w:pPr>
              <w:autoSpaceDN w:val="0"/>
              <w:autoSpaceDE w:val="0"/>
              <w:widowControl/>
              <w:spacing w:line="245" w:lineRule="auto" w:before="8" w:after="0"/>
              <w:ind w:left="104" w:right="26" w:firstLine="0"/>
              <w:jc w:val="both"/>
            </w:pPr>
            <w:r>
              <w:rPr>
                <w:rFonts w:ascii="Arial" w:hAnsi="Arial" w:eastAsia="Arial"/>
                <w:b w:val="0"/>
                <w:i w:val="0"/>
                <w:color w:val="000000"/>
                <w:sz w:val="28"/>
              </w:rPr>
              <w:t xml:space="preserve">4. Qosimov A.S., Jo'rayev Sh., Qo'yliyev B. Laboratoriya Work in Umumiy Physics. — Tashkent, 2019, 309 p.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val="0"/>
                <w:i w:val="0"/>
                <w:color w:val="000000"/>
                <w:sz w:val="28"/>
              </w:rPr>
              <w:t xml:space="preserve">5. Sultonova O'.N., Begmatova D.A. et al. Collection of Problems in Umumiy Physics. — Termez: Ifron Print, 2022.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val="0"/>
                <w:i w:val="0"/>
                <w:color w:val="000000"/>
                <w:sz w:val="28"/>
              </w:rPr>
              <w:t xml:space="preserve">6. Tursunov I.G., Begmatov D.A. Physics (a o'qitish va methodological guide). — Tashkent: Excellent Polygraphy, 2020.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6" w:firstLine="0"/>
              <w:jc w:val="both"/>
            </w:pPr>
            <w:r>
              <w:rPr>
                <w:rFonts w:ascii="Arial" w:hAnsi="Arial" w:eastAsia="Arial"/>
                <w:b w:val="0"/>
                <w:i w:val="0"/>
                <w:color w:val="000000"/>
                <w:sz w:val="28"/>
              </w:rPr>
              <w:t xml:space="preserve">7. Qodirov O. Fan of Physics. Part 1 (Mechanics, Molecular Physics). — Tashkent: Fan va Texnologiya, 2005.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val="0"/>
                <w:i w:val="0"/>
                <w:color w:val="000000"/>
                <w:sz w:val="28"/>
              </w:rPr>
              <w:t xml:space="preserve">8. Polvonov S., Dalliyev X., Bozorov E., Polvonova G. Collection of Problems from Umumiy Physics. — Tashkent, 2020.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30" w:after="0"/>
              <w:ind w:left="104" w:right="0" w:firstLine="0"/>
              <w:jc w:val="left"/>
            </w:pPr>
            <w:r>
              <w:rPr>
                <w:rFonts w:ascii="Arial" w:hAnsi="Arial" w:eastAsia="Arial"/>
                <w:b w:val="0"/>
                <w:i w:val="0"/>
                <w:color w:val="000000"/>
                <w:sz w:val="28"/>
              </w:rPr>
              <w:t xml:space="preserve">9. Ismailov M., Habibullayev P., Xaliulin M. Fan in Physics. — Tashkent: O'zbekiston, 2000. </w:t>
            </w:r>
            <w:r>
              <w:rPr>
                <w:rFonts w:ascii="Arial" w:hAnsi="Arial" w:eastAsia="Arial"/>
                <w:b w:val="0"/>
                <w:i w:val="0"/>
                <w:color w:val="000000"/>
                <w:sz w:val="28"/>
              </w:rPr>
            </w:r>
          </w:p>
        </w:tc>
      </w:tr>
    </w:tbl>
    <w:p>
      <w:pPr>
        <w:autoSpaceDN w:val="0"/>
        <w:autoSpaceDE w:val="0"/>
        <w:widowControl/>
        <w:spacing w:line="233" w:lineRule="auto" w:before="122" w:after="0"/>
        <w:ind w:left="0" w:right="20" w:firstLine="0"/>
        <w:jc w:val="right"/>
      </w:pPr>
      <w:r>
        <w:rPr>
          <w:rFonts w:ascii="Arial" w:hAnsi="Arial" w:eastAsia="Arial"/>
          <w:b w:val="0"/>
          <w:i w:val="0"/>
          <w:color w:val="000000"/>
          <w:sz w:val="28"/>
        </w:rPr>
        <w:t xml:space="preserve">75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2264"/>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10. Qosimov A.S. General Physics (textbook). — </w:t>
            </w:r>
            <w:r>
              <w:rPr>
                <w:rFonts w:ascii="Arial" w:hAnsi="Arial" w:eastAsia="Arial"/>
                <w:b w:val="0"/>
                <w:i w:val="0"/>
                <w:color w:val="000000"/>
                <w:sz w:val="28"/>
              </w:rPr>
              <w:t xml:space="preserve">Termez: TerDU NMM, 2022.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11. Douglas C. Giancoli. Physics: Principles with </w:t>
            </w:r>
            <w:r>
              <w:rPr>
                <w:rFonts w:ascii="Arial" w:hAnsi="Arial" w:eastAsia="Arial"/>
                <w:b w:val="0"/>
                <w:i w:val="0"/>
                <w:color w:val="000000"/>
                <w:sz w:val="28"/>
              </w:rPr>
              <w:t xml:space="preserve">Applications. — Pearson, 2014. </w:t>
            </w:r>
          </w:p>
          <w:p>
            <w:pPr>
              <w:autoSpaceDN w:val="0"/>
              <w:autoSpaceDE w:val="0"/>
              <w:widowControl/>
              <w:spacing w:line="245" w:lineRule="auto" w:before="8" w:after="0"/>
              <w:ind w:left="104" w:right="28" w:firstLine="0"/>
              <w:jc w:val="both"/>
            </w:pPr>
            <w:r>
              <w:rPr>
                <w:rFonts w:ascii="Arial" w:hAnsi="Arial" w:eastAsia="Arial"/>
                <w:b w:val="0"/>
                <w:i w:val="0"/>
                <w:color w:val="000000"/>
                <w:sz w:val="28"/>
              </w:rPr>
              <w:t xml:space="preserve">12. David Halliday, Robert Resnick, Jearl Walker. </w:t>
            </w:r>
            <w:r>
              <w:rPr>
                <w:rFonts w:ascii="Arial" w:hAnsi="Arial" w:eastAsia="Arial"/>
                <w:b w:val="0"/>
                <w:i w:val="0"/>
                <w:color w:val="000000"/>
                <w:sz w:val="28"/>
              </w:rPr>
              <w:t xml:space="preserve">Fundamentals of Physics. — John Wiley &amp; Sons, </w:t>
            </w:r>
            <w:r>
              <w:rPr>
                <w:rFonts w:ascii="Arial" w:hAnsi="Arial" w:eastAsia="Arial"/>
                <w:b w:val="0"/>
                <w:i w:val="0"/>
                <w:color w:val="000000"/>
                <w:sz w:val="28"/>
              </w:rPr>
              <w:t xml:space="preserve">2014. </w:t>
            </w:r>
          </w:p>
        </w:tc>
      </w:tr>
      <w:tr>
        <w:trPr>
          <w:trHeight w:hRule="exact" w:val="774"/>
        </w:trPr>
        <w:tc>
          <w:tcPr>
            <w:tcW w:type="dxa" w:w="3272"/>
            <w:tcBorders>
              <w:start w:sz="3.2000000000000455" w:val="single" w:color="#000000"/>
              <w:top w:sz="4.0" w:val="single" w:color="#000000"/>
              <w:end w:sz="3.2000000000000455" w:val="single" w:color="#000000"/>
              <w:bottom w:sz="3.199999999999818"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Mas'ul o'qituvchi</w:t>
            </w:r>
          </w:p>
        </w:tc>
        <w:tc>
          <w:tcPr>
            <w:tcW w:type="dxa" w:w="680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6" w:after="0"/>
              <w:ind w:left="104" w:right="0" w:firstLine="0"/>
              <w:jc w:val="left"/>
            </w:pPr>
            <w:r>
              <w:rPr>
                <w:rFonts w:ascii="Arial" w:hAnsi="Arial" w:eastAsia="Arial"/>
                <w:b w:val="0"/>
                <w:i w:val="0"/>
                <w:color w:val="000000"/>
                <w:sz w:val="28"/>
              </w:rPr>
              <w:t xml:space="preserve">Tursunov Alisher Isoqovich, PhD in Pedagogical Sciences, Dotsent. </w:t>
            </w:r>
            <w:r>
              <w:rPr>
                <w:rFonts w:ascii="Arial" w:hAnsi="Arial" w:eastAsia="Arial"/>
                <w:b w:val="0"/>
                <w:i w:val="0"/>
                <w:color w:val="000000"/>
                <w:sz w:val="28"/>
              </w:rPr>
            </w:r>
          </w:p>
        </w:tc>
      </w:tr>
    </w:tbl>
    <w:p>
      <w:pPr>
        <w:autoSpaceDN w:val="0"/>
        <w:autoSpaceDE w:val="0"/>
        <w:widowControl/>
        <w:spacing w:line="233" w:lineRule="auto" w:before="326" w:after="124"/>
        <w:ind w:left="56" w:right="0" w:firstLine="0"/>
        <w:jc w:val="left"/>
      </w:pPr>
      <w:r>
        <w:rPr>
          <w:rFonts w:ascii="Arial" w:hAnsi="Arial" w:eastAsia="Arial"/>
          <w:b/>
          <w:i w:val="0"/>
          <w:color w:val="365F91"/>
          <w:sz w:val="28"/>
        </w:rPr>
        <w:t>DIFFERENTIAL EQUATIONS</w:t>
      </w:r>
    </w:p>
    <w:tbl>
      <w:tblPr>
        <w:tblW w:type="auto" w:w="0"/>
        <w:tblLayout w:type="fixed"/>
        <w:tblLook w:firstColumn="1" w:firstRow="1" w:lastColumn="0" w:lastRow="0" w:noHBand="0" w:noVBand="1" w:val="04A0"/>
        <w:tblInd w:w="4.000000000000057" w:type="dxa"/>
      </w:tblPr>
      <w:tblGrid>
        <w:gridCol w:w="5064"/>
        <w:gridCol w:w="5064"/>
      </w:tblGrid>
      <w:tr>
        <w:trPr>
          <w:trHeight w:hRule="exact" w:val="332"/>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Maydon</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Tavsif</w:t>
            </w:r>
          </w:p>
        </w:tc>
      </w:tr>
      <w:tr>
        <w:trPr>
          <w:trHeight w:hRule="exact" w:val="452"/>
        </w:trPr>
        <w:tc>
          <w:tcPr>
            <w:tcW w:type="dxa" w:w="3272"/>
            <w:tcBorders>
              <w:start w:sz="3.2000000000000455" w:val="single" w:color="#000000"/>
              <w:top w:sz="4.0" w:val="single" w:color="#000000"/>
              <w:end w:sz="3.2000000000000455" w:val="single" w:color="#000000"/>
              <w:bottom w:sz="3.200000000000273"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Modul nomi</w:t>
            </w:r>
          </w:p>
        </w:tc>
        <w:tc>
          <w:tcPr>
            <w:tcW w:type="dxa" w:w="6804"/>
            <w:tcBorders>
              <w:start w:sz="3.2000000000000455" w:val="single" w:color="#000000"/>
              <w:top w:sz="4.0" w:val="single" w:color="#000000"/>
              <w:end w:sz="4.0" w:val="single" w:color="#000000"/>
              <w:bottom w:sz="3.200000000000273"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DIFFERENTIAL EQUATIONS</w:t>
            </w:r>
          </w:p>
        </w:tc>
      </w:tr>
      <w:tr>
        <w:trPr>
          <w:trHeight w:hRule="exact" w:val="450"/>
        </w:trPr>
        <w:tc>
          <w:tcPr>
            <w:tcW w:type="dxa" w:w="3272"/>
            <w:tcBorders>
              <w:start w:sz="3.2000000000000455" w:val="single" w:color="#000000"/>
              <w:top w:sz="3.200000000000273"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Modul kodi</w:t>
            </w:r>
          </w:p>
        </w:tc>
        <w:tc>
          <w:tcPr>
            <w:tcW w:type="dxa" w:w="6804"/>
            <w:tcBorders>
              <w:start w:sz="3.2000000000000455" w:val="single" w:color="#000000"/>
              <w:top w:sz="3.200000000000273"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DIT1406 </w:t>
            </w:r>
          </w:p>
        </w:tc>
      </w:tr>
      <w:tr>
        <w:trPr>
          <w:trHeight w:hRule="exact" w:val="454"/>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10" w:after="0"/>
              <w:ind w:left="104" w:right="0" w:firstLine="0"/>
              <w:jc w:val="left"/>
            </w:pPr>
            <w:r>
              <w:rPr>
                <w:rFonts w:ascii="Arial" w:hAnsi="Arial" w:eastAsia="Arial"/>
                <w:b/>
                <w:i w:val="0"/>
                <w:color w:val="000000"/>
                <w:sz w:val="28"/>
              </w:rPr>
              <w:t>Kredit ballari (ECTS)</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10" w:after="0"/>
              <w:ind w:left="104" w:right="0" w:firstLine="0"/>
              <w:jc w:val="left"/>
            </w:pPr>
            <w:r>
              <w:rPr>
                <w:rFonts w:ascii="Arial" w:hAnsi="Arial" w:eastAsia="Arial"/>
                <w:b w:val="0"/>
                <w:i w:val="0"/>
                <w:color w:val="000000"/>
                <w:sz w:val="28"/>
              </w:rPr>
              <w:t xml:space="preserve">6 Kreditlar </w:t>
            </w:r>
          </w:p>
        </w:tc>
      </w:tr>
      <w:tr>
        <w:trPr>
          <w:trHeight w:hRule="exact" w:val="1300"/>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Ish hajmi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Jami ish hajmi: 180 soat </w:t>
              <w:br/>
              <w:t xml:space="preserve">Aloqa soatlari: 90 soat (44 soat Ma'ruza, 46 soat Amaliy mashg'ulotlar) </w:t>
              <w:br/>
              <w:t xml:space="preserve">Mustaqil topshiriqlar: 90 soat </w:t>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p>
        </w:tc>
      </w:tr>
      <w:tr>
        <w:trPr>
          <w:trHeight w:hRule="exact" w:val="450"/>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Chastotasi/Davomiyligi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III semestr </w:t>
            </w:r>
          </w:p>
        </w:tc>
      </w:tr>
      <w:tr>
        <w:trPr>
          <w:trHeight w:hRule="exact" w:val="3350"/>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Modul maqsadi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Modulning maqsadi Modul Differential Equations is to familiarize talabas with differential equations nazariya. Talabas are introduced to the principal usullar used yechish differential equations. The Modul develops amaliy ko'nikmalar in solving turli types of differential equations. It further enables the ilova of mathematical modellar to computer engineering muammolar. The Modul also enables the ilova of ushbu mathematical modellar to real-world muammolar.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3230"/>
        </w:trPr>
        <w:tc>
          <w:tcPr>
            <w:tcW w:type="dxa" w:w="3272"/>
            <w:tcBorders>
              <w:start w:sz="3.2000000000000455" w:val="single" w:color="#000000"/>
              <w:top w:sz="4.0" w:val="single" w:color="#000000"/>
              <w:end w:sz="3.2000000000000455" w:val="single" w:color="#000000"/>
              <w:bottom w:sz="3.199999999999818" w:val="single" w:color="#000000"/>
            </w:tcBorders>
            <w:tcMar>
              <w:start w:w="0" w:type="dxa"/>
              <w:end w:w="0" w:type="dxa"/>
            </w:tcMar>
          </w:tcPr>
          <w:p>
            <w:pPr>
              <w:autoSpaceDN w:val="0"/>
              <w:autoSpaceDE w:val="0"/>
              <w:widowControl/>
              <w:spacing w:line="245" w:lineRule="auto" w:before="6" w:after="0"/>
              <w:ind w:left="104" w:right="720" w:firstLine="0"/>
              <w:jc w:val="left"/>
            </w:pPr>
            <w:r>
              <w:rPr>
                <w:rFonts w:ascii="Arial" w:hAnsi="Arial" w:eastAsia="Arial"/>
                <w:b/>
                <w:i w:val="0"/>
                <w:color w:val="000000"/>
                <w:sz w:val="28"/>
              </w:rPr>
              <w:t>Modulning o'quv natijalari</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6" w:after="4"/>
              <w:ind w:left="104" w:right="0" w:firstLine="0"/>
              <w:jc w:val="left"/>
            </w:pPr>
            <w:r>
              <w:rPr>
                <w:rFonts w:ascii="Arial" w:hAnsi="Arial" w:eastAsia="Arial"/>
                <w:b/>
                <w:i w:val="0"/>
                <w:color w:val="000000"/>
                <w:sz w:val="28"/>
              </w:rPr>
              <w:t xml:space="preserve">Bilim: </w:t>
              <w:br/>
              <w:t xml:space="preserve">LO1. Understand essential concepts of differential </w:t>
            </w: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5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equations: </w:t>
                  </w:r>
                </w:p>
              </w:tc>
              <w:tc>
                <w:tcPr>
                  <w:tcW w:type="dxa" w:w="10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order, </w:t>
                  </w:r>
                </w:p>
              </w:tc>
              <w:tc>
                <w:tcPr>
                  <w:tcW w:type="dxa" w:w="12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degree, </w:t>
                  </w:r>
                </w:p>
              </w:tc>
              <w:tc>
                <w:tcPr>
                  <w:tcW w:type="dxa" w:w="21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classifications, </w:t>
                  </w:r>
                </w:p>
              </w:tc>
              <w:tc>
                <w:tcPr>
                  <w:tcW w:type="dxa" w:w="700"/>
                  <w:tcBorders/>
                  <w:tcMar>
                    <w:start w:w="0" w:type="dxa"/>
                    <w:end w:w="0" w:type="dxa"/>
                  </w:tcMar>
                </w:tcPr>
                <w:p>
                  <w:pPr>
                    <w:autoSpaceDN w:val="0"/>
                    <w:autoSpaceDE w:val="0"/>
                    <w:widowControl/>
                    <w:spacing w:line="233" w:lineRule="auto" w:before="6" w:after="0"/>
                    <w:ind w:left="146" w:right="0" w:firstLine="0"/>
                    <w:jc w:val="left"/>
                  </w:pPr>
                  <w:r>
                    <w:rPr>
                      <w:rFonts w:ascii="Arial" w:hAnsi="Arial" w:eastAsia="Arial"/>
                      <w:b w:val="0"/>
                      <w:i w:val="0"/>
                      <w:color w:val="000000"/>
                      <w:sz w:val="28"/>
                    </w:rPr>
                    <w:t xml:space="preserve">and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terminology. </w:t>
            </w:r>
          </w:p>
          <w:p>
            <w:pPr>
              <w:autoSpaceDN w:val="0"/>
              <w:autoSpaceDE w:val="0"/>
              <w:widowControl/>
              <w:spacing w:line="233" w:lineRule="auto" w:before="8" w:after="6"/>
              <w:ind w:left="0" w:right="0" w:firstLine="0"/>
              <w:jc w:val="center"/>
            </w:pPr>
            <w:r>
              <w:rPr>
                <w:rFonts w:ascii="Arial" w:hAnsi="Arial" w:eastAsia="Arial"/>
                <w:b w:val="0"/>
                <w:i w:val="0"/>
                <w:color w:val="000000"/>
                <w:sz w:val="28"/>
              </w:rPr>
              <w:t xml:space="preserve">LO2. Know the theoretical foundations: existence and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7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uniqueness </w:t>
                  </w:r>
                </w:p>
              </w:tc>
              <w:tc>
                <w:tcPr>
                  <w:tcW w:type="dxa" w:w="1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theorems, </w:t>
                  </w:r>
                </w:p>
              </w:tc>
              <w:tc>
                <w:tcPr>
                  <w:tcW w:type="dxa" w:w="9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initial </w:t>
                  </w:r>
                </w:p>
              </w:tc>
              <w:tc>
                <w:tcPr>
                  <w:tcW w:type="dxa" w:w="10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value </w:t>
                  </w:r>
                </w:p>
              </w:tc>
              <w:tc>
                <w:tcPr>
                  <w:tcW w:type="dxa" w:w="1460"/>
                  <w:tcBorders/>
                  <w:tcMar>
                    <w:start w:w="0" w:type="dxa"/>
                    <w:end w:w="0" w:type="dxa"/>
                  </w:tcMar>
                </w:tcPr>
                <w:p>
                  <w:pPr>
                    <w:autoSpaceDN w:val="0"/>
                    <w:autoSpaceDE w:val="0"/>
                    <w:widowControl/>
                    <w:spacing w:line="233" w:lineRule="auto" w:before="4" w:after="0"/>
                    <w:ind w:left="146" w:right="0" w:firstLine="0"/>
                    <w:jc w:val="left"/>
                  </w:pPr>
                  <w:r>
                    <w:rPr>
                      <w:rFonts w:ascii="Arial" w:hAnsi="Arial" w:eastAsia="Arial"/>
                      <w:b w:val="0"/>
                      <w:i w:val="0"/>
                      <w:color w:val="000000"/>
                      <w:sz w:val="28"/>
                    </w:rPr>
                    <w:t xml:space="preserve">problems, </w:t>
                  </w:r>
                </w:p>
              </w:tc>
            </w:tr>
          </w:tbl>
          <w:p>
            <w:pPr>
              <w:autoSpaceDN w:val="0"/>
              <w:autoSpaceDE w:val="0"/>
              <w:widowControl/>
              <w:spacing w:line="233" w:lineRule="auto" w:before="4" w:after="4"/>
              <w:ind w:left="104" w:right="0" w:firstLine="0"/>
              <w:jc w:val="left"/>
            </w:pPr>
            <w:r>
              <w:rPr>
                <w:rFonts w:ascii="Arial" w:hAnsi="Arial" w:eastAsia="Arial"/>
                <w:b w:val="0"/>
                <w:i w:val="0"/>
                <w:color w:val="000000"/>
                <w:sz w:val="28"/>
              </w:rPr>
              <w:t xml:space="preserve">boundary conditions. </w:t>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8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LO3. </w:t>
                  </w:r>
                </w:p>
              </w:tc>
              <w:tc>
                <w:tcPr>
                  <w:tcW w:type="dxa" w:w="11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Master </w:t>
                  </w:r>
                </w:p>
              </w:tc>
              <w:tc>
                <w:tcPr>
                  <w:tcW w:type="dxa" w:w="12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solution </w:t>
                  </w:r>
                </w:p>
              </w:tc>
              <w:tc>
                <w:tcPr>
                  <w:tcW w:type="dxa" w:w="13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methods </w:t>
                  </w:r>
                </w:p>
              </w:tc>
              <w:tc>
                <w:tcPr>
                  <w:tcW w:type="dxa" w:w="6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for </w:t>
                  </w:r>
                </w:p>
              </w:tc>
              <w:tc>
                <w:tcPr>
                  <w:tcW w:type="dxa" w:w="1420"/>
                  <w:tcBorders/>
                  <w:tcMar>
                    <w:start w:w="0" w:type="dxa"/>
                    <w:end w:w="0" w:type="dxa"/>
                  </w:tcMar>
                </w:tcPr>
                <w:p>
                  <w:pPr>
                    <w:autoSpaceDN w:val="0"/>
                    <w:autoSpaceDE w:val="0"/>
                    <w:widowControl/>
                    <w:spacing w:line="233" w:lineRule="auto" w:before="6" w:after="0"/>
                    <w:ind w:left="134" w:right="0" w:firstLine="0"/>
                    <w:jc w:val="left"/>
                  </w:pPr>
                  <w:r>
                    <w:rPr>
                      <w:rFonts w:ascii="Arial" w:hAnsi="Arial" w:eastAsia="Arial"/>
                      <w:b w:val="0"/>
                      <w:i w:val="0"/>
                      <w:color w:val="000000"/>
                      <w:sz w:val="28"/>
                    </w:rPr>
                    <w:t xml:space="preserve">first-order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equations: separable, linear, exact, homogeneous </w:t>
            </w:r>
            <w:r>
              <w:rPr>
                <w:rFonts w:ascii="Arial" w:hAnsi="Arial" w:eastAsia="Arial"/>
                <w:b w:val="0"/>
                <w:i w:val="0"/>
                <w:color w:val="000000"/>
                <w:sz w:val="28"/>
              </w:rPr>
              <w:t xml:space="preserve">equations. </w:t>
            </w:r>
          </w:p>
        </w:tc>
      </w:tr>
    </w:tbl>
    <w:p>
      <w:pPr>
        <w:autoSpaceDN w:val="0"/>
        <w:autoSpaceDE w:val="0"/>
        <w:widowControl/>
        <w:spacing w:line="233" w:lineRule="auto" w:before="78" w:after="0"/>
        <w:ind w:left="0" w:right="20" w:firstLine="0"/>
        <w:jc w:val="right"/>
      </w:pPr>
      <w:r>
        <w:rPr>
          <w:rFonts w:ascii="Arial" w:hAnsi="Arial" w:eastAsia="Arial"/>
          <w:b w:val="0"/>
          <w:i w:val="0"/>
          <w:color w:val="000000"/>
          <w:sz w:val="28"/>
        </w:rPr>
        <w:t xml:space="preserve">76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8060"/>
        </w:trPr>
        <w:tc>
          <w:tcPr>
            <w:tcW w:type="dxa" w:w="3272"/>
            <w:tcBorders>
              <w:start w:sz="3.2000000000000455" w:val="single" w:color="#000000"/>
              <w:top w:sz="4.0" w:val="single" w:color="#000000"/>
              <w:end w:sz="3.2000000000000455" w:val="single" w:color="#000000"/>
              <w:bottom w:sz="3.200000000000273" w:val="single" w:color="#000000"/>
            </w:tcBorders>
            <w:tcMar>
              <w:start w:w="0" w:type="dxa"/>
              <w:end w:w="0" w:type="dxa"/>
            </w:tcMar>
          </w:tcPr>
          <w:p/>
        </w:tc>
        <w:tc>
          <w:tcPr>
            <w:tcW w:type="dxa" w:w="6804"/>
            <w:tcBorders>
              <w:start w:sz="3.2000000000000455" w:val="single" w:color="#000000"/>
              <w:top w:sz="4.0" w:val="single" w:color="#000000"/>
              <w:end w:sz="4.0" w:val="single" w:color="#000000"/>
              <w:bottom w:sz="3.200000000000273" w:val="single" w:color="#000000"/>
            </w:tcBorders>
            <w:tcMar>
              <w:start w:w="0" w:type="dxa"/>
              <w:end w:w="0" w:type="dxa"/>
            </w:tcMar>
          </w:tcPr>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98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LO4. </w:t>
                  </w:r>
                </w:p>
              </w:tc>
              <w:tc>
                <w:tcPr>
                  <w:tcW w:type="dxa" w:w="20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Understand </w:t>
                  </w:r>
                </w:p>
              </w:tc>
              <w:tc>
                <w:tcPr>
                  <w:tcW w:type="dxa" w:w="21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higher-order </w:t>
                  </w:r>
                </w:p>
              </w:tc>
              <w:tc>
                <w:tcPr>
                  <w:tcW w:type="dxa" w:w="1640"/>
                  <w:tcBorders/>
                  <w:tcMar>
                    <w:start w:w="0" w:type="dxa"/>
                    <w:end w:w="0" w:type="dxa"/>
                  </w:tcMar>
                </w:tcPr>
                <w:p>
                  <w:pPr>
                    <w:autoSpaceDN w:val="0"/>
                    <w:autoSpaceDE w:val="0"/>
                    <w:widowControl/>
                    <w:spacing w:line="233" w:lineRule="auto" w:before="4" w:after="0"/>
                    <w:ind w:left="266" w:right="0" w:firstLine="0"/>
                    <w:jc w:val="left"/>
                  </w:pPr>
                  <w:r>
                    <w:rPr>
                      <w:rFonts w:ascii="Arial" w:hAnsi="Arial" w:eastAsia="Arial"/>
                      <w:b w:val="0"/>
                      <w:i w:val="0"/>
                      <w:color w:val="000000"/>
                      <w:sz w:val="28"/>
                    </w:rPr>
                    <w:t xml:space="preserve">equations: </w:t>
                  </w:r>
                </w:p>
              </w:tc>
            </w:tr>
          </w:tbl>
          <w:p>
            <w:pPr>
              <w:autoSpaceDN w:val="0"/>
              <w:autoSpaceDE w:val="0"/>
              <w:widowControl/>
              <w:spacing w:line="245" w:lineRule="auto" w:before="6" w:after="0"/>
              <w:ind w:left="104" w:right="0" w:firstLine="0"/>
              <w:jc w:val="left"/>
            </w:pPr>
            <w:r>
              <w:rPr>
                <w:rFonts w:ascii="Arial" w:hAnsi="Arial" w:eastAsia="Arial"/>
                <w:b w:val="0"/>
                <w:i w:val="0"/>
                <w:color w:val="000000"/>
                <w:sz w:val="28"/>
              </w:rPr>
              <w:t xml:space="preserve">characteristic equations, fundamental solutions, linear </w:t>
            </w:r>
            <w:r>
              <w:rPr>
                <w:rFonts w:ascii="Arial" w:hAnsi="Arial" w:eastAsia="Arial"/>
                <w:b w:val="0"/>
                <w:i w:val="0"/>
                <w:color w:val="000000"/>
                <w:sz w:val="28"/>
              </w:rPr>
              <w:t xml:space="preserve">independence. </w:t>
            </w:r>
          </w:p>
          <w:p>
            <w:pPr>
              <w:autoSpaceDN w:val="0"/>
              <w:autoSpaceDE w:val="0"/>
              <w:widowControl/>
              <w:spacing w:line="245" w:lineRule="auto" w:before="8" w:after="6"/>
              <w:ind w:left="104" w:right="0" w:firstLine="0"/>
              <w:jc w:val="left"/>
            </w:pPr>
            <w:r>
              <w:rPr>
                <w:rFonts w:ascii="Arial" w:hAnsi="Arial" w:eastAsia="Arial"/>
                <w:b/>
                <w:i w:val="0"/>
                <w:color w:val="000000"/>
                <w:sz w:val="28"/>
              </w:rPr>
              <w:t xml:space="preserve">Ko'nikmalar: </w:t>
              <w:br/>
              <w:t xml:space="preserve">LO5. Apply separation of variables va other texnikalar yechish first-order differential equations. LO6. Use variation of constants va undetermined </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4"/>
              </w:trPr>
              <w:tc>
                <w:tcPr>
                  <w:tcW w:type="dxa" w:w="1740"/>
                  <w:tcBorders/>
                  <w:tcMar>
                    <w:start w:w="0" w:type="dxa"/>
                    <w:end w:w="0" w:type="dxa"/>
                  </w:tcMar>
                </w:tcPr>
                <w:p>
                  <w:pPr>
                    <w:autoSpaceDN w:val="0"/>
                    <w:autoSpaceDE w:val="0"/>
                    <w:widowControl/>
                    <w:spacing w:line="233" w:lineRule="auto" w:before="6" w:after="0"/>
                    <w:ind w:left="66" w:right="0" w:firstLine="0"/>
                    <w:jc w:val="left"/>
                  </w:pPr>
                  <w:r>
                    <w:rPr>
                      <w:rFonts w:ascii="Arial" w:hAnsi="Arial" w:eastAsia="Arial"/>
                      <w:b w:val="0"/>
                      <w:i w:val="0"/>
                      <w:color w:val="000000"/>
                      <w:sz w:val="28"/>
                    </w:rPr>
                    <w:t xml:space="preserve">coefficients </w:t>
                  </w:r>
                </w:p>
              </w:tc>
              <w:tc>
                <w:tcPr>
                  <w:tcW w:type="dxa" w:w="15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methods </w:t>
                  </w:r>
                </w:p>
              </w:tc>
              <w:tc>
                <w:tcPr>
                  <w:tcW w:type="dxa" w:w="8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for </w:t>
                  </w:r>
                </w:p>
              </w:tc>
              <w:tc>
                <w:tcPr>
                  <w:tcW w:type="dxa" w:w="2640"/>
                  <w:tcBorders/>
                  <w:tcMar>
                    <w:start w:w="0" w:type="dxa"/>
                    <w:end w:w="0" w:type="dxa"/>
                  </w:tcMar>
                </w:tcPr>
                <w:p>
                  <w:pPr>
                    <w:autoSpaceDN w:val="0"/>
                    <w:autoSpaceDE w:val="0"/>
                    <w:widowControl/>
                    <w:spacing w:line="233" w:lineRule="auto" w:before="6" w:after="0"/>
                    <w:ind w:left="218" w:right="0" w:firstLine="0"/>
                    <w:jc w:val="left"/>
                  </w:pPr>
                  <w:r>
                    <w:rPr>
                      <w:rFonts w:ascii="Arial" w:hAnsi="Arial" w:eastAsia="Arial"/>
                      <w:b w:val="0"/>
                      <w:i w:val="0"/>
                      <w:color w:val="000000"/>
                      <w:sz w:val="28"/>
                    </w:rPr>
                    <w:t xml:space="preserve">non-homogeneous </w:t>
                  </w:r>
                </w:p>
              </w:tc>
            </w:tr>
          </w:tbl>
          <w:p>
            <w:pPr>
              <w:autoSpaceDN w:val="0"/>
              <w:autoSpaceDE w:val="0"/>
              <w:widowControl/>
              <w:spacing w:line="233" w:lineRule="auto" w:before="4" w:after="4"/>
              <w:ind w:left="104" w:right="0" w:firstLine="0"/>
              <w:jc w:val="left"/>
            </w:pPr>
            <w:r>
              <w:rPr>
                <w:rFonts w:ascii="Arial" w:hAnsi="Arial" w:eastAsia="Arial"/>
                <w:b w:val="0"/>
                <w:i w:val="0"/>
                <w:color w:val="000000"/>
                <w:sz w:val="28"/>
              </w:rPr>
              <w:t xml:space="preserve">equations.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90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LO7. </w:t>
                  </w:r>
                </w:p>
              </w:tc>
              <w:tc>
                <w:tcPr>
                  <w:tcW w:type="dxa" w:w="13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Analyze </w:t>
                  </w:r>
                </w:p>
              </w:tc>
              <w:tc>
                <w:tcPr>
                  <w:tcW w:type="dxa" w:w="19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higher-order </w:t>
                  </w:r>
                </w:p>
              </w:tc>
              <w:tc>
                <w:tcPr>
                  <w:tcW w:type="dxa" w:w="1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equations </w:t>
                  </w:r>
                </w:p>
              </w:tc>
              <w:tc>
                <w:tcPr>
                  <w:tcW w:type="dxa" w:w="920"/>
                  <w:tcBorders/>
                  <w:tcMar>
                    <w:start w:w="0" w:type="dxa"/>
                    <w:end w:w="0" w:type="dxa"/>
                  </w:tcMar>
                </w:tcPr>
                <w:p>
                  <w:pPr>
                    <w:autoSpaceDN w:val="0"/>
                    <w:autoSpaceDE w:val="0"/>
                    <w:widowControl/>
                    <w:spacing w:line="233" w:lineRule="auto" w:before="4" w:after="0"/>
                    <w:ind w:left="164" w:right="0" w:firstLine="0"/>
                    <w:jc w:val="left"/>
                  </w:pPr>
                  <w:r>
                    <w:rPr>
                      <w:rFonts w:ascii="Arial" w:hAnsi="Arial" w:eastAsia="Arial"/>
                      <w:b w:val="0"/>
                      <w:i w:val="0"/>
                      <w:color w:val="000000"/>
                      <w:sz w:val="28"/>
                    </w:rPr>
                    <w:t xml:space="preserve">using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characteristic equation method and reduction of </w:t>
            </w:r>
            <w:r>
              <w:rPr>
                <w:rFonts w:ascii="Arial" w:hAnsi="Arial" w:eastAsia="Arial"/>
                <w:b w:val="0"/>
                <w:i w:val="0"/>
                <w:color w:val="000000"/>
                <w:sz w:val="28"/>
              </w:rPr>
              <w:t xml:space="preserve">order. </w:t>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LO8. Solve systems of differential equations and </w:t>
            </w:r>
            <w:r>
              <w:rPr>
                <w:rFonts w:ascii="Arial" w:hAnsi="Arial" w:eastAsia="Arial"/>
                <w:b w:val="0"/>
                <w:i w:val="0"/>
                <w:color w:val="000000"/>
                <w:sz w:val="28"/>
              </w:rPr>
              <w:t xml:space="preserve">interpret solutions geometrically. </w:t>
            </w:r>
          </w:p>
          <w:p>
            <w:pPr>
              <w:autoSpaceDN w:val="0"/>
              <w:autoSpaceDE w:val="0"/>
              <w:widowControl/>
              <w:spacing w:line="245" w:lineRule="auto" w:before="12" w:after="0"/>
              <w:ind w:left="104" w:right="0" w:firstLine="0"/>
              <w:jc w:val="left"/>
            </w:pPr>
            <w:r>
              <w:rPr>
                <w:rFonts w:ascii="Arial" w:hAnsi="Arial" w:eastAsia="Arial"/>
                <w:b/>
                <w:i w:val="0"/>
                <w:color w:val="000000"/>
                <w:sz w:val="28"/>
              </w:rPr>
              <w:t xml:space="preserve">Kompetensiyalar: </w:t>
              <w:br/>
              <w:t xml:space="preserve">LO9. Solve amaliy muammolar involving first-order differential equations in engineering contexts. </w:t>
            </w: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LO10. Solve and analyze higher-order differential </w:t>
            </w:r>
            <w:r>
              <w:rPr>
                <w:rFonts w:ascii="Arial" w:hAnsi="Arial" w:eastAsia="Arial"/>
                <w:b w:val="0"/>
                <w:i w:val="0"/>
                <w:color w:val="000000"/>
                <w:sz w:val="28"/>
              </w:rPr>
              <w:t xml:space="preserve">equations with various boundary conditions.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LO11. Model real-world jarayonlar (vibrations, circuits, control tizimlar) using differential equations. LO12. Use computational tools (Maple, MATLAB) for numerical yechimlar va visualization.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LO13. Conduct computational experiments and </w:t>
            </w:r>
            <w:r>
              <w:rPr>
                <w:rFonts w:ascii="Arial" w:hAnsi="Arial" w:eastAsia="Arial"/>
                <w:b w:val="0"/>
                <w:i w:val="0"/>
                <w:color w:val="000000"/>
                <w:sz w:val="28"/>
              </w:rPr>
              <w:t xml:space="preserve">interpret results in context of applied mathematics. </w:t>
            </w:r>
          </w:p>
        </w:tc>
      </w:tr>
      <w:tr>
        <w:trPr>
          <w:trHeight w:hRule="exact" w:val="5806"/>
        </w:trPr>
        <w:tc>
          <w:tcPr>
            <w:tcW w:type="dxa" w:w="3272"/>
            <w:tcBorders>
              <w:start w:sz="3.2000000000000455" w:val="single" w:color="#000000"/>
              <w:top w:sz="3.200000000000273" w:val="single" w:color="#000000"/>
              <w:end w:sz="3.2000000000000455" w:val="single" w:color="#000000"/>
              <w:bottom w:sz="3.199999999999818"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Mazmun</w:t>
            </w:r>
          </w:p>
        </w:tc>
        <w:tc>
          <w:tcPr>
            <w:tcW w:type="dxa" w:w="6804"/>
            <w:tcBorders>
              <w:start w:sz="3.2000000000000455" w:val="single" w:color="#000000"/>
              <w:top w:sz="3.200000000000273"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6" w:after="0"/>
              <w:ind w:left="104" w:right="0" w:firstLine="0"/>
              <w:jc w:val="left"/>
            </w:pPr>
            <w:r>
              <w:rPr>
                <w:rFonts w:ascii="Arial" w:hAnsi="Arial" w:eastAsia="Arial"/>
                <w:b/>
                <w:i w:val="0"/>
                <w:color w:val="000000"/>
                <w:sz w:val="28"/>
              </w:rPr>
              <w:t xml:space="preserve">Ma'ruzas </w:t>
              <w:br/>
              <w:t xml:space="preserve">Kirish to Differential Equations. Differential equations are defined va classified, with reference to physical muammolar that lead to differential equations, jumladan motion, heat transfer, population dynamics, va electrical circuits. The order va degree of an equation are introduced, together bilan distinction between ordinary va partial differential equations. Homogeneous va non-homogeneous equations are distinguished. The importance of initial conditions in determining unique yechimlar is explained. </w:t>
            </w: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 xml:space="preserve">Separable Differential Equations. Equations in which the variables can be separated are studied, together bilan usul of separation of variables. Integration procedures are applied to both sides ning equation. Applications to exponential growth va decay, Newton's cooling law, va chemical reactions are considered, va yechimlar are verified. First-order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42" w:after="0"/>
        <w:ind w:left="0" w:right="20" w:firstLine="0"/>
        <w:jc w:val="right"/>
      </w:pPr>
      <w:r>
        <w:rPr>
          <w:rFonts w:ascii="Arial" w:hAnsi="Arial" w:eastAsia="Arial"/>
          <w:b w:val="0"/>
          <w:i w:val="0"/>
          <w:color w:val="000000"/>
          <w:sz w:val="28"/>
        </w:rPr>
        <w:t xml:space="preserve">77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85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104" w:right="0" w:firstLine="0"/>
              <w:jc w:val="left"/>
            </w:pPr>
            <w:r>
              <w:rPr>
                <w:rFonts w:ascii="Arial" w:hAnsi="Arial" w:eastAsia="Arial"/>
                <w:b w:val="0"/>
                <w:i w:val="0"/>
                <w:color w:val="000000"/>
                <w:sz w:val="28"/>
              </w:rPr>
              <w:t xml:space="preserve">separable equations are imtihonined in the context of engineering problems. </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2268"/>
              <w:gridCol w:w="2268"/>
              <w:gridCol w:w="2268"/>
            </w:tblGrid>
            <w:tr>
              <w:trPr>
                <w:trHeight w:hRule="exact" w:val="322"/>
              </w:trPr>
              <w:tc>
                <w:tcPr>
                  <w:tcW w:type="dxa" w:w="248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i w:val="0"/>
                      <w:color w:val="000000"/>
                      <w:sz w:val="28"/>
                    </w:rPr>
                    <w:t xml:space="preserve">Homogeneous </w:t>
                  </w:r>
                </w:p>
              </w:tc>
              <w:tc>
                <w:tcPr>
                  <w:tcW w:type="dxa" w:w="23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Differential </w:t>
                  </w:r>
                </w:p>
              </w:tc>
              <w:tc>
                <w:tcPr>
                  <w:tcW w:type="dxa" w:w="1920"/>
                  <w:tcBorders/>
                  <w:tcMar>
                    <w:start w:w="0" w:type="dxa"/>
                    <w:end w:w="0" w:type="dxa"/>
                  </w:tcMar>
                </w:tcPr>
                <w:p>
                  <w:pPr>
                    <w:autoSpaceDN w:val="0"/>
                    <w:autoSpaceDE w:val="0"/>
                    <w:widowControl/>
                    <w:spacing w:line="233" w:lineRule="auto" w:before="4" w:after="0"/>
                    <w:ind w:left="402" w:right="0" w:firstLine="0"/>
                    <w:jc w:val="left"/>
                  </w:pPr>
                  <w:r>
                    <w:rPr>
                      <w:rFonts w:ascii="Arial" w:hAnsi="Arial" w:eastAsia="Arial"/>
                      <w:b/>
                      <w:i w:val="0"/>
                      <w:color w:val="000000"/>
                      <w:sz w:val="28"/>
                    </w:rPr>
                    <w:t xml:space="preserve">Equations. </w:t>
                  </w:r>
                </w:p>
              </w:tc>
            </w:tr>
          </w:tbl>
          <w:p>
            <w:pPr>
              <w:autoSpaceDN w:val="0"/>
              <w:autoSpaceDE w:val="0"/>
              <w:widowControl/>
              <w:spacing w:line="245" w:lineRule="auto" w:before="4" w:after="0"/>
              <w:ind w:left="104" w:right="26" w:firstLine="0"/>
              <w:jc w:val="both"/>
            </w:pPr>
            <w:r>
              <w:rPr>
                <w:rFonts w:ascii="Arial" w:hAnsi="Arial" w:eastAsia="Arial"/>
                <w:b w:val="0"/>
                <w:i w:val="0"/>
                <w:color w:val="000000"/>
                <w:sz w:val="28"/>
              </w:rPr>
              <w:t xml:space="preserve">Homogeneous equations are recognised through sinash, asosida their scaling properties va symmetry. The substitution usul for transforming such equations into separable form is studied, together bilan associated yechim procedures. The geometric interpretation of yechimlar va yechim families is considered. Real-world imtihonples from physics va engineering are imtihonined.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4" w:right="24" w:firstLine="0"/>
              <w:jc w:val="both"/>
            </w:pPr>
            <w:r>
              <w:rPr>
                <w:rFonts w:ascii="Arial" w:hAnsi="Arial" w:eastAsia="Arial"/>
                <w:b/>
                <w:i w:val="0"/>
                <w:color w:val="000000"/>
                <w:sz w:val="28"/>
              </w:rPr>
              <w:t xml:space="preserve">Equations Reducible to Homogeneous Form. Coordinate transformation texnikalar are studied, jumladan finding intersection points va shifting the origin. Methods for converting non-homogeneous equations to homogeneous form are imtihonined, together with tizimli yechim procedures. Results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6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7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interpreted </w:t>
                  </w:r>
                </w:p>
              </w:tc>
              <w:tc>
                <w:tcPr>
                  <w:tcW w:type="dxa" w:w="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 </w:t>
                  </w:r>
                </w:p>
              </w:tc>
              <w:tc>
                <w:tcPr>
                  <w:tcW w:type="dxa" w:w="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2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original </w:t>
                  </w:r>
                </w:p>
              </w:tc>
              <w:tc>
                <w:tcPr>
                  <w:tcW w:type="dxa" w:w="1760"/>
                  <w:tcBorders/>
                  <w:tcMar>
                    <w:start w:w="0" w:type="dxa"/>
                    <w:end w:w="0" w:type="dxa"/>
                  </w:tcMar>
                </w:tcPr>
                <w:p>
                  <w:pPr>
                    <w:autoSpaceDN w:val="0"/>
                    <w:autoSpaceDE w:val="0"/>
                    <w:widowControl/>
                    <w:spacing w:line="233" w:lineRule="auto" w:before="4" w:after="0"/>
                    <w:ind w:left="148" w:right="0" w:firstLine="0"/>
                    <w:jc w:val="left"/>
                  </w:pPr>
                  <w:r>
                    <w:rPr>
                      <w:rFonts w:ascii="Arial" w:hAnsi="Arial" w:eastAsia="Arial"/>
                      <w:b w:val="0"/>
                      <w:i w:val="0"/>
                      <w:color w:val="000000"/>
                      <w:sz w:val="28"/>
                    </w:rPr>
                    <w:t xml:space="preserve">coordinates.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Applications in various engineering contexts are </w:t>
            </w:r>
            <w:r>
              <w:rPr>
                <w:rFonts w:ascii="Arial" w:hAnsi="Arial" w:eastAsia="Arial"/>
                <w:b w:val="0"/>
                <w:i w:val="0"/>
                <w:color w:val="000000"/>
                <w:sz w:val="28"/>
              </w:rPr>
              <w:t xml:space="preserve">considered. </w:t>
            </w:r>
          </w:p>
          <w:p>
            <w:pPr>
              <w:autoSpaceDN w:val="0"/>
              <w:autoSpaceDE w:val="0"/>
              <w:widowControl/>
              <w:spacing w:line="245" w:lineRule="auto" w:before="12" w:after="4"/>
              <w:ind w:left="104" w:right="24" w:firstLine="0"/>
              <w:jc w:val="both"/>
            </w:pPr>
            <w:r>
              <w:rPr>
                <w:rFonts w:ascii="Arial" w:hAnsi="Arial" w:eastAsia="Arial"/>
                <w:b/>
                <w:i w:val="0"/>
                <w:color w:val="000000"/>
                <w:sz w:val="28"/>
              </w:rPr>
              <w:t xml:space="preserve">Linear First-Order Differential Equations. The standart form va tuzilma of linear first-order differential equations are studied, together bilan integrating factor usul. Multiplication by an exponential factor is used to find particular yechimlar. Bernoulli equations va other maxsus cases are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58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examined. </w:t>
                  </w:r>
                </w:p>
              </w:tc>
              <w:tc>
                <w:tcPr>
                  <w:tcW w:type="dxa" w:w="1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Applications </w:t>
                  </w:r>
                </w:p>
              </w:tc>
              <w:tc>
                <w:tcPr>
                  <w:tcW w:type="dxa" w:w="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to </w:t>
                  </w:r>
                </w:p>
              </w:tc>
              <w:tc>
                <w:tcPr>
                  <w:tcW w:type="dxa" w:w="14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electrical </w:t>
                  </w:r>
                </w:p>
              </w:tc>
              <w:tc>
                <w:tcPr>
                  <w:tcW w:type="dxa" w:w="1200"/>
                  <w:tcBorders/>
                  <w:tcMar>
                    <w:start w:w="0" w:type="dxa"/>
                    <w:end w:w="0" w:type="dxa"/>
                  </w:tcMar>
                </w:tcPr>
                <w:p>
                  <w:pPr>
                    <w:autoSpaceDN w:val="0"/>
                    <w:autoSpaceDE w:val="0"/>
                    <w:widowControl/>
                    <w:spacing w:line="233" w:lineRule="auto" w:before="4" w:after="0"/>
                    <w:ind w:left="162" w:right="0" w:firstLine="0"/>
                    <w:jc w:val="left"/>
                  </w:pPr>
                  <w:r>
                    <w:rPr>
                      <w:rFonts w:ascii="Arial" w:hAnsi="Arial" w:eastAsia="Arial"/>
                      <w:b w:val="0"/>
                      <w:i w:val="0"/>
                      <w:color w:val="000000"/>
                      <w:sz w:val="28"/>
                    </w:rPr>
                    <w:t xml:space="preserve">circuits, </w:t>
                  </w:r>
                </w:p>
              </w:tc>
            </w:tr>
          </w:tbl>
          <w:p>
            <w:pPr>
              <w:autoSpaceDN w:val="0"/>
              <w:autoSpaceDE w:val="0"/>
              <w:widowControl/>
              <w:spacing w:line="245" w:lineRule="auto" w:before="6" w:after="0"/>
              <w:ind w:left="104" w:right="0" w:firstLine="0"/>
              <w:jc w:val="left"/>
            </w:pPr>
            <w:r>
              <w:rPr>
                <w:rFonts w:ascii="Arial" w:hAnsi="Arial" w:eastAsia="Arial"/>
                <w:b w:val="0"/>
                <w:i w:val="0"/>
                <w:color w:val="000000"/>
                <w:sz w:val="28"/>
              </w:rPr>
              <w:t xml:space="preserve">mechanical systems, and chemical processes are </w:t>
            </w:r>
            <w:r>
              <w:rPr>
                <w:rFonts w:ascii="Arial" w:hAnsi="Arial" w:eastAsia="Arial"/>
                <w:b w:val="0"/>
                <w:i w:val="0"/>
                <w:color w:val="000000"/>
                <w:sz w:val="28"/>
              </w:rPr>
              <w:t xml:space="preserve">considered. </w:t>
            </w:r>
          </w:p>
          <w:p>
            <w:pPr>
              <w:autoSpaceDN w:val="0"/>
              <w:autoSpaceDE w:val="0"/>
              <w:widowControl/>
              <w:spacing w:line="245" w:lineRule="auto" w:before="8" w:after="6"/>
              <w:ind w:left="104" w:right="24" w:firstLine="0"/>
              <w:jc w:val="both"/>
            </w:pPr>
            <w:r>
              <w:rPr>
                <w:rFonts w:ascii="Arial" w:hAnsi="Arial" w:eastAsia="Arial"/>
                <w:b/>
                <w:i w:val="0"/>
                <w:color w:val="000000"/>
                <w:sz w:val="28"/>
              </w:rPr>
              <w:t xml:space="preserve">Exact (Complete) Differential Equations. The condition for exactness is studied, together with usullar for sinash equations for exact form. Integrating factors for non-exact equations are imtihonined, va exact equations are found through ushbu usullar. The potential funksiya va its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10"/>
              </w:trPr>
              <w:tc>
                <w:tcPr>
                  <w:tcW w:type="dxa" w:w="1620"/>
                  <w:tcBorders/>
                  <w:tcMar>
                    <w:start w:w="0" w:type="dxa"/>
                    <w:end w:w="0" w:type="dxa"/>
                  </w:tcMar>
                </w:tcPr>
                <w:p>
                  <w:pPr>
                    <w:autoSpaceDN w:val="0"/>
                    <w:autoSpaceDE w:val="0"/>
                    <w:widowControl/>
                    <w:spacing w:line="233" w:lineRule="auto" w:before="0" w:after="0"/>
                    <w:ind w:left="66" w:right="0" w:firstLine="0"/>
                    <w:jc w:val="left"/>
                  </w:pPr>
                  <w:r>
                    <w:rPr>
                      <w:rFonts w:ascii="Arial" w:hAnsi="Arial" w:eastAsia="Arial"/>
                      <w:b w:val="0"/>
                      <w:i w:val="0"/>
                      <w:color w:val="000000"/>
                      <w:sz w:val="28"/>
                    </w:rPr>
                    <w:t xml:space="preserve">integration </w:t>
                  </w:r>
                </w:p>
              </w:tc>
              <w:tc>
                <w:tcPr>
                  <w:tcW w:type="dxa" w:w="82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are </w:t>
                  </w:r>
                </w:p>
              </w:tc>
              <w:tc>
                <w:tcPr>
                  <w:tcW w:type="dxa" w:w="1800"/>
                  <w:gridSpan w:val="2"/>
                  <w:tcBorders/>
                  <w:tcMar>
                    <w:start w:w="0" w:type="dxa"/>
                    <w:end w:w="0" w:type="dxa"/>
                  </w:tcMar>
                  <w:tcMar>
                    <w:start w:w="0" w:type="dxa"/>
                    <w:end w:w="0" w:type="dxa"/>
                  </w:tcMar>
                </w:tcPr>
                <w:p>
                  <w:pPr>
                    <w:autoSpaceDN w:val="0"/>
                    <w:autoSpaceDE w:val="0"/>
                    <w:widowControl/>
                    <w:spacing w:line="233" w:lineRule="auto" w:before="0" w:after="0"/>
                    <w:ind w:left="180" w:right="0" w:firstLine="0"/>
                    <w:jc w:val="left"/>
                  </w:pPr>
                  <w:r>
                    <w:rPr>
                      <w:rFonts w:ascii="Arial" w:hAnsi="Arial" w:eastAsia="Arial"/>
                      <w:b w:val="0"/>
                      <w:i w:val="0"/>
                      <w:color w:val="000000"/>
                      <w:sz w:val="28"/>
                    </w:rPr>
                    <w:t xml:space="preserve">considered. </w:t>
                  </w:r>
                </w:p>
              </w:tc>
              <w:tc>
                <w:tcPr>
                  <w:tcW w:type="dxa" w:w="1920"/>
                  <w:tcBorders/>
                  <w:tcMar>
                    <w:start w:w="0" w:type="dxa"/>
                    <w:end w:w="0" w:type="dxa"/>
                  </w:tcMar>
                </w:tcPr>
                <w:p>
                  <w:pPr>
                    <w:autoSpaceDN w:val="0"/>
                    <w:autoSpaceDE w:val="0"/>
                    <w:widowControl/>
                    <w:spacing w:line="233" w:lineRule="auto" w:before="0" w:after="0"/>
                    <w:ind w:left="246" w:right="0" w:firstLine="0"/>
                    <w:jc w:val="left"/>
                  </w:pPr>
                  <w:r>
                    <w:rPr>
                      <w:rFonts w:ascii="Arial" w:hAnsi="Arial" w:eastAsia="Arial"/>
                      <w:b w:val="0"/>
                      <w:i w:val="0"/>
                      <w:color w:val="000000"/>
                      <w:sz w:val="28"/>
                    </w:rPr>
                    <w:t xml:space="preserve">Applications </w:t>
                  </w:r>
                </w:p>
              </w:tc>
              <w:tc>
                <w:tcPr>
                  <w:tcW w:type="dxa" w:w="580"/>
                  <w:tcBorders/>
                  <w:tcMar>
                    <w:start w:w="0" w:type="dxa"/>
                    <w:end w:w="0" w:type="dxa"/>
                  </w:tcMar>
                </w:tcPr>
                <w:p>
                  <w:pPr>
                    <w:autoSpaceDN w:val="0"/>
                    <w:autoSpaceDE w:val="0"/>
                    <w:widowControl/>
                    <w:spacing w:line="233" w:lineRule="auto" w:before="0" w:after="0"/>
                    <w:ind w:left="0" w:right="12" w:firstLine="0"/>
                    <w:jc w:val="right"/>
                  </w:pPr>
                  <w:r>
                    <w:rPr>
                      <w:rFonts w:ascii="Arial" w:hAnsi="Arial" w:eastAsia="Arial"/>
                      <w:b w:val="0"/>
                      <w:i w:val="0"/>
                      <w:color w:val="000000"/>
                      <w:sz w:val="28"/>
                    </w:rPr>
                    <w:t xml:space="preserve">to </w:t>
                  </w:r>
                </w:p>
              </w:tc>
            </w:tr>
            <w:tr>
              <w:trPr>
                <w:trHeight w:hRule="exact" w:val="332"/>
              </w:trPr>
              <w:tc>
                <w:tcPr>
                  <w:tcW w:type="dxa" w:w="3080"/>
                  <w:gridSpan w:val="3"/>
                  <w:tcBorders/>
                  <w:tcMar>
                    <w:start w:w="0" w:type="dxa"/>
                    <w:end w:w="0" w:type="dxa"/>
                  </w:tcMar>
                  <w:tcMar>
                    <w:start w:w="0" w:type="dxa"/>
                    <w:end w:w="0" w:type="dxa"/>
                  </w:tcMar>
                  <w:tcMar>
                    <w:start w:w="0" w:type="dxa"/>
                    <w:end w:w="0" w:type="dxa"/>
                  </w:tcMar>
                </w:tcPr>
                <w:p>
                  <w:pPr>
                    <w:autoSpaceDN w:val="0"/>
                    <w:autoSpaceDE w:val="0"/>
                    <w:widowControl/>
                    <w:spacing w:line="233" w:lineRule="auto" w:before="16" w:after="0"/>
                    <w:ind w:left="0" w:right="0" w:firstLine="0"/>
                    <w:jc w:val="center"/>
                  </w:pPr>
                  <w:r>
                    <w:rPr>
                      <w:rFonts w:ascii="Arial" w:hAnsi="Arial" w:eastAsia="Arial"/>
                      <w:b w:val="0"/>
                      <w:i w:val="0"/>
                      <w:color w:val="000000"/>
                      <w:sz w:val="28"/>
                    </w:rPr>
                    <w:t xml:space="preserve">thermodynamics and </w:t>
                  </w:r>
                </w:p>
              </w:tc>
              <w:tc>
                <w:tcPr>
                  <w:tcW w:type="dxa" w:w="1160"/>
                  <w:tcBorders/>
                  <w:tcMar>
                    <w:start w:w="0" w:type="dxa"/>
                    <w:end w:w="0" w:type="dxa"/>
                  </w:tcMar>
                </w:tcPr>
                <w:p>
                  <w:pPr>
                    <w:autoSpaceDN w:val="0"/>
                    <w:autoSpaceDE w:val="0"/>
                    <w:widowControl/>
                    <w:spacing w:line="233" w:lineRule="auto" w:before="16" w:after="0"/>
                    <w:ind w:left="0" w:right="0" w:firstLine="0"/>
                    <w:jc w:val="center"/>
                  </w:pPr>
                  <w:r>
                    <w:rPr>
                      <w:rFonts w:ascii="Arial" w:hAnsi="Arial" w:eastAsia="Arial"/>
                      <w:b w:val="0"/>
                      <w:i w:val="0"/>
                      <w:color w:val="000000"/>
                      <w:sz w:val="28"/>
                    </w:rPr>
                    <w:t xml:space="preserve">energy </w:t>
                  </w:r>
                </w:p>
              </w:tc>
              <w:tc>
                <w:tcPr>
                  <w:tcW w:type="dxa" w:w="1920"/>
                  <w:tcBorders/>
                  <w:tcMar>
                    <w:start w:w="0" w:type="dxa"/>
                    <w:end w:w="0" w:type="dxa"/>
                  </w:tcMar>
                </w:tcPr>
                <w:p>
                  <w:pPr>
                    <w:autoSpaceDN w:val="0"/>
                    <w:autoSpaceDE w:val="0"/>
                    <w:widowControl/>
                    <w:spacing w:line="233" w:lineRule="auto" w:before="16" w:after="0"/>
                    <w:ind w:left="0" w:right="0" w:firstLine="0"/>
                    <w:jc w:val="center"/>
                  </w:pPr>
                  <w:r>
                    <w:rPr>
                      <w:rFonts w:ascii="Arial" w:hAnsi="Arial" w:eastAsia="Arial"/>
                      <w:b w:val="0"/>
                      <w:i w:val="0"/>
                      <w:color w:val="000000"/>
                      <w:sz w:val="28"/>
                    </w:rPr>
                    <w:t xml:space="preserve">conservation </w:t>
                  </w:r>
                </w:p>
              </w:tc>
              <w:tc>
                <w:tcPr>
                  <w:tcW w:type="dxa" w:w="580"/>
                  <w:tcBorders/>
                  <w:tcMar>
                    <w:start w:w="0" w:type="dxa"/>
                    <w:end w:w="0" w:type="dxa"/>
                  </w:tcMar>
                </w:tcPr>
                <w:p>
                  <w:pPr>
                    <w:autoSpaceDN w:val="0"/>
                    <w:autoSpaceDE w:val="0"/>
                    <w:widowControl/>
                    <w:spacing w:line="233" w:lineRule="auto" w:before="16" w:after="0"/>
                    <w:ind w:left="92" w:right="0" w:firstLine="0"/>
                    <w:jc w:val="left"/>
                  </w:pPr>
                  <w:r>
                    <w:rPr>
                      <w:rFonts w:ascii="Arial" w:hAnsi="Arial" w:eastAsia="Arial"/>
                      <w:b w:val="0"/>
                      <w:i w:val="0"/>
                      <w:color w:val="000000"/>
                      <w:sz w:val="28"/>
                    </w:rPr>
                    <w:t xml:space="preserve">are </w:t>
                  </w:r>
                </w:p>
              </w:tc>
            </w:tr>
          </w:tbl>
          <w:p>
            <w:pPr>
              <w:autoSpaceDN w:val="0"/>
              <w:autoSpaceDE w:val="0"/>
              <w:widowControl/>
              <w:spacing w:line="233" w:lineRule="auto" w:before="4" w:after="4"/>
              <w:ind w:left="104" w:right="0" w:firstLine="0"/>
              <w:jc w:val="left"/>
            </w:pPr>
            <w:r>
              <w:rPr>
                <w:rFonts w:ascii="Arial" w:hAnsi="Arial" w:eastAsia="Arial"/>
                <w:b w:val="0"/>
                <w:i w:val="0"/>
                <w:color w:val="000000"/>
                <w:sz w:val="28"/>
              </w:rPr>
              <w:t xml:space="preserve">imtihonined. </w:t>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12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Cauchy </w:t>
                  </w:r>
                </w:p>
              </w:tc>
              <w:tc>
                <w:tcPr>
                  <w:tcW w:type="dxa" w:w="14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Problem </w:t>
                  </w:r>
                </w:p>
              </w:tc>
              <w:tc>
                <w:tcPr>
                  <w:tcW w:type="dxa" w:w="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3200"/>
                  <w:tcBorders/>
                  <w:tcMar>
                    <w:start w:w="0" w:type="dxa"/>
                    <w:end w:w="0" w:type="dxa"/>
                  </w:tcMar>
                </w:tcPr>
                <w:p>
                  <w:pPr>
                    <w:autoSpaceDN w:val="0"/>
                    <w:autoSpaceDE w:val="0"/>
                    <w:widowControl/>
                    <w:spacing w:line="233" w:lineRule="auto" w:before="4" w:after="0"/>
                    <w:ind w:left="124" w:right="0" w:firstLine="0"/>
                    <w:jc w:val="left"/>
                  </w:pPr>
                  <w:r>
                    <w:rPr>
                      <w:rFonts w:ascii="Arial" w:hAnsi="Arial" w:eastAsia="Arial"/>
                      <w:b/>
                      <w:i w:val="0"/>
                      <w:color w:val="000000"/>
                      <w:sz w:val="28"/>
                    </w:rPr>
                    <w:t xml:space="preserve">Existence-Uniqueness </w:t>
                  </w:r>
                </w:p>
              </w:tc>
            </w:tr>
          </w:tbl>
          <w:p>
            <w:pPr>
              <w:autoSpaceDN w:val="0"/>
              <w:autoSpaceDE w:val="0"/>
              <w:widowControl/>
              <w:spacing w:line="245" w:lineRule="auto" w:before="4" w:after="0"/>
              <w:ind w:left="0" w:right="0" w:firstLine="0"/>
              <w:jc w:val="center"/>
            </w:pPr>
            <w:r>
              <w:rPr>
                <w:rFonts w:ascii="Arial" w:hAnsi="Arial" w:eastAsia="Arial"/>
                <w:b/>
                <w:i w:val="0"/>
                <w:color w:val="000000"/>
                <w:sz w:val="28"/>
              </w:rPr>
              <w:t xml:space="preserve">Theorem. Initial value muammolar va Cauchy conditions are studied, together bilan statement ning existence va uniqueness theorem. The Picard-Lindelöf theorem va the usul of successive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78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536"/>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8" w:firstLine="0"/>
              <w:jc w:val="both"/>
            </w:pPr>
            <w:r>
              <w:rPr>
                <w:rFonts w:ascii="Arial" w:hAnsi="Arial" w:eastAsia="Arial"/>
                <w:b w:val="0"/>
                <w:i w:val="0"/>
                <w:color w:val="000000"/>
                <w:sz w:val="28"/>
              </w:rPr>
              <w:t xml:space="preserve">approximations are imtihonined. The domain of validity ning theorem is considered. The importance ning theorem in amaliy ilovalar where unique yechimlar are essential is explained.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 xml:space="preserve">Higher-Order Differential Equations. Higher-order differential equations are defined va classified by order. Initial va boundary conditions are studied, noting that the number of talab qilinadigan conditions equals the order ning equation. Physical tizimlar that produce higher-order equations are imtihonined. Mechanical vibrations, electrical oscillations, va control tizimlar are considered as imtihonples.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4" w:firstLine="0"/>
              <w:jc w:val="both"/>
            </w:pPr>
            <w:r>
              <w:rPr>
                <w:rFonts w:ascii="Arial" w:hAnsi="Arial" w:eastAsia="Arial"/>
                <w:b/>
                <w:i w:val="0"/>
                <w:color w:val="000000"/>
                <w:sz w:val="28"/>
              </w:rPr>
              <w:t xml:space="preserve">Linear Higher-Order Differential Equations. The umumiy nazariya va tuzilma of linear higher-order differential equations are studied, covering both homogeneous va non-homogeneous cases. The superposition tamoyil va the tushuncha of linear independence are imtihonined. The properties ning yechim space are considered. Fundamental tizimlar of yechimlar are studied.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4" w:right="26" w:firstLine="0"/>
              <w:jc w:val="both"/>
            </w:pPr>
            <w:r>
              <w:rPr>
                <w:rFonts w:ascii="Arial" w:hAnsi="Arial" w:eastAsia="Arial"/>
                <w:b/>
                <w:i w:val="0"/>
                <w:color w:val="000000"/>
                <w:sz w:val="28"/>
              </w:rPr>
              <w:t xml:space="preserve">Constant Coefficient Homogeneous Equations. Constant-coefficient homogeneous equations are solved using the characteristic equation usul, jumladan procedures for finding the characteristic roots. Real roots are shown to produce exponential yechimlar, while complex roots produce oscillatory yechimlar. Repeated roots va the corresponding polynomial factors are imtihonined. Complete yechim procedures are presented.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6"/>
              <w:ind w:left="104" w:right="26" w:firstLine="0"/>
              <w:jc w:val="both"/>
            </w:pPr>
            <w:r>
              <w:rPr>
                <w:rFonts w:ascii="Arial" w:hAnsi="Arial" w:eastAsia="Arial"/>
                <w:b/>
                <w:i w:val="0"/>
                <w:color w:val="000000"/>
                <w:sz w:val="28"/>
              </w:rPr>
              <w:t xml:space="preserve">Reduction of Order Methods. Methods for lowering the order of an equation through substitution are studied. Known yechimlar are used to find additional yechimlar, jumladan texnikalar for equations with a missing variable. Reduction usullar for specific equation tuzilmalar are imtihonined, converting them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0"/>
              </w:trPr>
              <w:tc>
                <w:tcPr>
                  <w:tcW w:type="dxa" w:w="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into </w:t>
                  </w:r>
                </w:p>
              </w:tc>
              <w:tc>
                <w:tcPr>
                  <w:tcW w:type="dxa" w:w="9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more </w:t>
                  </w:r>
                </w:p>
              </w:tc>
              <w:tc>
                <w:tcPr>
                  <w:tcW w:type="dxa" w:w="1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manageable </w:t>
                  </w:r>
                </w:p>
              </w:tc>
              <w:tc>
                <w:tcPr>
                  <w:tcW w:type="dxa" w:w="11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forms. </w:t>
                  </w:r>
                </w:p>
              </w:tc>
              <w:tc>
                <w:tcPr>
                  <w:tcW w:type="dxa" w:w="2040"/>
                  <w:tcBorders/>
                  <w:tcMar>
                    <w:start w:w="0" w:type="dxa"/>
                    <w:end w:w="0" w:type="dxa"/>
                  </w:tcMar>
                </w:tcPr>
                <w:p>
                  <w:pPr>
                    <w:autoSpaceDN w:val="0"/>
                    <w:autoSpaceDE w:val="0"/>
                    <w:widowControl/>
                    <w:spacing w:line="233" w:lineRule="auto" w:before="4" w:after="0"/>
                    <w:ind w:left="130" w:right="0" w:firstLine="0"/>
                    <w:jc w:val="left"/>
                  </w:pPr>
                  <w:r>
                    <w:rPr>
                      <w:rFonts w:ascii="Arial" w:hAnsi="Arial" w:eastAsia="Arial"/>
                      <w:b w:val="0"/>
                      <w:i w:val="0"/>
                      <w:color w:val="000000"/>
                      <w:sz w:val="28"/>
                    </w:rPr>
                    <w:t xml:space="preserve">Homogeneous </w:t>
                  </w:r>
                </w:p>
              </w:tc>
            </w:tr>
          </w:tbl>
          <w:p>
            <w:pPr>
              <w:autoSpaceDN w:val="0"/>
              <w:autoSpaceDE w:val="0"/>
              <w:widowControl/>
              <w:spacing w:line="233" w:lineRule="auto" w:before="6" w:after="4"/>
              <w:ind w:left="104" w:right="0" w:firstLine="0"/>
              <w:jc w:val="left"/>
            </w:pPr>
            <w:r>
              <w:rPr>
                <w:rFonts w:ascii="Arial" w:hAnsi="Arial" w:eastAsia="Arial"/>
                <w:b w:val="0"/>
                <w:i w:val="0"/>
                <w:color w:val="000000"/>
                <w:sz w:val="28"/>
              </w:rPr>
              <w:t xml:space="preserve">equations with special structure are considered. </w:t>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146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i w:val="0"/>
                      <w:color w:val="000000"/>
                      <w:sz w:val="28"/>
                    </w:rPr>
                    <w:t xml:space="preserve">Variable </w:t>
                  </w:r>
                </w:p>
              </w:tc>
              <w:tc>
                <w:tcPr>
                  <w:tcW w:type="dxa" w:w="20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Coefficient </w:t>
                  </w:r>
                </w:p>
              </w:tc>
              <w:tc>
                <w:tcPr>
                  <w:tcW w:type="dxa" w:w="2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Equations. </w:t>
                  </w:r>
                </w:p>
              </w:tc>
              <w:tc>
                <w:tcPr>
                  <w:tcW w:type="dxa" w:w="1260"/>
                  <w:tcBorders/>
                  <w:tcMar>
                    <w:start w:w="0" w:type="dxa"/>
                    <w:end w:w="0" w:type="dxa"/>
                  </w:tcMar>
                </w:tcPr>
                <w:p>
                  <w:pPr>
                    <w:autoSpaceDN w:val="0"/>
                    <w:autoSpaceDE w:val="0"/>
                    <w:widowControl/>
                    <w:spacing w:line="233" w:lineRule="auto" w:before="4" w:after="0"/>
                    <w:ind w:left="258" w:right="0" w:firstLine="0"/>
                    <w:jc w:val="left"/>
                  </w:pPr>
                  <w:r>
                    <w:rPr>
                      <w:rFonts w:ascii="Arial" w:hAnsi="Arial" w:eastAsia="Arial"/>
                      <w:b w:val="0"/>
                      <w:i w:val="0"/>
                      <w:color w:val="000000"/>
                      <w:sz w:val="28"/>
                    </w:rPr>
                    <w:t xml:space="preserve">Special </w:t>
                  </w:r>
                </w:p>
              </w:tc>
            </w:tr>
          </w:tbl>
          <w:p>
            <w:pPr>
              <w:autoSpaceDN w:val="0"/>
              <w:autoSpaceDE w:val="0"/>
              <w:widowControl/>
              <w:spacing w:line="233" w:lineRule="auto" w:before="4" w:after="4"/>
              <w:ind w:left="0" w:right="0" w:firstLine="0"/>
              <w:jc w:val="center"/>
            </w:pPr>
            <w:r>
              <w:rPr>
                <w:rFonts w:ascii="Arial" w:hAnsi="Arial" w:eastAsia="Arial"/>
                <w:b w:val="0"/>
                <w:i w:val="0"/>
                <w:color w:val="000000"/>
                <w:sz w:val="28"/>
              </w:rPr>
              <w:t xml:space="preserve">substitutions for variable-coefficient equations are </w:t>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2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studied. </w:t>
                  </w:r>
                </w:p>
              </w:tc>
              <w:tc>
                <w:tcPr>
                  <w:tcW w:type="dxa" w:w="9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Euler </w:t>
                  </w:r>
                </w:p>
              </w:tc>
              <w:tc>
                <w:tcPr>
                  <w:tcW w:type="dxa" w:w="15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equations </w:t>
                  </w:r>
                </w:p>
              </w:tc>
              <w:tc>
                <w:tcPr>
                  <w:tcW w:type="dxa" w:w="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7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560"/>
                  <w:tcBorders/>
                  <w:tcMar>
                    <w:start w:w="0" w:type="dxa"/>
                    <w:end w:w="0" w:type="dxa"/>
                  </w:tcMar>
                </w:tcPr>
                <w:p>
                  <w:pPr>
                    <w:autoSpaceDN w:val="0"/>
                    <w:autoSpaceDE w:val="0"/>
                    <w:widowControl/>
                    <w:spacing w:line="233" w:lineRule="auto" w:before="4" w:after="0"/>
                    <w:ind w:left="120" w:right="0" w:firstLine="0"/>
                    <w:jc w:val="left"/>
                  </w:pPr>
                  <w:r>
                    <w:rPr>
                      <w:rFonts w:ascii="Arial" w:hAnsi="Arial" w:eastAsia="Arial"/>
                      <w:b w:val="0"/>
                      <w:i w:val="0"/>
                      <w:color w:val="000000"/>
                      <w:sz w:val="28"/>
                    </w:rPr>
                    <w:t xml:space="preserve">logarithmic </w:t>
                  </w:r>
                </w:p>
              </w:tc>
            </w:tr>
          </w:tbl>
          <w:p>
            <w:pPr>
              <w:autoSpaceDN w:val="0"/>
              <w:autoSpaceDE w:val="0"/>
              <w:widowControl/>
              <w:spacing w:line="233" w:lineRule="auto" w:before="6" w:after="4"/>
              <w:ind w:left="0" w:right="0" w:firstLine="0"/>
              <w:jc w:val="center"/>
            </w:pPr>
            <w:r>
              <w:rPr>
                <w:rFonts w:ascii="Arial" w:hAnsi="Arial" w:eastAsia="Arial"/>
                <w:b w:val="0"/>
                <w:i w:val="0"/>
                <w:color w:val="000000"/>
                <w:sz w:val="28"/>
              </w:rPr>
              <w:t xml:space="preserve">transformation used to solve them are imtihonined. </w:t>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02"/>
              </w:trPr>
              <w:tc>
                <w:tcPr>
                  <w:tcW w:type="dxa" w:w="1380"/>
                  <w:tcBorders/>
                  <w:tcMar>
                    <w:start w:w="0" w:type="dxa"/>
                    <w:end w:w="0" w:type="dxa"/>
                  </w:tcMar>
                </w:tcPr>
                <w:p>
                  <w:pPr>
                    <w:autoSpaceDN w:val="0"/>
                    <w:autoSpaceDE w:val="0"/>
                    <w:widowControl/>
                    <w:spacing w:line="233" w:lineRule="auto" w:before="6" w:after="0"/>
                    <w:ind w:left="66" w:right="0" w:firstLine="0"/>
                    <w:jc w:val="left"/>
                  </w:pPr>
                  <w:r>
                    <w:rPr>
                      <w:rFonts w:ascii="Arial" w:hAnsi="Arial" w:eastAsia="Arial"/>
                      <w:b w:val="0"/>
                      <w:i w:val="0"/>
                      <w:color w:val="000000"/>
                      <w:sz w:val="28"/>
                    </w:rPr>
                    <w:t xml:space="preserve">Solvable </w:t>
                  </w:r>
                </w:p>
              </w:tc>
              <w:tc>
                <w:tcPr>
                  <w:tcW w:type="dxa" w:w="14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patterns </w:t>
                  </w:r>
                </w:p>
              </w:tc>
              <w:tc>
                <w:tcPr>
                  <w:tcW w:type="dxa" w:w="13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among </w:t>
                  </w:r>
                </w:p>
              </w:tc>
              <w:tc>
                <w:tcPr>
                  <w:tcW w:type="dxa" w:w="2600"/>
                  <w:tcBorders/>
                  <w:tcMar>
                    <w:start w:w="0" w:type="dxa"/>
                    <w:end w:w="0" w:type="dxa"/>
                  </w:tcMar>
                </w:tcPr>
                <w:p>
                  <w:pPr>
                    <w:autoSpaceDN w:val="0"/>
                    <w:autoSpaceDE w:val="0"/>
                    <w:widowControl/>
                    <w:spacing w:line="233" w:lineRule="auto" w:before="6" w:after="0"/>
                    <w:ind w:left="180" w:right="0" w:firstLine="0"/>
                    <w:jc w:val="left"/>
                  </w:pPr>
                  <w:r>
                    <w:rPr>
                      <w:rFonts w:ascii="Arial" w:hAnsi="Arial" w:eastAsia="Arial"/>
                      <w:b w:val="0"/>
                      <w:i w:val="0"/>
                      <w:color w:val="000000"/>
                      <w:sz w:val="28"/>
                    </w:rPr>
                    <w:t xml:space="preserve">variable-coefficient </w:t>
                  </w:r>
                </w:p>
              </w:tc>
            </w:tr>
          </w:tbl>
          <w:p>
            <w:pPr>
              <w:autoSpaceDN w:val="0"/>
              <w:autoSpaceDE w:val="0"/>
              <w:widowControl/>
              <w:spacing w:line="14" w:lineRule="exact" w:before="0" w:after="0"/>
              <w:ind w:left="0" w:right="0"/>
            </w:pPr>
          </w:p>
        </w:tc>
      </w:tr>
    </w:tbl>
    <w:p>
      <w:pPr>
        <w:autoSpaceDN w:val="0"/>
        <w:autoSpaceDE w:val="0"/>
        <w:widowControl/>
        <w:spacing w:line="233" w:lineRule="auto" w:before="372" w:after="0"/>
        <w:ind w:left="0" w:right="20" w:firstLine="0"/>
        <w:jc w:val="right"/>
      </w:pPr>
      <w:r>
        <w:rPr>
          <w:rFonts w:ascii="Arial" w:hAnsi="Arial" w:eastAsia="Arial"/>
          <w:b w:val="0"/>
          <w:i w:val="0"/>
          <w:color w:val="000000"/>
          <w:sz w:val="28"/>
        </w:rPr>
        <w:t xml:space="preserve">79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85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equations are recognised. Power series approaches </w:t>
            </w:r>
            <w:r>
              <w:rPr>
                <w:rFonts w:ascii="Arial" w:hAnsi="Arial" w:eastAsia="Arial"/>
                <w:b w:val="0"/>
                <w:i w:val="0"/>
                <w:color w:val="000000"/>
                <w:sz w:val="28"/>
              </w:rPr>
              <w:t xml:space="preserve">for special cases are considered. </w:t>
            </w:r>
          </w:p>
          <w:p>
            <w:pPr>
              <w:autoSpaceDN w:val="0"/>
              <w:autoSpaceDE w:val="0"/>
              <w:widowControl/>
              <w:spacing w:line="245" w:lineRule="auto" w:before="8" w:after="4"/>
              <w:ind w:left="104" w:right="26" w:firstLine="0"/>
              <w:jc w:val="both"/>
            </w:pPr>
            <w:r>
              <w:rPr>
                <w:rFonts w:ascii="Arial" w:hAnsi="Arial" w:eastAsia="Arial"/>
                <w:b/>
                <w:i w:val="0"/>
                <w:color w:val="000000"/>
                <w:sz w:val="28"/>
              </w:rPr>
              <w:t xml:space="preserve">Linear Independence of Functions. The linear independence of funksiyalar is defined, together with usullar for sinash it. The Wronskian determinant is used o'rnatish independence. Fundamental sets of yechimlar va the dimension of yechim spaces are imtihonined. The completeness of yechim sets is considered.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174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i w:val="0"/>
                      <w:color w:val="000000"/>
                      <w:sz w:val="28"/>
                    </w:rPr>
                    <w:t xml:space="preserve">Wronskian </w:t>
                  </w:r>
                </w:p>
              </w:tc>
              <w:tc>
                <w:tcPr>
                  <w:tcW w:type="dxa" w:w="20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Determinant </w:t>
                  </w:r>
                </w:p>
              </w:tc>
              <w:tc>
                <w:tcPr>
                  <w:tcW w:type="dxa" w:w="9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2020"/>
                  <w:tcBorders/>
                  <w:tcMar>
                    <w:start w:w="0" w:type="dxa"/>
                    <w:end w:w="0" w:type="dxa"/>
                  </w:tcMar>
                </w:tcPr>
                <w:p>
                  <w:pPr>
                    <w:autoSpaceDN w:val="0"/>
                    <w:autoSpaceDE w:val="0"/>
                    <w:widowControl/>
                    <w:spacing w:line="233" w:lineRule="auto" w:before="4" w:after="0"/>
                    <w:ind w:left="190" w:right="0" w:firstLine="0"/>
                    <w:jc w:val="left"/>
                  </w:pPr>
                  <w:r>
                    <w:rPr>
                      <w:rFonts w:ascii="Arial" w:hAnsi="Arial" w:eastAsia="Arial"/>
                      <w:b/>
                      <w:i w:val="0"/>
                      <w:color w:val="000000"/>
                      <w:sz w:val="28"/>
                    </w:rPr>
                    <w:t xml:space="preserve">Fundamental </w:t>
                  </w:r>
                </w:p>
              </w:tc>
            </w:tr>
          </w:tbl>
          <w:p>
            <w:pPr>
              <w:autoSpaceDN w:val="0"/>
              <w:autoSpaceDE w:val="0"/>
              <w:widowControl/>
              <w:spacing w:line="245" w:lineRule="auto" w:before="4" w:after="0"/>
              <w:ind w:left="104" w:right="26" w:firstLine="0"/>
              <w:jc w:val="both"/>
            </w:pPr>
            <w:r>
              <w:rPr>
                <w:rFonts w:ascii="Arial" w:hAnsi="Arial" w:eastAsia="Arial"/>
                <w:b/>
                <w:i w:val="0"/>
                <w:color w:val="000000"/>
                <w:sz w:val="28"/>
              </w:rPr>
              <w:t xml:space="preserve">Solutions. The Wronskian determinant is defined va its calculation is studied. A non-zero Wronskian is shown to indicate the independence of yechimlar. The Ostrogradsky-Liouville formula va the relationship between Wronskian values at turli points are imtihonined. The ilova ning Wronskian to the tekshirish of yechimlar is considered.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8" w:after="4"/>
              <w:ind w:left="104" w:right="0" w:firstLine="0"/>
              <w:jc w:val="left"/>
            </w:pPr>
            <w:r>
              <w:rPr>
                <w:rFonts w:ascii="Arial" w:hAnsi="Arial" w:eastAsia="Arial"/>
                <w:b/>
                <w:i w:val="0"/>
                <w:color w:val="000000"/>
                <w:sz w:val="28"/>
              </w:rPr>
              <w:t xml:space="preserve">Non-Homogeneous Linear Equations. </w:t>
            </w:r>
            <w:r>
              <w:rPr>
                <w:rFonts w:ascii="Arial" w:hAnsi="Arial" w:eastAsia="Arial"/>
                <w:b w:val="0"/>
                <w:i w:val="0"/>
                <w:color w:val="000000"/>
                <w:sz w:val="28"/>
              </w:rPr>
              <w:t xml:space="preserve">The general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2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solution </w:t>
                  </w:r>
                </w:p>
              </w:tc>
              <w:tc>
                <w:tcPr>
                  <w:tcW w:type="dxa" w:w="14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structure </w:t>
                  </w:r>
                </w:p>
              </w:tc>
              <w:tc>
                <w:tcPr>
                  <w:tcW w:type="dxa" w:w="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2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non-homogeneous </w:t>
                  </w:r>
                </w:p>
              </w:tc>
              <w:tc>
                <w:tcPr>
                  <w:tcW w:type="dxa" w:w="900"/>
                  <w:tcBorders/>
                  <w:tcMar>
                    <w:start w:w="0" w:type="dxa"/>
                    <w:end w:w="0" w:type="dxa"/>
                  </w:tcMar>
                </w:tcPr>
                <w:p>
                  <w:pPr>
                    <w:autoSpaceDN w:val="0"/>
                    <w:autoSpaceDE w:val="0"/>
                    <w:widowControl/>
                    <w:spacing w:line="233" w:lineRule="auto" w:before="4" w:after="0"/>
                    <w:ind w:left="130" w:right="0" w:firstLine="0"/>
                    <w:jc w:val="left"/>
                  </w:pPr>
                  <w:r>
                    <w:rPr>
                      <w:rFonts w:ascii="Arial" w:hAnsi="Arial" w:eastAsia="Arial"/>
                      <w:b w:val="0"/>
                      <w:i w:val="0"/>
                      <w:color w:val="000000"/>
                      <w:sz w:val="28"/>
                    </w:rPr>
                    <w:t xml:space="preserve">linear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equations is studied, consisting of a homogeneous yechim plus a particular yechim. The variation of constants usul is imtihonined. The usul of undetermined coefficients is studied for maxsus right-hand sides. Complete yechim procedures are presented.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i w:val="0"/>
                <w:color w:val="000000"/>
                <w:sz w:val="28"/>
              </w:rPr>
              <w:t xml:space="preserve">Undetermined Coefficients Method. The usul of undetermined coefficients begins with guessing the form ning particular yechim va solving for its coefficients. Maxsus cases va the modifications they require are imtihonined. Polynomial va exponential right-hand sides are considered. Trigonometric forcing funksiyalar are also studied.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4" w:right="0" w:firstLine="0"/>
              <w:jc w:val="left"/>
            </w:pPr>
            <w:r>
              <w:rPr>
                <w:rFonts w:ascii="Arial" w:hAnsi="Arial" w:eastAsia="Arial"/>
                <w:b/>
                <w:i w:val="0"/>
                <w:color w:val="000000"/>
                <w:sz w:val="28"/>
              </w:rPr>
              <w:t xml:space="preserve">Variation of Constants (Lagrange Method). The variation of constants usul is studied as a universal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4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technique </w:t>
                  </w:r>
                </w:p>
              </w:tc>
              <w:tc>
                <w:tcPr>
                  <w:tcW w:type="dxa" w:w="1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applicable </w:t>
                  </w:r>
                </w:p>
              </w:tc>
              <w:tc>
                <w:tcPr>
                  <w:tcW w:type="dxa" w:w="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to </w:t>
                  </w:r>
                </w:p>
              </w:tc>
              <w:tc>
                <w:tcPr>
                  <w:tcW w:type="dxa" w:w="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any </w:t>
                  </w:r>
                </w:p>
              </w:tc>
              <w:tc>
                <w:tcPr>
                  <w:tcW w:type="dxa" w:w="1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right-hand </w:t>
                  </w:r>
                </w:p>
              </w:tc>
              <w:tc>
                <w:tcPr>
                  <w:tcW w:type="dxa" w:w="800"/>
                  <w:tcBorders/>
                  <w:tcMar>
                    <w:start w:w="0" w:type="dxa"/>
                    <w:end w:w="0" w:type="dxa"/>
                  </w:tcMar>
                </w:tcPr>
                <w:p>
                  <w:pPr>
                    <w:autoSpaceDN w:val="0"/>
                    <w:autoSpaceDE w:val="0"/>
                    <w:widowControl/>
                    <w:spacing w:line="233" w:lineRule="auto" w:before="4" w:after="0"/>
                    <w:ind w:left="122" w:right="0" w:firstLine="0"/>
                    <w:jc w:val="left"/>
                  </w:pPr>
                  <w:r>
                    <w:rPr>
                      <w:rFonts w:ascii="Arial" w:hAnsi="Arial" w:eastAsia="Arial"/>
                      <w:b w:val="0"/>
                      <w:i w:val="0"/>
                      <w:color w:val="000000"/>
                      <w:sz w:val="28"/>
                    </w:rPr>
                    <w:t xml:space="preserve">side. </w:t>
                  </w:r>
                </w:p>
              </w:tc>
            </w:tr>
          </w:tbl>
          <w:p>
            <w:pPr>
              <w:autoSpaceDN w:val="0"/>
              <w:autoSpaceDE w:val="0"/>
              <w:widowControl/>
              <w:spacing w:line="245" w:lineRule="auto" w:before="4" w:after="0"/>
              <w:ind w:left="104" w:right="30" w:firstLine="0"/>
              <w:jc w:val="both"/>
            </w:pPr>
            <w:r>
              <w:rPr>
                <w:rFonts w:ascii="Arial" w:hAnsi="Arial" w:eastAsia="Arial"/>
                <w:b w:val="0"/>
                <w:i w:val="0"/>
                <w:color w:val="000000"/>
                <w:sz w:val="28"/>
              </w:rPr>
              <w:t xml:space="preserve">Homogeneous yechimlar are used as the basis ning usul, together bilan associated integration procedures. Applications ning Wronskian within ushbu usul are imtihonined. A tizimli yechim jarayon is presented.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0" w:right="0" w:firstLine="0"/>
              <w:jc w:val="center"/>
            </w:pPr>
            <w:r>
              <w:rPr>
                <w:rFonts w:ascii="Arial" w:hAnsi="Arial" w:eastAsia="Arial"/>
                <w:b/>
                <w:i w:val="0"/>
                <w:color w:val="000000"/>
                <w:sz w:val="28"/>
              </w:rPr>
              <w:t xml:space="preserve">Higher-Order Constant Coefficient Equations. A complete tizimli procedure for solving higher-order constant-coefficient equations is studied, based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80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536"/>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8" w:firstLine="0"/>
              <w:jc w:val="both"/>
            </w:pPr>
            <w:r>
              <w:rPr>
                <w:rFonts w:ascii="Arial" w:hAnsi="Arial" w:eastAsia="Arial"/>
                <w:b w:val="0"/>
                <w:i w:val="0"/>
                <w:color w:val="000000"/>
                <w:sz w:val="28"/>
              </w:rPr>
              <w:t xml:space="preserve">on the characteristic roots va homogeneous yechimlar. Methods for finding the particular yechim are imtihonined. Resonance cases are considered as a maxsus situation. Engineering ilovalar va interpretations ning natijalar are discussed.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i w:val="0"/>
                <w:color w:val="000000"/>
                <w:sz w:val="28"/>
              </w:rPr>
              <w:t xml:space="preserve">Euler Equations (Equidimensional Equations). Euler equations are studied as a maxsus variable-coefficient form. The logarithmic substitution used to transform them into constant-coefficient form is imtihonined. The interpretation ning resulting yechimlar is considered. Applications in boundary value muammolar are discussed.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4" w:firstLine="0"/>
              <w:jc w:val="both"/>
            </w:pPr>
            <w:r>
              <w:rPr>
                <w:rFonts w:ascii="Arial" w:hAnsi="Arial" w:eastAsia="Arial"/>
                <w:b/>
                <w:i w:val="0"/>
                <w:color w:val="000000"/>
                <w:sz w:val="28"/>
              </w:rPr>
              <w:t xml:space="preserve">Systems of First-Order Differential Equations. The conversion of higher-order equations into tizimlar of first-order equations is studied, using the derivative substitution usul. The matrix form retaqdimot of such tizimlar is imtihonined. Equilibrium points va stability are considered. Phase space tushunchalar are introduced.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4" w:right="24" w:firstLine="0"/>
              <w:jc w:val="both"/>
            </w:pPr>
            <w:r>
              <w:rPr>
                <w:rFonts w:ascii="Arial" w:hAnsi="Arial" w:eastAsia="Arial"/>
                <w:b/>
                <w:i w:val="0"/>
                <w:color w:val="000000"/>
                <w:sz w:val="28"/>
              </w:rPr>
              <w:t xml:space="preserve">Eigenvalue Method for Linear Systems. The characteristic polynomial va eigenvalues of a linear tizim are studied, together with usullar for calculating the corresponding eigenvectors. Solutions are constructed from the resulting eigenpairs. Real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4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complex </w:t>
                  </w:r>
                </w:p>
              </w:tc>
              <w:tc>
                <w:tcPr>
                  <w:tcW w:type="dxa" w:w="1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eigenvalues </w:t>
                  </w:r>
                </w:p>
              </w:tc>
              <w:tc>
                <w:tcPr>
                  <w:tcW w:type="dxa" w:w="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960"/>
                  <w:tcBorders/>
                  <w:tcMar>
                    <w:start w:w="0" w:type="dxa"/>
                    <w:end w:w="0" w:type="dxa"/>
                  </w:tcMar>
                </w:tcPr>
                <w:p>
                  <w:pPr>
                    <w:autoSpaceDN w:val="0"/>
                    <w:autoSpaceDE w:val="0"/>
                    <w:widowControl/>
                    <w:spacing w:line="233" w:lineRule="auto" w:before="4" w:after="0"/>
                    <w:ind w:left="158" w:right="0" w:firstLine="0"/>
                    <w:jc w:val="left"/>
                  </w:pPr>
                  <w:r>
                    <w:rPr>
                      <w:rFonts w:ascii="Arial" w:hAnsi="Arial" w:eastAsia="Arial"/>
                      <w:b w:val="0"/>
                      <w:i w:val="0"/>
                      <w:color w:val="000000"/>
                      <w:sz w:val="28"/>
                    </w:rPr>
                    <w:t xml:space="preserve">distinguished.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Systematic procedures for applying the method are </w:t>
            </w:r>
            <w:r>
              <w:rPr>
                <w:rFonts w:ascii="Arial" w:hAnsi="Arial" w:eastAsia="Arial"/>
                <w:b w:val="0"/>
                <w:i w:val="0"/>
                <w:color w:val="000000"/>
                <w:sz w:val="28"/>
              </w:rPr>
              <w:t xml:space="preserve">presented. </w:t>
            </w:r>
          </w:p>
          <w:p>
            <w:pPr>
              <w:autoSpaceDN w:val="0"/>
              <w:autoSpaceDE w:val="0"/>
              <w:widowControl/>
              <w:spacing w:line="245" w:lineRule="auto" w:before="12" w:after="0"/>
              <w:ind w:left="104" w:right="26" w:firstLine="0"/>
              <w:jc w:val="both"/>
            </w:pPr>
            <w:r>
              <w:rPr>
                <w:rFonts w:ascii="Arial" w:hAnsi="Arial" w:eastAsia="Arial"/>
                <w:b/>
                <w:i w:val="0"/>
                <w:color w:val="000000"/>
                <w:sz w:val="28"/>
              </w:rPr>
              <w:t xml:space="preserve">Inhomogeneous Linear Systems. Inhomogeneous linear tizimlar with non-zero right-hand sides are studied, together with usullar for finding a particular yechim. The particular yechim is combined bilan homogeneous yechim shakllantirish the complete yechim. Real ilovalar, jumladan coupled oscillators, tarmoqlar, va control tizimlar, are considered. Complete yechim procedures are presented.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10" w:after="4"/>
              <w:ind w:left="104" w:right="0" w:firstLine="0"/>
              <w:jc w:val="left"/>
            </w:pPr>
            <w:r>
              <w:rPr>
                <w:rFonts w:ascii="Arial" w:hAnsi="Arial" w:eastAsia="Arial"/>
                <w:b/>
                <w:i w:val="0"/>
                <w:color w:val="000000"/>
                <w:sz w:val="28"/>
              </w:rPr>
              <w:t>Amaliy mashg'ulotlar</w:t>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1040"/>
                  <w:tcBorders/>
                  <w:tcMar>
                    <w:start w:w="0" w:type="dxa"/>
                    <w:end w:w="0" w:type="dxa"/>
                  </w:tcMar>
                </w:tcPr>
                <w:p>
                  <w:pPr>
                    <w:autoSpaceDN w:val="0"/>
                    <w:autoSpaceDE w:val="0"/>
                    <w:widowControl/>
                    <w:spacing w:line="233" w:lineRule="auto" w:before="6" w:after="0"/>
                    <w:ind w:left="66" w:right="0" w:firstLine="0"/>
                    <w:jc w:val="left"/>
                  </w:pPr>
                  <w:r>
                    <w:rPr>
                      <w:rFonts w:ascii="Arial" w:hAnsi="Arial" w:eastAsia="Arial"/>
                      <w:b/>
                      <w:i w:val="0"/>
                      <w:color w:val="000000"/>
                      <w:sz w:val="28"/>
                    </w:rPr>
                    <w:t xml:space="preserve">Basic </w:t>
                  </w:r>
                </w:p>
              </w:tc>
              <w:tc>
                <w:tcPr>
                  <w:tcW w:type="dxa" w:w="25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Problem-Solving </w:t>
                  </w:r>
                </w:p>
              </w:tc>
              <w:tc>
                <w:tcPr>
                  <w:tcW w:type="dxa" w:w="20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Techniques. </w:t>
                  </w:r>
                </w:p>
              </w:tc>
              <w:tc>
                <w:tcPr>
                  <w:tcW w:type="dxa" w:w="1100"/>
                  <w:tcBorders/>
                  <w:tcMar>
                    <w:start w:w="0" w:type="dxa"/>
                    <w:end w:w="0" w:type="dxa"/>
                  </w:tcMar>
                </w:tcPr>
                <w:p>
                  <w:pPr>
                    <w:autoSpaceDN w:val="0"/>
                    <w:autoSpaceDE w:val="0"/>
                    <w:widowControl/>
                    <w:spacing w:line="233" w:lineRule="auto" w:before="6" w:after="0"/>
                    <w:ind w:left="160" w:right="0" w:firstLine="0"/>
                    <w:jc w:val="left"/>
                  </w:pPr>
                  <w:r>
                    <w:rPr>
                      <w:rFonts w:ascii="Arial" w:hAnsi="Arial" w:eastAsia="Arial"/>
                      <w:b w:val="0"/>
                      <w:i w:val="0"/>
                      <w:color w:val="000000"/>
                      <w:sz w:val="28"/>
                    </w:rPr>
                    <w:t xml:space="preserve">Simple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differential equations are solved using asosiy muammo-solving texnikalar. The yechimlar are verified va represented graphically. Turli yechim usullar are compared. The underlying tuzilma ning yechimlar is imtihonined.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372" w:after="0"/>
        <w:ind w:left="0" w:right="20" w:firstLine="0"/>
        <w:jc w:val="right"/>
      </w:pPr>
      <w:r>
        <w:rPr>
          <w:rFonts w:ascii="Arial" w:hAnsi="Arial" w:eastAsia="Arial"/>
          <w:b w:val="0"/>
          <w:i w:val="0"/>
          <w:color w:val="000000"/>
          <w:sz w:val="28"/>
        </w:rPr>
        <w:t xml:space="preserve">81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85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6" w:firstLine="0"/>
              <w:jc w:val="both"/>
            </w:pPr>
            <w:r>
              <w:rPr>
                <w:rFonts w:ascii="Arial" w:hAnsi="Arial" w:eastAsia="Arial"/>
                <w:b/>
                <w:i w:val="0"/>
                <w:color w:val="000000"/>
                <w:sz w:val="28"/>
              </w:rPr>
              <w:t xml:space="preserve">Separable Equations Practice. Separable equations of increasing difficulty are solved in amaliyot sessions. Solution curves are plotted uchun resulting equations. Variations ning yechim usul are applied va computational tekshirish is carried out. The accuracy ning yechimlar is analysed.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4"/>
              <w:ind w:left="104" w:right="26" w:firstLine="0"/>
              <w:jc w:val="both"/>
            </w:pPr>
            <w:r>
              <w:rPr>
                <w:rFonts w:ascii="Arial" w:hAnsi="Arial" w:eastAsia="Arial"/>
                <w:b/>
                <w:i w:val="0"/>
                <w:color w:val="000000"/>
                <w:sz w:val="28"/>
              </w:rPr>
              <w:t xml:space="preserve">Homogeneous Equations Application. Problems on homogeneous equations are solved using the substitution usul. Homogeneous equations are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recognised </w:t>
                  </w:r>
                </w:p>
              </w:tc>
              <w:tc>
                <w:tcPr>
                  <w:tcW w:type="dxa" w:w="11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among </w:t>
                  </w:r>
                </w:p>
              </w:tc>
              <w:tc>
                <w:tcPr>
                  <w:tcW w:type="dxa" w:w="9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given </w:t>
                  </w:r>
                </w:p>
              </w:tc>
              <w:tc>
                <w:tcPr>
                  <w:tcW w:type="dxa" w:w="1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problems. </w:t>
                  </w:r>
                </w:p>
              </w:tc>
              <w:tc>
                <w:tcPr>
                  <w:tcW w:type="dxa" w:w="1420"/>
                  <w:tcBorders/>
                  <w:tcMar>
                    <w:start w:w="0" w:type="dxa"/>
                    <w:end w:w="0" w:type="dxa"/>
                  </w:tcMar>
                </w:tcPr>
                <w:p>
                  <w:pPr>
                    <w:autoSpaceDN w:val="0"/>
                    <w:autoSpaceDE w:val="0"/>
                    <w:widowControl/>
                    <w:spacing w:line="233" w:lineRule="auto" w:before="4" w:after="0"/>
                    <w:ind w:left="134" w:right="0" w:firstLine="0"/>
                    <w:jc w:val="left"/>
                  </w:pPr>
                  <w:r>
                    <w:rPr>
                      <w:rFonts w:ascii="Arial" w:hAnsi="Arial" w:eastAsia="Arial"/>
                      <w:b w:val="0"/>
                      <w:i w:val="0"/>
                      <w:color w:val="000000"/>
                      <w:sz w:val="28"/>
                    </w:rPr>
                    <w:t xml:space="preserve">Graphical </w:t>
                  </w:r>
                </w:p>
              </w:tc>
            </w:tr>
          </w:tbl>
          <w:p>
            <w:pPr>
              <w:autoSpaceDN w:val="0"/>
              <w:autoSpaceDE w:val="0"/>
              <w:widowControl/>
              <w:spacing w:line="245" w:lineRule="auto" w:before="4" w:after="0"/>
              <w:ind w:left="104" w:right="30" w:firstLine="0"/>
              <w:jc w:val="both"/>
            </w:pPr>
            <w:r>
              <w:rPr>
                <w:rFonts w:ascii="Arial" w:hAnsi="Arial" w:eastAsia="Arial"/>
                <w:b w:val="0"/>
                <w:i w:val="0"/>
                <w:color w:val="000000"/>
                <w:sz w:val="28"/>
              </w:rPr>
              <w:t xml:space="preserve">yechimlar are constructed va equilibrium points are analysed. The natijalar are interpreted dagi phase plane.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6"/>
              <w:ind w:left="104" w:right="26" w:firstLine="0"/>
              <w:jc w:val="both"/>
            </w:pPr>
            <w:r>
              <w:rPr>
                <w:rFonts w:ascii="Arial" w:hAnsi="Arial" w:eastAsia="Arial"/>
                <w:b/>
                <w:i w:val="0"/>
                <w:color w:val="000000"/>
                <w:sz w:val="28"/>
              </w:rPr>
              <w:t xml:space="preserve">Reduction to Homogeneous Form. Equations that can be reduced to homogeneous form are identified. Coordinate transformations are applied, together bilan corresponding yechim procedures. The yechimlar are back-transformed into the original variables. Engineering ilovalar of ushbu usullar are imtihonined.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4"/>
              </w:trPr>
              <w:tc>
                <w:tcPr>
                  <w:tcW w:type="dxa" w:w="11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Linear </w:t>
                  </w:r>
                </w:p>
              </w:tc>
              <w:tc>
                <w:tcPr>
                  <w:tcW w:type="dxa" w:w="17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Equations </w:t>
                  </w:r>
                </w:p>
              </w:tc>
              <w:tc>
                <w:tcPr>
                  <w:tcW w:type="dxa" w:w="8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and </w:t>
                  </w:r>
                </w:p>
              </w:tc>
              <w:tc>
                <w:tcPr>
                  <w:tcW w:type="dxa" w:w="17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Integrating </w:t>
                  </w:r>
                </w:p>
              </w:tc>
              <w:tc>
                <w:tcPr>
                  <w:tcW w:type="dxa" w:w="1320"/>
                  <w:tcBorders/>
                  <w:tcMar>
                    <w:start w:w="0" w:type="dxa"/>
                    <w:end w:w="0" w:type="dxa"/>
                  </w:tcMar>
                </w:tcPr>
                <w:p>
                  <w:pPr>
                    <w:autoSpaceDN w:val="0"/>
                    <w:autoSpaceDE w:val="0"/>
                    <w:widowControl/>
                    <w:spacing w:line="233" w:lineRule="auto" w:before="6" w:after="0"/>
                    <w:ind w:left="146" w:right="0" w:firstLine="0"/>
                    <w:jc w:val="left"/>
                  </w:pPr>
                  <w:r>
                    <w:rPr>
                      <w:rFonts w:ascii="Arial" w:hAnsi="Arial" w:eastAsia="Arial"/>
                      <w:b/>
                      <w:i w:val="0"/>
                      <w:color w:val="000000"/>
                      <w:sz w:val="28"/>
                    </w:rPr>
                    <w:t xml:space="preserve">Factors. </w:t>
                  </w:r>
                </w:p>
              </w:tc>
            </w:tr>
          </w:tbl>
          <w:p>
            <w:pPr>
              <w:autoSpaceDN w:val="0"/>
              <w:autoSpaceDE w:val="0"/>
              <w:widowControl/>
              <w:spacing w:line="245" w:lineRule="auto" w:before="4" w:after="0"/>
              <w:ind w:left="104" w:right="26" w:firstLine="0"/>
              <w:jc w:val="both"/>
            </w:pPr>
            <w:r>
              <w:rPr>
                <w:rFonts w:ascii="Arial" w:hAnsi="Arial" w:eastAsia="Arial"/>
                <w:b w:val="0"/>
                <w:i w:val="0"/>
                <w:color w:val="000000"/>
                <w:sz w:val="28"/>
              </w:rPr>
              <w:t xml:space="preserve">Integrating factors for linear first-order equations are found va applied. The resulting yechimlar are verified. Circuit muammolar va mechanical tizimlar are solved using ushbu usul. The physical interpretation ning natijalar is discussed.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 xml:space="preserve">Bernoulli va Maxsus Equations. Bernoulli va other maxsus equations are recognised among given muammolar. Substitution texnikalar are applied yechish them. The applicability ning usul to turli equation types is imtihonined. Real-world muammolar are solved using ushbu texnikalar.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 xml:space="preserve">Exact Equations va Sinash. Equations are tested for exactness, va integrating factors are found where talab qilinadigan. Exact equations are solved using the appropriate procedures. The yechimlar are verified. Applications involving conservation tamoyillar are imtihonined.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 xml:space="preserve">Initial Value Problems. Cauchy muammolar are solved by applying the given initial conditions. Solution paths are visualised graphically. Phase plane tahlil is used to interpret the yechimlar. The uniqueness ning yechimlar is verified.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82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85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6"/>
              <w:ind w:left="104" w:right="26" w:firstLine="0"/>
              <w:jc w:val="both"/>
            </w:pPr>
            <w:r>
              <w:rPr>
                <w:rFonts w:ascii="Arial" w:hAnsi="Arial" w:eastAsia="Arial"/>
                <w:b/>
                <w:i w:val="0"/>
                <w:color w:val="000000"/>
                <w:sz w:val="28"/>
              </w:rPr>
              <w:t xml:space="preserve">Implicit va Parametric Solutions. Non-explicit derivative forms are imtihonined in amaliy muammolar. Parametric usullar are applied to find yechimlar. Implicit yechimlar are interpreted in relation to the original equation. Applications of ushbu usullar are considered in turli contexts.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2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Second </w:t>
                  </w:r>
                </w:p>
              </w:tc>
              <w:tc>
                <w:tcPr>
                  <w:tcW w:type="dxa" w:w="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1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Third-Order </w:t>
                  </w:r>
                </w:p>
              </w:tc>
              <w:tc>
                <w:tcPr>
                  <w:tcW w:type="dxa" w:w="1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Equations. </w:t>
                  </w:r>
                </w:p>
              </w:tc>
              <w:tc>
                <w:tcPr>
                  <w:tcW w:type="dxa" w:w="980"/>
                  <w:tcBorders/>
                  <w:tcMar>
                    <w:start w:w="0" w:type="dxa"/>
                    <w:end w:w="0" w:type="dxa"/>
                  </w:tcMar>
                </w:tcPr>
                <w:p>
                  <w:pPr>
                    <w:autoSpaceDN w:val="0"/>
                    <w:autoSpaceDE w:val="0"/>
                    <w:widowControl/>
                    <w:spacing w:line="233" w:lineRule="auto" w:before="4" w:after="0"/>
                    <w:ind w:left="126" w:right="0" w:firstLine="0"/>
                    <w:jc w:val="left"/>
                  </w:pPr>
                  <w:r>
                    <w:rPr>
                      <w:rFonts w:ascii="Arial" w:hAnsi="Arial" w:eastAsia="Arial"/>
                      <w:b w:val="0"/>
                      <w:i w:val="0"/>
                      <w:color w:val="000000"/>
                      <w:sz w:val="28"/>
                    </w:rPr>
                    <w:t>Order-</w:t>
                  </w:r>
                </w:p>
              </w:tc>
            </w:tr>
          </w:tbl>
          <w:p>
            <w:pPr>
              <w:autoSpaceDN w:val="0"/>
              <w:autoSpaceDE w:val="0"/>
              <w:widowControl/>
              <w:spacing w:line="245" w:lineRule="auto" w:before="6" w:after="0"/>
              <w:ind w:left="104" w:right="0" w:firstLine="0"/>
              <w:jc w:val="left"/>
            </w:pPr>
            <w:r>
              <w:rPr>
                <w:rFonts w:ascii="Arial" w:hAnsi="Arial" w:eastAsia="Arial"/>
                <w:b w:val="0"/>
                <w:i w:val="0"/>
                <w:color w:val="000000"/>
                <w:sz w:val="28"/>
              </w:rPr>
              <w:t xml:space="preserve">reduction texnikalar are applied to second- va third-order equations. Problem-solving procedures for such equations are practised. The relationship between the order of an equation va its complexity is imtihonined. Tizimli yondashuvlar to solving ushbu equations are presented.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6" w:firstLine="0"/>
              <w:jc w:val="both"/>
            </w:pPr>
            <w:r>
              <w:rPr>
                <w:rFonts w:ascii="Arial" w:hAnsi="Arial" w:eastAsia="Arial"/>
                <w:b/>
                <w:i w:val="0"/>
                <w:color w:val="000000"/>
                <w:sz w:val="28"/>
              </w:rPr>
              <w:t xml:space="preserve">Real Characteristic Root Equations. Procedures for finding real characteristic roots are practised. Exponential yechimlar are constructed from ushbu roots. Simple va repeated roots are handled using appropriate texnikalar. Mustaqil yechim sets are formed from the natijalar.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 xml:space="preserve">Complex Characteristic Root Equations. Complex characteristic roots are handled using appropriate texnikalar. Real yechimlar are constructed from ushbu roots using trigonometric funksiyalar. The amplitude va frequency ning resulting oscillations are analysed. Problems involving oscillatory tizimlar are solved.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i w:val="0"/>
                <w:color w:val="000000"/>
                <w:sz w:val="28"/>
              </w:rPr>
              <w:t xml:space="preserve">Independence Sinash with Wronskian. The Wronskian determinant is calculated for given sets of yechimlar. The independence ning yechimlar is verified using ushbu determinant. Fundamental tizimlar of yechimlar are validated. The completeness ning yechim set is imtihonined.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4" w:right="24" w:firstLine="0"/>
              <w:jc w:val="both"/>
            </w:pPr>
            <w:r>
              <w:rPr>
                <w:rFonts w:ascii="Arial" w:hAnsi="Arial" w:eastAsia="Arial"/>
                <w:b/>
                <w:i w:val="0"/>
                <w:color w:val="000000"/>
                <w:sz w:val="28"/>
              </w:rPr>
              <w:t xml:space="preserve">Undetermined Coefficients Practice. The form ning particular yechim is guessed using the usul of undetermined coefficients. The unknown coefficients are then solved for. Maxsus cases requiring modification ning usul are handled. The samaradorlik ning usul is considered in comparison with alternatives.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50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i w:val="0"/>
                      <w:color w:val="000000"/>
                      <w:sz w:val="28"/>
                    </w:rPr>
                    <w:t xml:space="preserve">Variation </w:t>
                  </w:r>
                </w:p>
              </w:tc>
              <w:tc>
                <w:tcPr>
                  <w:tcW w:type="dxa" w:w="6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of </w:t>
                  </w:r>
                </w:p>
              </w:tc>
              <w:tc>
                <w:tcPr>
                  <w:tcW w:type="dxa" w:w="1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Constants </w:t>
                  </w:r>
                </w:p>
              </w:tc>
              <w:tc>
                <w:tcPr>
                  <w:tcW w:type="dxa" w:w="20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Application. </w:t>
                  </w:r>
                </w:p>
              </w:tc>
              <w:tc>
                <w:tcPr>
                  <w:tcW w:type="dxa" w:w="740"/>
                  <w:tcBorders/>
                  <w:tcMar>
                    <w:start w:w="0" w:type="dxa"/>
                    <w:end w:w="0" w:type="dxa"/>
                  </w:tcMar>
                </w:tcPr>
                <w:p>
                  <w:pPr>
                    <w:autoSpaceDN w:val="0"/>
                    <w:autoSpaceDE w:val="0"/>
                    <w:widowControl/>
                    <w:spacing w:line="233" w:lineRule="auto" w:before="4" w:after="0"/>
                    <w:ind w:left="176" w:right="0" w:firstLine="0"/>
                    <w:jc w:val="left"/>
                  </w:pPr>
                  <w:r>
                    <w:rPr>
                      <w:rFonts w:ascii="Arial" w:hAnsi="Arial" w:eastAsia="Arial"/>
                      <w:b w:val="0"/>
                      <w:i w:val="0"/>
                      <w:color w:val="000000"/>
                      <w:sz w:val="28"/>
                    </w:rPr>
                    <w:t xml:space="preserve">The </w:t>
                  </w:r>
                </w:p>
              </w:tc>
            </w:tr>
          </w:tbl>
          <w:p>
            <w:pPr>
              <w:autoSpaceDN w:val="0"/>
              <w:autoSpaceDE w:val="0"/>
              <w:widowControl/>
              <w:spacing w:line="245" w:lineRule="auto" w:before="6" w:after="0"/>
              <w:ind w:left="104" w:right="28" w:firstLine="0"/>
              <w:jc w:val="both"/>
            </w:pPr>
            <w:r>
              <w:rPr>
                <w:rFonts w:ascii="Arial" w:hAnsi="Arial" w:eastAsia="Arial"/>
                <w:b w:val="0"/>
                <w:i w:val="0"/>
                <w:color w:val="000000"/>
                <w:sz w:val="28"/>
              </w:rPr>
              <w:t xml:space="preserve">procedures ning variation of constants usul are practised as a universal yechim texnika. Equations with any right-hand side are handled using ushbu </w:t>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83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536"/>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104" w:right="0" w:firstLine="0"/>
              <w:jc w:val="left"/>
            </w:pPr>
            <w:r>
              <w:rPr>
                <w:rFonts w:ascii="Arial" w:hAnsi="Arial" w:eastAsia="Arial"/>
                <w:b w:val="0"/>
                <w:i w:val="0"/>
                <w:color w:val="000000"/>
                <w:sz w:val="28"/>
              </w:rPr>
              <w:t xml:space="preserve">usul. The Wronskian formula is applied within the yechim jarayon. The samaradorlik ning usul is </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5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compared </w:t>
                  </w:r>
                </w:p>
              </w:tc>
              <w:tc>
                <w:tcPr>
                  <w:tcW w:type="dxa" w:w="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with </w:t>
                  </w:r>
                </w:p>
              </w:tc>
              <w:tc>
                <w:tcPr>
                  <w:tcW w:type="dxa" w:w="7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2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method </w:t>
                  </w:r>
                </w:p>
              </w:tc>
              <w:tc>
                <w:tcPr>
                  <w:tcW w:type="dxa" w:w="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1920"/>
                  <w:tcBorders/>
                  <w:tcMar>
                    <w:start w:w="0" w:type="dxa"/>
                    <w:end w:w="0" w:type="dxa"/>
                  </w:tcMar>
                </w:tcPr>
                <w:p>
                  <w:pPr>
                    <w:autoSpaceDN w:val="0"/>
                    <w:autoSpaceDE w:val="0"/>
                    <w:widowControl/>
                    <w:spacing w:line="233" w:lineRule="auto" w:before="4" w:after="0"/>
                    <w:ind w:left="118" w:right="0" w:firstLine="0"/>
                    <w:jc w:val="left"/>
                  </w:pPr>
                  <w:r>
                    <w:rPr>
                      <w:rFonts w:ascii="Arial" w:hAnsi="Arial" w:eastAsia="Arial"/>
                      <w:b w:val="0"/>
                      <w:i w:val="0"/>
                      <w:color w:val="000000"/>
                      <w:sz w:val="28"/>
                    </w:rPr>
                    <w:t xml:space="preserve">undetermined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coefficients. </w:t>
            </w:r>
          </w:p>
          <w:p>
            <w:pPr>
              <w:autoSpaceDN w:val="0"/>
              <w:autoSpaceDE w:val="0"/>
              <w:widowControl/>
              <w:spacing w:line="245" w:lineRule="auto" w:before="8" w:after="0"/>
              <w:ind w:left="104" w:right="24" w:firstLine="0"/>
              <w:jc w:val="both"/>
            </w:pPr>
            <w:r>
              <w:rPr>
                <w:rFonts w:ascii="Arial" w:hAnsi="Arial" w:eastAsia="Arial"/>
                <w:b/>
                <w:i w:val="0"/>
                <w:color w:val="000000"/>
                <w:sz w:val="28"/>
              </w:rPr>
              <w:t xml:space="preserve">Complete Solution Procedures. The homogeneous yechim of a non-homogeneous equation is found as a first step. Particular yechim usullar are then applied. The complete yechim is assembled from ushbu two components. Diverse engineering muammolar are solved using ushbu procedure.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4" w:right="0" w:firstLine="0"/>
              <w:jc w:val="left"/>
            </w:pPr>
            <w:r>
              <w:rPr>
                <w:rFonts w:ascii="Arial" w:hAnsi="Arial" w:eastAsia="Arial"/>
                <w:b/>
                <w:i w:val="0"/>
                <w:color w:val="000000"/>
                <w:sz w:val="28"/>
              </w:rPr>
              <w:t xml:space="preserve">Resonance va Oscillating Systems. Resonance conditions are recognised in oscillating tizimlar. Solutions that grow with time are identified as a consequence of resonance. The physical meaning of ushbu yechimlar is imtihonined. The potential danger that resonance poses to physical tizimlar is analysed. Euler Equation Transformation. The logarithmic substitution used for Euler equations is applied in amaliy muammolar. The transformation procedures leading to constant-coefficient form are practised. The resulting yechimlar are interpreted. The accuracy ning back-substitution to the original variable is verified.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136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i w:val="0"/>
                      <w:color w:val="000000"/>
                      <w:sz w:val="28"/>
                    </w:rPr>
                    <w:t xml:space="preserve">System </w:t>
                  </w:r>
                </w:p>
              </w:tc>
              <w:tc>
                <w:tcPr>
                  <w:tcW w:type="dxa" w:w="21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Formulation </w:t>
                  </w:r>
                </w:p>
              </w:tc>
              <w:tc>
                <w:tcPr>
                  <w:tcW w:type="dxa" w:w="11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from </w:t>
                  </w:r>
                </w:p>
              </w:tc>
              <w:tc>
                <w:tcPr>
                  <w:tcW w:type="dxa" w:w="2080"/>
                  <w:tcBorders/>
                  <w:tcMar>
                    <w:start w:w="0" w:type="dxa"/>
                    <w:end w:w="0" w:type="dxa"/>
                  </w:tcMar>
                </w:tcPr>
                <w:p>
                  <w:pPr>
                    <w:autoSpaceDN w:val="0"/>
                    <w:autoSpaceDE w:val="0"/>
                    <w:widowControl/>
                    <w:spacing w:line="233" w:lineRule="auto" w:before="4" w:after="0"/>
                    <w:ind w:left="246" w:right="0" w:firstLine="0"/>
                    <w:jc w:val="left"/>
                  </w:pPr>
                  <w:r>
                    <w:rPr>
                      <w:rFonts w:ascii="Arial" w:hAnsi="Arial" w:eastAsia="Arial"/>
                      <w:b/>
                      <w:i w:val="0"/>
                      <w:color w:val="000000"/>
                      <w:sz w:val="28"/>
                    </w:rPr>
                    <w:t xml:space="preserve">Higher-Order </w:t>
                  </w:r>
                </w:p>
              </w:tc>
            </w:tr>
          </w:tbl>
          <w:p>
            <w:pPr>
              <w:autoSpaceDN w:val="0"/>
              <w:autoSpaceDE w:val="0"/>
              <w:widowControl/>
              <w:spacing w:line="245" w:lineRule="auto" w:before="4" w:after="0"/>
              <w:ind w:left="104" w:right="26" w:firstLine="0"/>
              <w:jc w:val="both"/>
            </w:pPr>
            <w:r>
              <w:rPr>
                <w:rFonts w:ascii="Arial" w:hAnsi="Arial" w:eastAsia="Arial"/>
                <w:b/>
                <w:i w:val="0"/>
                <w:color w:val="000000"/>
                <w:sz w:val="28"/>
              </w:rPr>
              <w:t xml:space="preserve">Equations. Higher-order equations are converted into tizimlar using derivative substitution. The resulting tizimlar are constructed in standart form. The conversion procedure is applied systematically to turli equations. The natijalar are verified against the original higher-order equation.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 xml:space="preserve">Eigenvalue va Eigenvector Methods. Eigenvalues of a tizim are computed as part ning yechim procedure. The corresponding eigenvectors are then calculated. Solutions are built from the resulting eigenpairs. Both complex va real eigenvalue cases are considered.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4" w:firstLine="0"/>
              <w:jc w:val="both"/>
            </w:pPr>
            <w:r>
              <w:rPr>
                <w:rFonts w:ascii="Arial" w:hAnsi="Arial" w:eastAsia="Arial"/>
                <w:b/>
                <w:i w:val="0"/>
                <w:color w:val="000000"/>
                <w:sz w:val="28"/>
              </w:rPr>
              <w:t xml:space="preserve">Inhomogeneous System Solutions. Particular yechimlar of inhomogeneous tizimlar are found using appropriate usullar. Ushbu are combined bilan homogeneous yechim ning tizim. Real tizim muammolar are solved using ushbu yondashuv. Complete yechim procedures are presented.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372" w:after="0"/>
        <w:ind w:left="0" w:right="20" w:firstLine="0"/>
        <w:jc w:val="right"/>
      </w:pPr>
      <w:r>
        <w:rPr>
          <w:rFonts w:ascii="Arial" w:hAnsi="Arial" w:eastAsia="Arial"/>
          <w:b w:val="0"/>
          <w:i w:val="0"/>
          <w:color w:val="000000"/>
          <w:sz w:val="28"/>
        </w:rPr>
        <w:t xml:space="preserve">84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8180"/>
        </w:trPr>
        <w:tc>
          <w:tcPr>
            <w:tcW w:type="dxa" w:w="3272"/>
            <w:tcBorders>
              <w:start w:sz="3.2000000000000455" w:val="single" w:color="#000000"/>
              <w:top w:sz="4.0" w:val="single" w:color="#000000"/>
              <w:end w:sz="3.2000000000000455" w:val="single" w:color="#000000"/>
              <w:bottom w:sz="3.200000000000273" w:val="single" w:color="#000000"/>
            </w:tcBorders>
            <w:tcMar>
              <w:start w:w="0" w:type="dxa"/>
              <w:end w:w="0" w:type="dxa"/>
            </w:tcMar>
          </w:tcPr>
          <w:p/>
        </w:tc>
        <w:tc>
          <w:tcPr>
            <w:tcW w:type="dxa" w:w="6804"/>
            <w:tcBorders>
              <w:start w:sz="3.2000000000000455" w:val="single" w:color="#000000"/>
              <w:top w:sz="4.0" w:val="single" w:color="#000000"/>
              <w:end w:sz="4.0" w:val="single" w:color="#000000"/>
              <w:bottom w:sz="3.200000000000273" w:val="single" w:color="#000000"/>
            </w:tcBorders>
            <w:tcMar>
              <w:start w:w="0" w:type="dxa"/>
              <w:end w:w="0" w:type="dxa"/>
            </w:tcMar>
          </w:tcPr>
          <w:p>
            <w:pPr>
              <w:autoSpaceDN w:val="0"/>
              <w:autoSpaceDE w:val="0"/>
              <w:widowControl/>
              <w:spacing w:line="245" w:lineRule="auto" w:before="4" w:after="6"/>
              <w:ind w:left="104" w:right="26" w:firstLine="0"/>
              <w:jc w:val="both"/>
            </w:pPr>
            <w:r>
              <w:rPr>
                <w:rFonts w:ascii="Arial" w:hAnsi="Arial" w:eastAsia="Arial"/>
                <w:b/>
                <w:i w:val="0"/>
                <w:color w:val="000000"/>
                <w:sz w:val="28"/>
              </w:rPr>
              <w:t xml:space="preserve">Phase Plane Analysis va Visualization. Solution curves are sketched dagi phase plane for given tizimlar. Equilibrium points are identified from ushbu sketches. The stability ning equilibrium points is analysed. The overall behaviour ning tizim is visualised.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22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Computational </w:t>
                  </w:r>
                </w:p>
              </w:tc>
              <w:tc>
                <w:tcPr>
                  <w:tcW w:type="dxa" w:w="1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Verification </w:t>
                  </w:r>
                </w:p>
              </w:tc>
              <w:tc>
                <w:tcPr>
                  <w:tcW w:type="dxa" w:w="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1840"/>
                  <w:tcBorders/>
                  <w:tcMar>
                    <w:start w:w="0" w:type="dxa"/>
                    <w:end w:w="0" w:type="dxa"/>
                  </w:tcMar>
                </w:tcPr>
                <w:p>
                  <w:pPr>
                    <w:autoSpaceDN w:val="0"/>
                    <w:autoSpaceDE w:val="0"/>
                    <w:widowControl/>
                    <w:spacing w:line="233" w:lineRule="auto" w:before="4" w:after="0"/>
                    <w:ind w:left="136" w:right="0" w:firstLine="0"/>
                    <w:jc w:val="left"/>
                  </w:pPr>
                  <w:r>
                    <w:rPr>
                      <w:rFonts w:ascii="Arial" w:hAnsi="Arial" w:eastAsia="Arial"/>
                      <w:b/>
                      <w:i w:val="0"/>
                      <w:color w:val="000000"/>
                      <w:sz w:val="28"/>
                    </w:rPr>
                    <w:t xml:space="preserve">Exploration. </w:t>
                  </w:r>
                </w:p>
              </w:tc>
            </w:tr>
          </w:tbl>
          <w:p>
            <w:pPr>
              <w:autoSpaceDN w:val="0"/>
              <w:autoSpaceDE w:val="0"/>
              <w:widowControl/>
              <w:spacing w:line="245" w:lineRule="auto" w:before="6" w:after="0"/>
              <w:ind w:left="104" w:right="28" w:firstLine="0"/>
              <w:jc w:val="both"/>
            </w:pPr>
            <w:r>
              <w:rPr>
                <w:rFonts w:ascii="Arial" w:hAnsi="Arial" w:eastAsia="Arial"/>
                <w:b w:val="0"/>
                <w:i w:val="0"/>
                <w:color w:val="000000"/>
                <w:sz w:val="28"/>
              </w:rPr>
              <w:t xml:space="preserve">Maple yoki MATLAB dasturiy ta'minot is applied to verify analytical yechimlar computationally. The effect of varying parameters on the yechimlar is studied. The natijalar obtained are documented systematically. Analytical va computational natijalar are compared for consistency.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10" w:after="0"/>
              <w:ind w:left="104" w:right="0" w:firstLine="0"/>
              <w:jc w:val="left"/>
            </w:pPr>
            <w:r>
              <w:rPr>
                <w:rFonts w:ascii="Arial" w:hAnsi="Arial" w:eastAsia="Arial"/>
                <w:b/>
                <w:i w:val="0"/>
                <w:color w:val="000000"/>
                <w:sz w:val="28"/>
              </w:rPr>
              <w:t>Mustaqil ta'lim</w:t>
            </w:r>
          </w:p>
          <w:p>
            <w:pPr>
              <w:autoSpaceDN w:val="0"/>
              <w:autoSpaceDE w:val="0"/>
              <w:widowControl/>
              <w:spacing w:line="233" w:lineRule="auto" w:before="132" w:after="0"/>
              <w:ind w:left="104" w:right="0" w:firstLine="0"/>
              <w:jc w:val="left"/>
            </w:pPr>
            <w:r>
              <w:rPr>
                <w:rFonts w:ascii="Arial" w:hAnsi="Arial" w:eastAsia="Arial"/>
                <w:b w:val="0"/>
                <w:i w:val="0"/>
                <w:color w:val="000000"/>
                <w:sz w:val="28"/>
              </w:rPr>
              <w:t xml:space="preserve">Separable Equation Types and Properties. </w:t>
            </w:r>
          </w:p>
          <w:p>
            <w:pPr>
              <w:autoSpaceDN w:val="0"/>
              <w:autoSpaceDE w:val="0"/>
              <w:widowControl/>
              <w:spacing w:line="233" w:lineRule="auto" w:before="10" w:after="0"/>
              <w:ind w:left="104" w:right="0" w:firstLine="0"/>
              <w:jc w:val="left"/>
            </w:pPr>
            <w:r>
              <w:rPr>
                <w:rFonts w:ascii="Arial" w:hAnsi="Arial" w:eastAsia="Arial"/>
                <w:b w:val="0"/>
                <w:i w:val="0"/>
                <w:color w:val="000000"/>
                <w:sz w:val="28"/>
              </w:rPr>
              <w:t xml:space="preserve">Transformation Techniques Research. </w:t>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Variation of Constants Thorough Study. </w:t>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Integrating Factor Theory and Application. </w:t>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Existence and Uniqueness Theorem Analysis. </w:t>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Higher-Order Equation Properties. </w:t>
            </w:r>
          </w:p>
          <w:p>
            <w:pPr>
              <w:autoSpaceDN w:val="0"/>
              <w:autoSpaceDE w:val="0"/>
              <w:widowControl/>
              <w:spacing w:line="233" w:lineRule="auto" w:before="12" w:after="0"/>
              <w:ind w:left="104" w:right="0" w:firstLine="0"/>
              <w:jc w:val="left"/>
            </w:pPr>
            <w:r>
              <w:rPr>
                <w:rFonts w:ascii="Arial" w:hAnsi="Arial" w:eastAsia="Arial"/>
                <w:b w:val="0"/>
                <w:i w:val="0"/>
                <w:color w:val="000000"/>
                <w:sz w:val="28"/>
              </w:rPr>
              <w:t xml:space="preserve">All Characteristic Root Cases. </w:t>
            </w:r>
          </w:p>
          <w:p>
            <w:pPr>
              <w:autoSpaceDN w:val="0"/>
              <w:autoSpaceDE w:val="0"/>
              <w:widowControl/>
              <w:spacing w:line="233" w:lineRule="auto" w:before="10" w:after="0"/>
              <w:ind w:left="104" w:right="0" w:firstLine="0"/>
              <w:jc w:val="left"/>
            </w:pPr>
            <w:r>
              <w:rPr>
                <w:rFonts w:ascii="Arial" w:hAnsi="Arial" w:eastAsia="Arial"/>
                <w:b w:val="0"/>
                <w:i w:val="0"/>
                <w:color w:val="000000"/>
                <w:sz w:val="28"/>
              </w:rPr>
              <w:t xml:space="preserve">Homogeneous Equation Fundamentals. </w:t>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Wronskian Theoretical Analysis.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Non-Homogeneous Complete Treatment. Systems </w:t>
            </w:r>
            <w:r>
              <w:rPr>
                <w:rFonts w:ascii="Arial" w:hAnsi="Arial" w:eastAsia="Arial"/>
                <w:b w:val="0"/>
                <w:i w:val="0"/>
                <w:color w:val="000000"/>
                <w:sz w:val="28"/>
              </w:rPr>
              <w:t>and Engineering Applications.</w:t>
            </w:r>
          </w:p>
        </w:tc>
      </w:tr>
      <w:tr>
        <w:trPr>
          <w:trHeight w:hRule="exact" w:val="3350"/>
        </w:trPr>
        <w:tc>
          <w:tcPr>
            <w:tcW w:type="dxa" w:w="3272"/>
            <w:tcBorders>
              <w:start w:sz="3.2000000000000455" w:val="single" w:color="#000000"/>
              <w:top w:sz="3.200000000000273"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O'qitish usullari</w:t>
            </w:r>
          </w:p>
        </w:tc>
        <w:tc>
          <w:tcPr>
            <w:tcW w:type="dxa" w:w="6804"/>
            <w:tcBorders>
              <w:start w:sz="3.2000000000000455" w:val="single" w:color="#000000"/>
              <w:top w:sz="3.200000000000273" w:val="single" w:color="#000000"/>
              <w:end w:sz="4.0" w:val="single" w:color="#000000"/>
              <w:bottom w:sz="4.0" w:val="single" w:color="#000000"/>
            </w:tcBorders>
            <w:tcMar>
              <w:start w:w="0" w:type="dxa"/>
              <w:end w:w="0" w:type="dxa"/>
            </w:tcMar>
          </w:tcPr>
          <w:p>
            <w:pPr>
              <w:autoSpaceDN w:val="0"/>
              <w:autoSpaceDE w:val="0"/>
              <w:widowControl/>
              <w:spacing w:line="245" w:lineRule="auto" w:before="6" w:after="4"/>
              <w:ind w:left="104" w:right="26" w:firstLine="0"/>
              <w:jc w:val="both"/>
            </w:pPr>
            <w:r>
              <w:rPr>
                <w:rFonts w:ascii="Arial" w:hAnsi="Arial" w:eastAsia="Arial"/>
                <w:b w:val="0"/>
                <w:i w:val="0"/>
                <w:color w:val="000000"/>
                <w:sz w:val="28"/>
              </w:rPr>
              <w:t xml:space="preserve">The Modul is delivered through interactive ma'ruzalar illustrated with real-world imtihonples. Problem-solving sessions va amaliy ish employing analytical va numerical usullar are used to reinforce nazariy tushunchalar. Computational experiments are carried out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9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using </w:t>
                  </w:r>
                </w:p>
              </w:tc>
              <w:tc>
                <w:tcPr>
                  <w:tcW w:type="dxa" w:w="10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Maple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4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MATLAB </w:t>
                  </w:r>
                </w:p>
              </w:tc>
              <w:tc>
                <w:tcPr>
                  <w:tcW w:type="dxa" w:w="14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software. </w:t>
                  </w:r>
                </w:p>
              </w:tc>
              <w:tc>
                <w:tcPr>
                  <w:tcW w:type="dxa" w:w="1000"/>
                  <w:tcBorders/>
                  <w:tcMar>
                    <w:start w:w="0" w:type="dxa"/>
                    <w:end w:w="0" w:type="dxa"/>
                  </w:tcMar>
                </w:tcPr>
                <w:p>
                  <w:pPr>
                    <w:autoSpaceDN w:val="0"/>
                    <w:autoSpaceDE w:val="0"/>
                    <w:widowControl/>
                    <w:spacing w:line="233" w:lineRule="auto" w:before="4" w:after="0"/>
                    <w:ind w:left="132" w:right="0" w:firstLine="0"/>
                    <w:jc w:val="left"/>
                  </w:pPr>
                  <w:r>
                    <w:rPr>
                      <w:rFonts w:ascii="Arial" w:hAnsi="Arial" w:eastAsia="Arial"/>
                      <w:b w:val="0"/>
                      <w:i w:val="0"/>
                      <w:color w:val="000000"/>
                      <w:sz w:val="28"/>
                    </w:rPr>
                    <w:t xml:space="preserve">Group </w:t>
                  </w:r>
                </w:p>
              </w:tc>
            </w:tr>
          </w:tbl>
          <w:p>
            <w:pPr>
              <w:autoSpaceDN w:val="0"/>
              <w:autoSpaceDE w:val="0"/>
              <w:widowControl/>
              <w:spacing w:line="233" w:lineRule="auto" w:before="4" w:after="6"/>
              <w:ind w:left="0" w:right="0" w:firstLine="0"/>
              <w:jc w:val="center"/>
            </w:pPr>
            <w:r>
              <w:rPr>
                <w:rFonts w:ascii="Arial" w:hAnsi="Arial" w:eastAsia="Arial"/>
                <w:b w:val="0"/>
                <w:i w:val="0"/>
                <w:color w:val="000000"/>
                <w:sz w:val="28"/>
              </w:rPr>
              <w:t xml:space="preserve">discussions and projects on modelling real systems </w:t>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4"/>
              </w:trPr>
              <w:tc>
                <w:tcPr>
                  <w:tcW w:type="dxa" w:w="6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are </w:t>
                  </w:r>
                </w:p>
              </w:tc>
              <w:tc>
                <w:tcPr>
                  <w:tcW w:type="dxa" w:w="19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incorporated </w:t>
                  </w:r>
                </w:p>
              </w:tc>
              <w:tc>
                <w:tcPr>
                  <w:tcW w:type="dxa" w:w="7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into </w:t>
                  </w:r>
                </w:p>
              </w:tc>
              <w:tc>
                <w:tcPr>
                  <w:tcW w:type="dxa" w:w="7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the </w:t>
                  </w:r>
                </w:p>
              </w:tc>
              <w:tc>
                <w:tcPr>
                  <w:tcW w:type="dxa" w:w="14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teaching </w:t>
                  </w:r>
                </w:p>
              </w:tc>
              <w:tc>
                <w:tcPr>
                  <w:tcW w:type="dxa" w:w="1280"/>
                  <w:tcBorders/>
                  <w:tcMar>
                    <w:start w:w="0" w:type="dxa"/>
                    <w:end w:w="0" w:type="dxa"/>
                  </w:tcMar>
                </w:tcPr>
                <w:p>
                  <w:pPr>
                    <w:autoSpaceDN w:val="0"/>
                    <w:autoSpaceDE w:val="0"/>
                    <w:widowControl/>
                    <w:spacing w:line="233" w:lineRule="auto" w:before="6" w:after="0"/>
                    <w:ind w:left="138" w:right="0" w:firstLine="0"/>
                    <w:jc w:val="left"/>
                  </w:pPr>
                  <w:r>
                    <w:rPr>
                      <w:rFonts w:ascii="Arial" w:hAnsi="Arial" w:eastAsia="Arial"/>
                      <w:b w:val="0"/>
                      <w:i w:val="0"/>
                      <w:color w:val="000000"/>
                      <w:sz w:val="28"/>
                    </w:rPr>
                    <w:t xml:space="preserve">process.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Independent study is supported through the use of </w:t>
            </w:r>
            <w:r>
              <w:rPr>
                <w:rFonts w:ascii="Arial" w:hAnsi="Arial" w:eastAsia="Arial"/>
                <w:b w:val="0"/>
                <w:i w:val="0"/>
                <w:color w:val="000000"/>
                <w:sz w:val="28"/>
              </w:rPr>
              <w:t xml:space="preserve">mathematical software. </w:t>
            </w:r>
          </w:p>
        </w:tc>
      </w:tr>
      <w:tr>
        <w:trPr>
          <w:trHeight w:hRule="exact" w:val="97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Old shartlar</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4752" w:firstLine="0"/>
              <w:jc w:val="left"/>
            </w:pPr>
            <w:r>
              <w:rPr>
                <w:rFonts w:ascii="Arial" w:hAnsi="Arial" w:eastAsia="Arial"/>
                <w:b w:val="0"/>
                <w:i w:val="0"/>
                <w:color w:val="000000"/>
                <w:sz w:val="28"/>
              </w:rPr>
              <w:t xml:space="preserve">Physics 1,2 </w:t>
            </w:r>
            <w:r>
              <w:br/>
            </w:r>
            <w:r>
              <w:rPr>
                <w:rFonts w:ascii="Arial" w:hAnsi="Arial" w:eastAsia="Arial"/>
                <w:b w:val="0"/>
                <w:i w:val="0"/>
                <w:color w:val="000000"/>
                <w:sz w:val="28"/>
              </w:rPr>
              <w:t xml:space="preserve">Calculus 1,2 </w:t>
            </w:r>
            <w:r>
              <w:br/>
            </w:r>
            <w:r>
              <w:rPr>
                <w:rFonts w:ascii="Arial" w:hAnsi="Arial" w:eastAsia="Arial"/>
                <w:b w:val="0"/>
                <w:i w:val="0"/>
                <w:color w:val="000000"/>
                <w:sz w:val="28"/>
              </w:rPr>
              <w:t xml:space="preserve">Linear Algebra </w:t>
            </w:r>
          </w:p>
        </w:tc>
      </w:tr>
      <w:tr>
        <w:trPr>
          <w:trHeight w:hRule="exact" w:val="772"/>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45" w:lineRule="auto" w:before="6" w:after="0"/>
              <w:ind w:left="104" w:right="1440" w:firstLine="0"/>
              <w:jc w:val="left"/>
            </w:pPr>
            <w:r>
              <w:rPr>
                <w:rFonts w:ascii="Arial" w:hAnsi="Arial" w:eastAsia="Arial"/>
                <w:b/>
                <w:i w:val="0"/>
                <w:color w:val="000000"/>
                <w:sz w:val="28"/>
              </w:rPr>
              <w:t>Imtihonlar va baholash</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4" w:right="0" w:firstLine="0"/>
              <w:jc w:val="left"/>
            </w:pPr>
            <w:r>
              <w:rPr>
                <w:rFonts w:ascii="Arial" w:hAnsi="Arial" w:eastAsia="Arial"/>
                <w:b w:val="0"/>
                <w:i w:val="0"/>
                <w:color w:val="000000"/>
                <w:sz w:val="28"/>
              </w:rPr>
              <w:t xml:space="preserve">Type of imtihonination (written, oral, project) and its weight </w:t>
            </w:r>
            <w:r>
              <w:rPr>
                <w:rFonts w:ascii="Arial" w:hAnsi="Arial" w:eastAsia="Arial"/>
                <w:b w:val="0"/>
                <w:i w:val="0"/>
                <w:color w:val="000000"/>
                <w:sz w:val="28"/>
              </w:rPr>
            </w:r>
          </w:p>
        </w:tc>
      </w:tr>
    </w:tbl>
    <w:p>
      <w:pPr>
        <w:autoSpaceDN w:val="0"/>
        <w:autoSpaceDE w:val="0"/>
        <w:widowControl/>
        <w:spacing w:line="233" w:lineRule="auto" w:before="628" w:after="0"/>
        <w:ind w:left="0" w:right="20" w:firstLine="0"/>
        <w:jc w:val="right"/>
      </w:pPr>
      <w:r>
        <w:rPr>
          <w:rFonts w:ascii="Arial" w:hAnsi="Arial" w:eastAsia="Arial"/>
          <w:b w:val="0"/>
          <w:i w:val="0"/>
          <w:color w:val="000000"/>
          <w:sz w:val="28"/>
        </w:rPr>
        <w:t xml:space="preserve">85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8180"/>
        </w:trPr>
        <w:tc>
          <w:tcPr>
            <w:tcW w:type="dxa" w:w="3272"/>
            <w:tcBorders>
              <w:start w:sz="3.2000000000000455" w:val="single" w:color="#000000"/>
              <w:top w:sz="4.0" w:val="single" w:color="#000000"/>
              <w:end w:sz="3.2000000000000455" w:val="single" w:color="#000000"/>
              <w:bottom w:sz="3.200000000000273" w:val="single" w:color="#000000"/>
            </w:tcBorders>
            <w:tcMar>
              <w:start w:w="0" w:type="dxa"/>
              <w:end w:w="0" w:type="dxa"/>
            </w:tcMar>
          </w:tcPr>
          <w:p/>
        </w:tc>
        <w:tc>
          <w:tcPr>
            <w:tcW w:type="dxa" w:w="6804"/>
            <w:tcBorders>
              <w:start w:sz="3.2000000000000455" w:val="single" w:color="#000000"/>
              <w:top w:sz="4.0" w:val="single" w:color="#000000"/>
              <w:end w:sz="4.0" w:val="single" w:color="#000000"/>
              <w:bottom w:sz="3.200000000000273" w:val="single" w:color="#000000"/>
            </w:tcBorders>
            <w:tcMar>
              <w:start w:w="0" w:type="dxa"/>
              <w:end w:w="0" w:type="dxa"/>
            </w:tcMar>
          </w:tcPr>
          <w:p>
            <w:pPr>
              <w:autoSpaceDN w:val="0"/>
              <w:autoSpaceDE w:val="0"/>
              <w:widowControl/>
              <w:spacing w:line="245" w:lineRule="auto" w:before="4" w:after="4"/>
              <w:ind w:left="104" w:right="26" w:firstLine="0"/>
              <w:jc w:val="both"/>
            </w:pPr>
            <w:r>
              <w:rPr>
                <w:rFonts w:ascii="Arial" w:hAnsi="Arial" w:eastAsia="Arial"/>
                <w:b w:val="0"/>
                <w:i w:val="0"/>
                <w:color w:val="000000"/>
                <w:sz w:val="28"/>
              </w:rPr>
              <w:t xml:space="preserve">The baholash consists of a yozma imtihonination, amaliy tests, va project-based baholash. Talaba ishlash is assessed through continuous baholash (20%), midterm baholash (30%), va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final </w:t>
                  </w:r>
                </w:p>
              </w:tc>
              <w:tc>
                <w:tcPr>
                  <w:tcW w:type="dxa" w:w="12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written </w:t>
                  </w:r>
                </w:p>
              </w:tc>
              <w:tc>
                <w:tcPr>
                  <w:tcW w:type="dxa" w:w="1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examination </w:t>
                  </w:r>
                </w:p>
              </w:tc>
              <w:tc>
                <w:tcPr>
                  <w:tcW w:type="dxa" w:w="12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(50%). </w:t>
                  </w:r>
                </w:p>
              </w:tc>
              <w:tc>
                <w:tcPr>
                  <w:tcW w:type="dxa" w:w="1660"/>
                  <w:tcBorders/>
                  <w:tcMar>
                    <w:start w:w="0" w:type="dxa"/>
                    <w:end w:w="0" w:type="dxa"/>
                  </w:tcMar>
                </w:tcPr>
                <w:p>
                  <w:pPr>
                    <w:autoSpaceDN w:val="0"/>
                    <w:autoSpaceDE w:val="0"/>
                    <w:widowControl/>
                    <w:spacing w:line="233" w:lineRule="auto" w:before="4" w:after="0"/>
                    <w:ind w:left="158" w:right="0" w:firstLine="0"/>
                    <w:jc w:val="left"/>
                  </w:pPr>
                  <w:r>
                    <w:rPr>
                      <w:rFonts w:ascii="Arial" w:hAnsi="Arial" w:eastAsia="Arial"/>
                      <w:b w:val="0"/>
                      <w:i w:val="0"/>
                      <w:color w:val="000000"/>
                      <w:sz w:val="28"/>
                    </w:rPr>
                    <w:t xml:space="preserve">Continuous </w:t>
                  </w:r>
                </w:p>
              </w:tc>
            </w:tr>
          </w:tbl>
          <w:p>
            <w:pPr>
              <w:autoSpaceDN w:val="0"/>
              <w:autoSpaceDE w:val="0"/>
              <w:widowControl/>
              <w:spacing w:line="245" w:lineRule="auto" w:before="4" w:after="6"/>
              <w:ind w:left="104" w:right="26" w:firstLine="0"/>
              <w:jc w:val="both"/>
            </w:pPr>
            <w:r>
              <w:rPr>
                <w:rFonts w:ascii="Arial" w:hAnsi="Arial" w:eastAsia="Arial"/>
                <w:b w:val="0"/>
                <w:i w:val="0"/>
                <w:color w:val="000000"/>
                <w:sz w:val="28"/>
              </w:rPr>
              <w:t xml:space="preserve">Baholash evaluates classroom participation in ma'ruzalar va amaliy sessions, muammo-solving qobiliyat during hands-on work, va completion of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0"/>
              </w:trPr>
              <w:tc>
                <w:tcPr>
                  <w:tcW w:type="dxa" w:w="21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teacher-guided </w:t>
                  </w:r>
                </w:p>
              </w:tc>
              <w:tc>
                <w:tcPr>
                  <w:tcW w:type="dxa" w:w="1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independent </w:t>
                  </w:r>
                </w:p>
              </w:tc>
              <w:tc>
                <w:tcPr>
                  <w:tcW w:type="dxa" w:w="9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work </w:t>
                  </w:r>
                </w:p>
              </w:tc>
              <w:tc>
                <w:tcPr>
                  <w:tcW w:type="dxa" w:w="1800"/>
                  <w:tcBorders/>
                  <w:tcMar>
                    <w:start w:w="0" w:type="dxa"/>
                    <w:end w:w="0" w:type="dxa"/>
                  </w:tcMar>
                </w:tcPr>
                <w:p>
                  <w:pPr>
                    <w:autoSpaceDN w:val="0"/>
                    <w:autoSpaceDE w:val="0"/>
                    <w:widowControl/>
                    <w:spacing w:line="233" w:lineRule="auto" w:before="4" w:after="0"/>
                    <w:ind w:left="140" w:right="0" w:firstLine="0"/>
                    <w:jc w:val="left"/>
                  </w:pPr>
                  <w:r>
                    <w:rPr>
                      <w:rFonts w:ascii="Arial" w:hAnsi="Arial" w:eastAsia="Arial"/>
                      <w:b w:val="0"/>
                      <w:i w:val="0"/>
                      <w:color w:val="000000"/>
                      <w:sz w:val="28"/>
                    </w:rPr>
                    <w:t xml:space="preserve">assignments </w:t>
                  </w:r>
                </w:p>
              </w:tc>
            </w:tr>
          </w:tbl>
          <w:p>
            <w:pPr>
              <w:autoSpaceDN w:val="0"/>
              <w:autoSpaceDE w:val="0"/>
              <w:widowControl/>
              <w:spacing w:line="245" w:lineRule="auto" w:before="4" w:after="4"/>
              <w:ind w:left="104" w:right="26" w:firstLine="0"/>
              <w:jc w:val="both"/>
            </w:pPr>
            <w:r>
              <w:rPr>
                <w:rFonts w:ascii="Arial" w:hAnsi="Arial" w:eastAsia="Arial"/>
                <w:b w:val="0"/>
                <w:i w:val="0"/>
                <w:color w:val="000000"/>
                <w:sz w:val="28"/>
              </w:rPr>
              <w:t xml:space="preserve">jumladan essays on yechim usullar, hisobots on ilovalar, va mini-projects on modellashtirish. Midterm Baholash consists of a written test covering nazariy bilim of first-order va higher-order differential equations, yechim usullar, characteristic equations, va tizimlar of equations. Mustaqil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8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work </w:t>
                  </w:r>
                </w:p>
              </w:tc>
              <w:tc>
                <w:tcPr>
                  <w:tcW w:type="dxa" w:w="13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projects </w:t>
                  </w:r>
                </w:p>
              </w:tc>
              <w:tc>
                <w:tcPr>
                  <w:tcW w:type="dxa" w:w="13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evaluate </w:t>
                  </w:r>
                </w:p>
              </w:tc>
              <w:tc>
                <w:tcPr>
                  <w:tcW w:type="dxa" w:w="23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problem-solving </w:t>
                  </w:r>
                </w:p>
              </w:tc>
              <w:tc>
                <w:tcPr>
                  <w:tcW w:type="dxa" w:w="900"/>
                  <w:tcBorders/>
                  <w:tcMar>
                    <w:start w:w="0" w:type="dxa"/>
                    <w:end w:w="0" w:type="dxa"/>
                  </w:tcMar>
                </w:tcPr>
                <w:p>
                  <w:pPr>
                    <w:autoSpaceDN w:val="0"/>
                    <w:autoSpaceDE w:val="0"/>
                    <w:widowControl/>
                    <w:spacing w:line="233" w:lineRule="auto" w:before="6" w:after="0"/>
                    <w:ind w:left="132" w:right="0" w:firstLine="0"/>
                    <w:jc w:val="left"/>
                  </w:pPr>
                  <w:r>
                    <w:rPr>
                      <w:rFonts w:ascii="Arial" w:hAnsi="Arial" w:eastAsia="Arial"/>
                      <w:b w:val="0"/>
                      <w:i w:val="0"/>
                      <w:color w:val="000000"/>
                      <w:sz w:val="28"/>
                    </w:rPr>
                    <w:t xml:space="preserve">skills,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ilova understanding, va tahlil imkoniyatlar. Final Imtihonination consists of a yozma imtihonination with muammolar requiring talabas yechish turli types of differential equations (first-order, higher-order, tizimlar), analyze muammolar, va apply appropriate yechim usullar. Baholash measures nazariy understanding, muammo-solving ko'nikmalar, va qobiliyat qo'llash mathematical tushunchalar to engineering ilovalar.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2588"/>
        </w:trPr>
        <w:tc>
          <w:tcPr>
            <w:tcW w:type="dxa" w:w="3272"/>
            <w:tcBorders>
              <w:start w:sz="3.2000000000000455" w:val="single" w:color="#000000"/>
              <w:top w:sz="3.200000000000273" w:val="single" w:color="#000000"/>
              <w:end w:sz="3.2000000000000455" w:val="single" w:color="#000000"/>
              <w:bottom w:sz="4.0" w:val="single" w:color="#000000"/>
            </w:tcBorders>
            <w:tcMar>
              <w:start w:w="0" w:type="dxa"/>
              <w:end w:w="0" w:type="dxa"/>
            </w:tcMar>
          </w:tcPr>
          <w:p>
            <w:pPr>
              <w:autoSpaceDN w:val="0"/>
              <w:autoSpaceDE w:val="0"/>
              <w:widowControl/>
              <w:spacing w:line="245" w:lineRule="auto" w:before="6" w:after="0"/>
              <w:ind w:left="104" w:right="1008" w:firstLine="0"/>
              <w:jc w:val="left"/>
            </w:pPr>
            <w:r>
              <w:rPr>
                <w:rFonts w:ascii="Arial" w:hAnsi="Arial" w:eastAsia="Arial"/>
                <w:b/>
                <w:i w:val="0"/>
                <w:color w:val="000000"/>
                <w:sz w:val="28"/>
              </w:rPr>
              <w:t>Tavsiya etilgan adabiyotlar</w:t>
            </w:r>
            <w:r>
              <w:rPr>
                <w:rFonts w:ascii="Arial" w:hAnsi="Arial" w:eastAsia="Arial"/>
                <w:b/>
                <w:i w:val="0"/>
                <w:color w:val="000000"/>
                <w:sz w:val="28"/>
              </w:rPr>
            </w:r>
          </w:p>
        </w:tc>
        <w:tc>
          <w:tcPr>
            <w:tcW w:type="dxa" w:w="6804"/>
            <w:tcBorders>
              <w:start w:sz="3.2000000000000455" w:val="single" w:color="#000000"/>
              <w:top w:sz="3.200000000000273"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4" w:right="0" w:firstLine="0"/>
              <w:jc w:val="left"/>
            </w:pPr>
            <w:r>
              <w:rPr>
                <w:rFonts w:ascii="Arial" w:hAnsi="Arial" w:eastAsia="Arial"/>
                <w:b w:val="0"/>
                <w:i w:val="0"/>
                <w:color w:val="000000"/>
                <w:sz w:val="28"/>
              </w:rPr>
              <w:t xml:space="preserve">1. Boyce W.E., DiPrima R.C. Elementary Differential </w:t>
            </w:r>
            <w:r>
              <w:rPr>
                <w:rFonts w:ascii="Arial" w:hAnsi="Arial" w:eastAsia="Arial"/>
                <w:b w:val="0"/>
                <w:i w:val="0"/>
                <w:color w:val="000000"/>
                <w:sz w:val="28"/>
              </w:rPr>
              <w:t xml:space="preserve">Equations and Boundary Value Problems. </w:t>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2. Edwards C.H., Penney D.E. Differential Equations </w:t>
            </w:r>
            <w:r>
              <w:rPr>
                <w:rFonts w:ascii="Arial" w:hAnsi="Arial" w:eastAsia="Arial"/>
                <w:b w:val="0"/>
                <w:i w:val="0"/>
                <w:color w:val="000000"/>
                <w:sz w:val="28"/>
              </w:rPr>
              <w:t xml:space="preserve">and Linear Algebra. </w:t>
            </w:r>
          </w:p>
          <w:p>
            <w:pPr>
              <w:autoSpaceDN w:val="0"/>
              <w:autoSpaceDE w:val="0"/>
              <w:widowControl/>
              <w:spacing w:line="245" w:lineRule="auto" w:before="8" w:after="4"/>
              <w:ind w:left="104" w:right="0" w:firstLine="0"/>
              <w:jc w:val="left"/>
            </w:pPr>
            <w:r>
              <w:rPr>
                <w:rFonts w:ascii="Arial" w:hAnsi="Arial" w:eastAsia="Arial"/>
                <w:b w:val="0"/>
                <w:i w:val="0"/>
                <w:color w:val="000000"/>
                <w:sz w:val="28"/>
              </w:rPr>
              <w:t xml:space="preserve">3. Arnol'd V.I. Ordinary Differential Equations </w:t>
            </w:r>
            <w:r>
              <w:rPr>
                <w:rFonts w:ascii="Arial" w:hAnsi="Arial" w:eastAsia="Arial"/>
                <w:b w:val="0"/>
                <w:i w:val="0"/>
                <w:color w:val="000000"/>
                <w:sz w:val="28"/>
              </w:rPr>
              <w:t xml:space="preserve">(classical reference). </w:t>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5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4. </w:t>
                  </w:r>
                </w:p>
              </w:tc>
              <w:tc>
                <w:tcPr>
                  <w:tcW w:type="dxa" w:w="11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Maple </w:t>
                  </w:r>
                </w:p>
              </w:tc>
              <w:tc>
                <w:tcPr>
                  <w:tcW w:type="dxa" w:w="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4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MATLAB </w:t>
                  </w:r>
                </w:p>
              </w:tc>
              <w:tc>
                <w:tcPr>
                  <w:tcW w:type="dxa" w:w="22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documentation </w:t>
                  </w:r>
                </w:p>
              </w:tc>
              <w:tc>
                <w:tcPr>
                  <w:tcW w:type="dxa" w:w="560"/>
                  <w:tcBorders/>
                  <w:tcMar>
                    <w:start w:w="0" w:type="dxa"/>
                    <w:end w:w="0" w:type="dxa"/>
                  </w:tcMar>
                </w:tcPr>
                <w:p>
                  <w:pPr>
                    <w:autoSpaceDN w:val="0"/>
                    <w:autoSpaceDE w:val="0"/>
                    <w:widowControl/>
                    <w:spacing w:line="233" w:lineRule="auto" w:before="4" w:after="0"/>
                    <w:ind w:left="0" w:right="10" w:firstLine="0"/>
                    <w:jc w:val="right"/>
                  </w:pPr>
                  <w:r>
                    <w:rPr>
                      <w:rFonts w:ascii="Arial" w:hAnsi="Arial" w:eastAsia="Arial"/>
                      <w:b w:val="0"/>
                      <w:i w:val="0"/>
                      <w:color w:val="000000"/>
                      <w:sz w:val="28"/>
                    </w:rPr>
                    <w:t xml:space="preserve">for </w:t>
                  </w:r>
                </w:p>
              </w:tc>
            </w:tr>
          </w:tbl>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computational differential equations. </w:t>
            </w:r>
          </w:p>
        </w:tc>
      </w:tr>
      <w:tr>
        <w:trPr>
          <w:trHeight w:hRule="exact" w:val="450"/>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Mas'ul o'qituvchi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Majidova Dilnoza Bahromovna, PhD in Economics. </w:t>
            </w:r>
          </w:p>
        </w:tc>
      </w:tr>
    </w:tbl>
    <w:p>
      <w:pPr>
        <w:autoSpaceDN w:val="0"/>
        <w:autoSpaceDE w:val="0"/>
        <w:widowControl/>
        <w:spacing w:line="233" w:lineRule="auto" w:before="328" w:after="126"/>
        <w:ind w:left="56" w:right="0" w:firstLine="0"/>
        <w:jc w:val="left"/>
      </w:pPr>
      <w:r>
        <w:rPr>
          <w:rFonts w:ascii="Arial" w:hAnsi="Arial" w:eastAsia="Arial"/>
          <w:b/>
          <w:i w:val="0"/>
          <w:color w:val="365F91"/>
          <w:sz w:val="28"/>
        </w:rPr>
        <w:t>LINEAR ALGEBRA</w:t>
      </w:r>
    </w:p>
    <w:tbl>
      <w:tblPr>
        <w:tblW w:type="auto" w:w="0"/>
        <w:tblLayout w:type="fixed"/>
        <w:tblLook w:firstColumn="1" w:firstRow="1" w:lastColumn="0" w:lastRow="0" w:noHBand="0" w:noVBand="1" w:val="04A0"/>
        <w:tblInd w:w="4.000000000000057" w:type="dxa"/>
      </w:tblPr>
      <w:tblGrid>
        <w:gridCol w:w="5064"/>
        <w:gridCol w:w="5064"/>
      </w:tblGrid>
      <w:tr>
        <w:trPr>
          <w:trHeight w:hRule="exact" w:val="332"/>
        </w:trPr>
        <w:tc>
          <w:tcPr>
            <w:tcW w:type="dxa" w:w="3272"/>
            <w:tcBorders>
              <w:start w:sz="3.2000000000000455" w:val="single" w:color="#000000"/>
              <w:top w:sz="3.199999999999818"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Maydon</w:t>
            </w:r>
          </w:p>
        </w:tc>
        <w:tc>
          <w:tcPr>
            <w:tcW w:type="dxa" w:w="6804"/>
            <w:tcBorders>
              <w:start w:sz="3.2000000000000455"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Tavsif</w:t>
            </w:r>
          </w:p>
        </w:tc>
      </w:tr>
      <w:tr>
        <w:trPr>
          <w:trHeight w:hRule="exact" w:val="452"/>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Modul nomi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LINEAR ALGEBRA</w:t>
            </w:r>
          </w:p>
        </w:tc>
      </w:tr>
      <w:tr>
        <w:trPr>
          <w:trHeight w:hRule="exact" w:val="450"/>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2" w:after="0"/>
              <w:ind w:left="104" w:right="0" w:firstLine="0"/>
              <w:jc w:val="left"/>
            </w:pPr>
            <w:r>
              <w:rPr>
                <w:rFonts w:ascii="Arial" w:hAnsi="Arial" w:eastAsia="Arial"/>
                <w:b/>
                <w:i w:val="0"/>
                <w:color w:val="000000"/>
                <w:sz w:val="28"/>
              </w:rPr>
              <w:t>Modul kodi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2" w:after="0"/>
              <w:ind w:left="104" w:right="0" w:firstLine="0"/>
              <w:jc w:val="left"/>
            </w:pPr>
            <w:r>
              <w:rPr>
                <w:rFonts w:ascii="Arial" w:hAnsi="Arial" w:eastAsia="Arial"/>
                <w:b w:val="0"/>
                <w:i w:val="0"/>
                <w:color w:val="000000"/>
                <w:sz w:val="28"/>
              </w:rPr>
              <w:t xml:space="preserve">CHA1306 </w:t>
            </w:r>
          </w:p>
        </w:tc>
      </w:tr>
      <w:tr>
        <w:trPr>
          <w:trHeight w:hRule="exact" w:val="452"/>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Kredit ballari (ECTS)</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6 Kreditlar </w:t>
            </w:r>
          </w:p>
        </w:tc>
      </w:tr>
    </w:tbl>
    <w:p>
      <w:pPr>
        <w:autoSpaceDN w:val="0"/>
        <w:autoSpaceDE w:val="0"/>
        <w:widowControl/>
        <w:spacing w:line="233" w:lineRule="auto" w:before="228" w:after="0"/>
        <w:ind w:left="0" w:right="20" w:firstLine="0"/>
        <w:jc w:val="right"/>
      </w:pPr>
      <w:r>
        <w:rPr>
          <w:rFonts w:ascii="Arial" w:hAnsi="Arial" w:eastAsia="Arial"/>
          <w:b w:val="0"/>
          <w:i w:val="0"/>
          <w:color w:val="000000"/>
          <w:sz w:val="28"/>
        </w:rPr>
        <w:t xml:space="preserve">86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298"/>
        </w:trPr>
        <w:tc>
          <w:tcPr>
            <w:tcW w:type="dxa" w:w="3272"/>
            <w:tcBorders>
              <w:start w:sz="3.2000000000000455" w:val="single" w:color="#000000"/>
              <w:top w:sz="4.0" w:val="single" w:color="#000000"/>
              <w:end w:sz="3.2000000000000455" w:val="single" w:color="#000000"/>
              <w:bottom w:sz="3.2000000000000455"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Ish hajmi</w:t>
            </w:r>
          </w:p>
        </w:tc>
        <w:tc>
          <w:tcPr>
            <w:tcW w:type="dxa" w:w="6804"/>
            <w:tcBorders>
              <w:start w:sz="3.2000000000000455" w:val="single" w:color="#000000"/>
              <w:top w:sz="4.0" w:val="single" w:color="#000000"/>
              <w:end w:sz="4.0" w:val="single" w:color="#000000"/>
              <w:bottom w:sz="3.2000000000000455"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Jami ish hajmi: 180 soat </w:t>
              <w:br/>
              <w:t xml:space="preserve">Aloqa soatlari: 90 soat (46 soat Ma'ruza, 44 soat Amaliy mashg'ulotlar) </w:t>
              <w:br/>
              <w:t xml:space="preserve">Mustaqil topshiriqlar: 90 soat </w:t>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p>
        </w:tc>
      </w:tr>
      <w:tr>
        <w:trPr>
          <w:trHeight w:hRule="exact" w:val="450"/>
        </w:trPr>
        <w:tc>
          <w:tcPr>
            <w:tcW w:type="dxa" w:w="3272"/>
            <w:tcBorders>
              <w:start w:sz="3.2000000000000455" w:val="single" w:color="#000000"/>
              <w:top w:sz="3.2000000000000455"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Chastotasi/Davomiyligi</w:t>
            </w:r>
          </w:p>
        </w:tc>
        <w:tc>
          <w:tcPr>
            <w:tcW w:type="dxa" w:w="6804"/>
            <w:tcBorders>
              <w:start w:sz="3.2000000000000455" w:val="single" w:color="#000000"/>
              <w:top w:sz="3.2000000000000455"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III semestr </w:t>
            </w:r>
          </w:p>
        </w:tc>
      </w:tr>
      <w:tr>
        <w:trPr>
          <w:trHeight w:hRule="exact" w:val="592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10" w:after="0"/>
              <w:ind w:left="104" w:right="0" w:firstLine="0"/>
              <w:jc w:val="left"/>
            </w:pPr>
            <w:r>
              <w:rPr>
                <w:rFonts w:ascii="Arial" w:hAnsi="Arial" w:eastAsia="Arial"/>
                <w:b/>
                <w:i w:val="0"/>
                <w:color w:val="000000"/>
                <w:sz w:val="28"/>
              </w:rPr>
              <w:t>Modul maqsadi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10" w:after="6"/>
              <w:ind w:left="0" w:right="0" w:firstLine="0"/>
              <w:jc w:val="center"/>
            </w:pPr>
            <w:r>
              <w:rPr>
                <w:rFonts w:ascii="Arial" w:hAnsi="Arial" w:eastAsia="Arial"/>
                <w:b w:val="0"/>
                <w:i w:val="0"/>
                <w:color w:val="000000"/>
                <w:sz w:val="28"/>
              </w:rPr>
              <w:t xml:space="preserve">Modulning maqsadi Modul Linear Algebra is to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0"/>
              </w:trPr>
              <w:tc>
                <w:tcPr>
                  <w:tcW w:type="dxa" w:w="11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provide </w:t>
                  </w:r>
                </w:p>
              </w:tc>
              <w:tc>
                <w:tcPr>
                  <w:tcW w:type="dxa" w:w="13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students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with </w:t>
                  </w:r>
                </w:p>
              </w:tc>
              <w:tc>
                <w:tcPr>
                  <w:tcW w:type="dxa" w:w="1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fundamental </w:t>
                  </w:r>
                </w:p>
              </w:tc>
              <w:tc>
                <w:tcPr>
                  <w:tcW w:type="dxa" w:w="1520"/>
                  <w:tcBorders/>
                  <w:tcMar>
                    <w:start w:w="0" w:type="dxa"/>
                    <w:end w:w="0" w:type="dxa"/>
                  </w:tcMar>
                </w:tcPr>
                <w:p>
                  <w:pPr>
                    <w:autoSpaceDN w:val="0"/>
                    <w:autoSpaceDE w:val="0"/>
                    <w:widowControl/>
                    <w:spacing w:line="233" w:lineRule="auto" w:before="4" w:after="0"/>
                    <w:ind w:left="140" w:right="0" w:firstLine="0"/>
                    <w:jc w:val="left"/>
                  </w:pPr>
                  <w:r>
                    <w:rPr>
                      <w:rFonts w:ascii="Arial" w:hAnsi="Arial" w:eastAsia="Arial"/>
                      <w:b w:val="0"/>
                      <w:i w:val="0"/>
                      <w:color w:val="000000"/>
                      <w:sz w:val="28"/>
                    </w:rPr>
                    <w:t xml:space="preserve">theoretical </w:t>
                  </w:r>
                </w:p>
              </w:tc>
            </w:tr>
          </w:tbl>
          <w:p>
            <w:pPr>
              <w:autoSpaceDN w:val="0"/>
              <w:autoSpaceDE w:val="0"/>
              <w:widowControl/>
              <w:spacing w:line="245" w:lineRule="auto" w:before="4" w:after="0"/>
              <w:ind w:left="104" w:right="26" w:firstLine="0"/>
              <w:jc w:val="both"/>
            </w:pPr>
            <w:r>
              <w:rPr>
                <w:rFonts w:ascii="Arial" w:hAnsi="Arial" w:eastAsia="Arial"/>
                <w:b w:val="0"/>
                <w:i w:val="0"/>
                <w:color w:val="000000"/>
                <w:sz w:val="28"/>
              </w:rPr>
              <w:t xml:space="preserve">bilim of linear algebraic modellar, matrix calculus, va vector spaces. The Modul covers usullar for solving tizimlar of linear equations va introduces talabas to zamonaviy directions va muammolar of ilmiy tadqiqot ushbu field. It aims rivojlantirish talabas' qobiliyat tahlil qilish existing mathematical muammolar. It also develops talabas' qobiliyat qo'llash appropriate mathematical usullar yechish ushbu muammolar. Talabas learn foydalanish their nazariy bilim in computer engineering, computer graphics, ma'lumotlar processing, va other related areas. The Modul is further intended rivojlantirish talabas' mustaqil o'rganish va tadqiqot ko'nikmalar, va to strengthen their logical va analytical thinking. Finally, it develops talabas' qobiliyat qo'llash linear algebra usullar to amaliy va ilmiy muammolar.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5604"/>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45" w:lineRule="auto" w:before="6" w:after="0"/>
              <w:ind w:left="104" w:right="720" w:firstLine="0"/>
              <w:jc w:val="left"/>
            </w:pPr>
            <w:r>
              <w:rPr>
                <w:rFonts w:ascii="Arial" w:hAnsi="Arial" w:eastAsia="Arial"/>
                <w:b/>
                <w:i w:val="0"/>
                <w:color w:val="000000"/>
                <w:sz w:val="28"/>
              </w:rPr>
              <w:t>Modulning o'quv natijalari</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Bilim:</w:t>
            </w:r>
          </w:p>
          <w:p>
            <w:pPr>
              <w:autoSpaceDN w:val="0"/>
              <w:autoSpaceDE w:val="0"/>
              <w:widowControl/>
              <w:spacing w:line="245" w:lineRule="auto" w:before="132" w:after="0"/>
              <w:ind w:left="104" w:right="26" w:firstLine="0"/>
              <w:jc w:val="both"/>
            </w:pPr>
            <w:r>
              <w:rPr>
                <w:rFonts w:ascii="Arial" w:hAnsi="Arial" w:eastAsia="Arial"/>
                <w:b w:val="0"/>
                <w:i w:val="0"/>
                <w:color w:val="000000"/>
                <w:sz w:val="28"/>
              </w:rPr>
              <w:t xml:space="preserve">LO1. Thinks logically, draws correct conclusions, va improves mathematical culture through the o'rganish of linear algebra tushunchalar, assertions va their proofs, va usullar for solving amaliy muammolar, while analysing the theorems, mathematical ta'riflar, va axioms that form the basis of linear algebra.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4" w:right="30" w:firstLine="0"/>
              <w:jc w:val="both"/>
            </w:pPr>
            <w:r>
              <w:rPr>
                <w:rFonts w:ascii="Arial" w:hAnsi="Arial" w:eastAsia="Arial"/>
                <w:b w:val="0"/>
                <w:i w:val="0"/>
                <w:color w:val="000000"/>
                <w:sz w:val="28"/>
              </w:rPr>
              <w:t xml:space="preserve">LO2. Tushuntira oladi the fundamental tushunchalar va theorems of linear algebraic tizimlar, matrices, va vector spaces.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6" w:firstLine="0"/>
              <w:jc w:val="both"/>
            </w:pPr>
            <w:r>
              <w:rPr>
                <w:rFonts w:ascii="Arial" w:hAnsi="Arial" w:eastAsia="Arial"/>
                <w:b w:val="0"/>
                <w:i w:val="0"/>
                <w:color w:val="000000"/>
                <w:sz w:val="28"/>
              </w:rPr>
              <w:t xml:space="preserve">LO3. Understands the difference between turli usullar for solving tizimlar of linear equations (Gauss, Cramer, inverse matrix) va optimal algoritmlar.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30" w:firstLine="0"/>
              <w:jc w:val="both"/>
            </w:pPr>
            <w:r>
              <w:rPr>
                <w:rFonts w:ascii="Arial" w:hAnsi="Arial" w:eastAsia="Arial"/>
                <w:b w:val="0"/>
                <w:i w:val="0"/>
                <w:color w:val="000000"/>
                <w:sz w:val="28"/>
              </w:rPr>
              <w:t xml:space="preserve">LO4. Aniqlай oladi the amaliy importance of matrix eigenvalues va eigenvectors in IT services, computer graphics, va ma'lumotlar tahlil. </w:t>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628" w:after="0"/>
        <w:ind w:left="0" w:right="20" w:firstLine="0"/>
        <w:jc w:val="right"/>
      </w:pPr>
      <w:r>
        <w:rPr>
          <w:rFonts w:ascii="Arial" w:hAnsi="Arial" w:eastAsia="Arial"/>
          <w:b w:val="0"/>
          <w:i w:val="0"/>
          <w:color w:val="000000"/>
          <w:sz w:val="28"/>
        </w:rPr>
        <w:t xml:space="preserve">87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7416"/>
        </w:trPr>
        <w:tc>
          <w:tcPr>
            <w:tcW w:type="dxa" w:w="3272"/>
            <w:tcBorders>
              <w:start w:sz="3.2000000000000455" w:val="single" w:color="#000000"/>
              <w:top w:sz="4.0" w:val="single" w:color="#000000"/>
              <w:end w:sz="3.2000000000000455" w:val="single" w:color="#000000"/>
              <w:bottom w:sz="3.200000000000273" w:val="single" w:color="#000000"/>
            </w:tcBorders>
            <w:tcMar>
              <w:start w:w="0" w:type="dxa"/>
              <w:end w:w="0" w:type="dxa"/>
            </w:tcMar>
          </w:tcPr>
          <w:p/>
        </w:tc>
        <w:tc>
          <w:tcPr>
            <w:tcW w:type="dxa" w:w="6804"/>
            <w:tcBorders>
              <w:start w:sz="3.2000000000000455" w:val="single" w:color="#000000"/>
              <w:top w:sz="4.0" w:val="single" w:color="#000000"/>
              <w:end w:sz="4.0" w:val="single" w:color="#000000"/>
              <w:bottom w:sz="3.200000000000273" w:val="single" w:color="#000000"/>
            </w:tcBorders>
            <w:tcMar>
              <w:start w:w="0" w:type="dxa"/>
              <w:end w:w="0" w:type="dxa"/>
            </w:tcMar>
          </w:tcPr>
          <w:p>
            <w:pPr>
              <w:autoSpaceDN w:val="0"/>
              <w:autoSpaceDE w:val="0"/>
              <w:widowControl/>
              <w:spacing w:line="233" w:lineRule="auto" w:before="4" w:after="6"/>
              <w:ind w:left="0" w:right="0" w:firstLine="0"/>
              <w:jc w:val="center"/>
            </w:pPr>
            <w:r>
              <w:rPr>
                <w:rFonts w:ascii="Arial" w:hAnsi="Arial" w:eastAsia="Arial"/>
                <w:b w:val="0"/>
                <w:i w:val="0"/>
                <w:color w:val="000000"/>
                <w:sz w:val="28"/>
              </w:rPr>
              <w:t xml:space="preserve">LO5. Searches, analyses, and processes relevant </w:t>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19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mathematical </w:t>
                  </w:r>
                </w:p>
              </w:tc>
              <w:tc>
                <w:tcPr>
                  <w:tcW w:type="dxa" w:w="17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information </w:t>
                  </w:r>
                </w:p>
              </w:tc>
              <w:tc>
                <w:tcPr>
                  <w:tcW w:type="dxa" w:w="10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using </w:t>
                  </w:r>
                </w:p>
              </w:tc>
              <w:tc>
                <w:tcPr>
                  <w:tcW w:type="dxa" w:w="1980"/>
                  <w:tcBorders/>
                  <w:tcMar>
                    <w:start w:w="0" w:type="dxa"/>
                    <w:end w:w="0" w:type="dxa"/>
                  </w:tcMar>
                </w:tcPr>
                <w:p>
                  <w:pPr>
                    <w:autoSpaceDN w:val="0"/>
                    <w:autoSpaceDE w:val="0"/>
                    <w:widowControl/>
                    <w:spacing w:line="233" w:lineRule="auto" w:before="6" w:after="0"/>
                    <w:ind w:left="150" w:right="0" w:firstLine="0"/>
                    <w:jc w:val="left"/>
                  </w:pPr>
                  <w:r>
                    <w:rPr>
                      <w:rFonts w:ascii="Arial" w:hAnsi="Arial" w:eastAsia="Arial"/>
                      <w:b w:val="0"/>
                      <w:i w:val="0"/>
                      <w:color w:val="000000"/>
                      <w:sz w:val="28"/>
                    </w:rPr>
                    <w:t xml:space="preserve">mathematical,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comparative, and other specific methods. </w:t>
            </w:r>
          </w:p>
          <w:p>
            <w:pPr>
              <w:autoSpaceDN w:val="0"/>
              <w:autoSpaceDE w:val="0"/>
              <w:widowControl/>
              <w:spacing w:line="245" w:lineRule="auto" w:before="8" w:after="4"/>
              <w:ind w:left="104" w:right="720" w:firstLine="0"/>
              <w:jc w:val="left"/>
            </w:pPr>
            <w:r>
              <w:rPr>
                <w:rFonts w:ascii="Arial" w:hAnsi="Arial" w:eastAsia="Arial"/>
                <w:b/>
                <w:i w:val="0"/>
                <w:color w:val="000000"/>
                <w:sz w:val="28"/>
              </w:rPr>
              <w:t xml:space="preserve">Ko'nikmalar: </w:t>
              <w:br/>
              <w:t xml:space="preserve">LO6. Applies the knowledge gained in real life. </w:t>
            </w: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12"/>
              </w:trPr>
              <w:tc>
                <w:tcPr>
                  <w:tcW w:type="dxa" w:w="900"/>
                  <w:tcBorders/>
                  <w:tcMar>
                    <w:start w:w="0" w:type="dxa"/>
                    <w:end w:w="0" w:type="dxa"/>
                  </w:tcMar>
                </w:tcPr>
                <w:p>
                  <w:pPr>
                    <w:autoSpaceDN w:val="0"/>
                    <w:autoSpaceDE w:val="0"/>
                    <w:widowControl/>
                    <w:spacing w:line="233" w:lineRule="auto" w:before="0" w:after="0"/>
                    <w:ind w:left="66" w:right="0" w:firstLine="0"/>
                    <w:jc w:val="left"/>
                  </w:pPr>
                  <w:r>
                    <w:rPr>
                      <w:rFonts w:ascii="Arial" w:hAnsi="Arial" w:eastAsia="Arial"/>
                      <w:b w:val="0"/>
                      <w:i w:val="0"/>
                      <w:color w:val="000000"/>
                      <w:sz w:val="28"/>
                    </w:rPr>
                    <w:t xml:space="preserve">LO7. </w:t>
                  </w:r>
                </w:p>
              </w:tc>
              <w:tc>
                <w:tcPr>
                  <w:tcW w:type="dxa" w:w="88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Can </w:t>
                  </w:r>
                </w:p>
              </w:tc>
              <w:tc>
                <w:tcPr>
                  <w:tcW w:type="dxa" w:w="1360"/>
                  <w:gridSpan w:val="2"/>
                  <w:tcBorders/>
                  <w:tcMar>
                    <w:start w:w="0" w:type="dxa"/>
                    <w:end w:w="0" w:type="dxa"/>
                  </w:tcMar>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perform </w:t>
                  </w:r>
                </w:p>
              </w:tc>
              <w:tc>
                <w:tcPr>
                  <w:tcW w:type="dxa" w:w="204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mathematical </w:t>
                  </w:r>
                </w:p>
              </w:tc>
              <w:tc>
                <w:tcPr>
                  <w:tcW w:type="dxa" w:w="1560"/>
                  <w:tcBorders/>
                  <w:tcMar>
                    <w:start w:w="0" w:type="dxa"/>
                    <w:end w:w="0" w:type="dxa"/>
                  </w:tcMar>
                </w:tcPr>
                <w:p>
                  <w:pPr>
                    <w:autoSpaceDN w:val="0"/>
                    <w:autoSpaceDE w:val="0"/>
                    <w:widowControl/>
                    <w:spacing w:line="233" w:lineRule="auto" w:before="0" w:after="0"/>
                    <w:ind w:left="168" w:right="0" w:firstLine="0"/>
                    <w:jc w:val="left"/>
                  </w:pPr>
                  <w:r>
                    <w:rPr>
                      <w:rFonts w:ascii="Arial" w:hAnsi="Arial" w:eastAsia="Arial"/>
                      <w:b w:val="0"/>
                      <w:i w:val="0"/>
                      <w:color w:val="000000"/>
                      <w:sz w:val="28"/>
                    </w:rPr>
                    <w:t xml:space="preserve">operations </w:t>
                  </w:r>
                </w:p>
              </w:tc>
            </w:tr>
            <w:tr>
              <w:trPr>
                <w:trHeight w:hRule="exact" w:val="332"/>
              </w:trPr>
              <w:tc>
                <w:tcPr>
                  <w:tcW w:type="dxa" w:w="1780"/>
                  <w:gridSpan w:val="2"/>
                  <w:tcBorders/>
                  <w:tcMar>
                    <w:start w:w="0" w:type="dxa"/>
                    <w:end w:w="0" w:type="dxa"/>
                  </w:tcMar>
                  <w:tcMar>
                    <w:start w:w="0" w:type="dxa"/>
                    <w:end w:w="0" w:type="dxa"/>
                  </w:tcMar>
                </w:tcPr>
                <w:p>
                  <w:pPr>
                    <w:autoSpaceDN w:val="0"/>
                    <w:autoSpaceDE w:val="0"/>
                    <w:widowControl/>
                    <w:spacing w:line="233" w:lineRule="auto" w:before="14" w:after="0"/>
                    <w:ind w:left="66" w:right="0" w:firstLine="0"/>
                    <w:jc w:val="left"/>
                  </w:pPr>
                  <w:r>
                    <w:rPr>
                      <w:rFonts w:ascii="Arial" w:hAnsi="Arial" w:eastAsia="Arial"/>
                      <w:b w:val="0"/>
                      <w:i w:val="0"/>
                      <w:color w:val="000000"/>
                      <w:sz w:val="28"/>
                    </w:rPr>
                    <w:t xml:space="preserve">accurately </w:t>
                  </w:r>
                </w:p>
              </w:tc>
              <w:tc>
                <w:tcPr>
                  <w:tcW w:type="dxa" w:w="780"/>
                  <w:tcBorders/>
                  <w:tcMar>
                    <w:start w:w="0" w:type="dxa"/>
                    <w:end w:w="0" w:type="dxa"/>
                  </w:tcMar>
                </w:tcPr>
                <w:p>
                  <w:pPr>
                    <w:autoSpaceDN w:val="0"/>
                    <w:autoSpaceDE w:val="0"/>
                    <w:widowControl/>
                    <w:spacing w:line="233" w:lineRule="auto" w:before="14" w:after="0"/>
                    <w:ind w:left="142" w:right="0" w:firstLine="0"/>
                    <w:jc w:val="left"/>
                  </w:pPr>
                  <w:r>
                    <w:rPr>
                      <w:rFonts w:ascii="Arial" w:hAnsi="Arial" w:eastAsia="Arial"/>
                      <w:b w:val="0"/>
                      <w:i w:val="0"/>
                      <w:color w:val="000000"/>
                      <w:sz w:val="28"/>
                    </w:rPr>
                    <w:t xml:space="preserve">on </w:t>
                  </w:r>
                </w:p>
              </w:tc>
              <w:tc>
                <w:tcPr>
                  <w:tcW w:type="dxa" w:w="2620"/>
                  <w:gridSpan w:val="2"/>
                  <w:tcBorders/>
                  <w:tcMar>
                    <w:start w:w="0" w:type="dxa"/>
                    <w:end w:w="0" w:type="dxa"/>
                  </w:tcMar>
                  <w:tcMar>
                    <w:start w:w="0" w:type="dxa"/>
                    <w:end w:w="0" w:type="dxa"/>
                  </w:tcMar>
                </w:tcPr>
                <w:p>
                  <w:pPr>
                    <w:autoSpaceDN w:val="0"/>
                    <w:autoSpaceDE w:val="0"/>
                    <w:widowControl/>
                    <w:spacing w:line="233" w:lineRule="auto" w:before="14" w:after="0"/>
                    <w:ind w:left="258" w:right="0" w:firstLine="0"/>
                    <w:jc w:val="left"/>
                  </w:pPr>
                  <w:r>
                    <w:rPr>
                      <w:rFonts w:ascii="Arial" w:hAnsi="Arial" w:eastAsia="Arial"/>
                      <w:b w:val="0"/>
                      <w:i w:val="0"/>
                      <w:color w:val="000000"/>
                      <w:sz w:val="28"/>
                    </w:rPr>
                    <w:t xml:space="preserve">high-dimensional </w:t>
                  </w:r>
                </w:p>
              </w:tc>
              <w:tc>
                <w:tcPr>
                  <w:tcW w:type="dxa" w:w="1560"/>
                  <w:tcBorders/>
                  <w:tcMar>
                    <w:start w:w="0" w:type="dxa"/>
                    <w:end w:w="0" w:type="dxa"/>
                  </w:tcMar>
                </w:tcPr>
                <w:p>
                  <w:pPr>
                    <w:autoSpaceDN w:val="0"/>
                    <w:autoSpaceDE w:val="0"/>
                    <w:widowControl/>
                    <w:spacing w:line="233" w:lineRule="auto" w:before="14" w:after="0"/>
                    <w:ind w:left="338" w:right="0" w:firstLine="0"/>
                    <w:jc w:val="left"/>
                  </w:pPr>
                  <w:r>
                    <w:rPr>
                      <w:rFonts w:ascii="Arial" w:hAnsi="Arial" w:eastAsia="Arial"/>
                      <w:b w:val="0"/>
                      <w:i w:val="0"/>
                      <w:color w:val="000000"/>
                      <w:sz w:val="28"/>
                    </w:rPr>
                    <w:t xml:space="preserve">matrices, </w:t>
                  </w:r>
                </w:p>
              </w:tc>
            </w:tr>
          </w:tbl>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determinants, and linear operators. </w:t>
            </w:r>
          </w:p>
          <w:p>
            <w:pPr>
              <w:autoSpaceDN w:val="0"/>
              <w:autoSpaceDE w:val="0"/>
              <w:widowControl/>
              <w:spacing w:line="245" w:lineRule="auto" w:before="10" w:after="0"/>
              <w:ind w:left="104" w:right="28" w:firstLine="0"/>
              <w:jc w:val="both"/>
            </w:pPr>
            <w:r>
              <w:rPr>
                <w:rFonts w:ascii="Arial" w:hAnsi="Arial" w:eastAsia="Arial"/>
                <w:b w:val="0"/>
                <w:i w:val="0"/>
                <w:color w:val="000000"/>
                <w:sz w:val="28"/>
              </w:rPr>
              <w:t xml:space="preserve">LO8. Models real-world engineering va IT service muammolar (e.g., tarmoq flows, economic modellar, yoki graphical transformations) as a tizim of linear equations.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10" w:after="6"/>
              <w:ind w:left="0" w:right="0" w:firstLine="0"/>
              <w:jc w:val="center"/>
            </w:pPr>
            <w:r>
              <w:rPr>
                <w:rFonts w:ascii="Arial" w:hAnsi="Arial" w:eastAsia="Arial"/>
                <w:b w:val="0"/>
                <w:i w:val="0"/>
                <w:color w:val="000000"/>
                <w:sz w:val="28"/>
              </w:rPr>
              <w:t xml:space="preserve">LO9. Can implement numerical algorithms for solving </w:t>
            </w:r>
          </w:p>
          <w:tbl>
            <w:tblPr>
              <w:tblW w:type="auto" w:w="0"/>
              <w:tblLayout w:type="fixed"/>
              <w:tblLook w:firstColumn="1" w:firstRow="1" w:lastColumn="0" w:lastRow="0" w:noHBand="0" w:noVBand="1" w:val="04A0"/>
              <w:tblInd w:w="38.000000000000114" w:type="dxa"/>
            </w:tblPr>
            <w:tblGrid>
              <w:gridCol w:w="972"/>
              <w:gridCol w:w="972"/>
              <w:gridCol w:w="972"/>
              <w:gridCol w:w="972"/>
              <w:gridCol w:w="972"/>
              <w:gridCol w:w="972"/>
              <w:gridCol w:w="972"/>
            </w:tblGrid>
            <w:tr>
              <w:trPr>
                <w:trHeight w:hRule="exact" w:val="316"/>
              </w:trPr>
              <w:tc>
                <w:tcPr>
                  <w:tcW w:type="dxa" w:w="19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mathematical </w:t>
                  </w:r>
                </w:p>
              </w:tc>
              <w:tc>
                <w:tcPr>
                  <w:tcW w:type="dxa" w:w="1640"/>
                  <w:gridSpan w:val="2"/>
                  <w:tcBorders/>
                  <w:tcMar>
                    <w:start w:w="0" w:type="dxa"/>
                    <w:end w:w="0" w:type="dxa"/>
                  </w:tcMar>
                  <w:tcMar>
                    <w:start w:w="0" w:type="dxa"/>
                    <w:end w:w="0" w:type="dxa"/>
                  </w:tcMar>
                </w:tcPr>
                <w:p>
                  <w:pPr>
                    <w:autoSpaceDN w:val="0"/>
                    <w:autoSpaceDE w:val="0"/>
                    <w:widowControl/>
                    <w:spacing w:line="233" w:lineRule="auto" w:before="4" w:after="0"/>
                    <w:ind w:left="250" w:right="0" w:firstLine="0"/>
                    <w:jc w:val="left"/>
                  </w:pPr>
                  <w:r>
                    <w:rPr>
                      <w:rFonts w:ascii="Arial" w:hAnsi="Arial" w:eastAsia="Arial"/>
                      <w:b w:val="0"/>
                      <w:i w:val="0"/>
                      <w:color w:val="000000"/>
                      <w:sz w:val="28"/>
                    </w:rPr>
                    <w:t xml:space="preserve">problems </w:t>
                  </w:r>
                </w:p>
              </w:tc>
              <w:tc>
                <w:tcPr>
                  <w:tcW w:type="dxa" w:w="7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 </w:t>
                  </w:r>
                </w:p>
              </w:tc>
              <w:tc>
                <w:tcPr>
                  <w:tcW w:type="dxa" w:w="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 </w:t>
                  </w:r>
                </w:p>
              </w:tc>
              <w:tc>
                <w:tcPr>
                  <w:tcW w:type="dxa" w:w="1920"/>
                  <w:gridSpan w:val="2"/>
                  <w:tcBorders/>
                  <w:tcMar>
                    <w:start w:w="0" w:type="dxa"/>
                    <w:end w:w="0" w:type="dxa"/>
                  </w:tcMar>
                  <w:tcMar>
                    <w:start w:w="0" w:type="dxa"/>
                    <w:end w:w="0" w:type="dxa"/>
                  </w:tcMar>
                </w:tcPr>
                <w:p>
                  <w:pPr>
                    <w:autoSpaceDN w:val="0"/>
                    <w:autoSpaceDE w:val="0"/>
                    <w:widowControl/>
                    <w:spacing w:line="233" w:lineRule="auto" w:before="4" w:after="0"/>
                    <w:ind w:left="186" w:right="0" w:firstLine="0"/>
                    <w:jc w:val="left"/>
                  </w:pPr>
                  <w:r>
                    <w:rPr>
                      <w:rFonts w:ascii="Arial" w:hAnsi="Arial" w:eastAsia="Arial"/>
                      <w:b w:val="0"/>
                      <w:i w:val="0"/>
                      <w:color w:val="000000"/>
                      <w:sz w:val="28"/>
                    </w:rPr>
                    <w:t xml:space="preserve">programming </w:t>
                  </w:r>
                </w:p>
              </w:tc>
            </w:tr>
            <w:tr>
              <w:trPr>
                <w:trHeight w:hRule="exact" w:val="328"/>
              </w:trPr>
              <w:tc>
                <w:tcPr>
                  <w:tcW w:type="dxa" w:w="1920"/>
                  <w:tcBorders/>
                  <w:tcMar>
                    <w:start w:w="0" w:type="dxa"/>
                    <w:end w:w="0" w:type="dxa"/>
                  </w:tcMar>
                </w:tcPr>
                <w:p>
                  <w:pPr>
                    <w:autoSpaceDN w:val="0"/>
                    <w:autoSpaceDE w:val="0"/>
                    <w:widowControl/>
                    <w:spacing w:line="233" w:lineRule="auto" w:before="12" w:after="0"/>
                    <w:ind w:left="66" w:right="0" w:firstLine="0"/>
                    <w:jc w:val="left"/>
                  </w:pPr>
                  <w:r>
                    <w:rPr>
                      <w:rFonts w:ascii="Arial" w:hAnsi="Arial" w:eastAsia="Arial"/>
                      <w:b w:val="0"/>
                      <w:i w:val="0"/>
                      <w:color w:val="000000"/>
                      <w:sz w:val="28"/>
                    </w:rPr>
                    <w:t xml:space="preserve">environment </w:t>
                  </w:r>
                </w:p>
              </w:tc>
              <w:tc>
                <w:tcPr>
                  <w:tcW w:type="dxa" w:w="800"/>
                  <w:tcBorders/>
                  <w:tcMar>
                    <w:start w:w="0" w:type="dxa"/>
                    <w:end w:w="0" w:type="dxa"/>
                  </w:tcMar>
                </w:tcPr>
                <w:p>
                  <w:pPr>
                    <w:autoSpaceDN w:val="0"/>
                    <w:autoSpaceDE w:val="0"/>
                    <w:widowControl/>
                    <w:spacing w:line="233" w:lineRule="auto" w:before="12" w:after="0"/>
                    <w:ind w:left="0" w:right="0" w:firstLine="0"/>
                    <w:jc w:val="center"/>
                  </w:pPr>
                  <w:r>
                    <w:rPr>
                      <w:rFonts w:ascii="Arial" w:hAnsi="Arial" w:eastAsia="Arial"/>
                      <w:b w:val="0"/>
                      <w:i w:val="0"/>
                      <w:color w:val="000000"/>
                      <w:sz w:val="28"/>
                    </w:rPr>
                    <w:t xml:space="preserve">(for </w:t>
                  </w:r>
                </w:p>
              </w:tc>
              <w:tc>
                <w:tcPr>
                  <w:tcW w:type="dxa" w:w="1540"/>
                  <w:gridSpan w:val="2"/>
                  <w:tcBorders/>
                  <w:tcMar>
                    <w:start w:w="0" w:type="dxa"/>
                    <w:end w:w="0" w:type="dxa"/>
                  </w:tcMar>
                  <w:tcMar>
                    <w:start w:w="0" w:type="dxa"/>
                    <w:end w:w="0" w:type="dxa"/>
                  </w:tcMar>
                </w:tcPr>
                <w:p>
                  <w:pPr>
                    <w:autoSpaceDN w:val="0"/>
                    <w:autoSpaceDE w:val="0"/>
                    <w:widowControl/>
                    <w:spacing w:line="233" w:lineRule="auto" w:before="12" w:after="0"/>
                    <w:ind w:left="0" w:right="0" w:firstLine="0"/>
                    <w:jc w:val="center"/>
                  </w:pPr>
                  <w:r>
                    <w:rPr>
                      <w:rFonts w:ascii="Arial" w:hAnsi="Arial" w:eastAsia="Arial"/>
                      <w:b w:val="0"/>
                      <w:i w:val="0"/>
                      <w:color w:val="000000"/>
                      <w:sz w:val="28"/>
                    </w:rPr>
                    <w:t xml:space="preserve">example, </w:t>
                  </w:r>
                </w:p>
              </w:tc>
              <w:tc>
                <w:tcPr>
                  <w:tcW w:type="dxa" w:w="1140"/>
                  <w:gridSpan w:val="2"/>
                  <w:tcBorders/>
                  <w:tcMar>
                    <w:start w:w="0" w:type="dxa"/>
                    <w:end w:w="0" w:type="dxa"/>
                  </w:tcMar>
                  <w:tcMar>
                    <w:start w:w="0" w:type="dxa"/>
                    <w:end w:w="0" w:type="dxa"/>
                  </w:tcMar>
                </w:tcPr>
                <w:p>
                  <w:pPr>
                    <w:autoSpaceDN w:val="0"/>
                    <w:autoSpaceDE w:val="0"/>
                    <w:widowControl/>
                    <w:spacing w:line="233" w:lineRule="auto" w:before="12" w:after="0"/>
                    <w:ind w:left="0" w:right="0" w:firstLine="0"/>
                    <w:jc w:val="center"/>
                  </w:pPr>
                  <w:r>
                    <w:rPr>
                      <w:rFonts w:ascii="Arial" w:hAnsi="Arial" w:eastAsia="Arial"/>
                      <w:b w:val="0"/>
                      <w:i w:val="0"/>
                      <w:color w:val="000000"/>
                      <w:sz w:val="28"/>
                    </w:rPr>
                    <w:t xml:space="preserve">using </w:t>
                  </w:r>
                </w:p>
              </w:tc>
              <w:tc>
                <w:tcPr>
                  <w:tcW w:type="dxa" w:w="1340"/>
                  <w:tcBorders/>
                  <w:tcMar>
                    <w:start w:w="0" w:type="dxa"/>
                    <w:end w:w="0" w:type="dxa"/>
                  </w:tcMar>
                </w:tcPr>
                <w:p>
                  <w:pPr>
                    <w:autoSpaceDN w:val="0"/>
                    <w:autoSpaceDE w:val="0"/>
                    <w:widowControl/>
                    <w:spacing w:line="233" w:lineRule="auto" w:before="12" w:after="0"/>
                    <w:ind w:left="186" w:right="0" w:firstLine="0"/>
                    <w:jc w:val="left"/>
                  </w:pPr>
                  <w:r>
                    <w:rPr>
                      <w:rFonts w:ascii="Arial" w:hAnsi="Arial" w:eastAsia="Arial"/>
                      <w:b w:val="0"/>
                      <w:i w:val="0"/>
                      <w:color w:val="000000"/>
                      <w:sz w:val="28"/>
                    </w:rPr>
                    <w:t xml:space="preserve">Python's </w:t>
                  </w:r>
                </w:p>
              </w:tc>
            </w:tr>
          </w:tbl>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NumPy/SciPy libraries). </w:t>
            </w:r>
          </w:p>
          <w:p>
            <w:pPr>
              <w:autoSpaceDN w:val="0"/>
              <w:autoSpaceDE w:val="0"/>
              <w:widowControl/>
              <w:spacing w:line="245" w:lineRule="auto" w:before="8" w:after="0"/>
              <w:ind w:left="104" w:right="0" w:firstLine="0"/>
              <w:jc w:val="left"/>
            </w:pPr>
            <w:r>
              <w:rPr>
                <w:rFonts w:ascii="Arial" w:hAnsi="Arial" w:eastAsia="Arial"/>
                <w:b/>
                <w:i w:val="0"/>
                <w:color w:val="000000"/>
                <w:sz w:val="28"/>
              </w:rPr>
              <w:t xml:space="preserve">Kompetensiyalar: </w:t>
              <w:br/>
              <w:t xml:space="preserve">LO10. Mustaqil ravishda selects va applies linear algebra usullar yechish axborot texnologiya muammolar. </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4" w:right="26" w:firstLine="0"/>
              <w:jc w:val="both"/>
            </w:pPr>
            <w:r>
              <w:rPr>
                <w:rFonts w:ascii="Arial" w:hAnsi="Arial" w:eastAsia="Arial"/>
                <w:b w:val="0"/>
                <w:i w:val="0"/>
                <w:color w:val="000000"/>
                <w:sz w:val="28"/>
              </w:rPr>
              <w:t xml:space="preserve">LO11. Works in a team on engineering projects, prepares professional technical conclusions, va justifies mathematical yechimlar to muammolar. </w:t>
            </w:r>
            <w:r>
              <w:rPr>
                <w:rFonts w:ascii="Arial" w:hAnsi="Arial" w:eastAsia="Arial"/>
                <w:b w:val="0"/>
                <w:i w:val="0"/>
                <w:color w:val="000000"/>
                <w:sz w:val="28"/>
              </w:rPr>
            </w:r>
            <w:r>
              <w:rPr>
                <w:rFonts w:ascii="Arial" w:hAnsi="Arial" w:eastAsia="Arial"/>
                <w:b w:val="0"/>
                <w:i w:val="0"/>
                <w:color w:val="000000"/>
                <w:sz w:val="28"/>
              </w:rPr>
            </w:r>
          </w:p>
        </w:tc>
      </w:tr>
      <w:tr>
        <w:trPr>
          <w:trHeight w:hRule="exact" w:val="6450"/>
        </w:trPr>
        <w:tc>
          <w:tcPr>
            <w:tcW w:type="dxa" w:w="3272"/>
            <w:tcBorders>
              <w:start w:sz="3.2000000000000455" w:val="single" w:color="#000000"/>
              <w:top w:sz="3.200000000000273" w:val="single" w:color="#000000"/>
              <w:end w:sz="3.2000000000000455" w:val="single" w:color="#000000"/>
              <w:bottom w:sz="3.199999999999818"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Mazmun</w:t>
            </w:r>
          </w:p>
        </w:tc>
        <w:tc>
          <w:tcPr>
            <w:tcW w:type="dxa" w:w="6804"/>
            <w:tcBorders>
              <w:start w:sz="3.2000000000000455" w:val="single" w:color="#000000"/>
              <w:top w:sz="3.200000000000273"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6" w:after="0"/>
              <w:ind w:left="104" w:right="0" w:firstLine="0"/>
              <w:jc w:val="left"/>
            </w:pPr>
            <w:r>
              <w:rPr>
                <w:rFonts w:ascii="Arial" w:hAnsi="Arial" w:eastAsia="Arial"/>
                <w:b/>
                <w:i w:val="0"/>
                <w:color w:val="000000"/>
                <w:sz w:val="28"/>
              </w:rPr>
              <w:t xml:space="preserve">Ma'ruzas </w:t>
              <w:br/>
              <w:t xml:space="preserve">Linear Operations on Vectors. The mavzu covers addition of vectors va multiplication by a scalar. Talabas develop the qobiliyat bajarish asosiy linear operations. They apply ushbu operations to vector muammolar. </w:t>
            </w: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8" w:firstLine="0"/>
              <w:jc w:val="both"/>
            </w:pPr>
            <w:r>
              <w:rPr>
                <w:rFonts w:ascii="Arial" w:hAnsi="Arial" w:eastAsia="Arial"/>
                <w:b/>
                <w:i w:val="0"/>
                <w:color w:val="000000"/>
                <w:sz w:val="28"/>
              </w:rPr>
              <w:t xml:space="preserve">Complex Numbers. Complex numbers are defined as numbers whose components are real numbers. Ushbu mavzu covers the asosiy operations of addition va subtraction of complex numbers. It also covers multiplication va division of complex numbers.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6" w:firstLine="0"/>
              <w:jc w:val="both"/>
            </w:pPr>
            <w:r>
              <w:rPr>
                <w:rFonts w:ascii="Arial" w:hAnsi="Arial" w:eastAsia="Arial"/>
                <w:b/>
                <w:i w:val="0"/>
                <w:color w:val="000000"/>
                <w:sz w:val="28"/>
              </w:rPr>
              <w:t xml:space="preserve">Determinants va Their Properties. Small-Order Determinants. The determinant is a numerical value associated with a square matrix. Talabas learn how to calculate determinants ning second va third orders. They o'rganish the asosiy properties of ushbu determinants.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6" w:firstLine="0"/>
              <w:jc w:val="both"/>
            </w:pPr>
            <w:r>
              <w:rPr>
                <w:rFonts w:ascii="Arial" w:hAnsi="Arial" w:eastAsia="Arial"/>
                <w:b/>
                <w:i w:val="0"/>
                <w:color w:val="000000"/>
                <w:sz w:val="28"/>
              </w:rPr>
              <w:t xml:space="preserve">n-Order Determinants va Their Properties. Ushbu mavzu explains usullar for calculating determinants of arbitrary order. It imtihonines their muhim properties.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42" w:after="0"/>
        <w:ind w:left="0" w:right="20" w:firstLine="0"/>
        <w:jc w:val="right"/>
      </w:pPr>
      <w:r>
        <w:rPr>
          <w:rFonts w:ascii="Arial" w:hAnsi="Arial" w:eastAsia="Arial"/>
          <w:b w:val="0"/>
          <w:i w:val="0"/>
          <w:color w:val="000000"/>
          <w:sz w:val="28"/>
        </w:rPr>
        <w:t xml:space="preserve">88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85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These properties are widely used in solving systems </w:t>
            </w:r>
            <w:r>
              <w:rPr>
                <w:rFonts w:ascii="Arial" w:hAnsi="Arial" w:eastAsia="Arial"/>
                <w:b w:val="0"/>
                <w:i w:val="0"/>
                <w:color w:val="000000"/>
                <w:sz w:val="28"/>
              </w:rPr>
              <w:t xml:space="preserve">of linear equations and matrix problems. </w:t>
            </w:r>
          </w:p>
          <w:p>
            <w:pPr>
              <w:autoSpaceDN w:val="0"/>
              <w:autoSpaceDE w:val="0"/>
              <w:widowControl/>
              <w:spacing w:line="245" w:lineRule="auto" w:before="8" w:after="4"/>
              <w:ind w:left="104" w:right="26" w:firstLine="0"/>
              <w:jc w:val="both"/>
            </w:pPr>
            <w:r>
              <w:rPr>
                <w:rFonts w:ascii="Arial" w:hAnsi="Arial" w:eastAsia="Arial"/>
                <w:b/>
                <w:i w:val="0"/>
                <w:color w:val="000000"/>
                <w:sz w:val="28"/>
              </w:rPr>
              <w:t xml:space="preserve">Algebraic Complements va Minors. Laplace's Theorem. Minors va algebraic complements are studied as tools for simplifying the calculation of determinants. Their use in reducing determinant computations is imtihonined. Laplace's theorem is studied as a usul for expanding a determinant along a row yoki column.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9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Determinant </w:t>
                  </w:r>
                </w:p>
              </w:tc>
              <w:tc>
                <w:tcPr>
                  <w:tcW w:type="dxa" w:w="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1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Additional </w:t>
                  </w:r>
                </w:p>
              </w:tc>
              <w:tc>
                <w:tcPr>
                  <w:tcW w:type="dxa" w:w="1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Properties </w:t>
                  </w:r>
                </w:p>
              </w:tc>
              <w:tc>
                <w:tcPr>
                  <w:tcW w:type="dxa" w:w="500"/>
                  <w:tcBorders/>
                  <w:tcMar>
                    <w:start w:w="0" w:type="dxa"/>
                    <w:end w:w="0" w:type="dxa"/>
                  </w:tcMar>
                </w:tcPr>
                <w:p>
                  <w:pPr>
                    <w:autoSpaceDN w:val="0"/>
                    <w:autoSpaceDE w:val="0"/>
                    <w:widowControl/>
                    <w:spacing w:line="233" w:lineRule="auto" w:before="4" w:after="0"/>
                    <w:ind w:left="0" w:right="12" w:firstLine="0"/>
                    <w:jc w:val="right"/>
                  </w:pPr>
                  <w:r>
                    <w:rPr>
                      <w:rFonts w:ascii="Arial" w:hAnsi="Arial" w:eastAsia="Arial"/>
                      <w:b/>
                      <w:i w:val="0"/>
                      <w:color w:val="000000"/>
                      <w:sz w:val="28"/>
                    </w:rPr>
                    <w:t xml:space="preserve">of </w:t>
                  </w:r>
                </w:p>
              </w:tc>
            </w:tr>
          </w:tbl>
          <w:p>
            <w:pPr>
              <w:autoSpaceDN w:val="0"/>
              <w:autoSpaceDE w:val="0"/>
              <w:widowControl/>
              <w:spacing w:line="245" w:lineRule="auto" w:before="4" w:after="0"/>
              <w:ind w:left="104" w:right="26" w:firstLine="0"/>
              <w:jc w:val="both"/>
            </w:pPr>
            <w:r>
              <w:rPr>
                <w:rFonts w:ascii="Arial" w:hAnsi="Arial" w:eastAsia="Arial"/>
                <w:b/>
                <w:i w:val="0"/>
                <w:color w:val="000000"/>
                <w:sz w:val="28"/>
              </w:rPr>
              <w:t xml:space="preserve">Matrices. Inverse Matrix. Talabas o'rganish additional properties of determinants. They learn the tushuncha of an inverse matrix. The inverse matrix is muhim for solving tizimlar of linear equations va performing matrix operations.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8" w:firstLine="0"/>
              <w:jc w:val="both"/>
            </w:pPr>
            <w:r>
              <w:rPr>
                <w:rFonts w:ascii="Arial" w:hAnsi="Arial" w:eastAsia="Arial"/>
                <w:b/>
                <w:i w:val="0"/>
                <w:color w:val="000000"/>
                <w:sz w:val="28"/>
              </w:rPr>
              <w:t xml:space="preserve">Solving a System of Linear Equations. Gaussian Method. The Gaussian elimination usul is used yechish tizimlar of linear equations. It transforms the tizim into a simpler triangular form. Ushbu usul is widely used in mathematics, computer science, va engineering.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4" w:firstLine="0"/>
              <w:jc w:val="both"/>
            </w:pPr>
            <w:r>
              <w:rPr>
                <w:rFonts w:ascii="Arial" w:hAnsi="Arial" w:eastAsia="Arial"/>
                <w:b/>
                <w:i w:val="0"/>
                <w:color w:val="000000"/>
                <w:sz w:val="28"/>
              </w:rPr>
              <w:t xml:space="preserve">Matrix Method for Solving a System of Linear Equations. Ushbu mavzu considers the use of matrix operations yechish tizimlar of linear equations. It also considers the use of inverse matrices for ushbu purpose. Talabas learn how to represent a tizim in matrix form va obtain its yechim.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4" w:right="26" w:firstLine="0"/>
              <w:jc w:val="both"/>
            </w:pPr>
            <w:r>
              <w:rPr>
                <w:rFonts w:ascii="Arial" w:hAnsi="Arial" w:eastAsia="Arial"/>
                <w:b/>
                <w:i w:val="0"/>
                <w:color w:val="000000"/>
                <w:sz w:val="28"/>
              </w:rPr>
              <w:t xml:space="preserve">Linear Spaces. Linear Subspaces. Sum va Intersection of Subspaces. Talabas become familiar bilan tushuncha of linear spaces. They o'rganish the tushuncha of subspaces. The mavzu explains how subspaces can be combined through their sum va intersection.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6"/>
              <w:ind w:left="0" w:right="0" w:firstLine="0"/>
              <w:jc w:val="center"/>
            </w:pPr>
            <w:r>
              <w:rPr>
                <w:rFonts w:ascii="Arial" w:hAnsi="Arial" w:eastAsia="Arial"/>
                <w:b/>
                <w:i w:val="0"/>
                <w:color w:val="000000"/>
                <w:sz w:val="28"/>
              </w:rPr>
              <w:t xml:space="preserve">Dimension of Vector Space. Linear Dependence. Basis of Vector Space. Talabas study the concepts </w:t>
            </w:r>
            <w:r>
              <w:rPr>
                <w:rFonts w:ascii="Arial" w:hAnsi="Arial" w:eastAsia="Arial"/>
                <w:b/>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0"/>
              </w:trPr>
              <w:tc>
                <w:tcPr>
                  <w:tcW w:type="dxa" w:w="5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1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dimension </w:t>
                  </w:r>
                </w:p>
              </w:tc>
              <w:tc>
                <w:tcPr>
                  <w:tcW w:type="dxa" w:w="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0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linear </w:t>
                  </w:r>
                </w:p>
              </w:tc>
              <w:tc>
                <w:tcPr>
                  <w:tcW w:type="dxa" w:w="19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dependence </w:t>
                  </w:r>
                </w:p>
              </w:tc>
              <w:tc>
                <w:tcPr>
                  <w:tcW w:type="dxa" w:w="720"/>
                  <w:tcBorders/>
                  <w:tcMar>
                    <w:start w:w="0" w:type="dxa"/>
                    <w:end w:w="0" w:type="dxa"/>
                  </w:tcMar>
                </w:tcPr>
                <w:p>
                  <w:pPr>
                    <w:autoSpaceDN w:val="0"/>
                    <w:autoSpaceDE w:val="0"/>
                    <w:widowControl/>
                    <w:spacing w:line="233" w:lineRule="auto" w:before="4" w:after="0"/>
                    <w:ind w:left="166" w:right="0" w:firstLine="0"/>
                    <w:jc w:val="left"/>
                  </w:pPr>
                  <w:r>
                    <w:rPr>
                      <w:rFonts w:ascii="Arial" w:hAnsi="Arial" w:eastAsia="Arial"/>
                      <w:b w:val="0"/>
                      <w:i w:val="0"/>
                      <w:color w:val="000000"/>
                      <w:sz w:val="28"/>
                    </w:rPr>
                    <w:t xml:space="preserve">and </w:t>
                  </w:r>
                </w:p>
              </w:tc>
            </w:tr>
          </w:tbl>
          <w:p>
            <w:pPr>
              <w:autoSpaceDN w:val="0"/>
              <w:autoSpaceDE w:val="0"/>
              <w:widowControl/>
              <w:spacing w:line="245" w:lineRule="auto" w:before="6" w:after="0"/>
              <w:ind w:left="104" w:right="28" w:firstLine="0"/>
              <w:jc w:val="both"/>
            </w:pPr>
            <w:r>
              <w:rPr>
                <w:rFonts w:ascii="Arial" w:hAnsi="Arial" w:eastAsia="Arial"/>
                <w:b w:val="0"/>
                <w:i w:val="0"/>
                <w:color w:val="000000"/>
                <w:sz w:val="28"/>
              </w:rPr>
              <w:t xml:space="preserve">independence of vectors. They o'rganish the basis of a vector space. They learn how belgilash the dimension of a vector space va represent its vectors using a basis.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4" w:right="26" w:firstLine="0"/>
              <w:jc w:val="both"/>
            </w:pPr>
            <w:r>
              <w:rPr>
                <w:rFonts w:ascii="Arial" w:hAnsi="Arial" w:eastAsia="Arial"/>
                <w:b/>
                <w:i w:val="0"/>
                <w:color w:val="000000"/>
                <w:sz w:val="28"/>
              </w:rPr>
              <w:t xml:space="preserve">Linear Spaces. Linear Subspaces. Sum va Intersection of Subspaces. Talabas o'rganish the tushunchalar of linear spaces va subspaces. They o'rganish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89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536"/>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104" w:right="32" w:firstLine="0"/>
              <w:jc w:val="both"/>
            </w:pPr>
            <w:r>
              <w:rPr>
                <w:rFonts w:ascii="Arial" w:hAnsi="Arial" w:eastAsia="Arial"/>
                <w:b w:val="0"/>
                <w:i w:val="0"/>
                <w:color w:val="000000"/>
                <w:sz w:val="28"/>
              </w:rPr>
              <w:t xml:space="preserve">the operation of finding the sum of subspaces. They also o'rganish the operation of finding the intersection of subspaces.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114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i w:val="0"/>
                      <w:color w:val="000000"/>
                      <w:sz w:val="28"/>
                    </w:rPr>
                    <w:t xml:space="preserve">Matrix </w:t>
                  </w:r>
                </w:p>
              </w:tc>
              <w:tc>
                <w:tcPr>
                  <w:tcW w:type="dxa" w:w="11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Rank. </w:t>
                  </w:r>
                </w:p>
              </w:tc>
              <w:tc>
                <w:tcPr>
                  <w:tcW w:type="dxa" w:w="29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Kronecker–Capelli </w:t>
                  </w:r>
                </w:p>
              </w:tc>
              <w:tc>
                <w:tcPr>
                  <w:tcW w:type="dxa" w:w="1520"/>
                  <w:tcBorders/>
                  <w:tcMar>
                    <w:start w:w="0" w:type="dxa"/>
                    <w:end w:w="0" w:type="dxa"/>
                  </w:tcMar>
                </w:tcPr>
                <w:p>
                  <w:pPr>
                    <w:autoSpaceDN w:val="0"/>
                    <w:autoSpaceDE w:val="0"/>
                    <w:widowControl/>
                    <w:spacing w:line="233" w:lineRule="auto" w:before="4" w:after="0"/>
                    <w:ind w:left="174" w:right="0" w:firstLine="0"/>
                    <w:jc w:val="left"/>
                  </w:pPr>
                  <w:r>
                    <w:rPr>
                      <w:rFonts w:ascii="Arial" w:hAnsi="Arial" w:eastAsia="Arial"/>
                      <w:b/>
                      <w:i w:val="0"/>
                      <w:color w:val="000000"/>
                      <w:sz w:val="28"/>
                    </w:rPr>
                    <w:t xml:space="preserve">Theorem. </w:t>
                  </w:r>
                </w:p>
              </w:tc>
            </w:tr>
          </w:tbl>
          <w:p>
            <w:pPr>
              <w:autoSpaceDN w:val="0"/>
              <w:autoSpaceDE w:val="0"/>
              <w:widowControl/>
              <w:spacing w:line="245" w:lineRule="auto" w:before="4" w:after="0"/>
              <w:ind w:left="104" w:right="26" w:firstLine="0"/>
              <w:jc w:val="both"/>
            </w:pPr>
            <w:r>
              <w:rPr>
                <w:rFonts w:ascii="Arial" w:hAnsi="Arial" w:eastAsia="Arial"/>
                <w:b w:val="0"/>
                <w:i w:val="0"/>
                <w:color w:val="000000"/>
                <w:sz w:val="28"/>
              </w:rPr>
              <w:t xml:space="preserve">Talabas o'rganish the tushuncha of matrix rank. They o'rganish the Kronecker–Capelli theorem. Ushbu theorem is used belgilash the existence va number of yechimlar of a tizim of linear equations.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tabs>
                <w:tab w:pos="1752" w:val="left"/>
                <w:tab w:pos="2470" w:val="left"/>
                <w:tab w:pos="2666" w:val="left"/>
                <w:tab w:pos="4296" w:val="left"/>
                <w:tab w:pos="5260" w:val="left"/>
                <w:tab w:pos="6022" w:val="left"/>
              </w:tabs>
              <w:autoSpaceDE w:val="0"/>
              <w:widowControl/>
              <w:spacing w:line="245" w:lineRule="auto" w:before="10" w:after="0"/>
              <w:ind w:left="104" w:right="0" w:firstLine="0"/>
              <w:jc w:val="left"/>
            </w:pPr>
            <w:r>
              <w:rPr>
                <w:rFonts w:ascii="Arial" w:hAnsi="Arial" w:eastAsia="Arial"/>
                <w:b/>
                <w:i w:val="0"/>
                <w:color w:val="000000"/>
                <w:sz w:val="28"/>
              </w:rPr>
              <w:t xml:space="preserve">System of </w:t>
              <w:tab/>
              <w:t xml:space="preserve">Homogeneous </w:t>
              <w:tab/>
              <w:t xml:space="preserve">Equations. Fundamental </w:t>
              <w:tab/>
              <w:t xml:space="preserve">Solution. Talabas </w:t>
              <w:tab/>
              <w:t xml:space="preserve">o'rganish homogeneous tizimlar of linear equations. They learn belgilash the yechimlar of such tizimlar. They also learn to construct a fundamental tizim of yechimlar. </w:t>
            </w:r>
            <w:r>
              <w:rPr>
                <w:rFonts w:ascii="Arial" w:hAnsi="Arial" w:eastAsia="Arial"/>
                <w:b/>
                <w:i w:val="0"/>
                <w:color w:val="000000"/>
                <w:sz w:val="28"/>
              </w:rPr>
            </w:r>
            <w:r/>
            <w:r>
              <w:rPr>
                <w:rFonts w:ascii="Arial" w:hAnsi="Arial" w:eastAsia="Arial"/>
                <w:b/>
                <w:i w:val="0"/>
                <w:color w:val="000000"/>
                <w:sz w:val="28"/>
              </w:rPr>
            </w:r>
            <w:r/>
            <w:r>
              <w:rPr>
                <w:rFonts w:ascii="Arial" w:hAnsi="Arial" w:eastAsia="Arial"/>
                <w:b/>
                <w:i w:val="0"/>
                <w:color w:val="000000"/>
                <w:sz w:val="28"/>
              </w:rPr>
            </w:r>
            <w:r>
              <w:rPr>
                <w:rFonts w:ascii="Arial" w:hAnsi="Arial" w:eastAsia="Arial"/>
                <w:b/>
                <w:i w:val="0"/>
                <w:color w:val="000000"/>
                <w:sz w:val="28"/>
              </w:rPr>
            </w:r>
            <w:r/>
            <w:r>
              <w:rPr>
                <w:rFonts w:ascii="Arial" w:hAnsi="Arial" w:eastAsia="Arial"/>
                <w:b/>
                <w:i w:val="0"/>
                <w:color w:val="000000"/>
                <w:sz w:val="28"/>
              </w:rP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4" w:right="26" w:firstLine="0"/>
              <w:jc w:val="both"/>
            </w:pPr>
            <w:r>
              <w:rPr>
                <w:rFonts w:ascii="Arial" w:hAnsi="Arial" w:eastAsia="Arial"/>
                <w:b/>
                <w:i w:val="0"/>
                <w:color w:val="000000"/>
                <w:sz w:val="28"/>
              </w:rPr>
              <w:t xml:space="preserve">Complex Numbers va Operations on Them. Moivre's Formula. Talabas o'rganish complex numbers va asosiy operations on them. They o'rganish Moivre's formula. Ushbu formula is used for finding powers va roots of complex numbers.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 xml:space="preserve">Extracting the Square Root of a Complex Number. Talabas o'rganish usullar for finding the square roots of complex numbers. They learn belgilash the real va imaginary parts of ushbu roots. They also develop the qobiliyat to represent the obtained roots in algebraic form va verify the natijalar.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 xml:space="preserve">Polynomials in One Variable. Horner's Scheme. Bézout's Theorem. Talabas o'rganish polynomials in one variable. They learn baholash them using Horner's scheme. Bézout's theorem is considered for determining the remainder of polynomial division va identifying polynomial roots.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 xml:space="preserve">Polynomial Division va Equations. Irreducible Polynomials. Fundamental Theorem of Algebra. Talabas o'rganish polynomial division va polynomial equations. They o'rganish the tushuncha of irreducible polynomials. They also learn the fundamental theorem of algebra va its role in determining the roots of polynomial equations.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8" w:after="4"/>
              <w:ind w:left="0" w:right="0" w:firstLine="0"/>
              <w:jc w:val="center"/>
            </w:pPr>
            <w:r>
              <w:rPr>
                <w:rFonts w:ascii="Arial" w:hAnsi="Arial" w:eastAsia="Arial"/>
                <w:b/>
                <w:i w:val="0"/>
                <w:color w:val="000000"/>
                <w:sz w:val="28"/>
              </w:rPr>
              <w:t xml:space="preserve">Rational Fractions and Their Expansion into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4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Simplest </w:t>
                  </w:r>
                </w:p>
              </w:tc>
              <w:tc>
                <w:tcPr>
                  <w:tcW w:type="dxa" w:w="16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Fractions. </w:t>
                  </w:r>
                </w:p>
              </w:tc>
              <w:tc>
                <w:tcPr>
                  <w:tcW w:type="dxa" w:w="14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Students </w:t>
                  </w:r>
                </w:p>
              </w:tc>
              <w:tc>
                <w:tcPr>
                  <w:tcW w:type="dxa" w:w="1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study </w:t>
                  </w:r>
                </w:p>
              </w:tc>
              <w:tc>
                <w:tcPr>
                  <w:tcW w:type="dxa" w:w="1160"/>
                  <w:tcBorders/>
                  <w:tcMar>
                    <w:start w:w="0" w:type="dxa"/>
                    <w:end w:w="0" w:type="dxa"/>
                  </w:tcMar>
                </w:tcPr>
                <w:p>
                  <w:pPr>
                    <w:autoSpaceDN w:val="0"/>
                    <w:autoSpaceDE w:val="0"/>
                    <w:widowControl/>
                    <w:spacing w:line="233" w:lineRule="auto" w:before="4" w:after="0"/>
                    <w:ind w:left="152" w:right="0" w:firstLine="0"/>
                    <w:jc w:val="left"/>
                  </w:pPr>
                  <w:r>
                    <w:rPr>
                      <w:rFonts w:ascii="Arial" w:hAnsi="Arial" w:eastAsia="Arial"/>
                      <w:b w:val="0"/>
                      <w:i w:val="0"/>
                      <w:color w:val="000000"/>
                      <w:sz w:val="28"/>
                    </w:rPr>
                    <w:t xml:space="preserve">rational </w:t>
                  </w:r>
                </w:p>
              </w:tc>
            </w:tr>
          </w:tbl>
          <w:p>
            <w:pPr>
              <w:autoSpaceDN w:val="0"/>
              <w:autoSpaceDE w:val="0"/>
              <w:widowControl/>
              <w:spacing w:line="245" w:lineRule="auto" w:before="6" w:after="0"/>
              <w:ind w:left="0" w:right="0" w:firstLine="0"/>
              <w:jc w:val="center"/>
            </w:pPr>
            <w:r>
              <w:rPr>
                <w:rFonts w:ascii="Arial" w:hAnsi="Arial" w:eastAsia="Arial"/>
                <w:b w:val="0"/>
                <w:i w:val="0"/>
                <w:color w:val="000000"/>
                <w:sz w:val="28"/>
              </w:rPr>
              <w:t xml:space="preserve">fractions. They learn usullar for decomposing them into simpler fractions. Ushbu helps simplify algebraic </w:t>
            </w:r>
            <w:r>
              <w:rPr>
                <w:rFonts w:ascii="Arial" w:hAnsi="Arial" w:eastAsia="Arial"/>
                <w:b w:val="0"/>
                <w:i w:val="0"/>
                <w:color w:val="000000"/>
                <w:sz w:val="28"/>
              </w:rPr>
            </w:r>
          </w:p>
        </w:tc>
      </w:tr>
    </w:tbl>
    <w:p>
      <w:pPr>
        <w:autoSpaceDN w:val="0"/>
        <w:autoSpaceDE w:val="0"/>
        <w:widowControl/>
        <w:spacing w:line="233" w:lineRule="auto" w:before="372" w:after="0"/>
        <w:ind w:left="0" w:right="20" w:firstLine="0"/>
        <w:jc w:val="right"/>
      </w:pPr>
      <w:r>
        <w:rPr>
          <w:rFonts w:ascii="Arial" w:hAnsi="Arial" w:eastAsia="Arial"/>
          <w:b w:val="0"/>
          <w:i w:val="0"/>
          <w:color w:val="000000"/>
          <w:sz w:val="28"/>
        </w:rPr>
        <w:t xml:space="preserve">90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85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expressions </w:t>
                  </w:r>
                </w:p>
              </w:tc>
              <w:tc>
                <w:tcPr>
                  <w:tcW w:type="dxa" w:w="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0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solve </w:t>
                  </w:r>
                </w:p>
              </w:tc>
              <w:tc>
                <w:tcPr>
                  <w:tcW w:type="dxa" w:w="12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related </w:t>
                  </w:r>
                </w:p>
              </w:tc>
              <w:tc>
                <w:tcPr>
                  <w:tcW w:type="dxa" w:w="1900"/>
                  <w:tcBorders/>
                  <w:tcMar>
                    <w:start w:w="0" w:type="dxa"/>
                    <w:end w:w="0" w:type="dxa"/>
                  </w:tcMar>
                </w:tcPr>
                <w:p>
                  <w:pPr>
                    <w:autoSpaceDN w:val="0"/>
                    <w:autoSpaceDE w:val="0"/>
                    <w:widowControl/>
                    <w:spacing w:line="233" w:lineRule="auto" w:before="4" w:after="0"/>
                    <w:ind w:left="146" w:right="0" w:firstLine="0"/>
                    <w:jc w:val="left"/>
                  </w:pPr>
                  <w:r>
                    <w:rPr>
                      <w:rFonts w:ascii="Arial" w:hAnsi="Arial" w:eastAsia="Arial"/>
                      <w:b w:val="0"/>
                      <w:i w:val="0"/>
                      <w:color w:val="000000"/>
                      <w:sz w:val="28"/>
                    </w:rPr>
                    <w:t xml:space="preserve">mathematical </w:t>
                  </w:r>
                </w:p>
              </w:tc>
            </w:tr>
          </w:tbl>
          <w:p>
            <w:pPr>
              <w:autoSpaceDN w:val="0"/>
              <w:autoSpaceDE w:val="0"/>
              <w:widowControl/>
              <w:spacing w:line="233" w:lineRule="auto" w:before="6" w:after="4"/>
              <w:ind w:left="104" w:right="0" w:firstLine="0"/>
              <w:jc w:val="left"/>
            </w:pPr>
            <w:r>
              <w:rPr>
                <w:rFonts w:ascii="Arial" w:hAnsi="Arial" w:eastAsia="Arial"/>
                <w:b w:val="0"/>
                <w:i w:val="0"/>
                <w:color w:val="000000"/>
                <w:sz w:val="28"/>
              </w:rPr>
              <w:t xml:space="preserve">problems. </w:t>
            </w:r>
          </w:p>
          <w:tbl>
            <w:tblPr>
              <w:tblW w:type="auto" w:w="0"/>
              <w:tblLayout w:type="fixed"/>
              <w:tblLook w:firstColumn="1" w:firstRow="1" w:lastColumn="0" w:lastRow="0" w:noHBand="0" w:noVBand="1" w:val="04A0"/>
              <w:tblInd w:w="38.000000000000114" w:type="dxa"/>
            </w:tblPr>
            <w:tblGrid>
              <w:gridCol w:w="2268"/>
              <w:gridCol w:w="2268"/>
              <w:gridCol w:w="2268"/>
            </w:tblGrid>
            <w:tr>
              <w:trPr>
                <w:trHeight w:hRule="exact" w:val="322"/>
              </w:trPr>
              <w:tc>
                <w:tcPr>
                  <w:tcW w:type="dxa" w:w="176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i w:val="0"/>
                      <w:color w:val="000000"/>
                      <w:sz w:val="28"/>
                    </w:rPr>
                    <w:t xml:space="preserve">Euclidean </w:t>
                  </w:r>
                </w:p>
              </w:tc>
              <w:tc>
                <w:tcPr>
                  <w:tcW w:type="dxa" w:w="1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Space. </w:t>
                  </w:r>
                </w:p>
              </w:tc>
              <w:tc>
                <w:tcPr>
                  <w:tcW w:type="dxa" w:w="3380"/>
                  <w:tcBorders/>
                  <w:tcMar>
                    <w:start w:w="0" w:type="dxa"/>
                    <w:end w:w="0" w:type="dxa"/>
                  </w:tcMar>
                </w:tcPr>
                <w:p>
                  <w:pPr>
                    <w:autoSpaceDN w:val="0"/>
                    <w:autoSpaceDE w:val="0"/>
                    <w:widowControl/>
                    <w:spacing w:line="233" w:lineRule="auto" w:before="4" w:after="0"/>
                    <w:ind w:left="324" w:right="0" w:firstLine="0"/>
                    <w:jc w:val="left"/>
                  </w:pPr>
                  <w:r>
                    <w:rPr>
                      <w:rFonts w:ascii="Arial" w:hAnsi="Arial" w:eastAsia="Arial"/>
                      <w:b/>
                      <w:i w:val="0"/>
                      <w:color w:val="000000"/>
                      <w:sz w:val="28"/>
                    </w:rPr>
                    <w:t xml:space="preserve">Cauchy–Bunyakovsky </w:t>
                  </w:r>
                </w:p>
              </w:tc>
            </w:tr>
          </w:tbl>
          <w:p>
            <w:pPr>
              <w:autoSpaceDN w:val="0"/>
              <w:autoSpaceDE w:val="0"/>
              <w:widowControl/>
              <w:spacing w:line="245" w:lineRule="auto" w:before="4" w:after="0"/>
              <w:ind w:left="104" w:right="0" w:firstLine="0"/>
              <w:jc w:val="left"/>
            </w:pPr>
            <w:r>
              <w:rPr>
                <w:rFonts w:ascii="Arial" w:hAnsi="Arial" w:eastAsia="Arial"/>
                <w:b/>
                <w:i w:val="0"/>
                <w:color w:val="000000"/>
                <w:sz w:val="28"/>
              </w:rPr>
              <w:t xml:space="preserve">Inequality. Orthogonalization Process. Talabas o'rganish Euclidean spaces va the scalar product of vectors. They o'rganish the Cauchy–Bunyakovsky inequality. They also learn the orthogonalization jarayon for constructing mutually orthogonal vectors. Linear, Bilinear va Quadratic Forms. Talabas o'rganish linear, bilinear, va quadratic forms. They o'rganish their properties va matrix retaqdimots. They learn to distinguish ushbu forms va apply them yechish mathematical va amaliy muammolar.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4" w:firstLine="0"/>
              <w:jc w:val="both"/>
            </w:pPr>
            <w:r>
              <w:rPr>
                <w:rFonts w:ascii="Arial" w:hAnsi="Arial" w:eastAsia="Arial"/>
                <w:b/>
                <w:i w:val="0"/>
                <w:color w:val="000000"/>
                <w:sz w:val="28"/>
              </w:rPr>
              <w:t xml:space="preserve">Methods for Converting a Quadratic Form into Canonical Form. Talabas o'rganish usullar for transforming quadratic forms into canonical form. They learn to simplify their tuzilma through appropriate transformations. They also develop the qobiliyat tahlil qilish va represent quadratic forms in a more convenient form.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4" w:right="28" w:firstLine="0"/>
              <w:jc w:val="both"/>
            </w:pPr>
            <w:r>
              <w:rPr>
                <w:rFonts w:ascii="Arial" w:hAnsi="Arial" w:eastAsia="Arial"/>
                <w:b/>
                <w:i w:val="0"/>
                <w:color w:val="000000"/>
                <w:sz w:val="28"/>
              </w:rPr>
              <w:t xml:space="preserve">Positive Definite Quadratic Forms. Law of Inertia. Talabas o'rganish positive definite quadratic forms. They learn belgilash their definiteness. They also o'rganish the law of inertia va its ilova to the tasniflash va tahlil of quadratic forms.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 xml:space="preserve">Linear Transformations va Their Matrix. Talabas o'rganish linear transformations. They learn how to represent linear transformations using matrices. They also imtihonine the relationship between a linear transformation va its matrix retaqdimot.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8" w:after="4"/>
              <w:ind w:left="0" w:right="0" w:firstLine="0"/>
              <w:jc w:val="center"/>
            </w:pPr>
            <w:r>
              <w:rPr>
                <w:rFonts w:ascii="Arial" w:hAnsi="Arial" w:eastAsia="Arial"/>
                <w:b/>
                <w:i w:val="0"/>
                <w:color w:val="000000"/>
                <w:sz w:val="28"/>
              </w:rPr>
              <w:t xml:space="preserve">Image and Kernel of Linear Transformations. </w:t>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156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i w:val="0"/>
                      <w:color w:val="000000"/>
                      <w:sz w:val="28"/>
                    </w:rPr>
                    <w:t xml:space="preserve">Invariant </w:t>
                  </w:r>
                </w:p>
              </w:tc>
              <w:tc>
                <w:tcPr>
                  <w:tcW w:type="dxa" w:w="21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Subspaces. </w:t>
                  </w:r>
                </w:p>
              </w:tc>
              <w:tc>
                <w:tcPr>
                  <w:tcW w:type="dxa" w:w="22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Eigenvalues </w:t>
                  </w:r>
                </w:p>
              </w:tc>
              <w:tc>
                <w:tcPr>
                  <w:tcW w:type="dxa" w:w="840"/>
                  <w:tcBorders/>
                  <w:tcMar>
                    <w:start w:w="0" w:type="dxa"/>
                    <w:end w:w="0" w:type="dxa"/>
                  </w:tcMar>
                </w:tcPr>
                <w:p>
                  <w:pPr>
                    <w:autoSpaceDN w:val="0"/>
                    <w:autoSpaceDE w:val="0"/>
                    <w:widowControl/>
                    <w:spacing w:line="233" w:lineRule="auto" w:before="4" w:after="0"/>
                    <w:ind w:left="0" w:right="10" w:firstLine="0"/>
                    <w:jc w:val="right"/>
                  </w:pPr>
                  <w:r>
                    <w:rPr>
                      <w:rFonts w:ascii="Arial" w:hAnsi="Arial" w:eastAsia="Arial"/>
                      <w:b/>
                      <w:i w:val="0"/>
                      <w:color w:val="000000"/>
                      <w:sz w:val="28"/>
                    </w:rPr>
                    <w:t xml:space="preserve">and </w:t>
                  </w:r>
                </w:p>
              </w:tc>
            </w:tr>
          </w:tbl>
          <w:p>
            <w:pPr>
              <w:autoSpaceDN w:val="0"/>
              <w:autoSpaceDE w:val="0"/>
              <w:widowControl/>
              <w:spacing w:line="245" w:lineRule="auto" w:before="4" w:after="0"/>
              <w:ind w:left="104" w:right="26" w:firstLine="0"/>
              <w:jc w:val="both"/>
            </w:pPr>
            <w:r>
              <w:rPr>
                <w:rFonts w:ascii="Arial" w:hAnsi="Arial" w:eastAsia="Arial"/>
                <w:b/>
                <w:i w:val="0"/>
                <w:color w:val="000000"/>
                <w:sz w:val="28"/>
              </w:rPr>
              <w:t xml:space="preserve">Eigenvectors. Talabas o'rganish the image va kernel of linear transformations. They o'rganish invariant subspaces. They also learn the tushunchalar of eigenvalues va eigenvectors va usullar for determining them.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i w:val="0"/>
                <w:color w:val="000000"/>
                <w:sz w:val="28"/>
              </w:rPr>
              <w:t xml:space="preserve">Amaliy mashg'ulotlar </w:t>
              <w:br/>
              <w:t xml:space="preserve">Linear Operations on Vectors. The mavzu covers addition of vectors va multiplication by a scalar. Talabas develop the qobiliyat bajarish asosiy linear operations. They apply ushbu operations to vector muammolar. </w:t>
            </w: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91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85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i w:val="0"/>
                <w:color w:val="000000"/>
                <w:sz w:val="28"/>
              </w:rPr>
              <w:t xml:space="preserve">Determinants va Their Properties. Small-Order Determinants. The tushuncha of determinants, their asosiy properties, va usullar for calculating small-order determinants are considered. Talabas learn foydalanish determinants in matrix calculations. They also learn foydalanish determinants in tizimlar of linear equations.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4" w:right="28" w:firstLine="0"/>
              <w:jc w:val="both"/>
            </w:pPr>
            <w:r>
              <w:rPr>
                <w:rFonts w:ascii="Arial" w:hAnsi="Arial" w:eastAsia="Arial"/>
                <w:b/>
                <w:i w:val="0"/>
                <w:color w:val="000000"/>
                <w:sz w:val="28"/>
              </w:rPr>
              <w:t xml:space="preserve">n-Order Determinants va Their Properties. Methods for calculating determinants of arbitrary order are imtihonined. Their asosiy properties are also imtihonined. Ushbu enables talabas yechish more complex muammolar in linear algebra.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4"/>
              <w:ind w:left="104" w:right="26" w:firstLine="0"/>
              <w:jc w:val="both"/>
            </w:pPr>
            <w:r>
              <w:rPr>
                <w:rFonts w:ascii="Arial" w:hAnsi="Arial" w:eastAsia="Arial"/>
                <w:b/>
                <w:i w:val="0"/>
                <w:color w:val="000000"/>
                <w:sz w:val="28"/>
              </w:rPr>
              <w:t xml:space="preserve">Algebraic Complements va Minors. Laplace's Theorem. The mavzu introduces minors, algebraic complements, va Laplace's theorem. Talabas acquire the qobiliyat to expand determinants using rows va columns. They also acquire the qobiliyat to calculate determinants using rows va columns.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9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Determinant </w:t>
                  </w:r>
                </w:p>
              </w:tc>
              <w:tc>
                <w:tcPr>
                  <w:tcW w:type="dxa" w:w="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1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Additional </w:t>
                  </w:r>
                </w:p>
              </w:tc>
              <w:tc>
                <w:tcPr>
                  <w:tcW w:type="dxa" w:w="1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Properties </w:t>
                  </w:r>
                </w:p>
              </w:tc>
              <w:tc>
                <w:tcPr>
                  <w:tcW w:type="dxa" w:w="500"/>
                  <w:tcBorders/>
                  <w:tcMar>
                    <w:start w:w="0" w:type="dxa"/>
                    <w:end w:w="0" w:type="dxa"/>
                  </w:tcMar>
                </w:tcPr>
                <w:p>
                  <w:pPr>
                    <w:autoSpaceDN w:val="0"/>
                    <w:autoSpaceDE w:val="0"/>
                    <w:widowControl/>
                    <w:spacing w:line="233" w:lineRule="auto" w:before="4" w:after="0"/>
                    <w:ind w:left="0" w:right="12" w:firstLine="0"/>
                    <w:jc w:val="right"/>
                  </w:pPr>
                  <w:r>
                    <w:rPr>
                      <w:rFonts w:ascii="Arial" w:hAnsi="Arial" w:eastAsia="Arial"/>
                      <w:b/>
                      <w:i w:val="0"/>
                      <w:color w:val="000000"/>
                      <w:sz w:val="28"/>
                    </w:rPr>
                    <w:t xml:space="preserve">of </w:t>
                  </w:r>
                </w:p>
              </w:tc>
            </w:tr>
          </w:tbl>
          <w:p>
            <w:pPr>
              <w:autoSpaceDN w:val="0"/>
              <w:autoSpaceDE w:val="0"/>
              <w:widowControl/>
              <w:spacing w:line="245" w:lineRule="auto" w:before="4" w:after="0"/>
              <w:ind w:left="104" w:right="26" w:firstLine="0"/>
              <w:jc w:val="both"/>
            </w:pPr>
            <w:r>
              <w:rPr>
                <w:rFonts w:ascii="Arial" w:hAnsi="Arial" w:eastAsia="Arial"/>
                <w:b/>
                <w:i w:val="0"/>
                <w:color w:val="000000"/>
                <w:sz w:val="28"/>
              </w:rPr>
              <w:t xml:space="preserve">Matrices. Inverse Matrix. The asosiy properties of determinants va matrices are explained. The tushuncha of an inverse matrix is also explained. Talabas learn to find inverse matrices va use them in mathematical calculations.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 xml:space="preserve">Systems of Linear Equations. Matrices va Operations on Them. The mavzu focuses on tizimlar of linear equations, matrices, va operations with them. Talabas learn to represent tizimlar in matrix form. They also learn bajarish asosiy matrix operations.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 xml:space="preserve">Cramer va Inverse Matrix Methods for Solving Systems of Linear Equations. Cramer's rule va the inverse matrix usul are considered as muhim yondashuvlar to solving tizimlar of linear equations. Talabas develop the qobiliyat tanlash an appropriate usul for obtaining yechimlar. They also develop the qobiliyat qo'llash the selected usul for obtaining yechimlar.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 xml:space="preserve">Permutations va Substitutions. The mavzu explains the tushunchalar of permutations va substitutions. It also explains their properties. Talabas learn bajarish transformations of elements ga muvofiq specified rules.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92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85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104" w:right="28" w:firstLine="0"/>
              <w:jc w:val="both"/>
            </w:pPr>
            <w:r>
              <w:rPr>
                <w:rFonts w:ascii="Arial" w:hAnsi="Arial" w:eastAsia="Arial"/>
                <w:b/>
                <w:i w:val="0"/>
                <w:color w:val="000000"/>
                <w:sz w:val="28"/>
              </w:rPr>
              <w:t xml:space="preserve">Dimension of Vector Space. Linear Dependence. Basis of Vector Space. The tushunchalar of dimension, linear dependence va independence, va basis are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6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introduced. </w:t>
                  </w:r>
                </w:p>
              </w:tc>
              <w:tc>
                <w:tcPr>
                  <w:tcW w:type="dxa" w:w="14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Students </w:t>
                  </w:r>
                </w:p>
              </w:tc>
              <w:tc>
                <w:tcPr>
                  <w:tcW w:type="dxa" w:w="9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learn </w:t>
                  </w:r>
                </w:p>
              </w:tc>
              <w:tc>
                <w:tcPr>
                  <w:tcW w:type="dxa" w:w="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to </w:t>
                  </w:r>
                </w:p>
              </w:tc>
              <w:tc>
                <w:tcPr>
                  <w:tcW w:type="dxa" w:w="1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determine </w:t>
                  </w:r>
                </w:p>
              </w:tc>
              <w:tc>
                <w:tcPr>
                  <w:tcW w:type="dxa" w:w="600"/>
                  <w:tcBorders/>
                  <w:tcMar>
                    <w:start w:w="0" w:type="dxa"/>
                    <w:end w:w="0" w:type="dxa"/>
                  </w:tcMar>
                </w:tcPr>
                <w:p>
                  <w:pPr>
                    <w:autoSpaceDN w:val="0"/>
                    <w:autoSpaceDE w:val="0"/>
                    <w:widowControl/>
                    <w:spacing w:line="233" w:lineRule="auto" w:before="4" w:after="0"/>
                    <w:ind w:left="122" w:right="0" w:firstLine="0"/>
                    <w:jc w:val="left"/>
                  </w:pPr>
                  <w:r>
                    <w:rPr>
                      <w:rFonts w:ascii="Arial" w:hAnsi="Arial" w:eastAsia="Arial"/>
                      <w:b w:val="0"/>
                      <w:i w:val="0"/>
                      <w:color w:val="000000"/>
                      <w:sz w:val="28"/>
                    </w:rPr>
                    <w:t xml:space="preserve">the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dimension of a vector space. They also learn to </w:t>
            </w:r>
            <w:r>
              <w:rPr>
                <w:rFonts w:ascii="Arial" w:hAnsi="Arial" w:eastAsia="Arial"/>
                <w:b w:val="0"/>
                <w:i w:val="0"/>
                <w:color w:val="000000"/>
                <w:sz w:val="28"/>
              </w:rPr>
              <w:t xml:space="preserve">represent vectors through a basis. </w:t>
            </w:r>
          </w:p>
          <w:p>
            <w:pPr>
              <w:autoSpaceDN w:val="0"/>
              <w:autoSpaceDE w:val="0"/>
              <w:widowControl/>
              <w:spacing w:line="245" w:lineRule="auto" w:before="10" w:after="4"/>
              <w:ind w:left="104" w:right="28" w:firstLine="0"/>
              <w:jc w:val="both"/>
            </w:pPr>
            <w:r>
              <w:rPr>
                <w:rFonts w:ascii="Arial" w:hAnsi="Arial" w:eastAsia="Arial"/>
                <w:b/>
                <w:i w:val="0"/>
                <w:color w:val="000000"/>
                <w:sz w:val="28"/>
              </w:rPr>
              <w:t xml:space="preserve">Linear Spaces. Linear Subspaces. Sum va Intersection of Subspaces. The tuzilma of linear spaces va subspaces is considered. Their sum va intersection are also considered. Talabas develop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0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ability </w:t>
                  </w:r>
                </w:p>
              </w:tc>
              <w:tc>
                <w:tcPr>
                  <w:tcW w:type="dxa" w:w="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to </w:t>
                  </w:r>
                </w:p>
              </w:tc>
              <w:tc>
                <w:tcPr>
                  <w:tcW w:type="dxa" w:w="13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analyze </w:t>
                  </w:r>
                </w:p>
              </w:tc>
              <w:tc>
                <w:tcPr>
                  <w:tcW w:type="dxa" w:w="19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relationships </w:t>
                  </w:r>
                </w:p>
              </w:tc>
              <w:tc>
                <w:tcPr>
                  <w:tcW w:type="dxa" w:w="1280"/>
                  <w:tcBorders/>
                  <w:tcMar>
                    <w:start w:w="0" w:type="dxa"/>
                    <w:end w:w="0" w:type="dxa"/>
                  </w:tcMar>
                </w:tcPr>
                <w:p>
                  <w:pPr>
                    <w:autoSpaceDN w:val="0"/>
                    <w:autoSpaceDE w:val="0"/>
                    <w:widowControl/>
                    <w:spacing w:line="233" w:lineRule="auto" w:before="4" w:after="0"/>
                    <w:ind w:left="134" w:right="0" w:firstLine="0"/>
                    <w:jc w:val="left"/>
                  </w:pPr>
                  <w:r>
                    <w:rPr>
                      <w:rFonts w:ascii="Arial" w:hAnsi="Arial" w:eastAsia="Arial"/>
                      <w:b w:val="0"/>
                      <w:i w:val="0"/>
                      <w:color w:val="000000"/>
                      <w:sz w:val="28"/>
                    </w:rPr>
                    <w:t xml:space="preserve">between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subspaces and perform operations with them. </w:t>
            </w:r>
          </w:p>
          <w:p>
            <w:pPr>
              <w:autoSpaceDN w:val="0"/>
              <w:autoSpaceDE w:val="0"/>
              <w:widowControl/>
              <w:spacing w:line="245" w:lineRule="auto" w:before="10" w:after="4"/>
              <w:ind w:left="104" w:right="26" w:firstLine="0"/>
              <w:jc w:val="both"/>
            </w:pPr>
            <w:r>
              <w:rPr>
                <w:rFonts w:ascii="Arial" w:hAnsi="Arial" w:eastAsia="Arial"/>
                <w:b/>
                <w:i w:val="0"/>
                <w:color w:val="000000"/>
                <w:sz w:val="28"/>
              </w:rPr>
              <w:t xml:space="preserve">Matrix Rank. Kronecker–Capelli Theorem. Matrix rank va the Kronecker–Capelli theorem are studied as tools for analyzing tizimlar of linear equations. Talabas learn belgilash the existence of yechimlar of such tizimlar. They also learn belgilash the number of yechimlar of such tizimlar.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06"/>
              </w:trPr>
              <w:tc>
                <w:tcPr>
                  <w:tcW w:type="dxa" w:w="1420"/>
                  <w:tcBorders/>
                  <w:tcMar>
                    <w:start w:w="0" w:type="dxa"/>
                    <w:end w:w="0" w:type="dxa"/>
                  </w:tcMar>
                </w:tcPr>
                <w:p>
                  <w:pPr>
                    <w:autoSpaceDN w:val="0"/>
                    <w:autoSpaceDE w:val="0"/>
                    <w:widowControl/>
                    <w:spacing w:line="233" w:lineRule="auto" w:before="0" w:after="0"/>
                    <w:ind w:left="66" w:right="0" w:firstLine="0"/>
                    <w:jc w:val="left"/>
                  </w:pPr>
                  <w:r>
                    <w:rPr>
                      <w:rFonts w:ascii="Arial" w:hAnsi="Arial" w:eastAsia="Arial"/>
                      <w:b/>
                      <w:i w:val="0"/>
                      <w:color w:val="000000"/>
                      <w:sz w:val="28"/>
                    </w:rPr>
                    <w:t xml:space="preserve">System </w:t>
                  </w:r>
                </w:p>
              </w:tc>
              <w:tc>
                <w:tcPr>
                  <w:tcW w:type="dxa" w:w="720"/>
                  <w:tcBorders/>
                  <w:tcMar>
                    <w:start w:w="0" w:type="dxa"/>
                    <w:end w:w="0" w:type="dxa"/>
                  </w:tcMar>
                </w:tcPr>
                <w:p>
                  <w:pPr>
                    <w:autoSpaceDN w:val="0"/>
                    <w:autoSpaceDE w:val="0"/>
                    <w:widowControl/>
                    <w:spacing w:line="233" w:lineRule="auto" w:before="0" w:after="0"/>
                    <w:ind w:left="0" w:right="86" w:firstLine="0"/>
                    <w:jc w:val="right"/>
                  </w:pPr>
                  <w:r>
                    <w:rPr>
                      <w:rFonts w:ascii="Arial" w:hAnsi="Arial" w:eastAsia="Arial"/>
                      <w:b/>
                      <w:i w:val="0"/>
                      <w:color w:val="000000"/>
                      <w:sz w:val="28"/>
                    </w:rPr>
                    <w:t xml:space="preserve">of </w:t>
                  </w:r>
                </w:p>
              </w:tc>
              <w:tc>
                <w:tcPr>
                  <w:tcW w:type="dxa" w:w="2560"/>
                  <w:gridSpan w:val="2"/>
                  <w:tcBorders/>
                  <w:tcMar>
                    <w:start w:w="0" w:type="dxa"/>
                    <w:end w:w="0" w:type="dxa"/>
                  </w:tcMar>
                  <w:tcMar>
                    <w:start w:w="0" w:type="dxa"/>
                    <w:end w:w="0" w:type="dxa"/>
                  </w:tcMar>
                </w:tcPr>
                <w:p>
                  <w:pPr>
                    <w:autoSpaceDN w:val="0"/>
                    <w:autoSpaceDE w:val="0"/>
                    <w:widowControl/>
                    <w:spacing w:line="233" w:lineRule="auto" w:before="0" w:after="0"/>
                    <w:ind w:left="488" w:right="0" w:firstLine="0"/>
                    <w:jc w:val="left"/>
                  </w:pPr>
                  <w:r>
                    <w:rPr>
                      <w:rFonts w:ascii="Arial" w:hAnsi="Arial" w:eastAsia="Arial"/>
                      <w:b/>
                      <w:i w:val="0"/>
                      <w:color w:val="000000"/>
                      <w:sz w:val="28"/>
                    </w:rPr>
                    <w:t xml:space="preserve">Homogeneous </w:t>
                  </w:r>
                </w:p>
              </w:tc>
              <w:tc>
                <w:tcPr>
                  <w:tcW w:type="dxa" w:w="2040"/>
                  <w:gridSpan w:val="2"/>
                  <w:tcBorders/>
                  <w:tcMar>
                    <w:start w:w="0" w:type="dxa"/>
                    <w:end w:w="0" w:type="dxa"/>
                  </w:tcMar>
                  <w:tcMar>
                    <w:start w:w="0" w:type="dxa"/>
                    <w:end w:w="0" w:type="dxa"/>
                  </w:tcMar>
                </w:tcPr>
                <w:p>
                  <w:pPr>
                    <w:autoSpaceDN w:val="0"/>
                    <w:autoSpaceDE w:val="0"/>
                    <w:widowControl/>
                    <w:spacing w:line="233" w:lineRule="auto" w:before="0" w:after="0"/>
                    <w:ind w:left="0" w:right="10" w:firstLine="0"/>
                    <w:jc w:val="right"/>
                  </w:pPr>
                  <w:r>
                    <w:rPr>
                      <w:rFonts w:ascii="Arial" w:hAnsi="Arial" w:eastAsia="Arial"/>
                      <w:b/>
                      <w:i w:val="0"/>
                      <w:color w:val="000000"/>
                      <w:sz w:val="28"/>
                    </w:rPr>
                    <w:t xml:space="preserve">Equations. </w:t>
                  </w:r>
                </w:p>
              </w:tc>
            </w:tr>
            <w:tr>
              <w:trPr>
                <w:trHeight w:hRule="exact" w:val="338"/>
              </w:trPr>
              <w:tc>
                <w:tcPr>
                  <w:tcW w:type="dxa" w:w="2140"/>
                  <w:gridSpan w:val="2"/>
                  <w:tcBorders/>
                  <w:tcMar>
                    <w:start w:w="0" w:type="dxa"/>
                    <w:end w:w="0" w:type="dxa"/>
                  </w:tcMar>
                  <w:tcMar>
                    <w:start w:w="0" w:type="dxa"/>
                    <w:end w:w="0" w:type="dxa"/>
                  </w:tcMar>
                </w:tcPr>
                <w:p>
                  <w:pPr>
                    <w:autoSpaceDN w:val="0"/>
                    <w:autoSpaceDE w:val="0"/>
                    <w:widowControl/>
                    <w:spacing w:line="233" w:lineRule="auto" w:before="20" w:after="0"/>
                    <w:ind w:left="66" w:right="0" w:firstLine="0"/>
                    <w:jc w:val="left"/>
                  </w:pPr>
                  <w:r>
                    <w:rPr>
                      <w:rFonts w:ascii="Arial" w:hAnsi="Arial" w:eastAsia="Arial"/>
                      <w:b/>
                      <w:i w:val="0"/>
                      <w:color w:val="000000"/>
                      <w:sz w:val="28"/>
                    </w:rPr>
                    <w:t xml:space="preserve">Fundamental </w:t>
                  </w:r>
                </w:p>
              </w:tc>
              <w:tc>
                <w:tcPr>
                  <w:tcW w:type="dxa" w:w="1520"/>
                  <w:tcBorders/>
                  <w:tcMar>
                    <w:start w:w="0" w:type="dxa"/>
                    <w:end w:w="0" w:type="dxa"/>
                  </w:tcMar>
                </w:tcPr>
                <w:p>
                  <w:pPr>
                    <w:autoSpaceDN w:val="0"/>
                    <w:autoSpaceDE w:val="0"/>
                    <w:widowControl/>
                    <w:spacing w:line="233" w:lineRule="auto" w:before="20" w:after="0"/>
                    <w:ind w:left="0" w:right="0" w:firstLine="0"/>
                    <w:jc w:val="center"/>
                  </w:pPr>
                  <w:r>
                    <w:rPr>
                      <w:rFonts w:ascii="Arial" w:hAnsi="Arial" w:eastAsia="Arial"/>
                      <w:b/>
                      <w:i w:val="0"/>
                      <w:color w:val="000000"/>
                      <w:sz w:val="28"/>
                    </w:rPr>
                    <w:t xml:space="preserve">Solution. </w:t>
                  </w:r>
                </w:p>
              </w:tc>
              <w:tc>
                <w:tcPr>
                  <w:tcW w:type="dxa" w:w="1040"/>
                  <w:tcBorders/>
                  <w:tcMar>
                    <w:start w:w="0" w:type="dxa"/>
                    <w:end w:w="0" w:type="dxa"/>
                  </w:tcMar>
                </w:tcPr>
                <w:p>
                  <w:pPr>
                    <w:autoSpaceDN w:val="0"/>
                    <w:autoSpaceDE w:val="0"/>
                    <w:widowControl/>
                    <w:spacing w:line="233" w:lineRule="auto" w:before="20" w:after="0"/>
                    <w:ind w:left="192" w:right="0" w:firstLine="0"/>
                    <w:jc w:val="left"/>
                  </w:pPr>
                  <w:r>
                    <w:rPr>
                      <w:rFonts w:ascii="Arial" w:hAnsi="Arial" w:eastAsia="Arial"/>
                      <w:b w:val="0"/>
                      <w:i w:val="0"/>
                      <w:color w:val="000000"/>
                      <w:sz w:val="28"/>
                    </w:rPr>
                    <w:t xml:space="preserve">The </w:t>
                  </w:r>
                </w:p>
              </w:tc>
              <w:tc>
                <w:tcPr>
                  <w:tcW w:type="dxa" w:w="1540"/>
                  <w:tcBorders/>
                  <w:tcMar>
                    <w:start w:w="0" w:type="dxa"/>
                    <w:end w:w="0" w:type="dxa"/>
                  </w:tcMar>
                </w:tcPr>
                <w:p>
                  <w:pPr>
                    <w:autoSpaceDN w:val="0"/>
                    <w:autoSpaceDE w:val="0"/>
                    <w:widowControl/>
                    <w:spacing w:line="233" w:lineRule="auto" w:before="20" w:after="0"/>
                    <w:ind w:left="54" w:right="0" w:firstLine="0"/>
                    <w:jc w:val="left"/>
                  </w:pPr>
                  <w:r>
                    <w:rPr>
                      <w:rFonts w:ascii="Arial" w:hAnsi="Arial" w:eastAsia="Arial"/>
                      <w:b w:val="0"/>
                      <w:i w:val="0"/>
                      <w:color w:val="000000"/>
                      <w:sz w:val="28"/>
                    </w:rPr>
                    <w:t xml:space="preserve">properties </w:t>
                  </w:r>
                </w:p>
              </w:tc>
              <w:tc>
                <w:tcPr>
                  <w:tcW w:type="dxa" w:w="500"/>
                  <w:tcBorders/>
                  <w:tcMar>
                    <w:start w:w="0" w:type="dxa"/>
                    <w:end w:w="0" w:type="dxa"/>
                  </w:tcMar>
                </w:tcPr>
                <w:p>
                  <w:pPr>
                    <w:autoSpaceDN w:val="0"/>
                    <w:autoSpaceDE w:val="0"/>
                    <w:widowControl/>
                    <w:spacing w:line="233" w:lineRule="auto" w:before="20" w:after="0"/>
                    <w:ind w:left="0" w:right="8" w:firstLine="0"/>
                    <w:jc w:val="right"/>
                  </w:pPr>
                  <w:r>
                    <w:rPr>
                      <w:rFonts w:ascii="Arial" w:hAnsi="Arial" w:eastAsia="Arial"/>
                      <w:b w:val="0"/>
                      <w:i w:val="0"/>
                      <w:color w:val="000000"/>
                      <w:sz w:val="28"/>
                    </w:rPr>
                    <w:t xml:space="preserve">of </w:t>
                  </w:r>
                </w:p>
              </w:tc>
            </w:tr>
          </w:tbl>
          <w:p>
            <w:pPr>
              <w:autoSpaceDN w:val="0"/>
              <w:autoSpaceDE w:val="0"/>
              <w:widowControl/>
              <w:spacing w:line="245" w:lineRule="auto" w:before="6" w:after="0"/>
              <w:ind w:left="104" w:right="28" w:firstLine="0"/>
              <w:jc w:val="both"/>
            </w:pPr>
            <w:r>
              <w:rPr>
                <w:rFonts w:ascii="Arial" w:hAnsi="Arial" w:eastAsia="Arial"/>
                <w:b w:val="0"/>
                <w:i w:val="0"/>
                <w:color w:val="000000"/>
                <w:sz w:val="28"/>
              </w:rPr>
              <w:t xml:space="preserve">homogeneous tizimlar of linear equations are imtihonined. Their yechimlar are also imtihonined. Talabas learn to construct a fundamental tizim of yechimlar.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 xml:space="preserve">Complex Numbers va Operations on Them. Moivre's Formula. The mavzu covers complex numbers, operations on them, va Moivre's formula. Talabas develop ko'nikmalar in performing calculations with complex numbers. They also develop ko'nikmalar in finding their powers va roots.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 xml:space="preserve">Extracting the Square Root of a Complex Number. Methods for finding the square root of a complex number are presented. Talabas learn belgilash the real va imaginary parts ning roots. They also learn to verify the obtained natijalar.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4"/>
              <w:ind w:left="104" w:right="0" w:firstLine="0"/>
              <w:jc w:val="left"/>
            </w:pPr>
            <w:r>
              <w:rPr>
                <w:rFonts w:ascii="Arial" w:hAnsi="Arial" w:eastAsia="Arial"/>
                <w:b/>
                <w:i w:val="0"/>
                <w:color w:val="000000"/>
                <w:sz w:val="28"/>
              </w:rPr>
              <w:t xml:space="preserve">Polynomials in One Variable. Horner's Scheme. </w:t>
            </w:r>
            <w:r>
              <w:rPr>
                <w:rFonts w:ascii="Arial" w:hAnsi="Arial" w:eastAsia="Arial"/>
                <w:b/>
                <w:i w:val="0"/>
                <w:color w:val="000000"/>
                <w:sz w:val="28"/>
              </w:rPr>
              <w:t xml:space="preserve">Bézout's Theorem. </w:t>
            </w:r>
            <w:r>
              <w:rPr>
                <w:rFonts w:ascii="Arial" w:hAnsi="Arial" w:eastAsia="Arial"/>
                <w:b w:val="0"/>
                <w:i w:val="0"/>
                <w:color w:val="000000"/>
                <w:sz w:val="28"/>
              </w:rPr>
              <w:t xml:space="preserve">Polynomials in one variable, </w:t>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2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Horner's scheme, </w:t>
                  </w:r>
                </w:p>
              </w:tc>
              <w:tc>
                <w:tcPr>
                  <w:tcW w:type="dxa" w:w="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27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Bézout's theorem </w:t>
                  </w:r>
                </w:p>
              </w:tc>
              <w:tc>
                <w:tcPr>
                  <w:tcW w:type="dxa" w:w="620"/>
                  <w:tcBorders/>
                  <w:tcMar>
                    <w:start w:w="0" w:type="dxa"/>
                    <w:end w:w="0" w:type="dxa"/>
                  </w:tcMar>
                </w:tcPr>
                <w:p>
                  <w:pPr>
                    <w:autoSpaceDN w:val="0"/>
                    <w:autoSpaceDE w:val="0"/>
                    <w:widowControl/>
                    <w:spacing w:line="233" w:lineRule="auto" w:before="4" w:after="0"/>
                    <w:ind w:left="126" w:right="0" w:firstLine="0"/>
                    <w:jc w:val="left"/>
                  </w:pPr>
                  <w:r>
                    <w:rPr>
                      <w:rFonts w:ascii="Arial" w:hAnsi="Arial" w:eastAsia="Arial"/>
                      <w:b w:val="0"/>
                      <w:i w:val="0"/>
                      <w:color w:val="000000"/>
                      <w:sz w:val="28"/>
                    </w:rPr>
                    <w:t xml:space="preserve">are </w:t>
                  </w:r>
                </w:p>
              </w:tc>
            </w:tr>
          </w:tbl>
          <w:p>
            <w:pPr>
              <w:autoSpaceDN w:val="0"/>
              <w:autoSpaceDE w:val="0"/>
              <w:widowControl/>
              <w:spacing w:line="245" w:lineRule="auto" w:before="4" w:after="0"/>
              <w:ind w:left="104" w:right="28" w:firstLine="0"/>
              <w:jc w:val="both"/>
            </w:pPr>
            <w:r>
              <w:rPr>
                <w:rFonts w:ascii="Arial" w:hAnsi="Arial" w:eastAsia="Arial"/>
                <w:b w:val="0"/>
                <w:i w:val="0"/>
                <w:color w:val="000000"/>
                <w:sz w:val="28"/>
              </w:rPr>
              <w:t xml:space="preserve">considered. Talabas learn baholash polynomials. They also learn belgilash the remainder of polynomial division.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i w:val="0"/>
                <w:color w:val="000000"/>
                <w:sz w:val="28"/>
              </w:rPr>
              <w:t xml:space="preserve">Polynomial Division and Equations. Irreducible </w:t>
            </w:r>
            <w:r>
              <w:rPr>
                <w:rFonts w:ascii="Arial" w:hAnsi="Arial" w:eastAsia="Arial"/>
                <w:b/>
                <w:i w:val="0"/>
                <w:color w:val="000000"/>
                <w:sz w:val="28"/>
              </w:rPr>
              <w:t xml:space="preserve">Polynomials. Fundamental Theorem of Algebra. </w:t>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93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332"/>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8" w:firstLine="0"/>
              <w:jc w:val="both"/>
            </w:pPr>
            <w:r>
              <w:rPr>
                <w:rFonts w:ascii="Arial" w:hAnsi="Arial" w:eastAsia="Arial"/>
                <w:b w:val="0"/>
                <w:i w:val="0"/>
                <w:color w:val="000000"/>
                <w:sz w:val="28"/>
              </w:rPr>
              <w:t xml:space="preserve">The mavzu covers polynomial division va polynomial equations. It also covers irreducible polynomials va the fundamental theorem of algebra. Talabas develop the qobiliyat tahlil qilish polynomial equations va their roots.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4" w:right="26" w:firstLine="0"/>
              <w:jc w:val="both"/>
            </w:pPr>
            <w:r>
              <w:rPr>
                <w:rFonts w:ascii="Arial" w:hAnsi="Arial" w:eastAsia="Arial"/>
                <w:b/>
                <w:i w:val="0"/>
                <w:color w:val="000000"/>
                <w:sz w:val="28"/>
              </w:rPr>
              <w:t xml:space="preserve">Rational Fractions va Their Expansion into Simplest Fractions. Methods for decomposing rational fractions into simpler fractions are studied. Ushbu enables talabas to simplify rational expressions. It also enables them yechish related mathematical muammolar.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2268"/>
              <w:gridCol w:w="2268"/>
              <w:gridCol w:w="2268"/>
            </w:tblGrid>
            <w:tr>
              <w:trPr>
                <w:trHeight w:hRule="exact" w:val="322"/>
              </w:trPr>
              <w:tc>
                <w:tcPr>
                  <w:tcW w:type="dxa" w:w="176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i w:val="0"/>
                      <w:color w:val="000000"/>
                      <w:sz w:val="28"/>
                    </w:rPr>
                    <w:t xml:space="preserve">Euclidean </w:t>
                  </w:r>
                </w:p>
              </w:tc>
              <w:tc>
                <w:tcPr>
                  <w:tcW w:type="dxa" w:w="1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Space. </w:t>
                  </w:r>
                </w:p>
              </w:tc>
              <w:tc>
                <w:tcPr>
                  <w:tcW w:type="dxa" w:w="3380"/>
                  <w:tcBorders/>
                  <w:tcMar>
                    <w:start w:w="0" w:type="dxa"/>
                    <w:end w:w="0" w:type="dxa"/>
                  </w:tcMar>
                </w:tcPr>
                <w:p>
                  <w:pPr>
                    <w:autoSpaceDN w:val="0"/>
                    <w:autoSpaceDE w:val="0"/>
                    <w:widowControl/>
                    <w:spacing w:line="233" w:lineRule="auto" w:before="4" w:after="0"/>
                    <w:ind w:left="326" w:right="0" w:firstLine="0"/>
                    <w:jc w:val="left"/>
                  </w:pPr>
                  <w:r>
                    <w:rPr>
                      <w:rFonts w:ascii="Arial" w:hAnsi="Arial" w:eastAsia="Arial"/>
                      <w:b/>
                      <w:i w:val="0"/>
                      <w:color w:val="000000"/>
                      <w:sz w:val="28"/>
                    </w:rPr>
                    <w:t xml:space="preserve">Cauchy–Bunyakovsky </w:t>
                  </w:r>
                </w:p>
              </w:tc>
            </w:tr>
          </w:tbl>
          <w:p>
            <w:pPr>
              <w:autoSpaceDN w:val="0"/>
              <w:autoSpaceDE w:val="0"/>
              <w:widowControl/>
              <w:spacing w:line="233" w:lineRule="auto" w:before="4" w:after="6"/>
              <w:ind w:left="104" w:right="0" w:firstLine="0"/>
              <w:jc w:val="left"/>
            </w:pPr>
            <w:r>
              <w:rPr>
                <w:rFonts w:ascii="Arial" w:hAnsi="Arial" w:eastAsia="Arial"/>
                <w:b/>
                <w:i w:val="0"/>
                <w:color w:val="000000"/>
                <w:sz w:val="28"/>
              </w:rPr>
              <w:t xml:space="preserve">Inequality. Orthogonalization Process. </w:t>
            </w:r>
            <w:r>
              <w:rPr>
                <w:rFonts w:ascii="Arial" w:hAnsi="Arial" w:eastAsia="Arial"/>
                <w:b w:val="0"/>
                <w:i w:val="0"/>
                <w:color w:val="000000"/>
                <w:sz w:val="28"/>
              </w:rPr>
              <w:t xml:space="preserve">Euclidean </w:t>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16"/>
              </w:trPr>
              <w:tc>
                <w:tcPr>
                  <w:tcW w:type="dxa" w:w="12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spaces, </w:t>
                  </w:r>
                </w:p>
              </w:tc>
              <w:tc>
                <w:tcPr>
                  <w:tcW w:type="dxa" w:w="1020"/>
                  <w:tcBorders/>
                  <w:tcMar>
                    <w:start w:w="0" w:type="dxa"/>
                    <w:end w:w="0" w:type="dxa"/>
                  </w:tcMar>
                </w:tcPr>
                <w:p>
                  <w:pPr>
                    <w:autoSpaceDN w:val="0"/>
                    <w:autoSpaceDE w:val="0"/>
                    <w:widowControl/>
                    <w:spacing w:line="233" w:lineRule="auto" w:before="4" w:after="0"/>
                    <w:ind w:left="142" w:right="0" w:firstLine="0"/>
                    <w:jc w:val="left"/>
                  </w:pPr>
                  <w:r>
                    <w:rPr>
                      <w:rFonts w:ascii="Arial" w:hAnsi="Arial" w:eastAsia="Arial"/>
                      <w:b w:val="0"/>
                      <w:i w:val="0"/>
                      <w:color w:val="000000"/>
                      <w:sz w:val="28"/>
                    </w:rPr>
                    <w:t xml:space="preserve">scalar </w:t>
                  </w:r>
                </w:p>
              </w:tc>
              <w:tc>
                <w:tcPr>
                  <w:tcW w:type="dxa" w:w="1580"/>
                  <w:tcBorders/>
                  <w:tcMar>
                    <w:start w:w="0" w:type="dxa"/>
                    <w:end w:w="0" w:type="dxa"/>
                  </w:tcMar>
                </w:tcPr>
                <w:p>
                  <w:pPr>
                    <w:autoSpaceDN w:val="0"/>
                    <w:autoSpaceDE w:val="0"/>
                    <w:widowControl/>
                    <w:spacing w:line="233" w:lineRule="auto" w:before="4" w:after="0"/>
                    <w:ind w:left="220" w:right="0" w:firstLine="0"/>
                    <w:jc w:val="left"/>
                  </w:pPr>
                  <w:r>
                    <w:rPr>
                      <w:rFonts w:ascii="Arial" w:hAnsi="Arial" w:eastAsia="Arial"/>
                      <w:b w:val="0"/>
                      <w:i w:val="0"/>
                      <w:color w:val="000000"/>
                      <w:sz w:val="28"/>
                    </w:rPr>
                    <w:t xml:space="preserve">products, </w:t>
                  </w:r>
                </w:p>
              </w:tc>
              <w:tc>
                <w:tcPr>
                  <w:tcW w:type="dxa" w:w="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6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3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Cauchy–</w:t>
                  </w:r>
                </w:p>
              </w:tc>
            </w:tr>
            <w:tr>
              <w:trPr>
                <w:trHeight w:hRule="exact" w:val="328"/>
              </w:trPr>
              <w:tc>
                <w:tcPr>
                  <w:tcW w:type="dxa" w:w="2260"/>
                  <w:gridSpan w:val="2"/>
                  <w:tcBorders/>
                  <w:tcMar>
                    <w:start w:w="0" w:type="dxa"/>
                    <w:end w:w="0" w:type="dxa"/>
                  </w:tcMar>
                  <w:tcMar>
                    <w:start w:w="0" w:type="dxa"/>
                    <w:end w:w="0" w:type="dxa"/>
                  </w:tcMar>
                </w:tcPr>
                <w:p>
                  <w:pPr>
                    <w:autoSpaceDN w:val="0"/>
                    <w:autoSpaceDE w:val="0"/>
                    <w:widowControl/>
                    <w:spacing w:line="233" w:lineRule="auto" w:before="12" w:after="0"/>
                    <w:ind w:left="66" w:right="0" w:firstLine="0"/>
                    <w:jc w:val="left"/>
                  </w:pPr>
                  <w:r>
                    <w:rPr>
                      <w:rFonts w:ascii="Arial" w:hAnsi="Arial" w:eastAsia="Arial"/>
                      <w:b w:val="0"/>
                      <w:i w:val="0"/>
                      <w:color w:val="000000"/>
                      <w:sz w:val="28"/>
                    </w:rPr>
                    <w:t xml:space="preserve">Bunyakovsky </w:t>
                  </w:r>
                </w:p>
              </w:tc>
              <w:tc>
                <w:tcPr>
                  <w:tcW w:type="dxa" w:w="1580"/>
                  <w:tcBorders/>
                  <w:tcMar>
                    <w:start w:w="0" w:type="dxa"/>
                    <w:end w:w="0" w:type="dxa"/>
                  </w:tcMar>
                </w:tcPr>
                <w:p>
                  <w:pPr>
                    <w:autoSpaceDN w:val="0"/>
                    <w:autoSpaceDE w:val="0"/>
                    <w:widowControl/>
                    <w:spacing w:line="233" w:lineRule="auto" w:before="12" w:after="0"/>
                    <w:ind w:left="88" w:right="0" w:firstLine="0"/>
                    <w:jc w:val="left"/>
                  </w:pPr>
                  <w:r>
                    <w:rPr>
                      <w:rFonts w:ascii="Arial" w:hAnsi="Arial" w:eastAsia="Arial"/>
                      <w:b w:val="0"/>
                      <w:i w:val="0"/>
                      <w:color w:val="000000"/>
                      <w:sz w:val="28"/>
                    </w:rPr>
                    <w:t xml:space="preserve">inequality </w:t>
                  </w:r>
                </w:p>
              </w:tc>
              <w:tc>
                <w:tcPr>
                  <w:tcW w:type="dxa" w:w="880"/>
                  <w:tcBorders/>
                  <w:tcMar>
                    <w:start w:w="0" w:type="dxa"/>
                    <w:end w:w="0" w:type="dxa"/>
                  </w:tcMar>
                </w:tcPr>
                <w:p>
                  <w:pPr>
                    <w:autoSpaceDN w:val="0"/>
                    <w:autoSpaceDE w:val="0"/>
                    <w:widowControl/>
                    <w:spacing w:line="233" w:lineRule="auto" w:before="12" w:after="0"/>
                    <w:ind w:left="0" w:right="70" w:firstLine="0"/>
                    <w:jc w:val="right"/>
                  </w:pPr>
                  <w:r>
                    <w:rPr>
                      <w:rFonts w:ascii="Arial" w:hAnsi="Arial" w:eastAsia="Arial"/>
                      <w:b w:val="0"/>
                      <w:i w:val="0"/>
                      <w:color w:val="000000"/>
                      <w:sz w:val="28"/>
                    </w:rPr>
                    <w:t xml:space="preserve">are </w:t>
                  </w:r>
                </w:p>
              </w:tc>
              <w:tc>
                <w:tcPr>
                  <w:tcW w:type="dxa" w:w="2020"/>
                  <w:gridSpan w:val="2"/>
                  <w:tcBorders/>
                  <w:tcMar>
                    <w:start w:w="0" w:type="dxa"/>
                    <w:end w:w="0" w:type="dxa"/>
                  </w:tcMar>
                  <w:tcMar>
                    <w:start w:w="0" w:type="dxa"/>
                    <w:end w:w="0" w:type="dxa"/>
                  </w:tcMar>
                </w:tcPr>
                <w:p>
                  <w:pPr>
                    <w:autoSpaceDN w:val="0"/>
                    <w:autoSpaceDE w:val="0"/>
                    <w:widowControl/>
                    <w:spacing w:line="233" w:lineRule="auto" w:before="12" w:after="0"/>
                    <w:ind w:left="486" w:right="0" w:firstLine="0"/>
                    <w:jc w:val="left"/>
                  </w:pPr>
                  <w:r>
                    <w:rPr>
                      <w:rFonts w:ascii="Arial" w:hAnsi="Arial" w:eastAsia="Arial"/>
                      <w:b w:val="0"/>
                      <w:i w:val="0"/>
                      <w:color w:val="000000"/>
                      <w:sz w:val="28"/>
                    </w:rPr>
                    <w:t xml:space="preserve">considered. </w:t>
                  </w:r>
                </w:p>
              </w:tc>
            </w:tr>
          </w:tbl>
          <w:p>
            <w:pPr>
              <w:autoSpaceDN w:val="0"/>
              <w:autoSpaceDE w:val="0"/>
              <w:widowControl/>
              <w:spacing w:line="245" w:lineRule="auto" w:before="6" w:after="0"/>
              <w:ind w:left="104" w:right="28" w:firstLine="0"/>
              <w:jc w:val="both"/>
            </w:pPr>
            <w:r>
              <w:rPr>
                <w:rFonts w:ascii="Arial" w:hAnsi="Arial" w:eastAsia="Arial"/>
                <w:b w:val="0"/>
                <w:i w:val="0"/>
                <w:color w:val="000000"/>
                <w:sz w:val="28"/>
              </w:rPr>
              <w:t xml:space="preserve">Orthogonalization usullar are also considered. Talabas learn to construct va work with orthogonal tizimlar of vectors.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6"/>
              <w:ind w:left="104" w:right="0" w:firstLine="0"/>
              <w:jc w:val="left"/>
            </w:pPr>
            <w:r>
              <w:rPr>
                <w:rFonts w:ascii="Arial" w:hAnsi="Arial" w:eastAsia="Arial"/>
                <w:b/>
                <w:i w:val="0"/>
                <w:color w:val="000000"/>
                <w:sz w:val="28"/>
              </w:rPr>
              <w:t xml:space="preserve">Linear, Bilinear and Quadratic Forms. </w:t>
            </w:r>
            <w:r>
              <w:rPr>
                <w:rFonts w:ascii="Arial" w:hAnsi="Arial" w:eastAsia="Arial"/>
                <w:b w:val="0"/>
                <w:i w:val="0"/>
                <w:color w:val="000000"/>
                <w:sz w:val="28"/>
              </w:rPr>
              <w:t xml:space="preserve">The </w:t>
            </w:r>
            <w:r>
              <w:rPr>
                <w:rFonts w:ascii="Arial" w:hAnsi="Arial" w:eastAsia="Arial"/>
                <w:b w:val="0"/>
                <w:i w:val="0"/>
                <w:color w:val="000000"/>
                <w:sz w:val="28"/>
              </w:rPr>
              <w:t xml:space="preserve">structure and properties of linear, bilinear, and </w:t>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4"/>
              </w:trPr>
              <w:tc>
                <w:tcPr>
                  <w:tcW w:type="dxa" w:w="14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quadratic </w:t>
                  </w:r>
                </w:p>
              </w:tc>
              <w:tc>
                <w:tcPr>
                  <w:tcW w:type="dxa" w:w="10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forms </w:t>
                  </w:r>
                </w:p>
              </w:tc>
              <w:tc>
                <w:tcPr>
                  <w:tcW w:type="dxa" w:w="7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are </w:t>
                  </w:r>
                </w:p>
              </w:tc>
              <w:tc>
                <w:tcPr>
                  <w:tcW w:type="dxa" w:w="16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examined. </w:t>
                  </w:r>
                </w:p>
              </w:tc>
              <w:tc>
                <w:tcPr>
                  <w:tcW w:type="dxa" w:w="9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Their </w:t>
                  </w:r>
                </w:p>
              </w:tc>
              <w:tc>
                <w:tcPr>
                  <w:tcW w:type="dxa" w:w="980"/>
                  <w:tcBorders/>
                  <w:tcMar>
                    <w:start w:w="0" w:type="dxa"/>
                    <w:end w:w="0" w:type="dxa"/>
                  </w:tcMar>
                </w:tcPr>
                <w:p>
                  <w:pPr>
                    <w:autoSpaceDN w:val="0"/>
                    <w:autoSpaceDE w:val="0"/>
                    <w:widowControl/>
                    <w:spacing w:line="233" w:lineRule="auto" w:before="6" w:after="0"/>
                    <w:ind w:left="130" w:right="0" w:firstLine="0"/>
                    <w:jc w:val="left"/>
                  </w:pPr>
                  <w:r>
                    <w:rPr>
                      <w:rFonts w:ascii="Arial" w:hAnsi="Arial" w:eastAsia="Arial"/>
                      <w:b w:val="0"/>
                      <w:i w:val="0"/>
                      <w:color w:val="000000"/>
                      <w:sz w:val="28"/>
                    </w:rPr>
                    <w:t xml:space="preserve">matrix </w:t>
                  </w:r>
                </w:p>
              </w:tc>
            </w:tr>
          </w:tbl>
          <w:p>
            <w:pPr>
              <w:autoSpaceDN w:val="0"/>
              <w:autoSpaceDE w:val="0"/>
              <w:widowControl/>
              <w:spacing w:line="245" w:lineRule="auto" w:before="4" w:after="0"/>
              <w:ind w:left="104" w:right="28" w:firstLine="0"/>
              <w:jc w:val="both"/>
            </w:pPr>
            <w:r>
              <w:rPr>
                <w:rFonts w:ascii="Arial" w:hAnsi="Arial" w:eastAsia="Arial"/>
                <w:b w:val="0"/>
                <w:i w:val="0"/>
                <w:color w:val="000000"/>
                <w:sz w:val="28"/>
              </w:rPr>
              <w:t xml:space="preserve">retaqdimots are also imtihonined. Talabas learn to distinguish va analyze turli types of algebraic forms.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i w:val="0"/>
                <w:color w:val="000000"/>
                <w:sz w:val="28"/>
              </w:rPr>
              <w:t xml:space="preserve">Methods for Converting a Quadratic Form into Canonical Form. Methods for transforming quadratic forms into canonical form are presented. Talabas acquire the qobiliyat to simplify quadratic forms. They also acquire the qobiliyat tahlil qilish their tuzilma. Positive Definite Quadratic Forms. Law of Inertia. Positive definite quadratic forms va the law of inertia are considered. Talabas learn belgilash the definiteness of quadratic forms. They also learn tasniflash their properties.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i w:val="0"/>
                <w:color w:val="000000"/>
                <w:sz w:val="28"/>
              </w:rPr>
              <w:t xml:space="preserve">Linear Transformations va Their Matrix. The tushuncha of linear transformations is introduced. Their matrix retaqdimots are also introduced. Talabas learn to represent transformations using matrices va analyze their asosiy properties.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8" w:after="0"/>
              <w:ind w:left="104" w:right="0" w:firstLine="0"/>
              <w:jc w:val="left"/>
            </w:pPr>
            <w:r>
              <w:rPr>
                <w:rFonts w:ascii="Arial" w:hAnsi="Arial" w:eastAsia="Arial"/>
                <w:b/>
                <w:i w:val="0"/>
                <w:color w:val="000000"/>
                <w:sz w:val="28"/>
              </w:rPr>
              <w:t>Mustaqil ta'lim</w:t>
            </w:r>
          </w:p>
          <w:p>
            <w:pPr>
              <w:autoSpaceDN w:val="0"/>
              <w:autoSpaceDE w:val="0"/>
              <w:widowControl/>
              <w:spacing w:line="233" w:lineRule="auto" w:before="132" w:after="0"/>
              <w:ind w:left="0" w:right="0" w:firstLine="0"/>
              <w:jc w:val="center"/>
            </w:pPr>
            <w:r>
              <w:rPr>
                <w:rFonts w:ascii="Arial" w:hAnsi="Arial" w:eastAsia="Arial"/>
                <w:b w:val="0"/>
                <w:i w:val="0"/>
                <w:color w:val="000000"/>
                <w:sz w:val="28"/>
              </w:rPr>
              <w:t xml:space="preserve">Methods for Solving Systems of Algebraic Equations. </w:t>
            </w:r>
          </w:p>
        </w:tc>
      </w:tr>
    </w:tbl>
    <w:p>
      <w:pPr>
        <w:autoSpaceDN w:val="0"/>
        <w:autoSpaceDE w:val="0"/>
        <w:widowControl/>
        <w:spacing w:line="233" w:lineRule="auto" w:before="576" w:after="0"/>
        <w:ind w:left="0" w:right="20" w:firstLine="0"/>
        <w:jc w:val="right"/>
      </w:pPr>
      <w:r>
        <w:rPr>
          <w:rFonts w:ascii="Arial" w:hAnsi="Arial" w:eastAsia="Arial"/>
          <w:b w:val="0"/>
          <w:i w:val="0"/>
          <w:color w:val="000000"/>
          <w:sz w:val="28"/>
        </w:rPr>
        <w:t xml:space="preserve">94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5164"/>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Elementary Transformations of Systems of Algebraic </w:t>
            </w:r>
            <w:r>
              <w:rPr>
                <w:rFonts w:ascii="Arial" w:hAnsi="Arial" w:eastAsia="Arial"/>
                <w:b w:val="0"/>
                <w:i w:val="0"/>
                <w:color w:val="000000"/>
                <w:sz w:val="28"/>
              </w:rPr>
              <w:t xml:space="preserve">Equations. </w:t>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Matrix Algebra.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Second- and Third-Order Determinants and Methods </w:t>
            </w:r>
            <w:r>
              <w:rPr>
                <w:rFonts w:ascii="Arial" w:hAnsi="Arial" w:eastAsia="Arial"/>
                <w:b w:val="0"/>
                <w:i w:val="0"/>
                <w:color w:val="000000"/>
                <w:sz w:val="28"/>
              </w:rPr>
              <w:t xml:space="preserve">for Calculating Them. </w:t>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Arrangements and Substitutions. </w:t>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Linear Spaces. Linear Dependence and Linear </w:t>
            </w:r>
            <w:r>
              <w:rPr>
                <w:rFonts w:ascii="Arial" w:hAnsi="Arial" w:eastAsia="Arial"/>
                <w:b w:val="0"/>
                <w:i w:val="0"/>
                <w:color w:val="000000"/>
                <w:sz w:val="28"/>
              </w:rPr>
              <w:t xml:space="preserve">Independence. Dimension and Basis. </w:t>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Euclidean Space and Its Imtihonples. Length of a Vector, Angle Between Vectors. </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Change in the Matrix of a Linear Form When the Basis </w:t>
            </w:r>
            <w:r>
              <w:rPr>
                <w:rFonts w:ascii="Arial" w:hAnsi="Arial" w:eastAsia="Arial"/>
                <w:b w:val="0"/>
                <w:i w:val="0"/>
                <w:color w:val="000000"/>
                <w:sz w:val="28"/>
              </w:rPr>
              <w:t xml:space="preserve">Changes. </w:t>
            </w:r>
          </w:p>
          <w:p>
            <w:pPr>
              <w:autoSpaceDN w:val="0"/>
              <w:autoSpaceDE w:val="0"/>
              <w:widowControl/>
              <w:spacing w:line="245" w:lineRule="auto" w:before="10" w:after="6"/>
              <w:ind w:left="0" w:right="0" w:firstLine="0"/>
              <w:jc w:val="center"/>
            </w:pPr>
            <w:r>
              <w:rPr>
                <w:rFonts w:ascii="Arial" w:hAnsi="Arial" w:eastAsia="Arial"/>
                <w:b w:val="0"/>
                <w:i w:val="0"/>
                <w:color w:val="000000"/>
                <w:sz w:val="28"/>
              </w:rPr>
              <w:t xml:space="preserve">Positive Definite Quadratic Forms. Condition for a </w:t>
            </w:r>
            <w:r>
              <w:rPr>
                <w:rFonts w:ascii="Arial" w:hAnsi="Arial" w:eastAsia="Arial"/>
                <w:b w:val="0"/>
                <w:i w:val="0"/>
                <w:color w:val="000000"/>
                <w:sz w:val="28"/>
              </w:rPr>
              <w:t xml:space="preserve">Quadratic Form to Be Positive Definite. Eigenvalues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800"/>
                  <w:tcBorders/>
                  <w:tcMar>
                    <w:start w:w="0" w:type="dxa"/>
                    <w:end w:w="0" w:type="dxa"/>
                  </w:tcMar>
                </w:tcPr>
                <w:p>
                  <w:pPr>
                    <w:autoSpaceDN w:val="0"/>
                    <w:autoSpaceDE w:val="0"/>
                    <w:widowControl/>
                    <w:spacing w:line="233" w:lineRule="auto" w:before="6" w:after="0"/>
                    <w:ind w:left="66" w:right="0" w:firstLine="0"/>
                    <w:jc w:val="left"/>
                  </w:pPr>
                  <w:r>
                    <w:rPr>
                      <w:rFonts w:ascii="Arial" w:hAnsi="Arial" w:eastAsia="Arial"/>
                      <w:b w:val="0"/>
                      <w:i w:val="0"/>
                      <w:color w:val="000000"/>
                      <w:sz w:val="28"/>
                    </w:rPr>
                    <w:t xml:space="preserve">and </w:t>
                  </w:r>
                </w:p>
              </w:tc>
              <w:tc>
                <w:tcPr>
                  <w:tcW w:type="dxa" w:w="17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Canonical </w:t>
                  </w:r>
                </w:p>
              </w:tc>
              <w:tc>
                <w:tcPr>
                  <w:tcW w:type="dxa" w:w="24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Representation </w:t>
                  </w:r>
                </w:p>
              </w:tc>
              <w:tc>
                <w:tcPr>
                  <w:tcW w:type="dxa" w:w="7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of </w:t>
                  </w:r>
                </w:p>
              </w:tc>
              <w:tc>
                <w:tcPr>
                  <w:tcW w:type="dxa" w:w="1080"/>
                  <w:tcBorders/>
                  <w:tcMar>
                    <w:start w:w="0" w:type="dxa"/>
                    <w:end w:w="0" w:type="dxa"/>
                  </w:tcMar>
                </w:tcPr>
                <w:p>
                  <w:pPr>
                    <w:autoSpaceDN w:val="0"/>
                    <w:autoSpaceDE w:val="0"/>
                    <w:widowControl/>
                    <w:spacing w:line="233" w:lineRule="auto" w:before="6" w:after="0"/>
                    <w:ind w:left="214" w:right="0" w:firstLine="0"/>
                    <w:jc w:val="left"/>
                  </w:pPr>
                  <w:r>
                    <w:rPr>
                      <w:rFonts w:ascii="Arial" w:hAnsi="Arial" w:eastAsia="Arial"/>
                      <w:b w:val="0"/>
                      <w:i w:val="0"/>
                      <w:color w:val="000000"/>
                      <w:sz w:val="28"/>
                    </w:rPr>
                    <w:t xml:space="preserve">Linear </w:t>
                  </w:r>
                </w:p>
              </w:tc>
            </w:tr>
          </w:tbl>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Transformations. </w:t>
            </w:r>
          </w:p>
        </w:tc>
      </w:tr>
      <w:tr>
        <w:trPr>
          <w:trHeight w:hRule="exact" w:val="8502"/>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2" w:after="0"/>
              <w:ind w:left="104" w:right="0" w:firstLine="0"/>
              <w:jc w:val="left"/>
            </w:pPr>
            <w:r>
              <w:rPr>
                <w:rFonts w:ascii="Arial" w:hAnsi="Arial" w:eastAsia="Arial"/>
                <w:b/>
                <w:i w:val="0"/>
                <w:color w:val="000000"/>
                <w:sz w:val="28"/>
              </w:rPr>
              <w:t>O'qitish usullari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2" w:after="0"/>
              <w:ind w:left="0" w:right="0" w:firstLine="0"/>
              <w:jc w:val="center"/>
            </w:pPr>
            <w:r>
              <w:rPr>
                <w:rFonts w:ascii="Arial" w:hAnsi="Arial" w:eastAsia="Arial"/>
                <w:b w:val="0"/>
                <w:i w:val="0"/>
                <w:color w:val="000000"/>
                <w:sz w:val="28"/>
              </w:rPr>
              <w:t xml:space="preserve">Modul is delivered through a combination of </w:t>
            </w:r>
          </w:p>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ma'ruzalar, practical classes, interactive discussions, </w:t>
            </w:r>
          </w:p>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problem-solving activities, and independent learning. </w:t>
            </w:r>
          </w:p>
          <w:p>
            <w:pPr>
              <w:autoSpaceDN w:val="0"/>
              <w:autoSpaceDE w:val="0"/>
              <w:widowControl/>
              <w:spacing w:line="233" w:lineRule="auto" w:before="12" w:after="0"/>
              <w:ind w:left="0" w:right="0" w:firstLine="0"/>
              <w:jc w:val="center"/>
            </w:pPr>
            <w:r>
              <w:rPr>
                <w:rFonts w:ascii="Arial" w:hAnsi="Arial" w:eastAsia="Arial"/>
                <w:b w:val="0"/>
                <w:i w:val="0"/>
                <w:color w:val="000000"/>
                <w:sz w:val="28"/>
              </w:rPr>
              <w:t xml:space="preserve">Teaching methods include theoretical instruction, </w:t>
            </w:r>
          </w:p>
          <w:p>
            <w:pPr>
              <w:autoSpaceDN w:val="0"/>
              <w:autoSpaceDE w:val="0"/>
              <w:widowControl/>
              <w:spacing w:line="233" w:lineRule="auto" w:before="10" w:after="0"/>
              <w:ind w:left="0" w:right="0" w:firstLine="0"/>
              <w:jc w:val="center"/>
            </w:pPr>
            <w:r>
              <w:rPr>
                <w:rFonts w:ascii="Arial" w:hAnsi="Arial" w:eastAsia="Arial"/>
                <w:b w:val="0"/>
                <w:i w:val="0"/>
                <w:color w:val="000000"/>
                <w:sz w:val="28"/>
              </w:rPr>
              <w:t xml:space="preserve">demonstration of mathematical methods, guided </w:t>
            </w:r>
          </w:p>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problem solving, individual and guruh ishi, analytical </w:t>
            </w:r>
          </w:p>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discussions, taqdimots, and the use of digital </w:t>
            </w:r>
          </w:p>
          <w:p>
            <w:pPr>
              <w:autoSpaceDN w:val="0"/>
              <w:autoSpaceDE w:val="0"/>
              <w:widowControl/>
              <w:spacing w:line="233" w:lineRule="auto" w:before="8" w:after="4"/>
              <w:ind w:left="0" w:right="0" w:firstLine="0"/>
              <w:jc w:val="center"/>
            </w:pPr>
            <w:r>
              <w:rPr>
                <w:rFonts w:ascii="Arial" w:hAnsi="Arial" w:eastAsia="Arial"/>
                <w:b w:val="0"/>
                <w:i w:val="0"/>
                <w:color w:val="000000"/>
                <w:sz w:val="28"/>
              </w:rPr>
              <w:t xml:space="preserve">mathematical tools. Practical activities focus on matrix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68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operations, </w:t>
                  </w:r>
                </w:p>
              </w:tc>
              <w:tc>
                <w:tcPr>
                  <w:tcW w:type="dxa" w:w="20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determinants, </w:t>
                  </w:r>
                </w:p>
              </w:tc>
              <w:tc>
                <w:tcPr>
                  <w:tcW w:type="dxa" w:w="14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systems </w:t>
                  </w:r>
                </w:p>
              </w:tc>
              <w:tc>
                <w:tcPr>
                  <w:tcW w:type="dxa" w:w="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940"/>
                  <w:tcBorders/>
                  <w:tcMar>
                    <w:start w:w="0" w:type="dxa"/>
                    <w:end w:w="0" w:type="dxa"/>
                  </w:tcMar>
                </w:tcPr>
                <w:p>
                  <w:pPr>
                    <w:autoSpaceDN w:val="0"/>
                    <w:autoSpaceDE w:val="0"/>
                    <w:widowControl/>
                    <w:spacing w:line="233" w:lineRule="auto" w:before="4" w:after="0"/>
                    <w:ind w:left="168" w:right="0" w:firstLine="0"/>
                    <w:jc w:val="left"/>
                  </w:pPr>
                  <w:r>
                    <w:rPr>
                      <w:rFonts w:ascii="Arial" w:hAnsi="Arial" w:eastAsia="Arial"/>
                      <w:b w:val="0"/>
                      <w:i w:val="0"/>
                      <w:color w:val="000000"/>
                      <w:sz w:val="28"/>
                    </w:rPr>
                    <w:t xml:space="preserve">linear </w:t>
                  </w:r>
                </w:p>
              </w:tc>
            </w:tr>
          </w:tbl>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equations, vector spaces, linear transformations, </w:t>
            </w:r>
          </w:p>
          <w:p>
            <w:pPr>
              <w:autoSpaceDN w:val="0"/>
              <w:autoSpaceDE w:val="0"/>
              <w:widowControl/>
              <w:spacing w:line="233" w:lineRule="auto" w:before="12" w:after="0"/>
              <w:ind w:left="0" w:right="0" w:firstLine="0"/>
              <w:jc w:val="center"/>
            </w:pPr>
            <w:r>
              <w:rPr>
                <w:rFonts w:ascii="Arial" w:hAnsi="Arial" w:eastAsia="Arial"/>
                <w:b w:val="0"/>
                <w:i w:val="0"/>
                <w:color w:val="000000"/>
                <w:sz w:val="28"/>
              </w:rPr>
              <w:t xml:space="preserve">eigenvalues and eigenvectors, and quadratic forms. </w:t>
            </w:r>
          </w:p>
          <w:p>
            <w:pPr>
              <w:autoSpaceDN w:val="0"/>
              <w:autoSpaceDE w:val="0"/>
              <w:widowControl/>
              <w:spacing w:line="233" w:lineRule="auto" w:before="10" w:after="0"/>
              <w:ind w:left="0" w:right="0" w:firstLine="0"/>
              <w:jc w:val="center"/>
            </w:pPr>
            <w:r>
              <w:rPr>
                <w:rFonts w:ascii="Arial" w:hAnsi="Arial" w:eastAsia="Arial"/>
                <w:b w:val="0"/>
                <w:i w:val="0"/>
                <w:color w:val="000000"/>
                <w:sz w:val="28"/>
              </w:rPr>
              <w:t xml:space="preserve">Independent learning activities may include studying </w:t>
            </w:r>
          </w:p>
          <w:p>
            <w:pPr>
              <w:autoSpaceDN w:val="0"/>
              <w:autoSpaceDE w:val="0"/>
              <w:widowControl/>
              <w:spacing w:line="233" w:lineRule="auto" w:before="8" w:after="4"/>
              <w:ind w:left="0" w:right="0" w:firstLine="0"/>
              <w:jc w:val="center"/>
            </w:pPr>
            <w:r>
              <w:rPr>
                <w:rFonts w:ascii="Arial" w:hAnsi="Arial" w:eastAsia="Arial"/>
                <w:b w:val="0"/>
                <w:i w:val="0"/>
                <w:color w:val="000000"/>
                <w:sz w:val="28"/>
              </w:rPr>
              <w:t xml:space="preserve">theoretical materials, solving mathematical problems, </w:t>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14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preparing </w:t>
                  </w:r>
                </w:p>
              </w:tc>
              <w:tc>
                <w:tcPr>
                  <w:tcW w:type="dxa" w:w="21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presentations, </w:t>
                  </w:r>
                </w:p>
              </w:tc>
              <w:tc>
                <w:tcPr>
                  <w:tcW w:type="dxa" w:w="1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completing </w:t>
                  </w:r>
                </w:p>
              </w:tc>
              <w:tc>
                <w:tcPr>
                  <w:tcW w:type="dxa" w:w="1420"/>
                  <w:tcBorders/>
                  <w:tcMar>
                    <w:start w:w="0" w:type="dxa"/>
                    <w:end w:w="0" w:type="dxa"/>
                  </w:tcMar>
                </w:tcPr>
                <w:p>
                  <w:pPr>
                    <w:autoSpaceDN w:val="0"/>
                    <w:autoSpaceDE w:val="0"/>
                    <w:widowControl/>
                    <w:spacing w:line="233" w:lineRule="auto" w:before="4" w:after="0"/>
                    <w:ind w:left="168" w:right="0" w:firstLine="0"/>
                    <w:jc w:val="left"/>
                  </w:pPr>
                  <w:r>
                    <w:rPr>
                      <w:rFonts w:ascii="Arial" w:hAnsi="Arial" w:eastAsia="Arial"/>
                      <w:b w:val="0"/>
                      <w:i w:val="0"/>
                      <w:color w:val="000000"/>
                      <w:sz w:val="28"/>
                    </w:rPr>
                    <w:t xml:space="preserve">individual </w:t>
                  </w:r>
                </w:p>
              </w:tc>
            </w:tr>
          </w:tbl>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topshiriqs, analyzing different solution methods, </w:t>
            </w:r>
          </w:p>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and conducting independent research on selected </w:t>
            </w:r>
          </w:p>
          <w:p>
            <w:pPr>
              <w:autoSpaceDN w:val="0"/>
              <w:autoSpaceDE w:val="0"/>
              <w:widowControl/>
              <w:spacing w:line="233" w:lineRule="auto" w:before="12" w:after="0"/>
              <w:ind w:left="104" w:right="0" w:firstLine="0"/>
              <w:jc w:val="left"/>
            </w:pPr>
            <w:r>
              <w:rPr>
                <w:rFonts w:ascii="Arial" w:hAnsi="Arial" w:eastAsia="Arial"/>
                <w:b w:val="0"/>
                <w:i w:val="0"/>
                <w:color w:val="000000"/>
                <w:sz w:val="28"/>
              </w:rPr>
              <w:t xml:space="preserve">topics in linear algebra. Talabas may also use </w:t>
            </w:r>
          </w:p>
          <w:p>
            <w:pPr>
              <w:autoSpaceDN w:val="0"/>
              <w:autoSpaceDE w:val="0"/>
              <w:widowControl/>
              <w:spacing w:line="233" w:lineRule="auto" w:before="10" w:after="6"/>
              <w:ind w:left="0" w:right="0" w:firstLine="0"/>
              <w:jc w:val="center"/>
            </w:pPr>
            <w:r>
              <w:rPr>
                <w:rFonts w:ascii="Arial" w:hAnsi="Arial" w:eastAsia="Arial"/>
                <w:b w:val="0"/>
                <w:i w:val="0"/>
                <w:color w:val="000000"/>
                <w:sz w:val="28"/>
              </w:rPr>
              <w:t xml:space="preserve">mathematical software and digital learning resources </w:t>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5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to </w:t>
                  </w:r>
                </w:p>
              </w:tc>
              <w:tc>
                <w:tcPr>
                  <w:tcW w:type="dxa" w:w="10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verify </w:t>
                  </w:r>
                </w:p>
              </w:tc>
              <w:tc>
                <w:tcPr>
                  <w:tcW w:type="dxa" w:w="1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calculations </w:t>
                  </w:r>
                </w:p>
              </w:tc>
              <w:tc>
                <w:tcPr>
                  <w:tcW w:type="dxa" w:w="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2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explore </w:t>
                  </w:r>
                </w:p>
              </w:tc>
              <w:tc>
                <w:tcPr>
                  <w:tcW w:type="dxa" w:w="1280"/>
                  <w:tcBorders/>
                  <w:tcMar>
                    <w:start w:w="0" w:type="dxa"/>
                    <w:end w:w="0" w:type="dxa"/>
                  </w:tcMar>
                </w:tcPr>
                <w:p>
                  <w:pPr>
                    <w:autoSpaceDN w:val="0"/>
                    <w:autoSpaceDE w:val="0"/>
                    <w:widowControl/>
                    <w:spacing w:line="233" w:lineRule="auto" w:before="4" w:after="0"/>
                    <w:ind w:left="146" w:right="0" w:firstLine="0"/>
                    <w:jc w:val="left"/>
                  </w:pPr>
                  <w:r>
                    <w:rPr>
                      <w:rFonts w:ascii="Arial" w:hAnsi="Arial" w:eastAsia="Arial"/>
                      <w:b w:val="0"/>
                      <w:i w:val="0"/>
                      <w:color w:val="000000"/>
                      <w:sz w:val="28"/>
                    </w:rPr>
                    <w:t xml:space="preserve">selected </w:t>
                  </w:r>
                </w:p>
              </w:tc>
            </w:tr>
          </w:tbl>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mathematical concepts. These teaching methods are </w:t>
            </w:r>
          </w:p>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designed to develop talabas' theoretical knowledge </w:t>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and practical skills in linear algebra, and to improve </w:t>
            </w:r>
          </w:p>
          <w:p>
            <w:pPr>
              <w:autoSpaceDN w:val="0"/>
              <w:tabs>
                <w:tab w:pos="980" w:val="left"/>
                <w:tab w:pos="2022" w:val="left"/>
                <w:tab w:pos="2588" w:val="left"/>
                <w:tab w:pos="3586" w:val="left"/>
                <w:tab w:pos="5054" w:val="left"/>
                <w:tab w:pos="6454" w:val="left"/>
              </w:tabs>
              <w:autoSpaceDE w:val="0"/>
              <w:widowControl/>
              <w:spacing w:line="233" w:lineRule="auto" w:before="8" w:after="0"/>
              <w:ind w:left="104" w:right="0" w:firstLine="0"/>
              <w:jc w:val="left"/>
            </w:pPr>
            <w:r>
              <w:rPr>
                <w:rFonts w:ascii="Arial" w:hAnsi="Arial" w:eastAsia="Arial"/>
                <w:b w:val="0"/>
                <w:i w:val="0"/>
                <w:color w:val="000000"/>
                <w:sz w:val="28"/>
              </w:rPr>
              <w:t xml:space="preserve">their </w:t>
            </w:r>
            <w:r>
              <w:tab/>
            </w:r>
            <w:r>
              <w:rPr>
                <w:rFonts w:ascii="Arial" w:hAnsi="Arial" w:eastAsia="Arial"/>
                <w:b w:val="0"/>
                <w:i w:val="0"/>
                <w:color w:val="000000"/>
                <w:sz w:val="28"/>
              </w:rPr>
              <w:t xml:space="preserve">ability </w:t>
            </w:r>
            <w:r>
              <w:rPr>
                <w:rFonts w:ascii="Arial" w:hAnsi="Arial" w:eastAsia="Arial"/>
                <w:b w:val="0"/>
                <w:i w:val="0"/>
                <w:color w:val="000000"/>
                <w:sz w:val="28"/>
              </w:rPr>
              <w:t xml:space="preserve">to </w:t>
            </w:r>
            <w:r>
              <w:rPr>
                <w:rFonts w:ascii="Arial" w:hAnsi="Arial" w:eastAsia="Arial"/>
                <w:b w:val="0"/>
                <w:i w:val="0"/>
                <w:color w:val="000000"/>
                <w:sz w:val="28"/>
              </w:rPr>
              <w:t xml:space="preserve">apply </w:t>
            </w:r>
            <w:r>
              <w:rPr>
                <w:rFonts w:ascii="Arial" w:hAnsi="Arial" w:eastAsia="Arial"/>
                <w:b w:val="0"/>
                <w:i w:val="0"/>
                <w:color w:val="000000"/>
                <w:sz w:val="28"/>
              </w:rPr>
              <w:t xml:space="preserve">algebraic </w:t>
            </w:r>
            <w:r>
              <w:tab/>
            </w:r>
            <w:r>
              <w:rPr>
                <w:rFonts w:ascii="Arial" w:hAnsi="Arial" w:eastAsia="Arial"/>
                <w:b w:val="0"/>
                <w:i w:val="0"/>
                <w:color w:val="000000"/>
                <w:sz w:val="28"/>
              </w:rPr>
              <w:t xml:space="preserve">methods </w:t>
            </w:r>
            <w:r>
              <w:rPr>
                <w:rFonts w:ascii="Arial" w:hAnsi="Arial" w:eastAsia="Arial"/>
                <w:b w:val="0"/>
                <w:i w:val="0"/>
                <w:color w:val="000000"/>
                <w:sz w:val="28"/>
              </w:rPr>
              <w:t xml:space="preserve">to </w:t>
            </w:r>
          </w:p>
          <w:p>
            <w:pPr>
              <w:autoSpaceDN w:val="0"/>
              <w:tabs>
                <w:tab w:pos="2168" w:val="left"/>
                <w:tab w:pos="3660" w:val="left"/>
                <w:tab w:pos="5522" w:val="left"/>
              </w:tabs>
              <w:autoSpaceDE w:val="0"/>
              <w:widowControl/>
              <w:spacing w:line="233" w:lineRule="auto" w:before="12" w:after="0"/>
              <w:ind w:left="104" w:right="0" w:firstLine="0"/>
              <w:jc w:val="left"/>
            </w:pPr>
            <w:r>
              <w:rPr>
                <w:rFonts w:ascii="Arial" w:hAnsi="Arial" w:eastAsia="Arial"/>
                <w:b w:val="0"/>
                <w:i w:val="0"/>
                <w:color w:val="000000"/>
                <w:sz w:val="28"/>
              </w:rPr>
              <w:t xml:space="preserve">mathematical, </w:t>
            </w:r>
            <w:r>
              <w:rPr>
                <w:rFonts w:ascii="Arial" w:hAnsi="Arial" w:eastAsia="Arial"/>
                <w:b w:val="0"/>
                <w:i w:val="0"/>
                <w:color w:val="000000"/>
                <w:sz w:val="28"/>
              </w:rPr>
              <w:t xml:space="preserve">computer </w:t>
            </w:r>
            <w:r>
              <w:tab/>
            </w:r>
            <w:r>
              <w:rPr>
                <w:rFonts w:ascii="Arial" w:hAnsi="Arial" w:eastAsia="Arial"/>
                <w:b w:val="0"/>
                <w:i w:val="0"/>
                <w:color w:val="000000"/>
                <w:sz w:val="28"/>
              </w:rPr>
              <w:t xml:space="preserve">engineering, </w:t>
            </w:r>
            <w:r>
              <w:tab/>
            </w:r>
            <w:r>
              <w:rPr>
                <w:rFonts w:ascii="Arial" w:hAnsi="Arial" w:eastAsia="Arial"/>
                <w:b w:val="0"/>
                <w:i w:val="0"/>
                <w:color w:val="000000"/>
                <w:sz w:val="28"/>
              </w:rPr>
              <w:t xml:space="preserve">computer </w:t>
            </w:r>
          </w:p>
          <w:p>
            <w:pPr>
              <w:autoSpaceDN w:val="0"/>
              <w:tabs>
                <w:tab w:pos="1544" w:val="left"/>
                <w:tab w:pos="2392" w:val="left"/>
                <w:tab w:pos="4126" w:val="left"/>
                <w:tab w:pos="5836" w:val="left"/>
              </w:tabs>
              <w:autoSpaceDE w:val="0"/>
              <w:widowControl/>
              <w:spacing w:line="233" w:lineRule="auto" w:before="10" w:after="0"/>
              <w:ind w:left="104" w:right="0" w:firstLine="0"/>
              <w:jc w:val="left"/>
            </w:pPr>
            <w:r>
              <w:rPr>
                <w:rFonts w:ascii="Arial" w:hAnsi="Arial" w:eastAsia="Arial"/>
                <w:b w:val="0"/>
                <w:i w:val="0"/>
                <w:color w:val="000000"/>
                <w:sz w:val="28"/>
              </w:rPr>
              <w:t xml:space="preserve">graphics, </w:t>
            </w:r>
            <w:r>
              <w:tab/>
            </w:r>
            <w:r>
              <w:rPr>
                <w:rFonts w:ascii="Arial" w:hAnsi="Arial" w:eastAsia="Arial"/>
                <w:b w:val="0"/>
                <w:i w:val="0"/>
                <w:color w:val="000000"/>
                <w:sz w:val="28"/>
              </w:rPr>
              <w:t xml:space="preserve">data </w:t>
            </w:r>
            <w:r>
              <w:rPr>
                <w:rFonts w:ascii="Arial" w:hAnsi="Arial" w:eastAsia="Arial"/>
                <w:b w:val="0"/>
                <w:i w:val="0"/>
                <w:color w:val="000000"/>
                <w:sz w:val="28"/>
              </w:rPr>
              <w:t xml:space="preserve">processing, </w:t>
            </w:r>
            <w:r>
              <w:rPr>
                <w:rFonts w:ascii="Arial" w:hAnsi="Arial" w:eastAsia="Arial"/>
                <w:b w:val="0"/>
                <w:i w:val="0"/>
                <w:color w:val="000000"/>
                <w:sz w:val="28"/>
              </w:rPr>
              <w:t xml:space="preserve">and other </w:t>
            </w:r>
            <w:r>
              <w:rPr>
                <w:rFonts w:ascii="Arial" w:hAnsi="Arial" w:eastAsia="Arial"/>
                <w:b w:val="0"/>
                <w:i w:val="0"/>
                <w:color w:val="000000"/>
                <w:sz w:val="28"/>
              </w:rPr>
              <w:t xml:space="preserve">related </w:t>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problems. </w:t>
            </w:r>
          </w:p>
        </w:tc>
      </w:tr>
    </w:tbl>
    <w:p>
      <w:pPr>
        <w:autoSpaceDN w:val="0"/>
        <w:autoSpaceDE w:val="0"/>
        <w:widowControl/>
        <w:spacing w:line="233" w:lineRule="auto" w:before="242" w:after="0"/>
        <w:ind w:left="0" w:right="20" w:firstLine="0"/>
        <w:jc w:val="right"/>
      </w:pPr>
      <w:r>
        <w:rPr>
          <w:rFonts w:ascii="Arial" w:hAnsi="Arial" w:eastAsia="Arial"/>
          <w:b w:val="0"/>
          <w:i w:val="0"/>
          <w:color w:val="000000"/>
          <w:sz w:val="28"/>
        </w:rPr>
        <w:t xml:space="preserve">95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452"/>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Old shartlar</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Algebra, geometry </w:t>
            </w:r>
          </w:p>
        </w:tc>
      </w:tr>
      <w:tr>
        <w:trPr>
          <w:trHeight w:hRule="exact" w:val="10234"/>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45" w:lineRule="auto" w:before="4" w:after="0"/>
              <w:ind w:left="104" w:right="1440" w:firstLine="0"/>
              <w:jc w:val="left"/>
            </w:pPr>
            <w:r>
              <w:rPr>
                <w:rFonts w:ascii="Arial" w:hAnsi="Arial" w:eastAsia="Arial"/>
                <w:b/>
                <w:i w:val="0"/>
                <w:color w:val="000000"/>
                <w:sz w:val="28"/>
              </w:rPr>
              <w:t>Imtihonlar va baholash</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Type of imtihonination (written, oral, project) and its weight </w:t>
            </w:r>
            <w:r>
              <w:rPr>
                <w:rFonts w:ascii="Arial" w:hAnsi="Arial" w:eastAsia="Arial"/>
                <w:b w:val="0"/>
                <w:i w:val="0"/>
                <w:color w:val="000000"/>
                <w:sz w:val="28"/>
              </w:rPr>
            </w:r>
          </w:p>
          <w:p>
            <w:pPr>
              <w:autoSpaceDN w:val="0"/>
              <w:autoSpaceDE w:val="0"/>
              <w:widowControl/>
              <w:spacing w:line="245" w:lineRule="auto" w:before="128" w:after="6"/>
              <w:ind w:left="104" w:right="28" w:firstLine="0"/>
              <w:jc w:val="both"/>
            </w:pPr>
            <w:r>
              <w:rPr>
                <w:rFonts w:ascii="Arial" w:hAnsi="Arial" w:eastAsia="Arial"/>
                <w:b w:val="0"/>
                <w:i w:val="0"/>
                <w:color w:val="000000"/>
                <w:sz w:val="28"/>
              </w:rPr>
              <w:t xml:space="preserve">Talaba ishlash is assessed through continuous baholash (20%), midterm baholash (30%), va a final yozma imtihonination (50%). The continuous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4"/>
              </w:trPr>
              <w:tc>
                <w:tcPr>
                  <w:tcW w:type="dxa" w:w="17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assessment </w:t>
                  </w:r>
                </w:p>
              </w:tc>
              <w:tc>
                <w:tcPr>
                  <w:tcW w:type="dxa" w:w="15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evaluates </w:t>
                  </w:r>
                </w:p>
              </w:tc>
              <w:tc>
                <w:tcPr>
                  <w:tcW w:type="dxa" w:w="16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classroom </w:t>
                  </w:r>
                </w:p>
              </w:tc>
              <w:tc>
                <w:tcPr>
                  <w:tcW w:type="dxa" w:w="1820"/>
                  <w:tcBorders/>
                  <w:tcMar>
                    <w:start w:w="0" w:type="dxa"/>
                    <w:end w:w="0" w:type="dxa"/>
                  </w:tcMar>
                </w:tcPr>
                <w:p>
                  <w:pPr>
                    <w:autoSpaceDN w:val="0"/>
                    <w:autoSpaceDE w:val="0"/>
                    <w:widowControl/>
                    <w:spacing w:line="233" w:lineRule="auto" w:before="6" w:after="0"/>
                    <w:ind w:left="146" w:right="0" w:firstLine="0"/>
                    <w:jc w:val="left"/>
                  </w:pPr>
                  <w:r>
                    <w:rPr>
                      <w:rFonts w:ascii="Arial" w:hAnsi="Arial" w:eastAsia="Arial"/>
                      <w:b w:val="0"/>
                      <w:i w:val="0"/>
                      <w:color w:val="000000"/>
                      <w:sz w:val="28"/>
                    </w:rPr>
                    <w:t xml:space="preserve">participation,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amaliy ishlash, muammo-solving activities, short in-class testzes, va the successful completion of mustaqil o'rganish topshiriqs, jumladan matrix operations, determinant calculations, solving tizimlar of linear equations, tahlil of vector spaces, determination of matrix rank, va solving muammolar related to eigenvalues va eigenvectors. The midterm baholash consists of written topshiriqs, short in-class testzes, va the evaluation of mustaqil o'rganish projects, masalan a taqdimot on matrix algebra, a comparative tahlil of usullar for solving tizimlar of linear equations, a project on vector spaces va bases, an tahlil of linear transformations, va a written hisobot on the ilova of linear algebra in computer engineering, computer graphics, yoki ma'lumotlar processing. The yakuniy baholash is a yozma imtihonination consisting of nazariy questions va muammo-solving vazifalar designed to assess talabas' understanding of linear algebra, their analytical va logical thinking ko'nikmalar, va their qobiliyat qo'llash mathematical usullar va tushunchalar yechish mathematical va amaliy muammolar. Successful completion of all mustaqil o'rganish topshiriqs is talab qilinadigan as an essential component of modul baholash.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2906"/>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45" w:lineRule="auto" w:before="6" w:after="0"/>
              <w:ind w:left="104" w:right="1008" w:firstLine="0"/>
              <w:jc w:val="left"/>
            </w:pPr>
            <w:r>
              <w:rPr>
                <w:rFonts w:ascii="Arial" w:hAnsi="Arial" w:eastAsia="Arial"/>
                <w:b/>
                <w:i w:val="0"/>
                <w:color w:val="000000"/>
                <w:sz w:val="28"/>
              </w:rPr>
              <w:t>Tavsiya etilgan adabiyotlar</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4" w:right="0" w:firstLine="0"/>
              <w:jc w:val="left"/>
            </w:pPr>
            <w:r>
              <w:rPr>
                <w:rFonts w:ascii="Arial" w:hAnsi="Arial" w:eastAsia="Arial"/>
                <w:b w:val="0"/>
                <w:i w:val="0"/>
                <w:color w:val="000000"/>
                <w:sz w:val="28"/>
              </w:rPr>
              <w:t xml:space="preserve">1. Ayupov A.S.H., Omirov BA, Khudoyberdiev AX </w:t>
            </w:r>
            <w:r>
              <w:rPr>
                <w:rFonts w:ascii="Arial" w:hAnsi="Arial" w:eastAsia="Arial"/>
                <w:b w:val="0"/>
                <w:i w:val="0"/>
                <w:color w:val="000000"/>
                <w:sz w:val="28"/>
              </w:rPr>
              <w:t xml:space="preserve">Linear algebra (textbook). "Mukhr-press" publishing </w:t>
            </w:r>
            <w:r>
              <w:rPr>
                <w:rFonts w:ascii="Arial" w:hAnsi="Arial" w:eastAsia="Arial"/>
                <w:b w:val="0"/>
                <w:i w:val="0"/>
                <w:color w:val="000000"/>
                <w:sz w:val="28"/>
              </w:rPr>
              <w:t xml:space="preserve">house. Tashkent, 2023. -392 pages </w:t>
            </w:r>
            <w:r>
              <w:br/>
            </w:r>
            <w:r>
              <w:rPr>
                <w:rFonts w:ascii="Arial" w:hAnsi="Arial" w:eastAsia="Arial"/>
                <w:b w:val="0"/>
                <w:i w:val="0"/>
                <w:color w:val="000000"/>
                <w:sz w:val="28"/>
              </w:rPr>
              <w:t xml:space="preserve">2. Allakov I. Algebra Part I, «Surkhon-nashr» </w:t>
            </w:r>
            <w:r>
              <w:rPr>
                <w:rFonts w:ascii="Arial" w:hAnsi="Arial" w:eastAsia="Arial"/>
                <w:b w:val="0"/>
                <w:i w:val="0"/>
                <w:color w:val="000000"/>
                <w:sz w:val="28"/>
              </w:rPr>
              <w:t xml:space="preserve">publishing house. Termiz, 2024. -332 pages.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3. Poskuryakov I.L. Collection of linear algebra. </w:t>
            </w:r>
            <w:r>
              <w:rPr>
                <w:rFonts w:ascii="Arial" w:hAnsi="Arial" w:eastAsia="Arial"/>
                <w:b w:val="0"/>
                <w:i w:val="0"/>
                <w:color w:val="000000"/>
                <w:sz w:val="28"/>
              </w:rPr>
              <w:t xml:space="preserve">"Nauka", 2005. </w:t>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4. Khojiev J.H., Feinleib A.S. Algebra and number theory fan. Tashkent, "Uzbekistan", 2001. </w:t>
            </w:r>
            <w:r>
              <w:rPr>
                <w:rFonts w:ascii="Arial" w:hAnsi="Arial" w:eastAsia="Arial"/>
                <w:b w:val="0"/>
                <w:i w:val="0"/>
                <w:color w:val="000000"/>
                <w:sz w:val="28"/>
              </w:rPr>
            </w:r>
          </w:p>
        </w:tc>
      </w:tr>
    </w:tbl>
    <w:p>
      <w:pPr>
        <w:autoSpaceDN w:val="0"/>
        <w:autoSpaceDE w:val="0"/>
        <w:widowControl/>
        <w:spacing w:line="233" w:lineRule="auto" w:before="316" w:after="0"/>
        <w:ind w:left="0" w:right="20" w:firstLine="0"/>
        <w:jc w:val="right"/>
      </w:pPr>
      <w:r>
        <w:rPr>
          <w:rFonts w:ascii="Arial" w:hAnsi="Arial" w:eastAsia="Arial"/>
          <w:b w:val="0"/>
          <w:i w:val="0"/>
          <w:color w:val="000000"/>
          <w:sz w:val="28"/>
        </w:rPr>
        <w:t xml:space="preserve">96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8500"/>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5. Faddeev D.K. Lektsii po algebre, M., "Nauka" </w:t>
            </w:r>
            <w:r>
              <w:rPr>
                <w:rFonts w:ascii="Arial" w:hAnsi="Arial" w:eastAsia="Arial"/>
                <w:b w:val="0"/>
                <w:i w:val="0"/>
                <w:color w:val="000000"/>
                <w:sz w:val="28"/>
              </w:rPr>
              <w:t xml:space="preserve">1984g.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6. Kostrykin A.I. "Vvedenie v algebru" M. 1977 </w:t>
              <w:br/>
              <w:t xml:space="preserve">7. Problems va exercises from algebra va number nazariya. Part II textbook, author prof. UX Narzullayev, AS Soleev, XX Ro'zimurodov. Samarkand 2021.- 201 pages. </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4" w:right="26" w:firstLine="0"/>
              <w:jc w:val="both"/>
            </w:pPr>
            <w:r>
              <w:rPr>
                <w:rFonts w:ascii="Arial" w:hAnsi="Arial" w:eastAsia="Arial"/>
                <w:b w:val="0"/>
                <w:i w:val="0"/>
                <w:color w:val="000000"/>
                <w:sz w:val="28"/>
              </w:rPr>
              <w:t xml:space="preserve">8. Mirziyoyev Sh.M. We will build our great future together with our brave va noble people. – Tashkent: “O'zbekiston”, 2017. 488 p.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9. Ziyoev Sh.M. Strategy ning Yangi Uzbekistan. –Tashkent: Publishing House "O'zbekiston" 2021. 464 pages.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10. Gelfand I.M. Ma'ruzas on linear algebra. "High and middle school". 1964. </w:t>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11. Faddeev D.K., Sominsky I.S. Zadachi po vyshey </w:t>
            </w:r>
            <w:r>
              <w:rPr>
                <w:rFonts w:ascii="Arial" w:hAnsi="Arial" w:eastAsia="Arial"/>
                <w:b w:val="0"/>
                <w:i w:val="0"/>
                <w:color w:val="000000"/>
                <w:sz w:val="28"/>
              </w:rPr>
              <w:t xml:space="preserve">algebre, St. Petersburg, 1999. </w:t>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12. Kostrykin A.I. i dr., Sbornik zadach po algebre.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"Science", 1986 </w:t>
              <w:br/>
              <w:t xml:space="preserve">13. I.Allakov. Imtihonples va muammolar from number nazariya. –T. Innovative Rivojlanish Publishing House. 2020. 348p. </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14. Kletenik D.V. Collection of analytical geometries. </w:t>
            </w:r>
            <w:r>
              <w:rPr>
                <w:rFonts w:ascii="Arial" w:hAnsi="Arial" w:eastAsia="Arial"/>
                <w:b w:val="0"/>
                <w:i w:val="0"/>
                <w:color w:val="000000"/>
                <w:sz w:val="28"/>
              </w:rPr>
              <w:t xml:space="preserve">M. "FIZMATLIT", 2016.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15. Izu Waisman. Analytical Geometry. World </w:t>
            </w:r>
            <w:r>
              <w:rPr>
                <w:rFonts w:ascii="Arial" w:hAnsi="Arial" w:eastAsia="Arial"/>
                <w:b w:val="0"/>
                <w:i w:val="0"/>
                <w:color w:val="000000"/>
                <w:sz w:val="28"/>
              </w:rPr>
              <w:t xml:space="preserve">Scientific, USA, 2007. </w:t>
            </w:r>
          </w:p>
        </w:tc>
      </w:tr>
      <w:tr>
        <w:trPr>
          <w:trHeight w:hRule="exact" w:val="776"/>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Mas'ul o'qituvchi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Safarov To'lqin Nazarovich; Avliyokulov Abdugafur </w:t>
            </w:r>
            <w:r>
              <w:rPr>
                <w:rFonts w:ascii="Arial" w:hAnsi="Arial" w:eastAsia="Arial"/>
                <w:b w:val="0"/>
                <w:i w:val="0"/>
                <w:color w:val="000000"/>
                <w:sz w:val="28"/>
              </w:rPr>
              <w:t xml:space="preserve">Abduganievich </w:t>
            </w:r>
          </w:p>
        </w:tc>
      </w:tr>
    </w:tbl>
    <w:p>
      <w:pPr>
        <w:autoSpaceDN w:val="0"/>
        <w:autoSpaceDE w:val="0"/>
        <w:widowControl/>
        <w:spacing w:line="233" w:lineRule="auto" w:before="328" w:after="120"/>
        <w:ind w:left="56" w:right="0" w:firstLine="0"/>
        <w:jc w:val="left"/>
      </w:pPr>
      <w:r>
        <w:rPr>
          <w:rFonts w:ascii="Arial" w:hAnsi="Arial" w:eastAsia="Arial"/>
          <w:b/>
          <w:i w:val="0"/>
          <w:color w:val="365F91"/>
          <w:sz w:val="28"/>
        </w:rPr>
        <w:t>PROGRAMMING 1,2</w:t>
      </w:r>
    </w:p>
    <w:tbl>
      <w:tblPr>
        <w:tblW w:type="auto" w:w="0"/>
        <w:tblLayout w:type="fixed"/>
        <w:tblLook w:firstColumn="1" w:firstRow="1" w:lastColumn="0" w:lastRow="0" w:noHBand="0" w:noVBand="1" w:val="04A0"/>
        <w:tblInd w:w="4.000000000000057" w:type="dxa"/>
      </w:tblPr>
      <w:tblGrid>
        <w:gridCol w:w="5064"/>
        <w:gridCol w:w="5064"/>
      </w:tblGrid>
      <w:tr>
        <w:trPr>
          <w:trHeight w:hRule="exact" w:val="336"/>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10" w:after="0"/>
              <w:ind w:left="104" w:right="0" w:firstLine="0"/>
              <w:jc w:val="left"/>
            </w:pPr>
            <w:r>
              <w:rPr>
                <w:rFonts w:ascii="Arial" w:hAnsi="Arial" w:eastAsia="Arial"/>
                <w:b/>
                <w:i w:val="0"/>
                <w:color w:val="000000"/>
                <w:sz w:val="28"/>
              </w:rPr>
              <w:t>Maydon</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10" w:after="0"/>
              <w:ind w:left="104" w:right="0" w:firstLine="0"/>
              <w:jc w:val="left"/>
            </w:pPr>
            <w:r>
              <w:rPr>
                <w:rFonts w:ascii="Arial" w:hAnsi="Arial" w:eastAsia="Arial"/>
                <w:b/>
                <w:i w:val="0"/>
                <w:color w:val="000000"/>
                <w:sz w:val="28"/>
              </w:rPr>
              <w:t>Tavsif</w:t>
            </w:r>
          </w:p>
        </w:tc>
      </w:tr>
      <w:tr>
        <w:trPr>
          <w:trHeight w:hRule="exact" w:val="452"/>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Modul nomi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PROGRAMMING 1,2</w:t>
            </w:r>
          </w:p>
        </w:tc>
      </w:tr>
      <w:tr>
        <w:trPr>
          <w:trHeight w:hRule="exact" w:val="450"/>
        </w:trPr>
        <w:tc>
          <w:tcPr>
            <w:tcW w:type="dxa" w:w="3272"/>
            <w:tcBorders>
              <w:start w:sz="3.2000000000000455" w:val="single" w:color="#000000"/>
              <w:top w:sz="4.0" w:val="single" w:color="#000000"/>
              <w:end w:sz="3.2000000000000455" w:val="single" w:color="#000000"/>
              <w:bottom w:sz="3.199999999999818"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Modul kodi</w:t>
            </w:r>
          </w:p>
        </w:tc>
        <w:tc>
          <w:tcPr>
            <w:tcW w:type="dxa" w:w="680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DAS1110 </w:t>
            </w:r>
          </w:p>
        </w:tc>
      </w:tr>
      <w:tr>
        <w:trPr>
          <w:trHeight w:hRule="exact" w:val="452"/>
        </w:trPr>
        <w:tc>
          <w:tcPr>
            <w:tcW w:type="dxa" w:w="3272"/>
            <w:tcBorders>
              <w:start w:sz="3.2000000000000455" w:val="single" w:color="#000000"/>
              <w:top w:sz="3.199999999999818"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Kredit ballari (ECTS)</w:t>
            </w:r>
          </w:p>
        </w:tc>
        <w:tc>
          <w:tcPr>
            <w:tcW w:type="dxa" w:w="6804"/>
            <w:tcBorders>
              <w:start w:sz="3.2000000000000455"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6 Kreditlar </w:t>
            </w:r>
          </w:p>
        </w:tc>
      </w:tr>
      <w:tr>
        <w:trPr>
          <w:trHeight w:hRule="exact" w:val="129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Ish hajmi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4" w:right="0" w:firstLine="0"/>
              <w:jc w:val="left"/>
            </w:pPr>
            <w:r>
              <w:rPr>
                <w:rFonts w:ascii="Arial" w:hAnsi="Arial" w:eastAsia="Arial"/>
                <w:b w:val="0"/>
                <w:i w:val="0"/>
                <w:color w:val="000000"/>
                <w:sz w:val="28"/>
              </w:rPr>
              <w:t xml:space="preserve">Jami ish hajmi: 180 soat </w:t>
              <w:br/>
              <w:t xml:space="preserve">Aloqa soatlari: 60 soat (30 soat Ma'ruza, 30 soat Amaliy mashg'ulotlar) </w:t>
              <w:br/>
              <w:t xml:space="preserve">Mustaqil topshiriqlar: 120 soat </w:t>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p>
        </w:tc>
      </w:tr>
      <w:tr>
        <w:trPr>
          <w:trHeight w:hRule="exact" w:val="452"/>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Chastotasi/Davomiyligi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I semestr </w:t>
            </w:r>
          </w:p>
        </w:tc>
      </w:tr>
    </w:tbl>
    <w:p>
      <w:pPr>
        <w:autoSpaceDN w:val="0"/>
        <w:autoSpaceDE w:val="0"/>
        <w:widowControl/>
        <w:spacing w:line="233" w:lineRule="auto" w:before="420" w:after="0"/>
        <w:ind w:left="0" w:right="20" w:firstLine="0"/>
        <w:jc w:val="right"/>
      </w:pPr>
      <w:r>
        <w:rPr>
          <w:rFonts w:ascii="Arial" w:hAnsi="Arial" w:eastAsia="Arial"/>
          <w:b w:val="0"/>
          <w:i w:val="0"/>
          <w:color w:val="000000"/>
          <w:sz w:val="28"/>
        </w:rPr>
        <w:t xml:space="preserve">97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4314"/>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Modul maqsadi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104" w:right="26" w:firstLine="0"/>
              <w:jc w:val="both"/>
            </w:pPr>
            <w:r>
              <w:rPr>
                <w:rFonts w:ascii="Arial" w:hAnsi="Arial" w:eastAsia="Arial"/>
                <w:b w:val="0"/>
                <w:i w:val="0"/>
                <w:color w:val="000000"/>
                <w:sz w:val="28"/>
              </w:rPr>
              <w:t xml:space="preserve">Modulning maqsadi Modul Programming 1,2 is rivojlantirish talabas' nazariy va amaliy bilim ning fundamental tushunchalar of dasturlash. The Modul introduces talabas to algoritmlar va ma'lumotlar tuzilmalar. Through ushbu fan, talabas acquire the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skills </w:t>
                  </w:r>
                </w:p>
              </w:tc>
              <w:tc>
                <w:tcPr>
                  <w:tcW w:type="dxa" w:w="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to </w:t>
                  </w:r>
                </w:p>
              </w:tc>
              <w:tc>
                <w:tcPr>
                  <w:tcW w:type="dxa" w:w="9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solve </w:t>
                  </w:r>
                </w:p>
              </w:tc>
              <w:tc>
                <w:tcPr>
                  <w:tcW w:type="dxa" w:w="14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problems </w:t>
                  </w:r>
                </w:p>
              </w:tc>
              <w:tc>
                <w:tcPr>
                  <w:tcW w:type="dxa" w:w="9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using </w:t>
                  </w:r>
                </w:p>
              </w:tc>
              <w:tc>
                <w:tcPr>
                  <w:tcW w:type="dxa" w:w="1880"/>
                  <w:tcBorders/>
                  <w:tcMar>
                    <w:start w:w="0" w:type="dxa"/>
                    <w:end w:w="0" w:type="dxa"/>
                  </w:tcMar>
                </w:tcPr>
                <w:p>
                  <w:pPr>
                    <w:autoSpaceDN w:val="0"/>
                    <w:autoSpaceDE w:val="0"/>
                    <w:widowControl/>
                    <w:spacing w:line="233" w:lineRule="auto" w:before="4" w:after="0"/>
                    <w:ind w:left="142" w:right="0" w:firstLine="0"/>
                    <w:jc w:val="left"/>
                  </w:pPr>
                  <w:r>
                    <w:rPr>
                      <w:rFonts w:ascii="Arial" w:hAnsi="Arial" w:eastAsia="Arial"/>
                      <w:b w:val="0"/>
                      <w:i w:val="0"/>
                      <w:color w:val="000000"/>
                      <w:sz w:val="28"/>
                    </w:rPr>
                    <w:t xml:space="preserve">programming </w:t>
                  </w:r>
                </w:p>
              </w:tc>
            </w:tr>
          </w:tbl>
          <w:p>
            <w:pPr>
              <w:autoSpaceDN w:val="0"/>
              <w:autoSpaceDE w:val="0"/>
              <w:widowControl/>
              <w:spacing w:line="245" w:lineRule="auto" w:before="4" w:after="0"/>
              <w:ind w:left="104" w:right="24" w:firstLine="0"/>
              <w:jc w:val="both"/>
            </w:pPr>
            <w:r>
              <w:rPr>
                <w:rFonts w:ascii="Arial" w:hAnsi="Arial" w:eastAsia="Arial"/>
                <w:b w:val="0"/>
                <w:i w:val="0"/>
                <w:color w:val="000000"/>
                <w:sz w:val="28"/>
              </w:rPr>
              <w:t xml:space="preserve">languages. They learn rivojlantirish dasturiy ta'minot products va test them using dasturlash languages. The Modul also serves rivojlantirish talabas' logical thinking. It develops their qobiliyat to devise samarali yechimlar to muammolar. The bilim va ko'nikmalar acquired provide a solid foundation for future professional activities.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9352"/>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45" w:lineRule="auto" w:before="8" w:after="0"/>
              <w:ind w:left="104" w:right="720" w:firstLine="0"/>
              <w:jc w:val="left"/>
            </w:pPr>
            <w:r>
              <w:rPr>
                <w:rFonts w:ascii="Arial" w:hAnsi="Arial" w:eastAsia="Arial"/>
                <w:b/>
                <w:i w:val="0"/>
                <w:color w:val="000000"/>
                <w:sz w:val="28"/>
              </w:rPr>
              <w:t>Modulning o'quv natijalari</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6"/>
              <w:ind w:left="104" w:right="0" w:firstLine="0"/>
              <w:jc w:val="left"/>
            </w:pPr>
            <w:r>
              <w:rPr>
                <w:rFonts w:ascii="Arial" w:hAnsi="Arial" w:eastAsia="Arial"/>
                <w:b/>
                <w:i w:val="0"/>
                <w:color w:val="000000"/>
                <w:sz w:val="28"/>
              </w:rPr>
              <w:t>Bilim:</w:t>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0"/>
              </w:trPr>
              <w:tc>
                <w:tcPr>
                  <w:tcW w:type="dxa" w:w="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LO1. </w:t>
                  </w:r>
                </w:p>
              </w:tc>
              <w:tc>
                <w:tcPr>
                  <w:tcW w:type="dxa" w:w="14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Acquires </w:t>
                  </w:r>
                </w:p>
              </w:tc>
              <w:tc>
                <w:tcPr>
                  <w:tcW w:type="dxa" w:w="1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theoretical </w:t>
                  </w:r>
                </w:p>
              </w:tc>
              <w:tc>
                <w:tcPr>
                  <w:tcW w:type="dxa" w:w="1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knowledge </w:t>
                  </w:r>
                </w:p>
              </w:tc>
              <w:tc>
                <w:tcPr>
                  <w:tcW w:type="dxa" w:w="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620"/>
                  <w:tcBorders/>
                  <w:tcMar>
                    <w:start w:w="0" w:type="dxa"/>
                    <w:end w:w="0" w:type="dxa"/>
                  </w:tcMar>
                </w:tcPr>
                <w:p>
                  <w:pPr>
                    <w:autoSpaceDN w:val="0"/>
                    <w:autoSpaceDE w:val="0"/>
                    <w:widowControl/>
                    <w:spacing w:line="233" w:lineRule="auto" w:before="4" w:after="0"/>
                    <w:ind w:left="142" w:right="0" w:firstLine="0"/>
                    <w:jc w:val="left"/>
                  </w:pPr>
                  <w:r>
                    <w:rPr>
                      <w:rFonts w:ascii="Arial" w:hAnsi="Arial" w:eastAsia="Arial"/>
                      <w:b w:val="0"/>
                      <w:i w:val="0"/>
                      <w:color w:val="000000"/>
                      <w:sz w:val="28"/>
                    </w:rPr>
                    <w:t xml:space="preserve">the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fundamental concepts, principles and programming </w:t>
            </w:r>
            <w:r>
              <w:rPr>
                <w:rFonts w:ascii="Arial" w:hAnsi="Arial" w:eastAsia="Arial"/>
                <w:b w:val="0"/>
                <w:i w:val="0"/>
                <w:color w:val="000000"/>
                <w:sz w:val="28"/>
              </w:rPr>
              <w:t xml:space="preserve">paradigms of programming. </w:t>
            </w:r>
          </w:p>
          <w:p>
            <w:pPr>
              <w:autoSpaceDN w:val="0"/>
              <w:autoSpaceDE w:val="0"/>
              <w:widowControl/>
              <w:spacing w:line="245" w:lineRule="auto" w:before="8" w:after="0"/>
              <w:ind w:left="104" w:right="28" w:firstLine="0"/>
              <w:jc w:val="both"/>
            </w:pPr>
            <w:r>
              <w:rPr>
                <w:rFonts w:ascii="Arial" w:hAnsi="Arial" w:eastAsia="Arial"/>
                <w:b w:val="0"/>
                <w:i w:val="0"/>
                <w:color w:val="000000"/>
                <w:sz w:val="28"/>
              </w:rPr>
              <w:t xml:space="preserve">LO2. Develops algoritmlar, analyses their samaradorlik, va masters the asosiy types va properties of ma'lumotlar tuzilmalar.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8" w:firstLine="0"/>
              <w:jc w:val="both"/>
            </w:pPr>
            <w:r>
              <w:rPr>
                <w:rFonts w:ascii="Arial" w:hAnsi="Arial" w:eastAsia="Arial"/>
                <w:b w:val="0"/>
                <w:i w:val="0"/>
                <w:color w:val="000000"/>
                <w:sz w:val="28"/>
              </w:rPr>
              <w:t xml:space="preserve">LO3. Is familiar bilan syntax of dasturlash languages, their operators, control tuzilmalar va the tamoyillar of using funksiyalar.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8" w:firstLine="0"/>
              <w:jc w:val="both"/>
            </w:pPr>
            <w:r>
              <w:rPr>
                <w:rFonts w:ascii="Arial" w:hAnsi="Arial" w:eastAsia="Arial"/>
                <w:b w:val="0"/>
                <w:i w:val="0"/>
                <w:color w:val="000000"/>
                <w:sz w:val="28"/>
              </w:rPr>
              <w:t xml:space="preserve">LO4. Has bilim of usullar for working with arrays, strings, files va other ma'lumotlar, shuningdek the tamoyillar of processing them.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4" w:right="28" w:firstLine="0"/>
              <w:jc w:val="both"/>
            </w:pPr>
            <w:r>
              <w:rPr>
                <w:rFonts w:ascii="Arial" w:hAnsi="Arial" w:eastAsia="Arial"/>
                <w:b w:val="0"/>
                <w:i w:val="0"/>
                <w:color w:val="000000"/>
                <w:sz w:val="28"/>
              </w:rPr>
              <w:t xml:space="preserve">LO5. Studies usullar for sinash, nosozliklarni tuzatish va error-troubleshooting, shuningdek the asosiy yondashuvlar to optimising dastur code.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i w:val="0"/>
                <w:color w:val="000000"/>
                <w:sz w:val="28"/>
              </w:rPr>
              <w:t xml:space="preserve">Ko'nikmalar: </w:t>
              <w:br/>
              <w:t xml:space="preserve">LO6. Acquires the ko'nikmalar rivojlantirish turli algoritmlar va solve amaliy muammolar using dasturlash languages. </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LO7. Applies data structures, data processing and </w:t>
            </w:r>
            <w:r>
              <w:rPr>
                <w:rFonts w:ascii="Arial" w:hAnsi="Arial" w:eastAsia="Arial"/>
                <w:b w:val="0"/>
                <w:i w:val="0"/>
                <w:color w:val="000000"/>
                <w:sz w:val="28"/>
              </w:rPr>
              <w:t xml:space="preserve">storage methods in practice. </w:t>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LO8. Gains practical experience in designing, </w:t>
            </w:r>
            <w:r>
              <w:rPr>
                <w:rFonts w:ascii="Arial" w:hAnsi="Arial" w:eastAsia="Arial"/>
                <w:b w:val="0"/>
                <w:i w:val="0"/>
                <w:color w:val="000000"/>
                <w:sz w:val="28"/>
              </w:rPr>
              <w:t xml:space="preserve">creating and testing software products.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LO9. Effectively uses methods for identifying, </w:t>
            </w:r>
            <w:r>
              <w:rPr>
                <w:rFonts w:ascii="Arial" w:hAnsi="Arial" w:eastAsia="Arial"/>
                <w:b w:val="0"/>
                <w:i w:val="0"/>
                <w:color w:val="000000"/>
                <w:sz w:val="28"/>
              </w:rPr>
              <w:t xml:space="preserve">analysing and fixing errors in program code. </w:t>
            </w:r>
          </w:p>
          <w:p>
            <w:pPr>
              <w:autoSpaceDN w:val="0"/>
              <w:autoSpaceDE w:val="0"/>
              <w:widowControl/>
              <w:spacing w:line="245" w:lineRule="auto" w:before="12" w:after="0"/>
              <w:ind w:left="104" w:right="30" w:firstLine="0"/>
              <w:jc w:val="both"/>
            </w:pPr>
            <w:r>
              <w:rPr>
                <w:rFonts w:ascii="Arial" w:hAnsi="Arial" w:eastAsia="Arial"/>
                <w:b w:val="0"/>
                <w:i w:val="0"/>
                <w:color w:val="000000"/>
                <w:sz w:val="28"/>
              </w:rPr>
              <w:t xml:space="preserve">LO10. Acquires the ko'nikmalar rivojlantirish dasturiy ta'minot yechimlar using zamonaviy dasturlash environments, libraries va tools. </w:t>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242" w:after="0"/>
        <w:ind w:left="0" w:right="20" w:firstLine="0"/>
        <w:jc w:val="right"/>
      </w:pPr>
      <w:r>
        <w:rPr>
          <w:rFonts w:ascii="Arial" w:hAnsi="Arial" w:eastAsia="Arial"/>
          <w:b w:val="0"/>
          <w:i w:val="0"/>
          <w:color w:val="000000"/>
          <w:sz w:val="28"/>
        </w:rPr>
        <w:t xml:space="preserve">98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6450"/>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i w:val="0"/>
                <w:color w:val="000000"/>
                <w:sz w:val="28"/>
              </w:rPr>
              <w:t xml:space="preserve">Kompetensiyalar: </w:t>
              <w:br/>
              <w:t xml:space="preserve">LO11. Acquires the kompetensiya rivojlantirish samarali dasturiy ta'minot yechimlar for turli amaliy muammolar using dasturlash languages va zamonaviy dasturiy ta'minot tools. </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LO12. Develops professional kompetensiyalar in analysing algoritmlar va ma'lumotlar tuzilmalar, va in designing, developing va sinash dasturiy ta'minot products. LO13. Acquires the zarur ko'nikmalar aniqlash dasturiy ta'minot errors, rectify them va improve dasturiy ta'minot products.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6"/>
              <w:ind w:left="0" w:right="0" w:firstLine="0"/>
              <w:jc w:val="center"/>
            </w:pPr>
            <w:r>
              <w:rPr>
                <w:rFonts w:ascii="Arial" w:hAnsi="Arial" w:eastAsia="Arial"/>
                <w:b w:val="0"/>
                <w:i w:val="0"/>
                <w:color w:val="000000"/>
                <w:sz w:val="28"/>
              </w:rPr>
              <w:t xml:space="preserve">LO14. Develops kompetensiyalar dagi samarali use of zamonaviy axborot va communication texnologiyalar, </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972"/>
              <w:gridCol w:w="972"/>
              <w:gridCol w:w="972"/>
              <w:gridCol w:w="972"/>
              <w:gridCol w:w="972"/>
              <w:gridCol w:w="972"/>
              <w:gridCol w:w="972"/>
            </w:tblGrid>
            <w:tr>
              <w:trPr>
                <w:trHeight w:hRule="exact" w:val="322"/>
              </w:trPr>
              <w:tc>
                <w:tcPr>
                  <w:tcW w:type="dxa" w:w="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 </w:t>
                  </w:r>
                </w:p>
              </w:tc>
              <w:tc>
                <w:tcPr>
                  <w:tcW w:type="dxa" w:w="7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independent </w:t>
                  </w:r>
                </w:p>
              </w:tc>
              <w:tc>
                <w:tcPr>
                  <w:tcW w:type="dxa" w:w="16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acquisition </w:t>
                  </w:r>
                </w:p>
              </w:tc>
              <w:tc>
                <w:tcPr>
                  <w:tcW w:type="dxa" w:w="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740"/>
                  <w:tcBorders/>
                  <w:tcMar>
                    <w:start w:w="0" w:type="dxa"/>
                    <w:end w:w="0" w:type="dxa"/>
                  </w:tcMar>
                </w:tcPr>
                <w:p>
                  <w:pPr>
                    <w:autoSpaceDN w:val="0"/>
                    <w:autoSpaceDE w:val="0"/>
                    <w:widowControl/>
                    <w:spacing w:line="233" w:lineRule="auto" w:before="4" w:after="0"/>
                    <w:ind w:left="138" w:right="0" w:firstLine="0"/>
                    <w:jc w:val="left"/>
                  </w:pPr>
                  <w:r>
                    <w:rPr>
                      <w:rFonts w:ascii="Arial" w:hAnsi="Arial" w:eastAsia="Arial"/>
                      <w:b w:val="0"/>
                      <w:i w:val="0"/>
                      <w:color w:val="000000"/>
                      <w:sz w:val="28"/>
                    </w:rPr>
                    <w:t xml:space="preserve">new </w:t>
                  </w:r>
                </w:p>
              </w:tc>
            </w:tr>
          </w:tbl>
          <w:p>
            <w:pPr>
              <w:autoSpaceDN w:val="0"/>
              <w:autoSpaceDE w:val="0"/>
              <w:widowControl/>
              <w:spacing w:line="245" w:lineRule="auto" w:before="6" w:after="0"/>
              <w:ind w:left="104" w:right="0" w:firstLine="0"/>
              <w:jc w:val="left"/>
            </w:pPr>
            <w:r>
              <w:rPr>
                <w:rFonts w:ascii="Arial" w:hAnsi="Arial" w:eastAsia="Arial"/>
                <w:b w:val="0"/>
                <w:i w:val="0"/>
                <w:color w:val="000000"/>
                <w:sz w:val="28"/>
              </w:rPr>
              <w:t xml:space="preserve">programming technologies and their application in </w:t>
            </w:r>
            <w:r>
              <w:rPr>
                <w:rFonts w:ascii="Arial" w:hAnsi="Arial" w:eastAsia="Arial"/>
                <w:b w:val="0"/>
                <w:i w:val="0"/>
                <w:color w:val="000000"/>
                <w:sz w:val="28"/>
              </w:rPr>
              <w:t xml:space="preserve">professional practice. </w:t>
            </w:r>
          </w:p>
          <w:p>
            <w:pPr>
              <w:autoSpaceDN w:val="0"/>
              <w:autoSpaceDE w:val="0"/>
              <w:widowControl/>
              <w:spacing w:line="245" w:lineRule="auto" w:before="8" w:after="0"/>
              <w:ind w:left="104" w:right="28" w:firstLine="0"/>
              <w:jc w:val="both"/>
            </w:pPr>
            <w:r>
              <w:rPr>
                <w:rFonts w:ascii="Arial" w:hAnsi="Arial" w:eastAsia="Arial"/>
                <w:b w:val="0"/>
                <w:i w:val="0"/>
                <w:color w:val="000000"/>
                <w:sz w:val="28"/>
              </w:rPr>
              <w:t xml:space="preserve">LO15. Acquires the kompetensiya rivojlantirish samarali dasturiy ta'minot yechimlar for turli amaliy muammolar using dasturlash languages va zamonaviy dasturiy ta'minot tools.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7416"/>
        </w:trPr>
        <w:tc>
          <w:tcPr>
            <w:tcW w:type="dxa" w:w="3272"/>
            <w:tcBorders>
              <w:start w:sz="3.2000000000000455" w:val="single" w:color="#000000"/>
              <w:top w:sz="4.0" w:val="single" w:color="#000000"/>
              <w:end w:sz="3.2000000000000455" w:val="single" w:color="#000000"/>
              <w:bottom w:sz="3.199999999999818"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Mazmun</w:t>
            </w:r>
          </w:p>
        </w:tc>
        <w:tc>
          <w:tcPr>
            <w:tcW w:type="dxa" w:w="680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6" w:after="4"/>
              <w:ind w:left="104" w:right="0" w:firstLine="0"/>
              <w:jc w:val="left"/>
            </w:pPr>
            <w:r>
              <w:rPr>
                <w:rFonts w:ascii="Arial" w:hAnsi="Arial" w:eastAsia="Arial"/>
                <w:b/>
                <w:i w:val="0"/>
                <w:color w:val="000000"/>
                <w:sz w:val="28"/>
              </w:rPr>
              <w:t xml:space="preserve">Ma'ruzas </w:t>
              <w:br/>
              <w:t xml:space="preserve">Subject Matter, Aims and Objectives of the </w:t>
            </w:r>
            <w:r/>
            <w:r>
              <w:rPr>
                <w:rFonts w:ascii="Arial" w:hAnsi="Arial" w:eastAsia="Arial"/>
                <w:b/>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Discipline </w:t>
                  </w:r>
                </w:p>
              </w:tc>
              <w:tc>
                <w:tcPr>
                  <w:tcW w:type="dxa" w:w="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of </w:t>
                  </w:r>
                </w:p>
              </w:tc>
              <w:tc>
                <w:tcPr>
                  <w:tcW w:type="dxa" w:w="22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Programming. </w:t>
                  </w:r>
                </w:p>
              </w:tc>
              <w:tc>
                <w:tcPr>
                  <w:tcW w:type="dxa" w:w="2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Programming </w:t>
                  </w:r>
                </w:p>
              </w:tc>
              <w:tc>
                <w:tcPr>
                  <w:tcW w:type="dxa" w:w="400"/>
                  <w:tcBorders/>
                  <w:tcMar>
                    <w:start w:w="0" w:type="dxa"/>
                    <w:end w:w="0" w:type="dxa"/>
                  </w:tcMar>
                </w:tcPr>
                <w:p>
                  <w:pPr>
                    <w:autoSpaceDN w:val="0"/>
                    <w:autoSpaceDE w:val="0"/>
                    <w:widowControl/>
                    <w:spacing w:line="233" w:lineRule="auto" w:before="4" w:after="0"/>
                    <w:ind w:left="0" w:right="8" w:firstLine="0"/>
                    <w:jc w:val="right"/>
                  </w:pPr>
                  <w:r>
                    <w:rPr>
                      <w:rFonts w:ascii="Arial" w:hAnsi="Arial" w:eastAsia="Arial"/>
                      <w:b w:val="0"/>
                      <w:i w:val="0"/>
                      <w:color w:val="000000"/>
                      <w:sz w:val="28"/>
                    </w:rPr>
                    <w:t xml:space="preserve">is </w:t>
                  </w:r>
                </w:p>
              </w:tc>
            </w:tr>
          </w:tbl>
          <w:p>
            <w:pPr>
              <w:autoSpaceDN w:val="0"/>
              <w:autoSpaceDE w:val="0"/>
              <w:widowControl/>
              <w:spacing w:line="245" w:lineRule="auto" w:before="4" w:after="4"/>
              <w:ind w:left="104" w:right="30" w:firstLine="0"/>
              <w:jc w:val="both"/>
            </w:pPr>
            <w:r>
              <w:rPr>
                <w:rFonts w:ascii="Arial" w:hAnsi="Arial" w:eastAsia="Arial"/>
                <w:b w:val="0"/>
                <w:i w:val="0"/>
                <w:color w:val="000000"/>
                <w:sz w:val="28"/>
              </w:rPr>
              <w:t xml:space="preserve">introduced as a ilmiy va amaliy discipline, together bilan aims, maqsadlar va o'rganish outcomes ning fan. The importance of dasturlash in axborot texnologiya va dasturiy ta'minot rivojlanish, along with its history va evolution, is imtihonined. Applications of dasturlash in science, engineering, business va everyday life are studied.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00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Basic </w:t>
                  </w:r>
                </w:p>
              </w:tc>
              <w:tc>
                <w:tcPr>
                  <w:tcW w:type="dxa" w:w="1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concepts </w:t>
                  </w:r>
                </w:p>
              </w:tc>
              <w:tc>
                <w:tcPr>
                  <w:tcW w:type="dxa" w:w="6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21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programming, </w:t>
                  </w:r>
                </w:p>
              </w:tc>
              <w:tc>
                <w:tcPr>
                  <w:tcW w:type="dxa" w:w="1320"/>
                  <w:tcBorders/>
                  <w:tcMar>
                    <w:start w:w="0" w:type="dxa"/>
                    <w:end w:w="0" w:type="dxa"/>
                  </w:tcMar>
                </w:tcPr>
                <w:p>
                  <w:pPr>
                    <w:autoSpaceDN w:val="0"/>
                    <w:autoSpaceDE w:val="0"/>
                    <w:widowControl/>
                    <w:spacing w:line="233" w:lineRule="auto" w:before="4" w:after="0"/>
                    <w:ind w:left="190" w:right="0" w:firstLine="0"/>
                    <w:jc w:val="left"/>
                  </w:pPr>
                  <w:r>
                    <w:rPr>
                      <w:rFonts w:ascii="Arial" w:hAnsi="Arial" w:eastAsia="Arial"/>
                      <w:b w:val="0"/>
                      <w:i w:val="0"/>
                      <w:color w:val="000000"/>
                      <w:sz w:val="28"/>
                    </w:rPr>
                    <w:t xml:space="preserve">program </w:t>
                  </w:r>
                </w:p>
              </w:tc>
            </w:tr>
          </w:tbl>
          <w:p>
            <w:pPr>
              <w:autoSpaceDN w:val="0"/>
              <w:autoSpaceDE w:val="0"/>
              <w:widowControl/>
              <w:spacing w:line="245" w:lineRule="auto" w:before="4" w:after="0"/>
              <w:ind w:left="104" w:right="28" w:firstLine="0"/>
              <w:jc w:val="both"/>
            </w:pPr>
            <w:r>
              <w:rPr>
                <w:rFonts w:ascii="Arial" w:hAnsi="Arial" w:eastAsia="Arial"/>
                <w:b w:val="0"/>
                <w:i w:val="0"/>
                <w:color w:val="000000"/>
                <w:sz w:val="28"/>
              </w:rPr>
              <w:t xml:space="preserve">rivojlanish, muammo solving, va dasturlash environments va dasturiy ta'minot rivojlanish tools are considered.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4"/>
              <w:ind w:left="104" w:right="24" w:firstLine="0"/>
              <w:jc w:val="both"/>
            </w:pPr>
            <w:r>
              <w:rPr>
                <w:rFonts w:ascii="Arial" w:hAnsi="Arial" w:eastAsia="Arial"/>
                <w:b/>
                <w:i w:val="0"/>
                <w:color w:val="000000"/>
                <w:sz w:val="28"/>
              </w:rPr>
              <w:t xml:space="preserve">Properties of an Algorithm, Retaqdimot of an Algorithm in Words va in Graphical Form. The tushuncha va significance of algoritmlar in solving computational muammolar are imtihonined. Essential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16"/>
              </w:trPr>
              <w:tc>
                <w:tcPr>
                  <w:tcW w:type="dxa" w:w="15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properties </w:t>
                  </w:r>
                </w:p>
              </w:tc>
              <w:tc>
                <w:tcPr>
                  <w:tcW w:type="dxa" w:w="500"/>
                  <w:tcBorders/>
                  <w:tcMar>
                    <w:start w:w="0" w:type="dxa"/>
                    <w:end w:w="0" w:type="dxa"/>
                  </w:tcMar>
                </w:tcPr>
                <w:p>
                  <w:pPr>
                    <w:autoSpaceDN w:val="0"/>
                    <w:autoSpaceDE w:val="0"/>
                    <w:widowControl/>
                    <w:spacing w:line="233" w:lineRule="auto" w:before="4" w:after="0"/>
                    <w:ind w:left="0" w:right="54" w:firstLine="0"/>
                    <w:jc w:val="right"/>
                  </w:pPr>
                  <w:r>
                    <w:rPr>
                      <w:rFonts w:ascii="Arial" w:hAnsi="Arial" w:eastAsia="Arial"/>
                      <w:b w:val="0"/>
                      <w:i w:val="0"/>
                      <w:color w:val="000000"/>
                      <w:sz w:val="28"/>
                    </w:rPr>
                    <w:t xml:space="preserve">of </w:t>
                  </w:r>
                </w:p>
              </w:tc>
              <w:tc>
                <w:tcPr>
                  <w:tcW w:type="dxa" w:w="1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algorithms, </w:t>
                  </w:r>
                </w:p>
              </w:tc>
              <w:tc>
                <w:tcPr>
                  <w:tcW w:type="dxa" w:w="14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including </w:t>
                  </w:r>
                </w:p>
              </w:tc>
              <w:tc>
                <w:tcPr>
                  <w:tcW w:type="dxa" w:w="1480"/>
                  <w:gridSpan w:val="2"/>
                  <w:tcBorders/>
                  <w:tcMar>
                    <w:start w:w="0" w:type="dxa"/>
                    <w:end w:w="0" w:type="dxa"/>
                  </w:tcMar>
                  <w:tcMar>
                    <w:start w:w="0" w:type="dxa"/>
                    <w:end w:w="0" w:type="dxa"/>
                  </w:tcMar>
                </w:tcPr>
                <w:p>
                  <w:pPr>
                    <w:autoSpaceDN w:val="0"/>
                    <w:autoSpaceDE w:val="0"/>
                    <w:widowControl/>
                    <w:spacing w:line="233" w:lineRule="auto" w:before="4" w:after="0"/>
                    <w:ind w:left="132" w:right="0" w:firstLine="0"/>
                    <w:jc w:val="left"/>
                  </w:pPr>
                  <w:r>
                    <w:rPr>
                      <w:rFonts w:ascii="Arial" w:hAnsi="Arial" w:eastAsia="Arial"/>
                      <w:b w:val="0"/>
                      <w:i w:val="0"/>
                      <w:color w:val="000000"/>
                      <w:sz w:val="28"/>
                    </w:rPr>
                    <w:t xml:space="preserve">finiteness, </w:t>
                  </w:r>
                </w:p>
              </w:tc>
            </w:tr>
            <w:tr>
              <w:trPr>
                <w:trHeight w:hRule="exact" w:val="330"/>
              </w:trPr>
              <w:tc>
                <w:tcPr>
                  <w:tcW w:type="dxa" w:w="2020"/>
                  <w:gridSpan w:val="2"/>
                  <w:tcBorders/>
                  <w:tcMar>
                    <w:start w:w="0" w:type="dxa"/>
                    <w:end w:w="0" w:type="dxa"/>
                  </w:tcMar>
                  <w:tcMar>
                    <w:start w:w="0" w:type="dxa"/>
                    <w:end w:w="0" w:type="dxa"/>
                  </w:tcMar>
                </w:tcPr>
                <w:p>
                  <w:pPr>
                    <w:autoSpaceDN w:val="0"/>
                    <w:autoSpaceDE w:val="0"/>
                    <w:widowControl/>
                    <w:spacing w:line="233" w:lineRule="auto" w:before="12" w:after="0"/>
                    <w:ind w:left="66" w:right="0" w:firstLine="0"/>
                    <w:jc w:val="left"/>
                  </w:pPr>
                  <w:r>
                    <w:rPr>
                      <w:rFonts w:ascii="Arial" w:hAnsi="Arial" w:eastAsia="Arial"/>
                      <w:b w:val="0"/>
                      <w:i w:val="0"/>
                      <w:color w:val="000000"/>
                      <w:sz w:val="28"/>
                    </w:rPr>
                    <w:t xml:space="preserve">definiteness, </w:t>
                  </w:r>
                </w:p>
              </w:tc>
              <w:tc>
                <w:tcPr>
                  <w:tcW w:type="dxa" w:w="1800"/>
                  <w:tcBorders/>
                  <w:tcMar>
                    <w:start w:w="0" w:type="dxa"/>
                    <w:end w:w="0" w:type="dxa"/>
                  </w:tcMar>
                </w:tcPr>
                <w:p>
                  <w:pPr>
                    <w:autoSpaceDN w:val="0"/>
                    <w:autoSpaceDE w:val="0"/>
                    <w:widowControl/>
                    <w:spacing w:line="233" w:lineRule="auto" w:before="12" w:after="0"/>
                    <w:ind w:left="0" w:right="0" w:firstLine="0"/>
                    <w:jc w:val="center"/>
                  </w:pPr>
                  <w:r>
                    <w:rPr>
                      <w:rFonts w:ascii="Arial" w:hAnsi="Arial" w:eastAsia="Arial"/>
                      <w:b w:val="0"/>
                      <w:i w:val="0"/>
                      <w:color w:val="000000"/>
                      <w:sz w:val="28"/>
                    </w:rPr>
                    <w:t xml:space="preserve">correctness, </w:t>
                  </w:r>
                </w:p>
              </w:tc>
              <w:tc>
                <w:tcPr>
                  <w:tcW w:type="dxa" w:w="2160"/>
                  <w:gridSpan w:val="2"/>
                  <w:tcBorders/>
                  <w:tcMar>
                    <w:start w:w="0" w:type="dxa"/>
                    <w:end w:w="0" w:type="dxa"/>
                  </w:tcMar>
                  <w:tcMar>
                    <w:start w:w="0" w:type="dxa"/>
                    <w:end w:w="0" w:type="dxa"/>
                  </w:tcMar>
                </w:tcPr>
                <w:p>
                  <w:pPr>
                    <w:autoSpaceDN w:val="0"/>
                    <w:autoSpaceDE w:val="0"/>
                    <w:widowControl/>
                    <w:spacing w:line="233" w:lineRule="auto" w:before="12" w:after="0"/>
                    <w:ind w:left="268" w:right="0" w:firstLine="0"/>
                    <w:jc w:val="left"/>
                  </w:pPr>
                  <w:r>
                    <w:rPr>
                      <w:rFonts w:ascii="Arial" w:hAnsi="Arial" w:eastAsia="Arial"/>
                      <w:b w:val="0"/>
                      <w:i w:val="0"/>
                      <w:color w:val="000000"/>
                      <w:sz w:val="28"/>
                    </w:rPr>
                    <w:t xml:space="preserve">effectiveness </w:t>
                  </w:r>
                </w:p>
              </w:tc>
              <w:tc>
                <w:tcPr>
                  <w:tcW w:type="dxa" w:w="760"/>
                  <w:tcBorders/>
                  <w:tcMar>
                    <w:start w:w="0" w:type="dxa"/>
                    <w:end w:w="0" w:type="dxa"/>
                  </w:tcMar>
                </w:tcPr>
                <w:p>
                  <w:pPr>
                    <w:autoSpaceDN w:val="0"/>
                    <w:autoSpaceDE w:val="0"/>
                    <w:widowControl/>
                    <w:spacing w:line="233" w:lineRule="auto" w:before="12" w:after="0"/>
                    <w:ind w:left="0" w:right="12" w:firstLine="0"/>
                    <w:jc w:val="right"/>
                  </w:pPr>
                  <w:r>
                    <w:rPr>
                      <w:rFonts w:ascii="Arial" w:hAnsi="Arial" w:eastAsia="Arial"/>
                      <w:b w:val="0"/>
                      <w:i w:val="0"/>
                      <w:color w:val="000000"/>
                      <w:sz w:val="28"/>
                    </w:rPr>
                    <w:t xml:space="preserve">and </w:t>
                  </w:r>
                </w:p>
              </w:tc>
            </w:tr>
          </w:tbl>
          <w:p>
            <w:pPr>
              <w:autoSpaceDN w:val="0"/>
              <w:autoSpaceDE w:val="0"/>
              <w:widowControl/>
              <w:spacing w:line="245" w:lineRule="auto" w:before="4" w:after="4"/>
              <w:ind w:left="0" w:right="0" w:firstLine="0"/>
              <w:jc w:val="center"/>
            </w:pPr>
            <w:r>
              <w:rPr>
                <w:rFonts w:ascii="Arial" w:hAnsi="Arial" w:eastAsia="Arial"/>
                <w:b w:val="0"/>
                <w:i w:val="0"/>
                <w:color w:val="000000"/>
                <w:sz w:val="28"/>
              </w:rPr>
              <w:t xml:space="preserve">generality, are studied, together with usullar of algoritm design. Algorithms are represented using </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02"/>
              </w:trPr>
              <w:tc>
                <w:tcPr>
                  <w:tcW w:type="dxa" w:w="11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natural </w:t>
                  </w:r>
                </w:p>
              </w:tc>
              <w:tc>
                <w:tcPr>
                  <w:tcW w:type="dxa" w:w="1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language, </w:t>
                  </w:r>
                </w:p>
              </w:tc>
              <w:tc>
                <w:tcPr>
                  <w:tcW w:type="dxa" w:w="1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pseudocode </w:t>
                  </w:r>
                </w:p>
              </w:tc>
              <w:tc>
                <w:tcPr>
                  <w:tcW w:type="dxa" w:w="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360"/>
                  <w:tcBorders/>
                  <w:tcMar>
                    <w:start w:w="0" w:type="dxa"/>
                    <w:end w:w="0" w:type="dxa"/>
                  </w:tcMar>
                </w:tcPr>
                <w:p>
                  <w:pPr>
                    <w:autoSpaceDN w:val="0"/>
                    <w:autoSpaceDE w:val="0"/>
                    <w:widowControl/>
                    <w:spacing w:line="233" w:lineRule="auto" w:before="4" w:after="0"/>
                    <w:ind w:left="134" w:right="0" w:firstLine="0"/>
                    <w:jc w:val="left"/>
                  </w:pPr>
                  <w:r>
                    <w:rPr>
                      <w:rFonts w:ascii="Arial" w:hAnsi="Arial" w:eastAsia="Arial"/>
                      <w:b w:val="0"/>
                      <w:i w:val="0"/>
                      <w:color w:val="000000"/>
                      <w:sz w:val="28"/>
                    </w:rPr>
                    <w:t xml:space="preserve">graphical </w:t>
                  </w:r>
                </w:p>
              </w:tc>
            </w:tr>
          </w:tbl>
          <w:p>
            <w:pPr>
              <w:autoSpaceDN w:val="0"/>
              <w:autoSpaceDE w:val="0"/>
              <w:widowControl/>
              <w:spacing w:line="14" w:lineRule="exact" w:before="0" w:after="0"/>
              <w:ind w:left="0" w:right="0"/>
            </w:pPr>
          </w:p>
        </w:tc>
      </w:tr>
    </w:tbl>
    <w:p>
      <w:pPr>
        <w:autoSpaceDN w:val="0"/>
        <w:autoSpaceDE w:val="0"/>
        <w:widowControl/>
        <w:spacing w:line="233" w:lineRule="auto" w:before="42" w:after="0"/>
        <w:ind w:left="0" w:right="20" w:firstLine="0"/>
        <w:jc w:val="right"/>
      </w:pPr>
      <w:r>
        <w:rPr>
          <w:rFonts w:ascii="Arial" w:hAnsi="Arial" w:eastAsia="Arial"/>
          <w:b w:val="0"/>
          <w:i w:val="0"/>
          <w:color w:val="000000"/>
          <w:sz w:val="28"/>
        </w:rPr>
        <w:t xml:space="preserve">99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85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6" w:firstLine="0"/>
              <w:jc w:val="both"/>
            </w:pPr>
            <w:r>
              <w:rPr>
                <w:rFonts w:ascii="Arial" w:hAnsi="Arial" w:eastAsia="Arial"/>
                <w:b w:val="0"/>
                <w:i w:val="0"/>
                <w:color w:val="000000"/>
                <w:sz w:val="28"/>
              </w:rPr>
              <w:t xml:space="preserve">flowcharts, along with standart flowchart symbols va conventions. A comparison of turli algoritm retaqdimot texnikalar is considered.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4" w:right="28" w:firstLine="0"/>
              <w:jc w:val="both"/>
            </w:pPr>
            <w:r>
              <w:rPr>
                <w:rFonts w:ascii="Arial" w:hAnsi="Arial" w:eastAsia="Arial"/>
                <w:b/>
                <w:i w:val="0"/>
                <w:color w:val="000000"/>
                <w:sz w:val="28"/>
              </w:rPr>
              <w:t xml:space="preserve">Linear, Branching va Iterative Algorithms. Algorithms are classified ga muvofiq control tuzilmalar, distinguishing linear algoritmlar va the sequential execution of statements. Branching algoritmlar using simple va nested conditional statements are imtihonined. Iterative algoritmlar, the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3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repetitive </w:t>
                  </w:r>
                </w:p>
              </w:tc>
              <w:tc>
                <w:tcPr>
                  <w:tcW w:type="dxa" w:w="15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execution </w:t>
                  </w:r>
                </w:p>
              </w:tc>
              <w:tc>
                <w:tcPr>
                  <w:tcW w:type="dxa" w:w="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1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instructions, </w:t>
                  </w:r>
                </w:p>
              </w:tc>
              <w:tc>
                <w:tcPr>
                  <w:tcW w:type="dxa" w:w="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740"/>
                  <w:tcBorders/>
                  <w:tcMar>
                    <w:start w:w="0" w:type="dxa"/>
                    <w:end w:w="0" w:type="dxa"/>
                  </w:tcMar>
                </w:tcPr>
                <w:p>
                  <w:pPr>
                    <w:autoSpaceDN w:val="0"/>
                    <w:autoSpaceDE w:val="0"/>
                    <w:widowControl/>
                    <w:spacing w:line="233" w:lineRule="auto" w:before="4" w:after="0"/>
                    <w:ind w:left="122" w:right="0" w:firstLine="0"/>
                    <w:jc w:val="left"/>
                  </w:pPr>
                  <w:r>
                    <w:rPr>
                      <w:rFonts w:ascii="Arial" w:hAnsi="Arial" w:eastAsia="Arial"/>
                      <w:b w:val="0"/>
                      <w:i w:val="0"/>
                      <w:color w:val="000000"/>
                      <w:sz w:val="28"/>
                    </w:rPr>
                    <w:t xml:space="preserve">loop </w:t>
                  </w:r>
                </w:p>
              </w:tc>
            </w:tr>
          </w:tbl>
          <w:p>
            <w:pPr>
              <w:autoSpaceDN w:val="0"/>
              <w:autoSpaceDE w:val="0"/>
              <w:widowControl/>
              <w:spacing w:line="245" w:lineRule="auto" w:before="4" w:after="6"/>
              <w:ind w:left="0" w:right="0" w:firstLine="0"/>
              <w:jc w:val="center"/>
            </w:pPr>
            <w:r>
              <w:rPr>
                <w:rFonts w:ascii="Arial" w:hAnsi="Arial" w:eastAsia="Arial"/>
                <w:b w:val="0"/>
                <w:i w:val="0"/>
                <w:color w:val="000000"/>
                <w:sz w:val="28"/>
              </w:rPr>
              <w:t xml:space="preserve">tuzilmalar va their amaliy ilovalar are studied. A comparative tahlil of linear, branching va </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30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iterative </w:t>
                  </w:r>
                </w:p>
              </w:tc>
              <w:tc>
                <w:tcPr>
                  <w:tcW w:type="dxa" w:w="1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algorithms </w:t>
                  </w:r>
                </w:p>
              </w:tc>
              <w:tc>
                <w:tcPr>
                  <w:tcW w:type="dxa" w:w="6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is </w:t>
                  </w:r>
                </w:p>
              </w:tc>
              <w:tc>
                <w:tcPr>
                  <w:tcW w:type="dxa" w:w="1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considered </w:t>
                  </w:r>
                </w:p>
              </w:tc>
              <w:tc>
                <w:tcPr>
                  <w:tcW w:type="dxa" w:w="1240"/>
                  <w:tcBorders/>
                  <w:tcMar>
                    <w:start w:w="0" w:type="dxa"/>
                    <w:end w:w="0" w:type="dxa"/>
                  </w:tcMar>
                </w:tcPr>
                <w:p>
                  <w:pPr>
                    <w:autoSpaceDN w:val="0"/>
                    <w:autoSpaceDE w:val="0"/>
                    <w:widowControl/>
                    <w:spacing w:line="233" w:lineRule="auto" w:before="4" w:after="0"/>
                    <w:ind w:left="202" w:right="0" w:firstLine="0"/>
                    <w:jc w:val="left"/>
                  </w:pPr>
                  <w:r>
                    <w:rPr>
                      <w:rFonts w:ascii="Arial" w:hAnsi="Arial" w:eastAsia="Arial"/>
                      <w:b w:val="0"/>
                      <w:i w:val="0"/>
                      <w:color w:val="000000"/>
                      <w:sz w:val="28"/>
                    </w:rPr>
                    <w:t xml:space="preserve">through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programming imtihonples. </w:t>
            </w:r>
          </w:p>
          <w:p>
            <w:pPr>
              <w:autoSpaceDN w:val="0"/>
              <w:autoSpaceDE w:val="0"/>
              <w:widowControl/>
              <w:spacing w:line="245" w:lineRule="auto" w:before="12" w:after="4"/>
              <w:ind w:left="0" w:right="0" w:firstLine="0"/>
              <w:jc w:val="center"/>
            </w:pPr>
            <w:r>
              <w:rPr>
                <w:rFonts w:ascii="Arial" w:hAnsi="Arial" w:eastAsia="Arial"/>
                <w:b/>
                <w:i w:val="0"/>
                <w:color w:val="000000"/>
                <w:sz w:val="28"/>
              </w:rPr>
              <w:t xml:space="preserve">Classification of Programming Languages. The historical rivojlanish of dasturlash languages is imtihonined, together bilan distinction between low-level va high-level languages, jumladan machine language va assembly language. Procedural, object-oriented, functional, scripting va visual dasturlash languages are studied. Compiled va interpreted dasturlash languages, shuningdek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23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general-purpose </w:t>
                  </w:r>
                </w:p>
              </w:tc>
              <w:tc>
                <w:tcPr>
                  <w:tcW w:type="dxa" w:w="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specialized </w:t>
                  </w:r>
                </w:p>
              </w:tc>
              <w:tc>
                <w:tcPr>
                  <w:tcW w:type="dxa" w:w="1880"/>
                  <w:tcBorders/>
                  <w:tcMar>
                    <w:start w:w="0" w:type="dxa"/>
                    <w:end w:w="0" w:type="dxa"/>
                  </w:tcMar>
                </w:tcPr>
                <w:p>
                  <w:pPr>
                    <w:autoSpaceDN w:val="0"/>
                    <w:autoSpaceDE w:val="0"/>
                    <w:widowControl/>
                    <w:spacing w:line="233" w:lineRule="auto" w:before="4" w:after="0"/>
                    <w:ind w:left="146" w:right="0" w:firstLine="0"/>
                    <w:jc w:val="left"/>
                  </w:pPr>
                  <w:r>
                    <w:rPr>
                      <w:rFonts w:ascii="Arial" w:hAnsi="Arial" w:eastAsia="Arial"/>
                      <w:b w:val="0"/>
                      <w:i w:val="0"/>
                      <w:color w:val="000000"/>
                      <w:sz w:val="28"/>
                    </w:rPr>
                    <w:t xml:space="preserve">programming </w:t>
                  </w:r>
                </w:p>
              </w:tc>
            </w:tr>
          </w:tbl>
          <w:p>
            <w:pPr>
              <w:autoSpaceDN w:val="0"/>
              <w:autoSpaceDE w:val="0"/>
              <w:widowControl/>
              <w:spacing w:line="245" w:lineRule="auto" w:before="4" w:after="0"/>
              <w:ind w:left="104" w:right="28" w:firstLine="0"/>
              <w:jc w:val="both"/>
            </w:pPr>
            <w:r>
              <w:rPr>
                <w:rFonts w:ascii="Arial" w:hAnsi="Arial" w:eastAsia="Arial"/>
                <w:b w:val="0"/>
                <w:i w:val="0"/>
                <w:color w:val="000000"/>
                <w:sz w:val="28"/>
              </w:rPr>
              <w:t xml:space="preserve">languages, are considered. Criteria for selecting a dasturlash language for dasturiy ta'minot rivojlanish are also considered.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8" w:after="6"/>
              <w:ind w:left="0" w:right="0" w:firstLine="0"/>
              <w:jc w:val="center"/>
            </w:pPr>
            <w:r>
              <w:rPr>
                <w:rFonts w:ascii="Arial" w:hAnsi="Arial" w:eastAsia="Arial"/>
                <w:b/>
                <w:i w:val="0"/>
                <w:color w:val="000000"/>
                <w:sz w:val="28"/>
              </w:rPr>
              <w:t xml:space="preserve">Interactive Mode, First Program, Input and Output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4"/>
              </w:trPr>
              <w:tc>
                <w:tcPr>
                  <w:tcW w:type="dxa" w:w="16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Operators. </w:t>
                  </w:r>
                </w:p>
              </w:tc>
              <w:tc>
                <w:tcPr>
                  <w:tcW w:type="dxa" w:w="8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The </w:t>
                  </w:r>
                </w:p>
              </w:tc>
              <w:tc>
                <w:tcPr>
                  <w:tcW w:type="dxa" w:w="19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programming </w:t>
                  </w:r>
                </w:p>
              </w:tc>
              <w:tc>
                <w:tcPr>
                  <w:tcW w:type="dxa" w:w="18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environment </w:t>
                  </w:r>
                </w:p>
              </w:tc>
              <w:tc>
                <w:tcPr>
                  <w:tcW w:type="dxa" w:w="420"/>
                  <w:tcBorders/>
                  <w:tcMar>
                    <w:start w:w="0" w:type="dxa"/>
                    <w:end w:w="0" w:type="dxa"/>
                  </w:tcMar>
                </w:tcPr>
                <w:p>
                  <w:pPr>
                    <w:autoSpaceDN w:val="0"/>
                    <w:autoSpaceDE w:val="0"/>
                    <w:widowControl/>
                    <w:spacing w:line="233" w:lineRule="auto" w:before="6" w:after="0"/>
                    <w:ind w:left="0" w:right="10" w:firstLine="0"/>
                    <w:jc w:val="right"/>
                  </w:pPr>
                  <w:r>
                    <w:rPr>
                      <w:rFonts w:ascii="Arial" w:hAnsi="Arial" w:eastAsia="Arial"/>
                      <w:b w:val="0"/>
                      <w:i w:val="0"/>
                      <w:color w:val="000000"/>
                      <w:sz w:val="28"/>
                    </w:rPr>
                    <w:t xml:space="preserve">is </w:t>
                  </w:r>
                </w:p>
              </w:tc>
            </w:tr>
          </w:tbl>
          <w:p>
            <w:pPr>
              <w:autoSpaceDN w:val="0"/>
              <w:autoSpaceDE w:val="0"/>
              <w:widowControl/>
              <w:spacing w:line="245" w:lineRule="auto" w:before="4" w:after="6"/>
              <w:ind w:left="104" w:right="26" w:firstLine="0"/>
              <w:jc w:val="both"/>
            </w:pPr>
            <w:r>
              <w:rPr>
                <w:rFonts w:ascii="Arial" w:hAnsi="Arial" w:eastAsia="Arial"/>
                <w:b w:val="0"/>
                <w:i w:val="0"/>
                <w:color w:val="000000"/>
                <w:sz w:val="28"/>
              </w:rPr>
              <w:t xml:space="preserve">introduced, together with interactive va script execution modes. Writing, compiling va executing the first dastur are imtihonined, along with dastur tuzilma va syntax. Variables va constants, va standart input va output operations, are studied.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4"/>
              </w:trPr>
              <w:tc>
                <w:tcPr>
                  <w:tcW w:type="dxa" w:w="13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Reading </w:t>
                  </w:r>
                </w:p>
              </w:tc>
              <w:tc>
                <w:tcPr>
                  <w:tcW w:type="dxa" w:w="8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data </w:t>
                  </w:r>
                </w:p>
              </w:tc>
              <w:tc>
                <w:tcPr>
                  <w:tcW w:type="dxa" w:w="8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from </w:t>
                  </w:r>
                </w:p>
              </w:tc>
              <w:tc>
                <w:tcPr>
                  <w:tcW w:type="dxa" w:w="7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the </w:t>
                  </w:r>
                </w:p>
              </w:tc>
              <w:tc>
                <w:tcPr>
                  <w:tcW w:type="dxa" w:w="15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keyboard, </w:t>
                  </w:r>
                </w:p>
              </w:tc>
              <w:tc>
                <w:tcPr>
                  <w:tcW w:type="dxa" w:w="1460"/>
                  <w:tcBorders/>
                  <w:tcMar>
                    <w:start w:w="0" w:type="dxa"/>
                    <w:end w:w="0" w:type="dxa"/>
                  </w:tcMar>
                </w:tcPr>
                <w:p>
                  <w:pPr>
                    <w:autoSpaceDN w:val="0"/>
                    <w:autoSpaceDE w:val="0"/>
                    <w:widowControl/>
                    <w:spacing w:line="233" w:lineRule="auto" w:before="6" w:after="0"/>
                    <w:ind w:left="130" w:right="0" w:firstLine="0"/>
                    <w:jc w:val="left"/>
                  </w:pPr>
                  <w:r>
                    <w:rPr>
                      <w:rFonts w:ascii="Arial" w:hAnsi="Arial" w:eastAsia="Arial"/>
                      <w:b w:val="0"/>
                      <w:i w:val="0"/>
                      <w:color w:val="000000"/>
                      <w:sz w:val="28"/>
                    </w:rPr>
                    <w:t xml:space="preserve">displaying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information on the screen, formatting output, and </w:t>
            </w:r>
            <w:r>
              <w:rPr>
                <w:rFonts w:ascii="Arial" w:hAnsi="Arial" w:eastAsia="Arial"/>
                <w:b w:val="0"/>
                <w:i w:val="0"/>
                <w:color w:val="000000"/>
                <w:sz w:val="28"/>
              </w:rPr>
              <w:t xml:space="preserve">debugging simple programs are considered. </w:t>
            </w:r>
          </w:p>
          <w:p>
            <w:pPr>
              <w:autoSpaceDN w:val="0"/>
              <w:autoSpaceDE w:val="0"/>
              <w:widowControl/>
              <w:spacing w:line="245" w:lineRule="auto" w:before="10" w:after="0"/>
              <w:ind w:left="104" w:right="28" w:firstLine="0"/>
              <w:jc w:val="both"/>
            </w:pPr>
            <w:r>
              <w:rPr>
                <w:rFonts w:ascii="Arial" w:hAnsi="Arial" w:eastAsia="Arial"/>
                <w:b/>
                <w:i w:val="0"/>
                <w:color w:val="000000"/>
                <w:sz w:val="28"/>
              </w:rPr>
              <w:t xml:space="preserve">Interactive Mode, First Program, Input va Output Operators. Interactive dasturlash texnikalar are imtihonined, together with working dagi integrated rivojlanish environment. Creating, editing, saving va executing dasturlar are studied, along with input va output statements. User interaction during dastur execution va ma'lumotlar input tasdiqlash are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100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85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104" w:right="26" w:firstLine="0"/>
              <w:jc w:val="both"/>
            </w:pPr>
            <w:r>
              <w:rPr>
                <w:rFonts w:ascii="Arial" w:hAnsi="Arial" w:eastAsia="Arial"/>
                <w:b w:val="0"/>
                <w:i w:val="0"/>
                <w:color w:val="000000"/>
                <w:sz w:val="28"/>
              </w:rPr>
              <w:t xml:space="preserve">considered. Formatting output, displaying dastur natijalar, va common dasturlash errors during input va output operations are also considered.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Arithmetic </w:t>
                  </w:r>
                </w:p>
              </w:tc>
              <w:tc>
                <w:tcPr>
                  <w:tcW w:type="dxa" w:w="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13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Logical </w:t>
                  </w:r>
                </w:p>
              </w:tc>
              <w:tc>
                <w:tcPr>
                  <w:tcW w:type="dxa" w:w="16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Operators </w:t>
                  </w:r>
                </w:p>
              </w:tc>
              <w:tc>
                <w:tcPr>
                  <w:tcW w:type="dxa" w:w="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in </w:t>
                  </w:r>
                </w:p>
              </w:tc>
              <w:tc>
                <w:tcPr>
                  <w:tcW w:type="dxa" w:w="640"/>
                  <w:tcBorders/>
                  <w:tcMar>
                    <w:start w:w="0" w:type="dxa"/>
                    <w:end w:w="0" w:type="dxa"/>
                  </w:tcMar>
                </w:tcPr>
                <w:p>
                  <w:pPr>
                    <w:autoSpaceDN w:val="0"/>
                    <w:autoSpaceDE w:val="0"/>
                    <w:widowControl/>
                    <w:spacing w:line="233" w:lineRule="auto" w:before="4" w:after="0"/>
                    <w:ind w:left="134" w:right="0" w:firstLine="0"/>
                    <w:jc w:val="left"/>
                  </w:pPr>
                  <w:r>
                    <w:rPr>
                      <w:rFonts w:ascii="Arial" w:hAnsi="Arial" w:eastAsia="Arial"/>
                      <w:b/>
                      <w:i w:val="0"/>
                      <w:color w:val="000000"/>
                      <w:sz w:val="28"/>
                    </w:rPr>
                    <w:t xml:space="preserve">the </w:t>
                  </w:r>
                </w:p>
              </w:tc>
            </w:tr>
          </w:tbl>
          <w:p>
            <w:pPr>
              <w:autoSpaceDN w:val="0"/>
              <w:autoSpaceDE w:val="0"/>
              <w:widowControl/>
              <w:spacing w:line="245" w:lineRule="auto" w:before="4" w:after="6"/>
              <w:ind w:left="104" w:right="26" w:firstLine="0"/>
              <w:jc w:val="both"/>
            </w:pPr>
            <w:r>
              <w:rPr>
                <w:rFonts w:ascii="Arial" w:hAnsi="Arial" w:eastAsia="Arial"/>
                <w:b/>
                <w:i w:val="0"/>
                <w:color w:val="000000"/>
                <w:sz w:val="28"/>
              </w:rPr>
              <w:t xml:space="preserve">Programming Language. Arithmetic operators va their precedence are imtihonined, together with topshiriq operators. Relational operators va comparison operations, shuningdek logical operators va Boolean expressions, are studied. The evaluation of logical conditions, va operator precedence va associativity, are considered. Amaliy ilovalar of arithmetic va logical operators in dasturlash are also considered.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972"/>
              <w:gridCol w:w="972"/>
              <w:gridCol w:w="972"/>
              <w:gridCol w:w="972"/>
              <w:gridCol w:w="972"/>
              <w:gridCol w:w="972"/>
              <w:gridCol w:w="972"/>
            </w:tblGrid>
            <w:tr>
              <w:trPr>
                <w:trHeight w:hRule="exact" w:val="316"/>
              </w:trPr>
              <w:tc>
                <w:tcPr>
                  <w:tcW w:type="dxa" w:w="1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Arithmetic </w:t>
                  </w:r>
                </w:p>
              </w:tc>
              <w:tc>
                <w:tcPr>
                  <w:tcW w:type="dxa" w:w="840"/>
                  <w:gridSpan w:val="2"/>
                  <w:tcBorders/>
                  <w:tcMar>
                    <w:start w:w="0" w:type="dxa"/>
                    <w:end w:w="0" w:type="dxa"/>
                  </w:tcMar>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13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Logical </w:t>
                  </w:r>
                </w:p>
              </w:tc>
              <w:tc>
                <w:tcPr>
                  <w:tcW w:type="dxa" w:w="1580"/>
                  <w:tcBorders/>
                  <w:tcMar>
                    <w:start w:w="0" w:type="dxa"/>
                    <w:end w:w="0" w:type="dxa"/>
                  </w:tcMar>
                </w:tcPr>
                <w:p>
                  <w:pPr>
                    <w:autoSpaceDN w:val="0"/>
                    <w:autoSpaceDE w:val="0"/>
                    <w:widowControl/>
                    <w:spacing w:line="233" w:lineRule="auto" w:before="4" w:after="0"/>
                    <w:ind w:left="140" w:right="0" w:firstLine="0"/>
                    <w:jc w:val="left"/>
                  </w:pPr>
                  <w:r>
                    <w:rPr>
                      <w:rFonts w:ascii="Arial" w:hAnsi="Arial" w:eastAsia="Arial"/>
                      <w:b/>
                      <w:i w:val="0"/>
                      <w:color w:val="000000"/>
                      <w:sz w:val="28"/>
                    </w:rPr>
                    <w:t xml:space="preserve">Operators </w:t>
                  </w:r>
                </w:p>
              </w:tc>
              <w:tc>
                <w:tcPr>
                  <w:tcW w:type="dxa" w:w="700"/>
                  <w:tcBorders/>
                  <w:tcMar>
                    <w:start w:w="0" w:type="dxa"/>
                    <w:end w:w="0" w:type="dxa"/>
                  </w:tcMar>
                </w:tcPr>
                <w:p>
                  <w:pPr>
                    <w:autoSpaceDN w:val="0"/>
                    <w:autoSpaceDE w:val="0"/>
                    <w:widowControl/>
                    <w:spacing w:line="233" w:lineRule="auto" w:before="4" w:after="0"/>
                    <w:ind w:left="0" w:right="134" w:firstLine="0"/>
                    <w:jc w:val="right"/>
                  </w:pPr>
                  <w:r>
                    <w:rPr>
                      <w:rFonts w:ascii="Arial" w:hAnsi="Arial" w:eastAsia="Arial"/>
                      <w:b/>
                      <w:i w:val="0"/>
                      <w:color w:val="000000"/>
                      <w:sz w:val="28"/>
                    </w:rPr>
                    <w:t xml:space="preserve">in </w:t>
                  </w:r>
                </w:p>
              </w:tc>
              <w:tc>
                <w:tcPr>
                  <w:tcW w:type="dxa" w:w="640"/>
                  <w:tcBorders/>
                  <w:tcMar>
                    <w:start w:w="0" w:type="dxa"/>
                    <w:end w:w="0" w:type="dxa"/>
                  </w:tcMar>
                </w:tcPr>
                <w:p>
                  <w:pPr>
                    <w:autoSpaceDN w:val="0"/>
                    <w:autoSpaceDE w:val="0"/>
                    <w:widowControl/>
                    <w:spacing w:line="233" w:lineRule="auto" w:before="4" w:after="0"/>
                    <w:ind w:left="134" w:right="0" w:firstLine="0"/>
                    <w:jc w:val="left"/>
                  </w:pPr>
                  <w:r>
                    <w:rPr>
                      <w:rFonts w:ascii="Arial" w:hAnsi="Arial" w:eastAsia="Arial"/>
                      <w:b/>
                      <w:i w:val="0"/>
                      <w:color w:val="000000"/>
                      <w:sz w:val="28"/>
                    </w:rPr>
                    <w:t xml:space="preserve">the </w:t>
                  </w:r>
                </w:p>
              </w:tc>
            </w:tr>
            <w:tr>
              <w:trPr>
                <w:trHeight w:hRule="exact" w:val="328"/>
              </w:trPr>
              <w:tc>
                <w:tcPr>
                  <w:tcW w:type="dxa" w:w="2100"/>
                  <w:gridSpan w:val="2"/>
                  <w:tcBorders/>
                  <w:tcMar>
                    <w:start w:w="0" w:type="dxa"/>
                    <w:end w:w="0" w:type="dxa"/>
                  </w:tcMar>
                  <w:tcMar>
                    <w:start w:w="0" w:type="dxa"/>
                    <w:end w:w="0" w:type="dxa"/>
                  </w:tcMar>
                </w:tcPr>
                <w:p>
                  <w:pPr>
                    <w:autoSpaceDN w:val="0"/>
                    <w:autoSpaceDE w:val="0"/>
                    <w:widowControl/>
                    <w:spacing w:line="233" w:lineRule="auto" w:before="12" w:after="0"/>
                    <w:ind w:left="0" w:right="0" w:firstLine="0"/>
                    <w:jc w:val="center"/>
                  </w:pPr>
                  <w:r>
                    <w:rPr>
                      <w:rFonts w:ascii="Arial" w:hAnsi="Arial" w:eastAsia="Arial"/>
                      <w:b/>
                      <w:i w:val="0"/>
                      <w:color w:val="000000"/>
                      <w:sz w:val="28"/>
                    </w:rPr>
                    <w:t xml:space="preserve">Programming </w:t>
                  </w:r>
                </w:p>
              </w:tc>
              <w:tc>
                <w:tcPr>
                  <w:tcW w:type="dxa" w:w="1720"/>
                  <w:gridSpan w:val="2"/>
                  <w:tcBorders/>
                  <w:tcMar>
                    <w:start w:w="0" w:type="dxa"/>
                    <w:end w:w="0" w:type="dxa"/>
                  </w:tcMar>
                  <w:tcMar>
                    <w:start w:w="0" w:type="dxa"/>
                    <w:end w:w="0" w:type="dxa"/>
                  </w:tcMar>
                </w:tcPr>
                <w:p>
                  <w:pPr>
                    <w:autoSpaceDN w:val="0"/>
                    <w:autoSpaceDE w:val="0"/>
                    <w:widowControl/>
                    <w:spacing w:line="233" w:lineRule="auto" w:before="12" w:after="0"/>
                    <w:ind w:left="0" w:right="0" w:firstLine="0"/>
                    <w:jc w:val="center"/>
                  </w:pPr>
                  <w:r>
                    <w:rPr>
                      <w:rFonts w:ascii="Arial" w:hAnsi="Arial" w:eastAsia="Arial"/>
                      <w:b/>
                      <w:i w:val="0"/>
                      <w:color w:val="000000"/>
                      <w:sz w:val="28"/>
                    </w:rPr>
                    <w:t xml:space="preserve">Language. </w:t>
                  </w:r>
                </w:p>
              </w:tc>
              <w:tc>
                <w:tcPr>
                  <w:tcW w:type="dxa" w:w="1580"/>
                  <w:tcBorders/>
                  <w:tcMar>
                    <w:start w:w="0" w:type="dxa"/>
                    <w:end w:w="0" w:type="dxa"/>
                  </w:tcMar>
                </w:tcPr>
                <w:p>
                  <w:pPr>
                    <w:autoSpaceDN w:val="0"/>
                    <w:autoSpaceDE w:val="0"/>
                    <w:widowControl/>
                    <w:spacing w:line="233" w:lineRule="auto" w:before="12" w:after="0"/>
                    <w:ind w:left="0" w:right="0" w:firstLine="0"/>
                    <w:jc w:val="center"/>
                  </w:pPr>
                  <w:r>
                    <w:rPr>
                      <w:rFonts w:ascii="Arial" w:hAnsi="Arial" w:eastAsia="Arial"/>
                      <w:b w:val="0"/>
                      <w:i w:val="0"/>
                      <w:color w:val="000000"/>
                      <w:sz w:val="28"/>
                    </w:rPr>
                    <w:t xml:space="preserve">Complex </w:t>
                  </w:r>
                </w:p>
              </w:tc>
              <w:tc>
                <w:tcPr>
                  <w:tcW w:type="dxa" w:w="1340"/>
                  <w:gridSpan w:val="2"/>
                  <w:tcBorders/>
                  <w:tcMar>
                    <w:start w:w="0" w:type="dxa"/>
                    <w:end w:w="0" w:type="dxa"/>
                  </w:tcMar>
                  <w:tcMar>
                    <w:start w:w="0" w:type="dxa"/>
                    <w:end w:w="0" w:type="dxa"/>
                  </w:tcMar>
                </w:tcPr>
                <w:p>
                  <w:pPr>
                    <w:autoSpaceDN w:val="0"/>
                    <w:autoSpaceDE w:val="0"/>
                    <w:widowControl/>
                    <w:spacing w:line="233" w:lineRule="auto" w:before="12" w:after="0"/>
                    <w:ind w:left="0" w:right="0" w:firstLine="0"/>
                    <w:jc w:val="center"/>
                  </w:pPr>
                  <w:r>
                    <w:rPr>
                      <w:rFonts w:ascii="Arial" w:hAnsi="Arial" w:eastAsia="Arial"/>
                      <w:b w:val="0"/>
                      <w:i w:val="0"/>
                      <w:color w:val="000000"/>
                      <w:sz w:val="28"/>
                    </w:rPr>
                    <w:t xml:space="preserve">arithmetic </w:t>
                  </w:r>
                </w:p>
              </w:tc>
            </w:tr>
          </w:tbl>
          <w:p>
            <w:pPr>
              <w:autoSpaceDN w:val="0"/>
              <w:autoSpaceDE w:val="0"/>
              <w:widowControl/>
              <w:spacing w:line="245" w:lineRule="auto" w:before="6" w:after="4"/>
              <w:ind w:left="104" w:right="0" w:firstLine="0"/>
              <w:jc w:val="left"/>
            </w:pPr>
            <w:r>
              <w:rPr>
                <w:rFonts w:ascii="Arial" w:hAnsi="Arial" w:eastAsia="Arial"/>
                <w:b w:val="0"/>
                <w:i w:val="0"/>
                <w:color w:val="000000"/>
                <w:sz w:val="28"/>
              </w:rPr>
              <w:t xml:space="preserve">expressions are imtihonined, together with combining arithmetic va logical operators. The short-circuit </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evaluation </w:t>
                  </w:r>
                </w:p>
              </w:tc>
              <w:tc>
                <w:tcPr>
                  <w:tcW w:type="dxa" w:w="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11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logical </w:t>
                  </w:r>
                </w:p>
              </w:tc>
              <w:tc>
                <w:tcPr>
                  <w:tcW w:type="dxa" w:w="19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expressions, </w:t>
                  </w:r>
                </w:p>
              </w:tc>
              <w:tc>
                <w:tcPr>
                  <w:tcW w:type="dxa" w:w="1540"/>
                  <w:tcBorders/>
                  <w:tcMar>
                    <w:start w:w="0" w:type="dxa"/>
                    <w:end w:w="0" w:type="dxa"/>
                  </w:tcMar>
                </w:tcPr>
                <w:p>
                  <w:pPr>
                    <w:autoSpaceDN w:val="0"/>
                    <w:autoSpaceDE w:val="0"/>
                    <w:widowControl/>
                    <w:spacing w:line="233" w:lineRule="auto" w:before="4" w:after="0"/>
                    <w:ind w:left="146" w:right="0" w:firstLine="0"/>
                    <w:jc w:val="left"/>
                  </w:pPr>
                  <w:r>
                    <w:rPr>
                      <w:rFonts w:ascii="Arial" w:hAnsi="Arial" w:eastAsia="Arial"/>
                      <w:b w:val="0"/>
                      <w:i w:val="0"/>
                      <w:color w:val="000000"/>
                      <w:sz w:val="28"/>
                    </w:rPr>
                    <w:t xml:space="preserve">compound </w:t>
                  </w:r>
                </w:p>
              </w:tc>
            </w:tr>
          </w:tbl>
          <w:p>
            <w:pPr>
              <w:autoSpaceDN w:val="0"/>
              <w:autoSpaceDE w:val="0"/>
              <w:widowControl/>
              <w:spacing w:line="245" w:lineRule="auto" w:before="4" w:after="0"/>
              <w:ind w:left="104" w:right="28" w:firstLine="0"/>
              <w:jc w:val="both"/>
            </w:pPr>
            <w:r>
              <w:rPr>
                <w:rFonts w:ascii="Arial" w:hAnsi="Arial" w:eastAsia="Arial"/>
                <w:b w:val="0"/>
                <w:i w:val="0"/>
                <w:color w:val="000000"/>
                <w:sz w:val="28"/>
              </w:rPr>
              <w:t xml:space="preserve">topshiriq operators, va increment va decrement operations are studied. Programming muammolar are solved using arithmetic va logical operations. Best practices in writing expressions are considered.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4" w:right="26" w:firstLine="0"/>
              <w:jc w:val="both"/>
            </w:pPr>
            <w:r>
              <w:rPr>
                <w:rFonts w:ascii="Arial" w:hAnsi="Arial" w:eastAsia="Arial"/>
                <w:b/>
                <w:i w:val="0"/>
                <w:color w:val="000000"/>
                <w:sz w:val="28"/>
              </w:rPr>
              <w:t xml:space="preserve">Mathematical Functions va Expressions dagi Programming Language. Mathematical libraries va built-in funksiyalar are imtihonined, together with mathematical constants. Functions for calculating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2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powers, </w:t>
                  </w:r>
                </w:p>
              </w:tc>
              <w:tc>
                <w:tcPr>
                  <w:tcW w:type="dxa" w:w="10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roots, </w:t>
                  </w:r>
                </w:p>
              </w:tc>
              <w:tc>
                <w:tcPr>
                  <w:tcW w:type="dxa" w:w="1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logarithms, </w:t>
                  </w:r>
                </w:p>
              </w:tc>
              <w:tc>
                <w:tcPr>
                  <w:tcW w:type="dxa" w:w="19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exponentials </w:t>
                  </w:r>
                </w:p>
              </w:tc>
              <w:tc>
                <w:tcPr>
                  <w:tcW w:type="dxa" w:w="720"/>
                  <w:tcBorders/>
                  <w:tcMar>
                    <w:start w:w="0" w:type="dxa"/>
                    <w:end w:w="0" w:type="dxa"/>
                  </w:tcMar>
                </w:tcPr>
                <w:p>
                  <w:pPr>
                    <w:autoSpaceDN w:val="0"/>
                    <w:autoSpaceDE w:val="0"/>
                    <w:widowControl/>
                    <w:spacing w:line="233" w:lineRule="auto" w:before="4" w:after="0"/>
                    <w:ind w:left="166" w:right="0" w:firstLine="0"/>
                    <w:jc w:val="left"/>
                  </w:pPr>
                  <w:r>
                    <w:rPr>
                      <w:rFonts w:ascii="Arial" w:hAnsi="Arial" w:eastAsia="Arial"/>
                      <w:b w:val="0"/>
                      <w:i w:val="0"/>
                      <w:color w:val="000000"/>
                      <w:sz w:val="28"/>
                    </w:rPr>
                    <w:t xml:space="preserve">and </w:t>
                  </w:r>
                </w:p>
              </w:tc>
            </w:tr>
          </w:tbl>
          <w:p>
            <w:pPr>
              <w:autoSpaceDN w:val="0"/>
              <w:autoSpaceDE w:val="0"/>
              <w:widowControl/>
              <w:spacing w:line="245" w:lineRule="auto" w:before="6" w:after="0"/>
              <w:ind w:left="104" w:right="28" w:firstLine="0"/>
              <w:jc w:val="both"/>
            </w:pPr>
            <w:r>
              <w:rPr>
                <w:rFonts w:ascii="Arial" w:hAnsi="Arial" w:eastAsia="Arial"/>
                <w:b w:val="0"/>
                <w:i w:val="0"/>
                <w:color w:val="000000"/>
                <w:sz w:val="28"/>
              </w:rPr>
              <w:t xml:space="preserve">trigonometric values are studied. Constructing mathematical expressions va ma'lumotlar type conversion in mathematical calculations are considered. Amaliy ilovalar of mathematical funksiyalar are also considered.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6"/>
              <w:ind w:left="104" w:right="26" w:firstLine="0"/>
              <w:jc w:val="both"/>
            </w:pPr>
            <w:r>
              <w:rPr>
                <w:rFonts w:ascii="Arial" w:hAnsi="Arial" w:eastAsia="Arial"/>
                <w:b/>
                <w:i w:val="0"/>
                <w:color w:val="000000"/>
                <w:sz w:val="28"/>
              </w:rPr>
              <w:t xml:space="preserve">Mathematical Functions va Expressions dagi Programming Language. Complex mathematical expressions va nested mathematical funksiyalar are imtihonined. Precision in numerical calculations va floating-point arithmetic are studied. Engineering va ilmiy muammolar are solved using mathematical expressions. Optimizing mathematical computations in dasturlash is considered.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21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Programming </w:t>
                  </w:r>
                </w:p>
              </w:tc>
              <w:tc>
                <w:tcPr>
                  <w:tcW w:type="dxa" w:w="12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Linear </w:t>
                  </w:r>
                </w:p>
              </w:tc>
              <w:tc>
                <w:tcPr>
                  <w:tcW w:type="dxa" w:w="18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Processes. </w:t>
                  </w:r>
                </w:p>
              </w:tc>
              <w:tc>
                <w:tcPr>
                  <w:tcW w:type="dxa" w:w="1560"/>
                  <w:tcBorders/>
                  <w:tcMar>
                    <w:start w:w="0" w:type="dxa"/>
                    <w:end w:w="0" w:type="dxa"/>
                  </w:tcMar>
                </w:tcPr>
                <w:p>
                  <w:pPr>
                    <w:autoSpaceDN w:val="0"/>
                    <w:autoSpaceDE w:val="0"/>
                    <w:widowControl/>
                    <w:spacing w:line="233" w:lineRule="auto" w:before="6" w:after="0"/>
                    <w:ind w:left="152" w:right="0" w:firstLine="0"/>
                    <w:jc w:val="left"/>
                  </w:pPr>
                  <w:r>
                    <w:rPr>
                      <w:rFonts w:ascii="Arial" w:hAnsi="Arial" w:eastAsia="Arial"/>
                      <w:b w:val="0"/>
                      <w:i w:val="0"/>
                      <w:color w:val="000000"/>
                      <w:sz w:val="28"/>
                    </w:rPr>
                    <w:t xml:space="preserve">Sequential </w:t>
                  </w:r>
                </w:p>
              </w:tc>
            </w:tr>
          </w:tbl>
          <w:p>
            <w:pPr>
              <w:autoSpaceDN w:val="0"/>
              <w:autoSpaceDE w:val="0"/>
              <w:widowControl/>
              <w:spacing w:line="245" w:lineRule="auto" w:before="6" w:after="0"/>
              <w:ind w:left="0" w:right="0" w:firstLine="0"/>
              <w:jc w:val="center"/>
            </w:pPr>
            <w:r>
              <w:rPr>
                <w:rFonts w:ascii="Arial" w:hAnsi="Arial" w:eastAsia="Arial"/>
                <w:b w:val="0"/>
                <w:i w:val="0"/>
                <w:color w:val="000000"/>
                <w:sz w:val="28"/>
              </w:rPr>
              <w:t xml:space="preserve">algoritmlar are programmed, together with variable declaration va initialization. The input, processing </w:t>
            </w:r>
            <w:r>
              <w:rPr>
                <w:rFonts w:ascii="Arial" w:hAnsi="Arial" w:eastAsia="Arial"/>
                <w:b w:val="0"/>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101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85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104" w:right="28" w:firstLine="0"/>
              <w:jc w:val="both"/>
            </w:pPr>
            <w:r>
              <w:rPr>
                <w:rFonts w:ascii="Arial" w:hAnsi="Arial" w:eastAsia="Arial"/>
                <w:b w:val="0"/>
                <w:i w:val="0"/>
                <w:color w:val="000000"/>
                <w:sz w:val="28"/>
              </w:rPr>
              <w:t xml:space="preserve">va output stages of linear dasturlar are imtihonined. Simple computational dasturlar are written, with attention to dastur readability va coding standartlar.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3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Practical </w:t>
                  </w:r>
                </w:p>
              </w:tc>
              <w:tc>
                <w:tcPr>
                  <w:tcW w:type="dxa" w:w="1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applications </w:t>
                  </w:r>
                </w:p>
              </w:tc>
              <w:tc>
                <w:tcPr>
                  <w:tcW w:type="dxa" w:w="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10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linear </w:t>
                  </w:r>
                </w:p>
              </w:tc>
              <w:tc>
                <w:tcPr>
                  <w:tcW w:type="dxa" w:w="1900"/>
                  <w:tcBorders/>
                  <w:tcMar>
                    <w:start w:w="0" w:type="dxa"/>
                    <w:end w:w="0" w:type="dxa"/>
                  </w:tcMar>
                </w:tcPr>
                <w:p>
                  <w:pPr>
                    <w:autoSpaceDN w:val="0"/>
                    <w:autoSpaceDE w:val="0"/>
                    <w:widowControl/>
                    <w:spacing w:line="233" w:lineRule="auto" w:before="4" w:after="0"/>
                    <w:ind w:left="160" w:right="0" w:firstLine="0"/>
                    <w:jc w:val="left"/>
                  </w:pPr>
                  <w:r>
                    <w:rPr>
                      <w:rFonts w:ascii="Arial" w:hAnsi="Arial" w:eastAsia="Arial"/>
                      <w:b w:val="0"/>
                      <w:i w:val="0"/>
                      <w:color w:val="000000"/>
                      <w:sz w:val="28"/>
                    </w:rPr>
                    <w:t xml:space="preserve">programming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structures are considered. </w:t>
            </w:r>
          </w:p>
          <w:p>
            <w:pPr>
              <w:autoSpaceDN w:val="0"/>
              <w:autoSpaceDE w:val="0"/>
              <w:widowControl/>
              <w:spacing w:line="245" w:lineRule="auto" w:before="8" w:after="6"/>
              <w:ind w:left="104" w:right="26" w:firstLine="0"/>
              <w:jc w:val="both"/>
            </w:pPr>
            <w:r>
              <w:rPr>
                <w:rFonts w:ascii="Arial" w:hAnsi="Arial" w:eastAsia="Arial"/>
                <w:b/>
                <w:i w:val="0"/>
                <w:color w:val="000000"/>
                <w:sz w:val="28"/>
              </w:rPr>
              <w:t xml:space="preserve">Programming Branching Processes. Conditional dasturlash using if, if-else va nested conditional statements is imtihonined, together with logical decision making in dasturlar. Multi-way selection tuzilmalar va conditional expressions are studied. Amaliy muammolar are solved using branching algoritmlar. Program samaradorlik is improved through conditional dasturlash.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138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i w:val="0"/>
                      <w:color w:val="000000"/>
                      <w:sz w:val="28"/>
                    </w:rPr>
                    <w:t xml:space="preserve">Iterative </w:t>
                  </w:r>
                </w:p>
              </w:tc>
              <w:tc>
                <w:tcPr>
                  <w:tcW w:type="dxa" w:w="1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Processes </w:t>
                  </w:r>
                </w:p>
              </w:tc>
              <w:tc>
                <w:tcPr>
                  <w:tcW w:type="dxa" w:w="9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2580"/>
                  <w:tcBorders/>
                  <w:tcMar>
                    <w:start w:w="0" w:type="dxa"/>
                    <w:end w:w="0" w:type="dxa"/>
                  </w:tcMar>
                </w:tcPr>
                <w:p>
                  <w:pPr>
                    <w:autoSpaceDN w:val="0"/>
                    <w:autoSpaceDE w:val="0"/>
                    <w:widowControl/>
                    <w:spacing w:line="233" w:lineRule="auto" w:before="4" w:after="0"/>
                    <w:ind w:left="190" w:right="0" w:firstLine="0"/>
                    <w:jc w:val="left"/>
                  </w:pPr>
                  <w:r>
                    <w:rPr>
                      <w:rFonts w:ascii="Arial" w:hAnsi="Arial" w:eastAsia="Arial"/>
                      <w:b/>
                      <w:i w:val="0"/>
                      <w:color w:val="000000"/>
                      <w:sz w:val="28"/>
                    </w:rPr>
                    <w:t xml:space="preserve">Parameter-Based </w:t>
                  </w:r>
                </w:p>
              </w:tc>
            </w:tr>
          </w:tbl>
          <w:p>
            <w:pPr>
              <w:autoSpaceDN w:val="0"/>
              <w:autoSpaceDE w:val="0"/>
              <w:widowControl/>
              <w:spacing w:line="245" w:lineRule="auto" w:before="6" w:after="0"/>
              <w:ind w:left="104" w:right="26" w:firstLine="0"/>
              <w:jc w:val="both"/>
            </w:pPr>
            <w:r>
              <w:rPr>
                <w:rFonts w:ascii="Arial" w:hAnsi="Arial" w:eastAsia="Arial"/>
                <w:b/>
                <w:i w:val="0"/>
                <w:color w:val="000000"/>
                <w:sz w:val="28"/>
              </w:rPr>
              <w:t xml:space="preserve">Programming. The tushuncha of iterative dasturlash is imtihonined, together with parameter-controlled loops. Loop initialization, continuation conditions va iteration variables are studied. Numerical va logical muammolar are solved using iterative algoritmlar that repeat computations. Performance considerations in repetitive dasturlash are considered.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10" w:after="4"/>
              <w:ind w:left="0" w:right="0" w:firstLine="0"/>
              <w:jc w:val="center"/>
            </w:pPr>
            <w:r>
              <w:rPr>
                <w:rFonts w:ascii="Arial" w:hAnsi="Arial" w:eastAsia="Arial"/>
                <w:b/>
                <w:i w:val="0"/>
                <w:color w:val="000000"/>
                <w:sz w:val="28"/>
              </w:rPr>
              <w:t xml:space="preserve">Skipping Loop Steps and Terminating Loops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9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Prematurely. </w:t>
                  </w:r>
                </w:p>
              </w:tc>
              <w:tc>
                <w:tcPr>
                  <w:tcW w:type="dxa" w:w="9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Loop </w:t>
                  </w:r>
                </w:p>
              </w:tc>
              <w:tc>
                <w:tcPr>
                  <w:tcW w:type="dxa" w:w="12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control </w:t>
                  </w:r>
                </w:p>
              </w:tc>
              <w:tc>
                <w:tcPr>
                  <w:tcW w:type="dxa" w:w="19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mechanisms </w:t>
                  </w:r>
                </w:p>
              </w:tc>
              <w:tc>
                <w:tcPr>
                  <w:tcW w:type="dxa" w:w="640"/>
                  <w:tcBorders/>
                  <w:tcMar>
                    <w:start w:w="0" w:type="dxa"/>
                    <w:end w:w="0" w:type="dxa"/>
                  </w:tcMar>
                </w:tcPr>
                <w:p>
                  <w:pPr>
                    <w:autoSpaceDN w:val="0"/>
                    <w:autoSpaceDE w:val="0"/>
                    <w:widowControl/>
                    <w:spacing w:line="233" w:lineRule="auto" w:before="4" w:after="0"/>
                    <w:ind w:left="152" w:right="0" w:firstLine="0"/>
                    <w:jc w:val="left"/>
                  </w:pPr>
                  <w:r>
                    <w:rPr>
                      <w:rFonts w:ascii="Arial" w:hAnsi="Arial" w:eastAsia="Arial"/>
                      <w:b w:val="0"/>
                      <w:i w:val="0"/>
                      <w:color w:val="000000"/>
                      <w:sz w:val="28"/>
                    </w:rPr>
                    <w:t xml:space="preserve">are </w:t>
                  </w:r>
                </w:p>
              </w:tc>
            </w:tr>
          </w:tbl>
          <w:p>
            <w:pPr>
              <w:autoSpaceDN w:val="0"/>
              <w:autoSpaceDE w:val="0"/>
              <w:widowControl/>
              <w:spacing w:line="245" w:lineRule="auto" w:before="4" w:after="0"/>
              <w:ind w:left="104" w:right="26" w:firstLine="0"/>
              <w:jc w:val="both"/>
            </w:pPr>
            <w:r>
              <w:rPr>
                <w:rFonts w:ascii="Arial" w:hAnsi="Arial" w:eastAsia="Arial"/>
                <w:b w:val="0"/>
                <w:i w:val="0"/>
                <w:color w:val="000000"/>
                <w:sz w:val="28"/>
              </w:rPr>
              <w:t xml:space="preserve">imtihonined, together bilan break statement va premature loop termination. The continue statement va skipping current iterations are studied, along with nested loop control. Amaliy ilovalar of loop control statements are considered. Efficient looping algoritmlar are written using ushbu mechanisms.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4" w:right="26" w:firstLine="0"/>
              <w:jc w:val="both"/>
            </w:pPr>
            <w:r>
              <w:rPr>
                <w:rFonts w:ascii="Arial" w:hAnsi="Arial" w:eastAsia="Arial"/>
                <w:b/>
                <w:i w:val="0"/>
                <w:color w:val="000000"/>
                <w:sz w:val="28"/>
              </w:rPr>
              <w:t>Programming Conditionally Repetitive Processes. Condition-controlled loops are imtihonined, together with while va do-while loop tuzilmalar. Parameter-</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4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controlled </w:t>
                  </w:r>
                </w:p>
              </w:tc>
              <w:tc>
                <w:tcPr>
                  <w:tcW w:type="dxa" w:w="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2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condition-controlled </w:t>
                  </w:r>
                </w:p>
              </w:tc>
              <w:tc>
                <w:tcPr>
                  <w:tcW w:type="dxa" w:w="10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loops </w:t>
                  </w:r>
                </w:p>
              </w:tc>
              <w:tc>
                <w:tcPr>
                  <w:tcW w:type="dxa" w:w="640"/>
                  <w:tcBorders/>
                  <w:tcMar>
                    <w:start w:w="0" w:type="dxa"/>
                    <w:end w:w="0" w:type="dxa"/>
                  </w:tcMar>
                </w:tcPr>
                <w:p>
                  <w:pPr>
                    <w:autoSpaceDN w:val="0"/>
                    <w:autoSpaceDE w:val="0"/>
                    <w:widowControl/>
                    <w:spacing w:line="233" w:lineRule="auto" w:before="4" w:after="0"/>
                    <w:ind w:left="150" w:right="0" w:firstLine="0"/>
                    <w:jc w:val="left"/>
                  </w:pPr>
                  <w:r>
                    <w:rPr>
                      <w:rFonts w:ascii="Arial" w:hAnsi="Arial" w:eastAsia="Arial"/>
                      <w:b w:val="0"/>
                      <w:i w:val="0"/>
                      <w:color w:val="000000"/>
                      <w:sz w:val="28"/>
                    </w:rPr>
                    <w:t xml:space="preserve">are </w:t>
                  </w:r>
                </w:p>
              </w:tc>
            </w:tr>
          </w:tbl>
          <w:p>
            <w:pPr>
              <w:autoSpaceDN w:val="0"/>
              <w:autoSpaceDE w:val="0"/>
              <w:widowControl/>
              <w:spacing w:line="245" w:lineRule="auto" w:before="6" w:after="0"/>
              <w:ind w:left="104" w:right="26" w:firstLine="0"/>
              <w:jc w:val="both"/>
            </w:pPr>
            <w:r>
              <w:rPr>
                <w:rFonts w:ascii="Arial" w:hAnsi="Arial" w:eastAsia="Arial"/>
                <w:b w:val="0"/>
                <w:i w:val="0"/>
                <w:color w:val="000000"/>
                <w:sz w:val="28"/>
              </w:rPr>
              <w:t xml:space="preserve">compared. Appropriate loop tuzilmalar are selected for turli dasturlash muammolar, va infinite loops are prevented. Efficient repetitive algoritmlar are developed.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i w:val="0"/>
                <w:color w:val="000000"/>
                <w:sz w:val="28"/>
              </w:rPr>
              <w:t xml:space="preserve">Amaliy mashg'ulotlar </w:t>
              <w:br/>
              <w:t xml:space="preserve">Programming Environment. The dasturlash environment is installed va configured. Projects are created va managed, va work is carried out with source files. Simple dasturlar are run va tested, with familiarization bilan rivojlanish interface. </w:t>
            </w: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102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85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6" w:firstLine="0"/>
              <w:jc w:val="both"/>
            </w:pPr>
            <w:r>
              <w:rPr>
                <w:rFonts w:ascii="Arial" w:hAnsi="Arial" w:eastAsia="Arial"/>
                <w:b/>
                <w:i w:val="0"/>
                <w:color w:val="000000"/>
                <w:sz w:val="28"/>
              </w:rPr>
              <w:t xml:space="preserve">Print Function. The first dastur is written using print statements. Text, variables va expressions are displayed, va output is formatted. Multiple values va maxsus characters are printed.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i w:val="0"/>
                <w:color w:val="000000"/>
                <w:sz w:val="28"/>
              </w:rPr>
              <w:t xml:space="preserve">Syntax Errors. Syntax errors are identified, together with compiler va interpreter error messages. Syntax mistakes are corrected, va common dasturlash errors are imtihonined. Program nosozliklarni tuzatish texnikalar are applied.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0" w:right="0" w:firstLine="0"/>
              <w:jc w:val="center"/>
            </w:pPr>
            <w:r>
              <w:rPr>
                <w:rFonts w:ascii="Arial" w:hAnsi="Arial" w:eastAsia="Arial"/>
                <w:b/>
                <w:i w:val="0"/>
                <w:color w:val="000000"/>
                <w:sz w:val="28"/>
              </w:rPr>
              <w:t xml:space="preserve">Arithmetic Operations. </w:t>
            </w:r>
            <w:r>
              <w:rPr>
                <w:rFonts w:ascii="Arial" w:hAnsi="Arial" w:eastAsia="Arial"/>
                <w:b w:val="0"/>
                <w:i w:val="0"/>
                <w:color w:val="000000"/>
                <w:sz w:val="28"/>
              </w:rPr>
              <w:t xml:space="preserve">Arithmetic calculations are </w:t>
            </w:r>
            <w:r>
              <w:rPr>
                <w:rFonts w:ascii="Arial" w:hAnsi="Arial" w:eastAsia="Arial"/>
                <w:b w:val="0"/>
                <w:i w:val="0"/>
                <w:color w:val="000000"/>
                <w:sz w:val="28"/>
              </w:rPr>
              <w:t xml:space="preserve">performed using arithmetic operators. Programs are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12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written </w:t>
                  </w:r>
                </w:p>
              </w:tc>
              <w:tc>
                <w:tcPr>
                  <w:tcW w:type="dxa" w:w="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for </w:t>
                  </w:r>
                </w:p>
              </w:tc>
              <w:tc>
                <w:tcPr>
                  <w:tcW w:type="dxa" w:w="1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numerical </w:t>
                  </w:r>
                </w:p>
              </w:tc>
              <w:tc>
                <w:tcPr>
                  <w:tcW w:type="dxa" w:w="21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computations. </w:t>
                  </w:r>
                </w:p>
              </w:tc>
              <w:tc>
                <w:tcPr>
                  <w:tcW w:type="dxa" w:w="1120"/>
                  <w:tcBorders/>
                  <w:tcMar>
                    <w:start w:w="0" w:type="dxa"/>
                    <w:end w:w="0" w:type="dxa"/>
                  </w:tcMar>
                </w:tcPr>
                <w:p>
                  <w:pPr>
                    <w:autoSpaceDN w:val="0"/>
                    <w:autoSpaceDE w:val="0"/>
                    <w:widowControl/>
                    <w:spacing w:line="233" w:lineRule="auto" w:before="4" w:after="0"/>
                    <w:ind w:left="178" w:right="0" w:firstLine="0"/>
                    <w:jc w:val="left"/>
                  </w:pPr>
                  <w:r>
                    <w:rPr>
                      <w:rFonts w:ascii="Arial" w:hAnsi="Arial" w:eastAsia="Arial"/>
                      <w:b w:val="0"/>
                      <w:i w:val="0"/>
                      <w:color w:val="000000"/>
                      <w:sz w:val="28"/>
                    </w:rPr>
                    <w:t xml:space="preserve">Simple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mathematical problems are solved. </w:t>
            </w:r>
          </w:p>
          <w:p>
            <w:pPr>
              <w:autoSpaceDN w:val="0"/>
              <w:autoSpaceDE w:val="0"/>
              <w:widowControl/>
              <w:spacing w:line="233" w:lineRule="auto" w:before="10" w:after="6"/>
              <w:ind w:left="104" w:right="0" w:firstLine="0"/>
              <w:jc w:val="left"/>
            </w:pPr>
            <w:r>
              <w:rPr>
                <w:rFonts w:ascii="Arial" w:hAnsi="Arial" w:eastAsia="Arial"/>
                <w:b/>
                <w:i w:val="0"/>
                <w:color w:val="000000"/>
                <w:sz w:val="28"/>
              </w:rPr>
              <w:t xml:space="preserve">Comments and Variables. </w:t>
            </w:r>
            <w:r>
              <w:rPr>
                <w:rFonts w:ascii="Arial" w:hAnsi="Arial" w:eastAsia="Arial"/>
                <w:b w:val="0"/>
                <w:i w:val="0"/>
                <w:color w:val="000000"/>
                <w:sz w:val="28"/>
              </w:rPr>
              <w:t xml:space="preserve">Variables are declared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7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and </w:t>
                  </w:r>
                </w:p>
              </w:tc>
              <w:tc>
                <w:tcPr>
                  <w:tcW w:type="dxa" w:w="15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initialized, </w:t>
                  </w:r>
                </w:p>
              </w:tc>
              <w:tc>
                <w:tcPr>
                  <w:tcW w:type="dxa" w:w="14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following </w:t>
                  </w:r>
                </w:p>
              </w:tc>
              <w:tc>
                <w:tcPr>
                  <w:tcW w:type="dxa" w:w="12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naming </w:t>
                  </w:r>
                </w:p>
              </w:tc>
              <w:tc>
                <w:tcPr>
                  <w:tcW w:type="dxa" w:w="1800"/>
                  <w:tcBorders/>
                  <w:tcMar>
                    <w:start w:w="0" w:type="dxa"/>
                    <w:end w:w="0" w:type="dxa"/>
                  </w:tcMar>
                </w:tcPr>
                <w:p>
                  <w:pPr>
                    <w:autoSpaceDN w:val="0"/>
                    <w:autoSpaceDE w:val="0"/>
                    <w:widowControl/>
                    <w:spacing w:line="233" w:lineRule="auto" w:before="6" w:after="0"/>
                    <w:ind w:left="140" w:right="0" w:firstLine="0"/>
                    <w:jc w:val="left"/>
                  </w:pPr>
                  <w:r>
                    <w:rPr>
                      <w:rFonts w:ascii="Arial" w:hAnsi="Arial" w:eastAsia="Arial"/>
                      <w:b w:val="0"/>
                      <w:i w:val="0"/>
                      <w:color w:val="000000"/>
                      <w:sz w:val="28"/>
                    </w:rPr>
                    <w:t xml:space="preserve">conventions. </w:t>
                  </w:r>
                </w:p>
              </w:tc>
            </w:tr>
          </w:tbl>
          <w:p>
            <w:pPr>
              <w:autoSpaceDN w:val="0"/>
              <w:autoSpaceDE w:val="0"/>
              <w:widowControl/>
              <w:spacing w:line="245" w:lineRule="auto" w:before="6" w:after="0"/>
              <w:ind w:left="104" w:right="30" w:firstLine="0"/>
              <w:jc w:val="both"/>
            </w:pPr>
            <w:r>
              <w:rPr>
                <w:rFonts w:ascii="Arial" w:hAnsi="Arial" w:eastAsia="Arial"/>
                <w:b w:val="0"/>
                <w:i w:val="0"/>
                <w:color w:val="000000"/>
                <w:sz w:val="28"/>
              </w:rPr>
              <w:t xml:space="preserve">Comments are used for hujjatlashtirish, va work is carried out with turli ma'lumotlar types. Variable values are modified during dastur execution.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 xml:space="preserve">Working with Texts. String variables va text processing are imtihonined, together with string concatenation. The input va output of text va asosiy string manipulation operations are practiced. Amaliy exercises with textual ma'lumotlar are completed.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6"/>
              <w:ind w:left="104" w:right="26" w:firstLine="0"/>
              <w:jc w:val="both"/>
            </w:pPr>
            <w:r>
              <w:rPr>
                <w:rFonts w:ascii="Arial" w:hAnsi="Arial" w:eastAsia="Arial"/>
                <w:b/>
                <w:i w:val="0"/>
                <w:color w:val="000000"/>
                <w:sz w:val="28"/>
              </w:rPr>
              <w:t xml:space="preserve">Mathematical Functions. Built-in mathematical funksiyalar are used bajarish calculations involving powers va roots. Calculations involving logarithms va trigonometric funksiyalar are also performed. Mathematical ilovalar are developed.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0"/>
              </w:trPr>
              <w:tc>
                <w:tcPr>
                  <w:tcW w:type="dxa" w:w="208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i w:val="0"/>
                      <w:color w:val="000000"/>
                      <w:sz w:val="28"/>
                    </w:rPr>
                    <w:t xml:space="preserve">Constructing </w:t>
                  </w:r>
                </w:p>
              </w:tc>
              <w:tc>
                <w:tcPr>
                  <w:tcW w:type="dxa" w:w="13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Linear </w:t>
                  </w:r>
                </w:p>
              </w:tc>
              <w:tc>
                <w:tcPr>
                  <w:tcW w:type="dxa" w:w="22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Programmes. </w:t>
                  </w:r>
                </w:p>
              </w:tc>
              <w:tc>
                <w:tcPr>
                  <w:tcW w:type="dxa" w:w="1080"/>
                  <w:tcBorders/>
                  <w:tcMar>
                    <w:start w:w="0" w:type="dxa"/>
                    <w:end w:w="0" w:type="dxa"/>
                  </w:tcMar>
                </w:tcPr>
                <w:p>
                  <w:pPr>
                    <w:autoSpaceDN w:val="0"/>
                    <w:autoSpaceDE w:val="0"/>
                    <w:widowControl/>
                    <w:spacing w:line="233" w:lineRule="auto" w:before="4" w:after="0"/>
                    <w:ind w:left="218" w:right="0" w:firstLine="0"/>
                    <w:jc w:val="left"/>
                  </w:pPr>
                  <w:r>
                    <w:rPr>
                      <w:rFonts w:ascii="Arial" w:hAnsi="Arial" w:eastAsia="Arial"/>
                      <w:b w:val="0"/>
                      <w:i w:val="0"/>
                      <w:color w:val="000000"/>
                      <w:sz w:val="28"/>
                    </w:rPr>
                    <w:t xml:space="preserve">Linear </w:t>
                  </w:r>
                </w:p>
              </w:tc>
            </w:tr>
          </w:tbl>
          <w:p>
            <w:pPr>
              <w:autoSpaceDN w:val="0"/>
              <w:autoSpaceDE w:val="0"/>
              <w:widowControl/>
              <w:spacing w:line="233" w:lineRule="auto" w:before="4" w:after="4"/>
              <w:ind w:left="0" w:right="0" w:firstLine="0"/>
              <w:jc w:val="center"/>
            </w:pPr>
            <w:r>
              <w:rPr>
                <w:rFonts w:ascii="Arial" w:hAnsi="Arial" w:eastAsia="Arial"/>
                <w:b w:val="0"/>
                <w:i w:val="0"/>
                <w:color w:val="000000"/>
                <w:sz w:val="28"/>
              </w:rPr>
              <w:t>algorithms are designed and implemented. The input-</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24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processing-output </w:t>
                  </w:r>
                </w:p>
              </w:tc>
              <w:tc>
                <w:tcPr>
                  <w:tcW w:type="dxa" w:w="11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model </w:t>
                  </w:r>
                </w:p>
              </w:tc>
              <w:tc>
                <w:tcPr>
                  <w:tcW w:type="dxa" w:w="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is </w:t>
                  </w:r>
                </w:p>
              </w:tc>
              <w:tc>
                <w:tcPr>
                  <w:tcW w:type="dxa" w:w="13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applied. </w:t>
                  </w:r>
                </w:p>
              </w:tc>
              <w:tc>
                <w:tcPr>
                  <w:tcW w:type="dxa" w:w="1300"/>
                  <w:tcBorders/>
                  <w:tcMar>
                    <w:start w:w="0" w:type="dxa"/>
                    <w:end w:w="0" w:type="dxa"/>
                  </w:tcMar>
                </w:tcPr>
                <w:p>
                  <w:pPr>
                    <w:autoSpaceDN w:val="0"/>
                    <w:autoSpaceDE w:val="0"/>
                    <w:widowControl/>
                    <w:spacing w:line="233" w:lineRule="auto" w:before="4" w:after="0"/>
                    <w:ind w:left="140" w:right="0" w:firstLine="0"/>
                    <w:jc w:val="left"/>
                  </w:pPr>
                  <w:r>
                    <w:rPr>
                      <w:rFonts w:ascii="Arial" w:hAnsi="Arial" w:eastAsia="Arial"/>
                      <w:b w:val="0"/>
                      <w:i w:val="0"/>
                      <w:color w:val="000000"/>
                      <w:sz w:val="28"/>
                    </w:rPr>
                    <w:t xml:space="preserve">Practical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computational tasks are solved using sequential </w:t>
            </w:r>
            <w:r>
              <w:rPr>
                <w:rFonts w:ascii="Arial" w:hAnsi="Arial" w:eastAsia="Arial"/>
                <w:b w:val="0"/>
                <w:i w:val="0"/>
                <w:color w:val="000000"/>
                <w:sz w:val="28"/>
              </w:rPr>
              <w:t xml:space="preserve">programming. </w:t>
            </w:r>
          </w:p>
          <w:p>
            <w:pPr>
              <w:autoSpaceDN w:val="0"/>
              <w:autoSpaceDE w:val="0"/>
              <w:widowControl/>
              <w:spacing w:line="245" w:lineRule="auto" w:before="12" w:after="0"/>
              <w:ind w:left="104" w:right="0" w:firstLine="0"/>
              <w:jc w:val="left"/>
            </w:pPr>
            <w:r>
              <w:rPr>
                <w:rFonts w:ascii="Arial" w:hAnsi="Arial" w:eastAsia="Arial"/>
                <w:b/>
                <w:i w:val="0"/>
                <w:color w:val="000000"/>
                <w:sz w:val="28"/>
              </w:rPr>
              <w:t xml:space="preserve">Working bilan Short Conditional Operator. The conditional expression, known as the ternary operator, is used. Conditional statements are simplified using ushbu operator. Concise decision-making dasturlar are written.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 xml:space="preserve">Working with Full Conditional Operators. If, if-else, va nested if statements are used. Decision-making muammolar are solved using ushbu statements. Alternative yechimlar are compared using conditional dasturlash.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103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332"/>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104" w:right="26" w:firstLine="0"/>
              <w:jc w:val="both"/>
            </w:pPr>
            <w:r>
              <w:rPr>
                <w:rFonts w:ascii="Arial" w:hAnsi="Arial" w:eastAsia="Arial"/>
                <w:b/>
                <w:i w:val="0"/>
                <w:color w:val="000000"/>
                <w:sz w:val="28"/>
              </w:rPr>
              <w:t xml:space="preserve">Programming Iterative Processes. Programs are developed using loop tuzilmalar, jumladan the counting of iterations. Sequences of values are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processed </w:t>
                  </w:r>
                </w:p>
              </w:tc>
              <w:tc>
                <w:tcPr>
                  <w:tcW w:type="dxa" w:w="10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using </w:t>
                  </w:r>
                </w:p>
              </w:tc>
              <w:tc>
                <w:tcPr>
                  <w:tcW w:type="dxa" w:w="10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these </w:t>
                  </w:r>
                </w:p>
              </w:tc>
              <w:tc>
                <w:tcPr>
                  <w:tcW w:type="dxa" w:w="17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structures. </w:t>
                  </w:r>
                </w:p>
              </w:tc>
              <w:tc>
                <w:tcPr>
                  <w:tcW w:type="dxa" w:w="1320"/>
                  <w:tcBorders/>
                  <w:tcMar>
                    <w:start w:w="0" w:type="dxa"/>
                    <w:end w:w="0" w:type="dxa"/>
                  </w:tcMar>
                </w:tcPr>
                <w:p>
                  <w:pPr>
                    <w:autoSpaceDN w:val="0"/>
                    <w:autoSpaceDE w:val="0"/>
                    <w:widowControl/>
                    <w:spacing w:line="233" w:lineRule="auto" w:before="4" w:after="0"/>
                    <w:ind w:left="158" w:right="0" w:firstLine="0"/>
                    <w:jc w:val="left"/>
                  </w:pPr>
                  <w:r>
                    <w:rPr>
                      <w:rFonts w:ascii="Arial" w:hAnsi="Arial" w:eastAsia="Arial"/>
                      <w:b w:val="0"/>
                      <w:i w:val="0"/>
                      <w:color w:val="000000"/>
                      <w:sz w:val="28"/>
                    </w:rPr>
                    <w:t xml:space="preserve">Practical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programming exercises involving repetition are </w:t>
            </w:r>
            <w:r>
              <w:rPr>
                <w:rFonts w:ascii="Arial" w:hAnsi="Arial" w:eastAsia="Arial"/>
                <w:b w:val="0"/>
                <w:i w:val="0"/>
                <w:color w:val="000000"/>
                <w:sz w:val="28"/>
              </w:rPr>
              <w:t xml:space="preserve">completed. </w:t>
            </w:r>
          </w:p>
          <w:p>
            <w:pPr>
              <w:autoSpaceDN w:val="0"/>
              <w:autoSpaceDE w:val="0"/>
              <w:widowControl/>
              <w:spacing w:line="245" w:lineRule="auto" w:before="10" w:after="0"/>
              <w:ind w:left="104" w:right="28" w:firstLine="0"/>
              <w:jc w:val="both"/>
            </w:pPr>
            <w:r>
              <w:rPr>
                <w:rFonts w:ascii="Arial" w:hAnsi="Arial" w:eastAsia="Arial"/>
                <w:b/>
                <w:i w:val="0"/>
                <w:color w:val="000000"/>
                <w:sz w:val="28"/>
              </w:rPr>
              <w:t xml:space="preserve">Nesting Loops. Nested loop tuzilmalar are created va used yechish multidimensional computational muammolar. Pattern generation is carried out using nested loops. Matrix traversal is also performed using nested loops.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4" w:right="28" w:firstLine="0"/>
              <w:jc w:val="both"/>
            </w:pPr>
            <w:r>
              <w:rPr>
                <w:rFonts w:ascii="Arial" w:hAnsi="Arial" w:eastAsia="Arial"/>
                <w:b/>
                <w:i w:val="0"/>
                <w:color w:val="000000"/>
                <w:sz w:val="28"/>
              </w:rPr>
              <w:t xml:space="preserve">The Break va Continue Operators va Their Umumiy Sharh. Break va continue statements are used to control loop execution. Programming muammolar requiring early termination are solved using the break statement. Problems requiring skipped iterations are solved using the continue statement.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Conditional </w:t>
                  </w:r>
                </w:p>
              </w:tc>
              <w:tc>
                <w:tcPr>
                  <w:tcW w:type="dxa" w:w="11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Cycle </w:t>
                  </w:r>
                </w:p>
              </w:tc>
              <w:tc>
                <w:tcPr>
                  <w:tcW w:type="dxa" w:w="1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Operator. </w:t>
                  </w:r>
                </w:p>
              </w:tc>
              <w:tc>
                <w:tcPr>
                  <w:tcW w:type="dxa" w:w="1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Programs </w:t>
                  </w:r>
                </w:p>
              </w:tc>
              <w:tc>
                <w:tcPr>
                  <w:tcW w:type="dxa" w:w="640"/>
                  <w:tcBorders/>
                  <w:tcMar>
                    <w:start w:w="0" w:type="dxa"/>
                    <w:end w:w="0" w:type="dxa"/>
                  </w:tcMar>
                </w:tcPr>
                <w:p>
                  <w:pPr>
                    <w:autoSpaceDN w:val="0"/>
                    <w:autoSpaceDE w:val="0"/>
                    <w:widowControl/>
                    <w:spacing w:line="233" w:lineRule="auto" w:before="4" w:after="0"/>
                    <w:ind w:left="152" w:right="0" w:firstLine="0"/>
                    <w:jc w:val="left"/>
                  </w:pPr>
                  <w:r>
                    <w:rPr>
                      <w:rFonts w:ascii="Arial" w:hAnsi="Arial" w:eastAsia="Arial"/>
                      <w:b w:val="0"/>
                      <w:i w:val="0"/>
                      <w:color w:val="000000"/>
                      <w:sz w:val="28"/>
                    </w:rPr>
                    <w:t xml:space="preserve">are </w:t>
                  </w:r>
                </w:p>
              </w:tc>
            </w:tr>
          </w:tbl>
          <w:p>
            <w:pPr>
              <w:autoSpaceDN w:val="0"/>
              <w:autoSpaceDE w:val="0"/>
              <w:widowControl/>
              <w:spacing w:line="245" w:lineRule="auto" w:before="4" w:after="0"/>
              <w:ind w:left="104" w:right="28" w:firstLine="0"/>
              <w:jc w:val="both"/>
            </w:pPr>
            <w:r>
              <w:rPr>
                <w:rFonts w:ascii="Arial" w:hAnsi="Arial" w:eastAsia="Arial"/>
                <w:b w:val="0"/>
                <w:i w:val="0"/>
                <w:color w:val="000000"/>
                <w:sz w:val="28"/>
              </w:rPr>
              <w:t xml:space="preserve">developed using condition-controlled loops. While va do-while loops are compared. Repetitive dasturlash vazifalar are solved using ushbu loop tuzilmalar.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8" w:firstLine="0"/>
              <w:jc w:val="both"/>
            </w:pPr>
            <w:r>
              <w:rPr>
                <w:rFonts w:ascii="Arial" w:hAnsi="Arial" w:eastAsia="Arial"/>
                <w:b/>
                <w:i w:val="0"/>
                <w:color w:val="000000"/>
                <w:sz w:val="28"/>
              </w:rPr>
              <w:t xml:space="preserve">Subprograms. Functions are created va used, jumladan their declaration va invocation. Parameters va return values are studied. Modular dasturlash tamoyillar are applied rivojlantirish reusable dastur components.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334" w:after="0"/>
              <w:ind w:left="104" w:right="0" w:firstLine="0"/>
              <w:jc w:val="left"/>
            </w:pPr>
            <w:r>
              <w:rPr>
                <w:rFonts w:ascii="Arial" w:hAnsi="Arial" w:eastAsia="Arial"/>
                <w:b/>
                <w:i w:val="0"/>
                <w:color w:val="000000"/>
                <w:sz w:val="28"/>
              </w:rPr>
              <w:t>Mustaqil ta'lim</w:t>
            </w:r>
          </w:p>
          <w:p>
            <w:pPr>
              <w:autoSpaceDN w:val="0"/>
              <w:autoSpaceDE w:val="0"/>
              <w:widowControl/>
              <w:spacing w:line="245" w:lineRule="auto" w:before="128" w:after="0"/>
              <w:ind w:left="104" w:right="0" w:firstLine="0"/>
              <w:jc w:val="left"/>
            </w:pPr>
            <w:r>
              <w:rPr>
                <w:rFonts w:ascii="Arial" w:hAnsi="Arial" w:eastAsia="Arial"/>
                <w:b w:val="0"/>
                <w:i w:val="0"/>
                <w:color w:val="000000"/>
                <w:sz w:val="28"/>
              </w:rPr>
              <w:t xml:space="preserve">Subject Matter, Objectives and Place of Programming </w:t>
            </w:r>
            <w:r>
              <w:rPr>
                <w:rFonts w:ascii="Arial" w:hAnsi="Arial" w:eastAsia="Arial"/>
                <w:b w:val="0"/>
                <w:i w:val="0"/>
                <w:color w:val="000000"/>
                <w:sz w:val="28"/>
              </w:rPr>
              <w:t xml:space="preserve">in the Modern IT Field.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The Concept of an Algorithm, Its Properties and Real-</w:t>
            </w:r>
            <w:r>
              <w:rPr>
                <w:rFonts w:ascii="Arial" w:hAnsi="Arial" w:eastAsia="Arial"/>
                <w:b w:val="0"/>
                <w:i w:val="0"/>
                <w:color w:val="000000"/>
                <w:sz w:val="28"/>
              </w:rPr>
              <w:t xml:space="preserve">Life Applications. </w:t>
            </w:r>
          </w:p>
          <w:p>
            <w:pPr>
              <w:autoSpaceDN w:val="0"/>
              <w:autoSpaceDE w:val="0"/>
              <w:widowControl/>
              <w:spacing w:line="245" w:lineRule="auto" w:before="12" w:after="6"/>
              <w:ind w:left="104" w:right="0" w:firstLine="0"/>
              <w:jc w:val="left"/>
            </w:pPr>
            <w:r>
              <w:rPr>
                <w:rFonts w:ascii="Arial" w:hAnsi="Arial" w:eastAsia="Arial"/>
                <w:b w:val="0"/>
                <w:i w:val="0"/>
                <w:color w:val="000000"/>
                <w:sz w:val="28"/>
              </w:rPr>
              <w:t xml:space="preserve">Ways of Expressing Algorithms: Natural Language, </w:t>
            </w:r>
            <w:r>
              <w:rPr>
                <w:rFonts w:ascii="Arial" w:hAnsi="Arial" w:eastAsia="Arial"/>
                <w:b w:val="0"/>
                <w:i w:val="0"/>
                <w:color w:val="000000"/>
                <w:sz w:val="28"/>
              </w:rPr>
              <w:t xml:space="preserve">Flowchart and Pseudocode. </w:t>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0"/>
              </w:trPr>
              <w:tc>
                <w:tcPr>
                  <w:tcW w:type="dxa" w:w="10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Linear </w:t>
                  </w:r>
                </w:p>
              </w:tc>
              <w:tc>
                <w:tcPr>
                  <w:tcW w:type="dxa" w:w="16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Algorithms </w:t>
                  </w:r>
                </w:p>
              </w:tc>
              <w:tc>
                <w:tcPr>
                  <w:tcW w:type="dxa" w:w="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Their </w:t>
                  </w:r>
                </w:p>
              </w:tc>
              <w:tc>
                <w:tcPr>
                  <w:tcW w:type="dxa" w:w="1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Application </w:t>
                  </w:r>
                </w:p>
              </w:tc>
              <w:tc>
                <w:tcPr>
                  <w:tcW w:type="dxa" w:w="460"/>
                  <w:tcBorders/>
                  <w:tcMar>
                    <w:start w:w="0" w:type="dxa"/>
                    <w:end w:w="0" w:type="dxa"/>
                  </w:tcMar>
                </w:tcPr>
                <w:p>
                  <w:pPr>
                    <w:autoSpaceDN w:val="0"/>
                    <w:autoSpaceDE w:val="0"/>
                    <w:widowControl/>
                    <w:spacing w:line="233" w:lineRule="auto" w:before="4" w:after="0"/>
                    <w:ind w:left="0" w:right="10" w:firstLine="0"/>
                    <w:jc w:val="right"/>
                  </w:pPr>
                  <w:r>
                    <w:rPr>
                      <w:rFonts w:ascii="Arial" w:hAnsi="Arial" w:eastAsia="Arial"/>
                      <w:b w:val="0"/>
                      <w:i w:val="0"/>
                      <w:color w:val="000000"/>
                      <w:sz w:val="28"/>
                    </w:rPr>
                    <w:t xml:space="preserve">in </w:t>
                  </w:r>
                </w:p>
              </w:tc>
            </w:tr>
          </w:tbl>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Programming.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Solving Problems Using Branching Algorithms and </w:t>
            </w:r>
            <w:r>
              <w:rPr>
                <w:rFonts w:ascii="Arial" w:hAnsi="Arial" w:eastAsia="Arial"/>
                <w:b w:val="0"/>
                <w:i w:val="0"/>
                <w:color w:val="000000"/>
                <w:sz w:val="28"/>
              </w:rPr>
              <w:t xml:space="preserve">Conditional Statements.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The Importance of Iterative Algorithms and Looping </w:t>
            </w:r>
            <w:r>
              <w:rPr>
                <w:rFonts w:ascii="Arial" w:hAnsi="Arial" w:eastAsia="Arial"/>
                <w:b w:val="0"/>
                <w:i w:val="0"/>
                <w:color w:val="000000"/>
                <w:sz w:val="28"/>
              </w:rPr>
              <w:t xml:space="preserve">Operators. </w:t>
            </w:r>
          </w:p>
        </w:tc>
      </w:tr>
    </w:tbl>
    <w:p>
      <w:pPr>
        <w:autoSpaceDN w:val="0"/>
        <w:autoSpaceDE w:val="0"/>
        <w:widowControl/>
        <w:spacing w:line="233" w:lineRule="auto" w:before="576" w:after="0"/>
        <w:ind w:left="0" w:right="20" w:firstLine="0"/>
        <w:jc w:val="right"/>
      </w:pPr>
      <w:r>
        <w:rPr>
          <w:rFonts w:ascii="Arial" w:hAnsi="Arial" w:eastAsia="Arial"/>
          <w:b w:val="0"/>
          <w:i w:val="0"/>
          <w:color w:val="000000"/>
          <w:sz w:val="28"/>
        </w:rPr>
        <w:t xml:space="preserve">104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5164"/>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Classification of Programming Languages and Their </w:t>
            </w:r>
            <w:r>
              <w:rPr>
                <w:rFonts w:ascii="Arial" w:hAnsi="Arial" w:eastAsia="Arial"/>
                <w:b w:val="0"/>
                <w:i w:val="0"/>
                <w:color w:val="000000"/>
                <w:sz w:val="28"/>
              </w:rPr>
              <w:t xml:space="preserve">Comparative Analysis.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Programming in Interactive Mode and Writing the First </w:t>
            </w:r>
            <w:r>
              <w:rPr>
                <w:rFonts w:ascii="Arial" w:hAnsi="Arial" w:eastAsia="Arial"/>
                <w:b w:val="0"/>
                <w:i w:val="0"/>
                <w:color w:val="000000"/>
                <w:sz w:val="28"/>
              </w:rPr>
              <w:t xml:space="preserve">Program.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The Role of Input and Output Operators in </w:t>
            </w:r>
            <w:r>
              <w:rPr>
                <w:rFonts w:ascii="Arial" w:hAnsi="Arial" w:eastAsia="Arial"/>
                <w:b w:val="0"/>
                <w:i w:val="0"/>
                <w:color w:val="000000"/>
                <w:sz w:val="28"/>
              </w:rPr>
              <w:t xml:space="preserve">Programming. </w:t>
            </w:r>
          </w:p>
          <w:p>
            <w:pPr>
              <w:autoSpaceDN w:val="0"/>
              <w:autoSpaceDE w:val="0"/>
              <w:widowControl/>
              <w:spacing w:line="245" w:lineRule="auto" w:before="10" w:after="6"/>
              <w:ind w:left="104" w:right="0" w:firstLine="0"/>
              <w:jc w:val="left"/>
            </w:pPr>
            <w:r>
              <w:rPr>
                <w:rFonts w:ascii="Arial" w:hAnsi="Arial" w:eastAsia="Arial"/>
                <w:b w:val="0"/>
                <w:i w:val="0"/>
                <w:color w:val="000000"/>
                <w:sz w:val="28"/>
              </w:rPr>
              <w:t xml:space="preserve">Arithmetic Operations and Their Application in </w:t>
            </w:r>
            <w:r>
              <w:rPr>
                <w:rFonts w:ascii="Arial" w:hAnsi="Arial" w:eastAsia="Arial"/>
                <w:b w:val="0"/>
                <w:i w:val="0"/>
                <w:color w:val="000000"/>
                <w:sz w:val="28"/>
              </w:rPr>
              <w:t xml:space="preserve">Programming.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0"/>
              </w:trPr>
              <w:tc>
                <w:tcPr>
                  <w:tcW w:type="dxa" w:w="12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Solving </w:t>
                  </w:r>
                </w:p>
              </w:tc>
              <w:tc>
                <w:tcPr>
                  <w:tcW w:type="dxa" w:w="1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Conditional </w:t>
                  </w:r>
                </w:p>
              </w:tc>
              <w:tc>
                <w:tcPr>
                  <w:tcW w:type="dxa" w:w="1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Problems </w:t>
                  </w:r>
                </w:p>
              </w:tc>
              <w:tc>
                <w:tcPr>
                  <w:tcW w:type="dxa" w:w="11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Using </w:t>
                  </w:r>
                </w:p>
              </w:tc>
              <w:tc>
                <w:tcPr>
                  <w:tcW w:type="dxa" w:w="1120"/>
                  <w:tcBorders/>
                  <w:tcMar>
                    <w:start w:w="0" w:type="dxa"/>
                    <w:end w:w="0" w:type="dxa"/>
                  </w:tcMar>
                </w:tcPr>
                <w:p>
                  <w:pPr>
                    <w:autoSpaceDN w:val="0"/>
                    <w:autoSpaceDE w:val="0"/>
                    <w:widowControl/>
                    <w:spacing w:line="233" w:lineRule="auto" w:before="4" w:after="0"/>
                    <w:ind w:left="146" w:right="0" w:firstLine="0"/>
                    <w:jc w:val="left"/>
                  </w:pPr>
                  <w:r>
                    <w:rPr>
                      <w:rFonts w:ascii="Arial" w:hAnsi="Arial" w:eastAsia="Arial"/>
                      <w:b w:val="0"/>
                      <w:i w:val="0"/>
                      <w:color w:val="000000"/>
                      <w:sz w:val="28"/>
                    </w:rPr>
                    <w:t xml:space="preserve">Logical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Operations.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Methods for Working with Mathematical Functions </w:t>
            </w:r>
            <w:r>
              <w:rPr>
                <w:rFonts w:ascii="Arial" w:hAnsi="Arial" w:eastAsia="Arial"/>
                <w:b w:val="0"/>
                <w:i w:val="0"/>
                <w:color w:val="000000"/>
                <w:sz w:val="28"/>
              </w:rPr>
              <w:t xml:space="preserve">and Expressions. </w:t>
            </w:r>
          </w:p>
          <w:p>
            <w:pPr>
              <w:autoSpaceDN w:val="0"/>
              <w:autoSpaceDE w:val="0"/>
              <w:widowControl/>
              <w:spacing w:line="233" w:lineRule="auto" w:before="10" w:after="0"/>
              <w:ind w:left="104" w:right="0" w:firstLine="0"/>
              <w:jc w:val="left"/>
            </w:pPr>
            <w:r>
              <w:rPr>
                <w:rFonts w:ascii="Arial" w:hAnsi="Arial" w:eastAsia="Arial"/>
                <w:b w:val="0"/>
                <w:i w:val="0"/>
                <w:color w:val="000000"/>
                <w:sz w:val="28"/>
              </w:rPr>
              <w:t xml:space="preserve">Recursive Processes and Parametric Loops. </w:t>
            </w:r>
          </w:p>
          <w:p>
            <w:pPr>
              <w:autoSpaceDN w:val="0"/>
              <w:autoSpaceDE w:val="0"/>
              <w:widowControl/>
              <w:spacing w:line="245" w:lineRule="auto" w:before="10" w:after="0"/>
              <w:ind w:left="104" w:right="30" w:firstLine="0"/>
              <w:jc w:val="both"/>
            </w:pPr>
            <w:r>
              <w:rPr>
                <w:rFonts w:ascii="Arial" w:hAnsi="Arial" w:eastAsia="Arial"/>
                <w:b w:val="0"/>
                <w:i w:val="0"/>
                <w:color w:val="000000"/>
                <w:sz w:val="28"/>
              </w:rPr>
              <w:t>Use of Break va Continue in Loop Operators. Conditional Iterative Processes va Their Amaliy Application.</w:t>
            </w:r>
            <w:r>
              <w:rPr>
                <w:rFonts w:ascii="Arial" w:hAnsi="Arial" w:eastAsia="Arial"/>
                <w:b w:val="0"/>
                <w:i w:val="0"/>
                <w:color w:val="000000"/>
                <w:sz w:val="28"/>
              </w:rPr>
            </w:r>
            <w:r>
              <w:rPr>
                <w:rFonts w:ascii="Arial" w:hAnsi="Arial" w:eastAsia="Arial"/>
                <w:b w:val="0"/>
                <w:i w:val="0"/>
                <w:color w:val="000000"/>
                <w:sz w:val="28"/>
              </w:rPr>
            </w:r>
          </w:p>
        </w:tc>
      </w:tr>
      <w:tr>
        <w:trPr>
          <w:trHeight w:hRule="exact" w:val="6246"/>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2" w:after="0"/>
              <w:ind w:left="104" w:right="0" w:firstLine="0"/>
              <w:jc w:val="left"/>
            </w:pPr>
            <w:r>
              <w:rPr>
                <w:rFonts w:ascii="Arial" w:hAnsi="Arial" w:eastAsia="Arial"/>
                <w:b/>
                <w:i w:val="0"/>
                <w:color w:val="000000"/>
                <w:sz w:val="28"/>
              </w:rPr>
              <w:t>O'qitish usullari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2" w:after="4"/>
              <w:ind w:left="0" w:right="0" w:firstLine="0"/>
              <w:jc w:val="center"/>
            </w:pPr>
            <w:r>
              <w:rPr>
                <w:rFonts w:ascii="Arial" w:hAnsi="Arial" w:eastAsia="Arial"/>
                <w:b w:val="0"/>
                <w:i w:val="0"/>
                <w:color w:val="000000"/>
                <w:sz w:val="28"/>
              </w:rPr>
              <w:t xml:space="preserve">Modul is delivered through interactive ma'ruzalar, amaliy laboratoriya sessions, algorithmic muammo-solving, coding demonstrations, pair va individual dasturlash, project-based o'rganish, va guided mustaqil o'rganish. Talabas acquire fundamental dasturlash bilim through the design va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21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implementation </w:t>
                  </w:r>
                </w:p>
              </w:tc>
              <w:tc>
                <w:tcPr>
                  <w:tcW w:type="dxa" w:w="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16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algorithms, </w:t>
                  </w:r>
                </w:p>
              </w:tc>
              <w:tc>
                <w:tcPr>
                  <w:tcW w:type="dxa" w:w="19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development </w:t>
                  </w:r>
                </w:p>
              </w:tc>
              <w:tc>
                <w:tcPr>
                  <w:tcW w:type="dxa" w:w="440"/>
                  <w:tcBorders/>
                  <w:tcMar>
                    <w:start w:w="0" w:type="dxa"/>
                    <w:end w:w="0" w:type="dxa"/>
                  </w:tcMar>
                </w:tcPr>
                <w:p>
                  <w:pPr>
                    <w:autoSpaceDN w:val="0"/>
                    <w:autoSpaceDE w:val="0"/>
                    <w:widowControl/>
                    <w:spacing w:line="233" w:lineRule="auto" w:before="4" w:after="0"/>
                    <w:ind w:left="0" w:right="6" w:firstLine="0"/>
                    <w:jc w:val="right"/>
                  </w:pPr>
                  <w:r>
                    <w:rPr>
                      <w:rFonts w:ascii="Arial" w:hAnsi="Arial" w:eastAsia="Arial"/>
                      <w:b w:val="0"/>
                      <w:i w:val="0"/>
                      <w:color w:val="000000"/>
                      <w:sz w:val="28"/>
                    </w:rPr>
                    <w:t xml:space="preserve">of </w:t>
                  </w:r>
                </w:p>
              </w:tc>
            </w:tr>
          </w:tbl>
          <w:p>
            <w:pPr>
              <w:autoSpaceDN w:val="0"/>
              <w:autoSpaceDE w:val="0"/>
              <w:widowControl/>
              <w:spacing w:line="233" w:lineRule="auto" w:before="4" w:after="4"/>
              <w:ind w:left="0" w:right="0" w:firstLine="0"/>
              <w:jc w:val="center"/>
            </w:pPr>
            <w:r>
              <w:rPr>
                <w:rFonts w:ascii="Arial" w:hAnsi="Arial" w:eastAsia="Arial"/>
                <w:b w:val="0"/>
                <w:i w:val="0"/>
                <w:color w:val="000000"/>
                <w:sz w:val="28"/>
              </w:rPr>
              <w:t xml:space="preserve">computer programs, debugging techniques, and </w:t>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04"/>
              </w:trPr>
              <w:tc>
                <w:tcPr>
                  <w:tcW w:type="dxa" w:w="132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program </w:t>
                  </w:r>
                </w:p>
              </w:tc>
              <w:tc>
                <w:tcPr>
                  <w:tcW w:type="dxa" w:w="1180"/>
                  <w:gridSpan w:val="2"/>
                  <w:tcBorders/>
                  <w:tcMar>
                    <w:start w:w="0" w:type="dxa"/>
                    <w:end w:w="0" w:type="dxa"/>
                  </w:tcMar>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testing </w:t>
                  </w:r>
                </w:p>
              </w:tc>
              <w:tc>
                <w:tcPr>
                  <w:tcW w:type="dxa" w:w="104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using </w:t>
                  </w:r>
                </w:p>
              </w:tc>
              <w:tc>
                <w:tcPr>
                  <w:tcW w:type="dxa" w:w="1420"/>
                  <w:tcBorders/>
                  <w:tcMar>
                    <w:start w:w="0" w:type="dxa"/>
                    <w:end w:w="0" w:type="dxa"/>
                  </w:tcMar>
                </w:tcPr>
                <w:p>
                  <w:pPr>
                    <w:autoSpaceDN w:val="0"/>
                    <w:autoSpaceDE w:val="0"/>
                    <w:widowControl/>
                    <w:spacing w:line="233" w:lineRule="auto" w:before="0" w:after="0"/>
                    <w:ind w:left="150" w:right="0" w:firstLine="0"/>
                    <w:jc w:val="left"/>
                  </w:pPr>
                  <w:r>
                    <w:rPr>
                      <w:rFonts w:ascii="Arial" w:hAnsi="Arial" w:eastAsia="Arial"/>
                      <w:b w:val="0"/>
                      <w:i w:val="0"/>
                      <w:color w:val="000000"/>
                      <w:sz w:val="28"/>
                    </w:rPr>
                    <w:t xml:space="preserve">modern </w:t>
                  </w:r>
                </w:p>
              </w:tc>
              <w:tc>
                <w:tcPr>
                  <w:tcW w:type="dxa" w:w="178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programming </w:t>
                  </w:r>
                </w:p>
              </w:tc>
            </w:tr>
            <w:tr>
              <w:trPr>
                <w:trHeight w:hRule="exact" w:val="340"/>
              </w:trPr>
              <w:tc>
                <w:tcPr>
                  <w:tcW w:type="dxa" w:w="2080"/>
                  <w:gridSpan w:val="2"/>
                  <w:tcBorders/>
                  <w:tcMar>
                    <w:start w:w="0" w:type="dxa"/>
                    <w:end w:w="0" w:type="dxa"/>
                  </w:tcMar>
                  <w:tcMar>
                    <w:start w:w="0" w:type="dxa"/>
                    <w:end w:w="0" w:type="dxa"/>
                  </w:tcMar>
                </w:tcPr>
                <w:p>
                  <w:pPr>
                    <w:autoSpaceDN w:val="0"/>
                    <w:autoSpaceDE w:val="0"/>
                    <w:widowControl/>
                    <w:spacing w:line="233" w:lineRule="auto" w:before="22" w:after="0"/>
                    <w:ind w:left="66" w:right="0" w:firstLine="0"/>
                    <w:jc w:val="left"/>
                  </w:pPr>
                  <w:r>
                    <w:rPr>
                      <w:rFonts w:ascii="Arial" w:hAnsi="Arial" w:eastAsia="Arial"/>
                      <w:b w:val="0"/>
                      <w:i w:val="0"/>
                      <w:color w:val="000000"/>
                      <w:sz w:val="28"/>
                    </w:rPr>
                    <w:t xml:space="preserve">environments. </w:t>
                  </w:r>
                </w:p>
              </w:tc>
              <w:tc>
                <w:tcPr>
                  <w:tcW w:type="dxa" w:w="1460"/>
                  <w:gridSpan w:val="2"/>
                  <w:tcBorders/>
                  <w:tcMar>
                    <w:start w:w="0" w:type="dxa"/>
                    <w:end w:w="0" w:type="dxa"/>
                  </w:tcMar>
                  <w:tcMar>
                    <w:start w:w="0" w:type="dxa"/>
                    <w:end w:w="0" w:type="dxa"/>
                  </w:tcMar>
                </w:tcPr>
                <w:p>
                  <w:pPr>
                    <w:autoSpaceDN w:val="0"/>
                    <w:autoSpaceDE w:val="0"/>
                    <w:widowControl/>
                    <w:spacing w:line="233" w:lineRule="auto" w:before="22" w:after="0"/>
                    <w:ind w:left="0" w:right="0" w:firstLine="0"/>
                    <w:jc w:val="center"/>
                  </w:pPr>
                  <w:r>
                    <w:rPr>
                      <w:rFonts w:ascii="Arial" w:hAnsi="Arial" w:eastAsia="Arial"/>
                      <w:b w:val="0"/>
                      <w:i w:val="0"/>
                      <w:color w:val="000000"/>
                      <w:sz w:val="28"/>
                    </w:rPr>
                    <w:t xml:space="preserve">Practical </w:t>
                  </w:r>
                </w:p>
              </w:tc>
              <w:tc>
                <w:tcPr>
                  <w:tcW w:type="dxa" w:w="1420"/>
                  <w:tcBorders/>
                  <w:tcMar>
                    <w:start w:w="0" w:type="dxa"/>
                    <w:end w:w="0" w:type="dxa"/>
                  </w:tcMar>
                </w:tcPr>
                <w:p>
                  <w:pPr>
                    <w:autoSpaceDN w:val="0"/>
                    <w:autoSpaceDE w:val="0"/>
                    <w:widowControl/>
                    <w:spacing w:line="233" w:lineRule="auto" w:before="22" w:after="0"/>
                    <w:ind w:left="244" w:right="0" w:firstLine="0"/>
                    <w:jc w:val="left"/>
                  </w:pPr>
                  <w:r>
                    <w:rPr>
                      <w:rFonts w:ascii="Arial" w:hAnsi="Arial" w:eastAsia="Arial"/>
                      <w:b w:val="0"/>
                      <w:i w:val="0"/>
                      <w:color w:val="000000"/>
                      <w:sz w:val="28"/>
                    </w:rPr>
                    <w:t xml:space="preserve">activities </w:t>
                  </w:r>
                </w:p>
              </w:tc>
              <w:tc>
                <w:tcPr>
                  <w:tcW w:type="dxa" w:w="1780"/>
                  <w:tcBorders/>
                  <w:tcMar>
                    <w:start w:w="0" w:type="dxa"/>
                    <w:end w:w="0" w:type="dxa"/>
                  </w:tcMar>
                </w:tcPr>
                <w:p>
                  <w:pPr>
                    <w:autoSpaceDN w:val="0"/>
                    <w:autoSpaceDE w:val="0"/>
                    <w:widowControl/>
                    <w:spacing w:line="233" w:lineRule="auto" w:before="22" w:after="0"/>
                    <w:ind w:left="338" w:right="0" w:firstLine="0"/>
                    <w:jc w:val="left"/>
                  </w:pPr>
                  <w:r>
                    <w:rPr>
                      <w:rFonts w:ascii="Arial" w:hAnsi="Arial" w:eastAsia="Arial"/>
                      <w:b w:val="0"/>
                      <w:i w:val="0"/>
                      <w:color w:val="000000"/>
                      <w:sz w:val="28"/>
                    </w:rPr>
                    <w:t xml:space="preserve">emphasize </w:t>
                  </w:r>
                </w:p>
              </w:tc>
            </w:tr>
          </w:tbl>
          <w:p>
            <w:pPr>
              <w:autoSpaceDN w:val="0"/>
              <w:autoSpaceDE w:val="0"/>
              <w:widowControl/>
              <w:spacing w:line="233" w:lineRule="auto" w:before="6" w:after="4"/>
              <w:ind w:left="0" w:right="0" w:firstLine="0"/>
              <w:jc w:val="center"/>
            </w:pPr>
            <w:r>
              <w:rPr>
                <w:rFonts w:ascii="Arial" w:hAnsi="Arial" w:eastAsia="Arial"/>
                <w:b w:val="0"/>
                <w:i w:val="0"/>
                <w:color w:val="000000"/>
                <w:sz w:val="28"/>
              </w:rPr>
              <w:t xml:space="preserve">computational thinking, logical reasoning, structured </w:t>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9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programming, </w:t>
                  </w:r>
                </w:p>
              </w:tc>
              <w:tc>
                <w:tcPr>
                  <w:tcW w:type="dxa" w:w="7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and </w:t>
                  </w:r>
                </w:p>
              </w:tc>
              <w:tc>
                <w:tcPr>
                  <w:tcW w:type="dxa" w:w="7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the </w:t>
                  </w:r>
                </w:p>
              </w:tc>
              <w:tc>
                <w:tcPr>
                  <w:tcW w:type="dxa" w:w="16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application </w:t>
                  </w:r>
                </w:p>
              </w:tc>
              <w:tc>
                <w:tcPr>
                  <w:tcW w:type="dxa" w:w="5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of </w:t>
                  </w:r>
                </w:p>
              </w:tc>
              <w:tc>
                <w:tcPr>
                  <w:tcW w:type="dxa" w:w="1060"/>
                  <w:tcBorders/>
                  <w:tcMar>
                    <w:start w:w="0" w:type="dxa"/>
                    <w:end w:w="0" w:type="dxa"/>
                  </w:tcMar>
                </w:tcPr>
                <w:p>
                  <w:pPr>
                    <w:autoSpaceDN w:val="0"/>
                    <w:autoSpaceDE w:val="0"/>
                    <w:widowControl/>
                    <w:spacing w:line="233" w:lineRule="auto" w:before="6" w:after="0"/>
                    <w:ind w:left="132" w:right="0" w:firstLine="0"/>
                    <w:jc w:val="left"/>
                  </w:pPr>
                  <w:r>
                    <w:rPr>
                      <w:rFonts w:ascii="Arial" w:hAnsi="Arial" w:eastAsia="Arial"/>
                      <w:b w:val="0"/>
                      <w:i w:val="0"/>
                      <w:color w:val="000000"/>
                      <w:sz w:val="28"/>
                    </w:rPr>
                    <w:t xml:space="preserve">control </w:t>
                  </w:r>
                </w:p>
              </w:tc>
            </w:tr>
          </w:tbl>
          <w:p>
            <w:pPr>
              <w:autoSpaceDN w:val="0"/>
              <w:autoSpaceDE w:val="0"/>
              <w:widowControl/>
              <w:spacing w:line="233" w:lineRule="auto" w:before="4" w:after="4"/>
              <w:ind w:left="0" w:right="0" w:firstLine="0"/>
              <w:jc w:val="center"/>
            </w:pPr>
            <w:r>
              <w:rPr>
                <w:rFonts w:ascii="Arial" w:hAnsi="Arial" w:eastAsia="Arial"/>
                <w:b w:val="0"/>
                <w:i w:val="0"/>
                <w:color w:val="000000"/>
                <w:sz w:val="28"/>
              </w:rPr>
              <w:t xml:space="preserve">structures, data processing, and mathematical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expressions </w:t>
                  </w:r>
                </w:p>
              </w:tc>
              <w:tc>
                <w:tcPr>
                  <w:tcW w:type="dxa" w:w="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 </w:t>
                  </w:r>
                </w:p>
              </w:tc>
              <w:tc>
                <w:tcPr>
                  <w:tcW w:type="dxa" w:w="12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solving </w:t>
                  </w:r>
                </w:p>
              </w:tc>
              <w:tc>
                <w:tcPr>
                  <w:tcW w:type="dxa" w:w="1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real-world </w:t>
                  </w:r>
                </w:p>
              </w:tc>
              <w:tc>
                <w:tcPr>
                  <w:tcW w:type="dxa" w:w="1480"/>
                  <w:tcBorders/>
                  <w:tcMar>
                    <w:start w:w="0" w:type="dxa"/>
                    <w:end w:w="0" w:type="dxa"/>
                  </w:tcMar>
                </w:tcPr>
                <w:p>
                  <w:pPr>
                    <w:autoSpaceDN w:val="0"/>
                    <w:autoSpaceDE w:val="0"/>
                    <w:widowControl/>
                    <w:spacing w:line="233" w:lineRule="auto" w:before="4" w:after="0"/>
                    <w:ind w:left="166" w:right="0" w:firstLine="0"/>
                    <w:jc w:val="left"/>
                  </w:pPr>
                  <w:r>
                    <w:rPr>
                      <w:rFonts w:ascii="Arial" w:hAnsi="Arial" w:eastAsia="Arial"/>
                      <w:b w:val="0"/>
                      <w:i w:val="0"/>
                      <w:color w:val="000000"/>
                      <w:sz w:val="28"/>
                    </w:rPr>
                    <w:t xml:space="preserve">problems. </w:t>
                  </w:r>
                </w:p>
              </w:tc>
            </w:tr>
          </w:tbl>
          <w:p>
            <w:pPr>
              <w:autoSpaceDN w:val="0"/>
              <w:autoSpaceDE w:val="0"/>
              <w:widowControl/>
              <w:spacing w:line="245" w:lineRule="auto" w:before="4" w:after="0"/>
              <w:ind w:left="104" w:right="26" w:firstLine="0"/>
              <w:jc w:val="both"/>
            </w:pPr>
            <w:r>
              <w:rPr>
                <w:rFonts w:ascii="Arial" w:hAnsi="Arial" w:eastAsia="Arial"/>
                <w:b w:val="0"/>
                <w:i w:val="0"/>
                <w:color w:val="000000"/>
                <w:sz w:val="28"/>
              </w:rPr>
              <w:t xml:space="preserve">Mustaqil o'rganish, online coding platforms, digital educational resources, va collaborative discussions further strengthen analytical ko'nikmalar, dasturlash kompetensiya, dasturiy ta'minot rivojlanish practices, va lifelong o'rganish qobiliyatlar.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654"/>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Old shartlar</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5040" w:firstLine="0"/>
              <w:jc w:val="left"/>
            </w:pPr>
            <w:r>
              <w:rPr>
                <w:rFonts w:ascii="Arial" w:hAnsi="Arial" w:eastAsia="Arial"/>
                <w:b w:val="0"/>
                <w:i w:val="0"/>
                <w:color w:val="000000"/>
                <w:sz w:val="28"/>
              </w:rPr>
              <w:t xml:space="preserve">Calculus 1,2 </w:t>
            </w:r>
            <w:r>
              <w:br/>
            </w:r>
            <w:r>
              <w:rPr>
                <w:rFonts w:ascii="Arial" w:hAnsi="Arial" w:eastAsia="Arial"/>
                <w:b w:val="0"/>
                <w:i w:val="0"/>
                <w:color w:val="000000"/>
                <w:sz w:val="28"/>
              </w:rPr>
              <w:t xml:space="preserve">Physics 1,2 </w:t>
            </w:r>
          </w:p>
        </w:tc>
      </w:tr>
      <w:tr>
        <w:trPr>
          <w:trHeight w:hRule="exact" w:val="1742"/>
        </w:trPr>
        <w:tc>
          <w:tcPr>
            <w:tcW w:type="dxa" w:w="3272"/>
            <w:tcBorders>
              <w:start w:sz="3.2000000000000455" w:val="single" w:color="#000000"/>
              <w:top w:sz="4.0" w:val="single" w:color="#000000"/>
              <w:end w:sz="3.2000000000000455" w:val="single" w:color="#000000"/>
              <w:bottom w:sz="3.199999999999818" w:val="single" w:color="#000000"/>
            </w:tcBorders>
            <w:tcMar>
              <w:start w:w="0" w:type="dxa"/>
              <w:end w:w="0" w:type="dxa"/>
            </w:tcMar>
          </w:tcPr>
          <w:p>
            <w:pPr>
              <w:autoSpaceDN w:val="0"/>
              <w:autoSpaceDE w:val="0"/>
              <w:widowControl/>
              <w:spacing w:line="245" w:lineRule="auto" w:before="8" w:after="0"/>
              <w:ind w:left="104" w:right="1440" w:firstLine="0"/>
              <w:jc w:val="left"/>
            </w:pPr>
            <w:r>
              <w:rPr>
                <w:rFonts w:ascii="Arial" w:hAnsi="Arial" w:eastAsia="Arial"/>
                <w:b/>
                <w:i w:val="0"/>
                <w:color w:val="000000"/>
                <w:sz w:val="28"/>
              </w:rPr>
              <w:t>Imtihonlar va baholash</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Type of imtihonination (written, oral, project) and its weight </w:t>
            </w:r>
            <w:r>
              <w:rPr>
                <w:rFonts w:ascii="Arial" w:hAnsi="Arial" w:eastAsia="Arial"/>
                <w:b w:val="0"/>
                <w:i w:val="0"/>
                <w:color w:val="000000"/>
                <w:sz w:val="28"/>
              </w:rPr>
            </w:r>
          </w:p>
          <w:p>
            <w:pPr>
              <w:autoSpaceDN w:val="0"/>
              <w:autoSpaceDE w:val="0"/>
              <w:widowControl/>
              <w:spacing w:line="245" w:lineRule="auto" w:before="130" w:after="0"/>
              <w:ind w:left="104" w:right="24" w:firstLine="0"/>
              <w:jc w:val="both"/>
            </w:pPr>
            <w:r>
              <w:rPr>
                <w:rFonts w:ascii="Arial" w:hAnsi="Arial" w:eastAsia="Arial"/>
                <w:b w:val="0"/>
                <w:i w:val="0"/>
                <w:color w:val="000000"/>
                <w:sz w:val="28"/>
              </w:rPr>
              <w:t xml:space="preserve">Talaba ishlash is assessed through continuous baholash (20%), midterm baholash (30%), va a final yozma imtihonination (50%). The continuous </w:t>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102" w:after="0"/>
        <w:ind w:left="0" w:right="20" w:firstLine="0"/>
        <w:jc w:val="right"/>
      </w:pPr>
      <w:r>
        <w:rPr>
          <w:rFonts w:ascii="Arial" w:hAnsi="Arial" w:eastAsia="Arial"/>
          <w:b w:val="0"/>
          <w:i w:val="0"/>
          <w:color w:val="000000"/>
          <w:sz w:val="28"/>
        </w:rPr>
        <w:t xml:space="preserve">105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9146"/>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tabs>
                <w:tab w:pos="1944" w:val="left"/>
                <w:tab w:pos="3484" w:val="left"/>
                <w:tab w:pos="5104" w:val="left"/>
              </w:tabs>
              <w:autoSpaceDE w:val="0"/>
              <w:widowControl/>
              <w:spacing w:line="233" w:lineRule="auto" w:before="4" w:after="0"/>
              <w:ind w:left="104" w:right="0" w:firstLine="0"/>
              <w:jc w:val="left"/>
            </w:pPr>
            <w:r>
              <w:rPr>
                <w:rFonts w:ascii="Arial" w:hAnsi="Arial" w:eastAsia="Arial"/>
                <w:b w:val="0"/>
                <w:i w:val="0"/>
                <w:color w:val="000000"/>
                <w:sz w:val="28"/>
              </w:rPr>
              <w:t xml:space="preserve">baholash </w:t>
              <w:tab/>
              <w:t xml:space="preserve">evaluates </w:t>
              <w:tab/>
              <w:t xml:space="preserve">classroom </w:t>
              <w:tab/>
              <w:t xml:space="preserve">participation, </w:t>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p>
          <w:p>
            <w:pPr>
              <w:autoSpaceDN w:val="0"/>
              <w:tabs>
                <w:tab w:pos="1480" w:val="left"/>
                <w:tab w:pos="3464" w:val="left"/>
                <w:tab w:pos="5448" w:val="left"/>
              </w:tabs>
              <w:autoSpaceDE w:val="0"/>
              <w:widowControl/>
              <w:spacing w:line="233" w:lineRule="auto" w:before="12" w:after="0"/>
              <w:ind w:left="104" w:right="0" w:firstLine="0"/>
              <w:jc w:val="left"/>
            </w:pPr>
            <w:r>
              <w:rPr>
                <w:rFonts w:ascii="Arial" w:hAnsi="Arial" w:eastAsia="Arial"/>
                <w:b w:val="0"/>
                <w:i w:val="0"/>
                <w:color w:val="000000"/>
                <w:sz w:val="28"/>
              </w:rPr>
              <w:t xml:space="preserve">practical </w:t>
              <w:tab/>
              <w:t xml:space="preserve">programming </w:t>
              <w:tab/>
              <w:t xml:space="preserve">performance, </w:t>
              <w:tab/>
              <w:t xml:space="preserve">laboratoriya </w:t>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p>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exercises, coding topshiriqs, algorithm design </w:t>
            </w:r>
          </w:p>
          <w:p>
            <w:pPr>
              <w:autoSpaceDN w:val="0"/>
              <w:tabs>
                <w:tab w:pos="1592" w:val="left"/>
                <w:tab w:pos="2396" w:val="left"/>
                <w:tab w:pos="3120" w:val="left"/>
                <w:tab w:pos="4766" w:val="left"/>
                <w:tab w:pos="6458" w:val="left"/>
              </w:tabs>
              <w:autoSpaceDE w:val="0"/>
              <w:widowControl/>
              <w:spacing w:line="233" w:lineRule="auto" w:before="8" w:after="0"/>
              <w:ind w:left="104" w:right="0" w:firstLine="0"/>
              <w:jc w:val="left"/>
            </w:pPr>
            <w:r>
              <w:rPr>
                <w:rFonts w:ascii="Arial" w:hAnsi="Arial" w:eastAsia="Arial"/>
                <w:b w:val="0"/>
                <w:i w:val="0"/>
                <w:color w:val="000000"/>
                <w:sz w:val="28"/>
              </w:rPr>
              <w:t xml:space="preserve">activities, </w:t>
            </w:r>
            <w:r>
              <w:rPr>
                <w:rFonts w:ascii="Arial" w:hAnsi="Arial" w:eastAsia="Arial"/>
                <w:b w:val="0"/>
                <w:i w:val="0"/>
                <w:color w:val="000000"/>
                <w:sz w:val="28"/>
              </w:rPr>
              <w:t xml:space="preserve">and </w:t>
            </w:r>
            <w:r>
              <w:rPr>
                <w:rFonts w:ascii="Arial" w:hAnsi="Arial" w:eastAsia="Arial"/>
                <w:b w:val="0"/>
                <w:i w:val="0"/>
                <w:color w:val="000000"/>
                <w:sz w:val="28"/>
              </w:rPr>
              <w:t xml:space="preserve">the </w:t>
            </w:r>
            <w:r>
              <w:tab/>
            </w:r>
            <w:r>
              <w:rPr>
                <w:rFonts w:ascii="Arial" w:hAnsi="Arial" w:eastAsia="Arial"/>
                <w:b w:val="0"/>
                <w:i w:val="0"/>
                <w:color w:val="000000"/>
                <w:sz w:val="28"/>
              </w:rPr>
              <w:t xml:space="preserve">successful </w:t>
            </w:r>
            <w:r>
              <w:rPr>
                <w:rFonts w:ascii="Arial" w:hAnsi="Arial" w:eastAsia="Arial"/>
                <w:b w:val="0"/>
                <w:i w:val="0"/>
                <w:color w:val="000000"/>
                <w:sz w:val="28"/>
              </w:rPr>
              <w:t xml:space="preserve">completion </w:t>
            </w:r>
            <w:r>
              <w:tab/>
            </w:r>
            <w:r>
              <w:rPr>
                <w:rFonts w:ascii="Arial" w:hAnsi="Arial" w:eastAsia="Arial"/>
                <w:b w:val="0"/>
                <w:i w:val="0"/>
                <w:color w:val="000000"/>
                <w:sz w:val="28"/>
              </w:rPr>
              <w:t xml:space="preserve">of </w:t>
            </w:r>
          </w:p>
          <w:p>
            <w:pPr>
              <w:autoSpaceDN w:val="0"/>
              <w:tabs>
                <w:tab w:pos="2002" w:val="left"/>
                <w:tab w:pos="3022" w:val="left"/>
                <w:tab w:pos="4112" w:val="left"/>
                <w:tab w:pos="5572" w:val="left"/>
              </w:tabs>
              <w:autoSpaceDE w:val="0"/>
              <w:widowControl/>
              <w:spacing w:line="233" w:lineRule="auto" w:before="8" w:after="0"/>
              <w:ind w:left="104" w:right="0" w:firstLine="0"/>
              <w:jc w:val="left"/>
            </w:pPr>
            <w:r>
              <w:rPr>
                <w:rFonts w:ascii="Arial" w:hAnsi="Arial" w:eastAsia="Arial"/>
                <w:b w:val="0"/>
                <w:i w:val="0"/>
                <w:color w:val="000000"/>
                <w:sz w:val="28"/>
              </w:rPr>
              <w:t xml:space="preserve">independent </w:t>
            </w:r>
            <w:r>
              <w:rPr>
                <w:rFonts w:ascii="Arial" w:hAnsi="Arial" w:eastAsia="Arial"/>
                <w:b w:val="0"/>
                <w:i w:val="0"/>
                <w:color w:val="000000"/>
                <w:sz w:val="28"/>
              </w:rPr>
              <w:t xml:space="preserve">study </w:t>
            </w:r>
            <w:r>
              <w:rPr>
                <w:rFonts w:ascii="Arial" w:hAnsi="Arial" w:eastAsia="Arial"/>
                <w:b w:val="0"/>
                <w:i w:val="0"/>
                <w:color w:val="000000"/>
                <w:sz w:val="28"/>
              </w:rPr>
              <w:t xml:space="preserve">tasks, </w:t>
            </w:r>
            <w:r>
              <w:rPr>
                <w:rFonts w:ascii="Arial" w:hAnsi="Arial" w:eastAsia="Arial"/>
                <w:b w:val="0"/>
                <w:i w:val="0"/>
                <w:color w:val="000000"/>
                <w:sz w:val="28"/>
              </w:rPr>
              <w:t xml:space="preserve">including </w:t>
            </w:r>
            <w:r>
              <w:tab/>
            </w:r>
            <w:r>
              <w:rPr>
                <w:rFonts w:ascii="Arial" w:hAnsi="Arial" w:eastAsia="Arial"/>
                <w:b w:val="0"/>
                <w:i w:val="0"/>
                <w:color w:val="000000"/>
                <w:sz w:val="28"/>
              </w:rPr>
              <w:t xml:space="preserve">flowchart </w:t>
            </w:r>
          </w:p>
          <w:p>
            <w:pPr>
              <w:autoSpaceDN w:val="0"/>
              <w:tabs>
                <w:tab w:pos="2586" w:val="left"/>
                <w:tab w:pos="5008" w:val="left"/>
              </w:tabs>
              <w:autoSpaceDE w:val="0"/>
              <w:widowControl/>
              <w:spacing w:line="233" w:lineRule="auto" w:before="8" w:after="0"/>
              <w:ind w:left="104" w:right="0" w:firstLine="0"/>
              <w:jc w:val="left"/>
            </w:pPr>
            <w:r>
              <w:rPr>
                <w:rFonts w:ascii="Arial" w:hAnsi="Arial" w:eastAsia="Arial"/>
                <w:b w:val="0"/>
                <w:i w:val="0"/>
                <w:color w:val="000000"/>
                <w:sz w:val="28"/>
              </w:rPr>
              <w:t xml:space="preserve">construction, </w:t>
            </w:r>
            <w:r>
              <w:rPr>
                <w:rFonts w:ascii="Arial" w:hAnsi="Arial" w:eastAsia="Arial"/>
                <w:b w:val="0"/>
                <w:i w:val="0"/>
                <w:color w:val="000000"/>
                <w:sz w:val="28"/>
              </w:rPr>
              <w:t xml:space="preserve">pseudocode </w:t>
            </w:r>
            <w:r>
              <w:tab/>
            </w:r>
            <w:r>
              <w:rPr>
                <w:rFonts w:ascii="Arial" w:hAnsi="Arial" w:eastAsia="Arial"/>
                <w:b w:val="0"/>
                <w:i w:val="0"/>
                <w:color w:val="000000"/>
                <w:sz w:val="28"/>
              </w:rPr>
              <w:t xml:space="preserve">development, </w:t>
            </w:r>
          </w:p>
          <w:p>
            <w:pPr>
              <w:autoSpaceDN w:val="0"/>
              <w:autoSpaceDE w:val="0"/>
              <w:widowControl/>
              <w:spacing w:line="233" w:lineRule="auto" w:before="10" w:after="6"/>
              <w:ind w:left="0" w:right="0" w:firstLine="0"/>
              <w:jc w:val="center"/>
            </w:pPr>
            <w:r>
              <w:rPr>
                <w:rFonts w:ascii="Arial" w:hAnsi="Arial" w:eastAsia="Arial"/>
                <w:b w:val="0"/>
                <w:i w:val="0"/>
                <w:color w:val="000000"/>
                <w:sz w:val="28"/>
              </w:rPr>
              <w:t xml:space="preserve">implementation of linear, branching and iterative </w:t>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4"/>
              </w:trPr>
              <w:tc>
                <w:tcPr>
                  <w:tcW w:type="dxa" w:w="1680"/>
                  <w:tcBorders/>
                  <w:tcMar>
                    <w:start w:w="0" w:type="dxa"/>
                    <w:end w:w="0" w:type="dxa"/>
                  </w:tcMar>
                </w:tcPr>
                <w:p>
                  <w:pPr>
                    <w:autoSpaceDN w:val="0"/>
                    <w:autoSpaceDE w:val="0"/>
                    <w:widowControl/>
                    <w:spacing w:line="233" w:lineRule="auto" w:before="6" w:after="0"/>
                    <w:ind w:left="66" w:right="0" w:firstLine="0"/>
                    <w:jc w:val="left"/>
                  </w:pPr>
                  <w:r>
                    <w:rPr>
                      <w:rFonts w:ascii="Arial" w:hAnsi="Arial" w:eastAsia="Arial"/>
                      <w:b w:val="0"/>
                      <w:i w:val="0"/>
                      <w:color w:val="000000"/>
                      <w:sz w:val="28"/>
                    </w:rPr>
                    <w:t xml:space="preserve">algorithms, </w:t>
                  </w:r>
                </w:p>
              </w:tc>
              <w:tc>
                <w:tcPr>
                  <w:tcW w:type="dxa" w:w="20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programming </w:t>
                  </w:r>
                </w:p>
              </w:tc>
              <w:tc>
                <w:tcPr>
                  <w:tcW w:type="dxa" w:w="16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exercises </w:t>
                  </w:r>
                </w:p>
              </w:tc>
              <w:tc>
                <w:tcPr>
                  <w:tcW w:type="dxa" w:w="1360"/>
                  <w:tcBorders/>
                  <w:tcMar>
                    <w:start w:w="0" w:type="dxa"/>
                    <w:end w:w="0" w:type="dxa"/>
                  </w:tcMar>
                </w:tcPr>
                <w:p>
                  <w:pPr>
                    <w:autoSpaceDN w:val="0"/>
                    <w:autoSpaceDE w:val="0"/>
                    <w:widowControl/>
                    <w:spacing w:line="233" w:lineRule="auto" w:before="6" w:after="0"/>
                    <w:ind w:left="184" w:right="0" w:firstLine="0"/>
                    <w:jc w:val="left"/>
                  </w:pPr>
                  <w:r>
                    <w:rPr>
                      <w:rFonts w:ascii="Arial" w:hAnsi="Arial" w:eastAsia="Arial"/>
                      <w:b w:val="0"/>
                      <w:i w:val="0"/>
                      <w:color w:val="000000"/>
                      <w:sz w:val="28"/>
                    </w:rPr>
                    <w:t xml:space="preserve">involving </w:t>
                  </w:r>
                </w:p>
              </w:tc>
            </w:tr>
          </w:tbl>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arithmetic and logical operations, and debugging </w:t>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simple computer programs. The midterm baholash </w:t>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consists of written topshiriqs, short in-class </w:t>
            </w:r>
          </w:p>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testzes, practical coding tasks, and the evaluation of </w:t>
            </w:r>
          </w:p>
          <w:p>
            <w:pPr>
              <w:autoSpaceDN w:val="0"/>
              <w:tabs>
                <w:tab w:pos="2010" w:val="left"/>
                <w:tab w:pos="4022" w:val="left"/>
                <w:tab w:pos="5440" w:val="left"/>
                <w:tab w:pos="6394" w:val="left"/>
              </w:tabs>
              <w:autoSpaceDE w:val="0"/>
              <w:widowControl/>
              <w:spacing w:line="233" w:lineRule="auto" w:before="10" w:after="0"/>
              <w:ind w:left="104" w:right="0" w:firstLine="0"/>
              <w:jc w:val="left"/>
            </w:pPr>
            <w:r>
              <w:rPr>
                <w:rFonts w:ascii="Arial" w:hAnsi="Arial" w:eastAsia="Arial"/>
                <w:b w:val="0"/>
                <w:i w:val="0"/>
                <w:color w:val="000000"/>
                <w:sz w:val="28"/>
              </w:rPr>
              <w:t xml:space="preserve">independent </w:t>
            </w:r>
            <w:r>
              <w:tab/>
            </w:r>
            <w:r>
              <w:rPr>
                <w:rFonts w:ascii="Arial" w:hAnsi="Arial" w:eastAsia="Arial"/>
                <w:b w:val="0"/>
                <w:i w:val="0"/>
                <w:color w:val="000000"/>
                <w:sz w:val="28"/>
              </w:rPr>
              <w:t xml:space="preserve">programming </w:t>
            </w:r>
            <w:r>
              <w:rPr>
                <w:rFonts w:ascii="Arial" w:hAnsi="Arial" w:eastAsia="Arial"/>
                <w:b w:val="0"/>
                <w:i w:val="0"/>
                <w:color w:val="000000"/>
                <w:sz w:val="28"/>
              </w:rPr>
              <w:t xml:space="preserve">projects, </w:t>
            </w:r>
            <w:r>
              <w:tab/>
            </w:r>
            <w:r>
              <w:rPr>
                <w:rFonts w:ascii="Arial" w:hAnsi="Arial" w:eastAsia="Arial"/>
                <w:b w:val="0"/>
                <w:i w:val="0"/>
                <w:color w:val="000000"/>
                <w:sz w:val="28"/>
              </w:rPr>
              <w:t xml:space="preserve">such </w:t>
            </w:r>
            <w:r>
              <w:rPr>
                <w:rFonts w:ascii="Arial" w:hAnsi="Arial" w:eastAsia="Arial"/>
                <w:b w:val="0"/>
                <w:i w:val="0"/>
                <w:color w:val="000000"/>
                <w:sz w:val="28"/>
              </w:rPr>
              <w:t xml:space="preserve">as </w:t>
            </w:r>
          </w:p>
          <w:p>
            <w:pPr>
              <w:autoSpaceDN w:val="0"/>
              <w:tabs>
                <w:tab w:pos="1808" w:val="left"/>
                <w:tab w:pos="2964" w:val="left"/>
                <w:tab w:pos="5138" w:val="left"/>
              </w:tabs>
              <w:autoSpaceDE w:val="0"/>
              <w:widowControl/>
              <w:spacing w:line="233" w:lineRule="auto" w:before="10" w:after="0"/>
              <w:ind w:left="104" w:right="0" w:firstLine="0"/>
              <w:jc w:val="left"/>
            </w:pPr>
            <w:r>
              <w:rPr>
                <w:rFonts w:ascii="Arial" w:hAnsi="Arial" w:eastAsia="Arial"/>
                <w:b w:val="0"/>
                <w:i w:val="0"/>
                <w:color w:val="000000"/>
                <w:sz w:val="28"/>
              </w:rPr>
              <w:t xml:space="preserve">developing </w:t>
            </w:r>
            <w:r>
              <w:rPr>
                <w:rFonts w:ascii="Arial" w:hAnsi="Arial" w:eastAsia="Arial"/>
                <w:b w:val="0"/>
                <w:i w:val="0"/>
                <w:color w:val="000000"/>
                <w:sz w:val="28"/>
              </w:rPr>
              <w:t xml:space="preserve">simple </w:t>
            </w:r>
            <w:r>
              <w:tab/>
            </w:r>
            <w:r>
              <w:rPr>
                <w:rFonts w:ascii="Arial" w:hAnsi="Arial" w:eastAsia="Arial"/>
                <w:b w:val="0"/>
                <w:i w:val="0"/>
                <w:color w:val="000000"/>
                <w:sz w:val="28"/>
              </w:rPr>
              <w:t xml:space="preserve">console-based </w:t>
            </w:r>
            <w:r>
              <w:tab/>
            </w:r>
            <w:r>
              <w:rPr>
                <w:rFonts w:ascii="Arial" w:hAnsi="Arial" w:eastAsia="Arial"/>
                <w:b w:val="0"/>
                <w:i w:val="0"/>
                <w:color w:val="000000"/>
                <w:sz w:val="28"/>
              </w:rPr>
              <w:t xml:space="preserve">applications, </w:t>
            </w:r>
          </w:p>
          <w:p>
            <w:pPr>
              <w:autoSpaceDN w:val="0"/>
              <w:autoSpaceDE w:val="0"/>
              <w:widowControl/>
              <w:spacing w:line="233" w:lineRule="auto" w:before="12" w:after="0"/>
              <w:ind w:left="0" w:right="0" w:firstLine="0"/>
              <w:jc w:val="center"/>
            </w:pPr>
            <w:r>
              <w:rPr>
                <w:rFonts w:ascii="Arial" w:hAnsi="Arial" w:eastAsia="Arial"/>
                <w:b w:val="0"/>
                <w:i w:val="0"/>
                <w:color w:val="000000"/>
                <w:sz w:val="28"/>
              </w:rPr>
              <w:t xml:space="preserve">implementing mathematical calculations, solving </w:t>
            </w:r>
          </w:p>
          <w:p>
            <w:pPr>
              <w:autoSpaceDN w:val="0"/>
              <w:autoSpaceDE w:val="0"/>
              <w:widowControl/>
              <w:spacing w:line="233" w:lineRule="auto" w:before="10" w:after="4"/>
              <w:ind w:left="0" w:right="0" w:firstLine="0"/>
              <w:jc w:val="center"/>
            </w:pPr>
            <w:r>
              <w:rPr>
                <w:rFonts w:ascii="Arial" w:hAnsi="Arial" w:eastAsia="Arial"/>
                <w:b w:val="0"/>
                <w:i w:val="0"/>
                <w:color w:val="000000"/>
                <w:sz w:val="28"/>
              </w:rPr>
              <w:t xml:space="preserve">conditional and iterative programming problems, </w:t>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10"/>
              </w:trPr>
              <w:tc>
                <w:tcPr>
                  <w:tcW w:type="dxa" w:w="186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documenting </w:t>
                  </w:r>
                </w:p>
              </w:tc>
              <w:tc>
                <w:tcPr>
                  <w:tcW w:type="dxa" w:w="1620"/>
                  <w:gridSpan w:val="2"/>
                  <w:tcBorders/>
                  <w:tcMar>
                    <w:start w:w="0" w:type="dxa"/>
                    <w:end w:w="0" w:type="dxa"/>
                  </w:tcMar>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algorithms </w:t>
                  </w:r>
                </w:p>
              </w:tc>
              <w:tc>
                <w:tcPr>
                  <w:tcW w:type="dxa" w:w="104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using </w:t>
                  </w:r>
                </w:p>
              </w:tc>
              <w:tc>
                <w:tcPr>
                  <w:tcW w:type="dxa" w:w="1580"/>
                  <w:tcBorders/>
                  <w:tcMar>
                    <w:start w:w="0" w:type="dxa"/>
                    <w:end w:w="0" w:type="dxa"/>
                  </w:tcMar>
                </w:tcPr>
                <w:p>
                  <w:pPr>
                    <w:autoSpaceDN w:val="0"/>
                    <w:autoSpaceDE w:val="0"/>
                    <w:widowControl/>
                    <w:spacing w:line="233" w:lineRule="auto" w:before="0" w:after="0"/>
                    <w:ind w:left="82" w:right="0" w:firstLine="0"/>
                    <w:jc w:val="left"/>
                  </w:pPr>
                  <w:r>
                    <w:rPr>
                      <w:rFonts w:ascii="Arial" w:hAnsi="Arial" w:eastAsia="Arial"/>
                      <w:b w:val="0"/>
                      <w:i w:val="0"/>
                      <w:color w:val="000000"/>
                      <w:sz w:val="28"/>
                    </w:rPr>
                    <w:t xml:space="preserve">flowcharts </w:t>
                  </w:r>
                </w:p>
              </w:tc>
              <w:tc>
                <w:tcPr>
                  <w:tcW w:type="dxa" w:w="640"/>
                  <w:tcBorders/>
                  <w:tcMar>
                    <w:start w:w="0" w:type="dxa"/>
                    <w:end w:w="0" w:type="dxa"/>
                  </w:tcMar>
                </w:tcPr>
                <w:p>
                  <w:pPr>
                    <w:autoSpaceDN w:val="0"/>
                    <w:autoSpaceDE w:val="0"/>
                    <w:widowControl/>
                    <w:spacing w:line="233" w:lineRule="auto" w:before="0" w:after="0"/>
                    <w:ind w:left="88" w:right="0" w:firstLine="0"/>
                    <w:jc w:val="left"/>
                  </w:pPr>
                  <w:r>
                    <w:rPr>
                      <w:rFonts w:ascii="Arial" w:hAnsi="Arial" w:eastAsia="Arial"/>
                      <w:b w:val="0"/>
                      <w:i w:val="0"/>
                      <w:color w:val="000000"/>
                      <w:sz w:val="28"/>
                    </w:rPr>
                    <w:t xml:space="preserve">and </w:t>
                  </w:r>
                </w:p>
              </w:tc>
            </w:tr>
            <w:tr>
              <w:trPr>
                <w:trHeight w:hRule="exact" w:val="334"/>
              </w:trPr>
              <w:tc>
                <w:tcPr>
                  <w:tcW w:type="dxa" w:w="1860"/>
                  <w:tcBorders/>
                  <w:tcMar>
                    <w:start w:w="0" w:type="dxa"/>
                    <w:end w:w="0" w:type="dxa"/>
                  </w:tcMar>
                </w:tcPr>
                <w:p>
                  <w:pPr>
                    <w:autoSpaceDN w:val="0"/>
                    <w:autoSpaceDE w:val="0"/>
                    <w:widowControl/>
                    <w:spacing w:line="233" w:lineRule="auto" w:before="16" w:after="0"/>
                    <w:ind w:left="0" w:right="0" w:firstLine="0"/>
                    <w:jc w:val="center"/>
                  </w:pPr>
                  <w:r>
                    <w:rPr>
                      <w:rFonts w:ascii="Arial" w:hAnsi="Arial" w:eastAsia="Arial"/>
                      <w:b w:val="0"/>
                      <w:i w:val="0"/>
                      <w:color w:val="000000"/>
                      <w:sz w:val="28"/>
                    </w:rPr>
                    <w:t xml:space="preserve">pseudocode, </w:t>
                  </w:r>
                </w:p>
              </w:tc>
              <w:tc>
                <w:tcPr>
                  <w:tcW w:type="dxa" w:w="1000"/>
                  <w:tcBorders/>
                  <w:tcMar>
                    <w:start w:w="0" w:type="dxa"/>
                    <w:end w:w="0" w:type="dxa"/>
                  </w:tcMar>
                </w:tcPr>
                <w:p>
                  <w:pPr>
                    <w:autoSpaceDN w:val="0"/>
                    <w:autoSpaceDE w:val="0"/>
                    <w:widowControl/>
                    <w:spacing w:line="233" w:lineRule="auto" w:before="16" w:after="0"/>
                    <w:ind w:left="0" w:right="178" w:firstLine="0"/>
                    <w:jc w:val="right"/>
                  </w:pPr>
                  <w:r>
                    <w:rPr>
                      <w:rFonts w:ascii="Arial" w:hAnsi="Arial" w:eastAsia="Arial"/>
                      <w:b w:val="0"/>
                      <w:i w:val="0"/>
                      <w:color w:val="000000"/>
                      <w:sz w:val="28"/>
                    </w:rPr>
                    <w:t xml:space="preserve">and </w:t>
                  </w:r>
                </w:p>
              </w:tc>
              <w:tc>
                <w:tcPr>
                  <w:tcW w:type="dxa" w:w="1660"/>
                  <w:gridSpan w:val="2"/>
                  <w:tcBorders/>
                  <w:tcMar>
                    <w:start w:w="0" w:type="dxa"/>
                    <w:end w:w="0" w:type="dxa"/>
                  </w:tcMar>
                  <w:tcMar>
                    <w:start w:w="0" w:type="dxa"/>
                    <w:end w:w="0" w:type="dxa"/>
                  </w:tcMar>
                </w:tcPr>
                <w:p>
                  <w:pPr>
                    <w:autoSpaceDN w:val="0"/>
                    <w:autoSpaceDE w:val="0"/>
                    <w:widowControl/>
                    <w:spacing w:line="233" w:lineRule="auto" w:before="16" w:after="0"/>
                    <w:ind w:left="212" w:right="0" w:firstLine="0"/>
                    <w:jc w:val="left"/>
                  </w:pPr>
                  <w:r>
                    <w:rPr>
                      <w:rFonts w:ascii="Arial" w:hAnsi="Arial" w:eastAsia="Arial"/>
                      <w:b w:val="0"/>
                      <w:i w:val="0"/>
                      <w:color w:val="000000"/>
                      <w:sz w:val="28"/>
                    </w:rPr>
                    <w:t xml:space="preserve">presenting </w:t>
                  </w:r>
                </w:p>
              </w:tc>
              <w:tc>
                <w:tcPr>
                  <w:tcW w:type="dxa" w:w="1580"/>
                  <w:tcBorders/>
                  <w:tcMar>
                    <w:start w:w="0" w:type="dxa"/>
                    <w:end w:w="0" w:type="dxa"/>
                  </w:tcMar>
                </w:tcPr>
                <w:p>
                  <w:pPr>
                    <w:autoSpaceDN w:val="0"/>
                    <w:autoSpaceDE w:val="0"/>
                    <w:widowControl/>
                    <w:spacing w:line="233" w:lineRule="auto" w:before="16" w:after="0"/>
                    <w:ind w:left="324" w:right="0" w:firstLine="0"/>
                    <w:jc w:val="left"/>
                  </w:pPr>
                  <w:r>
                    <w:rPr>
                      <w:rFonts w:ascii="Arial" w:hAnsi="Arial" w:eastAsia="Arial"/>
                      <w:b w:val="0"/>
                      <w:i w:val="0"/>
                      <w:color w:val="000000"/>
                      <w:sz w:val="28"/>
                    </w:rPr>
                    <w:t xml:space="preserve">solutions </w:t>
                  </w:r>
                </w:p>
              </w:tc>
              <w:tc>
                <w:tcPr>
                  <w:tcW w:type="dxa" w:w="640"/>
                  <w:tcBorders/>
                  <w:tcMar>
                    <w:start w:w="0" w:type="dxa"/>
                    <w:end w:w="0" w:type="dxa"/>
                  </w:tcMar>
                </w:tcPr>
                <w:p>
                  <w:pPr>
                    <w:autoSpaceDN w:val="0"/>
                    <w:autoSpaceDE w:val="0"/>
                    <w:widowControl/>
                    <w:spacing w:line="233" w:lineRule="auto" w:before="16" w:after="0"/>
                    <w:ind w:left="0" w:right="12" w:firstLine="0"/>
                    <w:jc w:val="right"/>
                  </w:pPr>
                  <w:r>
                    <w:rPr>
                      <w:rFonts w:ascii="Arial" w:hAnsi="Arial" w:eastAsia="Arial"/>
                      <w:b w:val="0"/>
                      <w:i w:val="0"/>
                      <w:color w:val="000000"/>
                      <w:sz w:val="28"/>
                    </w:rPr>
                    <w:t xml:space="preserve">to </w:t>
                  </w:r>
                </w:p>
              </w:tc>
            </w:tr>
          </w:tbl>
          <w:p>
            <w:pPr>
              <w:autoSpaceDN w:val="0"/>
              <w:autoSpaceDE w:val="0"/>
              <w:widowControl/>
              <w:spacing w:line="233" w:lineRule="auto" w:before="4" w:after="4"/>
              <w:ind w:left="0" w:right="0" w:firstLine="0"/>
              <w:jc w:val="center"/>
            </w:pPr>
            <w:r>
              <w:rPr>
                <w:rFonts w:ascii="Arial" w:hAnsi="Arial" w:eastAsia="Arial"/>
                <w:b w:val="0"/>
                <w:i w:val="0"/>
                <w:color w:val="000000"/>
                <w:sz w:val="28"/>
              </w:rPr>
              <w:t xml:space="preserve">programming case studies. The yakuniy baholash is a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1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written </w:t>
                  </w:r>
                </w:p>
              </w:tc>
              <w:tc>
                <w:tcPr>
                  <w:tcW w:type="dxa" w:w="1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examination </w:t>
                  </w:r>
                </w:p>
              </w:tc>
              <w:tc>
                <w:tcPr>
                  <w:tcW w:type="dxa" w:w="1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consisting </w:t>
                  </w:r>
                </w:p>
              </w:tc>
              <w:tc>
                <w:tcPr>
                  <w:tcW w:type="dxa" w:w="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1540"/>
                  <w:tcBorders/>
                  <w:tcMar>
                    <w:start w:w="0" w:type="dxa"/>
                    <w:end w:w="0" w:type="dxa"/>
                  </w:tcMar>
                </w:tcPr>
                <w:p>
                  <w:pPr>
                    <w:autoSpaceDN w:val="0"/>
                    <w:autoSpaceDE w:val="0"/>
                    <w:widowControl/>
                    <w:spacing w:line="233" w:lineRule="auto" w:before="4" w:after="0"/>
                    <w:ind w:left="158" w:right="0" w:firstLine="0"/>
                    <w:jc w:val="left"/>
                  </w:pPr>
                  <w:r>
                    <w:rPr>
                      <w:rFonts w:ascii="Arial" w:hAnsi="Arial" w:eastAsia="Arial"/>
                      <w:b w:val="0"/>
                      <w:i w:val="0"/>
                      <w:color w:val="000000"/>
                      <w:sz w:val="28"/>
                    </w:rPr>
                    <w:t xml:space="preserve">theoretical </w:t>
                  </w:r>
                </w:p>
              </w:tc>
            </w:tr>
          </w:tbl>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questions, algorithm design tasks, and practical </w:t>
            </w:r>
          </w:p>
          <w:p>
            <w:pPr>
              <w:autoSpaceDN w:val="0"/>
              <w:autoSpaceDE w:val="0"/>
              <w:widowControl/>
              <w:spacing w:line="233" w:lineRule="auto" w:before="10" w:after="4"/>
              <w:ind w:left="0" w:right="0" w:firstLine="0"/>
              <w:jc w:val="center"/>
            </w:pPr>
            <w:r>
              <w:rPr>
                <w:rFonts w:ascii="Arial" w:hAnsi="Arial" w:eastAsia="Arial"/>
                <w:b w:val="0"/>
                <w:i w:val="0"/>
                <w:color w:val="000000"/>
                <w:sz w:val="28"/>
              </w:rPr>
              <w:t xml:space="preserve">programming problems designed to assess talabas' </w:t>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216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understanding </w:t>
                  </w:r>
                </w:p>
              </w:tc>
              <w:tc>
                <w:tcPr>
                  <w:tcW w:type="dxa" w:w="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22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programming </w:t>
                  </w:r>
                </w:p>
              </w:tc>
              <w:tc>
                <w:tcPr>
                  <w:tcW w:type="dxa" w:w="1540"/>
                  <w:tcBorders/>
                  <w:tcMar>
                    <w:start w:w="0" w:type="dxa"/>
                    <w:end w:w="0" w:type="dxa"/>
                  </w:tcMar>
                </w:tcPr>
                <w:p>
                  <w:pPr>
                    <w:autoSpaceDN w:val="0"/>
                    <w:autoSpaceDE w:val="0"/>
                    <w:widowControl/>
                    <w:spacing w:line="233" w:lineRule="auto" w:before="4" w:after="0"/>
                    <w:ind w:left="254" w:right="0" w:firstLine="0"/>
                    <w:jc w:val="left"/>
                  </w:pPr>
                  <w:r>
                    <w:rPr>
                      <w:rFonts w:ascii="Arial" w:hAnsi="Arial" w:eastAsia="Arial"/>
                      <w:b w:val="0"/>
                      <w:i w:val="0"/>
                      <w:color w:val="000000"/>
                      <w:sz w:val="28"/>
                    </w:rPr>
                    <w:t xml:space="preserve">concepts,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computational thinking, algorithmic problem-solving </w:t>
            </w:r>
          </w:p>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skills, and their ability to develop correct and efficient </w:t>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computer programs. Successful completion of all </w:t>
            </w:r>
          </w:p>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independent study topshiriqs is required as an </w:t>
            </w:r>
          </w:p>
          <w:p>
            <w:pPr>
              <w:autoSpaceDN w:val="0"/>
              <w:autoSpaceDE w:val="0"/>
              <w:widowControl/>
              <w:spacing w:line="233" w:lineRule="auto" w:before="12" w:after="0"/>
              <w:ind w:left="104" w:right="0" w:firstLine="0"/>
              <w:jc w:val="left"/>
            </w:pPr>
            <w:r>
              <w:rPr>
                <w:rFonts w:ascii="Arial" w:hAnsi="Arial" w:eastAsia="Arial"/>
                <w:b w:val="0"/>
                <w:i w:val="0"/>
                <w:color w:val="000000"/>
                <w:sz w:val="28"/>
              </w:rPr>
              <w:t xml:space="preserve">essential component of modul baholash. </w:t>
            </w:r>
          </w:p>
        </w:tc>
      </w:tr>
      <w:tr>
        <w:trPr>
          <w:trHeight w:hRule="exact" w:val="419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45" w:lineRule="auto" w:before="6" w:after="0"/>
              <w:ind w:left="104" w:right="1008" w:firstLine="0"/>
              <w:jc w:val="left"/>
            </w:pPr>
            <w:r>
              <w:rPr>
                <w:rFonts w:ascii="Arial" w:hAnsi="Arial" w:eastAsia="Arial"/>
                <w:b/>
                <w:i w:val="0"/>
                <w:color w:val="000000"/>
                <w:sz w:val="28"/>
              </w:rPr>
              <w:t>Tavsiya etilgan adabiyotlar</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6"/>
              <w:ind w:left="104" w:right="0" w:firstLine="0"/>
              <w:jc w:val="left"/>
            </w:pPr>
            <w:r>
              <w:rPr>
                <w:rFonts w:ascii="Arial" w:hAnsi="Arial" w:eastAsia="Arial"/>
                <w:b w:val="0"/>
                <w:i w:val="0"/>
                <w:color w:val="000000"/>
                <w:sz w:val="28"/>
              </w:rPr>
              <w:t xml:space="preserve">1. Narzullayev A. Fundamentals of Programming in Python: Tashkent: "Akademnashr", 2021. - 336 pp. 2. Dotsent A. Ikramov, Tashkent State Universitet Ma'ruzar at Tashkent State Universitet Q. Maxarov Fundamentals of Programming, Tashkent 2016 </w:t>
              <w:br/>
              <w:t xml:space="preserve">3. Madraximov Sh.F., Gaynazarov S.M. The C++ Programming Language. Tashkent 2008 </w:t>
              <w:br/>
              <w:t xml:space="preserve">4. Fundamentals of Programming in Python. Textbook.– Samarkand: Samarkand State Universitet Publishing House, 2020, – 180 pages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972"/>
              <w:gridCol w:w="972"/>
              <w:gridCol w:w="972"/>
              <w:gridCol w:w="972"/>
              <w:gridCol w:w="972"/>
              <w:gridCol w:w="972"/>
              <w:gridCol w:w="972"/>
            </w:tblGrid>
            <w:tr>
              <w:trPr>
                <w:trHeight w:hRule="exact" w:val="324"/>
              </w:trPr>
              <w:tc>
                <w:tcPr>
                  <w:tcW w:type="dxa" w:w="5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5. </w:t>
                  </w:r>
                </w:p>
              </w:tc>
              <w:tc>
                <w:tcPr>
                  <w:tcW w:type="dxa" w:w="15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ROBERT </w:t>
                  </w:r>
                </w:p>
              </w:tc>
              <w:tc>
                <w:tcPr>
                  <w:tcW w:type="dxa" w:w="6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W. </w:t>
                  </w:r>
                </w:p>
              </w:tc>
              <w:tc>
                <w:tcPr>
                  <w:tcW w:type="dxa" w:w="16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SEBESTA </w:t>
                  </w:r>
                </w:p>
              </w:tc>
              <w:tc>
                <w:tcPr>
                  <w:tcW w:type="dxa" w:w="4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 </w:t>
                  </w:r>
                </w:p>
              </w:tc>
              <w:tc>
                <w:tcPr>
                  <w:tcW w:type="dxa" w:w="15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Concepts </w:t>
                  </w:r>
                </w:p>
              </w:tc>
              <w:tc>
                <w:tcPr>
                  <w:tcW w:type="dxa" w:w="460"/>
                  <w:tcBorders/>
                  <w:tcMar>
                    <w:start w:w="0" w:type="dxa"/>
                    <w:end w:w="0" w:type="dxa"/>
                  </w:tcMar>
                </w:tcPr>
                <w:p>
                  <w:pPr>
                    <w:autoSpaceDN w:val="0"/>
                    <w:autoSpaceDE w:val="0"/>
                    <w:widowControl/>
                    <w:spacing w:line="233" w:lineRule="auto" w:before="6" w:after="0"/>
                    <w:ind w:left="0" w:right="8" w:firstLine="0"/>
                    <w:jc w:val="right"/>
                  </w:pPr>
                  <w:r>
                    <w:rPr>
                      <w:rFonts w:ascii="Arial" w:hAnsi="Arial" w:eastAsia="Arial"/>
                      <w:b w:val="0"/>
                      <w:i w:val="0"/>
                      <w:color w:val="000000"/>
                      <w:sz w:val="28"/>
                    </w:rPr>
                    <w:t xml:space="preserve">of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Programming Languages - Tenth Edition. 816 p. </w:t>
            </w:r>
          </w:p>
        </w:tc>
      </w:tr>
    </w:tbl>
    <w:p>
      <w:pPr>
        <w:autoSpaceDN w:val="0"/>
        <w:autoSpaceDE w:val="0"/>
        <w:widowControl/>
        <w:spacing w:line="233" w:lineRule="auto" w:before="564" w:after="0"/>
        <w:ind w:left="0" w:right="20" w:firstLine="0"/>
        <w:jc w:val="right"/>
      </w:pPr>
      <w:r>
        <w:rPr>
          <w:rFonts w:ascii="Arial" w:hAnsi="Arial" w:eastAsia="Arial"/>
          <w:b w:val="0"/>
          <w:i w:val="0"/>
          <w:color w:val="000000"/>
          <w:sz w:val="28"/>
        </w:rPr>
        <w:t xml:space="preserve">106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656"/>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6. Daniel P. Friedman, Mitchell Wand - Essentials of </w:t>
            </w:r>
            <w:r>
              <w:rPr>
                <w:rFonts w:ascii="Arial" w:hAnsi="Arial" w:eastAsia="Arial"/>
                <w:b w:val="0"/>
                <w:i w:val="0"/>
                <w:color w:val="000000"/>
                <w:sz w:val="28"/>
              </w:rPr>
              <w:t xml:space="preserve">Programming Languages, third edition. 2008. 433 p. </w:t>
            </w:r>
          </w:p>
        </w:tc>
      </w:tr>
      <w:tr>
        <w:trPr>
          <w:trHeight w:hRule="exact" w:val="450"/>
        </w:trPr>
        <w:tc>
          <w:tcPr>
            <w:tcW w:type="dxa" w:w="3272"/>
            <w:tcBorders>
              <w:start w:sz="3.2000000000000455" w:val="single" w:color="#000000"/>
              <w:top w:sz="4.0" w:val="single" w:color="#000000"/>
              <w:end w:sz="3.2000000000000455" w:val="single" w:color="#000000"/>
              <w:bottom w:sz="3.199999999999932"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Mas'ul o'qituvchi</w:t>
            </w:r>
          </w:p>
        </w:tc>
        <w:tc>
          <w:tcPr>
            <w:tcW w:type="dxa" w:w="6804"/>
            <w:tcBorders>
              <w:start w:sz="3.2000000000000455" w:val="single" w:color="#000000"/>
              <w:top w:sz="4.0" w:val="single" w:color="#000000"/>
              <w:end w:sz="4.0" w:val="single" w:color="#000000"/>
              <w:bottom w:sz="3.199999999999932"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Tursunov Farxod Bahodir ugli, o'qituvchi. </w:t>
            </w:r>
          </w:p>
        </w:tc>
      </w:tr>
    </w:tbl>
    <w:p>
      <w:pPr>
        <w:autoSpaceDN w:val="0"/>
        <w:autoSpaceDE w:val="0"/>
        <w:widowControl/>
        <w:spacing w:line="233" w:lineRule="auto" w:before="326" w:after="128"/>
        <w:ind w:left="56" w:right="0" w:firstLine="0"/>
        <w:jc w:val="left"/>
      </w:pPr>
      <w:r>
        <w:rPr>
          <w:rFonts w:ascii="Arial" w:hAnsi="Arial" w:eastAsia="Arial"/>
          <w:b/>
          <w:i w:val="0"/>
          <w:color w:val="365F91"/>
          <w:sz w:val="28"/>
        </w:rPr>
        <w:t>ACADEMIC WRITING</w:t>
      </w:r>
    </w:p>
    <w:tbl>
      <w:tblPr>
        <w:tblW w:type="auto" w:w="0"/>
        <w:tblLayout w:type="fixed"/>
        <w:tblLook w:firstColumn="1" w:firstRow="1" w:lastColumn="0" w:lastRow="0" w:noHBand="0" w:noVBand="1" w:val="04A0"/>
        <w:tblInd w:w="4.000000000000057" w:type="dxa"/>
      </w:tblPr>
      <w:tblGrid>
        <w:gridCol w:w="5064"/>
        <w:gridCol w:w="5064"/>
      </w:tblGrid>
      <w:tr>
        <w:trPr>
          <w:trHeight w:hRule="exact" w:val="330"/>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Maydon</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Tavsif</w:t>
            </w:r>
          </w:p>
        </w:tc>
      </w:tr>
      <w:tr>
        <w:trPr>
          <w:trHeight w:hRule="exact" w:val="452"/>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Modul nomi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ACADEMIC WRITING</w:t>
            </w:r>
          </w:p>
        </w:tc>
      </w:tr>
      <w:tr>
        <w:trPr>
          <w:trHeight w:hRule="exact" w:val="450"/>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Modul kodi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AKY1104 </w:t>
            </w:r>
          </w:p>
        </w:tc>
      </w:tr>
      <w:tr>
        <w:trPr>
          <w:trHeight w:hRule="exact" w:val="456"/>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Kredit ballari (ECTS)</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4 Kreditlar </w:t>
            </w:r>
          </w:p>
        </w:tc>
      </w:tr>
      <w:tr>
        <w:trPr>
          <w:trHeight w:hRule="exact" w:val="1296"/>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Ish hajmi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Jami ish hajmi: 120 soat </w:t>
              <w:br/>
              <w:t xml:space="preserve">Aloqa soatlari: 60 soat (30 soat Ma'ruza, 30 soat Amaliy mashg'ulotlar) </w:t>
              <w:br/>
              <w:t xml:space="preserve">Mustaqil topshiriqlar: 60 soat </w:t>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p>
        </w:tc>
      </w:tr>
      <w:tr>
        <w:trPr>
          <w:trHeight w:hRule="exact" w:val="454"/>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Chastotasi/Davomiyligi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I semestr </w:t>
            </w:r>
          </w:p>
        </w:tc>
      </w:tr>
      <w:tr>
        <w:trPr>
          <w:trHeight w:hRule="exact" w:val="5280"/>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2" w:after="0"/>
              <w:ind w:left="104" w:right="0" w:firstLine="0"/>
              <w:jc w:val="left"/>
            </w:pPr>
            <w:r>
              <w:rPr>
                <w:rFonts w:ascii="Arial" w:hAnsi="Arial" w:eastAsia="Arial"/>
                <w:b/>
                <w:i w:val="0"/>
                <w:color w:val="000000"/>
                <w:sz w:val="28"/>
              </w:rPr>
              <w:t>Modul maqsadi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tabs>
                <w:tab w:pos="1308" w:val="left"/>
                <w:tab w:pos="2262" w:val="left"/>
                <w:tab w:pos="2822" w:val="left"/>
                <w:tab w:pos="3604" w:val="left"/>
                <w:tab w:pos="3966" w:val="left"/>
                <w:tab w:pos="4720" w:val="left"/>
                <w:tab w:pos="4820" w:val="left"/>
                <w:tab w:pos="6224" w:val="left"/>
              </w:tabs>
              <w:autoSpaceDE w:val="0"/>
              <w:widowControl/>
              <w:spacing w:line="245" w:lineRule="auto" w:before="2" w:after="0"/>
              <w:ind w:left="104" w:right="0" w:firstLine="0"/>
              <w:jc w:val="left"/>
            </w:pPr>
            <w:r>
              <w:rPr>
                <w:rFonts w:ascii="Arial" w:hAnsi="Arial" w:eastAsia="Arial"/>
                <w:b w:val="0"/>
                <w:i w:val="0"/>
                <w:color w:val="000000"/>
                <w:sz w:val="28"/>
              </w:rPr>
              <w:t xml:space="preserve">Modulning maqsadi Modul Akademik Writing is shakllantirish in talabas the nazariy foundations of akademik writing va the norms of ilmiy style. The Modul develops talabas' ko'nikmalar in conducting ilmiy tadqiqot. It develops ko'nikmalar in creating, analysing, va editing akademik texts. The Modul further develops the </w:t>
              <w:tab/>
              <w:t xml:space="preserve">written </w:t>
              <w:tab/>
              <w:tab/>
              <w:t xml:space="preserve">communicative kompetensiyalar zarur for </w:t>
              <w:tab/>
              <w:t xml:space="preserve">ilmiy va professional activity. The fan is designed rivojlantirish talabas' kompetensiya in working with scholarly sources va adhering to the tamoyillar of akademik integrity. It also develops talabas' qobiliyat taqdim etish tadqiqot findings in a logical va coherent written form. Finally, it develops talabas' qobiliyat yaratish scholarly texts that meet the talablar of zamonaviy akademik disfan.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258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45" w:lineRule="auto" w:before="6" w:after="0"/>
              <w:ind w:left="104" w:right="720" w:firstLine="0"/>
              <w:jc w:val="left"/>
            </w:pPr>
            <w:r>
              <w:rPr>
                <w:rFonts w:ascii="Arial" w:hAnsi="Arial" w:eastAsia="Arial"/>
                <w:b/>
                <w:i w:val="0"/>
                <w:color w:val="000000"/>
                <w:sz w:val="28"/>
              </w:rPr>
              <w:t>Modulning o'quv natijalari</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4" w:right="0" w:firstLine="0"/>
              <w:jc w:val="left"/>
            </w:pPr>
            <w:r>
              <w:rPr>
                <w:rFonts w:ascii="Arial" w:hAnsi="Arial" w:eastAsia="Arial"/>
                <w:b/>
                <w:i w:val="0"/>
                <w:color w:val="000000"/>
                <w:sz w:val="28"/>
              </w:rPr>
              <w:t xml:space="preserve">Bilim: </w:t>
              <w:br/>
              <w:t xml:space="preserve">LO1. Is familiar bilan fundamental rules, tuzilmalar, va styles of akademik writing, jumladan the talablar of ushbu type of writing va usullar for clear va logical expression. </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8" w:firstLine="0"/>
              <w:jc w:val="both"/>
            </w:pPr>
            <w:r>
              <w:rPr>
                <w:rFonts w:ascii="Arial" w:hAnsi="Arial" w:eastAsia="Arial"/>
                <w:b w:val="0"/>
                <w:i w:val="0"/>
                <w:color w:val="000000"/>
                <w:sz w:val="28"/>
              </w:rPr>
              <w:t xml:space="preserve">LO2. Has an in-depth bilim ning specialised vocabulary, grammatical constructions, va stylistic devices used in akademik texts. </w:t>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720" w:after="0"/>
        <w:ind w:left="0" w:right="20" w:firstLine="0"/>
        <w:jc w:val="right"/>
      </w:pPr>
      <w:r>
        <w:rPr>
          <w:rFonts w:ascii="Arial" w:hAnsi="Arial" w:eastAsia="Arial"/>
          <w:b w:val="0"/>
          <w:i w:val="0"/>
          <w:color w:val="000000"/>
          <w:sz w:val="28"/>
        </w:rPr>
        <w:t xml:space="preserve">107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212"/>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6"/>
              <w:ind w:left="0" w:right="0" w:firstLine="0"/>
              <w:jc w:val="center"/>
            </w:pPr>
            <w:r>
              <w:rPr>
                <w:rFonts w:ascii="Arial" w:hAnsi="Arial" w:eastAsia="Arial"/>
                <w:b w:val="0"/>
                <w:i w:val="0"/>
                <w:color w:val="000000"/>
                <w:sz w:val="28"/>
              </w:rPr>
              <w:t xml:space="preserve">LO3. Knows how to work with scholarly sources, cite </w:t>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4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correctly, </w:t>
                  </w:r>
                </w:p>
              </w:tc>
              <w:tc>
                <w:tcPr>
                  <w:tcW w:type="dxa" w:w="12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compile </w:t>
                  </w:r>
                </w:p>
              </w:tc>
              <w:tc>
                <w:tcPr>
                  <w:tcW w:type="dxa" w:w="4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 </w:t>
                  </w:r>
                </w:p>
              </w:tc>
              <w:tc>
                <w:tcPr>
                  <w:tcW w:type="dxa" w:w="19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bibliography, </w:t>
                  </w:r>
                </w:p>
              </w:tc>
              <w:tc>
                <w:tcPr>
                  <w:tcW w:type="dxa" w:w="8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and </w:t>
                  </w:r>
                </w:p>
              </w:tc>
              <w:tc>
                <w:tcPr>
                  <w:tcW w:type="dxa" w:w="880"/>
                  <w:tcBorders/>
                  <w:tcMar>
                    <w:start w:w="0" w:type="dxa"/>
                    <w:end w:w="0" w:type="dxa"/>
                  </w:tcMar>
                </w:tcPr>
                <w:p>
                  <w:pPr>
                    <w:autoSpaceDN w:val="0"/>
                    <w:autoSpaceDE w:val="0"/>
                    <w:widowControl/>
                    <w:spacing w:line="233" w:lineRule="auto" w:before="6" w:after="0"/>
                    <w:ind w:left="122" w:right="0" w:firstLine="0"/>
                    <w:jc w:val="left"/>
                  </w:pPr>
                  <w:r>
                    <w:rPr>
                      <w:rFonts w:ascii="Arial" w:hAnsi="Arial" w:eastAsia="Arial"/>
                      <w:b w:val="0"/>
                      <w:i w:val="0"/>
                      <w:color w:val="000000"/>
                      <w:sz w:val="28"/>
                    </w:rPr>
                    <w:t xml:space="preserve">avoid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plagiarism. </w:t>
            </w:r>
          </w:p>
          <w:p>
            <w:pPr>
              <w:autoSpaceDN w:val="0"/>
              <w:autoSpaceDE w:val="0"/>
              <w:widowControl/>
              <w:spacing w:line="245" w:lineRule="auto" w:before="8" w:after="0"/>
              <w:ind w:left="104" w:right="30" w:firstLine="0"/>
              <w:jc w:val="both"/>
            </w:pPr>
            <w:r>
              <w:rPr>
                <w:rFonts w:ascii="Arial" w:hAnsi="Arial" w:eastAsia="Arial"/>
                <w:b w:val="0"/>
                <w:i w:val="0"/>
                <w:color w:val="000000"/>
                <w:sz w:val="28"/>
              </w:rPr>
              <w:t xml:space="preserve">LO4. Knows how to organise ilmiy tadqiqot, collect va analyse ma'lumotlar, formulate tadqiqot questions, va present findings in writing.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8" w:firstLine="0"/>
              <w:jc w:val="both"/>
            </w:pPr>
            <w:r>
              <w:rPr>
                <w:rFonts w:ascii="Arial" w:hAnsi="Arial" w:eastAsia="Arial"/>
                <w:b w:val="0"/>
                <w:i w:val="0"/>
                <w:color w:val="000000"/>
                <w:sz w:val="28"/>
              </w:rPr>
              <w:t xml:space="preserve">LO5. Is familiar bilan turli forms of akademik writing (essays, tadqiqot articles, ilmiy hisobots, etc.) va understands their characteristics.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i w:val="0"/>
                <w:color w:val="000000"/>
                <w:sz w:val="28"/>
              </w:rPr>
              <w:t xml:space="preserve">Ko'nikmalar: </w:t>
              <w:br/>
              <w:t xml:space="preserve">LO6. Expresses complex mavzular in writing clearly va logically, analyses the fan in depth, va thinks coherently. </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30" w:firstLine="0"/>
              <w:jc w:val="both"/>
            </w:pPr>
            <w:r>
              <w:rPr>
                <w:rFonts w:ascii="Arial" w:hAnsi="Arial" w:eastAsia="Arial"/>
                <w:b w:val="0"/>
                <w:i w:val="0"/>
                <w:color w:val="000000"/>
                <w:sz w:val="28"/>
              </w:rPr>
              <w:t xml:space="preserve">LO7. Writes in a scholarly va akademik style, constructs clear va meaningful sentences, va uses the appropriate lexical va grammatical tools correctly.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LO8. Cites sources correctly, avoids plagiarism, and </w:t>
            </w:r>
            <w:r>
              <w:rPr>
                <w:rFonts w:ascii="Arial" w:hAnsi="Arial" w:eastAsia="Arial"/>
                <w:b w:val="0"/>
                <w:i w:val="0"/>
                <w:color w:val="000000"/>
                <w:sz w:val="28"/>
              </w:rPr>
              <w:t xml:space="preserve">lists scholarly sources in the correct format. </w:t>
            </w:r>
          </w:p>
          <w:p>
            <w:pPr>
              <w:autoSpaceDN w:val="0"/>
              <w:autoSpaceDE w:val="0"/>
              <w:widowControl/>
              <w:spacing w:line="245" w:lineRule="auto" w:before="8" w:after="0"/>
              <w:ind w:left="104" w:right="28" w:firstLine="0"/>
              <w:jc w:val="both"/>
            </w:pPr>
            <w:r>
              <w:rPr>
                <w:rFonts w:ascii="Arial" w:hAnsi="Arial" w:eastAsia="Arial"/>
                <w:b w:val="0"/>
                <w:i w:val="0"/>
                <w:color w:val="000000"/>
                <w:sz w:val="28"/>
              </w:rPr>
              <w:t xml:space="preserve">LO9. Formulates tadqiqot questions, collects va analyses ma'lumotlar, va presents tadqiqot findings in a logical va coherent written form.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LO10. Edits written work, identifying and correcting </w:t>
            </w:r>
            <w:r>
              <w:rPr>
                <w:rFonts w:ascii="Arial" w:hAnsi="Arial" w:eastAsia="Arial"/>
                <w:b w:val="0"/>
                <w:i w:val="0"/>
                <w:color w:val="000000"/>
                <w:sz w:val="28"/>
              </w:rPr>
              <w:t xml:space="preserve">grammatical, stylistic, and logical errors. </w:t>
            </w:r>
          </w:p>
          <w:p>
            <w:pPr>
              <w:autoSpaceDN w:val="0"/>
              <w:autoSpaceDE w:val="0"/>
              <w:widowControl/>
              <w:spacing w:line="233" w:lineRule="auto" w:before="8" w:after="4"/>
              <w:ind w:left="104" w:right="0" w:firstLine="0"/>
              <w:jc w:val="left"/>
            </w:pPr>
            <w:r>
              <w:rPr>
                <w:rFonts w:ascii="Arial" w:hAnsi="Arial" w:eastAsia="Arial"/>
                <w:b/>
                <w:i w:val="0"/>
                <w:color w:val="000000"/>
                <w:sz w:val="28"/>
              </w:rPr>
              <w:t>Kompetensiyalar:</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0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LO11. </w:t>
                  </w:r>
                </w:p>
              </w:tc>
              <w:tc>
                <w:tcPr>
                  <w:tcW w:type="dxa" w:w="12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Creates </w:t>
                  </w:r>
                </w:p>
              </w:tc>
              <w:tc>
                <w:tcPr>
                  <w:tcW w:type="dxa" w:w="15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academic </w:t>
                  </w:r>
                </w:p>
              </w:tc>
              <w:tc>
                <w:tcPr>
                  <w:tcW w:type="dxa" w:w="9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texts </w:t>
                  </w:r>
                </w:p>
              </w:tc>
              <w:tc>
                <w:tcPr>
                  <w:tcW w:type="dxa" w:w="2040"/>
                  <w:tcBorders/>
                  <w:tcMar>
                    <w:start w:w="0" w:type="dxa"/>
                    <w:end w:w="0" w:type="dxa"/>
                  </w:tcMar>
                </w:tcPr>
                <w:p>
                  <w:pPr>
                    <w:autoSpaceDN w:val="0"/>
                    <w:autoSpaceDE w:val="0"/>
                    <w:widowControl/>
                    <w:spacing w:line="233" w:lineRule="auto" w:before="4" w:after="0"/>
                    <w:ind w:left="130" w:right="0" w:firstLine="0"/>
                    <w:jc w:val="left"/>
                  </w:pPr>
                  <w:r>
                    <w:rPr>
                      <w:rFonts w:ascii="Arial" w:hAnsi="Arial" w:eastAsia="Arial"/>
                      <w:b w:val="0"/>
                      <w:i w:val="0"/>
                      <w:color w:val="000000"/>
                      <w:sz w:val="28"/>
                    </w:rPr>
                    <w:t xml:space="preserve">independently, </w:t>
                  </w:r>
                </w:p>
              </w:tc>
            </w:tr>
          </w:tbl>
          <w:p>
            <w:pPr>
              <w:autoSpaceDN w:val="0"/>
              <w:autoSpaceDE w:val="0"/>
              <w:widowControl/>
              <w:spacing w:line="245" w:lineRule="auto" w:before="4" w:after="0"/>
              <w:ind w:left="104" w:right="30" w:firstLine="0"/>
              <w:jc w:val="both"/>
            </w:pPr>
            <w:r>
              <w:rPr>
                <w:rFonts w:ascii="Arial" w:hAnsi="Arial" w:eastAsia="Arial"/>
                <w:b w:val="0"/>
                <w:i w:val="0"/>
                <w:color w:val="000000"/>
                <w:sz w:val="28"/>
              </w:rPr>
              <w:t xml:space="preserve">developing ilmiy articles, summaries, essays, fan papers va other akademik texts in accordance bilan talablar ning ilmiy style, va correctly organising their compositional tuzilma.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val="0"/>
                <w:i w:val="0"/>
                <w:color w:val="000000"/>
                <w:sz w:val="28"/>
              </w:rPr>
              <w:t xml:space="preserve">LO12. Conducts tadqiqot by selecting a tadqiqot mavzu, identifying a ilmiy muammo, formulating tadqiqot questions va hypotheses, va searching for, analysing, va samarali using scholarly sources. LO13. Maintains akademik integrity va handles axborot properly by formatting sources correctly, adhering to citation rules, avoiding plagiarism, va upholding the tamoyillar of akademik ethics.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LO14. Presents va edits ilmiy natijalar by editing va analysing ilmiy texts, presenting natijalar using </w:t>
            </w:r>
            <w:r>
              <w:rPr>
                <w:rFonts w:ascii="Arial" w:hAnsi="Arial" w:eastAsia="Arial"/>
                <w:b w:val="0"/>
                <w:i w:val="0"/>
                <w:color w:val="000000"/>
                <w:sz w:val="28"/>
              </w:rPr>
            </w:r>
          </w:p>
        </w:tc>
      </w:tr>
    </w:tbl>
    <w:p>
      <w:pPr>
        <w:autoSpaceDN w:val="0"/>
        <w:autoSpaceDE w:val="0"/>
        <w:widowControl/>
        <w:spacing w:line="233" w:lineRule="auto" w:before="696" w:after="0"/>
        <w:ind w:left="0" w:right="20" w:firstLine="0"/>
        <w:jc w:val="right"/>
      </w:pPr>
      <w:r>
        <w:rPr>
          <w:rFonts w:ascii="Arial" w:hAnsi="Arial" w:eastAsia="Arial"/>
          <w:b w:val="0"/>
          <w:i w:val="0"/>
          <w:color w:val="000000"/>
          <w:sz w:val="28"/>
        </w:rPr>
        <w:t xml:space="preserve">108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774"/>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1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tables, </w:t>
                  </w:r>
                </w:p>
              </w:tc>
              <w:tc>
                <w:tcPr>
                  <w:tcW w:type="dxa" w:w="12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graphs </w:t>
                  </w:r>
                </w:p>
              </w:tc>
              <w:tc>
                <w:tcPr>
                  <w:tcW w:type="dxa" w:w="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diagrams, </w:t>
                  </w:r>
                </w:p>
              </w:tc>
              <w:tc>
                <w:tcPr>
                  <w:tcW w:type="dxa" w:w="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220"/>
                  <w:tcBorders/>
                  <w:tcMar>
                    <w:start w:w="0" w:type="dxa"/>
                    <w:end w:w="0" w:type="dxa"/>
                  </w:tcMar>
                </w:tcPr>
                <w:p>
                  <w:pPr>
                    <w:autoSpaceDN w:val="0"/>
                    <w:autoSpaceDE w:val="0"/>
                    <w:widowControl/>
                    <w:spacing w:line="233" w:lineRule="auto" w:before="4" w:after="0"/>
                    <w:ind w:left="152" w:right="0" w:firstLine="0"/>
                    <w:jc w:val="left"/>
                  </w:pPr>
                  <w:r>
                    <w:rPr>
                      <w:rFonts w:ascii="Arial" w:hAnsi="Arial" w:eastAsia="Arial"/>
                      <w:b w:val="0"/>
                      <w:i w:val="0"/>
                      <w:color w:val="000000"/>
                      <w:sz w:val="28"/>
                    </w:rPr>
                    <w:t xml:space="preserve">drawing </w:t>
                  </w:r>
                </w:p>
              </w:tc>
            </w:tr>
          </w:tbl>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substantiated scientific conclusions. </w:t>
            </w:r>
          </w:p>
        </w:tc>
      </w:tr>
      <w:tr>
        <w:trPr>
          <w:trHeight w:hRule="exact" w:val="12892"/>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Mazmun</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4" w:right="0" w:firstLine="0"/>
              <w:jc w:val="left"/>
            </w:pPr>
            <w:r>
              <w:rPr>
                <w:rFonts w:ascii="Arial" w:hAnsi="Arial" w:eastAsia="Arial"/>
                <w:b/>
                <w:i w:val="0"/>
                <w:color w:val="000000"/>
                <w:sz w:val="28"/>
              </w:rPr>
              <w:t xml:space="preserve">Ma'ruzas </w:t>
              <w:br/>
              <w:t xml:space="preserve">Key Concepts va Principles of Akademik Writing. The role of akademik writing in Computer Engineering va how it differs from umumiy yoki ijodiy writing is imtihonined. Ethical standartlar, honesty, va intellectual responsibility in akademik work are studied. A formal, precise, va professional register suitable for ilmiy disfan is maintained. </w:t>
            </w: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8" w:firstLine="0"/>
              <w:jc w:val="both"/>
            </w:pPr>
            <w:r>
              <w:rPr>
                <w:rFonts w:ascii="Arial" w:hAnsi="Arial" w:eastAsia="Arial"/>
                <w:b/>
                <w:i w:val="0"/>
                <w:color w:val="000000"/>
                <w:sz w:val="28"/>
              </w:rPr>
              <w:t xml:space="preserve">Types of Akademik Texts: Article, Hisobot, Dissertation. The asosiy forms of akademik writing in engineering are studied, jumladan tadqiqot papers, technical hisobots va dissertations. The taqdimot of technical axborot is imtihonined. Its structural foundations are also imtihonined.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 xml:space="preserve">Choosing a Mavzu va Drawing Up a Plan. A mavzu for a amaliy tadqiqot project in computer engineering is chosen, together with an baholash of its relevance. Ilmiy resources appropriate to the chosen mavzu are identified. A strategy for creating a plan appropriate to the mavzu is developed. The logical tuzilma ning plan is studied.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4" w:right="26" w:firstLine="0"/>
              <w:jc w:val="both"/>
            </w:pPr>
            <w:r>
              <w:rPr>
                <w:rFonts w:ascii="Arial" w:hAnsi="Arial" w:eastAsia="Arial"/>
                <w:b/>
                <w:i w:val="0"/>
                <w:color w:val="000000"/>
                <w:sz w:val="28"/>
              </w:rPr>
              <w:t xml:space="preserve">Ilmiy Style va Language Features. Asosiy stylistic conventions va linguistic features talab qilinadigan for akademik va engineering writing are studied. An maqsad, formal register is maintained by eliminating colloquialisms, emotional expressions, va biased language. Clear technical vocabulary va correct grammar are imtihonined.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9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Formulation </w:t>
                  </w:r>
                </w:p>
              </w:tc>
              <w:tc>
                <w:tcPr>
                  <w:tcW w:type="dxa" w:w="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of </w:t>
                  </w:r>
                </w:p>
              </w:tc>
              <w:tc>
                <w:tcPr>
                  <w:tcW w:type="dxa" w:w="1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Research </w:t>
                  </w:r>
                </w:p>
              </w:tc>
              <w:tc>
                <w:tcPr>
                  <w:tcW w:type="dxa" w:w="1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Questions </w:t>
                  </w:r>
                </w:p>
              </w:tc>
              <w:tc>
                <w:tcPr>
                  <w:tcW w:type="dxa" w:w="760"/>
                  <w:tcBorders/>
                  <w:tcMar>
                    <w:start w:w="0" w:type="dxa"/>
                    <w:end w:w="0" w:type="dxa"/>
                  </w:tcMar>
                </w:tcPr>
                <w:p>
                  <w:pPr>
                    <w:autoSpaceDN w:val="0"/>
                    <w:autoSpaceDE w:val="0"/>
                    <w:widowControl/>
                    <w:spacing w:line="233" w:lineRule="auto" w:before="4" w:after="0"/>
                    <w:ind w:left="178" w:right="0" w:firstLine="0"/>
                    <w:jc w:val="left"/>
                  </w:pPr>
                  <w:r>
                    <w:rPr>
                      <w:rFonts w:ascii="Arial" w:hAnsi="Arial" w:eastAsia="Arial"/>
                      <w:b/>
                      <w:i w:val="0"/>
                      <w:color w:val="000000"/>
                      <w:sz w:val="28"/>
                    </w:rPr>
                    <w:t xml:space="preserve">and </w:t>
                  </w:r>
                </w:p>
              </w:tc>
            </w:tr>
          </w:tbl>
          <w:p>
            <w:pPr>
              <w:autoSpaceDN w:val="0"/>
              <w:autoSpaceDE w:val="0"/>
              <w:widowControl/>
              <w:spacing w:line="245" w:lineRule="auto" w:before="4" w:after="4"/>
              <w:ind w:left="104" w:right="26" w:firstLine="0"/>
              <w:jc w:val="both"/>
            </w:pPr>
            <w:r>
              <w:rPr>
                <w:rFonts w:ascii="Arial" w:hAnsi="Arial" w:eastAsia="Arial"/>
                <w:b/>
                <w:i w:val="0"/>
                <w:color w:val="000000"/>
                <w:sz w:val="28"/>
              </w:rPr>
              <w:t xml:space="preserve">Hypotheses. Specific tadqiqot questions va testable hypotheses tailored to computer engineering projects are formulated. Focused tadqiqot questions that address specific technical muammolar va gaps dagi tizim are studied. Results are validated using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76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measurable </w:t>
                  </w:r>
                </w:p>
              </w:tc>
              <w:tc>
                <w:tcPr>
                  <w:tcW w:type="dxa" w:w="1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parameters </w:t>
                  </w:r>
                </w:p>
              </w:tc>
              <w:tc>
                <w:tcPr>
                  <w:tcW w:type="dxa" w:w="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key </w:t>
                  </w:r>
                </w:p>
              </w:tc>
              <w:tc>
                <w:tcPr>
                  <w:tcW w:type="dxa" w:w="1520"/>
                  <w:tcBorders/>
                  <w:tcMar>
                    <w:start w:w="0" w:type="dxa"/>
                    <w:end w:w="0" w:type="dxa"/>
                  </w:tcMar>
                </w:tcPr>
                <w:p>
                  <w:pPr>
                    <w:autoSpaceDN w:val="0"/>
                    <w:autoSpaceDE w:val="0"/>
                    <w:widowControl/>
                    <w:spacing w:line="233" w:lineRule="auto" w:before="4" w:after="0"/>
                    <w:ind w:left="154" w:right="0" w:firstLine="0"/>
                    <w:jc w:val="left"/>
                  </w:pPr>
                  <w:r>
                    <w:rPr>
                      <w:rFonts w:ascii="Arial" w:hAnsi="Arial" w:eastAsia="Arial"/>
                      <w:b w:val="0"/>
                      <w:i w:val="0"/>
                      <w:color w:val="000000"/>
                      <w:sz w:val="28"/>
                    </w:rPr>
                    <w:t xml:space="preserve">evaluation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indicators, together with their adaptation for research </w:t>
            </w:r>
            <w:r>
              <w:rPr>
                <w:rFonts w:ascii="Arial" w:hAnsi="Arial" w:eastAsia="Arial"/>
                <w:b w:val="0"/>
                <w:i w:val="0"/>
                <w:color w:val="000000"/>
                <w:sz w:val="28"/>
              </w:rPr>
              <w:t xml:space="preserve">purposes. </w:t>
            </w:r>
          </w:p>
          <w:p>
            <w:pPr>
              <w:autoSpaceDN w:val="0"/>
              <w:autoSpaceDE w:val="0"/>
              <w:widowControl/>
              <w:spacing w:line="245" w:lineRule="auto" w:before="12" w:after="0"/>
              <w:ind w:left="104" w:right="28" w:firstLine="0"/>
              <w:jc w:val="both"/>
            </w:pPr>
            <w:r>
              <w:rPr>
                <w:rFonts w:ascii="Arial" w:hAnsi="Arial" w:eastAsia="Arial"/>
                <w:b/>
                <w:i w:val="0"/>
                <w:color w:val="000000"/>
                <w:sz w:val="28"/>
              </w:rPr>
              <w:t xml:space="preserve">Searching for va Evaluating Scholarly Sources. Methods for finding, filtering, va evaluating reliable ilmiy literature for tadqiqot are studied. Scopus, </w:t>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242" w:after="0"/>
        <w:ind w:left="0" w:right="20" w:firstLine="0"/>
        <w:jc w:val="right"/>
      </w:pPr>
      <w:r>
        <w:rPr>
          <w:rFonts w:ascii="Arial" w:hAnsi="Arial" w:eastAsia="Arial"/>
          <w:b w:val="0"/>
          <w:i w:val="0"/>
          <w:color w:val="000000"/>
          <w:sz w:val="28"/>
        </w:rPr>
        <w:t xml:space="preserve">109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85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6" w:firstLine="0"/>
              <w:jc w:val="both"/>
            </w:pPr>
            <w:r>
              <w:rPr>
                <w:rFonts w:ascii="Arial" w:hAnsi="Arial" w:eastAsia="Arial"/>
                <w:b w:val="0"/>
                <w:i w:val="0"/>
                <w:color w:val="000000"/>
                <w:sz w:val="28"/>
              </w:rPr>
              <w:t xml:space="preserve">Google Scholar, va other akademik ma'lumotlar bazalari are used for ushbu purpose. The reputation, value, va accuracy of a ilmiy source are imtihonined. Tadqiqot flaws are identified.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 xml:space="preserve">Citing Scholarly Sources va Style. Asosiy rules va usullar for correctly citing ilmiy literature in technical va engineering writing are studied. Principles for formatting in-text citations va reference lists are imtihonined. Evidence is integrated through text summarization va direct citation.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 xml:space="preserve">Plagiarism va Its Prevention in Akademik Writing. Akademik integrity, types of plagiarism, va their consequences in ilmiy tadqiqot are studied. The causes va forms of plagiarism, jumladan direct copying va self-plagiarism in technical writing, are imtihonined. Methods uchun samarali prevention of plagiarism va the use of anti-plagiarism detection dasturiy ta'minot are considered.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8" w:firstLine="0"/>
              <w:jc w:val="both"/>
            </w:pPr>
            <w:r>
              <w:rPr>
                <w:rFonts w:ascii="Arial" w:hAnsi="Arial" w:eastAsia="Arial"/>
                <w:b/>
                <w:i w:val="0"/>
                <w:color w:val="000000"/>
                <w:sz w:val="28"/>
              </w:rPr>
              <w:t xml:space="preserve">Analysis va Commentary in Akademik Writing. Techniques for analyzing technical ma'lumotlar are studied. Techniques for writing tanqidiy reviews in akademik engineering work are also studied. Quantitative ma'lumotlar, experimental natijalar, va code ishlash metrics are imtihonined.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6"/>
              <w:ind w:left="104" w:right="28" w:firstLine="0"/>
              <w:jc w:val="both"/>
            </w:pPr>
            <w:r>
              <w:rPr>
                <w:rFonts w:ascii="Arial" w:hAnsi="Arial" w:eastAsia="Arial"/>
                <w:b/>
                <w:i w:val="0"/>
                <w:color w:val="000000"/>
                <w:sz w:val="28"/>
              </w:rPr>
              <w:t xml:space="preserve">Drawing Conclusions in Akademik Writing. Muhim strategies for writing clear va impactful conclusions in technical engineering work are studied.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4"/>
              </w:trPr>
              <w:tc>
                <w:tcPr>
                  <w:tcW w:type="dxa" w:w="14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Research </w:t>
                  </w:r>
                </w:p>
              </w:tc>
              <w:tc>
                <w:tcPr>
                  <w:tcW w:type="dxa" w:w="12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findings </w:t>
                  </w:r>
                </w:p>
              </w:tc>
              <w:tc>
                <w:tcPr>
                  <w:tcW w:type="dxa" w:w="7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are </w:t>
                  </w:r>
                </w:p>
              </w:tc>
              <w:tc>
                <w:tcPr>
                  <w:tcW w:type="dxa" w:w="19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summarized, </w:t>
                  </w:r>
                </w:p>
              </w:tc>
              <w:tc>
                <w:tcPr>
                  <w:tcW w:type="dxa" w:w="1400"/>
                  <w:tcBorders/>
                  <w:tcMar>
                    <w:start w:w="0" w:type="dxa"/>
                    <w:end w:w="0" w:type="dxa"/>
                  </w:tcMar>
                </w:tcPr>
                <w:p>
                  <w:pPr>
                    <w:autoSpaceDN w:val="0"/>
                    <w:autoSpaceDE w:val="0"/>
                    <w:widowControl/>
                    <w:spacing w:line="233" w:lineRule="auto" w:before="6" w:after="0"/>
                    <w:ind w:left="132" w:right="0" w:firstLine="0"/>
                    <w:jc w:val="left"/>
                  </w:pPr>
                  <w:r>
                    <w:rPr>
                      <w:rFonts w:ascii="Arial" w:hAnsi="Arial" w:eastAsia="Arial"/>
                      <w:b w:val="0"/>
                      <w:i w:val="0"/>
                      <w:color w:val="000000"/>
                      <w:sz w:val="28"/>
                    </w:rPr>
                    <w:t xml:space="preserve">indicating </w:t>
                  </w:r>
                </w:p>
              </w:tc>
            </w:tr>
          </w:tbl>
          <w:p>
            <w:pPr>
              <w:autoSpaceDN w:val="0"/>
              <w:autoSpaceDE w:val="0"/>
              <w:widowControl/>
              <w:spacing w:line="245" w:lineRule="auto" w:before="4" w:after="0"/>
              <w:ind w:left="104" w:right="26" w:firstLine="0"/>
              <w:jc w:val="both"/>
            </w:pPr>
            <w:r>
              <w:rPr>
                <w:rFonts w:ascii="Arial" w:hAnsi="Arial" w:eastAsia="Arial"/>
                <w:b w:val="0"/>
                <w:i w:val="0"/>
                <w:color w:val="000000"/>
                <w:sz w:val="28"/>
              </w:rPr>
              <w:t xml:space="preserve">whether the asosiy maqsadlar va hypotheses were met. The broader technical implications ning tadqiqot va its amaliy ilovalar are imtihonined. Clear directions for future work va rivojlanish are considered.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4" w:right="28" w:firstLine="0"/>
              <w:jc w:val="both"/>
            </w:pPr>
            <w:r>
              <w:rPr>
                <w:rFonts w:ascii="Arial" w:hAnsi="Arial" w:eastAsia="Arial"/>
                <w:b/>
                <w:i w:val="0"/>
                <w:color w:val="000000"/>
                <w:sz w:val="28"/>
              </w:rPr>
              <w:t xml:space="preserve">The Logical Structure of Akademik Writing. Logical coherence, consistency, va structural integrity throughout akademik va technical texts are studied. Linear argumentation, thematic progression, va logical flow between sections are imtihonined. Mavzu sentences va paragraph tuzilmalar are considered.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4" w:right="26" w:firstLine="0"/>
              <w:jc w:val="both"/>
            </w:pPr>
            <w:r>
              <w:rPr>
                <w:rFonts w:ascii="Arial" w:hAnsi="Arial" w:eastAsia="Arial"/>
                <w:b/>
                <w:i w:val="0"/>
                <w:color w:val="000000"/>
                <w:sz w:val="28"/>
              </w:rPr>
              <w:t xml:space="preserve">Editing va Revising Written Work. Tizimli usullar for editing va revising engineering projects to achieve professional accuracy va precision are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110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536"/>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6"/>
              <w:ind w:left="0" w:right="0" w:firstLine="0"/>
              <w:jc w:val="center"/>
            </w:pPr>
            <w:r>
              <w:rPr>
                <w:rFonts w:ascii="Arial" w:hAnsi="Arial" w:eastAsia="Arial"/>
                <w:b w:val="0"/>
                <w:i w:val="0"/>
                <w:color w:val="000000"/>
                <w:sz w:val="28"/>
              </w:rPr>
              <w:t xml:space="preserve">studied. Structural alignment by major sections is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5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examined. </w:t>
                  </w:r>
                </w:p>
              </w:tc>
              <w:tc>
                <w:tcPr>
                  <w:tcW w:type="dxa" w:w="19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Grammatical </w:t>
                  </w:r>
                </w:p>
              </w:tc>
              <w:tc>
                <w:tcPr>
                  <w:tcW w:type="dxa" w:w="14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accuracy </w:t>
                  </w:r>
                </w:p>
              </w:tc>
              <w:tc>
                <w:tcPr>
                  <w:tcW w:type="dxa" w:w="7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and </w:t>
                  </w:r>
                </w:p>
              </w:tc>
              <w:tc>
                <w:tcPr>
                  <w:tcW w:type="dxa" w:w="1120"/>
                  <w:tcBorders/>
                  <w:tcMar>
                    <w:start w:w="0" w:type="dxa"/>
                    <w:end w:w="0" w:type="dxa"/>
                  </w:tcMar>
                </w:tcPr>
                <w:p>
                  <w:pPr>
                    <w:autoSpaceDN w:val="0"/>
                    <w:autoSpaceDE w:val="0"/>
                    <w:widowControl/>
                    <w:spacing w:line="233" w:lineRule="auto" w:before="6" w:after="0"/>
                    <w:ind w:left="128" w:right="0" w:firstLine="0"/>
                    <w:jc w:val="left"/>
                  </w:pPr>
                  <w:r>
                    <w:rPr>
                      <w:rFonts w:ascii="Arial" w:hAnsi="Arial" w:eastAsia="Arial"/>
                      <w:b w:val="0"/>
                      <w:i w:val="0"/>
                      <w:color w:val="000000"/>
                      <w:sz w:val="28"/>
                    </w:rPr>
                    <w:t xml:space="preserve">precise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technical terminology are considered. Amaliy usullar for correcting formatting errors va self-editing are also considered.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i w:val="0"/>
                <w:color w:val="000000"/>
                <w:sz w:val="28"/>
              </w:rPr>
              <w:t xml:space="preserve">Kirish to the Ilmiy Paper va Its Importance. The asosiy tuzilma, purpose, va importance of ilmiy articles are studied. The asosiy architecture of a ilmiy article va its standart tizimlar are imtihonined. Publication va rigorous review are considered as means of ensuring sifat, reproducibility, va continuous ilmiy progress. Results va Their Taqdimot. Strategies for organizing va hisoboting experimental natijalar va tizim ishlash in technical papers are studied. Strategies for visually presenting ushbu natijalar are also studied. Quantitative ma'lumotlar, experimental findings, tables, graphs, va tizim architecture diagrams are presented using clear headings va labels.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4" w:right="26" w:firstLine="0"/>
              <w:jc w:val="both"/>
            </w:pPr>
            <w:r>
              <w:rPr>
                <w:rFonts w:ascii="Arial" w:hAnsi="Arial" w:eastAsia="Arial"/>
                <w:b/>
                <w:i w:val="0"/>
                <w:color w:val="000000"/>
                <w:sz w:val="28"/>
              </w:rPr>
              <w:t xml:space="preserve">The Concluding Part of Akademik Writing: Analysis va Xulosa. The final sections of akademik papers are studied, in which experimental natijalar are synthesized, critically analyzed, va concluded. Data trends are analyzed va directly related to the original tadqiqot questions va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2268"/>
              <w:gridCol w:w="2268"/>
              <w:gridCol w:w="2268"/>
            </w:tblGrid>
            <w:tr>
              <w:trPr>
                <w:trHeight w:hRule="exact" w:val="322"/>
              </w:trPr>
              <w:tc>
                <w:tcPr>
                  <w:tcW w:type="dxa" w:w="202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hypotheses. </w:t>
                  </w:r>
                </w:p>
              </w:tc>
              <w:tc>
                <w:tcPr>
                  <w:tcW w:type="dxa" w:w="2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Comprehensive </w:t>
                  </w:r>
                </w:p>
              </w:tc>
              <w:tc>
                <w:tcPr>
                  <w:tcW w:type="dxa" w:w="1940"/>
                  <w:tcBorders/>
                  <w:tcMar>
                    <w:start w:w="0" w:type="dxa"/>
                    <w:end w:w="0" w:type="dxa"/>
                  </w:tcMar>
                </w:tcPr>
                <w:p>
                  <w:pPr>
                    <w:autoSpaceDN w:val="0"/>
                    <w:autoSpaceDE w:val="0"/>
                    <w:widowControl/>
                    <w:spacing w:line="233" w:lineRule="auto" w:before="4" w:after="0"/>
                    <w:ind w:left="390" w:right="0" w:firstLine="0"/>
                    <w:jc w:val="left"/>
                  </w:pPr>
                  <w:r>
                    <w:rPr>
                      <w:rFonts w:ascii="Arial" w:hAnsi="Arial" w:eastAsia="Arial"/>
                      <w:b w:val="0"/>
                      <w:i w:val="0"/>
                      <w:color w:val="000000"/>
                      <w:sz w:val="28"/>
                    </w:rPr>
                    <w:t xml:space="preserve">conclusions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summarizing key technical advances and their </w:t>
            </w:r>
            <w:r>
              <w:rPr>
                <w:rFonts w:ascii="Arial" w:hAnsi="Arial" w:eastAsia="Arial"/>
                <w:b w:val="0"/>
                <w:i w:val="0"/>
                <w:color w:val="000000"/>
                <w:sz w:val="28"/>
              </w:rPr>
              <w:t xml:space="preserve">broader engineering implications are considered. </w:t>
            </w:r>
          </w:p>
          <w:p>
            <w:pPr>
              <w:autoSpaceDN w:val="0"/>
              <w:autoSpaceDE w:val="0"/>
              <w:widowControl/>
              <w:spacing w:line="233" w:lineRule="auto" w:before="10" w:after="4"/>
              <w:ind w:left="104" w:right="0" w:firstLine="0"/>
              <w:jc w:val="left"/>
            </w:pPr>
            <w:r>
              <w:rPr>
                <w:rFonts w:ascii="Arial" w:hAnsi="Arial" w:eastAsia="Arial"/>
                <w:b/>
                <w:i w:val="0"/>
                <w:color w:val="000000"/>
                <w:sz w:val="28"/>
              </w:rPr>
              <w:t>Amaliy mashg'ulotlar</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Comparing </w:t>
                  </w:r>
                </w:p>
              </w:tc>
              <w:tc>
                <w:tcPr>
                  <w:tcW w:type="dxa" w:w="16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Academic </w:t>
                  </w:r>
                </w:p>
              </w:tc>
              <w:tc>
                <w:tcPr>
                  <w:tcW w:type="dxa" w:w="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13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Literary </w:t>
                  </w:r>
                </w:p>
              </w:tc>
              <w:tc>
                <w:tcPr>
                  <w:tcW w:type="dxa" w:w="1060"/>
                  <w:tcBorders/>
                  <w:tcMar>
                    <w:start w:w="0" w:type="dxa"/>
                    <w:end w:w="0" w:type="dxa"/>
                  </w:tcMar>
                </w:tcPr>
                <w:p>
                  <w:pPr>
                    <w:autoSpaceDN w:val="0"/>
                    <w:autoSpaceDE w:val="0"/>
                    <w:widowControl/>
                    <w:spacing w:line="233" w:lineRule="auto" w:before="4" w:after="0"/>
                    <w:ind w:left="160" w:right="0" w:firstLine="0"/>
                    <w:jc w:val="left"/>
                  </w:pPr>
                  <w:r>
                    <w:rPr>
                      <w:rFonts w:ascii="Arial" w:hAnsi="Arial" w:eastAsia="Arial"/>
                      <w:b/>
                      <w:i w:val="0"/>
                      <w:color w:val="000000"/>
                      <w:sz w:val="28"/>
                    </w:rPr>
                    <w:t xml:space="preserve">Texts, </w:t>
                  </w:r>
                </w:p>
              </w:tc>
            </w:tr>
          </w:tbl>
          <w:p>
            <w:pPr>
              <w:autoSpaceDN w:val="0"/>
              <w:autoSpaceDE w:val="0"/>
              <w:widowControl/>
              <w:spacing w:line="245" w:lineRule="auto" w:before="4" w:after="0"/>
              <w:ind w:left="104" w:right="26" w:firstLine="0"/>
              <w:jc w:val="both"/>
            </w:pPr>
            <w:r>
              <w:rPr>
                <w:rFonts w:ascii="Arial" w:hAnsi="Arial" w:eastAsia="Arial"/>
                <w:b/>
                <w:i w:val="0"/>
                <w:color w:val="000000"/>
                <w:sz w:val="28"/>
              </w:rPr>
              <w:t xml:space="preserve">Identifying Their Specific Principles. Stylistic differences between maqsad, formal akademik prose va ijodiy, emotional literary language are imtihonined. The rigid, logical organization of akademik articles is compared bilan flexible narratives of literary works. Key linguistic features in both genres are studied.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i w:val="0"/>
                <w:color w:val="000000"/>
                <w:sz w:val="28"/>
              </w:rPr>
              <w:t xml:space="preserve">Analysis of Article va Dissertation Texts. Structural va stylistic differences between journal articles va akademik dissertations are analyzed. Macrostructural differences va stylistic variations are imtihonined. The depth of context, breadth of literature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372" w:after="0"/>
        <w:ind w:left="0" w:right="20" w:firstLine="0"/>
        <w:jc w:val="right"/>
      </w:pPr>
      <w:r>
        <w:rPr>
          <w:rFonts w:ascii="Arial" w:hAnsi="Arial" w:eastAsia="Arial"/>
          <w:b w:val="0"/>
          <w:i w:val="0"/>
          <w:color w:val="000000"/>
          <w:sz w:val="28"/>
        </w:rPr>
        <w:t xml:space="preserve">111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536"/>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review, and formatting standards are studied through </w:t>
            </w:r>
            <w:r>
              <w:rPr>
                <w:rFonts w:ascii="Arial" w:hAnsi="Arial" w:eastAsia="Arial"/>
                <w:b w:val="0"/>
                <w:i w:val="0"/>
                <w:color w:val="000000"/>
                <w:sz w:val="28"/>
              </w:rPr>
              <w:t xml:space="preserve">text analysis exercises. </w:t>
            </w:r>
          </w:p>
          <w:p>
            <w:pPr>
              <w:autoSpaceDN w:val="0"/>
              <w:autoSpaceDE w:val="0"/>
              <w:widowControl/>
              <w:spacing w:line="245" w:lineRule="auto" w:before="8" w:after="4"/>
              <w:ind w:left="104" w:right="0" w:firstLine="0"/>
              <w:jc w:val="left"/>
            </w:pPr>
            <w:r>
              <w:rPr>
                <w:rFonts w:ascii="Arial" w:hAnsi="Arial" w:eastAsia="Arial"/>
                <w:b/>
                <w:i w:val="0"/>
                <w:color w:val="000000"/>
                <w:sz w:val="28"/>
              </w:rPr>
              <w:t xml:space="preserve">Drawing Up Plans for Given Topics va Evaluating Them. Detailed plans va outlines for akademik writing are developed va evaluated. Methods for developing coherent, logically structured plans for specific mavzular va scholarly work are studied. Criteria for evaluating project plans, asosida logical rivojlanish, mavzu coverage, va adherence to akademik formatting standartlar, are imtihonined. Conduct a Stylistic Analysis ning Given Ilmiy Text. Asosiy akademik language features are imtihonined, jumladan passive va active voice, maqsad tone, va barrier language. The basis for assessing stylistic sifat is studied, jumladan variety of sentence tuzilma, conciseness, clarity, va adherence to formal standartlar. Stylistic flaws are identified, specific corrections are suggested, va a amaliy stylistic tahlil ning text is conducted.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Formulate </w:t>
                  </w:r>
                </w:p>
              </w:tc>
              <w:tc>
                <w:tcPr>
                  <w:tcW w:type="dxa" w:w="19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Hypotheses </w:t>
                  </w:r>
                </w:p>
              </w:tc>
              <w:tc>
                <w:tcPr>
                  <w:tcW w:type="dxa" w:w="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Link </w:t>
                  </w:r>
                </w:p>
              </w:tc>
              <w:tc>
                <w:tcPr>
                  <w:tcW w:type="dxa" w:w="10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Them </w:t>
                  </w:r>
                </w:p>
              </w:tc>
              <w:tc>
                <w:tcPr>
                  <w:tcW w:type="dxa" w:w="480"/>
                  <w:tcBorders/>
                  <w:tcMar>
                    <w:start w:w="0" w:type="dxa"/>
                    <w:end w:w="0" w:type="dxa"/>
                  </w:tcMar>
                </w:tcPr>
                <w:p>
                  <w:pPr>
                    <w:autoSpaceDN w:val="0"/>
                    <w:autoSpaceDE w:val="0"/>
                    <w:widowControl/>
                    <w:spacing w:line="233" w:lineRule="auto" w:before="4" w:after="0"/>
                    <w:ind w:left="0" w:right="8" w:firstLine="0"/>
                    <w:jc w:val="right"/>
                  </w:pPr>
                  <w:r>
                    <w:rPr>
                      <w:rFonts w:ascii="Arial" w:hAnsi="Arial" w:eastAsia="Arial"/>
                      <w:b/>
                      <w:i w:val="0"/>
                      <w:color w:val="000000"/>
                      <w:sz w:val="28"/>
                    </w:rPr>
                    <w:t xml:space="preserve">to </w:t>
                  </w:r>
                </w:p>
              </w:tc>
            </w:tr>
          </w:tbl>
          <w:p>
            <w:pPr>
              <w:autoSpaceDN w:val="0"/>
              <w:autoSpaceDE w:val="0"/>
              <w:widowControl/>
              <w:spacing w:line="245" w:lineRule="auto" w:before="6" w:after="4"/>
              <w:ind w:left="104" w:right="28" w:firstLine="0"/>
              <w:jc w:val="both"/>
            </w:pPr>
            <w:r>
              <w:rPr>
                <w:rFonts w:ascii="Arial" w:hAnsi="Arial" w:eastAsia="Arial"/>
                <w:b/>
                <w:i w:val="0"/>
                <w:color w:val="000000"/>
                <w:sz w:val="28"/>
              </w:rPr>
              <w:t xml:space="preserve">Tadqiqot Questions. Testable tadqiqot hypotheses are developed va aligned directly bilan asosiy tadqiqot questions in technical writing. Broad tadqiqot questions are transformed into concise,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measurable </w:t>
                  </w:r>
                </w:p>
              </w:tc>
              <w:tc>
                <w:tcPr>
                  <w:tcW w:type="dxa" w:w="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null </w:t>
                  </w:r>
                </w:p>
              </w:tc>
              <w:tc>
                <w:tcPr>
                  <w:tcW w:type="dxa" w:w="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alternative </w:t>
                  </w:r>
                </w:p>
              </w:tc>
              <w:tc>
                <w:tcPr>
                  <w:tcW w:type="dxa" w:w="1740"/>
                  <w:tcBorders/>
                  <w:tcMar>
                    <w:start w:w="0" w:type="dxa"/>
                    <w:end w:w="0" w:type="dxa"/>
                  </w:tcMar>
                </w:tcPr>
                <w:p>
                  <w:pPr>
                    <w:autoSpaceDN w:val="0"/>
                    <w:autoSpaceDE w:val="0"/>
                    <w:widowControl/>
                    <w:spacing w:line="233" w:lineRule="auto" w:before="4" w:after="0"/>
                    <w:ind w:left="142" w:right="0" w:firstLine="0"/>
                    <w:jc w:val="left"/>
                  </w:pPr>
                  <w:r>
                    <w:rPr>
                      <w:rFonts w:ascii="Arial" w:hAnsi="Arial" w:eastAsia="Arial"/>
                      <w:b w:val="0"/>
                      <w:i w:val="0"/>
                      <w:color w:val="000000"/>
                      <w:sz w:val="28"/>
                    </w:rPr>
                    <w:t xml:space="preserve">hypotheses. </w:t>
                  </w:r>
                </w:p>
              </w:tc>
            </w:tr>
          </w:tbl>
          <w:p>
            <w:pPr>
              <w:autoSpaceDN w:val="0"/>
              <w:autoSpaceDE w:val="0"/>
              <w:widowControl/>
              <w:spacing w:line="245" w:lineRule="auto" w:before="4" w:after="0"/>
              <w:ind w:left="104" w:right="28" w:firstLine="0"/>
              <w:jc w:val="both"/>
            </w:pPr>
            <w:r>
              <w:rPr>
                <w:rFonts w:ascii="Arial" w:hAnsi="Arial" w:eastAsia="Arial"/>
                <w:b w:val="0"/>
                <w:i w:val="0"/>
                <w:color w:val="000000"/>
                <w:sz w:val="28"/>
              </w:rPr>
              <w:t xml:space="preserve">Strategies for ensuring logical alignment between tadqiqot questions, variables, va hypotheses are studied.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8" w:firstLine="0"/>
              <w:jc w:val="both"/>
            </w:pPr>
            <w:r>
              <w:rPr>
                <w:rFonts w:ascii="Arial" w:hAnsi="Arial" w:eastAsia="Arial"/>
                <w:b/>
                <w:i w:val="0"/>
                <w:color w:val="000000"/>
                <w:sz w:val="28"/>
              </w:rPr>
              <w:t xml:space="preserve">Finding va Analysing Sources from an Akademik Database. Akademik ma'lumotlar bazalari are searched efficiently using advanced search usullar, jumladan Boolean operators va keyword strategy refinement. Filtering is applied across major ma'lumotlar bazalari masalan IEEE Xplore, ACM Digital Library, va Scopus. Source credibility va relevance, author reputation, va citation metrics are assessed.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6" w:firstLine="0"/>
              <w:jc w:val="both"/>
            </w:pPr>
            <w:r>
              <w:rPr>
                <w:rFonts w:ascii="Arial" w:hAnsi="Arial" w:eastAsia="Arial"/>
                <w:b/>
                <w:i w:val="0"/>
                <w:color w:val="000000"/>
                <w:sz w:val="28"/>
              </w:rPr>
              <w:t xml:space="preserve">Learning Citation Rules va Applying Them in Practice. Citation conventions are mastered va standardized referencing styles are applied. The mechanics of akademik citation styles, in-text citations, va reference list notation are studied. Rules for citing peer-reviewed journal articles,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372" w:after="0"/>
        <w:ind w:left="0" w:right="20" w:firstLine="0"/>
        <w:jc w:val="right"/>
      </w:pPr>
      <w:r>
        <w:rPr>
          <w:rFonts w:ascii="Arial" w:hAnsi="Arial" w:eastAsia="Arial"/>
          <w:b w:val="0"/>
          <w:i w:val="0"/>
          <w:color w:val="000000"/>
          <w:sz w:val="28"/>
        </w:rPr>
        <w:t xml:space="preserve">112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85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conference proceedings, technical hisobots, software, and patents are imtihonined. </w:t>
            </w:r>
            <w:r>
              <w:rPr>
                <w:rFonts w:ascii="Arial" w:hAnsi="Arial" w:eastAsia="Arial"/>
                <w:b w:val="0"/>
                <w:i w:val="0"/>
                <w:color w:val="000000"/>
                <w:sz w:val="28"/>
              </w:rPr>
            </w:r>
          </w:p>
          <w:p>
            <w:pPr>
              <w:autoSpaceDN w:val="0"/>
              <w:autoSpaceDE w:val="0"/>
              <w:widowControl/>
              <w:spacing w:line="245" w:lineRule="auto" w:before="8" w:after="4"/>
              <w:ind w:left="104" w:right="26" w:firstLine="0"/>
              <w:jc w:val="both"/>
            </w:pPr>
            <w:r>
              <w:rPr>
                <w:rFonts w:ascii="Arial" w:hAnsi="Arial" w:eastAsia="Arial"/>
                <w:b/>
                <w:i w:val="0"/>
                <w:color w:val="000000"/>
                <w:sz w:val="28"/>
              </w:rPr>
              <w:t xml:space="preserve">Discuss Methods for Detecting Plagiarism in Given Texts va Ways to Prevent It. Plagiarism is identified through zamonaviy detection tools. Specific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4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strategies </w:t>
                  </w:r>
                </w:p>
              </w:tc>
              <w:tc>
                <w:tcPr>
                  <w:tcW w:type="dxa" w:w="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to </w:t>
                  </w:r>
                </w:p>
              </w:tc>
              <w:tc>
                <w:tcPr>
                  <w:tcW w:type="dxa" w:w="14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maintain </w:t>
                  </w:r>
                </w:p>
              </w:tc>
              <w:tc>
                <w:tcPr>
                  <w:tcW w:type="dxa" w:w="1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academic </w:t>
                  </w:r>
                </w:p>
              </w:tc>
              <w:tc>
                <w:tcPr>
                  <w:tcW w:type="dxa" w:w="13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integrity </w:t>
                  </w:r>
                </w:p>
              </w:tc>
              <w:tc>
                <w:tcPr>
                  <w:tcW w:type="dxa" w:w="440"/>
                  <w:tcBorders/>
                  <w:tcMar>
                    <w:start w:w="0" w:type="dxa"/>
                    <w:end w:w="0" w:type="dxa"/>
                  </w:tcMar>
                </w:tcPr>
                <w:p>
                  <w:pPr>
                    <w:autoSpaceDN w:val="0"/>
                    <w:autoSpaceDE w:val="0"/>
                    <w:widowControl/>
                    <w:spacing w:line="233" w:lineRule="auto" w:before="4" w:after="0"/>
                    <w:ind w:left="0" w:right="8" w:firstLine="0"/>
                    <w:jc w:val="right"/>
                  </w:pPr>
                  <w:r>
                    <w:rPr>
                      <w:rFonts w:ascii="Arial" w:hAnsi="Arial" w:eastAsia="Arial"/>
                      <w:b w:val="0"/>
                      <w:i w:val="0"/>
                      <w:color w:val="000000"/>
                      <w:sz w:val="28"/>
                    </w:rPr>
                    <w:t xml:space="preserve">in </w:t>
                  </w:r>
                </w:p>
              </w:tc>
            </w:tr>
          </w:tbl>
          <w:p>
            <w:pPr>
              <w:autoSpaceDN w:val="0"/>
              <w:autoSpaceDE w:val="0"/>
              <w:widowControl/>
              <w:spacing w:line="245" w:lineRule="auto" w:before="4" w:after="0"/>
              <w:ind w:left="104" w:right="28" w:firstLine="0"/>
              <w:jc w:val="both"/>
            </w:pPr>
            <w:r>
              <w:rPr>
                <w:rFonts w:ascii="Arial" w:hAnsi="Arial" w:eastAsia="Arial"/>
                <w:b w:val="0"/>
                <w:i w:val="0"/>
                <w:color w:val="000000"/>
                <w:sz w:val="28"/>
              </w:rPr>
              <w:t xml:space="preserve">engineering writing are applied. Automated va manual usullar of plagiarism detection, jumladan text matching algoritmlar va the identification of stylistic inconsistencies va unusual phrasing, are studied.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i w:val="0"/>
                <w:color w:val="000000"/>
                <w:sz w:val="28"/>
              </w:rPr>
              <w:t xml:space="preserve">Analyse va Comment on the Given Text. A presented technical yoki ilmiy text is critically analyzed to assess its structural logic, argumentative force, va style. Methods for evaluating the rhetorical flow ning text va the clarity ning thesis are studied. The validity ning supporting evidence va the logical sequence between paragraphs are imtihonined.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i w:val="0"/>
                <w:color w:val="000000"/>
                <w:sz w:val="28"/>
              </w:rPr>
              <w:t xml:space="preserve">Analysing Turli Conclusions va Formulating Them Correctly. Existing akademik findings are assessed va sample findings are analyzed. Common pitfalls, masalan reiterating abstracts yoki overgeneralizing natijalar, are identified. Samarali conclusions that overcome tadqiqot limitations are formulated.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6"/>
              <w:ind w:left="104" w:right="26" w:firstLine="0"/>
              <w:jc w:val="both"/>
            </w:pPr>
            <w:r>
              <w:rPr>
                <w:rFonts w:ascii="Arial" w:hAnsi="Arial" w:eastAsia="Arial"/>
                <w:b/>
                <w:i w:val="0"/>
                <w:color w:val="000000"/>
                <w:sz w:val="28"/>
              </w:rPr>
              <w:t xml:space="preserve">Analysis ning Logical Structure ning Text. Methods for identifying logical tuzilmalar at the macro va micro levels are studied, jumladan thematic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0"/>
              </w:trPr>
              <w:tc>
                <w:tcPr>
                  <w:tcW w:type="dxa" w:w="1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progression </w:t>
                  </w:r>
                </w:p>
              </w:tc>
              <w:tc>
                <w:tcPr>
                  <w:tcW w:type="dxa" w:w="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23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claim-argument </w:t>
                  </w:r>
                </w:p>
              </w:tc>
              <w:tc>
                <w:tcPr>
                  <w:tcW w:type="dxa" w:w="1880"/>
                  <w:tcBorders/>
                  <w:tcMar>
                    <w:start w:w="0" w:type="dxa"/>
                    <w:end w:w="0" w:type="dxa"/>
                  </w:tcMar>
                </w:tcPr>
                <w:p>
                  <w:pPr>
                    <w:autoSpaceDN w:val="0"/>
                    <w:autoSpaceDE w:val="0"/>
                    <w:widowControl/>
                    <w:spacing w:line="233" w:lineRule="auto" w:before="4" w:after="0"/>
                    <w:ind w:left="146" w:right="0" w:firstLine="0"/>
                    <w:jc w:val="left"/>
                  </w:pPr>
                  <w:r>
                    <w:rPr>
                      <w:rFonts w:ascii="Arial" w:hAnsi="Arial" w:eastAsia="Arial"/>
                      <w:b w:val="0"/>
                      <w:i w:val="0"/>
                      <w:color w:val="000000"/>
                      <w:sz w:val="28"/>
                    </w:rPr>
                    <w:t xml:space="preserve">relationships. </w:t>
                  </w:r>
                </w:p>
              </w:tc>
            </w:tr>
          </w:tbl>
          <w:p>
            <w:pPr>
              <w:autoSpaceDN w:val="0"/>
              <w:tabs>
                <w:tab w:pos="1264" w:val="left"/>
                <w:tab w:pos="1682" w:val="left"/>
                <w:tab w:pos="2438" w:val="left"/>
                <w:tab w:pos="3350" w:val="left"/>
                <w:tab w:pos="3662" w:val="left"/>
                <w:tab w:pos="4132" w:val="left"/>
                <w:tab w:pos="5052" w:val="left"/>
                <w:tab w:pos="5586" w:val="left"/>
                <w:tab w:pos="5800" w:val="left"/>
              </w:tabs>
              <w:autoSpaceDE w:val="0"/>
              <w:widowControl/>
              <w:spacing w:line="245" w:lineRule="auto" w:before="4" w:after="0"/>
              <w:ind w:left="104" w:right="0" w:firstLine="0"/>
              <w:jc w:val="left"/>
            </w:pPr>
            <w:r>
              <w:rPr>
                <w:rFonts w:ascii="Arial" w:hAnsi="Arial" w:eastAsia="Arial"/>
                <w:b w:val="0"/>
                <w:i w:val="0"/>
                <w:color w:val="000000"/>
                <w:sz w:val="28"/>
              </w:rPr>
              <w:t xml:space="preserve">Transitional coherence between paragraphs is imtihonined. Analytical frameworks for identifying logical </w:t>
              <w:tab/>
              <w:t xml:space="preserve">errors, broken argumentative </w:t>
              <w:tab/>
              <w:tab/>
              <w:t xml:space="preserve">chains, redundant assertions, </w:t>
              <w:tab/>
              <w:t xml:space="preserve">va gaps in technical reasoning are applied, va text arguments are visually mapped. </w:t>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4"/>
              <w:ind w:left="104" w:right="0" w:firstLine="0"/>
              <w:jc w:val="left"/>
            </w:pPr>
            <w:r>
              <w:rPr>
                <w:rFonts w:ascii="Arial" w:hAnsi="Arial" w:eastAsia="Arial"/>
                <w:b/>
                <w:i w:val="0"/>
                <w:color w:val="000000"/>
                <w:sz w:val="28"/>
              </w:rPr>
              <w:t xml:space="preserve">Edit va Analyse the Given Text. Raw technical drafts are evaluated, va structural va stylistic errors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5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identified. </w:t>
                  </w:r>
                </w:p>
              </w:tc>
              <w:tc>
                <w:tcPr>
                  <w:tcW w:type="dxa" w:w="15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Extensive </w:t>
                  </w:r>
                </w:p>
              </w:tc>
              <w:tc>
                <w:tcPr>
                  <w:tcW w:type="dxa" w:w="15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academic </w:t>
                  </w:r>
                </w:p>
              </w:tc>
              <w:tc>
                <w:tcPr>
                  <w:tcW w:type="dxa" w:w="11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editing </w:t>
                  </w:r>
                </w:p>
              </w:tc>
              <w:tc>
                <w:tcPr>
                  <w:tcW w:type="dxa" w:w="420"/>
                  <w:tcBorders/>
                  <w:tcMar>
                    <w:start w:w="0" w:type="dxa"/>
                    <w:end w:w="0" w:type="dxa"/>
                  </w:tcMar>
                </w:tcPr>
                <w:p>
                  <w:pPr>
                    <w:autoSpaceDN w:val="0"/>
                    <w:autoSpaceDE w:val="0"/>
                    <w:widowControl/>
                    <w:spacing w:line="233" w:lineRule="auto" w:before="4" w:after="0"/>
                    <w:ind w:left="0" w:right="12" w:firstLine="0"/>
                    <w:jc w:val="right"/>
                  </w:pPr>
                  <w:r>
                    <w:rPr>
                      <w:rFonts w:ascii="Arial" w:hAnsi="Arial" w:eastAsia="Arial"/>
                      <w:b w:val="0"/>
                      <w:i w:val="0"/>
                      <w:color w:val="000000"/>
                      <w:sz w:val="28"/>
                    </w:rPr>
                    <w:t xml:space="preserve">is </w:t>
                  </w:r>
                </w:p>
              </w:tc>
            </w:tr>
          </w:tbl>
          <w:p>
            <w:pPr>
              <w:autoSpaceDN w:val="0"/>
              <w:autoSpaceDE w:val="0"/>
              <w:widowControl/>
              <w:spacing w:line="233" w:lineRule="auto" w:before="4" w:after="4"/>
              <w:ind w:left="0" w:right="0" w:firstLine="0"/>
              <w:jc w:val="center"/>
            </w:pPr>
            <w:r>
              <w:rPr>
                <w:rFonts w:ascii="Arial" w:hAnsi="Arial" w:eastAsia="Arial"/>
                <w:b w:val="0"/>
                <w:i w:val="0"/>
                <w:color w:val="000000"/>
                <w:sz w:val="28"/>
              </w:rPr>
              <w:t xml:space="preserve">performed. Editing fundamentals are practiced, </w:t>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142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including </w:t>
                  </w:r>
                </w:p>
              </w:tc>
              <w:tc>
                <w:tcPr>
                  <w:tcW w:type="dxa" w:w="1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line-by-line </w:t>
                  </w:r>
                </w:p>
              </w:tc>
              <w:tc>
                <w:tcPr>
                  <w:tcW w:type="dxa" w:w="1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grammar </w:t>
                  </w:r>
                </w:p>
              </w:tc>
              <w:tc>
                <w:tcPr>
                  <w:tcW w:type="dxa" w:w="1980"/>
                  <w:tcBorders/>
                  <w:tcMar>
                    <w:start w:w="0" w:type="dxa"/>
                    <w:end w:w="0" w:type="dxa"/>
                  </w:tcMar>
                </w:tcPr>
                <w:p>
                  <w:pPr>
                    <w:autoSpaceDN w:val="0"/>
                    <w:autoSpaceDE w:val="0"/>
                    <w:widowControl/>
                    <w:spacing w:line="233" w:lineRule="auto" w:before="4" w:after="0"/>
                    <w:ind w:left="196" w:right="0" w:firstLine="0"/>
                    <w:jc w:val="left"/>
                  </w:pPr>
                  <w:r>
                    <w:rPr>
                      <w:rFonts w:ascii="Arial" w:hAnsi="Arial" w:eastAsia="Arial"/>
                      <w:b w:val="0"/>
                      <w:i w:val="0"/>
                      <w:color w:val="000000"/>
                      <w:sz w:val="28"/>
                    </w:rPr>
                    <w:t xml:space="preserve">improvement, </w:t>
                  </w:r>
                </w:p>
              </w:tc>
            </w:tr>
          </w:tbl>
          <w:p>
            <w:pPr>
              <w:autoSpaceDN w:val="0"/>
              <w:autoSpaceDE w:val="0"/>
              <w:widowControl/>
              <w:spacing w:line="245" w:lineRule="auto" w:before="6" w:after="0"/>
              <w:ind w:left="104" w:right="28" w:firstLine="0"/>
              <w:jc w:val="both"/>
            </w:pPr>
            <w:r>
              <w:rPr>
                <w:rFonts w:ascii="Arial" w:hAnsi="Arial" w:eastAsia="Arial"/>
                <w:b w:val="0"/>
                <w:i w:val="0"/>
                <w:color w:val="000000"/>
                <w:sz w:val="28"/>
              </w:rPr>
              <w:t xml:space="preserve">terminology consistency, va eliminating redundant phrases, tracking changes, va fully revising yaratish a publication-ready version. </w:t>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113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656"/>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6" w:firstLine="0"/>
              <w:jc w:val="both"/>
            </w:pPr>
            <w:r>
              <w:rPr>
                <w:rFonts w:ascii="Arial" w:hAnsi="Arial" w:eastAsia="Arial"/>
                <w:b/>
                <w:i w:val="0"/>
                <w:color w:val="000000"/>
                <w:sz w:val="28"/>
              </w:rPr>
              <w:t xml:space="preserve">Identifying Key Aspects dagi Kirish of a Ilmiy Paper. The asosiy components ning kirish of a ilmiy article are identified. Its rhetorical tuzilma is evaluated. The asosiy structural elements ning kirish are identified, jumladan establishing the broader context, identifying gaps dagi existing literature, va stating the asosiy tadqiqot maqsadlar.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6" w:firstLine="0"/>
              <w:jc w:val="both"/>
            </w:pPr>
            <w:r>
              <w:rPr>
                <w:rFonts w:ascii="Arial" w:hAnsi="Arial" w:eastAsia="Arial"/>
                <w:b/>
                <w:i w:val="0"/>
                <w:color w:val="000000"/>
                <w:sz w:val="28"/>
              </w:rPr>
              <w:t xml:space="preserve">Explore Methods for Presenting Results in Visual va Textual Formats. Complex ma'lumotlar va tadqiqot findings are communicated samarali in technical writing through complementary visuals va textual narratives. Principles of selecting va designing visual formats masalan graphs, tables, va diagrams are studied. Clarity, proper labeling, va adherence to akademik formatting standartlar are ensured.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4" w:right="24" w:firstLine="0"/>
              <w:jc w:val="both"/>
            </w:pPr>
            <w:r>
              <w:rPr>
                <w:rFonts w:ascii="Arial" w:hAnsi="Arial" w:eastAsia="Arial"/>
                <w:b/>
                <w:i w:val="0"/>
                <w:color w:val="000000"/>
                <w:sz w:val="28"/>
              </w:rPr>
              <w:t xml:space="preserve">Analysis of Final Conclusions in Given Texts. The samaradorlik of xulosa sections in a variety of ilmiy va technical texts is analyzed va evaluated. A detailed rationale for deconstructing conclusions is provided, restating tadqiqot maqsadlar va synthesizing key findings. Tadqiqot limitations are addressed va meaningful future work is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6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suggested. </w:t>
                  </w:r>
                </w:p>
              </w:tc>
              <w:tc>
                <w:tcPr>
                  <w:tcW w:type="dxa" w:w="10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Weak </w:t>
                  </w:r>
                </w:p>
              </w:tc>
              <w:tc>
                <w:tcPr>
                  <w:tcW w:type="dxa" w:w="16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conclusion </w:t>
                  </w:r>
                </w:p>
              </w:tc>
              <w:tc>
                <w:tcPr>
                  <w:tcW w:type="dxa" w:w="1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paragraphs </w:t>
                  </w:r>
                </w:p>
              </w:tc>
              <w:tc>
                <w:tcPr>
                  <w:tcW w:type="dxa" w:w="640"/>
                  <w:tcBorders/>
                  <w:tcMar>
                    <w:start w:w="0" w:type="dxa"/>
                    <w:end w:w="0" w:type="dxa"/>
                  </w:tcMar>
                </w:tcPr>
                <w:p>
                  <w:pPr>
                    <w:autoSpaceDN w:val="0"/>
                    <w:autoSpaceDE w:val="0"/>
                    <w:widowControl/>
                    <w:spacing w:line="233" w:lineRule="auto" w:before="4" w:after="0"/>
                    <w:ind w:left="148" w:right="0" w:firstLine="0"/>
                    <w:jc w:val="left"/>
                  </w:pPr>
                  <w:r>
                    <w:rPr>
                      <w:rFonts w:ascii="Arial" w:hAnsi="Arial" w:eastAsia="Arial"/>
                      <w:b w:val="0"/>
                      <w:i w:val="0"/>
                      <w:color w:val="000000"/>
                      <w:sz w:val="28"/>
                    </w:rPr>
                    <w:t xml:space="preserve">are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rewritten. </w:t>
            </w:r>
          </w:p>
          <w:p>
            <w:pPr>
              <w:autoSpaceDN w:val="0"/>
              <w:autoSpaceDE w:val="0"/>
              <w:widowControl/>
              <w:spacing w:line="233" w:lineRule="auto" w:before="330" w:after="0"/>
              <w:ind w:left="104" w:right="0" w:firstLine="0"/>
              <w:jc w:val="left"/>
            </w:pPr>
            <w:r>
              <w:rPr>
                <w:rFonts w:ascii="Arial" w:hAnsi="Arial" w:eastAsia="Arial"/>
                <w:b/>
                <w:i w:val="0"/>
                <w:color w:val="000000"/>
                <w:sz w:val="28"/>
              </w:rPr>
              <w:t>Mustaqil ta'lim</w:t>
            </w:r>
          </w:p>
          <w:p>
            <w:pPr>
              <w:autoSpaceDN w:val="0"/>
              <w:autoSpaceDE w:val="0"/>
              <w:widowControl/>
              <w:spacing w:line="245" w:lineRule="auto" w:before="132" w:after="0"/>
              <w:ind w:left="104" w:right="0" w:firstLine="0"/>
              <w:jc w:val="left"/>
            </w:pPr>
            <w:r>
              <w:rPr>
                <w:rFonts w:ascii="Arial" w:hAnsi="Arial" w:eastAsia="Arial"/>
                <w:b w:val="0"/>
                <w:i w:val="0"/>
                <w:color w:val="000000"/>
                <w:sz w:val="28"/>
              </w:rPr>
              <w:t xml:space="preserve">Writing an Essay Based on the Fundamental Principles of Akademik Writing </w:t>
              <w:br/>
              <w:t xml:space="preserve">Write a Short Text dagi Chosen Akademik Text Type. </w:t>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Independently Formulate a Topic and Outline for a </w:t>
            </w:r>
            <w:r>
              <w:rPr>
                <w:rFonts w:ascii="Arial" w:hAnsi="Arial" w:eastAsia="Arial"/>
                <w:b w:val="0"/>
                <w:i w:val="0"/>
                <w:color w:val="000000"/>
                <w:sz w:val="28"/>
              </w:rPr>
              <w:t xml:space="preserve">Research Paper. </w:t>
            </w:r>
          </w:p>
          <w:p>
            <w:pPr>
              <w:autoSpaceDN w:val="0"/>
              <w:autoSpaceDE w:val="0"/>
              <w:widowControl/>
              <w:spacing w:line="245" w:lineRule="auto" w:before="12" w:after="0"/>
              <w:ind w:left="104" w:right="0" w:firstLine="0"/>
              <w:jc w:val="left"/>
            </w:pPr>
            <w:r>
              <w:rPr>
                <w:rFonts w:ascii="Arial" w:hAnsi="Arial" w:eastAsia="Arial"/>
                <w:b w:val="0"/>
                <w:i w:val="0"/>
                <w:color w:val="000000"/>
                <w:sz w:val="28"/>
              </w:rPr>
              <w:t xml:space="preserve">Write a Short Article in a Scientific Style on the </w:t>
            </w:r>
            <w:r>
              <w:rPr>
                <w:rFonts w:ascii="Arial" w:hAnsi="Arial" w:eastAsia="Arial"/>
                <w:b w:val="0"/>
                <w:i w:val="0"/>
                <w:color w:val="000000"/>
                <w:sz w:val="28"/>
              </w:rPr>
              <w:t xml:space="preserve">Chosen Topic. </w:t>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Exercises on Developing Research Questions and </w:t>
            </w:r>
            <w:r>
              <w:rPr>
                <w:rFonts w:ascii="Arial" w:hAnsi="Arial" w:eastAsia="Arial"/>
                <w:b w:val="0"/>
                <w:i w:val="0"/>
                <w:color w:val="000000"/>
                <w:sz w:val="28"/>
              </w:rPr>
              <w:t xml:space="preserve">Hypotheses.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Find Three Reliable Sources on a Topic and Analyse </w:t>
            </w:r>
            <w:r>
              <w:rPr>
                <w:rFonts w:ascii="Arial" w:hAnsi="Arial" w:eastAsia="Arial"/>
                <w:b w:val="0"/>
                <w:i w:val="0"/>
                <w:color w:val="000000"/>
                <w:sz w:val="28"/>
              </w:rPr>
              <w:t xml:space="preserve">Them.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Preparing a List of Sources for a Ilmiy Article. Writing an Essay on the Rules of Akademik Writing to Prevent Plagiarism. </w:t>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252" w:after="0"/>
        <w:ind w:left="0" w:right="20" w:firstLine="0"/>
        <w:jc w:val="right"/>
      </w:pPr>
      <w:r>
        <w:rPr>
          <w:rFonts w:ascii="Arial" w:hAnsi="Arial" w:eastAsia="Arial"/>
          <w:b w:val="0"/>
          <w:i w:val="0"/>
          <w:color w:val="000000"/>
          <w:sz w:val="28"/>
        </w:rPr>
        <w:t xml:space="preserve">114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3230"/>
        </w:trPr>
        <w:tc>
          <w:tcPr>
            <w:tcW w:type="dxa" w:w="3272"/>
            <w:tcBorders>
              <w:start w:sz="3.2000000000000455" w:val="single" w:color="#000000"/>
              <w:top w:sz="4.0" w:val="single" w:color="#000000"/>
              <w:end w:sz="3.2000000000000455" w:val="single" w:color="#000000"/>
              <w:bottom w:sz="3.2000000000000455" w:val="single" w:color="#000000"/>
            </w:tcBorders>
            <w:tcMar>
              <w:start w:w="0" w:type="dxa"/>
              <w:end w:w="0" w:type="dxa"/>
            </w:tcMar>
          </w:tcPr>
          <w:p/>
        </w:tc>
        <w:tc>
          <w:tcPr>
            <w:tcW w:type="dxa" w:w="6804"/>
            <w:tcBorders>
              <w:start w:sz="3.2000000000000455" w:val="single" w:color="#000000"/>
              <w:top w:sz="4.0" w:val="single" w:color="#000000"/>
              <w:end w:sz="4.0" w:val="single" w:color="#000000"/>
              <w:bottom w:sz="3.2000000000000455"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Write an Analytical Article on a Chosen Topic. </w:t>
            </w:r>
          </w:p>
          <w:p>
            <w:pPr>
              <w:autoSpaceDN w:val="0"/>
              <w:autoSpaceDE w:val="0"/>
              <w:widowControl/>
              <w:spacing w:line="233" w:lineRule="auto" w:before="12" w:after="0"/>
              <w:ind w:left="104" w:right="0" w:firstLine="0"/>
              <w:jc w:val="left"/>
            </w:pPr>
            <w:r>
              <w:rPr>
                <w:rFonts w:ascii="Arial" w:hAnsi="Arial" w:eastAsia="Arial"/>
                <w:b w:val="0"/>
                <w:i w:val="0"/>
                <w:color w:val="000000"/>
                <w:sz w:val="28"/>
              </w:rPr>
              <w:t xml:space="preserve">Writing the Conclusion for a Scientific Article.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Write a Logical Text Based on a Plan uchun Mavzu. Editing va Revising the Initial Version ning Ilmiy Article.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30" w:firstLine="0"/>
              <w:jc w:val="both"/>
            </w:pPr>
            <w:r>
              <w:rPr>
                <w:rFonts w:ascii="Arial" w:hAnsi="Arial" w:eastAsia="Arial"/>
                <w:b w:val="0"/>
                <w:i w:val="0"/>
                <w:color w:val="000000"/>
                <w:sz w:val="28"/>
              </w:rPr>
              <w:t xml:space="preserve">Writing the Kirish uchun Text You Have Written. Present the Results ning Ilmiy Work Using Graphs yoki Diagrams.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Writing the Final Conclusion and Analysis Section on </w:t>
            </w:r>
            <w:r>
              <w:rPr>
                <w:rFonts w:ascii="Arial" w:hAnsi="Arial" w:eastAsia="Arial"/>
                <w:b w:val="0"/>
                <w:i w:val="0"/>
                <w:color w:val="000000"/>
                <w:sz w:val="28"/>
              </w:rPr>
              <w:t>the Chosen Topic.</w:t>
            </w:r>
          </w:p>
        </w:tc>
      </w:tr>
      <w:tr>
        <w:trPr>
          <w:trHeight w:hRule="exact" w:val="4316"/>
        </w:trPr>
        <w:tc>
          <w:tcPr>
            <w:tcW w:type="dxa" w:w="3272"/>
            <w:tcBorders>
              <w:start w:sz="3.2000000000000455" w:val="single" w:color="#000000"/>
              <w:top w:sz="3.2000000000000455" w:val="single" w:color="#000000"/>
              <w:end w:sz="3.2000000000000455" w:val="single" w:color="#000000"/>
              <w:bottom w:sz="3.200000000000273"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O'qitish usullari</w:t>
            </w:r>
          </w:p>
        </w:tc>
        <w:tc>
          <w:tcPr>
            <w:tcW w:type="dxa" w:w="6804"/>
            <w:tcBorders>
              <w:start w:sz="3.2000000000000455" w:val="single" w:color="#000000"/>
              <w:top w:sz="3.2000000000000455" w:val="single" w:color="#000000"/>
              <w:end w:sz="4.0" w:val="single" w:color="#000000"/>
              <w:bottom w:sz="3.200000000000273" w:val="single" w:color="#000000"/>
            </w:tcBorders>
            <w:tcMar>
              <w:start w:w="0" w:type="dxa"/>
              <w:end w:w="0" w:type="dxa"/>
            </w:tcMar>
          </w:tcPr>
          <w:p>
            <w:pPr>
              <w:autoSpaceDN w:val="0"/>
              <w:autoSpaceDE w:val="0"/>
              <w:widowControl/>
              <w:spacing w:line="245" w:lineRule="auto" w:before="6" w:after="4"/>
              <w:ind w:left="104" w:right="28" w:firstLine="0"/>
              <w:jc w:val="both"/>
            </w:pPr>
            <w:r>
              <w:rPr>
                <w:rFonts w:ascii="Arial" w:hAnsi="Arial" w:eastAsia="Arial"/>
                <w:b w:val="0"/>
                <w:i w:val="0"/>
                <w:color w:val="000000"/>
                <w:sz w:val="28"/>
              </w:rPr>
              <w:t xml:space="preserve">Ushbu fan utilizes interactive va amaliy o'qitish usullar designed to progressively develop talabas' akademik va tadqiqot ko'nikmalar. Throughout the lessons, talabas do not merely acquire nazariy bilim; they actively engage in selecting mavzular,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4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analyzing </w:t>
                  </w:r>
                </w:p>
              </w:tc>
              <w:tc>
                <w:tcPr>
                  <w:tcW w:type="dxa" w:w="15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literature, </w:t>
                  </w:r>
                </w:p>
              </w:tc>
              <w:tc>
                <w:tcPr>
                  <w:tcW w:type="dxa" w:w="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formulating </w:t>
                  </w:r>
                </w:p>
              </w:tc>
              <w:tc>
                <w:tcPr>
                  <w:tcW w:type="dxa" w:w="1300"/>
                  <w:tcBorders/>
                  <w:tcMar>
                    <w:start w:w="0" w:type="dxa"/>
                    <w:end w:w="0" w:type="dxa"/>
                  </w:tcMar>
                </w:tcPr>
                <w:p>
                  <w:pPr>
                    <w:autoSpaceDN w:val="0"/>
                    <w:autoSpaceDE w:val="0"/>
                    <w:widowControl/>
                    <w:spacing w:line="233" w:lineRule="auto" w:before="4" w:after="0"/>
                    <w:ind w:left="124" w:right="0" w:firstLine="0"/>
                    <w:jc w:val="left"/>
                  </w:pPr>
                  <w:r>
                    <w:rPr>
                      <w:rFonts w:ascii="Arial" w:hAnsi="Arial" w:eastAsia="Arial"/>
                      <w:b w:val="0"/>
                      <w:i w:val="0"/>
                      <w:color w:val="000000"/>
                      <w:sz w:val="28"/>
                    </w:rPr>
                    <w:t xml:space="preserve">research </w:t>
                  </w:r>
                </w:p>
              </w:tc>
            </w:tr>
          </w:tbl>
          <w:p>
            <w:pPr>
              <w:autoSpaceDN w:val="0"/>
              <w:autoSpaceDE w:val="0"/>
              <w:widowControl/>
              <w:spacing w:line="245" w:lineRule="auto" w:before="4" w:after="0"/>
              <w:ind w:left="104" w:right="24" w:firstLine="0"/>
              <w:jc w:val="both"/>
            </w:pPr>
            <w:r>
              <w:rPr>
                <w:rFonts w:ascii="Arial" w:hAnsi="Arial" w:eastAsia="Arial"/>
                <w:b w:val="0"/>
                <w:i w:val="0"/>
                <w:color w:val="000000"/>
                <w:sz w:val="28"/>
              </w:rPr>
              <w:t xml:space="preserve">hypotheses. Through peer review va project-based o'rganish yondashuvlar, talabas enhance their qobiliyat to edit akademik texts va refine ilmiy arguments. Consequently, talabas develop the kompetensiya yozish tadqiqot articles, visualize ma'lumotlar samarali, va present their ilmiy findings in alignment with international standartlar.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1942"/>
        </w:trPr>
        <w:tc>
          <w:tcPr>
            <w:tcW w:type="dxa" w:w="3272"/>
            <w:tcBorders>
              <w:start w:sz="3.2000000000000455" w:val="single" w:color="#000000"/>
              <w:top w:sz="3.200000000000273" w:val="single" w:color="#000000"/>
              <w:end w:sz="3.2000000000000455" w:val="single" w:color="#000000"/>
              <w:bottom w:sz="3.199999999999818"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Old shartlar</w:t>
            </w:r>
          </w:p>
        </w:tc>
        <w:tc>
          <w:tcPr>
            <w:tcW w:type="dxa" w:w="6804"/>
            <w:tcBorders>
              <w:start w:sz="3.2000000000000455" w:val="single" w:color="#000000"/>
              <w:top w:sz="3.200000000000273"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6" w:after="0"/>
              <w:ind w:left="104" w:right="2160" w:firstLine="0"/>
              <w:jc w:val="left"/>
            </w:pPr>
            <w:r>
              <w:rPr>
                <w:rFonts w:ascii="Arial" w:hAnsi="Arial" w:eastAsia="Arial"/>
                <w:b w:val="0"/>
                <w:i w:val="0"/>
                <w:color w:val="000000"/>
                <w:sz w:val="28"/>
              </w:rPr>
              <w:t xml:space="preserve">Foreign Language </w:t>
              <w:br/>
              <w:t xml:space="preserve">Uzbek Language </w:t>
              <w:br/>
              <w:t xml:space="preserve">Theory of Linguistics </w:t>
              <w:br/>
              <w:t xml:space="preserve">Textual Studies </w:t>
              <w:br/>
              <w:t xml:space="preserve">Stylistics va Editing Fundamentals Tadqiqot Methodology </w:t>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p>
        </w:tc>
      </w:tr>
      <w:tr>
        <w:trPr>
          <w:trHeight w:hRule="exact" w:val="4318"/>
        </w:trPr>
        <w:tc>
          <w:tcPr>
            <w:tcW w:type="dxa" w:w="3272"/>
            <w:tcBorders>
              <w:start w:sz="3.2000000000000455" w:val="single" w:color="#000000"/>
              <w:top w:sz="3.199999999999818" w:val="single" w:color="#000000"/>
              <w:end w:sz="3.2000000000000455" w:val="single" w:color="#000000"/>
              <w:bottom w:sz="3.199999999999818" w:val="single" w:color="#000000"/>
            </w:tcBorders>
            <w:tcMar>
              <w:start w:w="0" w:type="dxa"/>
              <w:end w:w="0" w:type="dxa"/>
            </w:tcMar>
          </w:tcPr>
          <w:p>
            <w:pPr>
              <w:autoSpaceDN w:val="0"/>
              <w:autoSpaceDE w:val="0"/>
              <w:widowControl/>
              <w:spacing w:line="245" w:lineRule="auto" w:before="6" w:after="0"/>
              <w:ind w:left="104" w:right="1440" w:firstLine="0"/>
              <w:jc w:val="left"/>
            </w:pPr>
            <w:r>
              <w:rPr>
                <w:rFonts w:ascii="Arial" w:hAnsi="Arial" w:eastAsia="Arial"/>
                <w:b/>
                <w:i w:val="0"/>
                <w:color w:val="000000"/>
                <w:sz w:val="28"/>
              </w:rPr>
              <w:t>Imtihonlar va baholash</w:t>
            </w:r>
            <w:r>
              <w:rPr>
                <w:rFonts w:ascii="Arial" w:hAnsi="Arial" w:eastAsia="Arial"/>
                <w:b/>
                <w:i w:val="0"/>
                <w:color w:val="000000"/>
                <w:sz w:val="28"/>
              </w:rPr>
            </w:r>
          </w:p>
        </w:tc>
        <w:tc>
          <w:tcPr>
            <w:tcW w:type="dxa" w:w="6804"/>
            <w:tcBorders>
              <w:start w:sz="3.2000000000000455" w:val="single" w:color="#000000"/>
              <w:top w:sz="3.199999999999818"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6" w:after="0"/>
              <w:ind w:left="104" w:right="0" w:firstLine="0"/>
              <w:jc w:val="left"/>
            </w:pPr>
            <w:r>
              <w:rPr>
                <w:rFonts w:ascii="Arial" w:hAnsi="Arial" w:eastAsia="Arial"/>
                <w:b w:val="0"/>
                <w:i w:val="0"/>
                <w:color w:val="000000"/>
                <w:sz w:val="28"/>
              </w:rPr>
              <w:t xml:space="preserve">Type of imtihonination (written, oral, project) and its weight </w:t>
            </w:r>
            <w:r>
              <w:rPr>
                <w:rFonts w:ascii="Arial" w:hAnsi="Arial" w:eastAsia="Arial"/>
                <w:b w:val="0"/>
                <w:i w:val="0"/>
                <w:color w:val="000000"/>
                <w:sz w:val="28"/>
              </w:rPr>
            </w:r>
          </w:p>
          <w:p>
            <w:pPr>
              <w:autoSpaceDN w:val="0"/>
              <w:autoSpaceDE w:val="0"/>
              <w:widowControl/>
              <w:spacing w:line="245" w:lineRule="auto" w:before="130" w:after="4"/>
              <w:ind w:left="104" w:right="28" w:firstLine="0"/>
              <w:jc w:val="both"/>
            </w:pPr>
            <w:r>
              <w:rPr>
                <w:rFonts w:ascii="Arial" w:hAnsi="Arial" w:eastAsia="Arial"/>
                <w:b w:val="0"/>
                <w:i w:val="0"/>
                <w:color w:val="000000"/>
                <w:sz w:val="28"/>
              </w:rPr>
              <w:t xml:space="preserve">Talaba ishlash is assessed through continuous baholash (20%), midterm baholash (30%), va a final yozma imtihonination (50%). The continuous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assessment </w:t>
                  </w:r>
                </w:p>
              </w:tc>
              <w:tc>
                <w:tcPr>
                  <w:tcW w:type="dxa" w:w="12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reflects </w:t>
                  </w:r>
                </w:p>
              </w:tc>
              <w:tc>
                <w:tcPr>
                  <w:tcW w:type="dxa" w:w="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4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student's </w:t>
                  </w:r>
                </w:p>
              </w:tc>
              <w:tc>
                <w:tcPr>
                  <w:tcW w:type="dxa" w:w="1520"/>
                  <w:tcBorders/>
                  <w:tcMar>
                    <w:start w:w="0" w:type="dxa"/>
                    <w:end w:w="0" w:type="dxa"/>
                  </w:tcMar>
                </w:tcPr>
                <w:p>
                  <w:pPr>
                    <w:autoSpaceDN w:val="0"/>
                    <w:autoSpaceDE w:val="0"/>
                    <w:widowControl/>
                    <w:spacing w:line="233" w:lineRule="auto" w:before="4" w:after="0"/>
                    <w:ind w:left="136" w:right="0" w:firstLine="0"/>
                    <w:jc w:val="left"/>
                  </w:pPr>
                  <w:r>
                    <w:rPr>
                      <w:rFonts w:ascii="Arial" w:hAnsi="Arial" w:eastAsia="Arial"/>
                      <w:b w:val="0"/>
                      <w:i w:val="0"/>
                      <w:color w:val="000000"/>
                      <w:sz w:val="28"/>
                    </w:rPr>
                    <w:t xml:space="preserve">theoretical </w:t>
                  </w:r>
                </w:p>
              </w:tc>
            </w:tr>
          </w:tbl>
          <w:p>
            <w:pPr>
              <w:autoSpaceDN w:val="0"/>
              <w:autoSpaceDE w:val="0"/>
              <w:widowControl/>
              <w:spacing w:line="245" w:lineRule="auto" w:before="4" w:after="0"/>
              <w:ind w:left="104" w:right="26" w:firstLine="0"/>
              <w:jc w:val="both"/>
            </w:pPr>
            <w:r>
              <w:rPr>
                <w:rFonts w:ascii="Arial" w:hAnsi="Arial" w:eastAsia="Arial"/>
                <w:b w:val="0"/>
                <w:i w:val="0"/>
                <w:color w:val="000000"/>
                <w:sz w:val="28"/>
              </w:rPr>
              <w:t xml:space="preserve">bilim dagi discipline, akademik writing kompetensiyalar, ko'nikmalar in creating va analysing scholarly texts, working with ilmiy sources, adhering to the tamoyillar of akademik integrity, editing written work, va presenting tadqiqot findings logically va coherently. The midterm baholash consists of written topshiriqs, short in-class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102" w:after="0"/>
        <w:ind w:left="0" w:right="20" w:firstLine="0"/>
        <w:jc w:val="right"/>
      </w:pPr>
      <w:r>
        <w:rPr>
          <w:rFonts w:ascii="Arial" w:hAnsi="Arial" w:eastAsia="Arial"/>
          <w:b w:val="0"/>
          <w:i w:val="0"/>
          <w:color w:val="000000"/>
          <w:sz w:val="28"/>
        </w:rPr>
        <w:t xml:space="preserve">115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4960"/>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0" w:right="0" w:firstLine="0"/>
              <w:jc w:val="center"/>
            </w:pPr>
            <w:r>
              <w:rPr>
                <w:rFonts w:ascii="Arial" w:hAnsi="Arial" w:eastAsia="Arial"/>
                <w:b w:val="0"/>
                <w:i w:val="0"/>
                <w:color w:val="000000"/>
                <w:sz w:val="28"/>
              </w:rPr>
              <w:t xml:space="preserve">testzes, va the evaluation of mustaqil o'rganish projects, masalan an annotated bibliography, a peer-reviewed article tahlil, an akademik outline va thesis proposal, an essay on akademik integrity va plagiarism, va a draft bo'lim of a ilmiy manuscript. The yakuniy baholash is a yozma imtihonination consisting of nazariy tushunchalar, literature evaluation vazifalar, va amaliy akademik writing muammolar designed to assess talabas'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20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understanding </w:t>
                  </w:r>
                </w:p>
              </w:tc>
              <w:tc>
                <w:tcPr>
                  <w:tcW w:type="dxa" w:w="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15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academic </w:t>
                  </w:r>
                </w:p>
              </w:tc>
              <w:tc>
                <w:tcPr>
                  <w:tcW w:type="dxa" w:w="13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integrity, </w:t>
                  </w:r>
                </w:p>
              </w:tc>
              <w:tc>
                <w:tcPr>
                  <w:tcW w:type="dxa" w:w="1300"/>
                  <w:tcBorders/>
                  <w:tcMar>
                    <w:start w:w="0" w:type="dxa"/>
                    <w:end w:w="0" w:type="dxa"/>
                  </w:tcMar>
                </w:tcPr>
                <w:p>
                  <w:pPr>
                    <w:autoSpaceDN w:val="0"/>
                    <w:autoSpaceDE w:val="0"/>
                    <w:widowControl/>
                    <w:spacing w:line="233" w:lineRule="auto" w:before="4" w:after="0"/>
                    <w:ind w:left="122" w:right="0" w:firstLine="0"/>
                    <w:jc w:val="left"/>
                  </w:pPr>
                  <w:r>
                    <w:rPr>
                      <w:rFonts w:ascii="Arial" w:hAnsi="Arial" w:eastAsia="Arial"/>
                      <w:b w:val="0"/>
                      <w:i w:val="0"/>
                      <w:color w:val="000000"/>
                      <w:sz w:val="28"/>
                    </w:rPr>
                    <w:t xml:space="preserve">research </w:t>
                  </w:r>
                </w:p>
              </w:tc>
            </w:tr>
          </w:tbl>
          <w:p>
            <w:pPr>
              <w:autoSpaceDN w:val="0"/>
              <w:autoSpaceDE w:val="0"/>
              <w:widowControl/>
              <w:spacing w:line="245" w:lineRule="auto" w:before="4" w:after="0"/>
              <w:ind w:left="104" w:right="26" w:firstLine="0"/>
              <w:jc w:val="both"/>
            </w:pPr>
            <w:r>
              <w:rPr>
                <w:rFonts w:ascii="Arial" w:hAnsi="Arial" w:eastAsia="Arial"/>
                <w:b w:val="0"/>
                <w:i w:val="0"/>
                <w:color w:val="000000"/>
                <w:sz w:val="28"/>
              </w:rPr>
              <w:t xml:space="preserve">metodologiya, structural organization, va their qobiliyat to produce clear, cohesive, va well-cited ilmiy texts. Successful completion of all mustaqil o'rganish topshiriqs is talab qilinadigan as an essential component of modul baholash.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7094"/>
        </w:trPr>
        <w:tc>
          <w:tcPr>
            <w:tcW w:type="dxa" w:w="3272"/>
            <w:tcBorders>
              <w:start w:sz="3.2000000000000455" w:val="single" w:color="#000000"/>
              <w:top w:sz="4.0" w:val="single" w:color="#000000"/>
              <w:end w:sz="3.2000000000000455" w:val="single" w:color="#000000"/>
              <w:bottom w:sz="3.199999999999818" w:val="single" w:color="#000000"/>
            </w:tcBorders>
            <w:tcMar>
              <w:start w:w="0" w:type="dxa"/>
              <w:end w:w="0" w:type="dxa"/>
            </w:tcMar>
          </w:tcPr>
          <w:p>
            <w:pPr>
              <w:autoSpaceDN w:val="0"/>
              <w:autoSpaceDE w:val="0"/>
              <w:widowControl/>
              <w:spacing w:line="245" w:lineRule="auto" w:before="4" w:after="0"/>
              <w:ind w:left="104" w:right="1008" w:firstLine="0"/>
              <w:jc w:val="left"/>
            </w:pPr>
            <w:r>
              <w:rPr>
                <w:rFonts w:ascii="Arial" w:hAnsi="Arial" w:eastAsia="Arial"/>
                <w:b/>
                <w:i w:val="0"/>
                <w:color w:val="000000"/>
                <w:sz w:val="28"/>
              </w:rPr>
              <w:t>Tavsiya etilgan adabiyotlar</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1. Kadirova Z.Z. Academic Writing. A Textbook.–</w:t>
            </w:r>
            <w:r>
              <w:rPr>
                <w:rFonts w:ascii="Arial" w:hAnsi="Arial" w:eastAsia="Arial"/>
                <w:b w:val="0"/>
                <w:i w:val="0"/>
                <w:color w:val="000000"/>
                <w:sz w:val="28"/>
              </w:rPr>
              <w:t xml:space="preserve">Termez: "Globe Edit", 2024. –110 pp.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2. Korotkina I.B. Akademik Writing: Process, Product va Context. A Textbook for Higher Ta'lim Institutions. Moscow: Yurayt, 2021 </w:t>
              <w:br/>
              <w:t xml:space="preserve">3. Kuvshinskaya Y.M., Zevakhina N.A., Akhapkina Y.E., Gordienko E.N. Akademik Writing: From Tadqiqot to Text. Textbook va Amaliy for Higher Ta'lim Institutions. Moscow: Yurayt, 2022 </w:t>
              <w:br/>
              <w:t xml:space="preserve">4. Korotkina I.B. A Model for Teaching Akademik Writing. A Textbook for Universities. Moscow: Yurayt, 2021 </w:t>
              <w:br/>
              <w:t xml:space="preserve">5. M. Aminov, A. Madvaliev, N. Mahkamov, N. Mahmudov. Business Boshqarish (Amaliy Guide). Tashkent, 2009. </w:t>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6. Shamsimuhamedov I. Explanatory Dictionary of Diplomatic Terms. T.: "Donishmand ziyosi", 2021. 7. R.S.Samarov. Yangi Explanatory Dictionary of Military Terms. T. "Innovatsiya-Ziyo". 2020.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4" w:firstLine="0"/>
              <w:jc w:val="both"/>
            </w:pPr>
            <w:r>
              <w:rPr>
                <w:rFonts w:ascii="Arial" w:hAnsi="Arial" w:eastAsia="Arial"/>
                <w:b w:val="0"/>
                <w:i w:val="0"/>
                <w:color w:val="000000"/>
                <w:sz w:val="28"/>
              </w:rPr>
              <w:t xml:space="preserve">8. A. Madvaliev, N. Mahkamov, Sh. Ko'chimov, Z. Mirakhmedova va others. T. A Concise Explanatory Dictionary of Social-Political Terms. "Shaffaf". 2020. </w:t>
            </w:r>
            <w:r>
              <w:rPr>
                <w:rFonts w:ascii="Arial" w:hAnsi="Arial" w:eastAsia="Arial"/>
                <w:b w:val="0"/>
                <w:i w:val="0"/>
                <w:color w:val="000000"/>
                <w:sz w:val="28"/>
              </w:rPr>
            </w:r>
            <w:r>
              <w:rPr>
                <w:rFonts w:ascii="Arial" w:hAnsi="Arial" w:eastAsia="Arial"/>
                <w:b w:val="0"/>
                <w:i w:val="0"/>
                <w:color w:val="000000"/>
                <w:sz w:val="28"/>
              </w:rPr>
            </w:r>
          </w:p>
        </w:tc>
      </w:tr>
      <w:tr>
        <w:trPr>
          <w:trHeight w:hRule="exact" w:val="454"/>
        </w:trPr>
        <w:tc>
          <w:tcPr>
            <w:tcW w:type="dxa" w:w="3272"/>
            <w:tcBorders>
              <w:start w:sz="3.2000000000000455" w:val="single" w:color="#000000"/>
              <w:top w:sz="3.199999999999818"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Mas'ul o'qituvchi</w:t>
            </w:r>
          </w:p>
        </w:tc>
        <w:tc>
          <w:tcPr>
            <w:tcW w:type="dxa" w:w="6804"/>
            <w:tcBorders>
              <w:start w:sz="3.2000000000000455"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Z. Kadirova </w:t>
            </w:r>
          </w:p>
        </w:tc>
      </w:tr>
    </w:tbl>
    <w:p>
      <w:pPr>
        <w:autoSpaceDN w:val="0"/>
        <w:autoSpaceDE w:val="0"/>
        <w:widowControl/>
        <w:spacing w:line="233" w:lineRule="auto" w:before="1400" w:after="0"/>
        <w:ind w:left="0" w:right="20" w:firstLine="0"/>
        <w:jc w:val="right"/>
      </w:pPr>
      <w:r>
        <w:rPr>
          <w:rFonts w:ascii="Arial" w:hAnsi="Arial" w:eastAsia="Arial"/>
          <w:b w:val="0"/>
          <w:i w:val="0"/>
          <w:color w:val="000000"/>
          <w:sz w:val="28"/>
        </w:rPr>
        <w:t xml:space="preserve">116 </w:t>
      </w:r>
    </w:p>
    <w:p>
      <w:pPr>
        <w:sectPr>
          <w:pgSz w:w="12240" w:h="15840"/>
          <w:pgMar w:top="282" w:right="750" w:bottom="520" w:left="1362" w:header="720" w:footer="720" w:gutter="0"/>
          <w:cols/>
          <w:docGrid w:linePitch="360"/>
        </w:sectPr>
      </w:pPr>
    </w:p>
    <w:p>
      <w:pPr>
        <w:autoSpaceDN w:val="0"/>
        <w:autoSpaceDE w:val="0"/>
        <w:widowControl/>
        <w:spacing w:line="220" w:lineRule="exact" w:before="0" w:after="66"/>
        <w:ind w:left="0" w:right="0"/>
      </w:pPr>
    </w:p>
    <w:p>
      <w:pPr>
        <w:autoSpaceDN w:val="0"/>
        <w:autoSpaceDE w:val="0"/>
        <w:widowControl/>
        <w:spacing w:line="233" w:lineRule="auto" w:before="0" w:after="122"/>
        <w:ind w:left="56" w:right="0" w:firstLine="0"/>
        <w:jc w:val="left"/>
      </w:pPr>
      <w:r>
        <w:rPr>
          <w:rFonts w:ascii="Arial" w:hAnsi="Arial" w:eastAsia="Arial"/>
          <w:b/>
          <w:i w:val="0"/>
          <w:color w:val="365F91"/>
          <w:sz w:val="28"/>
        </w:rPr>
        <w:t>DATABASE</w:t>
      </w:r>
    </w:p>
    <w:tbl>
      <w:tblPr>
        <w:tblW w:type="auto" w:w="0"/>
        <w:tblLayout w:type="fixed"/>
        <w:tblLook w:firstColumn="1" w:firstRow="1" w:lastColumn="0" w:lastRow="0" w:noHBand="0" w:noVBand="1" w:val="04A0"/>
        <w:tblInd w:w="4.000000000000057" w:type="dxa"/>
      </w:tblPr>
      <w:tblGrid>
        <w:gridCol w:w="5064"/>
        <w:gridCol w:w="5064"/>
      </w:tblGrid>
      <w:tr>
        <w:trPr>
          <w:trHeight w:hRule="exact" w:val="334"/>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Maydon</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Tavsif</w:t>
            </w:r>
          </w:p>
        </w:tc>
      </w:tr>
      <w:tr>
        <w:trPr>
          <w:trHeight w:hRule="exact" w:val="452"/>
        </w:trPr>
        <w:tc>
          <w:tcPr>
            <w:tcW w:type="dxa" w:w="3272"/>
            <w:tcBorders>
              <w:start w:sz="3.2000000000000455" w:val="single" w:color="#000000"/>
              <w:top w:sz="4.0" w:val="single" w:color="#000000"/>
              <w:end w:sz="3.2000000000000455" w:val="single" w:color="#000000"/>
              <w:bottom w:sz="3.199999999999932"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Modul nomi</w:t>
            </w:r>
          </w:p>
        </w:tc>
        <w:tc>
          <w:tcPr>
            <w:tcW w:type="dxa" w:w="6804"/>
            <w:tcBorders>
              <w:start w:sz="3.2000000000000455" w:val="single" w:color="#000000"/>
              <w:top w:sz="4.0" w:val="single" w:color="#000000"/>
              <w:end w:sz="4.0" w:val="single" w:color="#000000"/>
              <w:bottom w:sz="3.199999999999932"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DATABASE</w:t>
            </w:r>
          </w:p>
        </w:tc>
      </w:tr>
      <w:tr>
        <w:trPr>
          <w:trHeight w:hRule="exact" w:val="452"/>
        </w:trPr>
        <w:tc>
          <w:tcPr>
            <w:tcW w:type="dxa" w:w="3272"/>
            <w:tcBorders>
              <w:start w:sz="3.2000000000000455" w:val="single" w:color="#000000"/>
              <w:top w:sz="3.199999999999932"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Modul kodi</w:t>
            </w:r>
          </w:p>
        </w:tc>
        <w:tc>
          <w:tcPr>
            <w:tcW w:type="dxa" w:w="6804"/>
            <w:tcBorders>
              <w:start w:sz="3.2000000000000455" w:val="single" w:color="#000000"/>
              <w:top w:sz="3.199999999999932"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MAB1306 </w:t>
            </w:r>
          </w:p>
        </w:tc>
      </w:tr>
      <w:tr>
        <w:trPr>
          <w:trHeight w:hRule="exact" w:val="454"/>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Kredit ballari (ECTS)</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6 Kreditlar </w:t>
            </w:r>
          </w:p>
        </w:tc>
      </w:tr>
      <w:tr>
        <w:trPr>
          <w:trHeight w:hRule="exact" w:val="1294"/>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Ish hajmi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Jami ish hajmi: 180 soat </w:t>
              <w:br/>
              <w:t xml:space="preserve">Aloqa soatlari: 90 soat (44 soat Ma'ruza, 46 soat Amaliy mashg'ulotlar) </w:t>
              <w:br/>
              <w:t xml:space="preserve">Mustaqil topshiriqlar: 90 soat </w:t>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p>
        </w:tc>
      </w:tr>
      <w:tr>
        <w:trPr>
          <w:trHeight w:hRule="exact" w:val="456"/>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Chastotasi/Davomiyligi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III semestr </w:t>
            </w:r>
          </w:p>
        </w:tc>
      </w:tr>
      <w:tr>
        <w:trPr>
          <w:trHeight w:hRule="exact" w:val="4314"/>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Modul maqsadi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6" w:firstLine="0"/>
              <w:jc w:val="both"/>
            </w:pPr>
            <w:r>
              <w:rPr>
                <w:rFonts w:ascii="Arial" w:hAnsi="Arial" w:eastAsia="Arial"/>
                <w:b w:val="0"/>
                <w:i w:val="0"/>
                <w:color w:val="000000"/>
                <w:sz w:val="28"/>
              </w:rPr>
              <w:t xml:space="preserve">Modulning maqsadi Modul Database is rivojlantirish talabas' nazariy bilim va amaliy ko'nikmalar in ma'lumotlar bazasi design, creation, va boshqarish. Within the fan, ma'lumotlar modellar va relational ma'lumotlar bazalari are studied. The SQL language va ma'lumotlar processing usullar are also studied. Talabas develop ko'nikmalar dagi samarali use of ma'lumotlar bazasi boshqarish tizimlar. They also develop ko'nikmalar in applying the tamoyillar of axborot storage va himoya. Talabas acquire the kompetensiyalar foydalanish ma'lumotlar bazalari dagi creation of zamonaviy axborot tizimlar. They further acquire the qobiliyat qo'llash ushbu kompetensiyalar to amaliy muammolar.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5484"/>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45" w:lineRule="auto" w:before="6" w:after="0"/>
              <w:ind w:left="104" w:right="720" w:firstLine="0"/>
              <w:jc w:val="left"/>
            </w:pPr>
            <w:r>
              <w:rPr>
                <w:rFonts w:ascii="Arial" w:hAnsi="Arial" w:eastAsia="Arial"/>
                <w:b/>
                <w:i w:val="0"/>
                <w:color w:val="000000"/>
                <w:sz w:val="28"/>
              </w:rPr>
              <w:t>Modulning o'quv natijalari</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4"/>
              <w:ind w:left="104" w:right="0" w:firstLine="0"/>
              <w:jc w:val="left"/>
            </w:pPr>
            <w:r>
              <w:rPr>
                <w:rFonts w:ascii="Arial" w:hAnsi="Arial" w:eastAsia="Arial"/>
                <w:b/>
                <w:i w:val="0"/>
                <w:color w:val="000000"/>
                <w:sz w:val="28"/>
              </w:rPr>
              <w:t>Bilim:</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LO1. </w:t>
                  </w:r>
                </w:p>
              </w:tc>
              <w:tc>
                <w:tcPr>
                  <w:tcW w:type="dxa" w:w="14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Provides </w:t>
                  </w:r>
                </w:p>
              </w:tc>
              <w:tc>
                <w:tcPr>
                  <w:tcW w:type="dxa" w:w="1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information </w:t>
                  </w:r>
                </w:p>
              </w:tc>
              <w:tc>
                <w:tcPr>
                  <w:tcW w:type="dxa" w:w="10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about </w:t>
                  </w:r>
                </w:p>
              </w:tc>
              <w:tc>
                <w:tcPr>
                  <w:tcW w:type="dxa" w:w="1600"/>
                  <w:tcBorders/>
                  <w:tcMar>
                    <w:start w:w="0" w:type="dxa"/>
                    <w:end w:w="0" w:type="dxa"/>
                  </w:tcMar>
                </w:tcPr>
                <w:p>
                  <w:pPr>
                    <w:autoSpaceDN w:val="0"/>
                    <w:autoSpaceDE w:val="0"/>
                    <w:widowControl/>
                    <w:spacing w:line="233" w:lineRule="auto" w:before="4" w:after="0"/>
                    <w:ind w:left="144" w:right="0" w:firstLine="0"/>
                    <w:jc w:val="left"/>
                  </w:pPr>
                  <w:r>
                    <w:rPr>
                      <w:rFonts w:ascii="Arial" w:hAnsi="Arial" w:eastAsia="Arial"/>
                      <w:b w:val="0"/>
                      <w:i w:val="0"/>
                      <w:color w:val="000000"/>
                      <w:sz w:val="28"/>
                    </w:rPr>
                    <w:t xml:space="preserve">databases, </w:t>
                  </w:r>
                </w:p>
              </w:tc>
            </w:tr>
          </w:tbl>
          <w:p>
            <w:pPr>
              <w:autoSpaceDN w:val="0"/>
              <w:autoSpaceDE w:val="0"/>
              <w:widowControl/>
              <w:spacing w:line="245" w:lineRule="auto" w:before="4" w:after="0"/>
              <w:ind w:left="104" w:right="30" w:firstLine="0"/>
              <w:jc w:val="both"/>
            </w:pPr>
            <w:r>
              <w:rPr>
                <w:rFonts w:ascii="Arial" w:hAnsi="Arial" w:eastAsia="Arial"/>
                <w:b w:val="0"/>
                <w:i w:val="0"/>
                <w:color w:val="000000"/>
                <w:sz w:val="28"/>
              </w:rPr>
              <w:t xml:space="preserve">demonstrates the role of axborot texnologiyalar in individuals' lives va dagi rivojlanish of society, va reveals the possibilities of ma'lumotlar bazalari.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LO2. Develops practical skills in creating programmes </w:t>
            </w:r>
            <w:r>
              <w:rPr>
                <w:rFonts w:ascii="Arial" w:hAnsi="Arial" w:eastAsia="Arial"/>
                <w:b w:val="0"/>
                <w:i w:val="0"/>
                <w:color w:val="000000"/>
                <w:sz w:val="28"/>
              </w:rPr>
              <w:t xml:space="preserve">using modern programming languages.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LO3. Develops practical skills in working with a </w:t>
            </w:r>
            <w:r>
              <w:rPr>
                <w:rFonts w:ascii="Arial" w:hAnsi="Arial" w:eastAsia="Arial"/>
                <w:b w:val="0"/>
                <w:i w:val="0"/>
                <w:color w:val="000000"/>
                <w:sz w:val="28"/>
              </w:rPr>
              <w:t xml:space="preserve">computer database and on the Internet. </w:t>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LO4. Develops an understanding of when and for </w:t>
            </w:r>
            <w:r>
              <w:rPr>
                <w:rFonts w:ascii="Arial" w:hAnsi="Arial" w:eastAsia="Arial"/>
                <w:b w:val="0"/>
                <w:i w:val="0"/>
                <w:color w:val="000000"/>
                <w:sz w:val="28"/>
              </w:rPr>
              <w:t xml:space="preserve">what purposes to use a database. </w:t>
            </w:r>
          </w:p>
          <w:p>
            <w:pPr>
              <w:autoSpaceDN w:val="0"/>
              <w:autoSpaceDE w:val="0"/>
              <w:widowControl/>
              <w:spacing w:line="245" w:lineRule="auto" w:before="10" w:after="4"/>
              <w:ind w:left="104" w:right="28" w:firstLine="0"/>
              <w:jc w:val="both"/>
            </w:pPr>
            <w:r>
              <w:rPr>
                <w:rFonts w:ascii="Arial" w:hAnsi="Arial" w:eastAsia="Arial"/>
                <w:b w:val="0"/>
                <w:i w:val="0"/>
                <w:color w:val="000000"/>
                <w:sz w:val="28"/>
              </w:rPr>
              <w:t xml:space="preserve">LO5. Develops nazariy bilim ning tuzilma va rivojlanish tamoyillar of zamonaviy axborot tizimlar.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972"/>
              <w:gridCol w:w="972"/>
              <w:gridCol w:w="972"/>
              <w:gridCol w:w="972"/>
              <w:gridCol w:w="972"/>
              <w:gridCol w:w="972"/>
              <w:gridCol w:w="972"/>
            </w:tblGrid>
            <w:tr>
              <w:trPr>
                <w:trHeight w:hRule="exact" w:val="322"/>
              </w:trPr>
              <w:tc>
                <w:tcPr>
                  <w:tcW w:type="dxa" w:w="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LO6. </w:t>
                  </w:r>
                </w:p>
              </w:tc>
              <w:tc>
                <w:tcPr>
                  <w:tcW w:type="dxa" w:w="15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Develops </w:t>
                  </w:r>
                </w:p>
              </w:tc>
              <w:tc>
                <w:tcPr>
                  <w:tcW w:type="dxa" w:w="1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knowledge </w:t>
                  </w:r>
                </w:p>
              </w:tc>
              <w:tc>
                <w:tcPr>
                  <w:tcW w:type="dxa" w:w="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use </w:t>
                  </w:r>
                </w:p>
              </w:tc>
              <w:tc>
                <w:tcPr>
                  <w:tcW w:type="dxa" w:w="680"/>
                  <w:tcBorders/>
                  <w:tcMar>
                    <w:start w:w="0" w:type="dxa"/>
                    <w:end w:w="0" w:type="dxa"/>
                  </w:tcMar>
                </w:tcPr>
                <w:p>
                  <w:pPr>
                    <w:autoSpaceDN w:val="0"/>
                    <w:autoSpaceDE w:val="0"/>
                    <w:widowControl/>
                    <w:spacing w:line="233" w:lineRule="auto" w:before="4" w:after="0"/>
                    <w:ind w:left="124" w:right="0" w:firstLine="0"/>
                    <w:jc w:val="left"/>
                  </w:pPr>
                  <w:r>
                    <w:rPr>
                      <w:rFonts w:ascii="Arial" w:hAnsi="Arial" w:eastAsia="Arial"/>
                      <w:b w:val="0"/>
                      <w:i w:val="0"/>
                      <w:color w:val="000000"/>
                      <w:sz w:val="28"/>
                    </w:rPr>
                    <w:t xml:space="preserve">and </w:t>
                  </w:r>
                </w:p>
              </w:tc>
            </w:tr>
          </w:tbl>
          <w:p>
            <w:pPr>
              <w:autoSpaceDN w:val="0"/>
              <w:autoSpaceDE w:val="0"/>
              <w:widowControl/>
              <w:spacing w:line="245" w:lineRule="auto" w:before="4" w:after="0"/>
              <w:ind w:left="104" w:right="3168" w:firstLine="0"/>
              <w:jc w:val="left"/>
            </w:pPr>
            <w:r>
              <w:rPr>
                <w:rFonts w:ascii="Arial" w:hAnsi="Arial" w:eastAsia="Arial"/>
                <w:b w:val="0"/>
                <w:i w:val="0"/>
                <w:color w:val="000000"/>
                <w:sz w:val="28"/>
              </w:rPr>
              <w:t>development of databases. Ko'nikmalar:</w:t>
            </w:r>
            <w:r>
              <w:rPr>
                <w:rFonts w:ascii="Arial" w:hAnsi="Arial" w:eastAsia="Arial"/>
                <w:b/>
                <w:i w:val="0"/>
                <w:color w:val="000000"/>
                <w:sz w:val="28"/>
              </w:rPr>
            </w:r>
          </w:p>
        </w:tc>
      </w:tr>
    </w:tbl>
    <w:p>
      <w:pPr>
        <w:autoSpaceDN w:val="0"/>
        <w:autoSpaceDE w:val="0"/>
        <w:widowControl/>
        <w:spacing w:line="233" w:lineRule="auto" w:before="228" w:after="0"/>
        <w:ind w:left="0" w:right="20" w:firstLine="0"/>
        <w:jc w:val="right"/>
      </w:pPr>
      <w:r>
        <w:rPr>
          <w:rFonts w:ascii="Arial" w:hAnsi="Arial" w:eastAsia="Arial"/>
          <w:b w:val="0"/>
          <w:i w:val="0"/>
          <w:color w:val="000000"/>
          <w:sz w:val="28"/>
        </w:rPr>
        <w:t xml:space="preserve">117 </w:t>
      </w:r>
    </w:p>
    <w:p>
      <w:pPr>
        <w:sectPr>
          <w:pgSz w:w="12240" w:h="15840"/>
          <w:pgMar w:top="286"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063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6"/>
              <w:ind w:left="0" w:right="0" w:firstLine="0"/>
              <w:jc w:val="center"/>
            </w:pPr>
            <w:r>
              <w:rPr>
                <w:rFonts w:ascii="Arial" w:hAnsi="Arial" w:eastAsia="Arial"/>
                <w:b w:val="0"/>
                <w:i w:val="0"/>
                <w:color w:val="000000"/>
                <w:sz w:val="28"/>
              </w:rPr>
              <w:t xml:space="preserve">LO7. Acquires the skills to design databases and </w:t>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2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develop </w:t>
                  </w:r>
                </w:p>
              </w:tc>
              <w:tc>
                <w:tcPr>
                  <w:tcW w:type="dxa" w:w="9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their </w:t>
                  </w:r>
                </w:p>
              </w:tc>
              <w:tc>
                <w:tcPr>
                  <w:tcW w:type="dxa" w:w="15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structures </w:t>
                  </w:r>
                </w:p>
              </w:tc>
              <w:tc>
                <w:tcPr>
                  <w:tcW w:type="dxa" w:w="11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based </w:t>
                  </w:r>
                </w:p>
              </w:tc>
              <w:tc>
                <w:tcPr>
                  <w:tcW w:type="dxa" w:w="6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on </w:t>
                  </w:r>
                </w:p>
              </w:tc>
              <w:tc>
                <w:tcPr>
                  <w:tcW w:type="dxa" w:w="1280"/>
                  <w:tcBorders/>
                  <w:tcMar>
                    <w:start w:w="0" w:type="dxa"/>
                    <w:end w:w="0" w:type="dxa"/>
                  </w:tcMar>
                </w:tcPr>
                <w:p>
                  <w:pPr>
                    <w:autoSpaceDN w:val="0"/>
                    <w:autoSpaceDE w:val="0"/>
                    <w:widowControl/>
                    <w:spacing w:line="233" w:lineRule="auto" w:before="6" w:after="0"/>
                    <w:ind w:left="152" w:right="0" w:firstLine="0"/>
                    <w:jc w:val="left"/>
                  </w:pPr>
                  <w:r>
                    <w:rPr>
                      <w:rFonts w:ascii="Arial" w:hAnsi="Arial" w:eastAsia="Arial"/>
                      <w:b w:val="0"/>
                      <w:i w:val="0"/>
                      <w:color w:val="000000"/>
                      <w:sz w:val="28"/>
                    </w:rPr>
                    <w:t xml:space="preserve">practical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requirements.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LO8. Applies amaliy ko'nikmalar in creating, searching, editing va managing ma'lumotlar using the SQL language. LO9. Is qualified to work with va use zamonaviy ma'lumotlar bazasi boshqarish tizimlar samarali.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4" w:right="0" w:firstLine="0"/>
              <w:jc w:val="left"/>
            </w:pPr>
            <w:r>
              <w:rPr>
                <w:rFonts w:ascii="Arial" w:hAnsi="Arial" w:eastAsia="Arial"/>
                <w:b w:val="0"/>
                <w:i w:val="0"/>
                <w:color w:val="000000"/>
                <w:sz w:val="28"/>
              </w:rPr>
              <w:t xml:space="preserve">LO10. Applies database normalisation and data </w:t>
            </w:r>
            <w:r>
              <w:rPr>
                <w:rFonts w:ascii="Arial" w:hAnsi="Arial" w:eastAsia="Arial"/>
                <w:b w:val="0"/>
                <w:i w:val="0"/>
                <w:color w:val="000000"/>
                <w:sz w:val="28"/>
              </w:rPr>
              <w:t xml:space="preserve">integrity techniques in practice.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LO11. Has skills in ensuring data security, managing </w:t>
            </w:r>
            <w:r>
              <w:rPr>
                <w:rFonts w:ascii="Arial" w:hAnsi="Arial" w:eastAsia="Arial"/>
                <w:b w:val="0"/>
                <w:i w:val="0"/>
                <w:color w:val="000000"/>
                <w:sz w:val="28"/>
              </w:rPr>
              <w:t xml:space="preserve">user permissions, and creating backups. </w:t>
            </w:r>
          </w:p>
          <w:p>
            <w:pPr>
              <w:autoSpaceDN w:val="0"/>
              <w:autoSpaceDE w:val="0"/>
              <w:widowControl/>
              <w:spacing w:line="233" w:lineRule="auto" w:before="8" w:after="6"/>
              <w:ind w:left="0" w:right="0" w:firstLine="0"/>
              <w:jc w:val="center"/>
            </w:pPr>
            <w:r>
              <w:rPr>
                <w:rFonts w:ascii="Arial" w:hAnsi="Arial" w:eastAsia="Arial"/>
                <w:b w:val="0"/>
                <w:i w:val="0"/>
                <w:color w:val="000000"/>
                <w:sz w:val="28"/>
              </w:rPr>
              <w:t xml:space="preserve">LO12. Creates databases for information systems in </w:t>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1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various </w:t>
                  </w:r>
                </w:p>
              </w:tc>
              <w:tc>
                <w:tcPr>
                  <w:tcW w:type="dxa" w:w="10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fields, </w:t>
                  </w:r>
                </w:p>
              </w:tc>
              <w:tc>
                <w:tcPr>
                  <w:tcW w:type="dxa" w:w="1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integrates </w:t>
                  </w:r>
                </w:p>
              </w:tc>
              <w:tc>
                <w:tcPr>
                  <w:tcW w:type="dxa" w:w="9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them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with </w:t>
                  </w:r>
                </w:p>
              </w:tc>
              <w:tc>
                <w:tcPr>
                  <w:tcW w:type="dxa" w:w="1280"/>
                  <w:tcBorders/>
                  <w:tcMar>
                    <w:start w:w="0" w:type="dxa"/>
                    <w:end w:w="0" w:type="dxa"/>
                  </w:tcMar>
                </w:tcPr>
                <w:p>
                  <w:pPr>
                    <w:autoSpaceDN w:val="0"/>
                    <w:autoSpaceDE w:val="0"/>
                    <w:widowControl/>
                    <w:spacing w:line="233" w:lineRule="auto" w:before="4" w:after="0"/>
                    <w:ind w:left="130" w:right="0" w:firstLine="0"/>
                    <w:jc w:val="left"/>
                  </w:pPr>
                  <w:r>
                    <w:rPr>
                      <w:rFonts w:ascii="Arial" w:hAnsi="Arial" w:eastAsia="Arial"/>
                      <w:b w:val="0"/>
                      <w:i w:val="0"/>
                      <w:color w:val="000000"/>
                      <w:sz w:val="28"/>
                    </w:rPr>
                    <w:t xml:space="preserve">software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applications, and applies them to solve practical </w:t>
            </w:r>
            <w:r>
              <w:rPr>
                <w:rFonts w:ascii="Arial" w:hAnsi="Arial" w:eastAsia="Arial"/>
                <w:b w:val="0"/>
                <w:i w:val="0"/>
                <w:color w:val="000000"/>
                <w:sz w:val="28"/>
              </w:rPr>
              <w:t xml:space="preserve">problems. </w:t>
            </w:r>
          </w:p>
          <w:p>
            <w:pPr>
              <w:autoSpaceDN w:val="0"/>
              <w:autoSpaceDE w:val="0"/>
              <w:widowControl/>
              <w:spacing w:line="245" w:lineRule="auto" w:before="10" w:after="0"/>
              <w:ind w:left="104" w:right="0" w:firstLine="0"/>
              <w:jc w:val="left"/>
            </w:pPr>
            <w:r>
              <w:rPr>
                <w:rFonts w:ascii="Arial" w:hAnsi="Arial" w:eastAsia="Arial"/>
                <w:b/>
                <w:i w:val="0"/>
                <w:color w:val="000000"/>
                <w:sz w:val="28"/>
              </w:rPr>
              <w:t xml:space="preserve">Kompetensiyalar: </w:t>
              <w:br/>
              <w:t xml:space="preserve">LO13. Possesses professional kompetensiyalar in analysing, designing va creating ma'lumotlar bazalari for turli fan areas. </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8" w:firstLine="0"/>
              <w:jc w:val="both"/>
            </w:pPr>
            <w:r>
              <w:rPr>
                <w:rFonts w:ascii="Arial" w:hAnsi="Arial" w:eastAsia="Arial"/>
                <w:b w:val="0"/>
                <w:i w:val="0"/>
                <w:color w:val="000000"/>
                <w:sz w:val="28"/>
              </w:rPr>
              <w:t xml:space="preserve">LO14. Acquires the kompetensiya rivojlantirish va maintain axborot tizimlar using zamonaviy ma'lumotlar bazasi boshqarish tizimlar.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8" w:firstLine="0"/>
              <w:jc w:val="both"/>
            </w:pPr>
            <w:r>
              <w:rPr>
                <w:rFonts w:ascii="Arial" w:hAnsi="Arial" w:eastAsia="Arial"/>
                <w:b w:val="0"/>
                <w:i w:val="0"/>
                <w:color w:val="000000"/>
                <w:sz w:val="28"/>
              </w:rPr>
              <w:t xml:space="preserve">LO15. Carries out professional activities ta'minlash the samaradorlik, integrity va xavfsizlik of ma'lumotlar bazalari at the enterprise level.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30" w:firstLine="0"/>
              <w:jc w:val="both"/>
            </w:pPr>
            <w:r>
              <w:rPr>
                <w:rFonts w:ascii="Arial" w:hAnsi="Arial" w:eastAsia="Arial"/>
                <w:b w:val="0"/>
                <w:i w:val="0"/>
                <w:color w:val="000000"/>
                <w:sz w:val="28"/>
              </w:rPr>
              <w:t xml:space="preserve">LO16. Has the kompetensiya to jarayon va analyse ma'lumotlar, va to integrate it with dasturiy ta'minot ilovalar, using SQL va other relevant texnologiyalar.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4"/>
              <w:ind w:left="104" w:right="28" w:firstLine="0"/>
              <w:jc w:val="both"/>
            </w:pPr>
            <w:r>
              <w:rPr>
                <w:rFonts w:ascii="Arial" w:hAnsi="Arial" w:eastAsia="Arial"/>
                <w:b w:val="0"/>
                <w:i w:val="0"/>
                <w:color w:val="000000"/>
                <w:sz w:val="28"/>
              </w:rPr>
              <w:t xml:space="preserve">LO17. Demonstrates kompetensiyalar in teamwork, mustaqil decision-making va the samarali resolution of muammolar encountered in professional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34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practice </w:t>
                  </w:r>
                </w:p>
              </w:tc>
              <w:tc>
                <w:tcPr>
                  <w:tcW w:type="dxa" w:w="12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using </w:t>
                  </w:r>
                </w:p>
              </w:tc>
              <w:tc>
                <w:tcPr>
                  <w:tcW w:type="dxa" w:w="14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modern </w:t>
                  </w:r>
                </w:p>
              </w:tc>
              <w:tc>
                <w:tcPr>
                  <w:tcW w:type="dxa" w:w="19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information </w:t>
                  </w:r>
                </w:p>
              </w:tc>
              <w:tc>
                <w:tcPr>
                  <w:tcW w:type="dxa" w:w="800"/>
                  <w:tcBorders/>
                  <w:tcMar>
                    <w:start w:w="0" w:type="dxa"/>
                    <w:end w:w="0" w:type="dxa"/>
                  </w:tcMar>
                </w:tcPr>
                <w:p>
                  <w:pPr>
                    <w:autoSpaceDN w:val="0"/>
                    <w:autoSpaceDE w:val="0"/>
                    <w:widowControl/>
                    <w:spacing w:line="233" w:lineRule="auto" w:before="4" w:after="0"/>
                    <w:ind w:left="0" w:right="10" w:firstLine="0"/>
                    <w:jc w:val="right"/>
                  </w:pPr>
                  <w:r>
                    <w:rPr>
                      <w:rFonts w:ascii="Arial" w:hAnsi="Arial" w:eastAsia="Arial"/>
                      <w:b w:val="0"/>
                      <w:i w:val="0"/>
                      <w:color w:val="000000"/>
                      <w:sz w:val="28"/>
                    </w:rPr>
                    <w:t xml:space="preserve">and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communication technologies. </w:t>
            </w:r>
          </w:p>
        </w:tc>
      </w:tr>
      <w:tr>
        <w:trPr>
          <w:trHeight w:hRule="exact" w:val="3228"/>
        </w:trPr>
        <w:tc>
          <w:tcPr>
            <w:tcW w:type="dxa" w:w="3272"/>
            <w:tcBorders>
              <w:start w:sz="3.2000000000000455" w:val="single" w:color="#000000"/>
              <w:top w:sz="4.0" w:val="single" w:color="#000000"/>
              <w:end w:sz="3.2000000000000455" w:val="single" w:color="#000000"/>
              <w:bottom w:sz="3.199999999999818"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Mazmun</w:t>
            </w:r>
          </w:p>
        </w:tc>
        <w:tc>
          <w:tcPr>
            <w:tcW w:type="dxa" w:w="680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i w:val="0"/>
                <w:color w:val="000000"/>
                <w:sz w:val="28"/>
              </w:rPr>
              <w:t xml:space="preserve">Ma'ruzas </w:t>
              <w:br/>
              <w:t xml:space="preserve">The Concept of a Database va the Capabilities of Microsoft Access. The notions of ma'lumotlar, axborot, va ma'lumotlar bazalari are imtihonined, together with types of ma'lumotlar bazasi boshqarish tizimlar. The purpose, tuzilma, va asosiy imkoniyatlar of Microsoft Access are studied. The advantages va limitations of desktop DBMS are considered. </w:t>
            </w: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i w:val="0"/>
                <w:color w:val="000000"/>
                <w:sz w:val="28"/>
              </w:rPr>
              <w:t xml:space="preserve">Basics of Creating and Managing Tables in </w:t>
            </w:r>
            <w:r>
              <w:rPr>
                <w:rFonts w:ascii="Arial" w:hAnsi="Arial" w:eastAsia="Arial"/>
                <w:b/>
                <w:i w:val="0"/>
                <w:color w:val="000000"/>
                <w:sz w:val="28"/>
              </w:rPr>
              <w:t xml:space="preserve">Microsoft Access. </w:t>
            </w:r>
            <w:r>
              <w:rPr>
                <w:rFonts w:ascii="Arial" w:hAnsi="Arial" w:eastAsia="Arial"/>
                <w:b w:val="0"/>
                <w:i w:val="0"/>
                <w:color w:val="000000"/>
                <w:sz w:val="28"/>
              </w:rPr>
              <w:t xml:space="preserve">A new database and its tables are </w:t>
            </w:r>
          </w:p>
        </w:tc>
      </w:tr>
    </w:tbl>
    <w:p>
      <w:pPr>
        <w:autoSpaceDN w:val="0"/>
        <w:autoSpaceDE w:val="0"/>
        <w:widowControl/>
        <w:spacing w:line="233" w:lineRule="auto" w:before="42" w:after="0"/>
        <w:ind w:left="0" w:right="20" w:firstLine="0"/>
        <w:jc w:val="right"/>
      </w:pPr>
      <w:r>
        <w:rPr>
          <w:rFonts w:ascii="Arial" w:hAnsi="Arial" w:eastAsia="Arial"/>
          <w:b w:val="0"/>
          <w:i w:val="0"/>
          <w:color w:val="000000"/>
          <w:sz w:val="28"/>
        </w:rPr>
        <w:t xml:space="preserve">118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85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104" w:right="0" w:firstLine="0"/>
              <w:jc w:val="left"/>
            </w:pPr>
            <w:r>
              <w:rPr>
                <w:rFonts w:ascii="Arial" w:hAnsi="Arial" w:eastAsia="Arial"/>
                <w:b w:val="0"/>
                <w:i w:val="0"/>
                <w:color w:val="000000"/>
                <w:sz w:val="28"/>
              </w:rPr>
              <w:t xml:space="preserve">created, together bilan o'rganish of ma'lumotlar types va field properties. Primary keys va indexes are imtihonined. Data in tables is entered, edited, sorted, va filtered. Queries va Their Role in Data Processing. The purpose va types of queries, jumladan select va action queries, are studied. Queries are created using the Design View va the Query Wizard. Criteria, calculated fields, va parameters are used in queries. Hisobots va Methods of Data Taqdimot. The purpose va tuzilma of hisobots are studied. Hisobots are created using the Hisobot Wizard va Design View. Data is grouped, sorted, va summarized. Hisobots are formatted for printing va taqdimot. Forms va Organising the User Interface. The purpose of forms as a user interface tool is imtihonined. Forms are created using the Form Wizard va Design View, together with form controls masalan text boxes, combo boxes, va buttons. Subforms va navigation between records are studied.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216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i w:val="0"/>
                      <w:color w:val="000000"/>
                      <w:sz w:val="28"/>
                    </w:rPr>
                    <w:t xml:space="preserve">Relationships </w:t>
                  </w:r>
                </w:p>
              </w:tc>
              <w:tc>
                <w:tcPr>
                  <w:tcW w:type="dxa" w:w="1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Between </w:t>
                  </w:r>
                </w:p>
              </w:tc>
              <w:tc>
                <w:tcPr>
                  <w:tcW w:type="dxa" w:w="13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Tables </w:t>
                  </w:r>
                </w:p>
              </w:tc>
              <w:tc>
                <w:tcPr>
                  <w:tcW w:type="dxa" w:w="9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700"/>
                  <w:tcBorders/>
                  <w:tcMar>
                    <w:start w:w="0" w:type="dxa"/>
                    <w:end w:w="0" w:type="dxa"/>
                  </w:tcMar>
                </w:tcPr>
                <w:p>
                  <w:pPr>
                    <w:autoSpaceDN w:val="0"/>
                    <w:autoSpaceDE w:val="0"/>
                    <w:widowControl/>
                    <w:spacing w:line="233" w:lineRule="auto" w:before="4" w:after="0"/>
                    <w:ind w:left="0" w:right="12" w:firstLine="0"/>
                    <w:jc w:val="right"/>
                  </w:pPr>
                  <w:r>
                    <w:rPr>
                      <w:rFonts w:ascii="Arial" w:hAnsi="Arial" w:eastAsia="Arial"/>
                      <w:b/>
                      <w:i w:val="0"/>
                      <w:color w:val="000000"/>
                      <w:sz w:val="28"/>
                    </w:rPr>
                    <w:t xml:space="preserve">the </w:t>
                  </w:r>
                </w:p>
              </w:tc>
            </w:tr>
          </w:tbl>
          <w:p>
            <w:pPr>
              <w:autoSpaceDN w:val="0"/>
              <w:autoSpaceDE w:val="0"/>
              <w:widowControl/>
              <w:spacing w:line="245" w:lineRule="auto" w:before="6" w:after="0"/>
              <w:ind w:left="104" w:right="24" w:firstLine="0"/>
              <w:jc w:val="both"/>
            </w:pPr>
            <w:r>
              <w:rPr>
                <w:rFonts w:ascii="Arial" w:hAnsi="Arial" w:eastAsia="Arial"/>
                <w:b/>
                <w:i w:val="0"/>
                <w:color w:val="000000"/>
                <w:sz w:val="28"/>
              </w:rPr>
              <w:t xml:space="preserve">Fundamentals ning Relational Model. The tushuncha ning relational ma'lumotlar model is studied. Types of relationships, jumladan one-to-one, one-to-many, va many-to-many, are imtihonined, together with referential integrity. The relationships diagram is built va edited.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 xml:space="preserve">Data Import va Export Technologies. Data is imported from Excel, text files, va other sources. Database objects are exported to turli formats.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External ma'lumotlar sources are linked to Access tables. Macros va Process Automation in Databases. The tushuncha va purpose of macros are studied. Macros are created va edited. Routine vazifalar, masalan opening forms, running queries, va validating ma'lumotlar, are automated using macros.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6"/>
              <w:ind w:left="104" w:right="24" w:firstLine="0"/>
              <w:jc w:val="both"/>
            </w:pPr>
            <w:r>
              <w:rPr>
                <w:rFonts w:ascii="Arial" w:hAnsi="Arial" w:eastAsia="Arial"/>
                <w:b/>
                <w:i w:val="0"/>
                <w:color w:val="000000"/>
                <w:sz w:val="28"/>
              </w:rPr>
              <w:t xml:space="preserve">Data Exchange va Integration with External Sources. Access ma'lumotlar bazalari are connected to other DBMS va ilovalar. Methods of ma'lumotlar exchange, jumladan ODBC va OLE DB, are studied. Integration with Microsoft Excel va Word is imtihonined.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2220"/>
                  <w:tcBorders/>
                  <w:tcMar>
                    <w:start w:w="0" w:type="dxa"/>
                    <w:end w:w="0" w:type="dxa"/>
                  </w:tcMar>
                </w:tcPr>
                <w:p>
                  <w:pPr>
                    <w:autoSpaceDN w:val="0"/>
                    <w:autoSpaceDE w:val="0"/>
                    <w:widowControl/>
                    <w:spacing w:line="233" w:lineRule="auto" w:before="6" w:after="0"/>
                    <w:ind w:left="66" w:right="0" w:firstLine="0"/>
                    <w:jc w:val="left"/>
                  </w:pPr>
                  <w:r>
                    <w:rPr>
                      <w:rFonts w:ascii="Arial" w:hAnsi="Arial" w:eastAsia="Arial"/>
                      <w:b/>
                      <w:i w:val="0"/>
                      <w:color w:val="000000"/>
                      <w:sz w:val="28"/>
                    </w:rPr>
                    <w:t xml:space="preserve">Fundamentals </w:t>
                  </w:r>
                </w:p>
              </w:tc>
              <w:tc>
                <w:tcPr>
                  <w:tcW w:type="dxa" w:w="7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of </w:t>
                  </w:r>
                </w:p>
              </w:tc>
              <w:tc>
                <w:tcPr>
                  <w:tcW w:type="dxa" w:w="16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Database </w:t>
                  </w:r>
                </w:p>
              </w:tc>
              <w:tc>
                <w:tcPr>
                  <w:tcW w:type="dxa" w:w="13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Design </w:t>
                  </w:r>
                </w:p>
              </w:tc>
              <w:tc>
                <w:tcPr>
                  <w:tcW w:type="dxa" w:w="780"/>
                  <w:tcBorders/>
                  <w:tcMar>
                    <w:start w:w="0" w:type="dxa"/>
                    <w:end w:w="0" w:type="dxa"/>
                  </w:tcMar>
                </w:tcPr>
                <w:p>
                  <w:pPr>
                    <w:autoSpaceDN w:val="0"/>
                    <w:autoSpaceDE w:val="0"/>
                    <w:widowControl/>
                    <w:spacing w:line="233" w:lineRule="auto" w:before="6" w:after="0"/>
                    <w:ind w:left="0" w:right="10" w:firstLine="0"/>
                    <w:jc w:val="right"/>
                  </w:pPr>
                  <w:r>
                    <w:rPr>
                      <w:rFonts w:ascii="Arial" w:hAnsi="Arial" w:eastAsia="Arial"/>
                      <w:b/>
                      <w:i w:val="0"/>
                      <w:color w:val="000000"/>
                      <w:sz w:val="28"/>
                    </w:rPr>
                    <w:t xml:space="preserve">and </w:t>
                  </w:r>
                </w:p>
              </w:tc>
            </w:tr>
          </w:tbl>
          <w:p>
            <w:pPr>
              <w:autoSpaceDN w:val="0"/>
              <w:autoSpaceDE w:val="0"/>
              <w:widowControl/>
              <w:spacing w:line="245" w:lineRule="auto" w:before="6" w:after="0"/>
              <w:ind w:left="104" w:right="0" w:firstLine="0"/>
              <w:jc w:val="left"/>
            </w:pPr>
            <w:r>
              <w:rPr>
                <w:rFonts w:ascii="Arial" w:hAnsi="Arial" w:eastAsia="Arial"/>
                <w:b/>
                <w:i w:val="0"/>
                <w:color w:val="000000"/>
                <w:sz w:val="28"/>
              </w:rPr>
              <w:t xml:space="preserve">Normalisation. The stages of ma'lumotlar bazasi design, jumladan conceptual, logical, va physical design, are </w:t>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119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85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8" w:firstLine="0"/>
              <w:jc w:val="both"/>
            </w:pPr>
            <w:r>
              <w:rPr>
                <w:rFonts w:ascii="Arial" w:hAnsi="Arial" w:eastAsia="Arial"/>
                <w:b w:val="0"/>
                <w:i w:val="0"/>
                <w:color w:val="000000"/>
                <w:sz w:val="28"/>
              </w:rPr>
              <w:t xml:space="preserve">studied. Functional dependencies are imtihonined. Normal forms, jumladan 1NF, 2NF, va 3NF, are studied together with their purpose in eliminating ma'lumotlar redundancy.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6"/>
              <w:ind w:left="104" w:right="28" w:firstLine="0"/>
              <w:jc w:val="both"/>
            </w:pPr>
            <w:r>
              <w:rPr>
                <w:rFonts w:ascii="Arial" w:hAnsi="Arial" w:eastAsia="Arial"/>
                <w:b/>
                <w:i w:val="0"/>
                <w:color w:val="000000"/>
                <w:sz w:val="28"/>
              </w:rPr>
              <w:t xml:space="preserve">Artificial Intelligence Technologies va Data Analysis Methods. Asosiy tushunchalar of artificial intelligence are studied. Methods of ma'lumotlar tahlil va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4"/>
              </w:trPr>
              <w:tc>
                <w:tcPr>
                  <w:tcW w:type="dxa" w:w="16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knowledge </w:t>
                  </w:r>
                </w:p>
              </w:tc>
              <w:tc>
                <w:tcPr>
                  <w:tcW w:type="dxa" w:w="15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extraction </w:t>
                  </w:r>
                </w:p>
              </w:tc>
              <w:tc>
                <w:tcPr>
                  <w:tcW w:type="dxa" w:w="7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are </w:t>
                  </w:r>
                </w:p>
              </w:tc>
              <w:tc>
                <w:tcPr>
                  <w:tcW w:type="dxa" w:w="16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examined. </w:t>
                  </w:r>
                </w:p>
              </w:tc>
              <w:tc>
                <w:tcPr>
                  <w:tcW w:type="dxa" w:w="1280"/>
                  <w:tcBorders/>
                  <w:tcMar>
                    <w:start w:w="0" w:type="dxa"/>
                    <w:end w:w="0" w:type="dxa"/>
                  </w:tcMar>
                </w:tcPr>
                <w:p>
                  <w:pPr>
                    <w:autoSpaceDN w:val="0"/>
                    <w:autoSpaceDE w:val="0"/>
                    <w:widowControl/>
                    <w:spacing w:line="233" w:lineRule="auto" w:before="6" w:after="0"/>
                    <w:ind w:left="134" w:right="0" w:firstLine="0"/>
                    <w:jc w:val="left"/>
                  </w:pPr>
                  <w:r>
                    <w:rPr>
                      <w:rFonts w:ascii="Arial" w:hAnsi="Arial" w:eastAsia="Arial"/>
                      <w:b w:val="0"/>
                      <w:i w:val="0"/>
                      <w:color w:val="000000"/>
                      <w:sz w:val="28"/>
                    </w:rPr>
                    <w:t xml:space="preserve">Machine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learning and data mining approaches applied to </w:t>
            </w:r>
            <w:r>
              <w:rPr>
                <w:rFonts w:ascii="Arial" w:hAnsi="Arial" w:eastAsia="Arial"/>
                <w:b w:val="0"/>
                <w:i w:val="0"/>
                <w:color w:val="000000"/>
                <w:sz w:val="28"/>
              </w:rPr>
              <w:t xml:space="preserve">databases are considered. </w:t>
            </w:r>
          </w:p>
          <w:p>
            <w:pPr>
              <w:autoSpaceDN w:val="0"/>
              <w:autoSpaceDE w:val="0"/>
              <w:widowControl/>
              <w:spacing w:line="245" w:lineRule="auto" w:before="8" w:after="6"/>
              <w:ind w:left="104" w:right="26" w:firstLine="0"/>
              <w:jc w:val="both"/>
            </w:pPr>
            <w:r>
              <w:rPr>
                <w:rFonts w:ascii="Arial" w:hAnsi="Arial" w:eastAsia="Arial"/>
                <w:b/>
                <w:i w:val="0"/>
                <w:color w:val="000000"/>
                <w:sz w:val="28"/>
              </w:rPr>
              <w:t xml:space="preserve">The Concept of Expert Systems va Their Operating Principles. The ta'rif va tuzilma of expert tizimlar are studied. The bilim base, inference engine, va user interface are imtihonined.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972"/>
              <w:gridCol w:w="972"/>
              <w:gridCol w:w="972"/>
              <w:gridCol w:w="972"/>
              <w:gridCol w:w="972"/>
              <w:gridCol w:w="972"/>
              <w:gridCol w:w="972"/>
            </w:tblGrid>
            <w:tr>
              <w:trPr>
                <w:trHeight w:hRule="exact" w:val="322"/>
              </w:trPr>
              <w:tc>
                <w:tcPr>
                  <w:tcW w:type="dxa" w:w="9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Areas </w:t>
                  </w:r>
                </w:p>
              </w:tc>
              <w:tc>
                <w:tcPr>
                  <w:tcW w:type="dxa" w:w="5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of </w:t>
                  </w:r>
                </w:p>
              </w:tc>
              <w:tc>
                <w:tcPr>
                  <w:tcW w:type="dxa" w:w="16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application </w:t>
                  </w:r>
                </w:p>
              </w:tc>
              <w:tc>
                <w:tcPr>
                  <w:tcW w:type="dxa" w:w="5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of </w:t>
                  </w:r>
                </w:p>
              </w:tc>
              <w:tc>
                <w:tcPr>
                  <w:tcW w:type="dxa" w:w="10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expert </w:t>
                  </w:r>
                </w:p>
              </w:tc>
              <w:tc>
                <w:tcPr>
                  <w:tcW w:type="dxa" w:w="13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systems </w:t>
                  </w:r>
                </w:p>
              </w:tc>
              <w:tc>
                <w:tcPr>
                  <w:tcW w:type="dxa" w:w="620"/>
                  <w:tcBorders/>
                  <w:tcMar>
                    <w:start w:w="0" w:type="dxa"/>
                    <w:end w:w="0" w:type="dxa"/>
                  </w:tcMar>
                </w:tcPr>
                <w:p>
                  <w:pPr>
                    <w:autoSpaceDN w:val="0"/>
                    <w:autoSpaceDE w:val="0"/>
                    <w:widowControl/>
                    <w:spacing w:line="233" w:lineRule="auto" w:before="6" w:after="0"/>
                    <w:ind w:left="126" w:right="0" w:firstLine="0"/>
                    <w:jc w:val="left"/>
                  </w:pPr>
                  <w:r>
                    <w:rPr>
                      <w:rFonts w:ascii="Arial" w:hAnsi="Arial" w:eastAsia="Arial"/>
                      <w:b w:val="0"/>
                      <w:i w:val="0"/>
                      <w:color w:val="000000"/>
                      <w:sz w:val="28"/>
                    </w:rPr>
                    <w:t xml:space="preserve">are </w:t>
                  </w:r>
                </w:p>
              </w:tc>
            </w:tr>
          </w:tbl>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considered. </w:t>
            </w:r>
          </w:p>
          <w:p>
            <w:pPr>
              <w:autoSpaceDN w:val="0"/>
              <w:autoSpaceDE w:val="0"/>
              <w:widowControl/>
              <w:spacing w:line="245" w:lineRule="auto" w:before="8" w:after="0"/>
              <w:ind w:left="104" w:right="28" w:firstLine="0"/>
              <w:jc w:val="both"/>
            </w:pPr>
            <w:r>
              <w:rPr>
                <w:rFonts w:ascii="Arial" w:hAnsi="Arial" w:eastAsia="Arial"/>
                <w:b/>
                <w:i w:val="0"/>
                <w:color w:val="000000"/>
                <w:sz w:val="28"/>
              </w:rPr>
              <w:t xml:space="preserve">Software va Classification of Expert Systems. Expert tizimlar are classified by vazifa type, jumladan diagnostic, predictive, va planning tizimlar. An sharh of expert tizim rivojlanish tools is presented. Expert tizim rivojlanish shells are also imtihonined.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 xml:space="preserve">Intelligent Expert Systems va Knowledge Bases. Methods of bilim retaqdimot, jumladan rules, frames, va semantic tarmoqlar, are studied. Building va maintaining a bilim base is imtihonined. Inference mechanisms, jumladan forward va backward chaining, are considered.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8" w:firstLine="0"/>
              <w:jc w:val="both"/>
            </w:pPr>
            <w:r>
              <w:rPr>
                <w:rFonts w:ascii="Arial" w:hAnsi="Arial" w:eastAsia="Arial"/>
                <w:b/>
                <w:i w:val="0"/>
                <w:color w:val="000000"/>
                <w:sz w:val="28"/>
              </w:rPr>
              <w:t xml:space="preserve">Database Xavfsizlik va Protection Methods. Threats to ma'lumotlar bazasi xavfsizlik are studied. Access control va user authentication are imtihonined. Data encryption, backup, va recovery usullar are considered.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4" w:right="24" w:firstLine="0"/>
              <w:jc w:val="both"/>
            </w:pPr>
            <w:r>
              <w:rPr>
                <w:rFonts w:ascii="Arial" w:hAnsi="Arial" w:eastAsia="Arial"/>
                <w:b/>
                <w:i w:val="0"/>
                <w:color w:val="000000"/>
                <w:sz w:val="28"/>
              </w:rPr>
              <w:t xml:space="preserve">SQL Injection Attacks va Methods of Protection. The mechanism of SQL injection attacks is studied. Vulnerabilities in web ilovalar working with ma'lumotlar bazalari are imtihonined. Methods of prevention, jumladan parameterized queries, input tasdiqlash, va access restriction, are considered.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 xml:space="preserve">Multi-Set, Grouping va Aggregate Functions in SQL. Set operations, jumladan UNION, INTERSECT, va EXCEPT, are studied. The GROUP BY va HAVING clauses are imtihonined. Aggregate funksiyalar,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120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85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including COUNT, SUM, AVG, MIN, and MAX, are </w:t>
            </w:r>
            <w:r>
              <w:rPr>
                <w:rFonts w:ascii="Arial" w:hAnsi="Arial" w:eastAsia="Arial"/>
                <w:b w:val="0"/>
                <w:i w:val="0"/>
                <w:color w:val="000000"/>
                <w:sz w:val="28"/>
              </w:rPr>
              <w:t xml:space="preserve">considered. </w:t>
            </w:r>
          </w:p>
          <w:p>
            <w:pPr>
              <w:autoSpaceDN w:val="0"/>
              <w:autoSpaceDE w:val="0"/>
              <w:widowControl/>
              <w:spacing w:line="245" w:lineRule="auto" w:before="8" w:after="0"/>
              <w:ind w:left="104" w:right="26" w:firstLine="0"/>
              <w:jc w:val="both"/>
            </w:pPr>
            <w:r>
              <w:rPr>
                <w:rFonts w:ascii="Arial" w:hAnsi="Arial" w:eastAsia="Arial"/>
                <w:b/>
                <w:i w:val="0"/>
                <w:color w:val="000000"/>
                <w:sz w:val="28"/>
              </w:rPr>
              <w:t xml:space="preserve">Database Applications va DBMSs. An sharh of zamonaviy DBMSs, jumladan MySQL, PostgreSQL, Oracle, va SQL Server, is presented. The architecture of ma'lumotlar bazasi ilovalar is studied. Client-server interaction modellar are imtihonined.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4" w:right="28" w:firstLine="0"/>
              <w:jc w:val="both"/>
            </w:pPr>
            <w:r>
              <w:rPr>
                <w:rFonts w:ascii="Arial" w:hAnsi="Arial" w:eastAsia="Arial"/>
                <w:b/>
                <w:i w:val="0"/>
                <w:color w:val="000000"/>
                <w:sz w:val="28"/>
              </w:rPr>
              <w:t xml:space="preserve">The SELECT Operator ning SQL Language va Its Capabilities. The syntax va tuzilma ning SELECT statement are studied. Filtering using WHERE va sorting using ORDER BY are imtihonined. Tables are joined using turli JOIN types.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6"/>
              <w:ind w:left="104" w:right="0" w:firstLine="0"/>
              <w:jc w:val="left"/>
            </w:pPr>
            <w:r>
              <w:rPr>
                <w:rFonts w:ascii="Arial" w:hAnsi="Arial" w:eastAsia="Arial"/>
                <w:b/>
                <w:i w:val="0"/>
                <w:color w:val="000000"/>
                <w:sz w:val="28"/>
              </w:rPr>
              <w:t xml:space="preserve">Functions of the SQL Language and Their Use. </w:t>
            </w:r>
            <w:r>
              <w:rPr>
                <w:rFonts w:ascii="Arial" w:hAnsi="Arial" w:eastAsia="Arial"/>
                <w:b w:val="0"/>
                <w:i w:val="0"/>
                <w:color w:val="000000"/>
                <w:sz w:val="28"/>
              </w:rPr>
              <w:t xml:space="preserve">Scalar functions, including string, numeric, and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4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date/time </w:t>
                  </w:r>
                </w:p>
              </w:tc>
              <w:tc>
                <w:tcPr>
                  <w:tcW w:type="dxa" w:w="15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functions, </w:t>
                  </w:r>
                </w:p>
              </w:tc>
              <w:tc>
                <w:tcPr>
                  <w:tcW w:type="dxa" w:w="7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are </w:t>
                  </w:r>
                </w:p>
              </w:tc>
              <w:tc>
                <w:tcPr>
                  <w:tcW w:type="dxa" w:w="12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studied. </w:t>
                  </w:r>
                </w:p>
              </w:tc>
              <w:tc>
                <w:tcPr>
                  <w:tcW w:type="dxa" w:w="1820"/>
                  <w:tcBorders/>
                  <w:tcMar>
                    <w:start w:w="0" w:type="dxa"/>
                    <w:end w:w="0" w:type="dxa"/>
                  </w:tcMar>
                </w:tcPr>
                <w:p>
                  <w:pPr>
                    <w:autoSpaceDN w:val="0"/>
                    <w:autoSpaceDE w:val="0"/>
                    <w:widowControl/>
                    <w:spacing w:line="233" w:lineRule="auto" w:before="6" w:after="0"/>
                    <w:ind w:left="130" w:right="0" w:firstLine="0"/>
                    <w:jc w:val="left"/>
                  </w:pPr>
                  <w:r>
                    <w:rPr>
                      <w:rFonts w:ascii="Arial" w:hAnsi="Arial" w:eastAsia="Arial"/>
                      <w:b w:val="0"/>
                      <w:i w:val="0"/>
                      <w:color w:val="000000"/>
                      <w:sz w:val="28"/>
                    </w:rPr>
                    <w:t xml:space="preserve">User-defined </w:t>
                  </w:r>
                </w:p>
              </w:tc>
            </w:tr>
          </w:tbl>
          <w:p>
            <w:pPr>
              <w:autoSpaceDN w:val="0"/>
              <w:autoSpaceDE w:val="0"/>
              <w:widowControl/>
              <w:spacing w:line="245" w:lineRule="auto" w:before="6" w:after="0"/>
              <w:ind w:left="104" w:right="0" w:firstLine="0"/>
              <w:jc w:val="left"/>
            </w:pPr>
            <w:r>
              <w:rPr>
                <w:rFonts w:ascii="Arial" w:hAnsi="Arial" w:eastAsia="Arial"/>
                <w:b w:val="0"/>
                <w:i w:val="0"/>
                <w:color w:val="000000"/>
                <w:sz w:val="28"/>
              </w:rPr>
              <w:t xml:space="preserve">functions are imtihonined. Functions are used within queries. </w:t>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 xml:space="preserve">Subqueries va Their Use. The tushuncha of subqueries is studied. Types of subqueries, jumladan nested va correlated subqueries, are imtihonined. Subqueries are used in SELECT, WHERE, va FROM clauses.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 xml:space="preserve">MySQL Database Boshqarish System va Its Installation. An sharh of MySQL architecture is presented. MySQL is installed va configured. Asosiy boshqaruv vazifalar, jumladan creating ma'lumotlar bazalari, users, va setting privileges, are studied.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tabs>
                <w:tab w:pos="3854" w:val="left"/>
              </w:tabs>
              <w:autoSpaceDE w:val="0"/>
              <w:widowControl/>
              <w:spacing w:line="245" w:lineRule="auto" w:before="12" w:after="0"/>
              <w:ind w:left="104" w:right="0" w:firstLine="0"/>
              <w:jc w:val="left"/>
            </w:pPr>
            <w:r>
              <w:rPr>
                <w:rFonts w:ascii="Arial" w:hAnsi="Arial" w:eastAsia="Arial"/>
                <w:b/>
                <w:i w:val="0"/>
                <w:color w:val="000000"/>
                <w:sz w:val="28"/>
              </w:rPr>
              <w:t xml:space="preserve">Amaliy mashg'ulotlar </w:t>
              <w:br/>
              <w:t xml:space="preserve">Working bilan Microsoft Access Application Interface va Settings. </w:t>
              <w:tab/>
              <w:t xml:space="preserve">The Access ribbon, navigation pane, va workspace are imtihonined. Application options va the working environment are configured. A yangi ma'lumotlar bazasi file is created va saved. Working with Tables in Microsoft Access. Tables are created in Design View va Datasheet View. Field ma'lumotlar types, properties, va primary keys are set. Data in tables is entered, edited, va validated. </w:t>
            </w:r>
            <w:r/>
            <w:r>
              <w:rPr>
                <w:rFonts w:ascii="Arial" w:hAnsi="Arial" w:eastAsia="Arial"/>
                <w:b/>
                <w:i w:val="0"/>
                <w:color w:val="000000"/>
                <w:sz w:val="28"/>
              </w:rPr>
            </w:r>
            <w:r>
              <w:rPr>
                <w:rFonts w:ascii="Arial" w:hAnsi="Arial" w:eastAsia="Arial"/>
                <w:b/>
                <w:i w:val="0"/>
                <w:color w:val="000000"/>
                <w:sz w:val="28"/>
              </w:rP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 xml:space="preserve">Working with Queries in Microsoft Access. Select queries are built using the Query Wizard va Design View. Criteria va calculated fields are applied. Query natijalar are sorted va filtered.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i w:val="0"/>
                <w:color w:val="000000"/>
                <w:sz w:val="28"/>
              </w:rPr>
              <w:t xml:space="preserve">Creating Hisobots in Microsoft Access. Hisobots are generated using the Hisobot Wizard. Data in hisobots is </w:t>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121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85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grouped, sorted, and summarized. A hisobot is formatted for printing and taqdimot. </w:t>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 xml:space="preserve">Working with Forms in Microsoft Access. Forms are created using the Form Wizard va Design View. Controls masalan text boxes, combo boxes, va buttons are added. A form is linked to its underlying table yoki query.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4"/>
              <w:ind w:left="104" w:right="0" w:firstLine="0"/>
              <w:jc w:val="left"/>
            </w:pPr>
            <w:r>
              <w:rPr>
                <w:rFonts w:ascii="Arial" w:hAnsi="Arial" w:eastAsia="Arial"/>
                <w:b/>
                <w:i w:val="0"/>
                <w:color w:val="000000"/>
                <w:sz w:val="28"/>
              </w:rPr>
              <w:t xml:space="preserve">Linking Tables in Microsoft Access. Relationships between tables are established dagi Relationships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34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window. </w:t>
                  </w:r>
                </w:p>
              </w:tc>
              <w:tc>
                <w:tcPr>
                  <w:tcW w:type="dxa" w:w="1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Referential </w:t>
                  </w:r>
                </w:p>
              </w:tc>
              <w:tc>
                <w:tcPr>
                  <w:tcW w:type="dxa" w:w="14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integrity </w:t>
                  </w:r>
                </w:p>
              </w:tc>
              <w:tc>
                <w:tcPr>
                  <w:tcW w:type="dxa" w:w="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is </w:t>
                  </w:r>
                </w:p>
              </w:tc>
              <w:tc>
                <w:tcPr>
                  <w:tcW w:type="dxa" w:w="1460"/>
                  <w:tcBorders/>
                  <w:tcMar>
                    <w:start w:w="0" w:type="dxa"/>
                    <w:end w:w="0" w:type="dxa"/>
                  </w:tcMar>
                </w:tcPr>
                <w:p>
                  <w:pPr>
                    <w:autoSpaceDN w:val="0"/>
                    <w:autoSpaceDE w:val="0"/>
                    <w:widowControl/>
                    <w:spacing w:line="233" w:lineRule="auto" w:before="4" w:after="0"/>
                    <w:ind w:left="206" w:right="0" w:firstLine="0"/>
                    <w:jc w:val="left"/>
                  </w:pPr>
                  <w:r>
                    <w:rPr>
                      <w:rFonts w:ascii="Arial" w:hAnsi="Arial" w:eastAsia="Arial"/>
                      <w:b w:val="0"/>
                      <w:i w:val="0"/>
                      <w:color w:val="000000"/>
                      <w:sz w:val="28"/>
                    </w:rPr>
                    <w:t xml:space="preserve">enforced.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Relationships are tested through linked queries and </w:t>
            </w:r>
            <w:r>
              <w:rPr>
                <w:rFonts w:ascii="Arial" w:hAnsi="Arial" w:eastAsia="Arial"/>
                <w:b w:val="0"/>
                <w:i w:val="0"/>
                <w:color w:val="000000"/>
                <w:sz w:val="28"/>
              </w:rPr>
              <w:t xml:space="preserve">forms. </w:t>
            </w:r>
          </w:p>
          <w:p>
            <w:pPr>
              <w:autoSpaceDN w:val="0"/>
              <w:autoSpaceDE w:val="0"/>
              <w:widowControl/>
              <w:spacing w:line="245" w:lineRule="auto" w:before="10" w:after="0"/>
              <w:ind w:left="104" w:right="28" w:firstLine="0"/>
              <w:jc w:val="both"/>
            </w:pPr>
            <w:r>
              <w:rPr>
                <w:rFonts w:ascii="Arial" w:hAnsi="Arial" w:eastAsia="Arial"/>
                <w:b/>
                <w:i w:val="0"/>
                <w:color w:val="000000"/>
                <w:sz w:val="28"/>
              </w:rPr>
              <w:t xml:space="preserve">Performing Import va Export Tasks in Microsoft Access. Data is imported from Excel va text files into Access tables. Access ma'lumotlar is exported to Excel va other formats. Data integrity is verified after import va export.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 xml:space="preserve">Working with Macros in Microsoft Access. Simple macros are created to automate actions. Macros are attached shakllantirish controls va events. Macro execution is tested va debugged.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4"/>
              <w:ind w:left="104" w:right="28" w:firstLine="0"/>
              <w:jc w:val="both"/>
            </w:pPr>
            <w:r>
              <w:rPr>
                <w:rFonts w:ascii="Arial" w:hAnsi="Arial" w:eastAsia="Arial"/>
                <w:b/>
                <w:i w:val="0"/>
                <w:color w:val="000000"/>
                <w:sz w:val="28"/>
              </w:rPr>
              <w:t xml:space="preserve">Performing Import va Export Tasks in Microsoft Access. External ma'lumotlar sources are linked to an Access ma'lumotlar bazasi. Recurring import va export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operations </w:t>
                  </w:r>
                </w:p>
              </w:tc>
              <w:tc>
                <w:tcPr>
                  <w:tcW w:type="dxa" w:w="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automated. </w:t>
                  </w:r>
                </w:p>
              </w:tc>
              <w:tc>
                <w:tcPr>
                  <w:tcW w:type="dxa" w:w="9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Data </w:t>
                  </w:r>
                </w:p>
              </w:tc>
              <w:tc>
                <w:tcPr>
                  <w:tcW w:type="dxa" w:w="11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format </w:t>
                  </w:r>
                </w:p>
              </w:tc>
              <w:tc>
                <w:tcPr>
                  <w:tcW w:type="dxa" w:w="680"/>
                  <w:tcBorders/>
                  <w:tcMar>
                    <w:start w:w="0" w:type="dxa"/>
                    <w:end w:w="0" w:type="dxa"/>
                  </w:tcMar>
                </w:tcPr>
                <w:p>
                  <w:pPr>
                    <w:autoSpaceDN w:val="0"/>
                    <w:autoSpaceDE w:val="0"/>
                    <w:widowControl/>
                    <w:spacing w:line="233" w:lineRule="auto" w:before="4" w:after="0"/>
                    <w:ind w:left="126" w:right="0" w:firstLine="0"/>
                    <w:jc w:val="left"/>
                  </w:pPr>
                  <w:r>
                    <w:rPr>
                      <w:rFonts w:ascii="Arial" w:hAnsi="Arial" w:eastAsia="Arial"/>
                      <w:b w:val="0"/>
                      <w:i w:val="0"/>
                      <w:color w:val="000000"/>
                      <w:sz w:val="28"/>
                    </w:rPr>
                    <w:t xml:space="preserve">and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compatibility issues are handled. </w:t>
            </w:r>
          </w:p>
          <w:p>
            <w:pPr>
              <w:autoSpaceDN w:val="0"/>
              <w:autoSpaceDE w:val="0"/>
              <w:widowControl/>
              <w:spacing w:line="245" w:lineRule="auto" w:before="8" w:after="0"/>
              <w:ind w:left="104" w:right="28" w:firstLine="0"/>
              <w:jc w:val="both"/>
            </w:pPr>
            <w:r>
              <w:rPr>
                <w:rFonts w:ascii="Arial" w:hAnsi="Arial" w:eastAsia="Arial"/>
                <w:b/>
                <w:i w:val="0"/>
                <w:color w:val="000000"/>
                <w:sz w:val="28"/>
              </w:rPr>
              <w:t xml:space="preserve">Database Design: Constraints va Simple Forms. Field-level va table-level constraints are defined. Validation rules are applied ta'minlash ma'lumotlar accuracy. Simple ma'lumotlar-entry forms are designed asosida the ma'lumotlar bazasi tuzilma.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i w:val="0"/>
                <w:color w:val="000000"/>
                <w:sz w:val="28"/>
              </w:rPr>
              <w:t xml:space="preserve">Data Analysis with Artificial Intelligence. Asosiy AI-based usullar are applied tahlil qilish datasets. Patterns va trends in ma'lumotlar are identified. AI-assisted tahlil is compared with traditional query-based tahlil.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6" w:firstLine="0"/>
              <w:jc w:val="both"/>
            </w:pPr>
            <w:r>
              <w:rPr>
                <w:rFonts w:ascii="Arial" w:hAnsi="Arial" w:eastAsia="Arial"/>
                <w:b/>
                <w:i w:val="0"/>
                <w:color w:val="000000"/>
                <w:sz w:val="28"/>
              </w:rPr>
              <w:t xml:space="preserve">Expert Systems va Their Operation. The tuzilma of a simple expert tizim is imtihonined. Work is carried out with a bilim base va inference rules. The way the inference engine produces conclusions is observed.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i w:val="0"/>
                <w:color w:val="000000"/>
                <w:sz w:val="28"/>
              </w:rPr>
              <w:t xml:space="preserve">Classification of Expert System Software. Turli types of expert tizim tools va shells are reviewed. </w:t>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122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85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Software is classified by ilova area, jumladan diagnostic, advisory, va planning tizimlar. Features of selected expert tizim platforms are compared. Expert Systems with Intelligent Axborot. A small bilim base is built for a chosen domain. Knowledge is represented using rules yoki frames. The tizim's reasoning is tested on sample queries. Database Protection Methods. User accounts va access permissions are configured. Password himoya va encryption options are applied. Database backup va recovery procedures are performed.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6" w:firstLine="0"/>
              <w:jc w:val="both"/>
            </w:pPr>
            <w:r>
              <w:rPr>
                <w:rFonts w:ascii="Arial" w:hAnsi="Arial" w:eastAsia="Arial"/>
                <w:b/>
                <w:i w:val="0"/>
                <w:color w:val="000000"/>
                <w:sz w:val="28"/>
              </w:rPr>
              <w:t xml:space="preserve">SQL Injection Attack va Its Working Process. How an SQL injection attack is carried out is demonstrated. Vulnerable points in a sample ilova are identified. Protective measures, masalan parameterized queries va input tasdiqlash, are applied.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 xml:space="preserve">Multiple Sets, Grouping va Aggregation. SQL queries are written using UNION, INTERSECT, va EXCEPT. GROUP BY va HAVING clauses are applied. Aggregate funksiyalar masalan COUNT, SUM, AVG, MIN, va MAX are used.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4" w:right="26" w:firstLine="0"/>
              <w:jc w:val="both"/>
            </w:pPr>
            <w:r>
              <w:rPr>
                <w:rFonts w:ascii="Arial" w:hAnsi="Arial" w:eastAsia="Arial"/>
                <w:b/>
                <w:i w:val="0"/>
                <w:color w:val="000000"/>
                <w:sz w:val="28"/>
              </w:rPr>
              <w:t xml:space="preserve">Database Applications. A ma'lumotlar bazasi is connected from an ilova environment. The architecture of client-server ma'lumotlar bazasi ilovalar is reviewed. Asosiy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0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CRUD </w:t>
                  </w:r>
                </w:p>
              </w:tc>
              <w:tc>
                <w:tcPr>
                  <w:tcW w:type="dxa" w:w="1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operations </w:t>
                  </w:r>
                </w:p>
              </w:tc>
              <w:tc>
                <w:tcPr>
                  <w:tcW w:type="dxa" w:w="7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performed </w:t>
                  </w:r>
                </w:p>
              </w:tc>
              <w:tc>
                <w:tcPr>
                  <w:tcW w:type="dxa" w:w="12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through </w:t>
                  </w:r>
                </w:p>
              </w:tc>
              <w:tc>
                <w:tcPr>
                  <w:tcW w:type="dxa" w:w="520"/>
                  <w:tcBorders/>
                  <w:tcMar>
                    <w:start w:w="0" w:type="dxa"/>
                    <w:end w:w="0" w:type="dxa"/>
                  </w:tcMar>
                </w:tcPr>
                <w:p>
                  <w:pPr>
                    <w:autoSpaceDN w:val="0"/>
                    <w:autoSpaceDE w:val="0"/>
                    <w:widowControl/>
                    <w:spacing w:line="233" w:lineRule="auto" w:before="4" w:after="0"/>
                    <w:ind w:left="120" w:right="0" w:firstLine="0"/>
                    <w:jc w:val="left"/>
                  </w:pPr>
                  <w:r>
                    <w:rPr>
                      <w:rFonts w:ascii="Arial" w:hAnsi="Arial" w:eastAsia="Arial"/>
                      <w:b w:val="0"/>
                      <w:i w:val="0"/>
                      <w:color w:val="000000"/>
                      <w:sz w:val="28"/>
                    </w:rPr>
                    <w:t xml:space="preserve">an </w:t>
                  </w:r>
                </w:p>
              </w:tc>
            </w:tr>
          </w:tbl>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application interface. </w:t>
            </w:r>
          </w:p>
          <w:p>
            <w:pPr>
              <w:autoSpaceDN w:val="0"/>
              <w:autoSpaceDE w:val="0"/>
              <w:widowControl/>
              <w:spacing w:line="245" w:lineRule="auto" w:before="10" w:after="0"/>
              <w:ind w:left="104" w:right="0" w:firstLine="0"/>
              <w:jc w:val="left"/>
            </w:pPr>
            <w:r>
              <w:rPr>
                <w:rFonts w:ascii="Arial" w:hAnsi="Arial" w:eastAsia="Arial"/>
                <w:b/>
                <w:i w:val="0"/>
                <w:color w:val="000000"/>
                <w:sz w:val="28"/>
              </w:rPr>
              <w:t xml:space="preserve">SQL – SELECT Statement Capabilities. SELECT queries are practiced with filtering, sorting, va joins. Multiple tables are combined using turli JOIN types. Queries are refined with complex conditions. Functions ning SQL Language. Built-in string, numeric, va date/time funksiyalar are used. Functions are applied within SELECT va WHERE clauses. Simple user-defined funksiyalar are created va tested. SQL – A Query Within a Query. Nested subqueries are written within SELECT, WHERE, va FROM clauses. Correlated subqueries are used for row-by-row evaluation. Subquery natijalar are compared with JOIN-based alternatives.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i w:val="0"/>
                <w:color w:val="000000"/>
                <w:sz w:val="28"/>
              </w:rPr>
              <w:t xml:space="preserve">Installation and Configuration of MySQL and PHP. </w:t>
            </w:r>
            <w:r>
              <w:rPr>
                <w:rFonts w:ascii="Arial" w:hAnsi="Arial" w:eastAsia="Arial"/>
                <w:b w:val="0"/>
                <w:i w:val="0"/>
                <w:color w:val="000000"/>
                <w:sz w:val="28"/>
              </w:rPr>
              <w:t xml:space="preserve">MySQL server and a PHP environment are installed. </w:t>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123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107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30" w:firstLine="0"/>
              <w:jc w:val="both"/>
            </w:pPr>
            <w:r>
              <w:rPr>
                <w:rFonts w:ascii="Arial" w:hAnsi="Arial" w:eastAsia="Arial"/>
                <w:b w:val="0"/>
                <w:i w:val="0"/>
                <w:color w:val="000000"/>
                <w:sz w:val="28"/>
              </w:rPr>
              <w:t xml:space="preserve">Server settings are configured va the connection is verified. The setup is tested with a simple PHP script connecting to MySQL.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i w:val="0"/>
                <w:color w:val="000000"/>
                <w:sz w:val="28"/>
              </w:rPr>
              <w:t xml:space="preserve">Managing MySQL Using PHP. PHP scripts are written to connect to a MySQL ma'lumotlar bazasi. Asosiy ma'lumotlar bazasi operations, jumladan insert, update, delete, va select, are performed via PHP. Query natijalar are displayed on a web page.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330" w:after="0"/>
              <w:ind w:left="104" w:right="0" w:firstLine="0"/>
              <w:jc w:val="left"/>
            </w:pPr>
            <w:r>
              <w:rPr>
                <w:rFonts w:ascii="Arial" w:hAnsi="Arial" w:eastAsia="Arial"/>
                <w:b/>
                <w:i w:val="0"/>
                <w:color w:val="000000"/>
                <w:sz w:val="28"/>
              </w:rPr>
              <w:t>Mustaqil ta'lim</w:t>
            </w:r>
          </w:p>
          <w:p>
            <w:pPr>
              <w:autoSpaceDN w:val="0"/>
              <w:autoSpaceDE w:val="0"/>
              <w:widowControl/>
              <w:spacing w:line="245" w:lineRule="auto" w:before="128" w:after="0"/>
              <w:ind w:left="104" w:right="0" w:firstLine="0"/>
              <w:jc w:val="left"/>
            </w:pPr>
            <w:r>
              <w:rPr>
                <w:rFonts w:ascii="Arial" w:hAnsi="Arial" w:eastAsia="Arial"/>
                <w:b w:val="0"/>
                <w:i w:val="0"/>
                <w:color w:val="000000"/>
                <w:sz w:val="28"/>
              </w:rPr>
              <w:t xml:space="preserve">Modern Database Systems and Their Development </w:t>
            </w:r>
            <w:r>
              <w:rPr>
                <w:rFonts w:ascii="Arial" w:hAnsi="Arial" w:eastAsia="Arial"/>
                <w:b w:val="0"/>
                <w:i w:val="0"/>
                <w:color w:val="000000"/>
                <w:sz w:val="28"/>
              </w:rPr>
              <w:t xml:space="preserve">Trends. </w:t>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Creating and Managing a Database in Microsoft </w:t>
            </w:r>
            <w:r>
              <w:rPr>
                <w:rFonts w:ascii="Arial" w:hAnsi="Arial" w:eastAsia="Arial"/>
                <w:b w:val="0"/>
                <w:i w:val="0"/>
                <w:color w:val="000000"/>
                <w:sz w:val="28"/>
              </w:rPr>
              <w:t xml:space="preserve">Access. </w:t>
            </w:r>
          </w:p>
          <w:p>
            <w:pPr>
              <w:autoSpaceDN w:val="0"/>
              <w:autoSpaceDE w:val="0"/>
              <w:widowControl/>
              <w:spacing w:line="245" w:lineRule="auto" w:before="12" w:after="0"/>
              <w:ind w:left="104" w:right="432" w:firstLine="0"/>
              <w:jc w:val="left"/>
            </w:pPr>
            <w:r>
              <w:rPr>
                <w:rFonts w:ascii="Arial" w:hAnsi="Arial" w:eastAsia="Arial"/>
                <w:b w:val="0"/>
                <w:i w:val="0"/>
                <w:color w:val="000000"/>
                <w:sz w:val="28"/>
              </w:rPr>
              <w:t xml:space="preserve">Relational Database and Its Practical Application. </w:t>
            </w:r>
            <w:r>
              <w:rPr>
                <w:rFonts w:ascii="Arial" w:hAnsi="Arial" w:eastAsia="Arial"/>
                <w:b w:val="0"/>
                <w:i w:val="0"/>
                <w:color w:val="000000"/>
                <w:sz w:val="28"/>
              </w:rPr>
              <w:t xml:space="preserve">Stages of Database Design and Normalisation.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The SELECT Operator of the SQL Language and </w:t>
            </w:r>
            <w:r>
              <w:rPr>
                <w:rFonts w:ascii="Arial" w:hAnsi="Arial" w:eastAsia="Arial"/>
                <w:b w:val="0"/>
                <w:i w:val="0"/>
                <w:color w:val="000000"/>
                <w:sz w:val="28"/>
              </w:rPr>
              <w:t xml:space="preserve">Data Processing Capabilities.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Application of Aggregate Functions and the GROUP </w:t>
            </w:r>
            <w:r>
              <w:rPr>
                <w:rFonts w:ascii="Arial" w:hAnsi="Arial" w:eastAsia="Arial"/>
                <w:b w:val="0"/>
                <w:i w:val="0"/>
                <w:color w:val="000000"/>
                <w:sz w:val="28"/>
              </w:rPr>
              <w:t xml:space="preserve">BY Operator in SQL. </w:t>
            </w:r>
          </w:p>
          <w:p>
            <w:pPr>
              <w:autoSpaceDN w:val="0"/>
              <w:autoSpaceDE w:val="0"/>
              <w:widowControl/>
              <w:spacing w:line="245" w:lineRule="auto" w:before="12" w:after="0"/>
              <w:ind w:left="104" w:right="0" w:firstLine="0"/>
              <w:jc w:val="left"/>
            </w:pPr>
            <w:r>
              <w:rPr>
                <w:rFonts w:ascii="Arial" w:hAnsi="Arial" w:eastAsia="Arial"/>
                <w:b w:val="0"/>
                <w:i w:val="0"/>
                <w:color w:val="000000"/>
                <w:sz w:val="28"/>
              </w:rPr>
              <w:t xml:space="preserve">Subqueries va Constructing Complex SQL Queries. Relationships Between Tables (One-to-One, One-to-Many, Many-to-Many).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8" w:after="4"/>
              <w:ind w:left="104" w:right="0" w:firstLine="0"/>
              <w:jc w:val="left"/>
            </w:pPr>
            <w:r>
              <w:rPr>
                <w:rFonts w:ascii="Arial" w:hAnsi="Arial" w:eastAsia="Arial"/>
                <w:b w:val="0"/>
                <w:i w:val="0"/>
                <w:color w:val="000000"/>
                <w:sz w:val="28"/>
              </w:rPr>
              <w:t xml:space="preserve">Methods for Ensuring Data Security in a Database. </w:t>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SQL </w:t>
                  </w:r>
                </w:p>
              </w:tc>
              <w:tc>
                <w:tcPr>
                  <w:tcW w:type="dxa" w:w="14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Injection </w:t>
                  </w:r>
                </w:p>
              </w:tc>
              <w:tc>
                <w:tcPr>
                  <w:tcW w:type="dxa" w:w="13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Attacks </w:t>
                  </w:r>
                </w:p>
              </w:tc>
              <w:tc>
                <w:tcPr>
                  <w:tcW w:type="dxa" w:w="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0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Their </w:t>
                  </w:r>
                </w:p>
              </w:tc>
              <w:tc>
                <w:tcPr>
                  <w:tcW w:type="dxa" w:w="1300"/>
                  <w:tcBorders/>
                  <w:tcMar>
                    <w:start w:w="0" w:type="dxa"/>
                    <w:end w:w="0" w:type="dxa"/>
                  </w:tcMar>
                </w:tcPr>
                <w:p>
                  <w:pPr>
                    <w:autoSpaceDN w:val="0"/>
                    <w:autoSpaceDE w:val="0"/>
                    <w:widowControl/>
                    <w:spacing w:line="233" w:lineRule="auto" w:before="4" w:after="0"/>
                    <w:ind w:left="170" w:right="0" w:firstLine="0"/>
                    <w:jc w:val="left"/>
                  </w:pPr>
                  <w:r>
                    <w:rPr>
                      <w:rFonts w:ascii="Arial" w:hAnsi="Arial" w:eastAsia="Arial"/>
                      <w:b w:val="0"/>
                      <w:i w:val="0"/>
                      <w:color w:val="000000"/>
                      <w:sz w:val="28"/>
                    </w:rPr>
                    <w:t xml:space="preserve">Defence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Technologies. </w:t>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Creating Forms and Hisobots in the Database. </w:t>
            </w:r>
          </w:p>
          <w:p>
            <w:pPr>
              <w:autoSpaceDN w:val="0"/>
              <w:autoSpaceDE w:val="0"/>
              <w:widowControl/>
              <w:spacing w:line="245" w:lineRule="auto" w:before="12" w:after="0"/>
              <w:ind w:left="104" w:right="0" w:firstLine="0"/>
              <w:jc w:val="left"/>
            </w:pPr>
            <w:r>
              <w:rPr>
                <w:rFonts w:ascii="Arial" w:hAnsi="Arial" w:eastAsia="Arial"/>
                <w:b w:val="0"/>
                <w:i w:val="0"/>
                <w:color w:val="000000"/>
                <w:sz w:val="28"/>
              </w:rPr>
              <w:t xml:space="preserve">Data Import and Export Technologies (CSV, Excel, </w:t>
            </w:r>
            <w:r>
              <w:rPr>
                <w:rFonts w:ascii="Arial" w:hAnsi="Arial" w:eastAsia="Arial"/>
                <w:b w:val="0"/>
                <w:i w:val="0"/>
                <w:color w:val="000000"/>
                <w:sz w:val="28"/>
              </w:rPr>
              <w:t xml:space="preserve">XML).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MySQL Database Management System and Its </w:t>
            </w:r>
            <w:r>
              <w:rPr>
                <w:rFonts w:ascii="Arial" w:hAnsi="Arial" w:eastAsia="Arial"/>
                <w:b w:val="0"/>
                <w:i w:val="0"/>
                <w:color w:val="000000"/>
                <w:sz w:val="28"/>
              </w:rPr>
              <w:t xml:space="preserve">Features. </w:t>
            </w:r>
          </w:p>
          <w:p>
            <w:pPr>
              <w:autoSpaceDN w:val="0"/>
              <w:autoSpaceDE w:val="0"/>
              <w:widowControl/>
              <w:spacing w:line="245" w:lineRule="auto" w:before="8" w:after="0"/>
              <w:ind w:left="104" w:right="26" w:firstLine="0"/>
              <w:jc w:val="both"/>
            </w:pPr>
            <w:r>
              <w:rPr>
                <w:rFonts w:ascii="Arial" w:hAnsi="Arial" w:eastAsia="Arial"/>
                <w:b w:val="0"/>
                <w:i w:val="0"/>
                <w:color w:val="000000"/>
                <w:sz w:val="28"/>
              </w:rPr>
              <w:t>Transactions va ACID Properties in a Database. Artificial Intelligence Technologies va Database Integration.</w:t>
            </w:r>
            <w:r>
              <w:rPr>
                <w:rFonts w:ascii="Arial" w:hAnsi="Arial" w:eastAsia="Arial"/>
                <w:b w:val="0"/>
                <w:i w:val="0"/>
                <w:color w:val="000000"/>
                <w:sz w:val="28"/>
              </w:rPr>
            </w:r>
            <w:r>
              <w:rPr>
                <w:rFonts w:ascii="Arial" w:hAnsi="Arial" w:eastAsia="Arial"/>
                <w:b w:val="0"/>
                <w:i w:val="0"/>
                <w:color w:val="000000"/>
                <w:sz w:val="28"/>
              </w:rPr>
            </w:r>
          </w:p>
        </w:tc>
      </w:tr>
      <w:tr>
        <w:trPr>
          <w:trHeight w:hRule="exact" w:val="258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O'qitish usullari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6"/>
              <w:ind w:left="0" w:right="0" w:firstLine="0"/>
              <w:jc w:val="center"/>
            </w:pPr>
            <w:r>
              <w:rPr>
                <w:rFonts w:ascii="Arial" w:hAnsi="Arial" w:eastAsia="Arial"/>
                <w:b w:val="0"/>
                <w:i w:val="0"/>
                <w:color w:val="000000"/>
                <w:sz w:val="28"/>
              </w:rPr>
              <w:t xml:space="preserve">Modul is delivered through interactive ma'ruzalar,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0"/>
              </w:trPr>
              <w:tc>
                <w:tcPr>
                  <w:tcW w:type="dxa" w:w="21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problem-based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7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case-study </w:t>
                  </w:r>
                </w:p>
              </w:tc>
              <w:tc>
                <w:tcPr>
                  <w:tcW w:type="dxa" w:w="14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learning, </w:t>
                  </w:r>
                </w:p>
              </w:tc>
              <w:tc>
                <w:tcPr>
                  <w:tcW w:type="dxa" w:w="700"/>
                  <w:tcBorders/>
                  <w:tcMar>
                    <w:start w:w="0" w:type="dxa"/>
                    <w:end w:w="0" w:type="dxa"/>
                  </w:tcMar>
                </w:tcPr>
                <w:p>
                  <w:pPr>
                    <w:autoSpaceDN w:val="0"/>
                    <w:autoSpaceDE w:val="0"/>
                    <w:widowControl/>
                    <w:spacing w:line="233" w:lineRule="auto" w:before="4" w:after="0"/>
                    <w:ind w:left="150" w:right="0" w:firstLine="0"/>
                    <w:jc w:val="left"/>
                  </w:pPr>
                  <w:r>
                    <w:rPr>
                      <w:rFonts w:ascii="Arial" w:hAnsi="Arial" w:eastAsia="Arial"/>
                      <w:b w:val="0"/>
                      <w:i w:val="0"/>
                      <w:color w:val="000000"/>
                      <w:sz w:val="28"/>
                    </w:rPr>
                    <w:t xml:space="preserve">and </w:t>
                  </w:r>
                </w:p>
              </w:tc>
            </w:tr>
          </w:tbl>
          <w:p>
            <w:pPr>
              <w:autoSpaceDN w:val="0"/>
              <w:autoSpaceDE w:val="0"/>
              <w:widowControl/>
              <w:spacing w:line="245" w:lineRule="auto" w:before="4" w:after="0"/>
              <w:ind w:left="104" w:right="26" w:firstLine="0"/>
              <w:jc w:val="both"/>
            </w:pPr>
            <w:r>
              <w:rPr>
                <w:rFonts w:ascii="Arial" w:hAnsi="Arial" w:eastAsia="Arial"/>
                <w:b w:val="0"/>
                <w:i w:val="0"/>
                <w:color w:val="000000"/>
                <w:sz w:val="28"/>
              </w:rPr>
              <w:t xml:space="preserve">laboratoriya practicals. Hands-on ma'lumotlar bazasi design exercises, computer simulations, seminars, group discussions, va project-based activities are also used. Talabas design, build, va query ma'lumotlar bazalari using Microsoft Access va MySQL. Through ushbu activities they develop analytical, technical, va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242" w:after="0"/>
        <w:ind w:left="0" w:right="20" w:firstLine="0"/>
        <w:jc w:val="right"/>
      </w:pPr>
      <w:r>
        <w:rPr>
          <w:rFonts w:ascii="Arial" w:hAnsi="Arial" w:eastAsia="Arial"/>
          <w:b w:val="0"/>
          <w:i w:val="0"/>
          <w:color w:val="000000"/>
          <w:sz w:val="28"/>
        </w:rPr>
        <w:t xml:space="preserve">124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73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0" w:right="0" w:firstLine="0"/>
              <w:jc w:val="center"/>
            </w:pPr>
            <w:r>
              <w:rPr>
                <w:rFonts w:ascii="Arial" w:hAnsi="Arial" w:eastAsia="Arial"/>
                <w:b w:val="0"/>
                <w:i w:val="0"/>
                <w:color w:val="000000"/>
                <w:sz w:val="28"/>
              </w:rPr>
              <w:t xml:space="preserve">muammo-solving ko'nikmalar. Mustaqil o'rganish va digital educational resources further promote tanqidiy </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3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thinking, </w:t>
                  </w:r>
                </w:p>
              </w:tc>
              <w:tc>
                <w:tcPr>
                  <w:tcW w:type="dxa" w:w="1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professional </w:t>
                  </w:r>
                </w:p>
              </w:tc>
              <w:tc>
                <w:tcPr>
                  <w:tcW w:type="dxa" w:w="22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communication, </w:t>
                  </w:r>
                </w:p>
              </w:tc>
              <w:tc>
                <w:tcPr>
                  <w:tcW w:type="dxa" w:w="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600"/>
                  <w:tcBorders/>
                  <w:tcMar>
                    <w:start w:w="0" w:type="dxa"/>
                    <w:end w:w="0" w:type="dxa"/>
                  </w:tcMar>
                </w:tcPr>
                <w:p>
                  <w:pPr>
                    <w:autoSpaceDN w:val="0"/>
                    <w:autoSpaceDE w:val="0"/>
                    <w:widowControl/>
                    <w:spacing w:line="233" w:lineRule="auto" w:before="4" w:after="0"/>
                    <w:ind w:left="122" w:right="0" w:firstLine="0"/>
                    <w:jc w:val="left"/>
                  </w:pPr>
                  <w:r>
                    <w:rPr>
                      <w:rFonts w:ascii="Arial" w:hAnsi="Arial" w:eastAsia="Arial"/>
                      <w:b w:val="0"/>
                      <w:i w:val="0"/>
                      <w:color w:val="000000"/>
                      <w:sz w:val="28"/>
                    </w:rPr>
                    <w:t xml:space="preserve">the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application of modern database and information </w:t>
            </w:r>
            <w:r>
              <w:rPr>
                <w:rFonts w:ascii="Arial" w:hAnsi="Arial" w:eastAsia="Arial"/>
                <w:b w:val="0"/>
                <w:i w:val="0"/>
                <w:color w:val="000000"/>
                <w:sz w:val="28"/>
              </w:rPr>
              <w:t xml:space="preserve">security concepts. </w:t>
            </w:r>
          </w:p>
        </w:tc>
      </w:tr>
      <w:tr>
        <w:trPr>
          <w:trHeight w:hRule="exact" w:val="896"/>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Old shartlar</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81" w:lineRule="auto" w:before="6" w:after="0"/>
              <w:ind w:left="104" w:right="2592" w:firstLine="0"/>
              <w:jc w:val="left"/>
            </w:pPr>
            <w:r>
              <w:rPr>
                <w:rFonts w:ascii="Arial" w:hAnsi="Arial" w:eastAsia="Arial"/>
                <w:b w:val="0"/>
                <w:i w:val="0"/>
                <w:color w:val="000000"/>
                <w:sz w:val="28"/>
              </w:rPr>
              <w:t xml:space="preserve">Data Structures and Algorithms </w:t>
            </w:r>
            <w:r>
              <w:rPr>
                <w:rFonts w:ascii="Arial" w:hAnsi="Arial" w:eastAsia="Arial"/>
                <w:b w:val="0"/>
                <w:i w:val="0"/>
                <w:color w:val="000000"/>
                <w:sz w:val="28"/>
              </w:rPr>
              <w:t xml:space="preserve">Programming 1,2 </w:t>
            </w:r>
          </w:p>
        </w:tc>
      </w:tr>
      <w:tr>
        <w:trPr>
          <w:trHeight w:hRule="exact" w:val="9588"/>
        </w:trPr>
        <w:tc>
          <w:tcPr>
            <w:tcW w:type="dxa" w:w="3272"/>
            <w:tcBorders>
              <w:start w:sz="3.2000000000000455" w:val="single" w:color="#000000"/>
              <w:top w:sz="4.0" w:val="single" w:color="#000000"/>
              <w:end w:sz="3.2000000000000455" w:val="single" w:color="#000000"/>
              <w:bottom w:sz="3.199999999999818" w:val="single" w:color="#000000"/>
            </w:tcBorders>
            <w:tcMar>
              <w:start w:w="0" w:type="dxa"/>
              <w:end w:w="0" w:type="dxa"/>
            </w:tcMar>
          </w:tcPr>
          <w:p>
            <w:pPr>
              <w:autoSpaceDN w:val="0"/>
              <w:autoSpaceDE w:val="0"/>
              <w:widowControl/>
              <w:spacing w:line="245" w:lineRule="auto" w:before="4" w:after="0"/>
              <w:ind w:left="104" w:right="1440" w:firstLine="0"/>
              <w:jc w:val="left"/>
            </w:pPr>
            <w:r>
              <w:rPr>
                <w:rFonts w:ascii="Arial" w:hAnsi="Arial" w:eastAsia="Arial"/>
                <w:b/>
                <w:i w:val="0"/>
                <w:color w:val="000000"/>
                <w:sz w:val="28"/>
              </w:rPr>
              <w:t>Imtihonlar va baholash</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Type of imtihonination (written, oral, project) and its weight </w:t>
            </w:r>
            <w:r>
              <w:rPr>
                <w:rFonts w:ascii="Arial" w:hAnsi="Arial" w:eastAsia="Arial"/>
                <w:b w:val="0"/>
                <w:i w:val="0"/>
                <w:color w:val="000000"/>
                <w:sz w:val="28"/>
              </w:rPr>
            </w:r>
          </w:p>
          <w:p>
            <w:pPr>
              <w:autoSpaceDN w:val="0"/>
              <w:autoSpaceDE w:val="0"/>
              <w:widowControl/>
              <w:spacing w:line="245" w:lineRule="auto" w:before="128" w:after="6"/>
              <w:ind w:left="104" w:right="28" w:firstLine="0"/>
              <w:jc w:val="both"/>
            </w:pPr>
            <w:r>
              <w:rPr>
                <w:rFonts w:ascii="Arial" w:hAnsi="Arial" w:eastAsia="Arial"/>
                <w:b w:val="0"/>
                <w:i w:val="0"/>
                <w:color w:val="000000"/>
                <w:sz w:val="28"/>
              </w:rPr>
              <w:t xml:space="preserve">Talaba ishlash is assessed through continuous baholash (20%), midterm baholash (30%), va a final yozma imtihonination (50%). The continuous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17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assessment </w:t>
                  </w:r>
                </w:p>
              </w:tc>
              <w:tc>
                <w:tcPr>
                  <w:tcW w:type="dxa" w:w="15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evaluates </w:t>
                  </w:r>
                </w:p>
              </w:tc>
              <w:tc>
                <w:tcPr>
                  <w:tcW w:type="dxa" w:w="16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classroom </w:t>
                  </w:r>
                </w:p>
              </w:tc>
              <w:tc>
                <w:tcPr>
                  <w:tcW w:type="dxa" w:w="1820"/>
                  <w:tcBorders/>
                  <w:tcMar>
                    <w:start w:w="0" w:type="dxa"/>
                    <w:end w:w="0" w:type="dxa"/>
                  </w:tcMar>
                </w:tcPr>
                <w:p>
                  <w:pPr>
                    <w:autoSpaceDN w:val="0"/>
                    <w:autoSpaceDE w:val="0"/>
                    <w:widowControl/>
                    <w:spacing w:line="233" w:lineRule="auto" w:before="6" w:after="0"/>
                    <w:ind w:left="146" w:right="0" w:firstLine="0"/>
                    <w:jc w:val="left"/>
                  </w:pPr>
                  <w:r>
                    <w:rPr>
                      <w:rFonts w:ascii="Arial" w:hAnsi="Arial" w:eastAsia="Arial"/>
                      <w:b w:val="0"/>
                      <w:i w:val="0"/>
                      <w:color w:val="000000"/>
                      <w:sz w:val="28"/>
                    </w:rPr>
                    <w:t xml:space="preserve">participation, </w:t>
                  </w:r>
                </w:p>
              </w:tc>
            </w:tr>
          </w:tbl>
          <w:p>
            <w:pPr>
              <w:autoSpaceDN w:val="0"/>
              <w:autoSpaceDE w:val="0"/>
              <w:widowControl/>
              <w:spacing w:line="245" w:lineRule="auto" w:before="6" w:after="4"/>
              <w:ind w:left="104" w:right="0" w:firstLine="0"/>
              <w:jc w:val="left"/>
            </w:pPr>
            <w:r>
              <w:rPr>
                <w:rFonts w:ascii="Arial" w:hAnsi="Arial" w:eastAsia="Arial"/>
                <w:b w:val="0"/>
                <w:i w:val="0"/>
                <w:color w:val="000000"/>
                <w:sz w:val="28"/>
              </w:rPr>
              <w:t xml:space="preserve">laboratoriya ishlash, amaliy ma'lumotlar bazasi exercises, seminar taqdimots, va the successful completion </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5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19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independent </w:t>
                  </w:r>
                </w:p>
              </w:tc>
              <w:tc>
                <w:tcPr>
                  <w:tcW w:type="dxa" w:w="1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study </w:t>
                  </w:r>
                </w:p>
              </w:tc>
              <w:tc>
                <w:tcPr>
                  <w:tcW w:type="dxa" w:w="2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assignments, </w:t>
                  </w:r>
                </w:p>
              </w:tc>
              <w:tc>
                <w:tcPr>
                  <w:tcW w:type="dxa" w:w="1340"/>
                  <w:tcBorders/>
                  <w:tcMar>
                    <w:start w:w="0" w:type="dxa"/>
                    <w:end w:w="0" w:type="dxa"/>
                  </w:tcMar>
                </w:tcPr>
                <w:p>
                  <w:pPr>
                    <w:autoSpaceDN w:val="0"/>
                    <w:autoSpaceDE w:val="0"/>
                    <w:widowControl/>
                    <w:spacing w:line="233" w:lineRule="auto" w:before="4" w:after="0"/>
                    <w:ind w:left="144" w:right="0" w:firstLine="0"/>
                    <w:jc w:val="left"/>
                  </w:pPr>
                  <w:r>
                    <w:rPr>
                      <w:rFonts w:ascii="Arial" w:hAnsi="Arial" w:eastAsia="Arial"/>
                      <w:b w:val="0"/>
                      <w:i w:val="0"/>
                      <w:color w:val="000000"/>
                      <w:sz w:val="28"/>
                    </w:rPr>
                    <w:t xml:space="preserve">including </w:t>
                  </w:r>
                </w:p>
              </w:tc>
            </w:tr>
          </w:tbl>
          <w:p>
            <w:pPr>
              <w:autoSpaceDN w:val="0"/>
              <w:autoSpaceDE w:val="0"/>
              <w:widowControl/>
              <w:spacing w:line="233" w:lineRule="auto" w:before="4" w:after="4"/>
              <w:ind w:left="0" w:right="0" w:firstLine="0"/>
              <w:jc w:val="center"/>
            </w:pPr>
            <w:r>
              <w:rPr>
                <w:rFonts w:ascii="Arial" w:hAnsi="Arial" w:eastAsia="Arial"/>
                <w:b w:val="0"/>
                <w:i w:val="0"/>
                <w:color w:val="000000"/>
                <w:sz w:val="28"/>
              </w:rPr>
              <w:t xml:space="preserve">database design, creating and managing database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14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tables, </w:t>
                  </w:r>
                </w:p>
              </w:tc>
              <w:tc>
                <w:tcPr>
                  <w:tcW w:type="dxa" w:w="1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developing </w:t>
                  </w:r>
                </w:p>
              </w:tc>
              <w:tc>
                <w:tcPr>
                  <w:tcW w:type="dxa" w:w="9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SQL </w:t>
                  </w:r>
                </w:p>
              </w:tc>
              <w:tc>
                <w:tcPr>
                  <w:tcW w:type="dxa" w:w="14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queries, </w:t>
                  </w:r>
                </w:p>
              </w:tc>
              <w:tc>
                <w:tcPr>
                  <w:tcW w:type="dxa" w:w="1420"/>
                  <w:tcBorders/>
                  <w:tcMar>
                    <w:start w:w="0" w:type="dxa"/>
                    <w:end w:w="0" w:type="dxa"/>
                  </w:tcMar>
                </w:tcPr>
                <w:p>
                  <w:pPr>
                    <w:autoSpaceDN w:val="0"/>
                    <w:autoSpaceDE w:val="0"/>
                    <w:widowControl/>
                    <w:spacing w:line="233" w:lineRule="auto" w:before="4" w:after="0"/>
                    <w:ind w:left="182" w:right="0" w:firstLine="0"/>
                    <w:jc w:val="left"/>
                  </w:pPr>
                  <w:r>
                    <w:rPr>
                      <w:rFonts w:ascii="Arial" w:hAnsi="Arial" w:eastAsia="Arial"/>
                      <w:b w:val="0"/>
                      <w:i w:val="0"/>
                      <w:color w:val="000000"/>
                      <w:sz w:val="28"/>
                    </w:rPr>
                    <w:t xml:space="preserve">database </w:t>
                  </w:r>
                </w:p>
              </w:tc>
            </w:tr>
          </w:tbl>
          <w:p>
            <w:pPr>
              <w:autoSpaceDN w:val="0"/>
              <w:autoSpaceDE w:val="0"/>
              <w:widowControl/>
              <w:spacing w:line="245" w:lineRule="auto" w:before="6" w:after="0"/>
              <w:ind w:left="104" w:right="26" w:firstLine="0"/>
              <w:jc w:val="both"/>
            </w:pPr>
            <w:r>
              <w:rPr>
                <w:rFonts w:ascii="Arial" w:hAnsi="Arial" w:eastAsia="Arial"/>
                <w:b w:val="0"/>
                <w:i w:val="0"/>
                <w:color w:val="000000"/>
                <w:sz w:val="28"/>
              </w:rPr>
              <w:t xml:space="preserve">normalization, creating hisobots va forms, va ma'lumotlar bazasi xavfsizlik vazifalar. The midterm baholash consists of written topshiriqs, short in-class testzes, va the evaluation of mustaqil o'rganish projects, jumladan a ma'lumotlar bazasi design project, an SQL query portfolio, a hisobot on Database Boshqarish Systems, a taqdimot on zamonaviy ma'lumotlar bazasi texnologiyalar, va a keys-stadi on ma'lumotlar bazasi xavfsizlik va ma'lumotlar integrity. The yakuniy baholash is a yozma imtihonination consisting of nazariy questions va amaliy muammo-solving vazifalar, designed to assess talabas' understanding of ma'lumotlar bazasi fundamentals, relational ma'lumotlar bazasi design, SQL dasturlash, ma'lumotlar bazasi boshqaruv, va their qobiliyat qo'llash ma'lumotlar bazasi boshqarish tamoyillar in real-world axborot tizimlar. Successful completion of all mustaqil o'rganish topshiriqs is a mandatory va integral component of modul baholash.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1298"/>
        </w:trPr>
        <w:tc>
          <w:tcPr>
            <w:tcW w:type="dxa" w:w="3272"/>
            <w:tcBorders>
              <w:start w:sz="3.2000000000000455" w:val="single" w:color="#000000"/>
              <w:top w:sz="3.199999999999818" w:val="single" w:color="#000000"/>
              <w:end w:sz="3.2000000000000455" w:val="single" w:color="#000000"/>
              <w:bottom w:sz="4.0" w:val="single" w:color="#000000"/>
            </w:tcBorders>
            <w:tcMar>
              <w:start w:w="0" w:type="dxa"/>
              <w:end w:w="0" w:type="dxa"/>
            </w:tcMar>
          </w:tcPr>
          <w:p>
            <w:pPr>
              <w:autoSpaceDN w:val="0"/>
              <w:autoSpaceDE w:val="0"/>
              <w:widowControl/>
              <w:spacing w:line="245" w:lineRule="auto" w:before="8" w:after="0"/>
              <w:ind w:left="104" w:right="1008" w:firstLine="0"/>
              <w:jc w:val="left"/>
            </w:pPr>
            <w:r>
              <w:rPr>
                <w:rFonts w:ascii="Arial" w:hAnsi="Arial" w:eastAsia="Arial"/>
                <w:b/>
                <w:i w:val="0"/>
                <w:color w:val="000000"/>
                <w:sz w:val="28"/>
              </w:rPr>
              <w:t>Tavsiya etilgan adabiyotlar</w:t>
            </w:r>
            <w:r>
              <w:rPr>
                <w:rFonts w:ascii="Arial" w:hAnsi="Arial" w:eastAsia="Arial"/>
                <w:b/>
                <w:i w:val="0"/>
                <w:color w:val="000000"/>
                <w:sz w:val="28"/>
              </w:rPr>
            </w:r>
          </w:p>
        </w:tc>
        <w:tc>
          <w:tcPr>
            <w:tcW w:type="dxa" w:w="6804"/>
            <w:tcBorders>
              <w:start w:sz="3.2000000000000455"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1. J.D. Saidov – Database. 2022. Textbook, 164 pp. 2. Adizova Z.M., Avezov A.A., Norova F.F. – Database. A o'qitish va methodological guide. 2022. 99 pp.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388" w:after="0"/>
        <w:ind w:left="0" w:right="20" w:firstLine="0"/>
        <w:jc w:val="right"/>
      </w:pPr>
      <w:r>
        <w:rPr>
          <w:rFonts w:ascii="Arial" w:hAnsi="Arial" w:eastAsia="Arial"/>
          <w:b w:val="0"/>
          <w:i w:val="0"/>
          <w:color w:val="000000"/>
          <w:sz w:val="28"/>
        </w:rPr>
        <w:t xml:space="preserve">125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5486"/>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104" w:right="0" w:firstLine="0"/>
              <w:jc w:val="left"/>
            </w:pPr>
            <w:r>
              <w:rPr>
                <w:rFonts w:ascii="Arial" w:hAnsi="Arial" w:eastAsia="Arial"/>
                <w:b w:val="0"/>
                <w:i w:val="0"/>
                <w:color w:val="000000"/>
                <w:sz w:val="28"/>
              </w:rPr>
              <w:t xml:space="preserve">3. Adizova Z.M., Avezov A.A., Norova F.F. – </w:t>
            </w:r>
            <w:r>
              <w:rPr>
                <w:rFonts w:ascii="Arial" w:hAnsi="Arial" w:eastAsia="Arial"/>
                <w:b w:val="0"/>
                <w:i w:val="0"/>
                <w:color w:val="000000"/>
                <w:sz w:val="28"/>
              </w:rPr>
              <w:t xml:space="preserve">Database. Sharq Publishing House. 2007. 198 pp. </w:t>
            </w:r>
          </w:p>
          <w:tbl>
            <w:tblPr>
              <w:tblW w:type="auto" w:w="0"/>
              <w:tblLayout w:type="fixed"/>
              <w:tblLook w:firstColumn="1" w:firstRow="1" w:lastColumn="0" w:lastRow="0" w:noHBand="0" w:noVBand="1" w:val="04A0"/>
              <w:tblInd w:w="38.000000000000114" w:type="dxa"/>
            </w:tblPr>
            <w:tblGrid>
              <w:gridCol w:w="756"/>
              <w:gridCol w:w="756"/>
              <w:gridCol w:w="756"/>
              <w:gridCol w:w="756"/>
              <w:gridCol w:w="756"/>
              <w:gridCol w:w="756"/>
              <w:gridCol w:w="756"/>
              <w:gridCol w:w="756"/>
              <w:gridCol w:w="756"/>
            </w:tblGrid>
            <w:tr>
              <w:trPr>
                <w:trHeight w:hRule="exact" w:val="318"/>
              </w:trPr>
              <w:tc>
                <w:tcPr>
                  <w:tcW w:type="dxa" w:w="4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4. </w:t>
                  </w:r>
                </w:p>
              </w:tc>
              <w:tc>
                <w:tcPr>
                  <w:tcW w:type="dxa" w:w="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B.T. </w:t>
                  </w:r>
                </w:p>
              </w:tc>
              <w:tc>
                <w:tcPr>
                  <w:tcW w:type="dxa" w:w="1580"/>
                  <w:gridSpan w:val="2"/>
                  <w:tcBorders/>
                  <w:tcMar>
                    <w:start w:w="0" w:type="dxa"/>
                    <w:end w:w="0" w:type="dxa"/>
                  </w:tcMar>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Ergashev, </w:t>
                  </w:r>
                </w:p>
              </w:tc>
              <w:tc>
                <w:tcPr>
                  <w:tcW w:type="dxa" w:w="700"/>
                  <w:tcBorders/>
                  <w:tcMar>
                    <w:start w:w="0" w:type="dxa"/>
                    <w:end w:w="0" w:type="dxa"/>
                  </w:tcMar>
                </w:tcPr>
                <w:p>
                  <w:pPr>
                    <w:autoSpaceDN w:val="0"/>
                    <w:autoSpaceDE w:val="0"/>
                    <w:widowControl/>
                    <w:spacing w:line="233" w:lineRule="auto" w:before="4" w:after="0"/>
                    <w:ind w:left="120" w:right="0" w:firstLine="0"/>
                    <w:jc w:val="left"/>
                  </w:pPr>
                  <w:r>
                    <w:rPr>
                      <w:rFonts w:ascii="Arial" w:hAnsi="Arial" w:eastAsia="Arial"/>
                      <w:b w:val="0"/>
                      <w:i w:val="0"/>
                      <w:color w:val="000000"/>
                      <w:sz w:val="28"/>
                    </w:rPr>
                    <w:t xml:space="preserve">K.Z. </w:t>
                  </w:r>
                </w:p>
              </w:tc>
              <w:tc>
                <w:tcPr>
                  <w:tcW w:type="dxa" w:w="13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Abidov </w:t>
                  </w:r>
                </w:p>
              </w:tc>
              <w:tc>
                <w:tcPr>
                  <w:tcW w:type="dxa" w:w="4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 </w:t>
                  </w:r>
                </w:p>
              </w:tc>
              <w:tc>
                <w:tcPr>
                  <w:tcW w:type="dxa" w:w="1400"/>
                  <w:gridSpan w:val="2"/>
                  <w:tcBorders/>
                  <w:tcMar>
                    <w:start w:w="0" w:type="dxa"/>
                    <w:end w:w="0" w:type="dxa"/>
                  </w:tcMar>
                  <w:tcMar>
                    <w:start w:w="0" w:type="dxa"/>
                    <w:end w:w="0" w:type="dxa"/>
                  </w:tcMar>
                </w:tcPr>
                <w:p>
                  <w:pPr>
                    <w:autoSpaceDN w:val="0"/>
                    <w:autoSpaceDE w:val="0"/>
                    <w:widowControl/>
                    <w:spacing w:line="233" w:lineRule="auto" w:before="4" w:after="0"/>
                    <w:ind w:left="118" w:right="0" w:firstLine="0"/>
                    <w:jc w:val="left"/>
                  </w:pPr>
                  <w:r>
                    <w:rPr>
                      <w:rFonts w:ascii="Arial" w:hAnsi="Arial" w:eastAsia="Arial"/>
                      <w:b w:val="0"/>
                      <w:i w:val="0"/>
                      <w:color w:val="000000"/>
                      <w:sz w:val="28"/>
                    </w:rPr>
                    <w:t xml:space="preserve">Database </w:t>
                  </w:r>
                </w:p>
              </w:tc>
            </w:tr>
            <w:tr>
              <w:trPr>
                <w:trHeight w:hRule="exact" w:val="326"/>
              </w:trPr>
              <w:tc>
                <w:tcPr>
                  <w:tcW w:type="dxa" w:w="1920"/>
                  <w:gridSpan w:val="3"/>
                  <w:tcBorders/>
                  <w:tcMar>
                    <w:start w:w="0" w:type="dxa"/>
                    <w:end w:w="0" w:type="dxa"/>
                  </w:tcMar>
                  <w:tcMar>
                    <w:start w:w="0" w:type="dxa"/>
                    <w:end w:w="0" w:type="dxa"/>
                  </w:tcMar>
                  <w:tcMar>
                    <w:start w:w="0" w:type="dxa"/>
                    <w:end w:w="0" w:type="dxa"/>
                  </w:tcMar>
                </w:tcPr>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Management </w:t>
                  </w:r>
                </w:p>
              </w:tc>
              <w:tc>
                <w:tcPr>
                  <w:tcW w:type="dxa" w:w="1660"/>
                  <w:gridSpan w:val="2"/>
                  <w:tcBorders/>
                  <w:tcMar>
                    <w:start w:w="0" w:type="dxa"/>
                    <w:end w:w="0" w:type="dxa"/>
                  </w:tcMar>
                  <w:tcMar>
                    <w:start w:w="0" w:type="dxa"/>
                    <w:end w:w="0" w:type="dxa"/>
                  </w:tcMar>
                </w:tcPr>
                <w:p>
                  <w:pPr>
                    <w:autoSpaceDN w:val="0"/>
                    <w:autoSpaceDE w:val="0"/>
                    <w:widowControl/>
                    <w:spacing w:line="233" w:lineRule="auto" w:before="8" w:after="0"/>
                    <w:ind w:left="156" w:right="0" w:firstLine="0"/>
                    <w:jc w:val="left"/>
                  </w:pPr>
                  <w:r>
                    <w:rPr>
                      <w:rFonts w:ascii="Arial" w:hAnsi="Arial" w:eastAsia="Arial"/>
                      <w:b w:val="0"/>
                      <w:i w:val="0"/>
                      <w:color w:val="000000"/>
                      <w:sz w:val="28"/>
                    </w:rPr>
                    <w:t xml:space="preserve">Systems. </w:t>
                  </w:r>
                </w:p>
              </w:tc>
              <w:tc>
                <w:tcPr>
                  <w:tcW w:type="dxa" w:w="1360"/>
                  <w:tcBorders/>
                  <w:tcMar>
                    <w:start w:w="0" w:type="dxa"/>
                    <w:end w:w="0" w:type="dxa"/>
                  </w:tcMar>
                </w:tcPr>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Textbook. </w:t>
                  </w:r>
                </w:p>
              </w:tc>
              <w:tc>
                <w:tcPr>
                  <w:tcW w:type="dxa" w:w="960"/>
                  <w:gridSpan w:val="2"/>
                  <w:tcBorders/>
                  <w:tcMar>
                    <w:start w:w="0" w:type="dxa"/>
                    <w:end w:w="0" w:type="dxa"/>
                  </w:tcMar>
                  <w:tcMar>
                    <w:start w:w="0" w:type="dxa"/>
                    <w:end w:w="0" w:type="dxa"/>
                  </w:tcMar>
                </w:tcPr>
                <w:p>
                  <w:pPr>
                    <w:autoSpaceDN w:val="0"/>
                    <w:autoSpaceDE w:val="0"/>
                    <w:widowControl/>
                    <w:spacing w:line="233" w:lineRule="auto" w:before="8" w:after="0"/>
                    <w:ind w:left="0" w:right="142" w:firstLine="0"/>
                    <w:jc w:val="right"/>
                  </w:pPr>
                  <w:r>
                    <w:rPr>
                      <w:rFonts w:ascii="Arial" w:hAnsi="Arial" w:eastAsia="Arial"/>
                      <w:b w:val="0"/>
                      <w:i w:val="0"/>
                      <w:color w:val="000000"/>
                      <w:sz w:val="28"/>
                    </w:rPr>
                    <w:t xml:space="preserve">"Ilm </w:t>
                  </w:r>
                </w:p>
              </w:tc>
              <w:tc>
                <w:tcPr>
                  <w:tcW w:type="dxa" w:w="840"/>
                  <w:tcBorders/>
                  <w:tcMar>
                    <w:start w:w="0" w:type="dxa"/>
                    <w:end w:w="0" w:type="dxa"/>
                  </w:tcMar>
                </w:tcPr>
                <w:p>
                  <w:pPr>
                    <w:autoSpaceDN w:val="0"/>
                    <w:autoSpaceDE w:val="0"/>
                    <w:widowControl/>
                    <w:spacing w:line="233" w:lineRule="auto" w:before="8" w:after="0"/>
                    <w:ind w:left="154" w:right="0" w:firstLine="0"/>
                    <w:jc w:val="left"/>
                  </w:pPr>
                  <w:r>
                    <w:rPr>
                      <w:rFonts w:ascii="Arial" w:hAnsi="Arial" w:eastAsia="Arial"/>
                      <w:b w:val="0"/>
                      <w:i w:val="0"/>
                      <w:color w:val="000000"/>
                      <w:sz w:val="28"/>
                    </w:rPr>
                    <w:t xml:space="preserve">ziyo"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Publishing House. 2020 </w:t>
              <w:br/>
              <w:t xml:space="preserve">5. Serge Abiteboul, Richard Hull va Viktory Vianu: Foundations of Database Systems, Addison-Wesley, 1995. </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8" w:firstLine="0"/>
              <w:jc w:val="both"/>
            </w:pPr>
            <w:r>
              <w:rPr>
                <w:rFonts w:ascii="Arial" w:hAnsi="Arial" w:eastAsia="Arial"/>
                <w:b w:val="0"/>
                <w:i w:val="0"/>
                <w:color w:val="000000"/>
                <w:sz w:val="28"/>
              </w:rPr>
              <w:t xml:space="preserve">6. Raghu Ramakrishnan va Johannes Gehrke: Database Boshqarish Systems (Third Edition). McGraw-Hill, 2003.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30" w:firstLine="0"/>
              <w:jc w:val="both"/>
            </w:pPr>
            <w:r>
              <w:rPr>
                <w:rFonts w:ascii="Arial" w:hAnsi="Arial" w:eastAsia="Arial"/>
                <w:b w:val="0"/>
                <w:i w:val="0"/>
                <w:color w:val="000000"/>
                <w:sz w:val="28"/>
              </w:rPr>
              <w:t xml:space="preserve">7. Narzullaev U.X., Qarshiev A.B., Boynazarov I.M. </w:t>
            </w:r>
            <w:r>
              <w:rPr>
                <w:rFonts w:ascii="Arial" w:hAnsi="Arial" w:eastAsia="Arial"/>
                <w:b w:val="0"/>
                <w:i w:val="0"/>
                <w:color w:val="000000"/>
                <w:sz w:val="28"/>
              </w:rPr>
              <w:t xml:space="preserve">Database. //Textbook. Tashkent: Tafakkur Publishing </w:t>
            </w:r>
            <w:r>
              <w:rPr>
                <w:rFonts w:ascii="Arial" w:hAnsi="Arial" w:eastAsia="Arial"/>
                <w:b w:val="0"/>
                <w:i w:val="0"/>
                <w:color w:val="000000"/>
                <w:sz w:val="28"/>
              </w:rPr>
              <w:t xml:space="preserve">House, 2013. – 192 pp. </w:t>
            </w:r>
          </w:p>
          <w:p>
            <w:pPr>
              <w:autoSpaceDN w:val="0"/>
              <w:autoSpaceDE w:val="0"/>
              <w:widowControl/>
              <w:spacing w:line="245" w:lineRule="auto" w:before="12" w:after="0"/>
              <w:ind w:left="104" w:right="0" w:firstLine="0"/>
              <w:jc w:val="left"/>
            </w:pPr>
            <w:r>
              <w:rPr>
                <w:rFonts w:ascii="Arial" w:hAnsi="Arial" w:eastAsia="Arial"/>
                <w:b w:val="0"/>
                <w:i w:val="0"/>
                <w:color w:val="000000"/>
                <w:sz w:val="28"/>
              </w:rPr>
              <w:t xml:space="preserve">8. A. Sattorov - Database Management System. </w:t>
            </w:r>
            <w:r>
              <w:rPr>
                <w:rFonts w:ascii="Arial" w:hAnsi="Arial" w:eastAsia="Arial"/>
                <w:b w:val="0"/>
                <w:i w:val="0"/>
                <w:color w:val="000000"/>
                <w:sz w:val="28"/>
              </w:rPr>
              <w:t xml:space="preserve">Textbook. "Fan and Technology" Publishing House. </w:t>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2006 </w:t>
            </w:r>
          </w:p>
        </w:tc>
      </w:tr>
      <w:tr>
        <w:trPr>
          <w:trHeight w:hRule="exact" w:val="450"/>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Mas'ul o'qituvchi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Tursunov Farxod Bakhodir o'g'li. </w:t>
            </w:r>
          </w:p>
        </w:tc>
      </w:tr>
    </w:tbl>
    <w:p>
      <w:pPr>
        <w:autoSpaceDN w:val="0"/>
        <w:autoSpaceDE w:val="0"/>
        <w:widowControl/>
        <w:spacing w:line="233" w:lineRule="auto" w:before="330" w:after="124"/>
        <w:ind w:left="56" w:right="0" w:firstLine="0"/>
        <w:jc w:val="left"/>
      </w:pPr>
      <w:r>
        <w:rPr>
          <w:rFonts w:ascii="Arial" w:hAnsi="Arial" w:eastAsia="Arial"/>
          <w:b/>
          <w:i w:val="0"/>
          <w:color w:val="365F91"/>
          <w:sz w:val="28"/>
        </w:rPr>
        <w:t>FOUNDATIONS OF CYBERSECURITY</w:t>
      </w:r>
    </w:p>
    <w:tbl>
      <w:tblPr>
        <w:tblW w:type="auto" w:w="0"/>
        <w:tblLayout w:type="fixed"/>
        <w:tblLook w:firstColumn="1" w:firstRow="1" w:lastColumn="0" w:lastRow="0" w:noHBand="0" w:noVBand="1" w:val="04A0"/>
        <w:tblInd w:w="4.000000000000057" w:type="dxa"/>
      </w:tblPr>
      <w:tblGrid>
        <w:gridCol w:w="5064"/>
        <w:gridCol w:w="5064"/>
      </w:tblGrid>
      <w:tr>
        <w:trPr>
          <w:trHeight w:hRule="exact" w:val="330"/>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Maydon</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Tavsif</w:t>
            </w:r>
          </w:p>
        </w:tc>
      </w:tr>
      <w:tr>
        <w:trPr>
          <w:trHeight w:hRule="exact" w:val="456"/>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Modul nomi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FOUNDATIONS OF CYBERSECURITY</w:t>
            </w:r>
          </w:p>
        </w:tc>
      </w:tr>
      <w:tr>
        <w:trPr>
          <w:trHeight w:hRule="exact" w:val="450"/>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Modul kodi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KIA1406 </w:t>
            </w:r>
          </w:p>
        </w:tc>
      </w:tr>
      <w:tr>
        <w:trPr>
          <w:trHeight w:hRule="exact" w:val="454"/>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Kredit ballari (ECTS)</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6 Kreditlar </w:t>
            </w:r>
          </w:p>
        </w:tc>
      </w:tr>
      <w:tr>
        <w:trPr>
          <w:trHeight w:hRule="exact" w:val="129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2" w:after="0"/>
              <w:ind w:left="104" w:right="0" w:firstLine="0"/>
              <w:jc w:val="left"/>
            </w:pPr>
            <w:r>
              <w:rPr>
                <w:rFonts w:ascii="Arial" w:hAnsi="Arial" w:eastAsia="Arial"/>
                <w:b/>
                <w:i w:val="0"/>
                <w:color w:val="000000"/>
                <w:sz w:val="28"/>
              </w:rPr>
              <w:t>Ish hajmi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2" w:after="0"/>
              <w:ind w:left="104" w:right="0" w:firstLine="0"/>
              <w:jc w:val="left"/>
            </w:pPr>
            <w:r>
              <w:rPr>
                <w:rFonts w:ascii="Arial" w:hAnsi="Arial" w:eastAsia="Arial"/>
                <w:b w:val="0"/>
                <w:i w:val="0"/>
                <w:color w:val="000000"/>
                <w:sz w:val="28"/>
              </w:rPr>
              <w:t xml:space="preserve">Jami ish hajmi: 180 soat </w:t>
              <w:br/>
              <w:t xml:space="preserve">Aloqa soatlari: 90 soat (46 soat Ma'ruza, 44 soat Amaliy mashg'ulotlar) </w:t>
              <w:br/>
              <w:t xml:space="preserve">Mustaqil topshiriqlar: 90 soat </w:t>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p>
        </w:tc>
      </w:tr>
      <w:tr>
        <w:trPr>
          <w:trHeight w:hRule="exact" w:val="450"/>
        </w:trPr>
        <w:tc>
          <w:tcPr>
            <w:tcW w:type="dxa" w:w="3272"/>
            <w:tcBorders>
              <w:start w:sz="3.2000000000000455" w:val="single" w:color="#000000"/>
              <w:top w:sz="4.0" w:val="single" w:color="#000000"/>
              <w:end w:sz="3.2000000000000455" w:val="single" w:color="#000000"/>
              <w:bottom w:sz="3.2000000000007276" w:val="single" w:color="#000000"/>
            </w:tcBorders>
            <w:tcMar>
              <w:start w:w="0" w:type="dxa"/>
              <w:end w:w="0" w:type="dxa"/>
            </w:tcMar>
          </w:tcPr>
          <w:p>
            <w:pPr>
              <w:autoSpaceDN w:val="0"/>
              <w:autoSpaceDE w:val="0"/>
              <w:widowControl/>
              <w:spacing w:line="233" w:lineRule="auto" w:before="2" w:after="0"/>
              <w:ind w:left="104" w:right="0" w:firstLine="0"/>
              <w:jc w:val="left"/>
            </w:pPr>
            <w:r>
              <w:rPr>
                <w:rFonts w:ascii="Arial" w:hAnsi="Arial" w:eastAsia="Arial"/>
                <w:b/>
                <w:i w:val="0"/>
                <w:color w:val="000000"/>
                <w:sz w:val="28"/>
              </w:rPr>
              <w:t>Chastotasi/Davomiyligi</w:t>
            </w:r>
          </w:p>
        </w:tc>
        <w:tc>
          <w:tcPr>
            <w:tcW w:type="dxa" w:w="6804"/>
            <w:tcBorders>
              <w:start w:sz="3.2000000000000455" w:val="single" w:color="#000000"/>
              <w:top w:sz="4.0" w:val="single" w:color="#000000"/>
              <w:end w:sz="4.0" w:val="single" w:color="#000000"/>
              <w:bottom w:sz="3.2000000000007276" w:val="single" w:color="#000000"/>
            </w:tcBorders>
            <w:tcMar>
              <w:start w:w="0" w:type="dxa"/>
              <w:end w:w="0" w:type="dxa"/>
            </w:tcMar>
          </w:tcPr>
          <w:p>
            <w:pPr>
              <w:autoSpaceDN w:val="0"/>
              <w:autoSpaceDE w:val="0"/>
              <w:widowControl/>
              <w:spacing w:line="233" w:lineRule="auto" w:before="2" w:after="0"/>
              <w:ind w:left="104" w:right="0" w:firstLine="0"/>
              <w:jc w:val="left"/>
            </w:pPr>
            <w:r>
              <w:rPr>
                <w:rFonts w:ascii="Arial" w:hAnsi="Arial" w:eastAsia="Arial"/>
                <w:b w:val="0"/>
                <w:i w:val="0"/>
                <w:color w:val="000000"/>
                <w:sz w:val="28"/>
              </w:rPr>
              <w:t xml:space="preserve">III semestr </w:t>
            </w:r>
          </w:p>
        </w:tc>
      </w:tr>
      <w:tr>
        <w:trPr>
          <w:trHeight w:hRule="exact" w:val="3552"/>
        </w:trPr>
        <w:tc>
          <w:tcPr>
            <w:tcW w:type="dxa" w:w="3272"/>
            <w:tcBorders>
              <w:start w:sz="3.2000000000000455" w:val="single" w:color="#000000"/>
              <w:top w:sz="3.2000000000007276"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Modul maqsadi</w:t>
            </w:r>
          </w:p>
        </w:tc>
        <w:tc>
          <w:tcPr>
            <w:tcW w:type="dxa" w:w="6804"/>
            <w:tcBorders>
              <w:start w:sz="3.2000000000000455" w:val="single" w:color="#000000"/>
              <w:top w:sz="3.2000000000007276" w:val="single" w:color="#000000"/>
              <w:end w:sz="4.0" w:val="single" w:color="#000000"/>
              <w:bottom w:sz="4.0" w:val="single" w:color="#000000"/>
            </w:tcBorders>
            <w:tcMar>
              <w:start w:w="0" w:type="dxa"/>
              <w:end w:w="0" w:type="dxa"/>
            </w:tcMar>
          </w:tcPr>
          <w:p>
            <w:pPr>
              <w:autoSpaceDN w:val="0"/>
              <w:autoSpaceDE w:val="0"/>
              <w:widowControl/>
              <w:spacing w:line="245" w:lineRule="auto" w:before="6" w:after="4"/>
              <w:ind w:left="104" w:right="28" w:firstLine="0"/>
              <w:jc w:val="both"/>
            </w:pPr>
            <w:r>
              <w:rPr>
                <w:rFonts w:ascii="Arial" w:hAnsi="Arial" w:eastAsia="Arial"/>
                <w:b w:val="0"/>
                <w:i w:val="0"/>
                <w:color w:val="000000"/>
                <w:sz w:val="28"/>
              </w:rPr>
              <w:t xml:space="preserve">Modulning maqsadi Modul Foundations of Cybersecurity is rivojlantirish talabas' nazariy bilim va amaliy ko'nikmalar in protecting computer tizimlar va their ma'lumotlar from threats that compromise confidentiality, integrity va availability. The Modul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04"/>
              </w:trPr>
              <w:tc>
                <w:tcPr>
                  <w:tcW w:type="dxa" w:w="1860"/>
                  <w:tcBorders/>
                  <w:tcMar>
                    <w:start w:w="0" w:type="dxa"/>
                    <w:end w:w="0" w:type="dxa"/>
                  </w:tcMar>
                </w:tcPr>
                <w:p>
                  <w:pPr>
                    <w:autoSpaceDN w:val="0"/>
                    <w:autoSpaceDE w:val="0"/>
                    <w:widowControl/>
                    <w:spacing w:line="233" w:lineRule="auto" w:before="0" w:after="0"/>
                    <w:ind w:left="66" w:right="0" w:firstLine="0"/>
                    <w:jc w:val="left"/>
                  </w:pPr>
                  <w:r>
                    <w:rPr>
                      <w:rFonts w:ascii="Arial" w:hAnsi="Arial" w:eastAsia="Arial"/>
                      <w:b w:val="0"/>
                      <w:i w:val="0"/>
                      <w:color w:val="000000"/>
                      <w:sz w:val="28"/>
                    </w:rPr>
                    <w:t xml:space="preserve">introduces </w:t>
                  </w:r>
                </w:p>
              </w:tc>
              <w:tc>
                <w:tcPr>
                  <w:tcW w:type="dxa" w:w="660"/>
                  <w:tcBorders/>
                  <w:tcMar>
                    <w:start w:w="0" w:type="dxa"/>
                    <w:end w:w="0" w:type="dxa"/>
                  </w:tcMar>
                </w:tcPr>
                <w:p>
                  <w:pPr>
                    <w:autoSpaceDN w:val="0"/>
                    <w:autoSpaceDE w:val="0"/>
                    <w:widowControl/>
                    <w:spacing w:line="233" w:lineRule="auto" w:before="0" w:after="0"/>
                    <w:ind w:left="0" w:right="0" w:firstLine="0"/>
                    <w:jc w:val="left"/>
                  </w:pPr>
                  <w:r>
                    <w:rPr>
                      <w:rFonts w:ascii="Arial" w:hAnsi="Arial" w:eastAsia="Arial"/>
                      <w:b w:val="0"/>
                      <w:i w:val="0"/>
                      <w:color w:val="000000"/>
                      <w:sz w:val="28"/>
                    </w:rPr>
                    <w:t xml:space="preserve">the </w:t>
                  </w:r>
                </w:p>
              </w:tc>
              <w:tc>
                <w:tcPr>
                  <w:tcW w:type="dxa" w:w="2040"/>
                  <w:gridSpan w:val="2"/>
                  <w:tcBorders/>
                  <w:tcMar>
                    <w:start w:w="0" w:type="dxa"/>
                    <w:end w:w="0" w:type="dxa"/>
                  </w:tcMar>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fundamental </w:t>
                  </w:r>
                </w:p>
              </w:tc>
              <w:tc>
                <w:tcPr>
                  <w:tcW w:type="dxa" w:w="164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concepts </w:t>
                  </w:r>
                </w:p>
              </w:tc>
              <w:tc>
                <w:tcPr>
                  <w:tcW w:type="dxa" w:w="540"/>
                  <w:tcBorders/>
                  <w:tcMar>
                    <w:start w:w="0" w:type="dxa"/>
                    <w:end w:w="0" w:type="dxa"/>
                  </w:tcMar>
                </w:tcPr>
                <w:p>
                  <w:pPr>
                    <w:autoSpaceDN w:val="0"/>
                    <w:autoSpaceDE w:val="0"/>
                    <w:widowControl/>
                    <w:spacing w:line="233" w:lineRule="auto" w:before="0" w:after="0"/>
                    <w:ind w:left="0" w:right="12" w:firstLine="0"/>
                    <w:jc w:val="right"/>
                  </w:pPr>
                  <w:r>
                    <w:rPr>
                      <w:rFonts w:ascii="Arial" w:hAnsi="Arial" w:eastAsia="Arial"/>
                      <w:b w:val="0"/>
                      <w:i w:val="0"/>
                      <w:color w:val="000000"/>
                      <w:sz w:val="28"/>
                    </w:rPr>
                    <w:t xml:space="preserve">of </w:t>
                  </w:r>
                </w:p>
              </w:tc>
            </w:tr>
            <w:tr>
              <w:trPr>
                <w:trHeight w:hRule="exact" w:val="340"/>
              </w:trPr>
              <w:tc>
                <w:tcPr>
                  <w:tcW w:type="dxa" w:w="1860"/>
                  <w:tcBorders/>
                  <w:tcMar>
                    <w:start w:w="0" w:type="dxa"/>
                    <w:end w:w="0" w:type="dxa"/>
                  </w:tcMar>
                </w:tcPr>
                <w:p>
                  <w:pPr>
                    <w:autoSpaceDN w:val="0"/>
                    <w:autoSpaceDE w:val="0"/>
                    <w:widowControl/>
                    <w:spacing w:line="233" w:lineRule="auto" w:before="22" w:after="0"/>
                    <w:ind w:left="0" w:right="0" w:firstLine="0"/>
                    <w:jc w:val="center"/>
                  </w:pPr>
                  <w:r>
                    <w:rPr>
                      <w:rFonts w:ascii="Arial" w:hAnsi="Arial" w:eastAsia="Arial"/>
                      <w:b w:val="0"/>
                      <w:i w:val="0"/>
                      <w:color w:val="000000"/>
                      <w:sz w:val="28"/>
                    </w:rPr>
                    <w:t xml:space="preserve">cybersecurity, </w:t>
                  </w:r>
                </w:p>
              </w:tc>
              <w:tc>
                <w:tcPr>
                  <w:tcW w:type="dxa" w:w="1800"/>
                  <w:gridSpan w:val="2"/>
                  <w:tcBorders/>
                  <w:tcMar>
                    <w:start w:w="0" w:type="dxa"/>
                    <w:end w:w="0" w:type="dxa"/>
                  </w:tcMar>
                  <w:tcMar>
                    <w:start w:w="0" w:type="dxa"/>
                    <w:end w:w="0" w:type="dxa"/>
                  </w:tcMar>
                </w:tcPr>
                <w:p>
                  <w:pPr>
                    <w:autoSpaceDN w:val="0"/>
                    <w:autoSpaceDE w:val="0"/>
                    <w:widowControl/>
                    <w:spacing w:line="233" w:lineRule="auto" w:before="22" w:after="0"/>
                    <w:ind w:left="422" w:right="0" w:firstLine="0"/>
                    <w:jc w:val="left"/>
                  </w:pPr>
                  <w:r>
                    <w:rPr>
                      <w:rFonts w:ascii="Arial" w:hAnsi="Arial" w:eastAsia="Arial"/>
                      <w:b w:val="0"/>
                      <w:i w:val="0"/>
                      <w:color w:val="000000"/>
                      <w:sz w:val="28"/>
                    </w:rPr>
                    <w:t xml:space="preserve">including </w:t>
                  </w:r>
                </w:p>
              </w:tc>
              <w:tc>
                <w:tcPr>
                  <w:tcW w:type="dxa" w:w="900"/>
                  <w:tcBorders/>
                  <w:tcMar>
                    <w:start w:w="0" w:type="dxa"/>
                    <w:end w:w="0" w:type="dxa"/>
                  </w:tcMar>
                </w:tcPr>
                <w:p>
                  <w:pPr>
                    <w:autoSpaceDN w:val="0"/>
                    <w:autoSpaceDE w:val="0"/>
                    <w:widowControl/>
                    <w:spacing w:line="233" w:lineRule="auto" w:before="22" w:after="0"/>
                    <w:ind w:left="0" w:right="0" w:firstLine="0"/>
                    <w:jc w:val="center"/>
                  </w:pPr>
                  <w:r>
                    <w:rPr>
                      <w:rFonts w:ascii="Arial" w:hAnsi="Arial" w:eastAsia="Arial"/>
                      <w:b w:val="0"/>
                      <w:i w:val="0"/>
                      <w:color w:val="000000"/>
                      <w:sz w:val="28"/>
                    </w:rPr>
                    <w:t xml:space="preserve">the </w:t>
                  </w:r>
                </w:p>
              </w:tc>
              <w:tc>
                <w:tcPr>
                  <w:tcW w:type="dxa" w:w="1640"/>
                  <w:tcBorders/>
                  <w:tcMar>
                    <w:start w:w="0" w:type="dxa"/>
                    <w:end w:w="0" w:type="dxa"/>
                  </w:tcMar>
                </w:tcPr>
                <w:p>
                  <w:pPr>
                    <w:autoSpaceDN w:val="0"/>
                    <w:autoSpaceDE w:val="0"/>
                    <w:widowControl/>
                    <w:spacing w:line="233" w:lineRule="auto" w:before="22" w:after="0"/>
                    <w:ind w:left="0" w:right="0" w:firstLine="0"/>
                    <w:jc w:val="center"/>
                  </w:pPr>
                  <w:r>
                    <w:rPr>
                      <w:rFonts w:ascii="Arial" w:hAnsi="Arial" w:eastAsia="Arial"/>
                      <w:b w:val="0"/>
                      <w:i w:val="0"/>
                      <w:color w:val="000000"/>
                      <w:sz w:val="28"/>
                    </w:rPr>
                    <w:t xml:space="preserve">principles </w:t>
                  </w:r>
                </w:p>
              </w:tc>
              <w:tc>
                <w:tcPr>
                  <w:tcW w:type="dxa" w:w="540"/>
                  <w:tcBorders/>
                  <w:tcMar>
                    <w:start w:w="0" w:type="dxa"/>
                    <w:end w:w="0" w:type="dxa"/>
                  </w:tcMar>
                </w:tcPr>
                <w:p>
                  <w:pPr>
                    <w:autoSpaceDN w:val="0"/>
                    <w:autoSpaceDE w:val="0"/>
                    <w:widowControl/>
                    <w:spacing w:line="233" w:lineRule="auto" w:before="22" w:after="0"/>
                    <w:ind w:left="0" w:right="12" w:firstLine="0"/>
                    <w:jc w:val="right"/>
                  </w:pPr>
                  <w:r>
                    <w:rPr>
                      <w:rFonts w:ascii="Arial" w:hAnsi="Arial" w:eastAsia="Arial"/>
                      <w:b w:val="0"/>
                      <w:i w:val="0"/>
                      <w:color w:val="000000"/>
                      <w:sz w:val="28"/>
                    </w:rPr>
                    <w:t xml:space="preserve">of </w:t>
                  </w:r>
                </w:p>
              </w:tc>
            </w:tr>
          </w:tbl>
          <w:p>
            <w:pPr>
              <w:autoSpaceDN w:val="0"/>
              <w:autoSpaceDE w:val="0"/>
              <w:widowControl/>
              <w:spacing w:line="245" w:lineRule="auto" w:before="6" w:after="0"/>
              <w:ind w:left="104" w:right="28" w:firstLine="0"/>
              <w:jc w:val="both"/>
            </w:pPr>
            <w:r>
              <w:rPr>
                <w:rFonts w:ascii="Arial" w:hAnsi="Arial" w:eastAsia="Arial"/>
                <w:b w:val="0"/>
                <w:i w:val="0"/>
                <w:color w:val="000000"/>
                <w:sz w:val="28"/>
              </w:rPr>
              <w:t xml:space="preserve">confidentiality, integrity va availability, va situates them within the broader context of cybercrime, cyber law va cybernetics. It covers the fundamentals of cryptography va encryption algoritmlar, together with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208" w:after="0"/>
        <w:ind w:left="0" w:right="20" w:firstLine="0"/>
        <w:jc w:val="right"/>
      </w:pPr>
      <w:r>
        <w:rPr>
          <w:rFonts w:ascii="Arial" w:hAnsi="Arial" w:eastAsia="Arial"/>
          <w:b w:val="0"/>
          <w:i w:val="0"/>
          <w:color w:val="000000"/>
          <w:sz w:val="28"/>
        </w:rPr>
        <w:t xml:space="preserve">126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4640"/>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6"/>
              <w:ind w:left="104" w:right="26" w:firstLine="0"/>
              <w:jc w:val="both"/>
            </w:pPr>
            <w:r>
              <w:rPr>
                <w:rFonts w:ascii="Arial" w:hAnsi="Arial" w:eastAsia="Arial"/>
                <w:b w:val="0"/>
                <w:i w:val="0"/>
                <w:color w:val="000000"/>
                <w:sz w:val="28"/>
              </w:rPr>
              <w:t xml:space="preserve">usullar for ensuring ma'lumotlar integrity. Talabas imtihonine the principal types of cyber-attacks, malicious dasturiy ta'minot va tarmoq-based threats, va the access-control, identification va authentication mechanisms used to counter them. The Modul further develops kompetensiya in risk tahlil va risk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9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management, </w:t>
                  </w:r>
                </w:p>
              </w:tc>
              <w:tc>
                <w:tcPr>
                  <w:tcW w:type="dxa" w:w="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 </w:t>
                  </w:r>
                </w:p>
              </w:tc>
              <w:tc>
                <w:tcPr>
                  <w:tcW w:type="dxa" w:w="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9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development </w:t>
                  </w:r>
                </w:p>
              </w:tc>
              <w:tc>
                <w:tcPr>
                  <w:tcW w:type="dxa" w:w="700"/>
                  <w:tcBorders/>
                  <w:tcMar>
                    <w:start w:w="0" w:type="dxa"/>
                    <w:end w:w="0" w:type="dxa"/>
                  </w:tcMar>
                </w:tcPr>
                <w:p>
                  <w:pPr>
                    <w:autoSpaceDN w:val="0"/>
                    <w:autoSpaceDE w:val="0"/>
                    <w:widowControl/>
                    <w:spacing w:line="233" w:lineRule="auto" w:before="4" w:after="0"/>
                    <w:ind w:left="144" w:right="0" w:firstLine="0"/>
                    <w:jc w:val="left"/>
                  </w:pPr>
                  <w:r>
                    <w:rPr>
                      <w:rFonts w:ascii="Arial" w:hAnsi="Arial" w:eastAsia="Arial"/>
                      <w:b w:val="0"/>
                      <w:i w:val="0"/>
                      <w:color w:val="000000"/>
                      <w:sz w:val="28"/>
                    </w:rPr>
                    <w:t xml:space="preserve">and </w:t>
                  </w:r>
                </w:p>
              </w:tc>
            </w:tr>
          </w:tbl>
          <w:p>
            <w:pPr>
              <w:autoSpaceDN w:val="0"/>
              <w:autoSpaceDE w:val="0"/>
              <w:widowControl/>
              <w:spacing w:line="245" w:lineRule="auto" w:before="6" w:after="0"/>
              <w:ind w:left="104" w:right="26" w:firstLine="0"/>
              <w:jc w:val="both"/>
            </w:pPr>
            <w:r>
              <w:rPr>
                <w:rFonts w:ascii="Arial" w:hAnsi="Arial" w:eastAsia="Arial"/>
                <w:b w:val="0"/>
                <w:i w:val="0"/>
                <w:color w:val="000000"/>
                <w:sz w:val="28"/>
              </w:rPr>
              <w:t xml:space="preserve">amalga oshirish of an organizational cybersecurity policy. Amaliy emphasis is placed on zamonaviy himoya texnologiyalar masalan ma'lumotlar encryption va archiving tools, physical ma'lumotlar himoya va secure electronic commerce practices. Throughout, the primary focus is placed on malicious rather than accidental threats to axborot tizimlar.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9026"/>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45" w:lineRule="auto" w:before="4" w:after="0"/>
              <w:ind w:left="104" w:right="720" w:firstLine="0"/>
              <w:jc w:val="left"/>
            </w:pPr>
            <w:r>
              <w:rPr>
                <w:rFonts w:ascii="Arial" w:hAnsi="Arial" w:eastAsia="Arial"/>
                <w:b/>
                <w:i w:val="0"/>
                <w:color w:val="000000"/>
                <w:sz w:val="28"/>
              </w:rPr>
              <w:t>Modulning o'quv natijalari</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104" w:right="0" w:firstLine="0"/>
              <w:jc w:val="left"/>
            </w:pPr>
            <w:r>
              <w:rPr>
                <w:rFonts w:ascii="Arial" w:hAnsi="Arial" w:eastAsia="Arial"/>
                <w:b/>
                <w:i w:val="0"/>
                <w:color w:val="000000"/>
                <w:sz w:val="28"/>
              </w:rPr>
              <w:t xml:space="preserve">Bilim: </w:t>
              <w:br/>
              <w:t xml:space="preserve">LO1. Knows the fundamental tushunchalar ning field of cybersecurity, va the tamoyillar of confidentiality, integrity va availability. </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LO2. </w:t>
                  </w:r>
                </w:p>
              </w:tc>
              <w:tc>
                <w:tcPr>
                  <w:tcW w:type="dxa" w:w="19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Understands </w:t>
                  </w:r>
                </w:p>
              </w:tc>
              <w:tc>
                <w:tcPr>
                  <w:tcW w:type="dxa" w:w="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2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modern </w:t>
                  </w:r>
                </w:p>
              </w:tc>
              <w:tc>
                <w:tcPr>
                  <w:tcW w:type="dxa" w:w="14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concepts </w:t>
                  </w:r>
                </w:p>
              </w:tc>
              <w:tc>
                <w:tcPr>
                  <w:tcW w:type="dxa" w:w="460"/>
                  <w:tcBorders/>
                  <w:tcMar>
                    <w:start w:w="0" w:type="dxa"/>
                    <w:end w:w="0" w:type="dxa"/>
                  </w:tcMar>
                </w:tcPr>
                <w:p>
                  <w:pPr>
                    <w:autoSpaceDN w:val="0"/>
                    <w:autoSpaceDE w:val="0"/>
                    <w:widowControl/>
                    <w:spacing w:line="233" w:lineRule="auto" w:before="4" w:after="0"/>
                    <w:ind w:left="0" w:right="12" w:firstLine="0"/>
                    <w:jc w:val="right"/>
                  </w:pPr>
                  <w:r>
                    <w:rPr>
                      <w:rFonts w:ascii="Arial" w:hAnsi="Arial" w:eastAsia="Arial"/>
                      <w:b w:val="0"/>
                      <w:i w:val="0"/>
                      <w:color w:val="000000"/>
                      <w:sz w:val="28"/>
                    </w:rPr>
                    <w:t xml:space="preserve">of </w:t>
                  </w:r>
                </w:p>
              </w:tc>
            </w:tr>
          </w:tbl>
          <w:p>
            <w:pPr>
              <w:autoSpaceDN w:val="0"/>
              <w:autoSpaceDE w:val="0"/>
              <w:widowControl/>
              <w:spacing w:line="245" w:lineRule="auto" w:before="6" w:after="0"/>
              <w:ind w:left="104" w:right="0" w:firstLine="0"/>
              <w:jc w:val="left"/>
            </w:pPr>
            <w:r>
              <w:rPr>
                <w:rFonts w:ascii="Arial" w:hAnsi="Arial" w:eastAsia="Arial"/>
                <w:b w:val="0"/>
                <w:i w:val="0"/>
                <w:color w:val="000000"/>
                <w:sz w:val="28"/>
              </w:rPr>
              <w:t xml:space="preserve">cybercrime, cyber law, cybernetics and information </w:t>
            </w:r>
            <w:r>
              <w:rPr>
                <w:rFonts w:ascii="Arial" w:hAnsi="Arial" w:eastAsia="Arial"/>
                <w:b w:val="0"/>
                <w:i w:val="0"/>
                <w:color w:val="000000"/>
                <w:sz w:val="28"/>
              </w:rPr>
              <w:t xml:space="preserve">protection. </w:t>
            </w:r>
          </w:p>
          <w:p>
            <w:pPr>
              <w:autoSpaceDN w:val="0"/>
              <w:autoSpaceDE w:val="0"/>
              <w:widowControl/>
              <w:spacing w:line="233" w:lineRule="auto" w:before="8" w:after="4"/>
              <w:ind w:left="104" w:right="0" w:firstLine="0"/>
              <w:jc w:val="left"/>
            </w:pPr>
            <w:r>
              <w:rPr>
                <w:rFonts w:ascii="Arial" w:hAnsi="Arial" w:eastAsia="Arial"/>
                <w:b w:val="0"/>
                <w:i w:val="0"/>
                <w:color w:val="000000"/>
                <w:sz w:val="28"/>
              </w:rPr>
              <w:t xml:space="preserve">LO3. Understands the fundamentals of cryptography,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5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symmetric </w:t>
                  </w:r>
                </w:p>
              </w:tc>
              <w:tc>
                <w:tcPr>
                  <w:tcW w:type="dxa" w:w="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public-key </w:t>
                  </w:r>
                </w:p>
              </w:tc>
              <w:tc>
                <w:tcPr>
                  <w:tcW w:type="dxa" w:w="21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cryptosystems, </w:t>
                  </w:r>
                </w:p>
              </w:tc>
              <w:tc>
                <w:tcPr>
                  <w:tcW w:type="dxa" w:w="680"/>
                  <w:tcBorders/>
                  <w:tcMar>
                    <w:start w:w="0" w:type="dxa"/>
                    <w:end w:w="0" w:type="dxa"/>
                  </w:tcMar>
                </w:tcPr>
                <w:p>
                  <w:pPr>
                    <w:autoSpaceDN w:val="0"/>
                    <w:autoSpaceDE w:val="0"/>
                    <w:widowControl/>
                    <w:spacing w:line="233" w:lineRule="auto" w:before="4" w:after="0"/>
                    <w:ind w:left="126" w:right="0" w:firstLine="0"/>
                    <w:jc w:val="left"/>
                  </w:pPr>
                  <w:r>
                    <w:rPr>
                      <w:rFonts w:ascii="Arial" w:hAnsi="Arial" w:eastAsia="Arial"/>
                      <w:b w:val="0"/>
                      <w:i w:val="0"/>
                      <w:color w:val="000000"/>
                      <w:sz w:val="28"/>
                    </w:rPr>
                    <w:t xml:space="preserve">and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methods for ensuring data integrity.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LO4. Has theoretical knowledge of cyber-attack </w:t>
            </w:r>
            <w:r>
              <w:rPr>
                <w:rFonts w:ascii="Arial" w:hAnsi="Arial" w:eastAsia="Arial"/>
                <w:b w:val="0"/>
                <w:i w:val="0"/>
                <w:color w:val="000000"/>
                <w:sz w:val="28"/>
              </w:rPr>
              <w:t xml:space="preserve">types, malicious software and network-based threats. </w:t>
            </w:r>
          </w:p>
          <w:p>
            <w:pPr>
              <w:autoSpaceDN w:val="0"/>
              <w:autoSpaceDE w:val="0"/>
              <w:widowControl/>
              <w:spacing w:line="245" w:lineRule="auto" w:before="12" w:after="0"/>
              <w:ind w:left="104" w:right="0" w:firstLine="0"/>
              <w:jc w:val="left"/>
            </w:pPr>
            <w:r>
              <w:rPr>
                <w:rFonts w:ascii="Arial" w:hAnsi="Arial" w:eastAsia="Arial"/>
                <w:b/>
                <w:i w:val="0"/>
                <w:color w:val="000000"/>
                <w:sz w:val="28"/>
              </w:rPr>
              <w:t xml:space="preserve">Ko'nikmalar: </w:t>
              <w:br/>
              <w:t xml:space="preserve">LO5. Encrypts and decrypts data using simple and symmetric encryption algorithms. </w:t>
            </w: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LO6. Protects against cyberattacks and uses antivirus </w:t>
            </w:r>
            <w:r>
              <w:rPr>
                <w:rFonts w:ascii="Arial" w:hAnsi="Arial" w:eastAsia="Arial"/>
                <w:b w:val="0"/>
                <w:i w:val="0"/>
                <w:color w:val="000000"/>
                <w:sz w:val="28"/>
              </w:rPr>
              <w:t xml:space="preserve">software and security tools.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LO7. Works with identification, authentication and </w:t>
            </w:r>
            <w:r>
              <w:rPr>
                <w:rFonts w:ascii="Arial" w:hAnsi="Arial" w:eastAsia="Arial"/>
                <w:b w:val="0"/>
                <w:i w:val="0"/>
                <w:color w:val="000000"/>
                <w:sz w:val="28"/>
              </w:rPr>
              <w:t xml:space="preserve">access control tools. </w:t>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LO8. Applies data backup, physical protection and </w:t>
            </w:r>
            <w:r>
              <w:rPr>
                <w:rFonts w:ascii="Arial" w:hAnsi="Arial" w:eastAsia="Arial"/>
                <w:b w:val="0"/>
                <w:i w:val="0"/>
                <w:color w:val="000000"/>
                <w:sz w:val="28"/>
              </w:rPr>
              <w:t xml:space="preserve">secure archiving methods. </w:t>
            </w:r>
          </w:p>
          <w:p>
            <w:pPr>
              <w:autoSpaceDN w:val="0"/>
              <w:autoSpaceDE w:val="0"/>
              <w:widowControl/>
              <w:spacing w:line="245" w:lineRule="auto" w:before="10" w:after="0"/>
              <w:ind w:left="104" w:right="0" w:firstLine="0"/>
              <w:jc w:val="left"/>
            </w:pPr>
            <w:r>
              <w:rPr>
                <w:rFonts w:ascii="Arial" w:hAnsi="Arial" w:eastAsia="Arial"/>
                <w:b/>
                <w:i w:val="0"/>
                <w:color w:val="000000"/>
                <w:sz w:val="28"/>
              </w:rPr>
              <w:t xml:space="preserve">Kompetensiyalar: </w:t>
              <w:br/>
              <w:t xml:space="preserve">LO9. Implements security settings on operating systems (Windows/Linux). </w:t>
            </w: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6"/>
              <w:ind w:left="104" w:right="0" w:firstLine="0"/>
              <w:jc w:val="left"/>
            </w:pPr>
            <w:r>
              <w:rPr>
                <w:rFonts w:ascii="Arial" w:hAnsi="Arial" w:eastAsia="Arial"/>
                <w:b w:val="0"/>
                <w:i w:val="0"/>
                <w:color w:val="000000"/>
                <w:sz w:val="28"/>
              </w:rPr>
              <w:t xml:space="preserve">LO10. Analyses incidents of cyber-attacks and </w:t>
            </w:r>
            <w:r>
              <w:rPr>
                <w:rFonts w:ascii="Arial" w:hAnsi="Arial" w:eastAsia="Arial"/>
                <w:b w:val="0"/>
                <w:i w:val="0"/>
                <w:color w:val="000000"/>
                <w:sz w:val="28"/>
              </w:rPr>
              <w:t xml:space="preserve">develops measures to mitigate them. </w:t>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0"/>
              </w:trPr>
              <w:tc>
                <w:tcPr>
                  <w:tcW w:type="dxa" w:w="10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LO11. </w:t>
                  </w:r>
                </w:p>
              </w:tc>
              <w:tc>
                <w:tcPr>
                  <w:tcW w:type="dxa" w:w="15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Develops </w:t>
                  </w:r>
                </w:p>
              </w:tc>
              <w:tc>
                <w:tcPr>
                  <w:tcW w:type="dxa" w:w="5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 </w:t>
                  </w:r>
                </w:p>
              </w:tc>
              <w:tc>
                <w:tcPr>
                  <w:tcW w:type="dxa" w:w="19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cybersecurity </w:t>
                  </w:r>
                </w:p>
              </w:tc>
              <w:tc>
                <w:tcPr>
                  <w:tcW w:type="dxa" w:w="10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policy </w:t>
                  </w:r>
                </w:p>
              </w:tc>
              <w:tc>
                <w:tcPr>
                  <w:tcW w:type="dxa" w:w="700"/>
                  <w:tcBorders/>
                  <w:tcMar>
                    <w:start w:w="0" w:type="dxa"/>
                    <w:end w:w="0" w:type="dxa"/>
                  </w:tcMar>
                </w:tcPr>
                <w:p>
                  <w:pPr>
                    <w:autoSpaceDN w:val="0"/>
                    <w:autoSpaceDE w:val="0"/>
                    <w:widowControl/>
                    <w:spacing w:line="233" w:lineRule="auto" w:before="4" w:after="0"/>
                    <w:ind w:left="144" w:right="0" w:firstLine="0"/>
                    <w:jc w:val="left"/>
                  </w:pPr>
                  <w:r>
                    <w:rPr>
                      <w:rFonts w:ascii="Arial" w:hAnsi="Arial" w:eastAsia="Arial"/>
                      <w:b w:val="0"/>
                      <w:i w:val="0"/>
                      <w:color w:val="000000"/>
                      <w:sz w:val="28"/>
                    </w:rPr>
                    <w:t xml:space="preserve">and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implements it within the organisation. </w:t>
            </w:r>
          </w:p>
        </w:tc>
      </w:tr>
    </w:tbl>
    <w:p>
      <w:pPr>
        <w:autoSpaceDN w:val="0"/>
        <w:autoSpaceDE w:val="0"/>
        <w:widowControl/>
        <w:spacing w:line="233" w:lineRule="auto" w:before="242" w:after="0"/>
        <w:ind w:left="0" w:right="20" w:firstLine="0"/>
        <w:jc w:val="right"/>
      </w:pPr>
      <w:r>
        <w:rPr>
          <w:rFonts w:ascii="Arial" w:hAnsi="Arial" w:eastAsia="Arial"/>
          <w:b w:val="0"/>
          <w:i w:val="0"/>
          <w:color w:val="000000"/>
          <w:sz w:val="28"/>
        </w:rPr>
        <w:t xml:space="preserve">127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298"/>
        </w:trPr>
        <w:tc>
          <w:tcPr>
            <w:tcW w:type="dxa" w:w="3272"/>
            <w:tcBorders>
              <w:start w:sz="3.2000000000000455" w:val="single" w:color="#000000"/>
              <w:top w:sz="4.0" w:val="single" w:color="#000000"/>
              <w:end w:sz="3.2000000000000455" w:val="single" w:color="#000000"/>
              <w:bottom w:sz="3.2000000000000455" w:val="single" w:color="#000000"/>
            </w:tcBorders>
            <w:tcMar>
              <w:start w:w="0" w:type="dxa"/>
              <w:end w:w="0" w:type="dxa"/>
            </w:tcMar>
          </w:tcPr>
          <w:p/>
        </w:tc>
        <w:tc>
          <w:tcPr>
            <w:tcW w:type="dxa" w:w="6804"/>
            <w:tcBorders>
              <w:start w:sz="3.2000000000000455" w:val="single" w:color="#000000"/>
              <w:top w:sz="4.0" w:val="single" w:color="#000000"/>
              <w:end w:sz="4.0" w:val="single" w:color="#000000"/>
              <w:bottom w:sz="3.2000000000000455"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LO12. Applies risk analysis and risk management </w:t>
            </w:r>
            <w:r>
              <w:rPr>
                <w:rFonts w:ascii="Arial" w:hAnsi="Arial" w:eastAsia="Arial"/>
                <w:b w:val="0"/>
                <w:i w:val="0"/>
                <w:color w:val="000000"/>
                <w:sz w:val="28"/>
              </w:rPr>
              <w:t xml:space="preserve">methodology in professional practice. </w:t>
            </w:r>
          </w:p>
          <w:p>
            <w:pPr>
              <w:autoSpaceDN w:val="0"/>
              <w:autoSpaceDE w:val="0"/>
              <w:widowControl/>
              <w:spacing w:line="245" w:lineRule="auto" w:before="8" w:after="0"/>
              <w:ind w:left="0" w:right="0" w:firstLine="0"/>
              <w:jc w:val="center"/>
            </w:pPr>
            <w:r>
              <w:rPr>
                <w:rFonts w:ascii="Arial" w:hAnsi="Arial" w:eastAsia="Arial"/>
                <w:b w:val="0"/>
                <w:i w:val="0"/>
                <w:color w:val="000000"/>
                <w:sz w:val="28"/>
              </w:rPr>
              <w:t xml:space="preserve">LO13. Mustaqil ravishda studies va implements zamonaviy texnologiyalar va threats dagi field of cybersecurity. </w:t>
            </w:r>
            <w:r>
              <w:rPr>
                <w:rFonts w:ascii="Arial" w:hAnsi="Arial" w:eastAsia="Arial"/>
                <w:b w:val="0"/>
                <w:i w:val="0"/>
                <w:color w:val="000000"/>
                <w:sz w:val="28"/>
              </w:rPr>
            </w:r>
          </w:p>
        </w:tc>
      </w:tr>
      <w:tr>
        <w:trPr>
          <w:trHeight w:hRule="exact" w:val="12248"/>
        </w:trPr>
        <w:tc>
          <w:tcPr>
            <w:tcW w:type="dxa" w:w="3272"/>
            <w:tcBorders>
              <w:start w:sz="3.2000000000000455" w:val="single" w:color="#000000"/>
              <w:top w:sz="3.2000000000000455"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Mazmun</w:t>
            </w:r>
          </w:p>
        </w:tc>
        <w:tc>
          <w:tcPr>
            <w:tcW w:type="dxa" w:w="6804"/>
            <w:tcBorders>
              <w:start w:sz="3.2000000000000455" w:val="single" w:color="#000000"/>
              <w:top w:sz="3.2000000000000455" w:val="single" w:color="#000000"/>
              <w:end w:sz="4.0" w:val="single" w:color="#000000"/>
              <w:bottom w:sz="4.0" w:val="single" w:color="#000000"/>
            </w:tcBorders>
            <w:tcMar>
              <w:start w:w="0" w:type="dxa"/>
              <w:end w:w="0" w:type="dxa"/>
            </w:tcMar>
          </w:tcPr>
          <w:p>
            <w:pPr>
              <w:autoSpaceDN w:val="0"/>
              <w:autoSpaceDE w:val="0"/>
              <w:widowControl/>
              <w:spacing w:line="245" w:lineRule="auto" w:before="6" w:after="6"/>
              <w:ind w:left="104" w:right="0" w:firstLine="0"/>
              <w:jc w:val="left"/>
            </w:pPr>
            <w:r>
              <w:rPr>
                <w:rFonts w:ascii="Arial" w:hAnsi="Arial" w:eastAsia="Arial"/>
                <w:b/>
                <w:i w:val="0"/>
                <w:color w:val="000000"/>
                <w:sz w:val="28"/>
              </w:rPr>
              <w:t xml:space="preserve">Ma'ruzas </w:t>
              <w:br/>
              <w:t xml:space="preserve">Asosiy Concepts of Cybersecurity. The ta'rif va scope of cybersecurity as a field of o'rganish are </w:t>
            </w: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0"/>
              </w:trPr>
              <w:tc>
                <w:tcPr>
                  <w:tcW w:type="dxa" w:w="1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examined. </w:t>
                  </w:r>
                </w:p>
              </w:tc>
              <w:tc>
                <w:tcPr>
                  <w:tcW w:type="dxa" w:w="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fundamental </w:t>
                  </w:r>
                </w:p>
              </w:tc>
              <w:tc>
                <w:tcPr>
                  <w:tcW w:type="dxa" w:w="1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terminology </w:t>
                  </w:r>
                </w:p>
              </w:tc>
              <w:tc>
                <w:tcPr>
                  <w:tcW w:type="dxa" w:w="700"/>
                  <w:tcBorders/>
                  <w:tcMar>
                    <w:start w:w="0" w:type="dxa"/>
                    <w:end w:w="0" w:type="dxa"/>
                  </w:tcMar>
                </w:tcPr>
                <w:p>
                  <w:pPr>
                    <w:autoSpaceDN w:val="0"/>
                    <w:autoSpaceDE w:val="0"/>
                    <w:widowControl/>
                    <w:spacing w:line="233" w:lineRule="auto" w:before="4" w:after="0"/>
                    <w:ind w:left="144" w:right="0" w:firstLine="0"/>
                    <w:jc w:val="left"/>
                  </w:pPr>
                  <w:r>
                    <w:rPr>
                      <w:rFonts w:ascii="Arial" w:hAnsi="Arial" w:eastAsia="Arial"/>
                      <w:b w:val="0"/>
                      <w:i w:val="0"/>
                      <w:color w:val="000000"/>
                      <w:sz w:val="28"/>
                    </w:rPr>
                    <w:t xml:space="preserve">and </w:t>
                  </w:r>
                </w:p>
              </w:tc>
            </w:tr>
          </w:tbl>
          <w:p>
            <w:pPr>
              <w:autoSpaceDN w:val="0"/>
              <w:autoSpaceDE w:val="0"/>
              <w:widowControl/>
              <w:spacing w:line="245" w:lineRule="auto" w:before="4" w:after="0"/>
              <w:ind w:left="104" w:right="26" w:firstLine="0"/>
              <w:jc w:val="both"/>
            </w:pPr>
            <w:r>
              <w:rPr>
                <w:rFonts w:ascii="Arial" w:hAnsi="Arial" w:eastAsia="Arial"/>
                <w:b w:val="0"/>
                <w:i w:val="0"/>
                <w:color w:val="000000"/>
                <w:sz w:val="28"/>
              </w:rPr>
              <w:t xml:space="preserve">tamoyillar underlying the himoya of digital tizimlar are studied. The relationship between cybersecurity va other areas of axborot texnologiya, along with its growing importance, is considered.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4"/>
              <w:ind w:left="104" w:right="24" w:firstLine="0"/>
              <w:jc w:val="both"/>
            </w:pPr>
            <w:r>
              <w:rPr>
                <w:rFonts w:ascii="Arial" w:hAnsi="Arial" w:eastAsia="Arial"/>
                <w:b/>
                <w:i w:val="0"/>
                <w:color w:val="000000"/>
                <w:sz w:val="28"/>
              </w:rPr>
              <w:t xml:space="preserve">The Concepts of Confidentiality, Integrity va Availability. The three core tamoyillar of axborot xavfsizlik — confidentiality, integrity, va availability — are imtihonined. The mechanisms used ta'minlash each of ushbu tamoyillar in amaliyot are studied. Their combined role in forming the foundation of a secure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70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information </w:t>
                  </w:r>
                </w:p>
              </w:tc>
              <w:tc>
                <w:tcPr>
                  <w:tcW w:type="dxa" w:w="14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system, </w:t>
                  </w:r>
                </w:p>
              </w:tc>
              <w:tc>
                <w:tcPr>
                  <w:tcW w:type="dxa" w:w="11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along </w:t>
                  </w:r>
                </w:p>
              </w:tc>
              <w:tc>
                <w:tcPr>
                  <w:tcW w:type="dxa" w:w="9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with </w:t>
                  </w:r>
                </w:p>
              </w:tc>
              <w:tc>
                <w:tcPr>
                  <w:tcW w:type="dxa" w:w="1520"/>
                  <w:tcBorders/>
                  <w:tcMar>
                    <w:start w:w="0" w:type="dxa"/>
                    <w:end w:w="0" w:type="dxa"/>
                  </w:tcMar>
                </w:tcPr>
                <w:p>
                  <w:pPr>
                    <w:autoSpaceDN w:val="0"/>
                    <w:autoSpaceDE w:val="0"/>
                    <w:widowControl/>
                    <w:spacing w:line="233" w:lineRule="auto" w:before="4" w:after="0"/>
                    <w:ind w:left="204" w:right="0" w:firstLine="0"/>
                    <w:jc w:val="left"/>
                  </w:pPr>
                  <w:r>
                    <w:rPr>
                      <w:rFonts w:ascii="Arial" w:hAnsi="Arial" w:eastAsia="Arial"/>
                      <w:b w:val="0"/>
                      <w:i w:val="0"/>
                      <w:color w:val="000000"/>
                      <w:sz w:val="28"/>
                    </w:rPr>
                    <w:t xml:space="preserve">real-world </w:t>
                  </w:r>
                </w:p>
              </w:tc>
            </w:tr>
          </w:tbl>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applications, is considered. </w:t>
            </w:r>
          </w:p>
          <w:p>
            <w:pPr>
              <w:autoSpaceDN w:val="0"/>
              <w:autoSpaceDE w:val="0"/>
              <w:widowControl/>
              <w:spacing w:line="245" w:lineRule="auto" w:before="10" w:after="0"/>
              <w:ind w:left="104" w:right="24" w:firstLine="0"/>
              <w:jc w:val="both"/>
            </w:pPr>
            <w:r>
              <w:rPr>
                <w:rFonts w:ascii="Arial" w:hAnsi="Arial" w:eastAsia="Arial"/>
                <w:b/>
                <w:i w:val="0"/>
                <w:color w:val="000000"/>
                <w:sz w:val="28"/>
              </w:rPr>
              <w:t xml:space="preserve">Cybercrime, Cyber Laws va Cybernetics. The nature va tasniflash of cybercrime are imtihonined. The legal frameworks va regulations governing cyberspace are studied. The relationship between cybernetics as a ilmiy discipline va zamonaviy cybersecurity practices, along with their evolution, is considered.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4" w:firstLine="0"/>
              <w:jc w:val="both"/>
            </w:pPr>
            <w:r>
              <w:rPr>
                <w:rFonts w:ascii="Arial" w:hAnsi="Arial" w:eastAsia="Arial"/>
                <w:b/>
                <w:i w:val="0"/>
                <w:color w:val="000000"/>
                <w:sz w:val="28"/>
              </w:rPr>
              <w:t xml:space="preserve">Cyber Xavfsizlik Architecture va Strategy. The tamoyillar of designing a secure tizim architecture are imtihonined. The components va layers of an samarali cybersecurity strategy are studied. The alignment of architectural design with organizational maqsadlar va threat modellar, along with best practices, is considered.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6"/>
              <w:ind w:left="104" w:right="26" w:firstLine="0"/>
              <w:jc w:val="both"/>
            </w:pPr>
            <w:r>
              <w:rPr>
                <w:rFonts w:ascii="Arial" w:hAnsi="Arial" w:eastAsia="Arial"/>
                <w:b/>
                <w:i w:val="0"/>
                <w:color w:val="000000"/>
                <w:sz w:val="28"/>
              </w:rPr>
              <w:t xml:space="preserve">Axborot Protection, Axborot Xavfsizlik va Its Zamonaviy Concept. The distinction between axborot himoya va axborot xavfsizlik is imtihonined. The evolution of axborot xavfsizlik tushunchalar in response to technological change is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4"/>
              </w:trPr>
              <w:tc>
                <w:tcPr>
                  <w:tcW w:type="dxa" w:w="12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studied. </w:t>
                  </w:r>
                </w:p>
              </w:tc>
              <w:tc>
                <w:tcPr>
                  <w:tcW w:type="dxa" w:w="8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The </w:t>
                  </w:r>
                </w:p>
              </w:tc>
              <w:tc>
                <w:tcPr>
                  <w:tcW w:type="dxa" w:w="13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modern, </w:t>
                  </w:r>
                </w:p>
              </w:tc>
              <w:tc>
                <w:tcPr>
                  <w:tcW w:type="dxa" w:w="12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holistic </w:t>
                  </w:r>
                </w:p>
              </w:tc>
              <w:tc>
                <w:tcPr>
                  <w:tcW w:type="dxa" w:w="15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approach </w:t>
                  </w:r>
                </w:p>
              </w:tc>
              <w:tc>
                <w:tcPr>
                  <w:tcW w:type="dxa" w:w="480"/>
                  <w:tcBorders/>
                  <w:tcMar>
                    <w:start w:w="0" w:type="dxa"/>
                    <w:end w:w="0" w:type="dxa"/>
                  </w:tcMar>
                </w:tcPr>
                <w:p>
                  <w:pPr>
                    <w:autoSpaceDN w:val="0"/>
                    <w:autoSpaceDE w:val="0"/>
                    <w:widowControl/>
                    <w:spacing w:line="233" w:lineRule="auto" w:before="6" w:after="0"/>
                    <w:ind w:left="0" w:right="10" w:firstLine="0"/>
                    <w:jc w:val="right"/>
                  </w:pPr>
                  <w:r>
                    <w:rPr>
                      <w:rFonts w:ascii="Arial" w:hAnsi="Arial" w:eastAsia="Arial"/>
                      <w:b w:val="0"/>
                      <w:i w:val="0"/>
                      <w:color w:val="000000"/>
                      <w:sz w:val="28"/>
                    </w:rPr>
                    <w:t xml:space="preserve">to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safeguarding information assets, along with its </w:t>
            </w:r>
            <w:r>
              <w:rPr>
                <w:rFonts w:ascii="Arial" w:hAnsi="Arial" w:eastAsia="Arial"/>
                <w:b w:val="0"/>
                <w:i w:val="0"/>
                <w:color w:val="000000"/>
                <w:sz w:val="28"/>
              </w:rPr>
              <w:t xml:space="preserve">practical implications, is considered. </w:t>
            </w:r>
          </w:p>
        </w:tc>
      </w:tr>
    </w:tbl>
    <w:p>
      <w:pPr>
        <w:autoSpaceDN w:val="0"/>
        <w:autoSpaceDE w:val="0"/>
        <w:widowControl/>
        <w:spacing w:line="233" w:lineRule="auto" w:before="362" w:after="0"/>
        <w:ind w:left="0" w:right="20" w:firstLine="0"/>
        <w:jc w:val="right"/>
      </w:pPr>
      <w:r>
        <w:rPr>
          <w:rFonts w:ascii="Arial" w:hAnsi="Arial" w:eastAsia="Arial"/>
          <w:b w:val="0"/>
          <w:i w:val="0"/>
          <w:color w:val="000000"/>
          <w:sz w:val="28"/>
        </w:rPr>
        <w:t xml:space="preserve">128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536"/>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104" w:right="0" w:firstLine="0"/>
              <w:jc w:val="left"/>
            </w:pPr>
            <w:r>
              <w:rPr>
                <w:rFonts w:ascii="Arial" w:hAnsi="Arial" w:eastAsia="Arial"/>
                <w:b/>
                <w:i w:val="0"/>
                <w:color w:val="000000"/>
                <w:sz w:val="28"/>
              </w:rPr>
              <w:t xml:space="preserve">The Human Factor in Cybersecurity. </w:t>
            </w:r>
            <w:r>
              <w:rPr>
                <w:rFonts w:ascii="Arial" w:hAnsi="Arial" w:eastAsia="Arial"/>
                <w:b w:val="0"/>
                <w:i w:val="0"/>
                <w:color w:val="000000"/>
                <w:sz w:val="28"/>
              </w:rPr>
              <w:t xml:space="preserve">The role of </w:t>
            </w:r>
            <w:r>
              <w:rPr>
                <w:rFonts w:ascii="Arial" w:hAnsi="Arial" w:eastAsia="Arial"/>
                <w:b w:val="0"/>
                <w:i w:val="0"/>
                <w:color w:val="000000"/>
                <w:sz w:val="28"/>
              </w:rPr>
              <w:t xml:space="preserve">human behavior in creating and mitigating security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9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vulnerabilities </w:t>
                  </w:r>
                </w:p>
              </w:tc>
              <w:tc>
                <w:tcPr>
                  <w:tcW w:type="dxa" w:w="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is </w:t>
                  </w:r>
                </w:p>
              </w:tc>
              <w:tc>
                <w:tcPr>
                  <w:tcW w:type="dxa" w:w="16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examined. </w:t>
                  </w:r>
                </w:p>
              </w:tc>
              <w:tc>
                <w:tcPr>
                  <w:tcW w:type="dxa" w:w="15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Common </w:t>
                  </w:r>
                </w:p>
              </w:tc>
              <w:tc>
                <w:tcPr>
                  <w:tcW w:type="dxa" w:w="960"/>
                  <w:tcBorders/>
                  <w:tcMar>
                    <w:start w:w="0" w:type="dxa"/>
                    <w:end w:w="0" w:type="dxa"/>
                  </w:tcMar>
                </w:tcPr>
                <w:p>
                  <w:pPr>
                    <w:autoSpaceDN w:val="0"/>
                    <w:autoSpaceDE w:val="0"/>
                    <w:widowControl/>
                    <w:spacing w:line="233" w:lineRule="auto" w:before="4" w:after="0"/>
                    <w:ind w:left="156" w:right="0" w:firstLine="0"/>
                    <w:jc w:val="left"/>
                  </w:pPr>
                  <w:r>
                    <w:rPr>
                      <w:rFonts w:ascii="Arial" w:hAnsi="Arial" w:eastAsia="Arial"/>
                      <w:b w:val="0"/>
                      <w:i w:val="0"/>
                      <w:color w:val="000000"/>
                      <w:sz w:val="28"/>
                    </w:rPr>
                    <w:t xml:space="preserve">social </w:t>
                  </w:r>
                </w:p>
              </w:tc>
            </w:tr>
          </w:tbl>
          <w:p>
            <w:pPr>
              <w:autoSpaceDN w:val="0"/>
              <w:autoSpaceDE w:val="0"/>
              <w:widowControl/>
              <w:spacing w:line="245" w:lineRule="auto" w:before="4" w:after="0"/>
              <w:ind w:left="104" w:right="28" w:firstLine="0"/>
              <w:jc w:val="both"/>
            </w:pPr>
            <w:r>
              <w:rPr>
                <w:rFonts w:ascii="Arial" w:hAnsi="Arial" w:eastAsia="Arial"/>
                <w:b w:val="0"/>
                <w:i w:val="0"/>
                <w:color w:val="000000"/>
                <w:sz w:val="28"/>
              </w:rPr>
              <w:t xml:space="preserve">engineering tactics va their psychological basis are studied. Methods for improving user awareness va organizational xavfsizlik culture, along with their samaradorlik, are considered.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4"/>
              <w:ind w:left="104" w:right="0" w:firstLine="0"/>
              <w:jc w:val="left"/>
            </w:pPr>
            <w:r>
              <w:rPr>
                <w:rFonts w:ascii="Arial" w:hAnsi="Arial" w:eastAsia="Arial"/>
                <w:b/>
                <w:i w:val="0"/>
                <w:color w:val="000000"/>
                <w:sz w:val="28"/>
              </w:rPr>
              <w:t xml:space="preserve">Basic Concepts of Cryptography. </w:t>
            </w:r>
            <w:r>
              <w:rPr>
                <w:rFonts w:ascii="Arial" w:hAnsi="Arial" w:eastAsia="Arial"/>
                <w:b w:val="0"/>
                <w:i w:val="0"/>
                <w:color w:val="000000"/>
                <w:sz w:val="28"/>
              </w:rPr>
              <w:t xml:space="preserve">The fundamental </w:t>
            </w:r>
            <w:r>
              <w:rPr>
                <w:rFonts w:ascii="Arial" w:hAnsi="Arial" w:eastAsia="Arial"/>
                <w:b w:val="0"/>
                <w:i w:val="0"/>
                <w:color w:val="000000"/>
                <w:sz w:val="28"/>
              </w:rPr>
              <w:t xml:space="preserve">principles and terminology of cryptography are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62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examined. </w:t>
                  </w:r>
                </w:p>
              </w:tc>
              <w:tc>
                <w:tcPr>
                  <w:tcW w:type="dxa" w:w="9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historical </w:t>
                  </w:r>
                </w:p>
              </w:tc>
              <w:tc>
                <w:tcPr>
                  <w:tcW w:type="dxa" w:w="20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development </w:t>
                  </w:r>
                </w:p>
              </w:tc>
              <w:tc>
                <w:tcPr>
                  <w:tcW w:type="dxa" w:w="520"/>
                  <w:tcBorders/>
                  <w:tcMar>
                    <w:start w:w="0" w:type="dxa"/>
                    <w:end w:w="0" w:type="dxa"/>
                  </w:tcMar>
                </w:tcPr>
                <w:p>
                  <w:pPr>
                    <w:autoSpaceDN w:val="0"/>
                    <w:autoSpaceDE w:val="0"/>
                    <w:widowControl/>
                    <w:spacing w:line="233" w:lineRule="auto" w:before="4" w:after="0"/>
                    <w:ind w:left="0" w:right="10" w:firstLine="0"/>
                    <w:jc w:val="right"/>
                  </w:pPr>
                  <w:r>
                    <w:rPr>
                      <w:rFonts w:ascii="Arial" w:hAnsi="Arial" w:eastAsia="Arial"/>
                      <w:b w:val="0"/>
                      <w:i w:val="0"/>
                      <w:color w:val="000000"/>
                      <w:sz w:val="28"/>
                    </w:rPr>
                    <w:t xml:space="preserve">of </w:t>
                  </w:r>
                </w:p>
              </w:tc>
            </w:tr>
          </w:tbl>
          <w:p>
            <w:pPr>
              <w:autoSpaceDN w:val="0"/>
              <w:autoSpaceDE w:val="0"/>
              <w:widowControl/>
              <w:spacing w:line="245" w:lineRule="auto" w:before="4" w:after="0"/>
              <w:ind w:left="104" w:right="30" w:firstLine="0"/>
              <w:jc w:val="both"/>
            </w:pPr>
            <w:r>
              <w:rPr>
                <w:rFonts w:ascii="Arial" w:hAnsi="Arial" w:eastAsia="Arial"/>
                <w:b w:val="0"/>
                <w:i w:val="0"/>
                <w:color w:val="000000"/>
                <w:sz w:val="28"/>
              </w:rPr>
              <w:t xml:space="preserve">cryptographic usullar is studied. The role of cryptography in ensuring secure communication va ma'lumotlar himoya, along with its zamonaviy ilovalar, is considered.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6"/>
              <w:ind w:left="104" w:right="24" w:firstLine="0"/>
              <w:jc w:val="both"/>
            </w:pPr>
            <w:r>
              <w:rPr>
                <w:rFonts w:ascii="Arial" w:hAnsi="Arial" w:eastAsia="Arial"/>
                <w:b/>
                <w:i w:val="0"/>
                <w:color w:val="000000"/>
                <w:sz w:val="28"/>
              </w:rPr>
              <w:t xml:space="preserve">Simple Encryption Algorithms. The tuzilma va logic of classical, simple encryption algoritmlar are imtihonined. Methods of encoding va decoding messages using ushbu algoritmlar are studied. Their limitations va vulnerabilities dagi context of zamonaviy cryptanalysis, along with their historical significance, are considered.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0"/>
              </w:trPr>
              <w:tc>
                <w:tcPr>
                  <w:tcW w:type="dxa" w:w="172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i w:val="0"/>
                      <w:color w:val="000000"/>
                      <w:sz w:val="28"/>
                    </w:rPr>
                    <w:t xml:space="preserve">Symmetric </w:t>
                  </w:r>
                </w:p>
              </w:tc>
              <w:tc>
                <w:tcPr>
                  <w:tcW w:type="dxa" w:w="23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Cryptographic </w:t>
                  </w:r>
                </w:p>
              </w:tc>
              <w:tc>
                <w:tcPr>
                  <w:tcW w:type="dxa" w:w="19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Algorithms. </w:t>
                  </w:r>
                </w:p>
              </w:tc>
              <w:tc>
                <w:tcPr>
                  <w:tcW w:type="dxa" w:w="740"/>
                  <w:tcBorders/>
                  <w:tcMar>
                    <w:start w:w="0" w:type="dxa"/>
                    <w:end w:w="0" w:type="dxa"/>
                  </w:tcMar>
                </w:tcPr>
                <w:p>
                  <w:pPr>
                    <w:autoSpaceDN w:val="0"/>
                    <w:autoSpaceDE w:val="0"/>
                    <w:widowControl/>
                    <w:spacing w:line="233" w:lineRule="auto" w:before="4" w:after="0"/>
                    <w:ind w:left="172" w:right="0" w:firstLine="0"/>
                    <w:jc w:val="left"/>
                  </w:pPr>
                  <w:r>
                    <w:rPr>
                      <w:rFonts w:ascii="Arial" w:hAnsi="Arial" w:eastAsia="Arial"/>
                      <w:b w:val="0"/>
                      <w:i w:val="0"/>
                      <w:color w:val="000000"/>
                      <w:sz w:val="28"/>
                    </w:rPr>
                    <w:t xml:space="preserve">The </w:t>
                  </w:r>
                </w:p>
              </w:tc>
            </w:tr>
          </w:tbl>
          <w:p>
            <w:pPr>
              <w:autoSpaceDN w:val="0"/>
              <w:autoSpaceDE w:val="0"/>
              <w:widowControl/>
              <w:spacing w:line="233" w:lineRule="auto" w:before="4" w:after="4"/>
              <w:ind w:left="104" w:right="0" w:firstLine="0"/>
              <w:jc w:val="left"/>
            </w:pPr>
            <w:r>
              <w:rPr>
                <w:rFonts w:ascii="Arial" w:hAnsi="Arial" w:eastAsia="Arial"/>
                <w:b w:val="0"/>
                <w:i w:val="0"/>
                <w:color w:val="000000"/>
                <w:sz w:val="28"/>
              </w:rPr>
              <w:t xml:space="preserve">principles of symmetric-key encryption are imtihonined. </w:t>
            </w:r>
          </w:p>
          <w:tbl>
            <w:tblPr>
              <w:tblW w:type="auto" w:w="0"/>
              <w:tblLayout w:type="fixed"/>
              <w:tblLook w:firstColumn="1" w:firstRow="1" w:lastColumn="0" w:lastRow="0" w:noHBand="0" w:noVBand="1" w:val="04A0"/>
              <w:tblInd w:w="38.000000000000114" w:type="dxa"/>
            </w:tblPr>
            <w:tblGrid>
              <w:gridCol w:w="850"/>
              <w:gridCol w:w="850"/>
              <w:gridCol w:w="850"/>
              <w:gridCol w:w="850"/>
              <w:gridCol w:w="850"/>
              <w:gridCol w:w="850"/>
              <w:gridCol w:w="850"/>
              <w:gridCol w:w="850"/>
            </w:tblGrid>
            <w:tr>
              <w:trPr>
                <w:trHeight w:hRule="exact" w:val="316"/>
              </w:trPr>
              <w:tc>
                <w:tcPr>
                  <w:tcW w:type="dxa" w:w="1100"/>
                  <w:tcBorders/>
                  <w:tcMar>
                    <w:start w:w="0" w:type="dxa"/>
                    <w:end w:w="0" w:type="dxa"/>
                  </w:tcMar>
                </w:tcPr>
                <w:p>
                  <w:pPr>
                    <w:autoSpaceDN w:val="0"/>
                    <w:autoSpaceDE w:val="0"/>
                    <w:widowControl/>
                    <w:spacing w:line="233" w:lineRule="auto" w:before="2" w:after="0"/>
                    <w:ind w:left="0" w:right="0" w:firstLine="0"/>
                    <w:jc w:val="center"/>
                  </w:pPr>
                  <w:r>
                    <w:rPr>
                      <w:rFonts w:ascii="Arial" w:hAnsi="Arial" w:eastAsia="Arial"/>
                      <w:b w:val="0"/>
                      <w:i w:val="0"/>
                      <w:color w:val="000000"/>
                      <w:sz w:val="28"/>
                    </w:rPr>
                    <w:t xml:space="preserve">Widely </w:t>
                  </w:r>
                </w:p>
              </w:tc>
              <w:tc>
                <w:tcPr>
                  <w:tcW w:type="dxa" w:w="920"/>
                  <w:gridSpan w:val="2"/>
                  <w:tcBorders/>
                  <w:tcMar>
                    <w:start w:w="0" w:type="dxa"/>
                    <w:end w:w="0" w:type="dxa"/>
                  </w:tcMar>
                  <w:tcMar>
                    <w:start w:w="0" w:type="dxa"/>
                    <w:end w:w="0" w:type="dxa"/>
                  </w:tcMar>
                </w:tcPr>
                <w:p>
                  <w:pPr>
                    <w:autoSpaceDN w:val="0"/>
                    <w:autoSpaceDE w:val="0"/>
                    <w:widowControl/>
                    <w:spacing w:line="233" w:lineRule="auto" w:before="2" w:after="0"/>
                    <w:ind w:left="0" w:right="0" w:firstLine="0"/>
                    <w:jc w:val="center"/>
                  </w:pPr>
                  <w:r>
                    <w:rPr>
                      <w:rFonts w:ascii="Arial" w:hAnsi="Arial" w:eastAsia="Arial"/>
                      <w:b w:val="0"/>
                      <w:i w:val="0"/>
                      <w:color w:val="000000"/>
                      <w:sz w:val="28"/>
                    </w:rPr>
                    <w:t xml:space="preserve">used </w:t>
                  </w:r>
                </w:p>
              </w:tc>
              <w:tc>
                <w:tcPr>
                  <w:tcW w:type="dxa" w:w="1580"/>
                  <w:tcBorders/>
                  <w:tcMar>
                    <w:start w:w="0" w:type="dxa"/>
                    <w:end w:w="0" w:type="dxa"/>
                  </w:tcMar>
                </w:tcPr>
                <w:p>
                  <w:pPr>
                    <w:autoSpaceDN w:val="0"/>
                    <w:autoSpaceDE w:val="0"/>
                    <w:widowControl/>
                    <w:spacing w:line="233" w:lineRule="auto" w:before="2" w:after="0"/>
                    <w:ind w:left="0" w:right="0" w:firstLine="0"/>
                    <w:jc w:val="center"/>
                  </w:pPr>
                  <w:r>
                    <w:rPr>
                      <w:rFonts w:ascii="Arial" w:hAnsi="Arial" w:eastAsia="Arial"/>
                      <w:b w:val="0"/>
                      <w:i w:val="0"/>
                      <w:color w:val="000000"/>
                      <w:sz w:val="28"/>
                    </w:rPr>
                    <w:t xml:space="preserve">symmetric </w:t>
                  </w:r>
                </w:p>
              </w:tc>
              <w:tc>
                <w:tcPr>
                  <w:tcW w:type="dxa" w:w="1600"/>
                  <w:gridSpan w:val="2"/>
                  <w:tcBorders/>
                  <w:tcMar>
                    <w:start w:w="0" w:type="dxa"/>
                    <w:end w:w="0" w:type="dxa"/>
                  </w:tcMar>
                  <w:tcMar>
                    <w:start w:w="0" w:type="dxa"/>
                    <w:end w:w="0" w:type="dxa"/>
                  </w:tcMar>
                </w:tcPr>
                <w:p>
                  <w:pPr>
                    <w:autoSpaceDN w:val="0"/>
                    <w:autoSpaceDE w:val="0"/>
                    <w:widowControl/>
                    <w:spacing w:line="233" w:lineRule="auto" w:before="2" w:after="0"/>
                    <w:ind w:left="0" w:right="0" w:firstLine="0"/>
                    <w:jc w:val="center"/>
                  </w:pPr>
                  <w:r>
                    <w:rPr>
                      <w:rFonts w:ascii="Arial" w:hAnsi="Arial" w:eastAsia="Arial"/>
                      <w:b w:val="0"/>
                      <w:i w:val="0"/>
                      <w:color w:val="000000"/>
                      <w:sz w:val="28"/>
                    </w:rPr>
                    <w:t xml:space="preserve">algorithms </w:t>
                  </w:r>
                </w:p>
              </w:tc>
              <w:tc>
                <w:tcPr>
                  <w:tcW w:type="dxa" w:w="740"/>
                  <w:tcBorders/>
                  <w:tcMar>
                    <w:start w:w="0" w:type="dxa"/>
                    <w:end w:w="0" w:type="dxa"/>
                  </w:tcMar>
                </w:tcPr>
                <w:p>
                  <w:pPr>
                    <w:autoSpaceDN w:val="0"/>
                    <w:autoSpaceDE w:val="0"/>
                    <w:widowControl/>
                    <w:spacing w:line="233" w:lineRule="auto" w:before="2" w:after="0"/>
                    <w:ind w:left="0" w:right="0" w:firstLine="0"/>
                    <w:jc w:val="center"/>
                  </w:pPr>
                  <w:r>
                    <w:rPr>
                      <w:rFonts w:ascii="Arial" w:hAnsi="Arial" w:eastAsia="Arial"/>
                      <w:b w:val="0"/>
                      <w:i w:val="0"/>
                      <w:color w:val="000000"/>
                      <w:sz w:val="28"/>
                    </w:rPr>
                    <w:t xml:space="preserve">and </w:t>
                  </w:r>
                </w:p>
              </w:tc>
              <w:tc>
                <w:tcPr>
                  <w:tcW w:type="dxa" w:w="800"/>
                  <w:tcBorders/>
                  <w:tcMar>
                    <w:start w:w="0" w:type="dxa"/>
                    <w:end w:w="0" w:type="dxa"/>
                  </w:tcMar>
                </w:tcPr>
                <w:p>
                  <w:pPr>
                    <w:autoSpaceDN w:val="0"/>
                    <w:autoSpaceDE w:val="0"/>
                    <w:widowControl/>
                    <w:spacing w:line="233" w:lineRule="auto" w:before="2" w:after="0"/>
                    <w:ind w:left="168" w:right="0" w:firstLine="0"/>
                    <w:jc w:val="left"/>
                  </w:pPr>
                  <w:r>
                    <w:rPr>
                      <w:rFonts w:ascii="Arial" w:hAnsi="Arial" w:eastAsia="Arial"/>
                      <w:b w:val="0"/>
                      <w:i w:val="0"/>
                      <w:color w:val="000000"/>
                      <w:sz w:val="28"/>
                    </w:rPr>
                    <w:t xml:space="preserve">their </w:t>
                  </w:r>
                </w:p>
              </w:tc>
            </w:tr>
            <w:tr>
              <w:trPr>
                <w:trHeight w:hRule="exact" w:val="328"/>
              </w:trPr>
              <w:tc>
                <w:tcPr>
                  <w:tcW w:type="dxa" w:w="1680"/>
                  <w:gridSpan w:val="2"/>
                  <w:tcBorders/>
                  <w:tcMar>
                    <w:start w:w="0" w:type="dxa"/>
                    <w:end w:w="0" w:type="dxa"/>
                  </w:tcMar>
                  <w:tcMar>
                    <w:start w:w="0" w:type="dxa"/>
                    <w:end w:w="0" w:type="dxa"/>
                  </w:tcMar>
                </w:tcPr>
                <w:p>
                  <w:pPr>
                    <w:autoSpaceDN w:val="0"/>
                    <w:autoSpaceDE w:val="0"/>
                    <w:widowControl/>
                    <w:spacing w:line="233" w:lineRule="auto" w:before="10" w:after="0"/>
                    <w:ind w:left="66" w:right="0" w:firstLine="0"/>
                    <w:jc w:val="left"/>
                  </w:pPr>
                  <w:r>
                    <w:rPr>
                      <w:rFonts w:ascii="Arial" w:hAnsi="Arial" w:eastAsia="Arial"/>
                      <w:b w:val="0"/>
                      <w:i w:val="0"/>
                      <w:color w:val="000000"/>
                      <w:sz w:val="28"/>
                    </w:rPr>
                    <w:t xml:space="preserve">operational </w:t>
                  </w:r>
                </w:p>
              </w:tc>
              <w:tc>
                <w:tcPr>
                  <w:tcW w:type="dxa" w:w="1920"/>
                  <w:gridSpan w:val="2"/>
                  <w:tcBorders/>
                  <w:tcMar>
                    <w:start w:w="0" w:type="dxa"/>
                    <w:end w:w="0" w:type="dxa"/>
                  </w:tcMar>
                  <w:tcMar>
                    <w:start w:w="0" w:type="dxa"/>
                    <w:end w:w="0" w:type="dxa"/>
                  </w:tcMar>
                </w:tcPr>
                <w:p>
                  <w:pPr>
                    <w:autoSpaceDN w:val="0"/>
                    <w:autoSpaceDE w:val="0"/>
                    <w:widowControl/>
                    <w:spacing w:line="233" w:lineRule="auto" w:before="10" w:after="0"/>
                    <w:ind w:left="176" w:right="0" w:firstLine="0"/>
                    <w:jc w:val="left"/>
                  </w:pPr>
                  <w:r>
                    <w:rPr>
                      <w:rFonts w:ascii="Arial" w:hAnsi="Arial" w:eastAsia="Arial"/>
                      <w:b w:val="0"/>
                      <w:i w:val="0"/>
                      <w:color w:val="000000"/>
                      <w:sz w:val="28"/>
                    </w:rPr>
                    <w:t xml:space="preserve">mechanisms </w:t>
                  </w:r>
                </w:p>
              </w:tc>
              <w:tc>
                <w:tcPr>
                  <w:tcW w:type="dxa" w:w="860"/>
                  <w:tcBorders/>
                  <w:tcMar>
                    <w:start w:w="0" w:type="dxa"/>
                    <w:end w:w="0" w:type="dxa"/>
                  </w:tcMar>
                </w:tcPr>
                <w:p>
                  <w:pPr>
                    <w:autoSpaceDN w:val="0"/>
                    <w:autoSpaceDE w:val="0"/>
                    <w:widowControl/>
                    <w:spacing w:line="233" w:lineRule="auto" w:before="10" w:after="0"/>
                    <w:ind w:left="0" w:right="150" w:firstLine="0"/>
                    <w:jc w:val="right"/>
                  </w:pPr>
                  <w:r>
                    <w:rPr>
                      <w:rFonts w:ascii="Arial" w:hAnsi="Arial" w:eastAsia="Arial"/>
                      <w:b w:val="0"/>
                      <w:i w:val="0"/>
                      <w:color w:val="000000"/>
                      <w:sz w:val="28"/>
                    </w:rPr>
                    <w:t xml:space="preserve">are </w:t>
                  </w:r>
                </w:p>
              </w:tc>
              <w:tc>
                <w:tcPr>
                  <w:tcW w:type="dxa" w:w="1480"/>
                  <w:gridSpan w:val="2"/>
                  <w:tcBorders/>
                  <w:tcMar>
                    <w:start w:w="0" w:type="dxa"/>
                    <w:end w:w="0" w:type="dxa"/>
                  </w:tcMar>
                  <w:tcMar>
                    <w:start w:w="0" w:type="dxa"/>
                    <w:end w:w="0" w:type="dxa"/>
                  </w:tcMar>
                </w:tcPr>
                <w:p>
                  <w:pPr>
                    <w:autoSpaceDN w:val="0"/>
                    <w:autoSpaceDE w:val="0"/>
                    <w:widowControl/>
                    <w:spacing w:line="233" w:lineRule="auto" w:before="10" w:after="0"/>
                    <w:ind w:left="172" w:right="0" w:firstLine="0"/>
                    <w:jc w:val="left"/>
                  </w:pPr>
                  <w:r>
                    <w:rPr>
                      <w:rFonts w:ascii="Arial" w:hAnsi="Arial" w:eastAsia="Arial"/>
                      <w:b w:val="0"/>
                      <w:i w:val="0"/>
                      <w:color w:val="000000"/>
                      <w:sz w:val="28"/>
                    </w:rPr>
                    <w:t xml:space="preserve">studied. </w:t>
                  </w:r>
                </w:p>
              </w:tc>
              <w:tc>
                <w:tcPr>
                  <w:tcW w:type="dxa" w:w="800"/>
                  <w:tcBorders/>
                  <w:tcMar>
                    <w:start w:w="0" w:type="dxa"/>
                    <w:end w:w="0" w:type="dxa"/>
                  </w:tcMar>
                </w:tcPr>
                <w:p>
                  <w:pPr>
                    <w:autoSpaceDN w:val="0"/>
                    <w:autoSpaceDE w:val="0"/>
                    <w:widowControl/>
                    <w:spacing w:line="233" w:lineRule="auto" w:before="10" w:after="0"/>
                    <w:ind w:left="0" w:right="0" w:firstLine="0"/>
                    <w:jc w:val="center"/>
                  </w:pPr>
                  <w:r>
                    <w:rPr>
                      <w:rFonts w:ascii="Arial" w:hAnsi="Arial" w:eastAsia="Arial"/>
                      <w:b w:val="0"/>
                      <w:i w:val="0"/>
                      <w:color w:val="000000"/>
                      <w:sz w:val="28"/>
                    </w:rPr>
                    <w:t xml:space="preserve">Their </w:t>
                  </w:r>
                </w:p>
              </w:tc>
            </w:tr>
          </w:tbl>
          <w:p>
            <w:pPr>
              <w:autoSpaceDN w:val="0"/>
              <w:autoSpaceDE w:val="0"/>
              <w:widowControl/>
              <w:spacing w:line="245" w:lineRule="auto" w:before="4" w:after="0"/>
              <w:ind w:left="104" w:right="28" w:firstLine="0"/>
              <w:jc w:val="both"/>
            </w:pPr>
            <w:r>
              <w:rPr>
                <w:rFonts w:ascii="Arial" w:hAnsi="Arial" w:eastAsia="Arial"/>
                <w:b w:val="0"/>
                <w:i w:val="0"/>
                <w:color w:val="000000"/>
                <w:sz w:val="28"/>
              </w:rPr>
              <w:t xml:space="preserve">advantages, limitations, va areas of amaliy ilova, along with key boshqarish challenges, are considered.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6" w:firstLine="0"/>
              <w:jc w:val="both"/>
            </w:pPr>
            <w:r>
              <w:rPr>
                <w:rFonts w:ascii="Arial" w:hAnsi="Arial" w:eastAsia="Arial"/>
                <w:b/>
                <w:i w:val="0"/>
                <w:color w:val="000000"/>
                <w:sz w:val="28"/>
              </w:rPr>
              <w:t xml:space="preserve">Public-Key Cryptosystems. The tushuncha va mathematical foundation of public-key cryptography are imtihonined. The functioning of key pairs in encryption va digital signatures is studied. The advantages of asymmetric tizimlar over symmetric usullar, along with their amaliy ilovalar, are considered.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6" w:firstLine="0"/>
              <w:jc w:val="both"/>
            </w:pPr>
            <w:r>
              <w:rPr>
                <w:rFonts w:ascii="Arial" w:hAnsi="Arial" w:eastAsia="Arial"/>
                <w:b/>
                <w:i w:val="0"/>
                <w:color w:val="000000"/>
                <w:sz w:val="28"/>
              </w:rPr>
              <w:t xml:space="preserve">Methods for Ensuring Data Integrity. The tushuncha of ma'lumotlar integrity va its importance in axborot tizimlar is imtihonined. Techniques masalan hashing va checksums used to verify ma'lumotlar integrity are studied. Their role in detecting unauthorized ma'lumotlar modification, along with amaliy amalga oshirish usullar, is considered.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372" w:after="0"/>
        <w:ind w:left="0" w:right="20" w:firstLine="0"/>
        <w:jc w:val="right"/>
      </w:pPr>
      <w:r>
        <w:rPr>
          <w:rFonts w:ascii="Arial" w:hAnsi="Arial" w:eastAsia="Arial"/>
          <w:b w:val="0"/>
          <w:i w:val="0"/>
          <w:color w:val="000000"/>
          <w:sz w:val="28"/>
        </w:rPr>
        <w:t xml:space="preserve">129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536"/>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i w:val="0"/>
                <w:color w:val="000000"/>
                <w:sz w:val="28"/>
              </w:rPr>
              <w:t xml:space="preserve">Viruses, Trojan Horses, Worms va Rootkits. The characteristics va behavior of turli types of malicious dasturiy ta'minot are imtihonined. The usullar by which viruses, Trojan horses, worms, va rootkits infect va spread across tizimlar are studied. Strategies for detecting va removing such threats, along with preventive measures, are considered. Types of Cyberattacks va How to Protect Against Them. The tasniflash of common cyberattack types is imtihonined. The texnikalar va maqsadlar behind each type of attack are studied. Defensive strategies va best practices for protecting tizimlar against ushbu threats, along with their samaradorlik, are considered.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4"/>
              <w:ind w:left="104" w:right="24" w:firstLine="0"/>
              <w:jc w:val="both"/>
            </w:pPr>
            <w:r>
              <w:rPr>
                <w:rFonts w:ascii="Arial" w:hAnsi="Arial" w:eastAsia="Arial"/>
                <w:b/>
                <w:i w:val="0"/>
                <w:color w:val="000000"/>
                <w:sz w:val="28"/>
              </w:rPr>
              <w:t xml:space="preserve">Fundamentals ning WWW va Client-Side Attacks. The asosiy architecture va functioning ning World Wide Web are imtihonined. Common client-side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attack </w:t>
                  </w:r>
                </w:p>
              </w:tc>
              <w:tc>
                <w:tcPr>
                  <w:tcW w:type="dxa" w:w="13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methods </w:t>
                  </w:r>
                </w:p>
              </w:tc>
              <w:tc>
                <w:tcPr>
                  <w:tcW w:type="dxa" w:w="14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targeting </w:t>
                  </w:r>
                </w:p>
              </w:tc>
              <w:tc>
                <w:tcPr>
                  <w:tcW w:type="dxa" w:w="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web </w:t>
                  </w:r>
                </w:p>
              </w:tc>
              <w:tc>
                <w:tcPr>
                  <w:tcW w:type="dxa" w:w="14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browsers </w:t>
                  </w:r>
                </w:p>
              </w:tc>
              <w:tc>
                <w:tcPr>
                  <w:tcW w:type="dxa" w:w="680"/>
                  <w:tcBorders/>
                  <w:tcMar>
                    <w:start w:w="0" w:type="dxa"/>
                    <w:end w:w="0" w:type="dxa"/>
                  </w:tcMar>
                </w:tcPr>
                <w:p>
                  <w:pPr>
                    <w:autoSpaceDN w:val="0"/>
                    <w:autoSpaceDE w:val="0"/>
                    <w:widowControl/>
                    <w:spacing w:line="233" w:lineRule="auto" w:before="4" w:after="0"/>
                    <w:ind w:left="126" w:right="0" w:firstLine="0"/>
                    <w:jc w:val="left"/>
                  </w:pPr>
                  <w:r>
                    <w:rPr>
                      <w:rFonts w:ascii="Arial" w:hAnsi="Arial" w:eastAsia="Arial"/>
                      <w:b w:val="0"/>
                      <w:i w:val="0"/>
                      <w:color w:val="000000"/>
                      <w:sz w:val="28"/>
                    </w:rPr>
                    <w:t xml:space="preserve">and </w:t>
                  </w:r>
                </w:p>
              </w:tc>
            </w:tr>
          </w:tbl>
          <w:p>
            <w:pPr>
              <w:autoSpaceDN w:val="0"/>
              <w:autoSpaceDE w:val="0"/>
              <w:widowControl/>
              <w:spacing w:line="245" w:lineRule="auto" w:before="4" w:after="0"/>
              <w:ind w:left="104" w:right="28" w:firstLine="0"/>
              <w:jc w:val="both"/>
            </w:pPr>
            <w:r>
              <w:rPr>
                <w:rFonts w:ascii="Arial" w:hAnsi="Arial" w:eastAsia="Arial"/>
                <w:b w:val="0"/>
                <w:i w:val="0"/>
                <w:color w:val="000000"/>
                <w:sz w:val="28"/>
              </w:rPr>
              <w:t xml:space="preserve">ilovalar are studied. Techniques for mitigating client-side vulnerabilities, along with their amaliy significance, are considered.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4"/>
              <w:ind w:left="104" w:right="26" w:firstLine="0"/>
              <w:jc w:val="both"/>
            </w:pPr>
            <w:r>
              <w:rPr>
                <w:rFonts w:ascii="Arial" w:hAnsi="Arial" w:eastAsia="Arial"/>
                <w:b/>
                <w:i w:val="0"/>
                <w:color w:val="000000"/>
                <w:sz w:val="28"/>
              </w:rPr>
              <w:t xml:space="preserve">Transport Layer Xavfsizlik, DNS Attacks. The role va mechanisms of Transport Layer Xavfsizlik (TLS) in securing communications are imtihonined. Common types of DNS-based attacks va their impact on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2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network </w:t>
                  </w:r>
                </w:p>
              </w:tc>
              <w:tc>
                <w:tcPr>
                  <w:tcW w:type="dxa" w:w="13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security </w:t>
                  </w:r>
                </w:p>
              </w:tc>
              <w:tc>
                <w:tcPr>
                  <w:tcW w:type="dxa" w:w="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3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studied. </w:t>
                  </w:r>
                </w:p>
              </w:tc>
              <w:tc>
                <w:tcPr>
                  <w:tcW w:type="dxa" w:w="14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Methods </w:t>
                  </w:r>
                </w:p>
              </w:tc>
              <w:tc>
                <w:tcPr>
                  <w:tcW w:type="dxa" w:w="580"/>
                  <w:tcBorders/>
                  <w:tcMar>
                    <w:start w:w="0" w:type="dxa"/>
                    <w:end w:w="0" w:type="dxa"/>
                  </w:tcMar>
                </w:tcPr>
                <w:p>
                  <w:pPr>
                    <w:autoSpaceDN w:val="0"/>
                    <w:autoSpaceDE w:val="0"/>
                    <w:widowControl/>
                    <w:spacing w:line="233" w:lineRule="auto" w:before="4" w:after="0"/>
                    <w:ind w:left="0" w:right="12" w:firstLine="0"/>
                    <w:jc w:val="right"/>
                  </w:pPr>
                  <w:r>
                    <w:rPr>
                      <w:rFonts w:ascii="Arial" w:hAnsi="Arial" w:eastAsia="Arial"/>
                      <w:b w:val="0"/>
                      <w:i w:val="0"/>
                      <w:color w:val="000000"/>
                      <w:sz w:val="28"/>
                    </w:rPr>
                    <w:t xml:space="preserve">for </w:t>
                  </w:r>
                </w:p>
              </w:tc>
            </w:tr>
          </w:tbl>
          <w:p>
            <w:pPr>
              <w:autoSpaceDN w:val="0"/>
              <w:autoSpaceDE w:val="0"/>
              <w:widowControl/>
              <w:spacing w:line="245" w:lineRule="auto" w:before="4" w:after="6"/>
              <w:ind w:left="104" w:right="0" w:firstLine="0"/>
              <w:jc w:val="left"/>
            </w:pPr>
            <w:r>
              <w:rPr>
                <w:rFonts w:ascii="Arial" w:hAnsi="Arial" w:eastAsia="Arial"/>
                <w:b w:val="0"/>
                <w:i w:val="0"/>
                <w:color w:val="000000"/>
                <w:sz w:val="28"/>
              </w:rPr>
              <w:t xml:space="preserve">strengthening transport-layer va DNS xavfsizlik, along with their amaliy ilova, are considered. </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0"/>
              </w:trPr>
              <w:tc>
                <w:tcPr>
                  <w:tcW w:type="dxa" w:w="13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Network </w:t>
                  </w:r>
                </w:p>
              </w:tc>
              <w:tc>
                <w:tcPr>
                  <w:tcW w:type="dxa" w:w="14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Security </w:t>
                  </w:r>
                </w:p>
              </w:tc>
              <w:tc>
                <w:tcPr>
                  <w:tcW w:type="dxa" w:w="13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Issues. </w:t>
                  </w:r>
                </w:p>
              </w:tc>
              <w:tc>
                <w:tcPr>
                  <w:tcW w:type="dxa" w:w="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780"/>
                  <w:tcBorders/>
                  <w:tcMar>
                    <w:start w:w="0" w:type="dxa"/>
                    <w:end w:w="0" w:type="dxa"/>
                  </w:tcMar>
                </w:tcPr>
                <w:p>
                  <w:pPr>
                    <w:autoSpaceDN w:val="0"/>
                    <w:autoSpaceDE w:val="0"/>
                    <w:widowControl/>
                    <w:spacing w:line="233" w:lineRule="auto" w:before="4" w:after="0"/>
                    <w:ind w:left="154" w:right="0" w:firstLine="0"/>
                    <w:jc w:val="left"/>
                  </w:pPr>
                  <w:r>
                    <w:rPr>
                      <w:rFonts w:ascii="Arial" w:hAnsi="Arial" w:eastAsia="Arial"/>
                      <w:b w:val="0"/>
                      <w:i w:val="0"/>
                      <w:color w:val="000000"/>
                      <w:sz w:val="28"/>
                    </w:rPr>
                    <w:t xml:space="preserve">fundamental </w:t>
                  </w:r>
                </w:p>
              </w:tc>
            </w:tr>
          </w:tbl>
          <w:p>
            <w:pPr>
              <w:autoSpaceDN w:val="0"/>
              <w:autoSpaceDE w:val="0"/>
              <w:widowControl/>
              <w:spacing w:line="245" w:lineRule="auto" w:before="4" w:after="0"/>
              <w:ind w:left="104" w:right="28" w:firstLine="0"/>
              <w:jc w:val="both"/>
            </w:pPr>
            <w:r>
              <w:rPr>
                <w:rFonts w:ascii="Arial" w:hAnsi="Arial" w:eastAsia="Arial"/>
                <w:b w:val="0"/>
                <w:i w:val="0"/>
                <w:color w:val="000000"/>
                <w:sz w:val="28"/>
              </w:rPr>
              <w:t xml:space="preserve">challenges va vulnerabilities present in tarmoq tizimlar are imtihonined. Common sources of tarmoq xavfsizlik breaches are studied. Approaches to identifying va addressing ushbu issues, along with their significance for organizational xavfsizlik, are considered.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6" w:firstLine="0"/>
              <w:jc w:val="both"/>
            </w:pPr>
            <w:r>
              <w:rPr>
                <w:rFonts w:ascii="Arial" w:hAnsi="Arial" w:eastAsia="Arial"/>
                <w:b/>
                <w:i w:val="0"/>
                <w:color w:val="000000"/>
                <w:sz w:val="28"/>
              </w:rPr>
              <w:t xml:space="preserve">Detecting Network-Based Threats. The usullar va tools used to detect tarmoq-based threats are imtihonined. The characteristics of common threat indicators va anomalous tarmoq behavior are studied. The role of monitoring va detection tizimlar in early threat identification, along with their amaliy amalga oshirish, is considered.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372" w:after="0"/>
        <w:ind w:left="0" w:right="20" w:firstLine="0"/>
        <w:jc w:val="right"/>
      </w:pPr>
      <w:r>
        <w:rPr>
          <w:rFonts w:ascii="Arial" w:hAnsi="Arial" w:eastAsia="Arial"/>
          <w:b w:val="0"/>
          <w:i w:val="0"/>
          <w:color w:val="000000"/>
          <w:sz w:val="28"/>
        </w:rPr>
        <w:t xml:space="preserve">130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85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4" w:firstLine="0"/>
              <w:jc w:val="both"/>
            </w:pPr>
            <w:r>
              <w:rPr>
                <w:rFonts w:ascii="Arial" w:hAnsi="Arial" w:eastAsia="Arial"/>
                <w:b/>
                <w:i w:val="0"/>
                <w:color w:val="000000"/>
                <w:sz w:val="28"/>
              </w:rPr>
              <w:t xml:space="preserve">Access Control Methods. The tamoyillar va modellar of access control are imtihonined. Turli usullar of authentication va authorization used to restrict tizim access are studied. Their role in preventing unauthorized access va protecting sensitive resources, along with amaliy ilovalar, is considered.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4"/>
              <w:ind w:left="104" w:right="26" w:firstLine="0"/>
              <w:jc w:val="both"/>
            </w:pPr>
            <w:r>
              <w:rPr>
                <w:rFonts w:ascii="Arial" w:hAnsi="Arial" w:eastAsia="Arial"/>
                <w:b/>
                <w:i w:val="0"/>
                <w:color w:val="000000"/>
                <w:sz w:val="28"/>
              </w:rPr>
              <w:t xml:space="preserve">Risk va Risk Boshqarish. The tushuncha of risk within the context of cybersecurity is imtihonined. The jarayonlar of risk identification, baholash, va mitigation are studied. The role of risk boshqarish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7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frameworks </w:t>
                  </w:r>
                </w:p>
              </w:tc>
              <w:tc>
                <w:tcPr>
                  <w:tcW w:type="dxa" w:w="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 </w:t>
                  </w:r>
                </w:p>
              </w:tc>
              <w:tc>
                <w:tcPr>
                  <w:tcW w:type="dxa" w:w="12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guiding </w:t>
                  </w:r>
                </w:p>
              </w:tc>
              <w:tc>
                <w:tcPr>
                  <w:tcW w:type="dxa" w:w="20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organizational </w:t>
                  </w:r>
                </w:p>
              </w:tc>
              <w:tc>
                <w:tcPr>
                  <w:tcW w:type="dxa" w:w="1180"/>
                  <w:tcBorders/>
                  <w:tcMar>
                    <w:start w:w="0" w:type="dxa"/>
                    <w:end w:w="0" w:type="dxa"/>
                  </w:tcMar>
                </w:tcPr>
                <w:p>
                  <w:pPr>
                    <w:autoSpaceDN w:val="0"/>
                    <w:autoSpaceDE w:val="0"/>
                    <w:widowControl/>
                    <w:spacing w:line="233" w:lineRule="auto" w:before="4" w:after="0"/>
                    <w:ind w:left="130" w:right="0" w:firstLine="0"/>
                    <w:jc w:val="left"/>
                  </w:pPr>
                  <w:r>
                    <w:rPr>
                      <w:rFonts w:ascii="Arial" w:hAnsi="Arial" w:eastAsia="Arial"/>
                      <w:b w:val="0"/>
                      <w:i w:val="0"/>
                      <w:color w:val="000000"/>
                      <w:sz w:val="28"/>
                    </w:rPr>
                    <w:t xml:space="preserve">security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decisions, along with their practical implementation, is </w:t>
            </w:r>
            <w:r>
              <w:rPr>
                <w:rFonts w:ascii="Arial" w:hAnsi="Arial" w:eastAsia="Arial"/>
                <w:b w:val="0"/>
                <w:i w:val="0"/>
                <w:color w:val="000000"/>
                <w:sz w:val="28"/>
              </w:rPr>
              <w:t xml:space="preserve">considered. </w:t>
            </w:r>
          </w:p>
          <w:p>
            <w:pPr>
              <w:autoSpaceDN w:val="0"/>
              <w:autoSpaceDE w:val="0"/>
              <w:widowControl/>
              <w:spacing w:line="245" w:lineRule="auto" w:before="12" w:after="0"/>
              <w:ind w:left="104" w:right="24" w:firstLine="0"/>
              <w:jc w:val="both"/>
            </w:pPr>
            <w:r>
              <w:rPr>
                <w:rFonts w:ascii="Arial" w:hAnsi="Arial" w:eastAsia="Arial"/>
                <w:b/>
                <w:i w:val="0"/>
                <w:color w:val="000000"/>
                <w:sz w:val="28"/>
              </w:rPr>
              <w:t xml:space="preserve">Data Encryption va Archiving Tools. The funksiyalar va features of common ma'lumotlar encryption va archiving tools are imtihonined. Methods of securely storing va compressing sensitive ma'lumotlar are studied. Their amaliy ilova in protecting ma'lumotlar confidentiality va integrity, along with best practices, is considered.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4" w:firstLine="0"/>
              <w:jc w:val="both"/>
            </w:pPr>
            <w:r>
              <w:rPr>
                <w:rFonts w:ascii="Arial" w:hAnsi="Arial" w:eastAsia="Arial"/>
                <w:b/>
                <w:i w:val="0"/>
                <w:color w:val="000000"/>
                <w:sz w:val="28"/>
              </w:rPr>
              <w:t xml:space="preserve">Cybersecurity Policy va Its Amalga oshirish. The purpose va tuzilma of organizational cybersecurity policies are imtihonined. The jarayon of developing va implementing samarali xavfsizlik policies is studied. Challenges in policy enforcement va compliance, along with strategies for successful amalga oshirish, are considered.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6" w:firstLine="0"/>
              <w:jc w:val="both"/>
            </w:pPr>
            <w:r>
              <w:rPr>
                <w:rFonts w:ascii="Arial" w:hAnsi="Arial" w:eastAsia="Arial"/>
                <w:b/>
                <w:i w:val="0"/>
                <w:color w:val="000000"/>
                <w:sz w:val="28"/>
              </w:rPr>
              <w:t xml:space="preserve">Physical Protection of Data. The importance of physical xavfsizlik measures in protecting ma'lumotlar infrastructure is imtihonined. Common usullar of safeguarding apparat ta'minot, storage devices, va facilities are studied. The integration of physical himoya with broader cybersecurity strategies, along with amaliy ilovalar, is considered.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10" w:after="4"/>
              <w:ind w:left="104" w:right="0" w:firstLine="0"/>
              <w:jc w:val="left"/>
            </w:pPr>
            <w:r>
              <w:rPr>
                <w:rFonts w:ascii="Arial" w:hAnsi="Arial" w:eastAsia="Arial"/>
                <w:b/>
                <w:i w:val="0"/>
                <w:color w:val="000000"/>
                <w:sz w:val="28"/>
              </w:rPr>
              <w:t xml:space="preserve">Electronic Commerce Security. </w:t>
            </w:r>
            <w:r>
              <w:rPr>
                <w:rFonts w:ascii="Arial" w:hAnsi="Arial" w:eastAsia="Arial"/>
                <w:b w:val="0"/>
                <w:i w:val="0"/>
                <w:color w:val="000000"/>
                <w:sz w:val="28"/>
              </w:rPr>
              <w:t xml:space="preserve">The specific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2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security </w:t>
                  </w:r>
                </w:p>
              </w:tc>
              <w:tc>
                <w:tcPr>
                  <w:tcW w:type="dxa" w:w="16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challenges </w:t>
                  </w:r>
                </w:p>
              </w:tc>
              <w:tc>
                <w:tcPr>
                  <w:tcW w:type="dxa" w:w="16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associated </w:t>
                  </w:r>
                </w:p>
              </w:tc>
              <w:tc>
                <w:tcPr>
                  <w:tcW w:type="dxa" w:w="8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with </w:t>
                  </w:r>
                </w:p>
              </w:tc>
              <w:tc>
                <w:tcPr>
                  <w:tcW w:type="dxa" w:w="1420"/>
                  <w:tcBorders/>
                  <w:tcMar>
                    <w:start w:w="0" w:type="dxa"/>
                    <w:end w:w="0" w:type="dxa"/>
                  </w:tcMar>
                </w:tcPr>
                <w:p>
                  <w:pPr>
                    <w:autoSpaceDN w:val="0"/>
                    <w:autoSpaceDE w:val="0"/>
                    <w:widowControl/>
                    <w:spacing w:line="233" w:lineRule="auto" w:before="6" w:after="0"/>
                    <w:ind w:left="132" w:right="0" w:firstLine="0"/>
                    <w:jc w:val="left"/>
                  </w:pPr>
                  <w:r>
                    <w:rPr>
                      <w:rFonts w:ascii="Arial" w:hAnsi="Arial" w:eastAsia="Arial"/>
                      <w:b w:val="0"/>
                      <w:i w:val="0"/>
                      <w:color w:val="000000"/>
                      <w:sz w:val="28"/>
                    </w:rPr>
                    <w:t xml:space="preserve">electronic </w:t>
                  </w:r>
                </w:p>
              </w:tc>
            </w:tr>
          </w:tbl>
          <w:p>
            <w:pPr>
              <w:autoSpaceDN w:val="0"/>
              <w:autoSpaceDE w:val="0"/>
              <w:widowControl/>
              <w:spacing w:line="245" w:lineRule="auto" w:before="4" w:after="6"/>
              <w:ind w:left="104" w:right="26" w:firstLine="0"/>
              <w:jc w:val="both"/>
            </w:pPr>
            <w:r>
              <w:rPr>
                <w:rFonts w:ascii="Arial" w:hAnsi="Arial" w:eastAsia="Arial"/>
                <w:b w:val="0"/>
                <w:i w:val="0"/>
                <w:color w:val="000000"/>
                <w:sz w:val="28"/>
              </w:rPr>
              <w:t xml:space="preserve">commerce are imtihonined. Methods for protecting online transactions, payment tizimlar, va customer ma'lumotlar are studied. The role of trust va regulatory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850"/>
              <w:gridCol w:w="850"/>
              <w:gridCol w:w="850"/>
              <w:gridCol w:w="850"/>
              <w:gridCol w:w="850"/>
              <w:gridCol w:w="850"/>
              <w:gridCol w:w="850"/>
              <w:gridCol w:w="850"/>
            </w:tblGrid>
            <w:tr>
              <w:trPr>
                <w:trHeight w:hRule="exact" w:val="322"/>
              </w:trPr>
              <w:tc>
                <w:tcPr>
                  <w:tcW w:type="dxa" w:w="16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compliance </w:t>
                  </w:r>
                </w:p>
              </w:tc>
              <w:tc>
                <w:tcPr>
                  <w:tcW w:type="dxa" w:w="6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in </w:t>
                  </w:r>
                </w:p>
              </w:tc>
              <w:tc>
                <w:tcPr>
                  <w:tcW w:type="dxa" w:w="1340"/>
                  <w:gridSpan w:val="2"/>
                  <w:tcBorders/>
                  <w:tcMar>
                    <w:start w:w="0" w:type="dxa"/>
                    <w:end w:w="0" w:type="dxa"/>
                  </w:tcMar>
                  <w:tcMar>
                    <w:start w:w="0" w:type="dxa"/>
                    <w:end w:w="0" w:type="dxa"/>
                  </w:tcMar>
                </w:tcPr>
                <w:p>
                  <w:pPr>
                    <w:autoSpaceDN w:val="0"/>
                    <w:autoSpaceDE w:val="0"/>
                    <w:widowControl/>
                    <w:spacing w:line="233" w:lineRule="auto" w:before="6" w:after="0"/>
                    <w:ind w:left="160" w:right="0" w:firstLine="0"/>
                    <w:jc w:val="left"/>
                  </w:pPr>
                  <w:r>
                    <w:rPr>
                      <w:rFonts w:ascii="Arial" w:hAnsi="Arial" w:eastAsia="Arial"/>
                      <w:b w:val="0"/>
                      <w:i w:val="0"/>
                      <w:color w:val="000000"/>
                      <w:sz w:val="28"/>
                    </w:rPr>
                    <w:t xml:space="preserve">ensuring </w:t>
                  </w:r>
                </w:p>
              </w:tc>
              <w:tc>
                <w:tcPr>
                  <w:tcW w:type="dxa" w:w="1320"/>
                  <w:gridSpan w:val="2"/>
                  <w:tcBorders/>
                  <w:tcMar>
                    <w:start w:w="0" w:type="dxa"/>
                    <w:end w:w="0" w:type="dxa"/>
                  </w:tcMar>
                  <w:tcMar>
                    <w:start w:w="0" w:type="dxa"/>
                    <w:end w:w="0" w:type="dxa"/>
                  </w:tcMar>
                </w:tcPr>
                <w:p>
                  <w:pPr>
                    <w:autoSpaceDN w:val="0"/>
                    <w:autoSpaceDE w:val="0"/>
                    <w:widowControl/>
                    <w:spacing w:line="233" w:lineRule="auto" w:before="6" w:after="0"/>
                    <w:ind w:left="264" w:right="0" w:firstLine="0"/>
                    <w:jc w:val="left"/>
                  </w:pPr>
                  <w:r>
                    <w:rPr>
                      <w:rFonts w:ascii="Arial" w:hAnsi="Arial" w:eastAsia="Arial"/>
                      <w:b w:val="0"/>
                      <w:i w:val="0"/>
                      <w:color w:val="000000"/>
                      <w:sz w:val="28"/>
                    </w:rPr>
                    <w:t xml:space="preserve">secure </w:t>
                  </w:r>
                </w:p>
              </w:tc>
              <w:tc>
                <w:tcPr>
                  <w:tcW w:type="dxa" w:w="1800"/>
                  <w:gridSpan w:val="2"/>
                  <w:tcBorders/>
                  <w:tcMar>
                    <w:start w:w="0" w:type="dxa"/>
                    <w:end w:w="0" w:type="dxa"/>
                  </w:tcMar>
                  <w:tcMar>
                    <w:start w:w="0" w:type="dxa"/>
                    <w:end w:w="0" w:type="dxa"/>
                  </w:tcMar>
                </w:tcPr>
                <w:p>
                  <w:pPr>
                    <w:autoSpaceDN w:val="0"/>
                    <w:autoSpaceDE w:val="0"/>
                    <w:widowControl/>
                    <w:spacing w:line="233" w:lineRule="auto" w:before="6" w:after="0"/>
                    <w:ind w:left="156" w:right="0" w:firstLine="0"/>
                    <w:jc w:val="left"/>
                  </w:pPr>
                  <w:r>
                    <w:rPr>
                      <w:rFonts w:ascii="Arial" w:hAnsi="Arial" w:eastAsia="Arial"/>
                      <w:b w:val="0"/>
                      <w:i w:val="0"/>
                      <w:color w:val="000000"/>
                      <w:sz w:val="28"/>
                    </w:rPr>
                    <w:t xml:space="preserve">e-commerce </w:t>
                  </w:r>
                </w:p>
              </w:tc>
            </w:tr>
            <w:tr>
              <w:trPr>
                <w:trHeight w:hRule="exact" w:val="322"/>
              </w:trPr>
              <w:tc>
                <w:tcPr>
                  <w:tcW w:type="dxa" w:w="1680"/>
                  <w:tcBorders/>
                  <w:tcMar>
                    <w:start w:w="0" w:type="dxa"/>
                    <w:end w:w="0" w:type="dxa"/>
                  </w:tcMar>
                </w:tcPr>
                <w:p>
                  <w:pPr>
                    <w:autoSpaceDN w:val="0"/>
                    <w:autoSpaceDE w:val="0"/>
                    <w:widowControl/>
                    <w:spacing w:line="233" w:lineRule="auto" w:before="6" w:after="0"/>
                    <w:ind w:left="66" w:right="0" w:firstLine="0"/>
                    <w:jc w:val="left"/>
                  </w:pPr>
                  <w:r>
                    <w:rPr>
                      <w:rFonts w:ascii="Arial" w:hAnsi="Arial" w:eastAsia="Arial"/>
                      <w:b w:val="0"/>
                      <w:i w:val="0"/>
                      <w:color w:val="000000"/>
                      <w:sz w:val="28"/>
                    </w:rPr>
                    <w:t xml:space="preserve">operations, </w:t>
                  </w:r>
                </w:p>
              </w:tc>
              <w:tc>
                <w:tcPr>
                  <w:tcW w:type="dxa" w:w="1000"/>
                  <w:gridSpan w:val="2"/>
                  <w:tcBorders/>
                  <w:tcMar>
                    <w:start w:w="0" w:type="dxa"/>
                    <w:end w:w="0" w:type="dxa"/>
                  </w:tcMar>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along </w:t>
                  </w:r>
                </w:p>
              </w:tc>
              <w:tc>
                <w:tcPr>
                  <w:tcW w:type="dxa" w:w="9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with </w:t>
                  </w:r>
                </w:p>
              </w:tc>
              <w:tc>
                <w:tcPr>
                  <w:tcW w:type="dxa" w:w="8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their </w:t>
                  </w:r>
                </w:p>
              </w:tc>
              <w:tc>
                <w:tcPr>
                  <w:tcW w:type="dxa" w:w="1880"/>
                  <w:gridSpan w:val="2"/>
                  <w:tcBorders/>
                  <w:tcMar>
                    <w:start w:w="0" w:type="dxa"/>
                    <w:end w:w="0" w:type="dxa"/>
                  </w:tcMar>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significance, </w:t>
                  </w:r>
                </w:p>
              </w:tc>
              <w:tc>
                <w:tcPr>
                  <w:tcW w:type="dxa" w:w="440"/>
                  <w:tcBorders/>
                  <w:tcMar>
                    <w:start w:w="0" w:type="dxa"/>
                    <w:end w:w="0" w:type="dxa"/>
                  </w:tcMar>
                </w:tcPr>
                <w:p>
                  <w:pPr>
                    <w:autoSpaceDN w:val="0"/>
                    <w:autoSpaceDE w:val="0"/>
                    <w:widowControl/>
                    <w:spacing w:line="233" w:lineRule="auto" w:before="6" w:after="0"/>
                    <w:ind w:left="0" w:right="12" w:firstLine="0"/>
                    <w:jc w:val="right"/>
                  </w:pPr>
                  <w:r>
                    <w:rPr>
                      <w:rFonts w:ascii="Arial" w:hAnsi="Arial" w:eastAsia="Arial"/>
                      <w:b w:val="0"/>
                      <w:i w:val="0"/>
                      <w:color w:val="000000"/>
                      <w:sz w:val="28"/>
                    </w:rPr>
                    <w:t xml:space="preserve">is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considered. </w:t>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131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85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6"/>
              <w:ind w:left="104" w:right="0" w:firstLine="0"/>
              <w:jc w:val="left"/>
            </w:pPr>
            <w:r>
              <w:rPr>
                <w:rFonts w:ascii="Arial" w:hAnsi="Arial" w:eastAsia="Arial"/>
                <w:b/>
                <w:i w:val="0"/>
                <w:color w:val="000000"/>
                <w:sz w:val="28"/>
              </w:rPr>
              <w:t xml:space="preserve">Amaliy mashg'ulotlar </w:t>
              <w:br/>
              <w:t xml:space="preserve">Software Tools in Cybersecurity. The asosiy categories of dasturiy ta'minot tools used in cybersecurity are imtihonined. The funksiyalar va amaliy ilovalar of ushbu tools in detecting va preventing threats are studied. Their role in supporting overall organizational xavfsizlik infrastructure, along with selection mezonlar, is considered. </w:t>
            </w: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0"/>
              </w:trPr>
              <w:tc>
                <w:tcPr>
                  <w:tcW w:type="dxa" w:w="14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Working </w:t>
                  </w:r>
                </w:p>
              </w:tc>
              <w:tc>
                <w:tcPr>
                  <w:tcW w:type="dxa" w:w="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on </w:t>
                  </w:r>
                </w:p>
              </w:tc>
              <w:tc>
                <w:tcPr>
                  <w:tcW w:type="dxa" w:w="24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Confidentiality, </w:t>
                  </w:r>
                </w:p>
              </w:tc>
              <w:tc>
                <w:tcPr>
                  <w:tcW w:type="dxa" w:w="14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Integrity </w:t>
                  </w:r>
                </w:p>
              </w:tc>
              <w:tc>
                <w:tcPr>
                  <w:tcW w:type="dxa" w:w="760"/>
                  <w:tcBorders/>
                  <w:tcMar>
                    <w:start w:w="0" w:type="dxa"/>
                    <w:end w:w="0" w:type="dxa"/>
                  </w:tcMar>
                </w:tcPr>
                <w:p>
                  <w:pPr>
                    <w:autoSpaceDN w:val="0"/>
                    <w:autoSpaceDE w:val="0"/>
                    <w:widowControl/>
                    <w:spacing w:line="233" w:lineRule="auto" w:before="4" w:after="0"/>
                    <w:ind w:left="168" w:right="0" w:firstLine="0"/>
                    <w:jc w:val="left"/>
                  </w:pPr>
                  <w:r>
                    <w:rPr>
                      <w:rFonts w:ascii="Arial" w:hAnsi="Arial" w:eastAsia="Arial"/>
                      <w:b/>
                      <w:i w:val="0"/>
                      <w:color w:val="000000"/>
                      <w:sz w:val="28"/>
                    </w:rPr>
                    <w:t xml:space="preserve">and </w:t>
                  </w:r>
                </w:p>
              </w:tc>
            </w:tr>
          </w:tbl>
          <w:p>
            <w:pPr>
              <w:autoSpaceDN w:val="0"/>
              <w:autoSpaceDE w:val="0"/>
              <w:widowControl/>
              <w:spacing w:line="245" w:lineRule="auto" w:before="4" w:after="0"/>
              <w:ind w:left="104" w:right="24" w:firstLine="0"/>
              <w:jc w:val="both"/>
            </w:pPr>
            <w:r>
              <w:rPr>
                <w:rFonts w:ascii="Arial" w:hAnsi="Arial" w:eastAsia="Arial"/>
                <w:b/>
                <w:i w:val="0"/>
                <w:color w:val="000000"/>
                <w:sz w:val="28"/>
              </w:rPr>
              <w:t xml:space="preserve">Availability. Amaliy usullar of implementing confidentiality, integrity, va availability in axborot tizimlar are imtihonined. Techniques for sinash va verifying each of ushbu tamoyillar are studied. Their combined ilova in maintaining a secure va reliable tizim, along with common challenges, is considered.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8" w:firstLine="0"/>
              <w:jc w:val="both"/>
            </w:pPr>
            <w:r>
              <w:rPr>
                <w:rFonts w:ascii="Arial" w:hAnsi="Arial" w:eastAsia="Arial"/>
                <w:b/>
                <w:i w:val="0"/>
                <w:color w:val="000000"/>
                <w:sz w:val="28"/>
              </w:rPr>
              <w:t xml:space="preserve">Amaliy Methods of Axborot Protection. Applied texnikalar for protecting axborot from unauthorized access va loss are imtihonined. The amalga oshirish of protective measures across turli types of axborot tizimlar is studied. Their samaradorlik in real-world scenarios, along with best practices, is considered.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tabs>
                <w:tab w:pos="2350" w:val="left"/>
              </w:tabs>
              <w:autoSpaceDE w:val="0"/>
              <w:widowControl/>
              <w:spacing w:line="245" w:lineRule="auto" w:before="8" w:after="4"/>
              <w:ind w:left="104" w:right="0" w:firstLine="0"/>
              <w:jc w:val="left"/>
            </w:pPr>
            <w:r>
              <w:rPr>
                <w:rFonts w:ascii="Arial" w:hAnsi="Arial" w:eastAsia="Arial"/>
                <w:b/>
                <w:i w:val="0"/>
                <w:color w:val="000000"/>
                <w:sz w:val="28"/>
              </w:rPr>
              <w:t xml:space="preserve">Ilmiy Analysis ning Human Factor in Cybersecurity. </w:t>
              <w:tab/>
              <w:t xml:space="preserve">Methods for analyzing human behavior as a factor in xavfsizlik vulnerabilities are imtihonined. Case studies va tadqiqot findings on social engineering va human error are studied. Approaches to reducing human-related risks through ta'lim va policy, along with their outcomes, are considered. </w:t>
            </w:r>
            <w:r>
              <w:rPr>
                <w:rFonts w:ascii="Arial" w:hAnsi="Arial" w:eastAsia="Arial"/>
                <w:b/>
                <w:i w:val="0"/>
                <w:color w:val="000000"/>
                <w:sz w:val="28"/>
              </w:rP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192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i w:val="0"/>
                      <w:color w:val="000000"/>
                      <w:sz w:val="28"/>
                    </w:rPr>
                    <w:t xml:space="preserve">Cybercrime, </w:t>
                  </w:r>
                </w:p>
              </w:tc>
              <w:tc>
                <w:tcPr>
                  <w:tcW w:type="dxa" w:w="19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Cyber-Laws </w:t>
                  </w:r>
                </w:p>
              </w:tc>
              <w:tc>
                <w:tcPr>
                  <w:tcW w:type="dxa" w:w="9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1940"/>
                  <w:tcBorders/>
                  <w:tcMar>
                    <w:start w:w="0" w:type="dxa"/>
                    <w:end w:w="0" w:type="dxa"/>
                  </w:tcMar>
                </w:tcPr>
                <w:p>
                  <w:pPr>
                    <w:autoSpaceDN w:val="0"/>
                    <w:autoSpaceDE w:val="0"/>
                    <w:widowControl/>
                    <w:spacing w:line="233" w:lineRule="auto" w:before="4" w:after="0"/>
                    <w:ind w:left="176" w:right="0" w:firstLine="0"/>
                    <w:jc w:val="left"/>
                  </w:pPr>
                  <w:r>
                    <w:rPr>
                      <w:rFonts w:ascii="Arial" w:hAnsi="Arial" w:eastAsia="Arial"/>
                      <w:b/>
                      <w:i w:val="0"/>
                      <w:color w:val="000000"/>
                      <w:sz w:val="28"/>
                    </w:rPr>
                    <w:t xml:space="preserve">Cybernetics. </w:t>
                  </w:r>
                </w:p>
              </w:tc>
            </w:tr>
          </w:tbl>
          <w:p>
            <w:pPr>
              <w:autoSpaceDN w:val="0"/>
              <w:autoSpaceDE w:val="0"/>
              <w:widowControl/>
              <w:spacing w:line="233" w:lineRule="auto" w:before="4" w:after="6"/>
              <w:ind w:left="0" w:right="0" w:firstLine="0"/>
              <w:jc w:val="center"/>
            </w:pPr>
            <w:r>
              <w:rPr>
                <w:rFonts w:ascii="Arial" w:hAnsi="Arial" w:eastAsia="Arial"/>
                <w:b w:val="0"/>
                <w:i w:val="0"/>
                <w:color w:val="000000"/>
                <w:sz w:val="28"/>
              </w:rPr>
              <w:t xml:space="preserve">Practical cases and imtihonples of cybercrime are </w:t>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4"/>
              </w:trPr>
              <w:tc>
                <w:tcPr>
                  <w:tcW w:type="dxa" w:w="15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examined. </w:t>
                  </w:r>
                </w:p>
              </w:tc>
              <w:tc>
                <w:tcPr>
                  <w:tcW w:type="dxa" w:w="8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The </w:t>
                  </w:r>
                </w:p>
              </w:tc>
              <w:tc>
                <w:tcPr>
                  <w:tcW w:type="dxa" w:w="16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application </w:t>
                  </w:r>
                </w:p>
              </w:tc>
              <w:tc>
                <w:tcPr>
                  <w:tcW w:type="dxa" w:w="5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of </w:t>
                  </w:r>
                </w:p>
              </w:tc>
              <w:tc>
                <w:tcPr>
                  <w:tcW w:type="dxa" w:w="16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cyber-laws </w:t>
                  </w:r>
                </w:p>
              </w:tc>
              <w:tc>
                <w:tcPr>
                  <w:tcW w:type="dxa" w:w="440"/>
                  <w:tcBorders/>
                  <w:tcMar>
                    <w:start w:w="0" w:type="dxa"/>
                    <w:end w:w="0" w:type="dxa"/>
                  </w:tcMar>
                </w:tcPr>
                <w:p>
                  <w:pPr>
                    <w:autoSpaceDN w:val="0"/>
                    <w:autoSpaceDE w:val="0"/>
                    <w:widowControl/>
                    <w:spacing w:line="233" w:lineRule="auto" w:before="6" w:after="0"/>
                    <w:ind w:left="0" w:right="8" w:firstLine="0"/>
                    <w:jc w:val="right"/>
                  </w:pPr>
                  <w:r>
                    <w:rPr>
                      <w:rFonts w:ascii="Arial" w:hAnsi="Arial" w:eastAsia="Arial"/>
                      <w:b w:val="0"/>
                      <w:i w:val="0"/>
                      <w:color w:val="000000"/>
                      <w:sz w:val="28"/>
                    </w:rPr>
                    <w:t xml:space="preserve">in </w:t>
                  </w:r>
                </w:p>
              </w:tc>
            </w:tr>
          </w:tbl>
          <w:p>
            <w:pPr>
              <w:autoSpaceDN w:val="0"/>
              <w:autoSpaceDE w:val="0"/>
              <w:widowControl/>
              <w:spacing w:line="245" w:lineRule="auto" w:before="4" w:after="0"/>
              <w:ind w:left="104" w:right="30" w:firstLine="0"/>
              <w:jc w:val="both"/>
            </w:pPr>
            <w:r>
              <w:rPr>
                <w:rFonts w:ascii="Arial" w:hAnsi="Arial" w:eastAsia="Arial"/>
                <w:b w:val="0"/>
                <w:i w:val="0"/>
                <w:color w:val="000000"/>
                <w:sz w:val="28"/>
              </w:rPr>
              <w:t xml:space="preserve">addressing such incidents is studied. The connection between cybernetic tamoyillar va legal frameworks in cyberspace, along with their amaliy relevance, is considered.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 xml:space="preserve">Threats, Their Types va Protection Against Them. The tasniflash of turli cybersecurity threats is imtihonined. The characteristics va usullar of operation of each threat type are studied. Amaliy protective measures va countermeasures against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132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536"/>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these threats, along with their effectiveness, are </w:t>
            </w:r>
            <w:r>
              <w:rPr>
                <w:rFonts w:ascii="Arial" w:hAnsi="Arial" w:eastAsia="Arial"/>
                <w:b w:val="0"/>
                <w:i w:val="0"/>
                <w:color w:val="000000"/>
                <w:sz w:val="28"/>
              </w:rPr>
              <w:t xml:space="preserve">considered. </w:t>
            </w:r>
          </w:p>
          <w:p>
            <w:pPr>
              <w:autoSpaceDN w:val="0"/>
              <w:autoSpaceDE w:val="0"/>
              <w:widowControl/>
              <w:spacing w:line="245" w:lineRule="auto" w:before="8" w:after="6"/>
              <w:ind w:left="104" w:right="26" w:firstLine="0"/>
              <w:jc w:val="both"/>
            </w:pPr>
            <w:r>
              <w:rPr>
                <w:rFonts w:ascii="Arial" w:hAnsi="Arial" w:eastAsia="Arial"/>
                <w:b/>
                <w:i w:val="0"/>
                <w:color w:val="000000"/>
                <w:sz w:val="28"/>
              </w:rPr>
              <w:t xml:space="preserve">Developing a Cybersecurity Strategy. The jarayon of designing a comprehensive cybersecurity strategy is imtihonined. Key components va stages involved in strategy rivojlanish are studied. The alignment ning strategy with organizational needs va risk levels,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4"/>
              </w:trPr>
              <w:tc>
                <w:tcPr>
                  <w:tcW w:type="dxa" w:w="9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along </w:t>
                  </w:r>
                </w:p>
              </w:tc>
              <w:tc>
                <w:tcPr>
                  <w:tcW w:type="dxa" w:w="8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with </w:t>
                  </w:r>
                </w:p>
              </w:tc>
              <w:tc>
                <w:tcPr>
                  <w:tcW w:type="dxa" w:w="13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practical </w:t>
                  </w:r>
                </w:p>
              </w:tc>
              <w:tc>
                <w:tcPr>
                  <w:tcW w:type="dxa" w:w="32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implementation steps, </w:t>
                  </w:r>
                </w:p>
              </w:tc>
              <w:tc>
                <w:tcPr>
                  <w:tcW w:type="dxa" w:w="420"/>
                  <w:tcBorders/>
                  <w:tcMar>
                    <w:start w:w="0" w:type="dxa"/>
                    <w:end w:w="0" w:type="dxa"/>
                  </w:tcMar>
                </w:tcPr>
                <w:p>
                  <w:pPr>
                    <w:autoSpaceDN w:val="0"/>
                    <w:autoSpaceDE w:val="0"/>
                    <w:widowControl/>
                    <w:spacing w:line="233" w:lineRule="auto" w:before="6" w:after="0"/>
                    <w:ind w:left="0" w:right="12" w:firstLine="0"/>
                    <w:jc w:val="right"/>
                  </w:pPr>
                  <w:r>
                    <w:rPr>
                      <w:rFonts w:ascii="Arial" w:hAnsi="Arial" w:eastAsia="Arial"/>
                      <w:b w:val="0"/>
                      <w:i w:val="0"/>
                      <w:color w:val="000000"/>
                      <w:sz w:val="28"/>
                    </w:rPr>
                    <w:t xml:space="preserve">is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considered. </w:t>
            </w:r>
          </w:p>
          <w:p>
            <w:pPr>
              <w:autoSpaceDN w:val="0"/>
              <w:autoSpaceDE w:val="0"/>
              <w:widowControl/>
              <w:spacing w:line="245" w:lineRule="auto" w:before="8" w:after="6"/>
              <w:ind w:left="104" w:right="26" w:firstLine="0"/>
              <w:jc w:val="both"/>
            </w:pPr>
            <w:r>
              <w:rPr>
                <w:rFonts w:ascii="Arial" w:hAnsi="Arial" w:eastAsia="Arial"/>
                <w:b/>
                <w:i w:val="0"/>
                <w:color w:val="000000"/>
                <w:sz w:val="28"/>
              </w:rPr>
              <w:t xml:space="preserve">Xavfsizlik Policy for Mobile Devices. The specific xavfsizlik risks associated with mobile devices are imtihonined. The rivojlanish va amalga oshirish of mobile device xavfsizlik policies are studied. Amaliy measures for protecting ma'lumotlar va access on mobile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4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platforms, </w:t>
                  </w:r>
                </w:p>
              </w:tc>
              <w:tc>
                <w:tcPr>
                  <w:tcW w:type="dxa" w:w="9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along </w:t>
                  </w:r>
                </w:p>
              </w:tc>
              <w:tc>
                <w:tcPr>
                  <w:tcW w:type="dxa" w:w="16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with their </w:t>
                  </w:r>
                </w:p>
              </w:tc>
              <w:tc>
                <w:tcPr>
                  <w:tcW w:type="dxa" w:w="2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effectiveness, </w:t>
                  </w:r>
                </w:p>
              </w:tc>
              <w:tc>
                <w:tcPr>
                  <w:tcW w:type="dxa" w:w="620"/>
                  <w:tcBorders/>
                  <w:tcMar>
                    <w:start w:w="0" w:type="dxa"/>
                    <w:end w:w="0" w:type="dxa"/>
                  </w:tcMar>
                </w:tcPr>
                <w:p>
                  <w:pPr>
                    <w:autoSpaceDN w:val="0"/>
                    <w:autoSpaceDE w:val="0"/>
                    <w:widowControl/>
                    <w:spacing w:line="233" w:lineRule="auto" w:before="6" w:after="0"/>
                    <w:ind w:left="126" w:right="0" w:firstLine="0"/>
                    <w:jc w:val="left"/>
                  </w:pPr>
                  <w:r>
                    <w:rPr>
                      <w:rFonts w:ascii="Arial" w:hAnsi="Arial" w:eastAsia="Arial"/>
                      <w:b w:val="0"/>
                      <w:i w:val="0"/>
                      <w:color w:val="000000"/>
                      <w:sz w:val="28"/>
                    </w:rPr>
                    <w:t xml:space="preserve">are </w:t>
                  </w:r>
                </w:p>
              </w:tc>
            </w:tr>
          </w:tbl>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considered. </w:t>
            </w:r>
          </w:p>
          <w:p>
            <w:pPr>
              <w:autoSpaceDN w:val="0"/>
              <w:autoSpaceDE w:val="0"/>
              <w:widowControl/>
              <w:spacing w:line="245" w:lineRule="auto" w:before="8" w:after="4"/>
              <w:ind w:left="104" w:right="26" w:firstLine="0"/>
              <w:jc w:val="both"/>
            </w:pPr>
            <w:r>
              <w:rPr>
                <w:rFonts w:ascii="Arial" w:hAnsi="Arial" w:eastAsia="Arial"/>
                <w:b/>
                <w:i w:val="0"/>
                <w:color w:val="000000"/>
                <w:sz w:val="28"/>
              </w:rPr>
              <w:t xml:space="preserve">Analysis of Cybercrime Worldwide. Global trends va patterns in cybercrime are imtihonined. Case studies of major cybercrime incidents across turli regions are studied. The international response va cooperation in combating cybercrime, along with lessons learned, are considered.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18"/>
              </w:trPr>
              <w:tc>
                <w:tcPr>
                  <w:tcW w:type="dxa" w:w="170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i w:val="0"/>
                      <w:color w:val="000000"/>
                      <w:sz w:val="28"/>
                    </w:rPr>
                    <w:t xml:space="preserve">Working </w:t>
                  </w:r>
                </w:p>
              </w:tc>
              <w:tc>
                <w:tcPr>
                  <w:tcW w:type="dxa" w:w="940"/>
                  <w:tcBorders/>
                  <w:tcMar>
                    <w:start w:w="0" w:type="dxa"/>
                    <w:end w:w="0" w:type="dxa"/>
                  </w:tcMar>
                </w:tcPr>
                <w:p>
                  <w:pPr>
                    <w:autoSpaceDN w:val="0"/>
                    <w:autoSpaceDE w:val="0"/>
                    <w:widowControl/>
                    <w:spacing w:line="233" w:lineRule="auto" w:before="4" w:after="0"/>
                    <w:ind w:left="4" w:right="0" w:firstLine="0"/>
                    <w:jc w:val="left"/>
                  </w:pPr>
                  <w:r>
                    <w:rPr>
                      <w:rFonts w:ascii="Arial" w:hAnsi="Arial" w:eastAsia="Arial"/>
                      <w:b/>
                      <w:i w:val="0"/>
                      <w:color w:val="000000"/>
                      <w:sz w:val="28"/>
                    </w:rPr>
                    <w:t xml:space="preserve">with </w:t>
                  </w:r>
                </w:p>
              </w:tc>
              <w:tc>
                <w:tcPr>
                  <w:tcW w:type="dxa" w:w="1860"/>
                  <w:gridSpan w:val="2"/>
                  <w:tcBorders/>
                  <w:tcMar>
                    <w:start w:w="0" w:type="dxa"/>
                    <w:end w:w="0" w:type="dxa"/>
                  </w:tcMar>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Symmetric </w:t>
                  </w:r>
                </w:p>
              </w:tc>
              <w:tc>
                <w:tcPr>
                  <w:tcW w:type="dxa" w:w="2240"/>
                  <w:gridSpan w:val="2"/>
                  <w:tcBorders/>
                  <w:tcMar>
                    <w:start w:w="0" w:type="dxa"/>
                    <w:end w:w="0" w:type="dxa"/>
                  </w:tcMar>
                  <w:tcMar>
                    <w:start w:w="0" w:type="dxa"/>
                    <w:end w:w="0" w:type="dxa"/>
                  </w:tcMar>
                </w:tcPr>
                <w:p>
                  <w:pPr>
                    <w:autoSpaceDN w:val="0"/>
                    <w:autoSpaceDE w:val="0"/>
                    <w:widowControl/>
                    <w:spacing w:line="233" w:lineRule="auto" w:before="4" w:after="0"/>
                    <w:ind w:left="242" w:right="0" w:firstLine="0"/>
                    <w:jc w:val="left"/>
                  </w:pPr>
                  <w:r>
                    <w:rPr>
                      <w:rFonts w:ascii="Arial" w:hAnsi="Arial" w:eastAsia="Arial"/>
                      <w:b/>
                      <w:i w:val="0"/>
                      <w:color w:val="000000"/>
                      <w:sz w:val="28"/>
                    </w:rPr>
                    <w:t xml:space="preserve">Cryptographic </w:t>
                  </w:r>
                </w:p>
              </w:tc>
            </w:tr>
            <w:tr>
              <w:trPr>
                <w:trHeight w:hRule="exact" w:val="326"/>
              </w:trPr>
              <w:tc>
                <w:tcPr>
                  <w:tcW w:type="dxa" w:w="1700"/>
                  <w:tcBorders/>
                  <w:tcMar>
                    <w:start w:w="0" w:type="dxa"/>
                    <w:end w:w="0" w:type="dxa"/>
                  </w:tcMar>
                </w:tcPr>
                <w:p>
                  <w:pPr>
                    <w:autoSpaceDN w:val="0"/>
                    <w:autoSpaceDE w:val="0"/>
                    <w:widowControl/>
                    <w:spacing w:line="233" w:lineRule="auto" w:before="8" w:after="0"/>
                    <w:ind w:left="0" w:right="0" w:firstLine="0"/>
                    <w:jc w:val="center"/>
                  </w:pPr>
                  <w:r>
                    <w:rPr>
                      <w:rFonts w:ascii="Arial" w:hAnsi="Arial" w:eastAsia="Arial"/>
                      <w:b/>
                      <w:i w:val="0"/>
                      <w:color w:val="000000"/>
                      <w:sz w:val="28"/>
                    </w:rPr>
                    <w:t xml:space="preserve">Algorithms. </w:t>
                  </w:r>
                </w:p>
              </w:tc>
              <w:tc>
                <w:tcPr>
                  <w:tcW w:type="dxa" w:w="940"/>
                  <w:tcBorders/>
                  <w:tcMar>
                    <w:start w:w="0" w:type="dxa"/>
                    <w:end w:w="0" w:type="dxa"/>
                  </w:tcMar>
                </w:tcPr>
                <w:p>
                  <w:pPr>
                    <w:autoSpaceDN w:val="0"/>
                    <w:autoSpaceDE w:val="0"/>
                    <w:widowControl/>
                    <w:spacing w:line="233" w:lineRule="auto" w:before="8" w:after="0"/>
                    <w:ind w:left="0" w:right="114" w:firstLine="0"/>
                    <w:jc w:val="right"/>
                  </w:pPr>
                  <w:r>
                    <w:rPr>
                      <w:rFonts w:ascii="Arial" w:hAnsi="Arial" w:eastAsia="Arial"/>
                      <w:b w:val="0"/>
                      <w:i w:val="0"/>
                      <w:color w:val="000000"/>
                      <w:sz w:val="28"/>
                    </w:rPr>
                    <w:t xml:space="preserve">The </w:t>
                  </w:r>
                </w:p>
              </w:tc>
              <w:tc>
                <w:tcPr>
                  <w:tcW w:type="dxa" w:w="1400"/>
                  <w:tcBorders/>
                  <w:tcMar>
                    <w:start w:w="0" w:type="dxa"/>
                    <w:end w:w="0" w:type="dxa"/>
                  </w:tcMar>
                </w:tcPr>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practical </w:t>
                  </w:r>
                </w:p>
              </w:tc>
              <w:tc>
                <w:tcPr>
                  <w:tcW w:type="dxa" w:w="2240"/>
                  <w:gridSpan w:val="2"/>
                  <w:tcBorders/>
                  <w:tcMar>
                    <w:start w:w="0" w:type="dxa"/>
                    <w:end w:w="0" w:type="dxa"/>
                  </w:tcMar>
                  <w:tcMar>
                    <w:start w:w="0" w:type="dxa"/>
                    <w:end w:w="0" w:type="dxa"/>
                  </w:tcMar>
                </w:tcPr>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implementation </w:t>
                  </w:r>
                </w:p>
              </w:tc>
              <w:tc>
                <w:tcPr>
                  <w:tcW w:type="dxa" w:w="460"/>
                  <w:tcBorders/>
                  <w:tcMar>
                    <w:start w:w="0" w:type="dxa"/>
                    <w:end w:w="0" w:type="dxa"/>
                  </w:tcMar>
                </w:tcPr>
                <w:p>
                  <w:pPr>
                    <w:autoSpaceDN w:val="0"/>
                    <w:autoSpaceDE w:val="0"/>
                    <w:widowControl/>
                    <w:spacing w:line="233" w:lineRule="auto" w:before="8" w:after="0"/>
                    <w:ind w:left="0" w:right="10" w:firstLine="0"/>
                    <w:jc w:val="right"/>
                  </w:pPr>
                  <w:r>
                    <w:rPr>
                      <w:rFonts w:ascii="Arial" w:hAnsi="Arial" w:eastAsia="Arial"/>
                      <w:b w:val="0"/>
                      <w:i w:val="0"/>
                      <w:color w:val="000000"/>
                      <w:sz w:val="28"/>
                    </w:rPr>
                    <w:t xml:space="preserve">of </w:t>
                  </w:r>
                </w:p>
              </w:tc>
            </w:tr>
          </w:tbl>
          <w:p>
            <w:pPr>
              <w:autoSpaceDN w:val="0"/>
              <w:autoSpaceDE w:val="0"/>
              <w:widowControl/>
              <w:spacing w:line="245" w:lineRule="auto" w:before="4" w:after="0"/>
              <w:ind w:left="104" w:right="28" w:firstLine="0"/>
              <w:jc w:val="both"/>
            </w:pPr>
            <w:r>
              <w:rPr>
                <w:rFonts w:ascii="Arial" w:hAnsi="Arial" w:eastAsia="Arial"/>
                <w:b w:val="0"/>
                <w:i w:val="0"/>
                <w:color w:val="000000"/>
                <w:sz w:val="28"/>
              </w:rPr>
              <w:t xml:space="preserve">symmetric cryptographic algoritmlar is imtihonined. Methods of encrypting va decrypting ma'lumotlar using ushbu algoritmlar are studied. Their ishlash, samaradorlik, va suitability for turli ilovalar, along with amaliy exercises, are considered.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 xml:space="preserve">Data Backup va Replication. The tamoyillar va usullar of ma'lumotlar backup are imtihonined. Techniques for ma'lumotlar replication ta'minlash availability va disaster recovery are studied. Their role in maintaining business continuity va ma'lumotlar resilience, along with best practices, is considered.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4"/>
              <w:ind w:left="104" w:right="26" w:firstLine="0"/>
              <w:jc w:val="both"/>
            </w:pPr>
            <w:r>
              <w:rPr>
                <w:rFonts w:ascii="Arial" w:hAnsi="Arial" w:eastAsia="Arial"/>
                <w:b/>
                <w:i w:val="0"/>
                <w:color w:val="000000"/>
                <w:sz w:val="28"/>
              </w:rPr>
              <w:t xml:space="preserve">Methods for Ensuring Data Integrity. Amaliy texnikalar for verifying va maintaining ma'lumotlar integrity are imtihonined. The ilova of hashing va checksum usullar in real-world tizimlar is studied.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9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Their </w:t>
                  </w:r>
                </w:p>
              </w:tc>
              <w:tc>
                <w:tcPr>
                  <w:tcW w:type="dxa" w:w="19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effectiveness </w:t>
                  </w:r>
                </w:p>
              </w:tc>
              <w:tc>
                <w:tcPr>
                  <w:tcW w:type="dxa" w:w="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 </w:t>
                  </w:r>
                </w:p>
              </w:tc>
              <w:tc>
                <w:tcPr>
                  <w:tcW w:type="dxa" w:w="14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detecting </w:t>
                  </w:r>
                </w:p>
              </w:tc>
              <w:tc>
                <w:tcPr>
                  <w:tcW w:type="dxa" w:w="1840"/>
                  <w:tcBorders/>
                  <w:tcMar>
                    <w:start w:w="0" w:type="dxa"/>
                    <w:end w:w="0" w:type="dxa"/>
                  </w:tcMar>
                </w:tcPr>
                <w:p>
                  <w:pPr>
                    <w:autoSpaceDN w:val="0"/>
                    <w:autoSpaceDE w:val="0"/>
                    <w:widowControl/>
                    <w:spacing w:line="233" w:lineRule="auto" w:before="4" w:after="0"/>
                    <w:ind w:left="134" w:right="0" w:firstLine="0"/>
                    <w:jc w:val="left"/>
                  </w:pPr>
                  <w:r>
                    <w:rPr>
                      <w:rFonts w:ascii="Arial" w:hAnsi="Arial" w:eastAsia="Arial"/>
                      <w:b w:val="0"/>
                      <w:i w:val="0"/>
                      <w:color w:val="000000"/>
                      <w:sz w:val="28"/>
                    </w:rPr>
                    <w:t xml:space="preserve">unauthorized </w:t>
                  </w:r>
                </w:p>
              </w:tc>
            </w:tr>
          </w:tbl>
          <w:p>
            <w:pPr>
              <w:autoSpaceDN w:val="0"/>
              <w:autoSpaceDE w:val="0"/>
              <w:widowControl/>
              <w:spacing w:line="245" w:lineRule="auto" w:before="6" w:after="0"/>
              <w:ind w:left="104" w:right="0" w:firstLine="0"/>
              <w:jc w:val="left"/>
            </w:pPr>
            <w:r>
              <w:rPr>
                <w:rFonts w:ascii="Arial" w:hAnsi="Arial" w:eastAsia="Arial"/>
                <w:b w:val="0"/>
                <w:i w:val="0"/>
                <w:color w:val="000000"/>
                <w:sz w:val="28"/>
              </w:rPr>
              <w:t xml:space="preserve">modifications, along with implementation challenges, </w:t>
            </w:r>
            <w:r>
              <w:rPr>
                <w:rFonts w:ascii="Arial" w:hAnsi="Arial" w:eastAsia="Arial"/>
                <w:b w:val="0"/>
                <w:i w:val="0"/>
                <w:color w:val="000000"/>
                <w:sz w:val="28"/>
              </w:rPr>
              <w:t xml:space="preserve">is considered. </w:t>
            </w:r>
          </w:p>
        </w:tc>
      </w:tr>
    </w:tbl>
    <w:p>
      <w:pPr>
        <w:autoSpaceDN w:val="0"/>
        <w:autoSpaceDE w:val="0"/>
        <w:widowControl/>
        <w:spacing w:line="233" w:lineRule="auto" w:before="372" w:after="0"/>
        <w:ind w:left="0" w:right="20" w:firstLine="0"/>
        <w:jc w:val="right"/>
      </w:pPr>
      <w:r>
        <w:rPr>
          <w:rFonts w:ascii="Arial" w:hAnsi="Arial" w:eastAsia="Arial"/>
          <w:b w:val="0"/>
          <w:i w:val="0"/>
          <w:color w:val="000000"/>
          <w:sz w:val="28"/>
        </w:rPr>
        <w:t xml:space="preserve">133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536"/>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104" w:right="26" w:firstLine="0"/>
              <w:jc w:val="both"/>
            </w:pPr>
            <w:r>
              <w:rPr>
                <w:rFonts w:ascii="Arial" w:hAnsi="Arial" w:eastAsia="Arial"/>
                <w:b/>
                <w:i w:val="0"/>
                <w:color w:val="000000"/>
                <w:sz w:val="28"/>
              </w:rPr>
              <w:t xml:space="preserve">Methods of Access Control. Amaliy modellar va mechanisms of access control are imtihonined. The amalga oshirish of role-based, discretionary, va mandatory access control usullar is studied. Their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application </w:t>
                  </w:r>
                </w:p>
              </w:tc>
              <w:tc>
                <w:tcPr>
                  <w:tcW w:type="dxa" w:w="5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 </w:t>
                  </w:r>
                </w:p>
              </w:tc>
              <w:tc>
                <w:tcPr>
                  <w:tcW w:type="dxa" w:w="1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restricting </w:t>
                  </w:r>
                </w:p>
              </w:tc>
              <w:tc>
                <w:tcPr>
                  <w:tcW w:type="dxa" w:w="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managing </w:t>
                  </w:r>
                </w:p>
              </w:tc>
              <w:tc>
                <w:tcPr>
                  <w:tcW w:type="dxa" w:w="760"/>
                  <w:tcBorders/>
                  <w:tcMar>
                    <w:start w:w="0" w:type="dxa"/>
                    <w:end w:w="0" w:type="dxa"/>
                  </w:tcMar>
                </w:tcPr>
                <w:p>
                  <w:pPr>
                    <w:autoSpaceDN w:val="0"/>
                    <w:autoSpaceDE w:val="0"/>
                    <w:widowControl/>
                    <w:spacing w:line="233" w:lineRule="auto" w:before="4" w:after="0"/>
                    <w:ind w:left="128" w:right="0" w:firstLine="0"/>
                    <w:jc w:val="left"/>
                  </w:pPr>
                  <w:r>
                    <w:rPr>
                      <w:rFonts w:ascii="Arial" w:hAnsi="Arial" w:eastAsia="Arial"/>
                      <w:b w:val="0"/>
                      <w:i w:val="0"/>
                      <w:color w:val="000000"/>
                      <w:sz w:val="28"/>
                    </w:rPr>
                    <w:t xml:space="preserve">user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permissions, along with practical scenarios, is </w:t>
            </w:r>
            <w:r>
              <w:rPr>
                <w:rFonts w:ascii="Arial" w:hAnsi="Arial" w:eastAsia="Arial"/>
                <w:b w:val="0"/>
                <w:i w:val="0"/>
                <w:color w:val="000000"/>
                <w:sz w:val="28"/>
              </w:rPr>
              <w:t xml:space="preserve">considered. </w:t>
            </w:r>
          </w:p>
          <w:p>
            <w:pPr>
              <w:autoSpaceDN w:val="0"/>
              <w:autoSpaceDE w:val="0"/>
              <w:widowControl/>
              <w:spacing w:line="245" w:lineRule="auto" w:before="12" w:after="6"/>
              <w:ind w:left="104" w:right="26" w:firstLine="0"/>
              <w:jc w:val="both"/>
            </w:pPr>
            <w:r>
              <w:rPr>
                <w:rFonts w:ascii="Arial" w:hAnsi="Arial" w:eastAsia="Arial"/>
                <w:b/>
                <w:i w:val="0"/>
                <w:color w:val="000000"/>
                <w:sz w:val="28"/>
              </w:rPr>
              <w:t xml:space="preserve">Working with Identification va Authentication Tools. The funksiyalar of common identification va authentication tools are imtihonined. Amaliy usullar of verifying user identity, jumladan passwords, biometrics, va tokens, are studied. Their role in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202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strengthening </w:t>
                  </w:r>
                </w:p>
              </w:tc>
              <w:tc>
                <w:tcPr>
                  <w:tcW w:type="dxa" w:w="13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system </w:t>
                  </w:r>
                </w:p>
              </w:tc>
              <w:tc>
                <w:tcPr>
                  <w:tcW w:type="dxa" w:w="15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security, </w:t>
                  </w:r>
                </w:p>
              </w:tc>
              <w:tc>
                <w:tcPr>
                  <w:tcW w:type="dxa" w:w="11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along </w:t>
                  </w:r>
                </w:p>
              </w:tc>
              <w:tc>
                <w:tcPr>
                  <w:tcW w:type="dxa" w:w="780"/>
                  <w:tcBorders/>
                  <w:tcMar>
                    <w:start w:w="0" w:type="dxa"/>
                    <w:end w:w="0" w:type="dxa"/>
                  </w:tcMar>
                </w:tcPr>
                <w:p>
                  <w:pPr>
                    <w:autoSpaceDN w:val="0"/>
                    <w:autoSpaceDE w:val="0"/>
                    <w:widowControl/>
                    <w:spacing w:line="233" w:lineRule="auto" w:before="4" w:after="0"/>
                    <w:ind w:left="194" w:right="0" w:firstLine="0"/>
                    <w:jc w:val="left"/>
                  </w:pPr>
                  <w:r>
                    <w:rPr>
                      <w:rFonts w:ascii="Arial" w:hAnsi="Arial" w:eastAsia="Arial"/>
                      <w:b w:val="0"/>
                      <w:i w:val="0"/>
                      <w:color w:val="000000"/>
                      <w:sz w:val="28"/>
                    </w:rPr>
                    <w:t xml:space="preserve">with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implementation considerations, is considered. </w:t>
            </w:r>
          </w:p>
          <w:p>
            <w:pPr>
              <w:autoSpaceDN w:val="0"/>
              <w:autoSpaceDE w:val="0"/>
              <w:widowControl/>
              <w:spacing w:line="245" w:lineRule="auto" w:before="12" w:after="4"/>
              <w:ind w:left="104" w:right="30" w:firstLine="0"/>
              <w:jc w:val="both"/>
            </w:pPr>
            <w:r>
              <w:rPr>
                <w:rFonts w:ascii="Arial" w:hAnsi="Arial" w:eastAsia="Arial"/>
                <w:b/>
                <w:i w:val="0"/>
                <w:color w:val="000000"/>
                <w:sz w:val="28"/>
              </w:rPr>
              <w:t xml:space="preserve">Working with Physical Data Protection Methods. Amaliy measures for physically securing ma'lumotlar storage va infrastructure are imtihonined. Techniques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4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such as </w:t>
                  </w:r>
                </w:p>
              </w:tc>
              <w:tc>
                <w:tcPr>
                  <w:tcW w:type="dxa" w:w="11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access </w:t>
                  </w:r>
                </w:p>
              </w:tc>
              <w:tc>
                <w:tcPr>
                  <w:tcW w:type="dxa" w:w="1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restriction, </w:t>
                  </w:r>
                </w:p>
              </w:tc>
              <w:tc>
                <w:tcPr>
                  <w:tcW w:type="dxa" w:w="1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surveillance, </w:t>
                  </w:r>
                </w:p>
              </w:tc>
              <w:tc>
                <w:tcPr>
                  <w:tcW w:type="dxa" w:w="680"/>
                  <w:tcBorders/>
                  <w:tcMar>
                    <w:start w:w="0" w:type="dxa"/>
                    <w:end w:w="0" w:type="dxa"/>
                  </w:tcMar>
                </w:tcPr>
                <w:p>
                  <w:pPr>
                    <w:autoSpaceDN w:val="0"/>
                    <w:autoSpaceDE w:val="0"/>
                    <w:widowControl/>
                    <w:spacing w:line="233" w:lineRule="auto" w:before="4" w:after="0"/>
                    <w:ind w:left="124" w:right="0" w:firstLine="0"/>
                    <w:jc w:val="left"/>
                  </w:pPr>
                  <w:r>
                    <w:rPr>
                      <w:rFonts w:ascii="Arial" w:hAnsi="Arial" w:eastAsia="Arial"/>
                      <w:b w:val="0"/>
                      <w:i w:val="0"/>
                      <w:color w:val="000000"/>
                      <w:sz w:val="28"/>
                    </w:rPr>
                    <w:t xml:space="preserve">and </w:t>
                  </w:r>
                </w:p>
              </w:tc>
            </w:tr>
          </w:tbl>
          <w:p>
            <w:pPr>
              <w:autoSpaceDN w:val="0"/>
              <w:autoSpaceDE w:val="0"/>
              <w:widowControl/>
              <w:spacing w:line="245" w:lineRule="auto" w:before="4" w:after="6"/>
              <w:ind w:left="104" w:right="28" w:firstLine="0"/>
              <w:jc w:val="both"/>
            </w:pPr>
            <w:r>
              <w:rPr>
                <w:rFonts w:ascii="Arial" w:hAnsi="Arial" w:eastAsia="Arial"/>
                <w:b w:val="0"/>
                <w:i w:val="0"/>
                <w:color w:val="000000"/>
                <w:sz w:val="28"/>
              </w:rPr>
              <w:t xml:space="preserve">environmental controls are studied. Their integration with digital xavfsizlik measures, along with amaliy ilovalar, is considered.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0"/>
              </w:trPr>
              <w:tc>
                <w:tcPr>
                  <w:tcW w:type="dxa" w:w="1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Encrypting </w:t>
                  </w:r>
                </w:p>
              </w:tc>
              <w:tc>
                <w:tcPr>
                  <w:tcW w:type="dxa" w:w="9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Data </w:t>
                  </w:r>
                </w:p>
              </w:tc>
              <w:tc>
                <w:tcPr>
                  <w:tcW w:type="dxa" w:w="11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Using </w:t>
                  </w:r>
                </w:p>
              </w:tc>
              <w:tc>
                <w:tcPr>
                  <w:tcW w:type="dxa" w:w="12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Simple </w:t>
                  </w:r>
                </w:p>
              </w:tc>
              <w:tc>
                <w:tcPr>
                  <w:tcW w:type="dxa" w:w="1700"/>
                  <w:tcBorders/>
                  <w:tcMar>
                    <w:start w:w="0" w:type="dxa"/>
                    <w:end w:w="0" w:type="dxa"/>
                  </w:tcMar>
                </w:tcPr>
                <w:p>
                  <w:pPr>
                    <w:autoSpaceDN w:val="0"/>
                    <w:autoSpaceDE w:val="0"/>
                    <w:widowControl/>
                    <w:spacing w:line="233" w:lineRule="auto" w:before="4" w:after="0"/>
                    <w:ind w:left="150" w:right="0" w:firstLine="0"/>
                    <w:jc w:val="left"/>
                  </w:pPr>
                  <w:r>
                    <w:rPr>
                      <w:rFonts w:ascii="Arial" w:hAnsi="Arial" w:eastAsia="Arial"/>
                      <w:b/>
                      <w:i w:val="0"/>
                      <w:color w:val="000000"/>
                      <w:sz w:val="28"/>
                    </w:rPr>
                    <w:t xml:space="preserve">Encryption </w:t>
                  </w:r>
                </w:p>
              </w:tc>
            </w:tr>
          </w:tbl>
          <w:p>
            <w:pPr>
              <w:autoSpaceDN w:val="0"/>
              <w:autoSpaceDE w:val="0"/>
              <w:widowControl/>
              <w:spacing w:line="245" w:lineRule="auto" w:before="4" w:after="0"/>
              <w:ind w:left="104" w:right="26" w:firstLine="0"/>
              <w:jc w:val="both"/>
            </w:pPr>
            <w:r>
              <w:rPr>
                <w:rFonts w:ascii="Arial" w:hAnsi="Arial" w:eastAsia="Arial"/>
                <w:b/>
                <w:i w:val="0"/>
                <w:color w:val="000000"/>
                <w:sz w:val="28"/>
              </w:rPr>
              <w:t xml:space="preserve">Algorithms. The amaliy ilova of simple encryption algoritmlar is imtihonined. Step-by-step usullar of encrypting va decrypting sample ma'lumotlar are studied. The limitations of ushbu algoritmlar in zamonaviy xavfsizlik contexts, along with their educational value, are considered.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6" w:firstLine="0"/>
              <w:jc w:val="both"/>
            </w:pPr>
            <w:r>
              <w:rPr>
                <w:rFonts w:ascii="Arial" w:hAnsi="Arial" w:eastAsia="Arial"/>
                <w:b/>
                <w:i w:val="0"/>
                <w:color w:val="000000"/>
                <w:sz w:val="28"/>
              </w:rPr>
              <w:t xml:space="preserve">Working with Data Encryption va Archiving Tools. The functionality of common ma'lumotlar encryption va archiving dasturiy ta'minot is imtihonined. Amaliy usullar of securing va compressing ma'lumotlar using ushbu tools are studied. Their role in protecting ma'lumotlar confidentiality during storage va transfer, along with best practices, is considered.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6"/>
              <w:ind w:left="104" w:right="24" w:firstLine="0"/>
              <w:jc w:val="both"/>
            </w:pPr>
            <w:r>
              <w:rPr>
                <w:rFonts w:ascii="Arial" w:hAnsi="Arial" w:eastAsia="Arial"/>
                <w:b/>
                <w:i w:val="0"/>
                <w:color w:val="000000"/>
                <w:sz w:val="28"/>
              </w:rPr>
              <w:t xml:space="preserve">Familiarisation with Network Xavfsizlik Issues. The common vulnerabilities va challenges present in tarmoq tizimlar are imtihonined. Amaliy usullar of identifying tarmoq xavfsizlik weaknesses are studied. Their implications for overall tizim xavfsizlik, along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800"/>
                  <w:tcBorders/>
                  <w:tcMar>
                    <w:start w:w="0" w:type="dxa"/>
                    <w:end w:w="0" w:type="dxa"/>
                  </w:tcMar>
                </w:tcPr>
                <w:p>
                  <w:pPr>
                    <w:autoSpaceDN w:val="0"/>
                    <w:autoSpaceDE w:val="0"/>
                    <w:widowControl/>
                    <w:spacing w:line="233" w:lineRule="auto" w:before="6" w:after="0"/>
                    <w:ind w:left="66" w:right="0" w:firstLine="0"/>
                    <w:jc w:val="left"/>
                  </w:pPr>
                  <w:r>
                    <w:rPr>
                      <w:rFonts w:ascii="Arial" w:hAnsi="Arial" w:eastAsia="Arial"/>
                      <w:b w:val="0"/>
                      <w:i w:val="0"/>
                      <w:color w:val="000000"/>
                      <w:sz w:val="28"/>
                    </w:rPr>
                    <w:t xml:space="preserve">with </w:t>
                  </w:r>
                </w:p>
              </w:tc>
              <w:tc>
                <w:tcPr>
                  <w:tcW w:type="dxa" w:w="19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introductory </w:t>
                  </w:r>
                </w:p>
              </w:tc>
              <w:tc>
                <w:tcPr>
                  <w:tcW w:type="dxa" w:w="16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protective </w:t>
                  </w:r>
                </w:p>
              </w:tc>
              <w:tc>
                <w:tcPr>
                  <w:tcW w:type="dxa" w:w="17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measures, </w:t>
                  </w:r>
                </w:p>
              </w:tc>
              <w:tc>
                <w:tcPr>
                  <w:tcW w:type="dxa" w:w="680"/>
                  <w:tcBorders/>
                  <w:tcMar>
                    <w:start w:w="0" w:type="dxa"/>
                    <w:end w:w="0" w:type="dxa"/>
                  </w:tcMar>
                </w:tcPr>
                <w:p>
                  <w:pPr>
                    <w:autoSpaceDN w:val="0"/>
                    <w:autoSpaceDE w:val="0"/>
                    <w:widowControl/>
                    <w:spacing w:line="233" w:lineRule="auto" w:before="6" w:after="0"/>
                    <w:ind w:left="0" w:right="12" w:firstLine="0"/>
                    <w:jc w:val="right"/>
                  </w:pPr>
                  <w:r>
                    <w:rPr>
                      <w:rFonts w:ascii="Arial" w:hAnsi="Arial" w:eastAsia="Arial"/>
                      <w:b w:val="0"/>
                      <w:i w:val="0"/>
                      <w:color w:val="000000"/>
                      <w:sz w:val="28"/>
                    </w:rPr>
                    <w:t xml:space="preserve">are </w:t>
                  </w:r>
                </w:p>
              </w:tc>
            </w:tr>
          </w:tbl>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considered. </w:t>
            </w:r>
          </w:p>
        </w:tc>
      </w:tr>
    </w:tbl>
    <w:p>
      <w:pPr>
        <w:autoSpaceDN w:val="0"/>
        <w:autoSpaceDE w:val="0"/>
        <w:widowControl/>
        <w:spacing w:line="233" w:lineRule="auto" w:before="372" w:after="0"/>
        <w:ind w:left="0" w:right="20" w:firstLine="0"/>
        <w:jc w:val="right"/>
      </w:pPr>
      <w:r>
        <w:rPr>
          <w:rFonts w:ascii="Arial" w:hAnsi="Arial" w:eastAsia="Arial"/>
          <w:b w:val="0"/>
          <w:i w:val="0"/>
          <w:color w:val="000000"/>
          <w:sz w:val="28"/>
        </w:rPr>
        <w:t xml:space="preserve">134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656"/>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104" w:right="28" w:firstLine="0"/>
              <w:jc w:val="both"/>
            </w:pPr>
            <w:r>
              <w:rPr>
                <w:rFonts w:ascii="Arial" w:hAnsi="Arial" w:eastAsia="Arial"/>
                <w:b/>
                <w:i w:val="0"/>
                <w:color w:val="000000"/>
                <w:sz w:val="28"/>
              </w:rPr>
              <w:t xml:space="preserve">Types of Cyberattacks va How to Protect Against Them. The tasniflash va mechanisms of common cyberattacks are imtihonined. Amaliy case studies of real-world cyberattack incidents are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28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studied. </w:t>
                  </w:r>
                </w:p>
              </w:tc>
              <w:tc>
                <w:tcPr>
                  <w:tcW w:type="dxa" w:w="14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Effective </w:t>
                  </w:r>
                </w:p>
              </w:tc>
              <w:tc>
                <w:tcPr>
                  <w:tcW w:type="dxa" w:w="1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protective </w:t>
                  </w:r>
                </w:p>
              </w:tc>
              <w:tc>
                <w:tcPr>
                  <w:tcW w:type="dxa" w:w="16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strategies </w:t>
                  </w:r>
                </w:p>
              </w:tc>
              <w:tc>
                <w:tcPr>
                  <w:tcW w:type="dxa" w:w="720"/>
                  <w:tcBorders/>
                  <w:tcMar>
                    <w:start w:w="0" w:type="dxa"/>
                    <w:end w:w="0" w:type="dxa"/>
                  </w:tcMar>
                </w:tcPr>
                <w:p>
                  <w:pPr>
                    <w:autoSpaceDN w:val="0"/>
                    <w:autoSpaceDE w:val="0"/>
                    <w:widowControl/>
                    <w:spacing w:line="233" w:lineRule="auto" w:before="4" w:after="0"/>
                    <w:ind w:left="166" w:right="0" w:firstLine="0"/>
                    <w:jc w:val="left"/>
                  </w:pPr>
                  <w:r>
                    <w:rPr>
                      <w:rFonts w:ascii="Arial" w:hAnsi="Arial" w:eastAsia="Arial"/>
                      <w:b w:val="0"/>
                      <w:i w:val="0"/>
                      <w:color w:val="000000"/>
                      <w:sz w:val="28"/>
                    </w:rPr>
                    <w:t xml:space="preserve">and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countermeasures against these attacks, along with </w:t>
            </w:r>
            <w:r>
              <w:rPr>
                <w:rFonts w:ascii="Arial" w:hAnsi="Arial" w:eastAsia="Arial"/>
                <w:b w:val="0"/>
                <w:i w:val="0"/>
                <w:color w:val="000000"/>
                <w:sz w:val="28"/>
              </w:rPr>
              <w:t xml:space="preserve">their implementation, are considered. </w:t>
            </w:r>
          </w:p>
          <w:p>
            <w:pPr>
              <w:autoSpaceDN w:val="0"/>
              <w:tabs>
                <w:tab w:pos="1802" w:val="left"/>
                <w:tab w:pos="1952" w:val="left"/>
                <w:tab w:pos="2196" w:val="left"/>
                <w:tab w:pos="2532" w:val="left"/>
                <w:tab w:pos="3120" w:val="left"/>
                <w:tab w:pos="3306" w:val="left"/>
                <w:tab w:pos="3582" w:val="left"/>
                <w:tab w:pos="4128" w:val="left"/>
                <w:tab w:pos="4168" w:val="left"/>
                <w:tab w:pos="4866" w:val="left"/>
                <w:tab w:pos="5558" w:val="left"/>
                <w:tab w:pos="6288" w:val="left"/>
                <w:tab w:pos="6318" w:val="left"/>
                <w:tab w:pos="6364" w:val="left"/>
              </w:tabs>
              <w:autoSpaceDE w:val="0"/>
              <w:widowControl/>
              <w:spacing w:line="245" w:lineRule="auto" w:before="12" w:after="6"/>
              <w:ind w:left="104" w:right="0" w:firstLine="0"/>
              <w:jc w:val="left"/>
            </w:pPr>
            <w:r>
              <w:rPr>
                <w:rFonts w:ascii="Arial" w:hAnsi="Arial" w:eastAsia="Arial"/>
                <w:b/>
                <w:i w:val="0"/>
                <w:color w:val="000000"/>
                <w:sz w:val="28"/>
              </w:rPr>
              <w:t xml:space="preserve">Recommendations </w:t>
              <w:tab/>
              <w:t xml:space="preserve">va </w:t>
              <w:tab/>
              <w:t xml:space="preserve">Suggestions </w:t>
              <w:tab/>
              <w:tab/>
              <w:t xml:space="preserve">for Protecting the Operating </w:t>
              <w:tab/>
              <w:tab/>
              <w:t xml:space="preserve">System. </w:t>
              <w:tab/>
              <w:t xml:space="preserve">Common vulnerabilities </w:t>
              <w:tab/>
              <w:t xml:space="preserve">within </w:t>
              <w:tab/>
              <w:t xml:space="preserve">operating tizimlar </w:t>
              <w:tab/>
              <w:t xml:space="preserve">are imtihonined. </w:t>
              <w:tab/>
              <w:t xml:space="preserve">Amaliy </w:t>
              <w:br/>
              <w:tab/>
              <w:tab/>
              <w:t xml:space="preserve">recommendations </w:t>
              <w:tab/>
              <w:tab/>
              <w:t xml:space="preserve">for strengthening operating tizim xavfsizlik are studied. The amalga oshirish of protective configurations va updates, along with their samaradorlik, is considered. </w:t>
            </w:r>
            <w:r/>
            <w:r>
              <w:rPr>
                <w:rFonts w:ascii="Arial" w:hAnsi="Arial" w:eastAsia="Arial"/>
                <w:b/>
                <w:i w:val="0"/>
                <w:color w:val="000000"/>
                <w:sz w:val="28"/>
              </w:rPr>
            </w:r>
            <w:r/>
            <w:r>
              <w:rPr>
                <w:rFonts w:ascii="Arial" w:hAnsi="Arial" w:eastAsia="Arial"/>
                <w:b/>
                <w:i w:val="0"/>
                <w:color w:val="000000"/>
                <w:sz w:val="28"/>
              </w:rPr>
            </w:r>
            <w:r/>
            <w:r/>
            <w:r>
              <w:rPr>
                <w:rFonts w:ascii="Arial" w:hAnsi="Arial" w:eastAsia="Arial"/>
                <w:b/>
                <w:i w:val="0"/>
                <w:color w:val="000000"/>
                <w:sz w:val="28"/>
              </w:rPr>
            </w:r>
            <w:r>
              <w:rPr>
                <w:rFonts w:ascii="Arial" w:hAnsi="Arial" w:eastAsia="Arial"/>
                <w:b/>
                <w:i w:val="0"/>
                <w:color w:val="000000"/>
                <w:sz w:val="28"/>
              </w:rPr>
            </w:r>
            <w:r>
              <w:rPr>
                <w:rFonts w:ascii="Arial" w:hAnsi="Arial" w:eastAsia="Arial"/>
                <w:b/>
                <w:i w:val="0"/>
                <w:color w:val="000000"/>
                <w:sz w:val="28"/>
              </w:rPr>
            </w:r>
            <w:r>
              <w:rPr>
                <w:rFonts w:ascii="Arial" w:hAnsi="Arial" w:eastAsia="Arial"/>
                <w:b/>
                <w:i w:val="0"/>
                <w:color w:val="000000"/>
                <w:sz w:val="28"/>
              </w:rPr>
            </w:r>
            <w:r/>
            <w:r/>
            <w:r>
              <w:rPr>
                <w:rFonts w:ascii="Arial" w:hAnsi="Arial" w:eastAsia="Arial"/>
                <w:b/>
                <w:i w:val="0"/>
                <w:color w:val="000000"/>
                <w:sz w:val="28"/>
              </w:rPr>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
            <w:r/>
            <w:r>
              <w:rPr>
                <w:rFonts w:ascii="Arial" w:hAnsi="Arial" w:eastAsia="Arial"/>
                <w:b w:val="0"/>
                <w:i w:val="0"/>
                <w:color w:val="000000"/>
                <w:sz w:val="28"/>
              </w:rPr>
            </w: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5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Computer </w:t>
                  </w:r>
                </w:p>
              </w:tc>
              <w:tc>
                <w:tcPr>
                  <w:tcW w:type="dxa" w:w="13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Viruses </w:t>
                  </w:r>
                </w:p>
              </w:tc>
              <w:tc>
                <w:tcPr>
                  <w:tcW w:type="dxa" w:w="8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and </w:t>
                  </w:r>
                </w:p>
              </w:tc>
              <w:tc>
                <w:tcPr>
                  <w:tcW w:type="dxa" w:w="14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Methods </w:t>
                  </w:r>
                </w:p>
              </w:tc>
              <w:tc>
                <w:tcPr>
                  <w:tcW w:type="dxa" w:w="6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of </w:t>
                  </w:r>
                </w:p>
              </w:tc>
              <w:tc>
                <w:tcPr>
                  <w:tcW w:type="dxa" w:w="920"/>
                  <w:tcBorders/>
                  <w:tcMar>
                    <w:start w:w="0" w:type="dxa"/>
                    <w:end w:w="0" w:type="dxa"/>
                  </w:tcMar>
                </w:tcPr>
                <w:p>
                  <w:pPr>
                    <w:autoSpaceDN w:val="0"/>
                    <w:autoSpaceDE w:val="0"/>
                    <w:widowControl/>
                    <w:spacing w:line="233" w:lineRule="auto" w:before="6" w:after="0"/>
                    <w:ind w:left="132" w:right="0" w:firstLine="0"/>
                    <w:jc w:val="left"/>
                  </w:pPr>
                  <w:r>
                    <w:rPr>
                      <w:rFonts w:ascii="Arial" w:hAnsi="Arial" w:eastAsia="Arial"/>
                      <w:b/>
                      <w:i w:val="0"/>
                      <w:color w:val="000000"/>
                      <w:sz w:val="28"/>
                    </w:rPr>
                    <w:t xml:space="preserve">Virus </w:t>
                  </w:r>
                </w:p>
              </w:tc>
            </w:tr>
          </w:tbl>
          <w:p>
            <w:pPr>
              <w:autoSpaceDN w:val="0"/>
              <w:autoSpaceDE w:val="0"/>
              <w:widowControl/>
              <w:spacing w:line="245" w:lineRule="auto" w:before="6" w:after="4"/>
              <w:ind w:left="0" w:right="0" w:firstLine="0"/>
              <w:jc w:val="center"/>
            </w:pPr>
            <w:r>
              <w:rPr>
                <w:rFonts w:ascii="Arial" w:hAnsi="Arial" w:eastAsia="Arial"/>
                <w:b/>
                <w:i w:val="0"/>
                <w:color w:val="000000"/>
                <w:sz w:val="28"/>
              </w:rPr>
              <w:t xml:space="preserve">Protection. The characteristics and behavior of computer viruses are imtihonined. Practical methods of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3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detecting </w:t>
                  </w:r>
                </w:p>
              </w:tc>
              <w:tc>
                <w:tcPr>
                  <w:tcW w:type="dxa" w:w="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4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removing </w:t>
                  </w:r>
                </w:p>
              </w:tc>
              <w:tc>
                <w:tcPr>
                  <w:tcW w:type="dxa" w:w="12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viruses </w:t>
                  </w:r>
                </w:p>
              </w:tc>
              <w:tc>
                <w:tcPr>
                  <w:tcW w:type="dxa" w:w="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200"/>
                  <w:tcBorders/>
                  <w:tcMar>
                    <w:start w:w="0" w:type="dxa"/>
                    <w:end w:w="0" w:type="dxa"/>
                  </w:tcMar>
                </w:tcPr>
                <w:p>
                  <w:pPr>
                    <w:autoSpaceDN w:val="0"/>
                    <w:autoSpaceDE w:val="0"/>
                    <w:widowControl/>
                    <w:spacing w:line="233" w:lineRule="auto" w:before="4" w:after="0"/>
                    <w:ind w:left="132" w:right="0" w:firstLine="0"/>
                    <w:jc w:val="left"/>
                  </w:pPr>
                  <w:r>
                    <w:rPr>
                      <w:rFonts w:ascii="Arial" w:hAnsi="Arial" w:eastAsia="Arial"/>
                      <w:b w:val="0"/>
                      <w:i w:val="0"/>
                      <w:color w:val="000000"/>
                      <w:sz w:val="28"/>
                    </w:rPr>
                    <w:t xml:space="preserve">studied. </w:t>
                  </w:r>
                </w:p>
              </w:tc>
            </w:tr>
          </w:tbl>
          <w:p>
            <w:pPr>
              <w:autoSpaceDN w:val="0"/>
              <w:autoSpaceDE w:val="0"/>
              <w:widowControl/>
              <w:spacing w:line="245" w:lineRule="auto" w:before="4" w:after="0"/>
              <w:ind w:left="104" w:right="26" w:firstLine="0"/>
              <w:jc w:val="both"/>
            </w:pPr>
            <w:r>
              <w:rPr>
                <w:rFonts w:ascii="Arial" w:hAnsi="Arial" w:eastAsia="Arial"/>
                <w:b w:val="0"/>
                <w:i w:val="0"/>
                <w:color w:val="000000"/>
                <w:sz w:val="28"/>
              </w:rPr>
              <w:t xml:space="preserve">Preventive measures va antivirus tools used for himoya, along with their samaradorlik, are considered.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4"/>
              <w:ind w:left="104" w:right="26" w:firstLine="0"/>
              <w:jc w:val="both"/>
            </w:pPr>
            <w:r>
              <w:rPr>
                <w:rFonts w:ascii="Arial" w:hAnsi="Arial" w:eastAsia="Arial"/>
                <w:b/>
                <w:i w:val="0"/>
                <w:color w:val="000000"/>
                <w:sz w:val="28"/>
              </w:rPr>
              <w:t xml:space="preserve">Electronic Commerce Xavfsizlik. Amaliy xavfsizlik challenges in electronic commerce platforms are imtihonined. Methods for protecting online transactions va customer ma'lumotlar in real tizimlar are studied. The ilova of xavfsizlik protocols va compliance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5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standards </w:t>
                  </w:r>
                </w:p>
              </w:tc>
              <w:tc>
                <w:tcPr>
                  <w:tcW w:type="dxa" w:w="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 </w:t>
                  </w:r>
                </w:p>
              </w:tc>
              <w:tc>
                <w:tcPr>
                  <w:tcW w:type="dxa" w:w="19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e-commerce, </w:t>
                  </w:r>
                </w:p>
              </w:tc>
              <w:tc>
                <w:tcPr>
                  <w:tcW w:type="dxa" w:w="10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along </w:t>
                  </w:r>
                </w:p>
              </w:tc>
              <w:tc>
                <w:tcPr>
                  <w:tcW w:type="dxa" w:w="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with </w:t>
                  </w:r>
                </w:p>
              </w:tc>
              <w:tc>
                <w:tcPr>
                  <w:tcW w:type="dxa" w:w="780"/>
                  <w:tcBorders/>
                  <w:tcMar>
                    <w:start w:w="0" w:type="dxa"/>
                    <w:end w:w="0" w:type="dxa"/>
                  </w:tcMar>
                </w:tcPr>
                <w:p>
                  <w:pPr>
                    <w:autoSpaceDN w:val="0"/>
                    <w:autoSpaceDE w:val="0"/>
                    <w:widowControl/>
                    <w:spacing w:line="233" w:lineRule="auto" w:before="4" w:after="0"/>
                    <w:ind w:left="148" w:right="0" w:firstLine="0"/>
                    <w:jc w:val="left"/>
                  </w:pPr>
                  <w:r>
                    <w:rPr>
                      <w:rFonts w:ascii="Arial" w:hAnsi="Arial" w:eastAsia="Arial"/>
                      <w:b w:val="0"/>
                      <w:i w:val="0"/>
                      <w:color w:val="000000"/>
                      <w:sz w:val="28"/>
                    </w:rPr>
                    <w:t xml:space="preserve">their </w:t>
                  </w:r>
                </w:p>
              </w:tc>
            </w:tr>
          </w:tbl>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significance, is considered. </w:t>
            </w:r>
          </w:p>
          <w:p>
            <w:pPr>
              <w:autoSpaceDN w:val="0"/>
              <w:autoSpaceDE w:val="0"/>
              <w:widowControl/>
              <w:spacing w:line="233" w:lineRule="auto" w:before="330" w:after="0"/>
              <w:ind w:left="104" w:right="0" w:firstLine="0"/>
              <w:jc w:val="left"/>
            </w:pPr>
            <w:r>
              <w:rPr>
                <w:rFonts w:ascii="Arial" w:hAnsi="Arial" w:eastAsia="Arial"/>
                <w:b/>
                <w:i w:val="0"/>
                <w:color w:val="000000"/>
                <w:sz w:val="28"/>
              </w:rPr>
              <w:t>Mustaqil ta'lim</w:t>
            </w:r>
          </w:p>
          <w:p>
            <w:pPr>
              <w:autoSpaceDN w:val="0"/>
              <w:autoSpaceDE w:val="0"/>
              <w:widowControl/>
              <w:spacing w:line="245" w:lineRule="auto" w:before="128" w:after="0"/>
              <w:ind w:left="104" w:right="0" w:firstLine="0"/>
              <w:jc w:val="left"/>
            </w:pPr>
            <w:r>
              <w:rPr>
                <w:rFonts w:ascii="Arial" w:hAnsi="Arial" w:eastAsia="Arial"/>
                <w:b w:val="0"/>
                <w:i w:val="0"/>
                <w:color w:val="000000"/>
                <w:sz w:val="28"/>
              </w:rPr>
              <w:t xml:space="preserve">Fundamental Concepts of Cybersecurity and Analysis </w:t>
            </w:r>
            <w:r>
              <w:rPr>
                <w:rFonts w:ascii="Arial" w:hAnsi="Arial" w:eastAsia="Arial"/>
                <w:b w:val="0"/>
                <w:i w:val="0"/>
                <w:color w:val="000000"/>
                <w:sz w:val="28"/>
              </w:rPr>
              <w:t xml:space="preserve">of Modern Threats.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Access Control Models: A Comparison of DAC, MAC, </w:t>
            </w:r>
            <w:r>
              <w:rPr>
                <w:rFonts w:ascii="Arial" w:hAnsi="Arial" w:eastAsia="Arial"/>
                <w:b w:val="0"/>
                <w:i w:val="0"/>
                <w:color w:val="000000"/>
                <w:sz w:val="28"/>
              </w:rPr>
              <w:t xml:space="preserve">and RBAC Systems.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DoS and DDoS Attacks: Mechanism of Operation and </w:t>
            </w:r>
            <w:r>
              <w:rPr>
                <w:rFonts w:ascii="Arial" w:hAnsi="Arial" w:eastAsia="Arial"/>
                <w:b w:val="0"/>
                <w:i w:val="0"/>
                <w:color w:val="000000"/>
                <w:sz w:val="28"/>
              </w:rPr>
              <w:t xml:space="preserve">Protection Methods. </w:t>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DNS Attacks and Link Layer Protection: Technologies and Imtihonples. </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The Human Factor in Security: Social Engineering </w:t>
            </w:r>
            <w:r>
              <w:rPr>
                <w:rFonts w:ascii="Arial" w:hAnsi="Arial" w:eastAsia="Arial"/>
                <w:b w:val="0"/>
                <w:i w:val="0"/>
                <w:color w:val="000000"/>
                <w:sz w:val="28"/>
              </w:rPr>
              <w:t xml:space="preserve">Threats. </w:t>
            </w:r>
          </w:p>
          <w:p>
            <w:pPr>
              <w:autoSpaceDN w:val="0"/>
              <w:autoSpaceDE w:val="0"/>
              <w:widowControl/>
              <w:spacing w:line="245" w:lineRule="auto" w:before="12" w:after="0"/>
              <w:ind w:left="104" w:right="0" w:firstLine="0"/>
              <w:jc w:val="left"/>
            </w:pPr>
            <w:r>
              <w:rPr>
                <w:rFonts w:ascii="Arial" w:hAnsi="Arial" w:eastAsia="Arial"/>
                <w:b w:val="0"/>
                <w:i w:val="0"/>
                <w:color w:val="000000"/>
                <w:sz w:val="28"/>
              </w:rPr>
              <w:t xml:space="preserve">User Authentication and Protection Against Phishing </w:t>
            </w:r>
            <w:r>
              <w:rPr>
                <w:rFonts w:ascii="Arial" w:hAnsi="Arial" w:eastAsia="Arial"/>
                <w:b w:val="0"/>
                <w:i w:val="0"/>
                <w:color w:val="000000"/>
                <w:sz w:val="28"/>
              </w:rPr>
              <w:t xml:space="preserve">Attacks. </w:t>
            </w:r>
          </w:p>
        </w:tc>
      </w:tr>
    </w:tbl>
    <w:p>
      <w:pPr>
        <w:autoSpaceDN w:val="0"/>
        <w:autoSpaceDE w:val="0"/>
        <w:widowControl/>
        <w:spacing w:line="233" w:lineRule="auto" w:before="252" w:after="0"/>
        <w:ind w:left="0" w:right="20" w:firstLine="0"/>
        <w:jc w:val="right"/>
      </w:pPr>
      <w:r>
        <w:rPr>
          <w:rFonts w:ascii="Arial" w:hAnsi="Arial" w:eastAsia="Arial"/>
          <w:b w:val="0"/>
          <w:i w:val="0"/>
          <w:color w:val="000000"/>
          <w:sz w:val="28"/>
        </w:rPr>
        <w:t xml:space="preserve">135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212"/>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Symmetric Encryption Algorithms: AES and DES </w:t>
            </w:r>
            <w:r>
              <w:rPr>
                <w:rFonts w:ascii="Arial" w:hAnsi="Arial" w:eastAsia="Arial"/>
                <w:b w:val="0"/>
                <w:i w:val="0"/>
                <w:color w:val="000000"/>
                <w:sz w:val="28"/>
              </w:rPr>
              <w:t xml:space="preserve">Analysis.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Comparative Analysis of RSA and ECC Algorithms in </w:t>
            </w:r>
            <w:r>
              <w:rPr>
                <w:rFonts w:ascii="Arial" w:hAnsi="Arial" w:eastAsia="Arial"/>
                <w:b w:val="0"/>
                <w:i w:val="0"/>
                <w:color w:val="000000"/>
                <w:sz w:val="28"/>
              </w:rPr>
              <w:t xml:space="preserve">Asymmetric Encryption.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Practical Application of Digital Signatures and MAC </w:t>
            </w:r>
            <w:r>
              <w:rPr>
                <w:rFonts w:ascii="Arial" w:hAnsi="Arial" w:eastAsia="Arial"/>
                <w:b w:val="0"/>
                <w:i w:val="0"/>
                <w:color w:val="000000"/>
                <w:sz w:val="28"/>
              </w:rPr>
              <w:t xml:space="preserve">Mechanisms. </w:t>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Differences Between Identification, Authentication </w:t>
            </w:r>
            <w:r>
              <w:rPr>
                <w:rFonts w:ascii="Arial" w:hAnsi="Arial" w:eastAsia="Arial"/>
                <w:b w:val="0"/>
                <w:i w:val="0"/>
                <w:color w:val="000000"/>
                <w:sz w:val="28"/>
              </w:rPr>
              <w:t xml:space="preserve">and Authorisation. </w:t>
            </w:r>
          </w:p>
          <w:p>
            <w:pPr>
              <w:autoSpaceDN w:val="0"/>
              <w:autoSpaceDE w:val="0"/>
              <w:widowControl/>
              <w:spacing w:line="245" w:lineRule="auto" w:before="10" w:after="4"/>
              <w:ind w:left="104" w:right="0" w:firstLine="0"/>
              <w:jc w:val="left"/>
            </w:pPr>
            <w:r>
              <w:rPr>
                <w:rFonts w:ascii="Arial" w:hAnsi="Arial" w:eastAsia="Arial"/>
                <w:b w:val="0"/>
                <w:i w:val="0"/>
                <w:color w:val="000000"/>
                <w:sz w:val="28"/>
              </w:rPr>
              <w:t xml:space="preserve">How the TOR Network and Anonymity Protocols </w:t>
            </w:r>
            <w:r>
              <w:rPr>
                <w:rFonts w:ascii="Arial" w:hAnsi="Arial" w:eastAsia="Arial"/>
                <w:b w:val="0"/>
                <w:i w:val="0"/>
                <w:color w:val="000000"/>
                <w:sz w:val="28"/>
              </w:rPr>
              <w:t xml:space="preserve">Work. </w:t>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4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Operating </w:t>
                  </w:r>
                </w:p>
              </w:tc>
              <w:tc>
                <w:tcPr>
                  <w:tcW w:type="dxa" w:w="12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System </w:t>
                  </w:r>
                </w:p>
              </w:tc>
              <w:tc>
                <w:tcPr>
                  <w:tcW w:type="dxa" w:w="14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Security: </w:t>
                  </w:r>
                </w:p>
              </w:tc>
              <w:tc>
                <w:tcPr>
                  <w:tcW w:type="dxa" w:w="9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User </w:t>
                  </w:r>
                </w:p>
              </w:tc>
              <w:tc>
                <w:tcPr>
                  <w:tcW w:type="dxa" w:w="10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Roles </w:t>
                  </w:r>
                </w:p>
              </w:tc>
              <w:tc>
                <w:tcPr>
                  <w:tcW w:type="dxa" w:w="680"/>
                  <w:tcBorders/>
                  <w:tcMar>
                    <w:start w:w="0" w:type="dxa"/>
                    <w:end w:w="0" w:type="dxa"/>
                  </w:tcMar>
                </w:tcPr>
                <w:p>
                  <w:pPr>
                    <w:autoSpaceDN w:val="0"/>
                    <w:autoSpaceDE w:val="0"/>
                    <w:widowControl/>
                    <w:spacing w:line="233" w:lineRule="auto" w:before="4" w:after="0"/>
                    <w:ind w:left="126" w:right="0" w:firstLine="0"/>
                    <w:jc w:val="left"/>
                  </w:pPr>
                  <w:r>
                    <w:rPr>
                      <w:rFonts w:ascii="Arial" w:hAnsi="Arial" w:eastAsia="Arial"/>
                      <w:b w:val="0"/>
                      <w:i w:val="0"/>
                      <w:color w:val="000000"/>
                      <w:sz w:val="28"/>
                    </w:rPr>
                    <w:t xml:space="preserve">and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Permission Systems. </w:t>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File System Security and Defence Against Memory </w:t>
            </w:r>
            <w:r>
              <w:rPr>
                <w:rFonts w:ascii="Arial" w:hAnsi="Arial" w:eastAsia="Arial"/>
                <w:b w:val="0"/>
                <w:i w:val="0"/>
                <w:color w:val="000000"/>
                <w:sz w:val="28"/>
              </w:rPr>
              <w:t xml:space="preserve">Attacks. </w:t>
            </w:r>
          </w:p>
          <w:p>
            <w:pPr>
              <w:autoSpaceDN w:val="0"/>
              <w:autoSpaceDE w:val="0"/>
              <w:widowControl/>
              <w:spacing w:line="245" w:lineRule="auto" w:before="12" w:after="0"/>
              <w:ind w:left="104" w:right="0" w:firstLine="0"/>
              <w:jc w:val="left"/>
            </w:pPr>
            <w:r>
              <w:rPr>
                <w:rFonts w:ascii="Arial" w:hAnsi="Arial" w:eastAsia="Arial"/>
                <w:b w:val="0"/>
                <w:i w:val="0"/>
                <w:color w:val="000000"/>
                <w:sz w:val="28"/>
              </w:rPr>
              <w:t xml:space="preserve">Analysis of Computer Viruses, Trojans, Worms and </w:t>
            </w:r>
            <w:r>
              <w:rPr>
                <w:rFonts w:ascii="Arial" w:hAnsi="Arial" w:eastAsia="Arial"/>
                <w:b w:val="0"/>
                <w:i w:val="0"/>
                <w:color w:val="000000"/>
                <w:sz w:val="28"/>
              </w:rPr>
              <w:t xml:space="preserve">Rootkits. </w:t>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Attacks and Defences via Web Browsers.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Types of Cybercrime and Legislation in the Republic </w:t>
            </w:r>
            <w:r>
              <w:rPr>
                <w:rFonts w:ascii="Arial" w:hAnsi="Arial" w:eastAsia="Arial"/>
                <w:b w:val="0"/>
                <w:i w:val="0"/>
                <w:color w:val="000000"/>
                <w:sz w:val="28"/>
              </w:rPr>
              <w:t xml:space="preserve">of Uzbekistan.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Information Encryption and Secure Data Archiving </w:t>
            </w:r>
            <w:r>
              <w:rPr>
                <w:rFonts w:ascii="Arial" w:hAnsi="Arial" w:eastAsia="Arial"/>
                <w:b w:val="0"/>
                <w:i w:val="0"/>
                <w:color w:val="000000"/>
                <w:sz w:val="28"/>
              </w:rPr>
              <w:t xml:space="preserve">Methods. </w:t>
            </w:r>
          </w:p>
          <w:p>
            <w:pPr>
              <w:autoSpaceDN w:val="0"/>
              <w:autoSpaceDE w:val="0"/>
              <w:widowControl/>
              <w:spacing w:line="245" w:lineRule="auto" w:before="10" w:after="4"/>
              <w:ind w:left="104" w:right="0" w:firstLine="0"/>
              <w:jc w:val="left"/>
            </w:pPr>
            <w:r>
              <w:rPr>
                <w:rFonts w:ascii="Arial" w:hAnsi="Arial" w:eastAsia="Arial"/>
                <w:b w:val="0"/>
                <w:i w:val="0"/>
                <w:color w:val="000000"/>
                <w:sz w:val="28"/>
              </w:rPr>
              <w:t xml:space="preserve">The Most Common Problems and Solutions in </w:t>
            </w:r>
            <w:r>
              <w:rPr>
                <w:rFonts w:ascii="Arial" w:hAnsi="Arial" w:eastAsia="Arial"/>
                <w:b w:val="0"/>
                <w:i w:val="0"/>
                <w:color w:val="000000"/>
                <w:sz w:val="28"/>
              </w:rPr>
              <w:t xml:space="preserve">Network Security. </w:t>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0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Types </w:t>
                  </w:r>
                </w:p>
              </w:tc>
              <w:tc>
                <w:tcPr>
                  <w:tcW w:type="dxa" w:w="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20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Cyberattacks: </w:t>
                  </w:r>
                </w:p>
              </w:tc>
              <w:tc>
                <w:tcPr>
                  <w:tcW w:type="dxa" w:w="9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APT, </w:t>
                  </w:r>
                </w:p>
              </w:tc>
              <w:tc>
                <w:tcPr>
                  <w:tcW w:type="dxa" w:w="15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Zero-Day </w:t>
                  </w:r>
                </w:p>
              </w:tc>
              <w:tc>
                <w:tcPr>
                  <w:tcW w:type="dxa" w:w="680"/>
                  <w:tcBorders/>
                  <w:tcMar>
                    <w:start w:w="0" w:type="dxa"/>
                    <w:end w:w="0" w:type="dxa"/>
                  </w:tcMar>
                </w:tcPr>
                <w:p>
                  <w:pPr>
                    <w:autoSpaceDN w:val="0"/>
                    <w:autoSpaceDE w:val="0"/>
                    <w:widowControl/>
                    <w:spacing w:line="233" w:lineRule="auto" w:before="4" w:after="0"/>
                    <w:ind w:left="126" w:right="0" w:firstLine="0"/>
                    <w:jc w:val="left"/>
                  </w:pPr>
                  <w:r>
                    <w:rPr>
                      <w:rFonts w:ascii="Arial" w:hAnsi="Arial" w:eastAsia="Arial"/>
                      <w:b w:val="0"/>
                      <w:i w:val="0"/>
                      <w:color w:val="000000"/>
                      <w:sz w:val="28"/>
                    </w:rPr>
                    <w:t xml:space="preserve">and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Ransomware Attacks.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Risk Analysis and Risk Management in Information </w:t>
            </w:r>
            <w:r>
              <w:rPr>
                <w:rFonts w:ascii="Arial" w:hAnsi="Arial" w:eastAsia="Arial"/>
                <w:b w:val="0"/>
                <w:i w:val="0"/>
                <w:color w:val="000000"/>
                <w:sz w:val="28"/>
              </w:rPr>
              <w:t xml:space="preserve">Security. </w:t>
            </w:r>
          </w:p>
          <w:p>
            <w:pPr>
              <w:autoSpaceDN w:val="0"/>
              <w:autoSpaceDE w:val="0"/>
              <w:widowControl/>
              <w:spacing w:line="245" w:lineRule="auto" w:before="12" w:after="4"/>
              <w:ind w:left="104" w:right="0" w:firstLine="0"/>
              <w:jc w:val="left"/>
            </w:pPr>
            <w:r>
              <w:rPr>
                <w:rFonts w:ascii="Arial" w:hAnsi="Arial" w:eastAsia="Arial"/>
                <w:b w:val="0"/>
                <w:i w:val="0"/>
                <w:color w:val="000000"/>
                <w:sz w:val="28"/>
              </w:rPr>
              <w:t xml:space="preserve">Antivirus Programs: Functions and Modern Protection </w:t>
            </w:r>
            <w:r>
              <w:rPr>
                <w:rFonts w:ascii="Arial" w:hAnsi="Arial" w:eastAsia="Arial"/>
                <w:b w:val="0"/>
                <w:i w:val="0"/>
                <w:color w:val="000000"/>
                <w:sz w:val="28"/>
              </w:rPr>
              <w:t xml:space="preserve">Methods. </w:t>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3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Payment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Transaction </w:t>
                  </w:r>
                </w:p>
              </w:tc>
              <w:tc>
                <w:tcPr>
                  <w:tcW w:type="dxa" w:w="1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Encryption </w:t>
                  </w:r>
                </w:p>
              </w:tc>
              <w:tc>
                <w:tcPr>
                  <w:tcW w:type="dxa" w:w="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 </w:t>
                  </w:r>
                </w:p>
              </w:tc>
              <w:tc>
                <w:tcPr>
                  <w:tcW w:type="dxa" w:w="480"/>
                  <w:tcBorders/>
                  <w:tcMar>
                    <w:start w:w="0" w:type="dxa"/>
                    <w:end w:w="0" w:type="dxa"/>
                  </w:tcMar>
                </w:tcPr>
                <w:p>
                  <w:pPr>
                    <w:autoSpaceDN w:val="0"/>
                    <w:autoSpaceDE w:val="0"/>
                    <w:widowControl/>
                    <w:spacing w:line="233" w:lineRule="auto" w:before="4" w:after="0"/>
                    <w:ind w:left="0" w:right="42" w:firstLine="0"/>
                    <w:jc w:val="right"/>
                  </w:pPr>
                  <w:r>
                    <w:rPr>
                      <w:rFonts w:ascii="Arial" w:hAnsi="Arial" w:eastAsia="Arial"/>
                      <w:b w:val="0"/>
                      <w:i w:val="0"/>
                      <w:color w:val="000000"/>
                      <w:sz w:val="28"/>
                    </w:rPr>
                    <w:t>E-</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Commerce.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Developing a Secure Password Policy and Reducing </w:t>
            </w:r>
            <w:r>
              <w:rPr>
                <w:rFonts w:ascii="Arial" w:hAnsi="Arial" w:eastAsia="Arial"/>
                <w:b w:val="0"/>
                <w:i w:val="0"/>
                <w:color w:val="000000"/>
                <w:sz w:val="28"/>
              </w:rPr>
              <w:t xml:space="preserve">Errors. </w:t>
            </w:r>
          </w:p>
          <w:p>
            <w:pPr>
              <w:autoSpaceDN w:val="0"/>
              <w:autoSpaceDE w:val="0"/>
              <w:widowControl/>
              <w:spacing w:line="233" w:lineRule="auto" w:before="12" w:after="0"/>
              <w:ind w:left="0" w:right="0" w:firstLine="0"/>
              <w:jc w:val="center"/>
            </w:pPr>
            <w:r>
              <w:rPr>
                <w:rFonts w:ascii="Arial" w:hAnsi="Arial" w:eastAsia="Arial"/>
                <w:b w:val="0"/>
                <w:i w:val="0"/>
                <w:color w:val="000000"/>
                <w:sz w:val="28"/>
              </w:rPr>
              <w:t xml:space="preserve">Software Vulnerabilities and Attacks Exploiting Them.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Xavfsizlik va Data Protection on Mobile Devices. Measures Against SQL Injection va XSS Attacks in Web Applications.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Cryptographic Protocols: Analysis and Application of </w:t>
            </w:r>
            <w:r>
              <w:rPr>
                <w:rFonts w:ascii="Arial" w:hAnsi="Arial" w:eastAsia="Arial"/>
                <w:b w:val="0"/>
                <w:i w:val="0"/>
                <w:color w:val="000000"/>
                <w:sz w:val="28"/>
              </w:rPr>
              <w:t xml:space="preserve">SSL, TLS, and HTTPS.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Physical Security: Ensuring Security in Server </w:t>
            </w:r>
            <w:r>
              <w:rPr>
                <w:rFonts w:ascii="Arial" w:hAnsi="Arial" w:eastAsia="Arial"/>
                <w:b w:val="0"/>
                <w:i w:val="0"/>
                <w:color w:val="000000"/>
                <w:sz w:val="28"/>
              </w:rPr>
              <w:t xml:space="preserve">Rooms. </w:t>
            </w:r>
          </w:p>
        </w:tc>
      </w:tr>
    </w:tbl>
    <w:p>
      <w:pPr>
        <w:autoSpaceDN w:val="0"/>
        <w:autoSpaceDE w:val="0"/>
        <w:widowControl/>
        <w:spacing w:line="233" w:lineRule="auto" w:before="696" w:after="0"/>
        <w:ind w:left="0" w:right="20" w:firstLine="0"/>
        <w:jc w:val="right"/>
      </w:pPr>
      <w:r>
        <w:rPr>
          <w:rFonts w:ascii="Arial" w:hAnsi="Arial" w:eastAsia="Arial"/>
          <w:b w:val="0"/>
          <w:i w:val="0"/>
          <w:color w:val="000000"/>
          <w:sz w:val="28"/>
        </w:rPr>
        <w:t xml:space="preserve">136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97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8" w:firstLine="0"/>
              <w:jc w:val="both"/>
            </w:pPr>
            <w:r>
              <w:rPr>
                <w:rFonts w:ascii="Arial" w:hAnsi="Arial" w:eastAsia="Arial"/>
                <w:b w:val="0"/>
                <w:i w:val="0"/>
                <w:color w:val="000000"/>
                <w:sz w:val="28"/>
              </w:rPr>
              <w:t>User Axborot Xavfsizlik Training Programmes. Threat Detection va Monitoring Using Artificial Intelligence.</w:t>
            </w:r>
            <w:r>
              <w:rPr>
                <w:rFonts w:ascii="Arial" w:hAnsi="Arial" w:eastAsia="Arial"/>
                <w:b w:val="0"/>
                <w:i w:val="0"/>
                <w:color w:val="000000"/>
                <w:sz w:val="28"/>
              </w:rPr>
            </w:r>
            <w:r>
              <w:rPr>
                <w:rFonts w:ascii="Arial" w:hAnsi="Arial" w:eastAsia="Arial"/>
                <w:b w:val="0"/>
                <w:i w:val="0"/>
                <w:color w:val="000000"/>
                <w:sz w:val="28"/>
              </w:rPr>
            </w:r>
          </w:p>
        </w:tc>
      </w:tr>
      <w:tr>
        <w:trPr>
          <w:trHeight w:hRule="exact" w:val="7212"/>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2" w:after="0"/>
              <w:ind w:left="104" w:right="0" w:firstLine="0"/>
              <w:jc w:val="left"/>
            </w:pPr>
            <w:r>
              <w:rPr>
                <w:rFonts w:ascii="Arial" w:hAnsi="Arial" w:eastAsia="Arial"/>
                <w:b/>
                <w:i w:val="0"/>
                <w:color w:val="000000"/>
                <w:sz w:val="28"/>
              </w:rPr>
              <w:t>O'qitish usullari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2" w:after="4"/>
              <w:ind w:left="0" w:right="0" w:firstLine="0"/>
              <w:jc w:val="center"/>
            </w:pPr>
            <w:r>
              <w:rPr>
                <w:rFonts w:ascii="Arial" w:hAnsi="Arial" w:eastAsia="Arial"/>
                <w:b w:val="0"/>
                <w:i w:val="0"/>
                <w:color w:val="000000"/>
                <w:sz w:val="28"/>
              </w:rPr>
              <w:t xml:space="preserve">The Modul is delivered through interactive ma'ruzalar combined with laboratoriya-based amaliy sessions in which talabas work directly with dasturiy ta'minot-based xavfsizlik tools. Amaliy exercises include the amalga oshirish of encryption algoritmlar, access-control simulations, malware tahlil vazifalar va tarmoq threat-detection activities. Case-based va project-based o'rganish is used to connect nazariy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4"/>
              </w:trPr>
              <w:tc>
                <w:tcPr>
                  <w:tcW w:type="dxa" w:w="12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material </w:t>
                  </w:r>
                </w:p>
              </w:tc>
              <w:tc>
                <w:tcPr>
                  <w:tcW w:type="dxa" w:w="5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to </w:t>
                  </w:r>
                </w:p>
              </w:tc>
              <w:tc>
                <w:tcPr>
                  <w:tcW w:type="dxa" w:w="12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realistic </w:t>
                  </w:r>
                </w:p>
              </w:tc>
              <w:tc>
                <w:tcPr>
                  <w:tcW w:type="dxa" w:w="16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scenarios, </w:t>
                  </w:r>
                </w:p>
              </w:tc>
              <w:tc>
                <w:tcPr>
                  <w:tcW w:type="dxa" w:w="14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including </w:t>
                  </w:r>
                </w:p>
              </w:tc>
              <w:tc>
                <w:tcPr>
                  <w:tcW w:type="dxa" w:w="620"/>
                  <w:tcBorders/>
                  <w:tcMar>
                    <w:start w:w="0" w:type="dxa"/>
                    <w:end w:w="0" w:type="dxa"/>
                  </w:tcMar>
                </w:tcPr>
                <w:p>
                  <w:pPr>
                    <w:autoSpaceDN w:val="0"/>
                    <w:autoSpaceDE w:val="0"/>
                    <w:widowControl/>
                    <w:spacing w:line="233" w:lineRule="auto" w:before="6" w:after="0"/>
                    <w:ind w:left="144" w:right="0" w:firstLine="0"/>
                    <w:jc w:val="left"/>
                  </w:pPr>
                  <w:r>
                    <w:rPr>
                      <w:rFonts w:ascii="Arial" w:hAnsi="Arial" w:eastAsia="Arial"/>
                      <w:b w:val="0"/>
                      <w:i w:val="0"/>
                      <w:color w:val="000000"/>
                      <w:sz w:val="28"/>
                    </w:rPr>
                    <w:t xml:space="preserve">the </w:t>
                  </w:r>
                </w:p>
              </w:tc>
            </w:tr>
          </w:tbl>
          <w:p>
            <w:pPr>
              <w:autoSpaceDN w:val="0"/>
              <w:autoSpaceDE w:val="0"/>
              <w:widowControl/>
              <w:spacing w:line="245" w:lineRule="auto" w:before="4" w:after="0"/>
              <w:ind w:left="104" w:right="24" w:firstLine="0"/>
              <w:jc w:val="both"/>
            </w:pPr>
            <w:r>
              <w:rPr>
                <w:rFonts w:ascii="Arial" w:hAnsi="Arial" w:eastAsia="Arial"/>
                <w:b w:val="0"/>
                <w:i w:val="0"/>
                <w:color w:val="000000"/>
                <w:sz w:val="28"/>
              </w:rPr>
              <w:t xml:space="preserve">preparation of a cybersecurity strategy proposal va a mobile device xavfsizlik policy draft. Mustaqil o'rganish is structured around a comparative analytical hisobot on symmetric va asymmetric cryptography va an essay on global cybercrime trends, both of which are presented va discussed in class. Seminar taqdimots va a video taqdimot on a current cyberattack case are used rivojlantirish talabas' analytical va communication ko'nikmalar. Throughout the Modul, ushbu combination of guided instruction va mustaqil investigation develops both the technical kompetensiya va the risk-based decision-making qobiliyat talab qilinadigan in professional cybersecurity amaliyot.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976"/>
        </w:trPr>
        <w:tc>
          <w:tcPr>
            <w:tcW w:type="dxa" w:w="3272"/>
            <w:tcBorders>
              <w:start w:sz="3.2000000000000455" w:val="single" w:color="#000000"/>
              <w:top w:sz="4.0" w:val="single" w:color="#000000"/>
              <w:end w:sz="3.2000000000000455" w:val="single" w:color="#000000"/>
              <w:bottom w:sz="3.200000000000273"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Old shartlar</w:t>
            </w:r>
          </w:p>
        </w:tc>
        <w:tc>
          <w:tcPr>
            <w:tcW w:type="dxa" w:w="6804"/>
            <w:tcBorders>
              <w:start w:sz="3.2000000000000455" w:val="single" w:color="#000000"/>
              <w:top w:sz="4.0" w:val="single" w:color="#000000"/>
              <w:end w:sz="4.0" w:val="single" w:color="#000000"/>
              <w:bottom w:sz="3.200000000000273" w:val="single" w:color="#000000"/>
            </w:tcBorders>
            <w:tcMar>
              <w:start w:w="0" w:type="dxa"/>
              <w:end w:w="0" w:type="dxa"/>
            </w:tcMar>
          </w:tcPr>
          <w:p>
            <w:pPr>
              <w:autoSpaceDN w:val="0"/>
              <w:autoSpaceDE w:val="0"/>
              <w:widowControl/>
              <w:spacing w:line="245" w:lineRule="auto" w:before="6" w:after="0"/>
              <w:ind w:left="104" w:right="2736" w:firstLine="0"/>
              <w:jc w:val="left"/>
            </w:pPr>
            <w:r>
              <w:rPr>
                <w:rFonts w:ascii="Arial" w:hAnsi="Arial" w:eastAsia="Arial"/>
                <w:b w:val="0"/>
                <w:i w:val="0"/>
                <w:color w:val="000000"/>
                <w:sz w:val="28"/>
              </w:rPr>
              <w:t xml:space="preserve">Computer Networks </w:t>
              <w:br/>
              <w:t xml:space="preserve">Axborot tizimlarini loyihalash Programming 1,2 </w:t>
            </w:r>
            <w:r/>
            <w:r>
              <w:rPr>
                <w:rFonts w:ascii="Arial" w:hAnsi="Arial" w:eastAsia="Arial"/>
                <w:b w:val="0"/>
                <w:i w:val="0"/>
                <w:color w:val="000000"/>
                <w:sz w:val="28"/>
              </w:rPr>
            </w:r>
            <w:r>
              <w:rPr>
                <w:rFonts w:ascii="Arial" w:hAnsi="Arial" w:eastAsia="Arial"/>
                <w:b w:val="0"/>
                <w:i w:val="0"/>
                <w:color w:val="000000"/>
                <w:sz w:val="28"/>
              </w:rPr>
            </w:r>
          </w:p>
        </w:tc>
      </w:tr>
      <w:tr>
        <w:trPr>
          <w:trHeight w:hRule="exact" w:val="4640"/>
        </w:trPr>
        <w:tc>
          <w:tcPr>
            <w:tcW w:type="dxa" w:w="3272"/>
            <w:tcBorders>
              <w:start w:sz="3.2000000000000455" w:val="single" w:color="#000000"/>
              <w:top w:sz="3.200000000000273" w:val="single" w:color="#000000"/>
              <w:end w:sz="3.2000000000000455" w:val="single" w:color="#000000"/>
              <w:bottom w:sz="3.199999999999818" w:val="single" w:color="#000000"/>
            </w:tcBorders>
            <w:tcMar>
              <w:start w:w="0" w:type="dxa"/>
              <w:end w:w="0" w:type="dxa"/>
            </w:tcMar>
          </w:tcPr>
          <w:p>
            <w:pPr>
              <w:autoSpaceDN w:val="0"/>
              <w:autoSpaceDE w:val="0"/>
              <w:widowControl/>
              <w:spacing w:line="245" w:lineRule="auto" w:before="6" w:after="0"/>
              <w:ind w:left="104" w:right="1440" w:firstLine="0"/>
              <w:jc w:val="left"/>
            </w:pPr>
            <w:r>
              <w:rPr>
                <w:rFonts w:ascii="Arial" w:hAnsi="Arial" w:eastAsia="Arial"/>
                <w:b/>
                <w:i w:val="0"/>
                <w:color w:val="000000"/>
                <w:sz w:val="28"/>
              </w:rPr>
              <w:t>Imtihonlar va baholash</w:t>
            </w:r>
            <w:r>
              <w:rPr>
                <w:rFonts w:ascii="Arial" w:hAnsi="Arial" w:eastAsia="Arial"/>
                <w:b/>
                <w:i w:val="0"/>
                <w:color w:val="000000"/>
                <w:sz w:val="28"/>
              </w:rPr>
            </w:r>
          </w:p>
        </w:tc>
        <w:tc>
          <w:tcPr>
            <w:tcW w:type="dxa" w:w="6804"/>
            <w:tcBorders>
              <w:start w:sz="3.2000000000000455" w:val="single" w:color="#000000"/>
              <w:top w:sz="3.200000000000273"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6" w:after="0"/>
              <w:ind w:left="104" w:right="0" w:firstLine="0"/>
              <w:jc w:val="left"/>
            </w:pPr>
            <w:r>
              <w:rPr>
                <w:rFonts w:ascii="Arial" w:hAnsi="Arial" w:eastAsia="Arial"/>
                <w:b w:val="0"/>
                <w:i w:val="0"/>
                <w:color w:val="000000"/>
                <w:sz w:val="28"/>
              </w:rPr>
              <w:t xml:space="preserve">Type of imtihonination (written, oral, project) and its weight </w:t>
            </w:r>
            <w:r>
              <w:rPr>
                <w:rFonts w:ascii="Arial" w:hAnsi="Arial" w:eastAsia="Arial"/>
                <w:b w:val="0"/>
                <w:i w:val="0"/>
                <w:color w:val="000000"/>
                <w:sz w:val="28"/>
              </w:rPr>
            </w:r>
          </w:p>
          <w:p>
            <w:pPr>
              <w:autoSpaceDN w:val="0"/>
              <w:autoSpaceDE w:val="0"/>
              <w:widowControl/>
              <w:spacing w:line="245" w:lineRule="auto" w:before="132" w:after="6"/>
              <w:ind w:left="104" w:right="26" w:firstLine="0"/>
              <w:jc w:val="both"/>
            </w:pPr>
            <w:r>
              <w:rPr>
                <w:rFonts w:ascii="Arial" w:hAnsi="Arial" w:eastAsia="Arial"/>
                <w:b w:val="0"/>
                <w:i w:val="0"/>
                <w:color w:val="000000"/>
                <w:sz w:val="28"/>
              </w:rPr>
              <w:t xml:space="preserve">Talaba ishlash is assessed through continuous baholash (20%), midterm baholash (30%), va a final yozma imtihonination (50%). Continuous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0"/>
              </w:trPr>
              <w:tc>
                <w:tcPr>
                  <w:tcW w:type="dxa" w:w="184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assessment </w:t>
                  </w:r>
                </w:p>
              </w:tc>
              <w:tc>
                <w:tcPr>
                  <w:tcW w:type="dxa" w:w="17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evaluates </w:t>
                  </w:r>
                </w:p>
              </w:tc>
              <w:tc>
                <w:tcPr>
                  <w:tcW w:type="dxa" w:w="1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students' </w:t>
                  </w:r>
                </w:p>
              </w:tc>
              <w:tc>
                <w:tcPr>
                  <w:tcW w:type="dxa" w:w="1580"/>
                  <w:tcBorders/>
                  <w:tcMar>
                    <w:start w:w="0" w:type="dxa"/>
                    <w:end w:w="0" w:type="dxa"/>
                  </w:tcMar>
                </w:tcPr>
                <w:p>
                  <w:pPr>
                    <w:autoSpaceDN w:val="0"/>
                    <w:autoSpaceDE w:val="0"/>
                    <w:widowControl/>
                    <w:spacing w:line="233" w:lineRule="auto" w:before="4" w:after="0"/>
                    <w:ind w:left="216" w:right="0" w:firstLine="0"/>
                    <w:jc w:val="left"/>
                  </w:pPr>
                  <w:r>
                    <w:rPr>
                      <w:rFonts w:ascii="Arial" w:hAnsi="Arial" w:eastAsia="Arial"/>
                      <w:b w:val="0"/>
                      <w:i w:val="0"/>
                      <w:color w:val="000000"/>
                      <w:sz w:val="28"/>
                    </w:rPr>
                    <w:t xml:space="preserve">classroom </w:t>
                  </w:r>
                </w:p>
              </w:tc>
            </w:tr>
          </w:tbl>
          <w:p>
            <w:pPr>
              <w:autoSpaceDN w:val="0"/>
              <w:autoSpaceDE w:val="0"/>
              <w:widowControl/>
              <w:spacing w:line="233" w:lineRule="auto" w:before="4" w:after="4"/>
              <w:ind w:left="0" w:right="0" w:firstLine="0"/>
              <w:jc w:val="center"/>
            </w:pPr>
            <w:r>
              <w:rPr>
                <w:rFonts w:ascii="Arial" w:hAnsi="Arial" w:eastAsia="Arial"/>
                <w:b w:val="0"/>
                <w:i w:val="0"/>
                <w:color w:val="000000"/>
                <w:sz w:val="28"/>
              </w:rPr>
              <w:t xml:space="preserve">participation, engagement in laboratoriya sessions,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86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performance </w:t>
                  </w:r>
                </w:p>
              </w:tc>
              <w:tc>
                <w:tcPr>
                  <w:tcW w:type="dxa" w:w="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 </w:t>
                  </w:r>
                </w:p>
              </w:tc>
              <w:tc>
                <w:tcPr>
                  <w:tcW w:type="dxa" w:w="14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practical </w:t>
                  </w:r>
                </w:p>
              </w:tc>
              <w:tc>
                <w:tcPr>
                  <w:tcW w:type="dxa" w:w="16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exercises, </w:t>
                  </w:r>
                </w:p>
              </w:tc>
              <w:tc>
                <w:tcPr>
                  <w:tcW w:type="dxa" w:w="1240"/>
                  <w:tcBorders/>
                  <w:tcMar>
                    <w:start w:w="0" w:type="dxa"/>
                    <w:end w:w="0" w:type="dxa"/>
                  </w:tcMar>
                </w:tcPr>
                <w:p>
                  <w:pPr>
                    <w:autoSpaceDN w:val="0"/>
                    <w:autoSpaceDE w:val="0"/>
                    <w:widowControl/>
                    <w:spacing w:line="233" w:lineRule="auto" w:before="4" w:after="0"/>
                    <w:ind w:left="158" w:right="0" w:firstLine="0"/>
                    <w:jc w:val="left"/>
                  </w:pPr>
                  <w:r>
                    <w:rPr>
                      <w:rFonts w:ascii="Arial" w:hAnsi="Arial" w:eastAsia="Arial"/>
                      <w:b w:val="0"/>
                      <w:i w:val="0"/>
                      <w:color w:val="000000"/>
                      <w:sz w:val="28"/>
                    </w:rPr>
                    <w:t xml:space="preserve">seminar </w:t>
                  </w:r>
                </w:p>
              </w:tc>
            </w:tr>
          </w:tbl>
          <w:p>
            <w:pPr>
              <w:autoSpaceDN w:val="0"/>
              <w:autoSpaceDE w:val="0"/>
              <w:widowControl/>
              <w:spacing w:line="245" w:lineRule="auto" w:before="6" w:after="0"/>
              <w:ind w:left="104" w:right="28" w:firstLine="0"/>
              <w:jc w:val="both"/>
            </w:pPr>
            <w:r>
              <w:rPr>
                <w:rFonts w:ascii="Arial" w:hAnsi="Arial" w:eastAsia="Arial"/>
                <w:b w:val="0"/>
                <w:i w:val="0"/>
                <w:color w:val="000000"/>
                <w:sz w:val="28"/>
              </w:rPr>
              <w:t xml:space="preserve">taqdimots, va the successful completion of mustaqil o'rganish topshiriqs, jumladan exercises with dasturiy ta'minot-based xavfsizlik tools, amalga oshirish of encryption algoritmlar, access control simulations, malware tahlil vazifalar, va tarmoq threat detection activities. Midterm baholash consists of written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102" w:after="0"/>
        <w:ind w:left="0" w:right="20" w:firstLine="0"/>
        <w:jc w:val="right"/>
      </w:pPr>
      <w:r>
        <w:rPr>
          <w:rFonts w:ascii="Arial" w:hAnsi="Arial" w:eastAsia="Arial"/>
          <w:b w:val="0"/>
          <w:i w:val="0"/>
          <w:color w:val="000000"/>
          <w:sz w:val="28"/>
        </w:rPr>
        <w:t xml:space="preserve">137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4960"/>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6" w:firstLine="0"/>
              <w:jc w:val="both"/>
            </w:pPr>
            <w:r>
              <w:rPr>
                <w:rFonts w:ascii="Arial" w:hAnsi="Arial" w:eastAsia="Arial"/>
                <w:b w:val="0"/>
                <w:i w:val="0"/>
                <w:color w:val="000000"/>
                <w:sz w:val="28"/>
              </w:rPr>
              <w:t xml:space="preserve">topshiriqs, short in-class testzes va tests, va mustaqil loyiha ishi, jumladan a comparative hisobot on symmetric/asymmetric cryptography, a cybersecurity strategy proposal, a video taqdimot on a current cyberattack case, a mobile device xavfsizlik policy draft, va an essay on global cybercrime trends. The yakuniy baholash is a yozma imtihonination consisting of nazariy questions va amaliy muammo-solving vazifalar, designed to assess talabas' bilim of cybersecurity va axborot himoya, their analytical ko'nikmalar, va their qobiliyat to mustaqil ravishda apply xavfsizlik tamoyillar to real-world scenarios. The timely va high-sifat completion of all mustaqil o'rganish topshiriqs is a mandatory component of modul baholash.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4196"/>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45" w:lineRule="auto" w:before="4" w:after="0"/>
              <w:ind w:left="104" w:right="1008" w:firstLine="0"/>
              <w:jc w:val="left"/>
            </w:pPr>
            <w:r>
              <w:rPr>
                <w:rFonts w:ascii="Arial" w:hAnsi="Arial" w:eastAsia="Arial"/>
                <w:b/>
                <w:i w:val="0"/>
                <w:color w:val="000000"/>
                <w:sz w:val="28"/>
              </w:rPr>
              <w:t>Tavsiya etilgan adabiyotlar</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1. Cybersecurity Fundamentals Study Guide. - </w:t>
            </w:r>
            <w:r>
              <w:rPr>
                <w:rFonts w:ascii="Arial" w:hAnsi="Arial" w:eastAsia="Arial"/>
                <w:b w:val="0"/>
                <w:i w:val="0"/>
                <w:color w:val="000000"/>
                <w:sz w:val="28"/>
              </w:rPr>
              <w:t xml:space="preserve">ISACA, 2015. - 196 p.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2. Stallings W. Cryptography va Network Xavfsizlik: Principles va Practice. 8th ed. - Pearson, 2023. 3. Nesterov S.A. Fundamentals of Axborot Xavfsizlik. A Textbook. 3rd ed. - St. Petersburg: Lань, 2017.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val="0"/>
                <w:i w:val="0"/>
                <w:color w:val="000000"/>
                <w:sz w:val="28"/>
              </w:rPr>
              <w:t xml:space="preserve">4. G'aniyev S.K., G'aniyev A.A., Xudoyqulov Z.T. </w:t>
            </w:r>
            <w:r>
              <w:rPr>
                <w:rFonts w:ascii="Arial" w:hAnsi="Arial" w:eastAsia="Arial"/>
                <w:b w:val="0"/>
                <w:i w:val="0"/>
                <w:color w:val="000000"/>
                <w:sz w:val="28"/>
              </w:rPr>
              <w:t xml:space="preserve">"Fundamentals of Cybersecurity". Textbook. — </w:t>
            </w:r>
            <w:r>
              <w:rPr>
                <w:rFonts w:ascii="Arial" w:hAnsi="Arial" w:eastAsia="Arial"/>
                <w:b w:val="0"/>
                <w:i w:val="0"/>
                <w:color w:val="000000"/>
                <w:sz w:val="28"/>
              </w:rPr>
              <w:t xml:space="preserve">Tashkent, 2021. </w:t>
            </w:r>
          </w:p>
          <w:p>
            <w:pPr>
              <w:autoSpaceDN w:val="0"/>
              <w:autoSpaceDE w:val="0"/>
              <w:widowControl/>
              <w:spacing w:line="245" w:lineRule="auto" w:before="8" w:after="0"/>
              <w:ind w:left="104" w:right="30" w:firstLine="0"/>
              <w:jc w:val="both"/>
            </w:pPr>
            <w:r>
              <w:rPr>
                <w:rFonts w:ascii="Arial" w:hAnsi="Arial" w:eastAsia="Arial"/>
                <w:b w:val="0"/>
                <w:i w:val="0"/>
                <w:color w:val="000000"/>
                <w:sz w:val="28"/>
              </w:rPr>
              <w:t xml:space="preserve">5. Masalkov A.S. Features of Cybercrimes: Tools for E ssion va Protection of Axborot. Moscow: DMK Press, 2018. </w:t>
            </w:r>
            <w:r>
              <w:rPr>
                <w:rFonts w:ascii="Arial" w:hAnsi="Arial" w:eastAsia="Arial"/>
                <w:b w:val="0"/>
                <w:i w:val="0"/>
                <w:color w:val="000000"/>
                <w:sz w:val="28"/>
              </w:rPr>
            </w:r>
            <w:r>
              <w:rPr>
                <w:rFonts w:ascii="Arial" w:hAnsi="Arial" w:eastAsia="Arial"/>
                <w:b w:val="0"/>
                <w:i w:val="0"/>
                <w:color w:val="000000"/>
                <w:sz w:val="28"/>
              </w:rPr>
            </w:r>
          </w:p>
        </w:tc>
      </w:tr>
      <w:tr>
        <w:trPr>
          <w:trHeight w:hRule="exact" w:val="452"/>
        </w:trPr>
        <w:tc>
          <w:tcPr>
            <w:tcW w:type="dxa" w:w="3272"/>
            <w:tcBorders>
              <w:start w:sz="3.2000000000000455" w:val="single" w:color="#000000"/>
              <w:top w:sz="4.0" w:val="single" w:color="#000000"/>
              <w:end w:sz="3.2000000000000455" w:val="single" w:color="#000000"/>
              <w:bottom w:sz="3.199999999999818"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Mas'ul o'qituvchi</w:t>
            </w:r>
          </w:p>
        </w:tc>
        <w:tc>
          <w:tcPr>
            <w:tcW w:type="dxa" w:w="680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Mengnarov Adham Ergashevich, o'qituvchi. </w:t>
            </w:r>
          </w:p>
        </w:tc>
      </w:tr>
    </w:tbl>
    <w:p>
      <w:pPr>
        <w:autoSpaceDN w:val="0"/>
        <w:autoSpaceDE w:val="0"/>
        <w:widowControl/>
        <w:spacing w:line="233" w:lineRule="auto" w:before="330" w:after="124"/>
        <w:ind w:left="56" w:right="0" w:firstLine="0"/>
        <w:jc w:val="left"/>
      </w:pPr>
      <w:r>
        <w:rPr>
          <w:rFonts w:ascii="Arial" w:hAnsi="Arial" w:eastAsia="Arial"/>
          <w:b/>
          <w:i w:val="0"/>
          <w:color w:val="365F91"/>
          <w:sz w:val="28"/>
        </w:rPr>
        <w:t>DATA STRUCTURES AND ALGORITHMS</w:t>
      </w:r>
    </w:p>
    <w:tbl>
      <w:tblPr>
        <w:tblW w:type="auto" w:w="0"/>
        <w:tblLayout w:type="fixed"/>
        <w:tblLook w:firstColumn="1" w:firstRow="1" w:lastColumn="0" w:lastRow="0" w:noHBand="0" w:noVBand="1" w:val="04A0"/>
        <w:tblInd w:w="4.000000000000057" w:type="dxa"/>
      </w:tblPr>
      <w:tblGrid>
        <w:gridCol w:w="5064"/>
        <w:gridCol w:w="5064"/>
      </w:tblGrid>
      <w:tr>
        <w:trPr>
          <w:trHeight w:hRule="exact" w:val="330"/>
        </w:trPr>
        <w:tc>
          <w:tcPr>
            <w:tcW w:type="dxa" w:w="3272"/>
            <w:tcBorders>
              <w:start w:sz="3.2000000000000455" w:val="single" w:color="#000000"/>
              <w:top w:sz="4.0" w:val="single" w:color="#000000"/>
              <w:end w:sz="3.2000000000000455" w:val="single" w:color="#000000"/>
              <w:bottom w:sz="3.199999999999818"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Maydon</w:t>
            </w:r>
          </w:p>
        </w:tc>
        <w:tc>
          <w:tcPr>
            <w:tcW w:type="dxa" w:w="680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Tavsif</w:t>
            </w:r>
          </w:p>
        </w:tc>
      </w:tr>
      <w:tr>
        <w:trPr>
          <w:trHeight w:hRule="exact" w:val="452"/>
        </w:trPr>
        <w:tc>
          <w:tcPr>
            <w:tcW w:type="dxa" w:w="3272"/>
            <w:tcBorders>
              <w:start w:sz="3.2000000000000455" w:val="single" w:color="#000000"/>
              <w:top w:sz="3.199999999999818" w:val="single" w:color="#000000"/>
              <w:end w:sz="3.2000000000000455" w:val="single" w:color="#000000"/>
              <w:bottom w:sz="3.199999999999818"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Modul nomi</w:t>
            </w:r>
          </w:p>
        </w:tc>
        <w:tc>
          <w:tcPr>
            <w:tcW w:type="dxa" w:w="6804"/>
            <w:tcBorders>
              <w:start w:sz="3.2000000000000455" w:val="single" w:color="#000000"/>
              <w:top w:sz="3.199999999999818"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DATA STRUCTURES AND ALGORITHMS</w:t>
            </w:r>
          </w:p>
        </w:tc>
      </w:tr>
      <w:tr>
        <w:trPr>
          <w:trHeight w:hRule="exact" w:val="452"/>
        </w:trPr>
        <w:tc>
          <w:tcPr>
            <w:tcW w:type="dxa" w:w="3272"/>
            <w:tcBorders>
              <w:start w:sz="3.2000000000000455" w:val="single" w:color="#000000"/>
              <w:top w:sz="3.199999999999818"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Modul kodi</w:t>
            </w:r>
          </w:p>
        </w:tc>
        <w:tc>
          <w:tcPr>
            <w:tcW w:type="dxa" w:w="6804"/>
            <w:tcBorders>
              <w:start w:sz="3.2000000000000455"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MTA1204 </w:t>
            </w:r>
          </w:p>
        </w:tc>
      </w:tr>
      <w:tr>
        <w:trPr>
          <w:trHeight w:hRule="exact" w:val="452"/>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Kredit ballari (ECTS)</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4 Kreditlar </w:t>
            </w:r>
          </w:p>
        </w:tc>
      </w:tr>
      <w:tr>
        <w:trPr>
          <w:trHeight w:hRule="exact" w:val="129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Ish hajmi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Jami ish hajmi: 120 soat </w:t>
              <w:br/>
              <w:t xml:space="preserve">Aloqa soatlari: 60 soat (30 soat Ma'ruza, 30 soat Amaliy mashg'ulotlar) </w:t>
              <w:br/>
              <w:t xml:space="preserve">Mustaqil topshiriqlar: 60 soat </w:t>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p>
        </w:tc>
      </w:tr>
      <w:tr>
        <w:trPr>
          <w:trHeight w:hRule="exact" w:val="452"/>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Chastotasi/Davomiyligi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II semestr </w:t>
            </w:r>
          </w:p>
        </w:tc>
      </w:tr>
    </w:tbl>
    <w:p>
      <w:pPr>
        <w:autoSpaceDN w:val="0"/>
        <w:autoSpaceDE w:val="0"/>
        <w:widowControl/>
        <w:spacing w:line="233" w:lineRule="auto" w:before="88" w:after="0"/>
        <w:ind w:left="0" w:right="20" w:firstLine="0"/>
        <w:jc w:val="right"/>
      </w:pPr>
      <w:r>
        <w:rPr>
          <w:rFonts w:ascii="Arial" w:hAnsi="Arial" w:eastAsia="Arial"/>
          <w:b w:val="0"/>
          <w:i w:val="0"/>
          <w:color w:val="000000"/>
          <w:sz w:val="28"/>
        </w:rPr>
        <w:t xml:space="preserve">138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4314"/>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Modul maqsadi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6" w:firstLine="0"/>
              <w:jc w:val="both"/>
            </w:pPr>
            <w:r>
              <w:rPr>
                <w:rFonts w:ascii="Arial" w:hAnsi="Arial" w:eastAsia="Arial"/>
                <w:b w:val="0"/>
                <w:i w:val="0"/>
                <w:color w:val="000000"/>
                <w:sz w:val="28"/>
              </w:rPr>
              <w:t xml:space="preserve">Modulning maqsadi Modul Data Structures va Algorithms is o'qitish usullar uchun efficient organisation, storage, processing, va utilisation of ma'lumotlar in computer memory. The Modul develops talabas' bilim, ko'nikmalar, va qobiliyatlar in selecting va creating ma'lumotlar tuzilmalar masalan arrays, linked lists, stacks, va queues. It also develops ushbu qobiliyatlar for trees, graphs, va hashing tuzilmalar. Talabas learn foydalanish ushbu ma'lumotlar tuzilmalar rivojlantirish efficient algoritmlar. As a natija, talabas are able to optimise the speed of dasturiy ta'minot. They are also able to optimise its memory consumption. Finally, talabas are able to optimise the overall samaradorlik of dasturiy ta'minot.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9352"/>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45" w:lineRule="auto" w:before="8" w:after="0"/>
              <w:ind w:left="104" w:right="720" w:firstLine="0"/>
              <w:jc w:val="left"/>
            </w:pPr>
            <w:r>
              <w:rPr>
                <w:rFonts w:ascii="Arial" w:hAnsi="Arial" w:eastAsia="Arial"/>
                <w:b/>
                <w:i w:val="0"/>
                <w:color w:val="000000"/>
                <w:sz w:val="28"/>
              </w:rPr>
              <w:t>Modulning o'quv natijalari</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8" w:after="0"/>
              <w:ind w:left="104" w:right="0" w:firstLine="0"/>
              <w:jc w:val="left"/>
            </w:pPr>
            <w:r>
              <w:rPr>
                <w:rFonts w:ascii="Arial" w:hAnsi="Arial" w:eastAsia="Arial"/>
                <w:b/>
                <w:i w:val="0"/>
                <w:color w:val="000000"/>
                <w:sz w:val="28"/>
              </w:rPr>
              <w:t xml:space="preserve">Bilim: </w:t>
              <w:br/>
              <w:t xml:space="preserve">LO1. Provides axborot on ma'lumotlar tuzilmalar va algoritmlar, va demonstrates the role of axborot texnologiya dagi lives of individuals va the rivojlanish of society. </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LO2. Develops practical skills in creating programmes </w:t>
            </w:r>
            <w:r>
              <w:rPr>
                <w:rFonts w:ascii="Arial" w:hAnsi="Arial" w:eastAsia="Arial"/>
                <w:b w:val="0"/>
                <w:i w:val="0"/>
                <w:color w:val="000000"/>
                <w:sz w:val="28"/>
              </w:rPr>
              <w:t xml:space="preserve">using modern programming languages. </w:t>
            </w:r>
          </w:p>
          <w:p>
            <w:pPr>
              <w:autoSpaceDN w:val="0"/>
              <w:autoSpaceDE w:val="0"/>
              <w:widowControl/>
              <w:spacing w:line="245" w:lineRule="auto" w:before="10" w:after="0"/>
              <w:ind w:left="104" w:right="24" w:firstLine="0"/>
              <w:jc w:val="both"/>
            </w:pPr>
            <w:r>
              <w:rPr>
                <w:rFonts w:ascii="Arial" w:hAnsi="Arial" w:eastAsia="Arial"/>
                <w:b w:val="0"/>
                <w:i w:val="0"/>
                <w:color w:val="000000"/>
                <w:sz w:val="28"/>
              </w:rPr>
              <w:t xml:space="preserve">LO3. Develops an understanding of when va for what purposes ma'lumotlar tuzilmalar va algoritmlar are used.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LO4. Develops knowledge of the application and </w:t>
            </w:r>
            <w:r>
              <w:rPr>
                <w:rFonts w:ascii="Arial" w:hAnsi="Arial" w:eastAsia="Arial"/>
                <w:b w:val="0"/>
                <w:i w:val="0"/>
                <w:color w:val="000000"/>
                <w:sz w:val="28"/>
              </w:rPr>
              <w:t xml:space="preserve">development of data structures and algorithms.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LO5. Becomes familiar with usullar for ensuring axborot xavfsizlik in ma'lumotlar processing environments. </w:t>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i w:val="0"/>
                <w:color w:val="000000"/>
                <w:sz w:val="28"/>
              </w:rPr>
              <w:t xml:space="preserve">Ko'nikmalar: </w:t>
              <w:br/>
              <w:t xml:space="preserve">LO6. Studies the nazariy foundations of using personal computers in ma'lumotlar tuzilmalar va algoritmlar jarayonlar va the usullar for applying them to turli areas of ma'lumotlar tuzilmalar. </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4" w:right="0" w:firstLine="0"/>
              <w:jc w:val="left"/>
            </w:pPr>
            <w:r>
              <w:rPr>
                <w:rFonts w:ascii="Arial" w:hAnsi="Arial" w:eastAsia="Arial"/>
                <w:b w:val="0"/>
                <w:i w:val="0"/>
                <w:color w:val="000000"/>
                <w:sz w:val="28"/>
              </w:rPr>
              <w:t xml:space="preserve">LO7. Studies methods for the effective use of data </w:t>
            </w:r>
            <w:r>
              <w:rPr>
                <w:rFonts w:ascii="Arial" w:hAnsi="Arial" w:eastAsia="Arial"/>
                <w:b w:val="0"/>
                <w:i w:val="0"/>
                <w:color w:val="000000"/>
                <w:sz w:val="28"/>
              </w:rPr>
              <w:t xml:space="preserve">structures and algorithms in control systems. </w:t>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LO8. Learns the skills to work with Internet systems </w:t>
            </w:r>
            <w:r>
              <w:rPr>
                <w:rFonts w:ascii="Arial" w:hAnsi="Arial" w:eastAsia="Arial"/>
                <w:b w:val="0"/>
                <w:i w:val="0"/>
                <w:color w:val="000000"/>
                <w:sz w:val="28"/>
              </w:rPr>
              <w:t xml:space="preserve">and data structure technologies.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LO9. Studies the rivojlanish trends of ma'lumotlar tuzilmalar va algoritmlar va their characterisation. LO10. Becomes familiar bilan usullar for ensuring xavfsizlik when working with ma'lumotlar tuzilmalar va their functional imkoniyatlar.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8" w:after="0"/>
              <w:ind w:left="104" w:right="0" w:firstLine="0"/>
              <w:jc w:val="left"/>
            </w:pPr>
            <w:r>
              <w:rPr>
                <w:rFonts w:ascii="Arial" w:hAnsi="Arial" w:eastAsia="Arial"/>
                <w:b/>
                <w:i w:val="0"/>
                <w:color w:val="000000"/>
                <w:sz w:val="28"/>
              </w:rPr>
              <w:t>Kompetensiyalar:</w:t>
            </w:r>
          </w:p>
        </w:tc>
      </w:tr>
    </w:tbl>
    <w:p>
      <w:pPr>
        <w:autoSpaceDN w:val="0"/>
        <w:autoSpaceDE w:val="0"/>
        <w:widowControl/>
        <w:spacing w:line="233" w:lineRule="auto" w:before="242" w:after="0"/>
        <w:ind w:left="0" w:right="20" w:firstLine="0"/>
        <w:jc w:val="right"/>
      </w:pPr>
      <w:r>
        <w:rPr>
          <w:rFonts w:ascii="Arial" w:hAnsi="Arial" w:eastAsia="Arial"/>
          <w:b w:val="0"/>
          <w:i w:val="0"/>
          <w:color w:val="000000"/>
          <w:sz w:val="28"/>
        </w:rPr>
        <w:t xml:space="preserve">139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3552"/>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4" w:firstLine="0"/>
              <w:jc w:val="both"/>
            </w:pPr>
            <w:r>
              <w:rPr>
                <w:rFonts w:ascii="Arial" w:hAnsi="Arial" w:eastAsia="Arial"/>
                <w:b w:val="0"/>
                <w:i w:val="0"/>
                <w:color w:val="000000"/>
                <w:sz w:val="28"/>
              </w:rPr>
              <w:t xml:space="preserve">LO11. Analyses, selects va applies ma'lumotlar tuzilmalar masalan arrays, linked lists, stacks, queues, trees, graphs va hash tables samarali when solving turli amaliy muammolar.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8" w:firstLine="0"/>
              <w:jc w:val="both"/>
            </w:pPr>
            <w:r>
              <w:rPr>
                <w:rFonts w:ascii="Arial" w:hAnsi="Arial" w:eastAsia="Arial"/>
                <w:b w:val="0"/>
                <w:i w:val="0"/>
                <w:color w:val="000000"/>
                <w:sz w:val="28"/>
              </w:rPr>
              <w:t xml:space="preserve">LO12. Programmes, tests va documents ma'lumotlar tuzilmalar va algoritmlar using zamonaviy dasturlash languages va rivojlanish environments.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4" w:right="26" w:firstLine="0"/>
              <w:jc w:val="both"/>
            </w:pPr>
            <w:r>
              <w:rPr>
                <w:rFonts w:ascii="Arial" w:hAnsi="Arial" w:eastAsia="Arial"/>
                <w:b w:val="0"/>
                <w:i w:val="0"/>
                <w:color w:val="000000"/>
                <w:sz w:val="28"/>
              </w:rPr>
              <w:t xml:space="preserve">LO13. Develops the kompetensiya to formally describe amaliy va ilmiy muammolar, express them as algorithmic modellar, va design yechimlar asosida appropriate ma'lumotlar tuzilmalar.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10314"/>
        </w:trPr>
        <w:tc>
          <w:tcPr>
            <w:tcW w:type="dxa" w:w="3272"/>
            <w:tcBorders>
              <w:start w:sz="3.2000000000000455" w:val="single" w:color="#000000"/>
              <w:top w:sz="4.0" w:val="single" w:color="#000000"/>
              <w:end w:sz="3.2000000000000455" w:val="single" w:color="#000000"/>
              <w:bottom w:sz="3.199999999999818"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Mazmun</w:t>
            </w:r>
          </w:p>
        </w:tc>
        <w:tc>
          <w:tcPr>
            <w:tcW w:type="dxa" w:w="680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6" w:after="4"/>
              <w:ind w:left="104" w:right="0" w:firstLine="0"/>
              <w:jc w:val="left"/>
            </w:pPr>
            <w:r>
              <w:rPr>
                <w:rFonts w:ascii="Arial" w:hAnsi="Arial" w:eastAsia="Arial"/>
                <w:b/>
                <w:i w:val="0"/>
                <w:color w:val="000000"/>
                <w:sz w:val="28"/>
              </w:rPr>
              <w:t xml:space="preserve">Ma'ruzas </w:t>
              <w:br/>
              <w:t xml:space="preserve">Formally Describing Amaliy va Ilmiy Problems as Algorithmic Models. The tushuncha of algorithmic muammo solving is studied, together bilan formal description of amaliy va ilmiy muammolar. Algorithmic modellashtirish texnikalar are imtihonined. Appropriate ma'lumotlar tuzilmalar for efficient </w:t>
            </w: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3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solutions </w:t>
                  </w:r>
                </w:p>
              </w:tc>
              <w:tc>
                <w:tcPr>
                  <w:tcW w:type="dxa" w:w="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5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selected. </w:t>
                  </w:r>
                </w:p>
              </w:tc>
              <w:tc>
                <w:tcPr>
                  <w:tcW w:type="dxa" w:w="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importance </w:t>
                  </w:r>
                </w:p>
              </w:tc>
              <w:tc>
                <w:tcPr>
                  <w:tcW w:type="dxa" w:w="480"/>
                  <w:tcBorders/>
                  <w:tcMar>
                    <w:start w:w="0" w:type="dxa"/>
                    <w:end w:w="0" w:type="dxa"/>
                  </w:tcMar>
                </w:tcPr>
                <w:p>
                  <w:pPr>
                    <w:autoSpaceDN w:val="0"/>
                    <w:autoSpaceDE w:val="0"/>
                    <w:widowControl/>
                    <w:spacing w:line="233" w:lineRule="auto" w:before="4" w:after="0"/>
                    <w:ind w:left="0" w:right="10" w:firstLine="0"/>
                    <w:jc w:val="right"/>
                  </w:pPr>
                  <w:r>
                    <w:rPr>
                      <w:rFonts w:ascii="Arial" w:hAnsi="Arial" w:eastAsia="Arial"/>
                      <w:b w:val="0"/>
                      <w:i w:val="0"/>
                      <w:color w:val="000000"/>
                      <w:sz w:val="28"/>
                    </w:rPr>
                    <w:t xml:space="preserve">of </w:t>
                  </w:r>
                </w:p>
              </w:tc>
            </w:tr>
          </w:tbl>
          <w:p>
            <w:pPr>
              <w:autoSpaceDN w:val="0"/>
              <w:autoSpaceDE w:val="0"/>
              <w:widowControl/>
              <w:spacing w:line="245" w:lineRule="auto" w:before="6" w:after="0"/>
              <w:ind w:left="104" w:right="0" w:firstLine="0"/>
              <w:jc w:val="left"/>
            </w:pPr>
            <w:r>
              <w:rPr>
                <w:rFonts w:ascii="Arial" w:hAnsi="Arial" w:eastAsia="Arial"/>
                <w:b w:val="0"/>
                <w:i w:val="0"/>
                <w:color w:val="000000"/>
                <w:sz w:val="28"/>
              </w:rPr>
              <w:t xml:space="preserve">computational thinking and algorithm design is </w:t>
            </w:r>
            <w:r>
              <w:rPr>
                <w:rFonts w:ascii="Arial" w:hAnsi="Arial" w:eastAsia="Arial"/>
                <w:b w:val="0"/>
                <w:i w:val="0"/>
                <w:color w:val="000000"/>
                <w:sz w:val="28"/>
              </w:rPr>
              <w:t xml:space="preserve">considered. </w:t>
            </w:r>
          </w:p>
          <w:p>
            <w:pPr>
              <w:autoSpaceDN w:val="0"/>
              <w:autoSpaceDE w:val="0"/>
              <w:widowControl/>
              <w:spacing w:line="245" w:lineRule="auto" w:before="8" w:after="4"/>
              <w:ind w:left="104" w:right="0" w:firstLine="0"/>
              <w:jc w:val="left"/>
            </w:pPr>
            <w:r>
              <w:rPr>
                <w:rFonts w:ascii="Arial" w:hAnsi="Arial" w:eastAsia="Arial"/>
                <w:b/>
                <w:i w:val="0"/>
                <w:color w:val="000000"/>
                <w:sz w:val="28"/>
              </w:rPr>
              <w:t xml:space="preserve">Introduction to the Subject of Data Structures and </w:t>
            </w:r>
            <w:r>
              <w:rPr>
                <w:rFonts w:ascii="Arial" w:hAnsi="Arial" w:eastAsia="Arial"/>
                <w:b/>
                <w:i w:val="0"/>
                <w:color w:val="000000"/>
                <w:sz w:val="28"/>
              </w:rPr>
              <w:t xml:space="preserve">Algorithms. </w:t>
            </w:r>
            <w:r>
              <w:rPr>
                <w:rFonts w:ascii="Arial" w:hAnsi="Arial" w:eastAsia="Arial"/>
                <w:b w:val="0"/>
                <w:i w:val="0"/>
                <w:color w:val="000000"/>
                <w:sz w:val="28"/>
              </w:rPr>
              <w:t xml:space="preserve">The objectives and scope of data </w:t>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5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structures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6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algorithms </w:t>
                  </w:r>
                </w:p>
              </w:tc>
              <w:tc>
                <w:tcPr>
                  <w:tcW w:type="dxa" w:w="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3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studied. </w:t>
                  </w:r>
                </w:p>
              </w:tc>
              <w:tc>
                <w:tcPr>
                  <w:tcW w:type="dxa" w:w="720"/>
                  <w:tcBorders/>
                  <w:tcMar>
                    <w:start w:w="0" w:type="dxa"/>
                    <w:end w:w="0" w:type="dxa"/>
                  </w:tcMar>
                </w:tcPr>
                <w:p>
                  <w:pPr>
                    <w:autoSpaceDN w:val="0"/>
                    <w:autoSpaceDE w:val="0"/>
                    <w:widowControl/>
                    <w:spacing w:line="233" w:lineRule="auto" w:before="4" w:after="0"/>
                    <w:ind w:left="148" w:right="0" w:firstLine="0"/>
                    <w:jc w:val="left"/>
                  </w:pPr>
                  <w:r>
                    <w:rPr>
                      <w:rFonts w:ascii="Arial" w:hAnsi="Arial" w:eastAsia="Arial"/>
                      <w:b w:val="0"/>
                      <w:i w:val="0"/>
                      <w:color w:val="000000"/>
                      <w:sz w:val="28"/>
                    </w:rPr>
                    <w:t xml:space="preserve">The </w:t>
                  </w:r>
                </w:p>
              </w:tc>
            </w:tr>
          </w:tbl>
          <w:p>
            <w:pPr>
              <w:autoSpaceDN w:val="0"/>
              <w:autoSpaceDE w:val="0"/>
              <w:widowControl/>
              <w:spacing w:line="245" w:lineRule="auto" w:before="4" w:after="0"/>
              <w:ind w:left="104" w:right="24" w:firstLine="0"/>
              <w:jc w:val="both"/>
            </w:pPr>
            <w:r>
              <w:rPr>
                <w:rFonts w:ascii="Arial" w:hAnsi="Arial" w:eastAsia="Arial"/>
                <w:b w:val="0"/>
                <w:i w:val="0"/>
                <w:color w:val="000000"/>
                <w:sz w:val="28"/>
              </w:rPr>
              <w:t xml:space="preserve">importance of algoritmlar in dasturiy ta'minot rivojlanish is imtihonined. Asosiy tushunchalar of ma'lumotlar organization va processing, together with algoritm design tamoyillar, are considered. The relationship between ma'lumotlar tuzilmalar va algoritm samaradorlik is also considered. Umumiy Overviews of Data Structures. The tushuncha va tasniflash of ma'lumotlar tuzilmalar are studied, jumladan primitive va non-primitive ma'lumotlar tuzilmalar. Static va dynamic ma'lumotlar tuzilmalar are imtihonined. Selection mezonlar for ma'lumotlar tuzilmalar are considered. Applications of ma'lumotlar tuzilmalar in computer science are also considered.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4" w:right="28" w:firstLine="0"/>
              <w:jc w:val="both"/>
            </w:pPr>
            <w:r>
              <w:rPr>
                <w:rFonts w:ascii="Arial" w:hAnsi="Arial" w:eastAsia="Arial"/>
                <w:b/>
                <w:i w:val="0"/>
                <w:color w:val="000000"/>
                <w:sz w:val="28"/>
              </w:rPr>
              <w:t xml:space="preserve">Recursion va Its Application in Programming. The tushuncha va tamoyillar of recursion are studied. Recursive funksiyalar va recursive muammo solving are imtihonined. Recursion va iteration are compared, together bilan advantages va limitations of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4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recursive </w:t>
                  </w:r>
                </w:p>
              </w:tc>
              <w:tc>
                <w:tcPr>
                  <w:tcW w:type="dxa" w:w="16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algorithms. </w:t>
                  </w:r>
                </w:p>
              </w:tc>
              <w:tc>
                <w:tcPr>
                  <w:tcW w:type="dxa" w:w="14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Practical </w:t>
                  </w:r>
                </w:p>
              </w:tc>
              <w:tc>
                <w:tcPr>
                  <w:tcW w:type="dxa" w:w="1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applications </w:t>
                  </w:r>
                </w:p>
              </w:tc>
              <w:tc>
                <w:tcPr>
                  <w:tcW w:type="dxa" w:w="460"/>
                  <w:tcBorders/>
                  <w:tcMar>
                    <w:start w:w="0" w:type="dxa"/>
                    <w:end w:w="0" w:type="dxa"/>
                  </w:tcMar>
                </w:tcPr>
                <w:p>
                  <w:pPr>
                    <w:autoSpaceDN w:val="0"/>
                    <w:autoSpaceDE w:val="0"/>
                    <w:widowControl/>
                    <w:spacing w:line="233" w:lineRule="auto" w:before="4" w:after="0"/>
                    <w:ind w:left="0" w:right="12" w:firstLine="0"/>
                    <w:jc w:val="right"/>
                  </w:pPr>
                  <w:r>
                    <w:rPr>
                      <w:rFonts w:ascii="Arial" w:hAnsi="Arial" w:eastAsia="Arial"/>
                      <w:b w:val="0"/>
                      <w:i w:val="0"/>
                      <w:color w:val="000000"/>
                      <w:sz w:val="28"/>
                    </w:rPr>
                    <w:t xml:space="preserve">of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recursion in programming are considered. </w:t>
            </w:r>
          </w:p>
        </w:tc>
      </w:tr>
    </w:tbl>
    <w:p>
      <w:pPr>
        <w:autoSpaceDN w:val="0"/>
        <w:autoSpaceDE w:val="0"/>
        <w:widowControl/>
        <w:spacing w:line="233" w:lineRule="auto" w:before="42" w:after="0"/>
        <w:ind w:left="0" w:right="20" w:firstLine="0"/>
        <w:jc w:val="right"/>
      </w:pPr>
      <w:r>
        <w:rPr>
          <w:rFonts w:ascii="Arial" w:hAnsi="Arial" w:eastAsia="Arial"/>
          <w:b w:val="0"/>
          <w:i w:val="0"/>
          <w:color w:val="000000"/>
          <w:sz w:val="28"/>
        </w:rPr>
        <w:t xml:space="preserve">140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85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8" w:firstLine="0"/>
              <w:jc w:val="both"/>
            </w:pPr>
            <w:r>
              <w:rPr>
                <w:rFonts w:ascii="Arial" w:hAnsi="Arial" w:eastAsia="Arial"/>
                <w:b/>
                <w:i w:val="0"/>
                <w:color w:val="000000"/>
                <w:sz w:val="28"/>
              </w:rPr>
              <w:t xml:space="preserve">Data Search Algorithms. The tushuncha of searching algoritmlar is studied, jumladan linear search va binary search algoritmlar. Search samaradorlik va time complexity are imtihonined. Searching texnikalar are compared. Amaliy ilovalar of search algoritmlar are considered.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6"/>
              <w:ind w:left="0" w:right="0" w:firstLine="0"/>
              <w:jc w:val="center"/>
            </w:pPr>
            <w:r>
              <w:rPr>
                <w:rFonts w:ascii="Arial" w:hAnsi="Arial" w:eastAsia="Arial"/>
                <w:b/>
                <w:i w:val="0"/>
                <w:color w:val="000000"/>
                <w:sz w:val="28"/>
              </w:rPr>
              <w:t xml:space="preserve">Data Hashing Algorithms. </w:t>
            </w:r>
            <w:r>
              <w:rPr>
                <w:rFonts w:ascii="Arial" w:hAnsi="Arial" w:eastAsia="Arial"/>
                <w:b w:val="0"/>
                <w:i w:val="0"/>
                <w:color w:val="000000"/>
                <w:sz w:val="28"/>
              </w:rPr>
              <w:t xml:space="preserve">The concept of hashing </w:t>
            </w:r>
            <w:r>
              <w:rPr>
                <w:rFonts w:ascii="Arial" w:hAnsi="Arial" w:eastAsia="Arial"/>
                <w:b w:val="0"/>
                <w:i w:val="0"/>
                <w:color w:val="000000"/>
                <w:sz w:val="28"/>
              </w:rPr>
              <w:t xml:space="preserve">and hash functions is studied. Hash tables and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0"/>
              </w:trPr>
              <w:tc>
                <w:tcPr>
                  <w:tcW w:type="dxa" w:w="12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collision </w:t>
                  </w:r>
                </w:p>
              </w:tc>
              <w:tc>
                <w:tcPr>
                  <w:tcW w:type="dxa" w:w="1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resolution </w:t>
                  </w:r>
                </w:p>
              </w:tc>
              <w:tc>
                <w:tcPr>
                  <w:tcW w:type="dxa" w:w="16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techniques </w:t>
                  </w:r>
                </w:p>
              </w:tc>
              <w:tc>
                <w:tcPr>
                  <w:tcW w:type="dxa" w:w="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520"/>
                  <w:tcBorders/>
                  <w:tcMar>
                    <w:start w:w="0" w:type="dxa"/>
                    <w:end w:w="0" w:type="dxa"/>
                  </w:tcMar>
                </w:tcPr>
                <w:p>
                  <w:pPr>
                    <w:autoSpaceDN w:val="0"/>
                    <w:autoSpaceDE w:val="0"/>
                    <w:widowControl/>
                    <w:spacing w:line="233" w:lineRule="auto" w:before="4" w:after="0"/>
                    <w:ind w:left="140" w:right="0" w:firstLine="0"/>
                    <w:jc w:val="left"/>
                  </w:pPr>
                  <w:r>
                    <w:rPr>
                      <w:rFonts w:ascii="Arial" w:hAnsi="Arial" w:eastAsia="Arial"/>
                      <w:b w:val="0"/>
                      <w:i w:val="0"/>
                      <w:color w:val="000000"/>
                      <w:sz w:val="28"/>
                    </w:rPr>
                    <w:t xml:space="preserve">examined, </w:t>
                  </w:r>
                </w:p>
              </w:tc>
            </w:tr>
          </w:tbl>
          <w:p>
            <w:pPr>
              <w:autoSpaceDN w:val="0"/>
              <w:autoSpaceDE w:val="0"/>
              <w:widowControl/>
              <w:spacing w:line="245" w:lineRule="auto" w:before="4" w:after="0"/>
              <w:ind w:left="104" w:right="28" w:firstLine="0"/>
              <w:jc w:val="both"/>
            </w:pPr>
            <w:r>
              <w:rPr>
                <w:rFonts w:ascii="Arial" w:hAnsi="Arial" w:eastAsia="Arial"/>
                <w:b w:val="0"/>
                <w:i w:val="0"/>
                <w:color w:val="000000"/>
                <w:sz w:val="28"/>
              </w:rPr>
              <w:t xml:space="preserve">jumladan open addressing va chaining usullar. Performance tahlil of hashing algoritmlar is considered. Applications of hashing in ma'lumotlar retrieval are also considered.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4"/>
              <w:ind w:left="104" w:right="0" w:firstLine="0"/>
              <w:jc w:val="left"/>
            </w:pPr>
            <w:r>
              <w:rPr>
                <w:rFonts w:ascii="Arial" w:hAnsi="Arial" w:eastAsia="Arial"/>
                <w:b/>
                <w:i w:val="0"/>
                <w:color w:val="000000"/>
                <w:sz w:val="28"/>
              </w:rPr>
              <w:t xml:space="preserve">Basic and Extended Sorting Algorithms. </w:t>
            </w:r>
            <w:r>
              <w:rPr>
                <w:rFonts w:ascii="Arial" w:hAnsi="Arial" w:eastAsia="Arial"/>
                <w:b w:val="0"/>
                <w:i w:val="0"/>
                <w:color w:val="000000"/>
                <w:sz w:val="28"/>
              </w:rPr>
              <w:t xml:space="preserve">The </w:t>
            </w:r>
            <w:r>
              <w:rPr>
                <w:rFonts w:ascii="Arial" w:hAnsi="Arial" w:eastAsia="Arial"/>
                <w:b w:val="0"/>
                <w:i w:val="0"/>
                <w:color w:val="000000"/>
                <w:sz w:val="28"/>
              </w:rPr>
              <w:t xml:space="preserve">importance of sorting algorithms is studied. Bubble, </w:t>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4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Selection, </w:t>
                  </w:r>
                </w:p>
              </w:tc>
              <w:tc>
                <w:tcPr>
                  <w:tcW w:type="dxa" w:w="8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and </w:t>
                  </w:r>
                </w:p>
              </w:tc>
              <w:tc>
                <w:tcPr>
                  <w:tcW w:type="dxa" w:w="13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Insertion </w:t>
                  </w:r>
                </w:p>
              </w:tc>
              <w:tc>
                <w:tcPr>
                  <w:tcW w:type="dxa" w:w="8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Sort </w:t>
                  </w:r>
                </w:p>
              </w:tc>
              <w:tc>
                <w:tcPr>
                  <w:tcW w:type="dxa" w:w="16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algorithms </w:t>
                  </w:r>
                </w:p>
              </w:tc>
              <w:tc>
                <w:tcPr>
                  <w:tcW w:type="dxa" w:w="620"/>
                  <w:tcBorders/>
                  <w:tcMar>
                    <w:start w:w="0" w:type="dxa"/>
                    <w:end w:w="0" w:type="dxa"/>
                  </w:tcMar>
                </w:tcPr>
                <w:p>
                  <w:pPr>
                    <w:autoSpaceDN w:val="0"/>
                    <w:autoSpaceDE w:val="0"/>
                    <w:widowControl/>
                    <w:spacing w:line="233" w:lineRule="auto" w:before="6" w:after="0"/>
                    <w:ind w:left="128" w:right="0" w:firstLine="0"/>
                    <w:jc w:val="left"/>
                  </w:pPr>
                  <w:r>
                    <w:rPr>
                      <w:rFonts w:ascii="Arial" w:hAnsi="Arial" w:eastAsia="Arial"/>
                      <w:b w:val="0"/>
                      <w:i w:val="0"/>
                      <w:color w:val="000000"/>
                      <w:sz w:val="28"/>
                    </w:rPr>
                    <w:t xml:space="preserve">are </w:t>
                  </w:r>
                </w:p>
              </w:tc>
            </w:tr>
          </w:tbl>
          <w:p>
            <w:pPr>
              <w:autoSpaceDN w:val="0"/>
              <w:autoSpaceDE w:val="0"/>
              <w:widowControl/>
              <w:spacing w:line="245" w:lineRule="auto" w:before="4" w:after="6"/>
              <w:ind w:left="104" w:right="28" w:firstLine="0"/>
              <w:jc w:val="both"/>
            </w:pPr>
            <w:r>
              <w:rPr>
                <w:rFonts w:ascii="Arial" w:hAnsi="Arial" w:eastAsia="Arial"/>
                <w:b w:val="0"/>
                <w:i w:val="0"/>
                <w:color w:val="000000"/>
                <w:sz w:val="28"/>
              </w:rPr>
              <w:t xml:space="preserve">imtihonined. Merge Sort, Quick Sort, va Heap Sort algoritmlar are also imtihonined. Sorting usullar are compared asosida time va space complexity, va their amaliy ilovalar are considered.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4"/>
              </w:trPr>
              <w:tc>
                <w:tcPr>
                  <w:tcW w:type="dxa" w:w="11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Linear </w:t>
                  </w:r>
                </w:p>
              </w:tc>
              <w:tc>
                <w:tcPr>
                  <w:tcW w:type="dxa" w:w="9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Data </w:t>
                  </w:r>
                </w:p>
              </w:tc>
              <w:tc>
                <w:tcPr>
                  <w:tcW w:type="dxa" w:w="18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Structures. </w:t>
                  </w:r>
                </w:p>
              </w:tc>
              <w:tc>
                <w:tcPr>
                  <w:tcW w:type="dxa" w:w="8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The </w:t>
                  </w:r>
                </w:p>
              </w:tc>
              <w:tc>
                <w:tcPr>
                  <w:tcW w:type="dxa" w:w="13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concept </w:t>
                  </w:r>
                </w:p>
              </w:tc>
              <w:tc>
                <w:tcPr>
                  <w:tcW w:type="dxa" w:w="700"/>
                  <w:tcBorders/>
                  <w:tcMar>
                    <w:start w:w="0" w:type="dxa"/>
                    <w:end w:w="0" w:type="dxa"/>
                  </w:tcMar>
                </w:tcPr>
                <w:p>
                  <w:pPr>
                    <w:autoSpaceDN w:val="0"/>
                    <w:autoSpaceDE w:val="0"/>
                    <w:widowControl/>
                    <w:spacing w:line="233" w:lineRule="auto" w:before="6" w:after="0"/>
                    <w:ind w:left="148" w:right="0" w:firstLine="0"/>
                    <w:jc w:val="left"/>
                  </w:pPr>
                  <w:r>
                    <w:rPr>
                      <w:rFonts w:ascii="Arial" w:hAnsi="Arial" w:eastAsia="Arial"/>
                      <w:b w:val="0"/>
                      <w:i w:val="0"/>
                      <w:color w:val="000000"/>
                      <w:sz w:val="28"/>
                    </w:rPr>
                    <w:t xml:space="preserve">and </w:t>
                  </w:r>
                </w:p>
              </w:tc>
            </w:tr>
          </w:tbl>
          <w:p>
            <w:pPr>
              <w:autoSpaceDN w:val="0"/>
              <w:autoSpaceDE w:val="0"/>
              <w:widowControl/>
              <w:spacing w:line="245" w:lineRule="auto" w:before="4" w:after="0"/>
              <w:ind w:left="104" w:right="28" w:firstLine="0"/>
              <w:jc w:val="both"/>
            </w:pPr>
            <w:r>
              <w:rPr>
                <w:rFonts w:ascii="Arial" w:hAnsi="Arial" w:eastAsia="Arial"/>
                <w:b w:val="0"/>
                <w:i w:val="0"/>
                <w:color w:val="000000"/>
                <w:sz w:val="28"/>
              </w:rPr>
              <w:t xml:space="preserve">characteristics of linear ma'lumotlar tuzilmalar are studied, jumladan arrays, linked lists, stacks, va queues. Operations on linear ma'lumotlar tuzilmalar are imtihonined. Advantages va limitations of turli linear tuzilmalar are considered. Their ilovalar in dasturlash are also considered.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6"/>
              <w:ind w:left="104" w:right="26" w:firstLine="0"/>
              <w:jc w:val="both"/>
            </w:pPr>
            <w:r>
              <w:rPr>
                <w:rFonts w:ascii="Arial" w:hAnsi="Arial" w:eastAsia="Arial"/>
                <w:b/>
                <w:i w:val="0"/>
                <w:color w:val="000000"/>
                <w:sz w:val="28"/>
              </w:rPr>
              <w:t xml:space="preserve">Linearly Linked Lists. The tuzilma va properties of linked lists are studied, jumladan singly, doubly, va circular linked lists. Insertion, deletion, va traversal operations are imtihonined. Memory boshqarish in linked lists is considered. Amaliy ilovalar of linked list tuzilmalar are also considered.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4"/>
              </w:trPr>
              <w:tc>
                <w:tcPr>
                  <w:tcW w:type="dxa" w:w="16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Sequential </w:t>
                  </w:r>
                </w:p>
              </w:tc>
              <w:tc>
                <w:tcPr>
                  <w:tcW w:type="dxa" w:w="9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Data </w:t>
                  </w:r>
                </w:p>
              </w:tc>
              <w:tc>
                <w:tcPr>
                  <w:tcW w:type="dxa" w:w="17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Structures </w:t>
                  </w:r>
                </w:p>
              </w:tc>
              <w:tc>
                <w:tcPr>
                  <w:tcW w:type="dxa" w:w="11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(Lists, </w:t>
                  </w:r>
                </w:p>
              </w:tc>
              <w:tc>
                <w:tcPr>
                  <w:tcW w:type="dxa" w:w="1200"/>
                  <w:tcBorders/>
                  <w:tcMar>
                    <w:start w:w="0" w:type="dxa"/>
                    <w:end w:w="0" w:type="dxa"/>
                  </w:tcMar>
                </w:tcPr>
                <w:p>
                  <w:pPr>
                    <w:autoSpaceDN w:val="0"/>
                    <w:autoSpaceDE w:val="0"/>
                    <w:widowControl/>
                    <w:spacing w:line="233" w:lineRule="auto" w:before="6" w:after="0"/>
                    <w:ind w:left="130" w:right="0" w:firstLine="0"/>
                    <w:jc w:val="left"/>
                  </w:pPr>
                  <w:r>
                    <w:rPr>
                      <w:rFonts w:ascii="Arial" w:hAnsi="Arial" w:eastAsia="Arial"/>
                      <w:b/>
                      <w:i w:val="0"/>
                      <w:color w:val="000000"/>
                      <w:sz w:val="28"/>
                    </w:rPr>
                    <w:t xml:space="preserve">Stacks, </w:t>
                  </w:r>
                </w:p>
              </w:tc>
            </w:tr>
          </w:tbl>
          <w:p>
            <w:pPr>
              <w:autoSpaceDN w:val="0"/>
              <w:autoSpaceDE w:val="0"/>
              <w:widowControl/>
              <w:spacing w:line="233" w:lineRule="auto" w:before="4" w:after="6"/>
              <w:ind w:left="0" w:right="0" w:firstLine="0"/>
              <w:jc w:val="center"/>
            </w:pPr>
            <w:r>
              <w:rPr>
                <w:rFonts w:ascii="Arial" w:hAnsi="Arial" w:eastAsia="Arial"/>
                <w:b/>
                <w:i w:val="0"/>
                <w:color w:val="000000"/>
                <w:sz w:val="28"/>
              </w:rPr>
              <w:t xml:space="preserve">Queues). </w:t>
            </w:r>
            <w:r>
              <w:rPr>
                <w:rFonts w:ascii="Arial" w:hAnsi="Arial" w:eastAsia="Arial"/>
                <w:b w:val="0"/>
                <w:i w:val="0"/>
                <w:color w:val="000000"/>
                <w:sz w:val="28"/>
              </w:rPr>
              <w:t xml:space="preserve">The characteristics of sequential data </w:t>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0"/>
              </w:trPr>
              <w:tc>
                <w:tcPr>
                  <w:tcW w:type="dxa" w:w="154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structures </w:t>
                  </w:r>
                </w:p>
              </w:tc>
              <w:tc>
                <w:tcPr>
                  <w:tcW w:type="dxa" w:w="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4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studied, </w:t>
                  </w:r>
                </w:p>
              </w:tc>
              <w:tc>
                <w:tcPr>
                  <w:tcW w:type="dxa" w:w="14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together </w:t>
                  </w:r>
                </w:p>
              </w:tc>
              <w:tc>
                <w:tcPr>
                  <w:tcW w:type="dxa" w:w="9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with </w:t>
                  </w:r>
                </w:p>
              </w:tc>
              <w:tc>
                <w:tcPr>
                  <w:tcW w:type="dxa" w:w="620"/>
                  <w:tcBorders/>
                  <w:tcMar>
                    <w:start w:w="0" w:type="dxa"/>
                    <w:end w:w="0" w:type="dxa"/>
                  </w:tcMar>
                </w:tcPr>
                <w:p>
                  <w:pPr>
                    <w:autoSpaceDN w:val="0"/>
                    <w:autoSpaceDE w:val="0"/>
                    <w:widowControl/>
                    <w:spacing w:line="233" w:lineRule="auto" w:before="4" w:after="0"/>
                    <w:ind w:left="0" w:right="12" w:firstLine="0"/>
                    <w:jc w:val="right"/>
                  </w:pPr>
                  <w:r>
                    <w:rPr>
                      <w:rFonts w:ascii="Arial" w:hAnsi="Arial" w:eastAsia="Arial"/>
                      <w:b w:val="0"/>
                      <w:i w:val="0"/>
                      <w:color w:val="000000"/>
                      <w:sz w:val="28"/>
                    </w:rPr>
                    <w:t xml:space="preserve">list </w:t>
                  </w:r>
                </w:p>
              </w:tc>
            </w:tr>
          </w:tbl>
          <w:p>
            <w:pPr>
              <w:autoSpaceDN w:val="0"/>
              <w:autoSpaceDE w:val="0"/>
              <w:widowControl/>
              <w:spacing w:line="245" w:lineRule="auto" w:before="6" w:after="0"/>
              <w:ind w:left="104" w:right="26" w:firstLine="0"/>
              <w:jc w:val="both"/>
            </w:pPr>
            <w:r>
              <w:rPr>
                <w:rFonts w:ascii="Arial" w:hAnsi="Arial" w:eastAsia="Arial"/>
                <w:b w:val="0"/>
                <w:i w:val="0"/>
                <w:color w:val="000000"/>
                <w:sz w:val="28"/>
              </w:rPr>
              <w:t xml:space="preserve">amalga oshirish usullar. Stack operations va ilovalar are imtihonined. Queue types va operations are considered. Real-world ilovalar of sequential ma'lumotlar tuzilmalar are also considered.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4" w:right="30" w:firstLine="0"/>
              <w:jc w:val="both"/>
            </w:pPr>
            <w:r>
              <w:rPr>
                <w:rFonts w:ascii="Arial" w:hAnsi="Arial" w:eastAsia="Arial"/>
                <w:b/>
                <w:i w:val="0"/>
                <w:color w:val="000000"/>
                <w:sz w:val="28"/>
              </w:rPr>
              <w:t xml:space="preserve">Tree Data Structures, Sets, va Priority Queues. The tushuncha va properties of tree tuzilmalar are studied. Set ma'lumotlar tuzilmalar va their operations are </w:t>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141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85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6" w:firstLine="0"/>
              <w:jc w:val="both"/>
            </w:pPr>
            <w:r>
              <w:rPr>
                <w:rFonts w:ascii="Arial" w:hAnsi="Arial" w:eastAsia="Arial"/>
                <w:b w:val="0"/>
                <w:i w:val="0"/>
                <w:color w:val="000000"/>
                <w:sz w:val="28"/>
              </w:rPr>
              <w:t xml:space="preserve">imtihonined. Priority queues va their amalga oshirish are considered, together with tree traversal usullar. Applications of trees va priority queues are also considered.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8" w:firstLine="0"/>
              <w:jc w:val="both"/>
            </w:pPr>
            <w:r>
              <w:rPr>
                <w:rFonts w:ascii="Arial" w:hAnsi="Arial" w:eastAsia="Arial"/>
                <w:b/>
                <w:i w:val="0"/>
                <w:color w:val="000000"/>
                <w:sz w:val="28"/>
              </w:rPr>
              <w:t xml:space="preserve">Binary Search Tree. The tuzilma va properties of binary search trees are studied. Insertion, deletion, va search operations are imtihonined. Tree balancing tushunchalar are considered. Performance tahlil of binary search trees va their amaliy ilovalar in ma'lumotlar boshqarish are also considered.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6"/>
              <w:ind w:left="104" w:right="26" w:firstLine="0"/>
              <w:jc w:val="both"/>
            </w:pPr>
            <w:r>
              <w:rPr>
                <w:rFonts w:ascii="Arial" w:hAnsi="Arial" w:eastAsia="Arial"/>
                <w:b/>
                <w:i w:val="0"/>
                <w:color w:val="000000"/>
                <w:sz w:val="28"/>
              </w:rPr>
              <w:t xml:space="preserve">Binary Trees in a Heap Tree Structure. The tushuncha va characteristics of heap trees are studied, jumladan max-heap va min-heap tuzilmalar. Heap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construction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9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maintenance </w:t>
                  </w:r>
                </w:p>
              </w:tc>
              <w:tc>
                <w:tcPr>
                  <w:tcW w:type="dxa" w:w="1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algorithms </w:t>
                  </w:r>
                </w:p>
              </w:tc>
              <w:tc>
                <w:tcPr>
                  <w:tcW w:type="dxa" w:w="620"/>
                  <w:tcBorders/>
                  <w:tcMar>
                    <w:start w:w="0" w:type="dxa"/>
                    <w:end w:w="0" w:type="dxa"/>
                  </w:tcMar>
                </w:tcPr>
                <w:p>
                  <w:pPr>
                    <w:autoSpaceDN w:val="0"/>
                    <w:autoSpaceDE w:val="0"/>
                    <w:widowControl/>
                    <w:spacing w:line="233" w:lineRule="auto" w:before="4" w:after="0"/>
                    <w:ind w:left="128" w:right="0" w:firstLine="0"/>
                    <w:jc w:val="left"/>
                  </w:pPr>
                  <w:r>
                    <w:rPr>
                      <w:rFonts w:ascii="Arial" w:hAnsi="Arial" w:eastAsia="Arial"/>
                      <w:b w:val="0"/>
                      <w:i w:val="0"/>
                      <w:color w:val="000000"/>
                      <w:sz w:val="28"/>
                    </w:rPr>
                    <w:t xml:space="preserve">are </w:t>
                  </w:r>
                </w:p>
              </w:tc>
            </w:tr>
          </w:tbl>
          <w:p>
            <w:pPr>
              <w:autoSpaceDN w:val="0"/>
              <w:autoSpaceDE w:val="0"/>
              <w:widowControl/>
              <w:spacing w:line="245" w:lineRule="auto" w:before="6" w:after="0"/>
              <w:ind w:left="104" w:right="28" w:firstLine="0"/>
              <w:jc w:val="both"/>
            </w:pPr>
            <w:r>
              <w:rPr>
                <w:rFonts w:ascii="Arial" w:hAnsi="Arial" w:eastAsia="Arial"/>
                <w:b w:val="0"/>
                <w:i w:val="0"/>
                <w:color w:val="000000"/>
                <w:sz w:val="28"/>
              </w:rPr>
              <w:t xml:space="preserve">imtihonined. Heap operations va priority queue amalga oshirish are considered. Applications of heap tuzilmalar are also considered.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4" w:right="0" w:firstLine="0"/>
              <w:jc w:val="left"/>
            </w:pPr>
            <w:r>
              <w:rPr>
                <w:rFonts w:ascii="Arial" w:hAnsi="Arial" w:eastAsia="Arial"/>
                <w:b/>
                <w:i w:val="0"/>
                <w:color w:val="000000"/>
                <w:sz w:val="28"/>
              </w:rPr>
              <w:t xml:space="preserve">Algorithms for Working with Graphs. The concept and retaqdimot of graphs are studied, including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2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directed </w:t>
                  </w:r>
                </w:p>
              </w:tc>
              <w:tc>
                <w:tcPr>
                  <w:tcW w:type="dxa" w:w="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undirected </w:t>
                  </w:r>
                </w:p>
              </w:tc>
              <w:tc>
                <w:tcPr>
                  <w:tcW w:type="dxa" w:w="12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graphs. </w:t>
                  </w:r>
                </w:p>
              </w:tc>
              <w:tc>
                <w:tcPr>
                  <w:tcW w:type="dxa" w:w="10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Graph </w:t>
                  </w:r>
                </w:p>
              </w:tc>
              <w:tc>
                <w:tcPr>
                  <w:tcW w:type="dxa" w:w="760"/>
                  <w:tcBorders/>
                  <w:tcMar>
                    <w:start w:w="0" w:type="dxa"/>
                    <w:end w:w="0" w:type="dxa"/>
                  </w:tcMar>
                </w:tcPr>
                <w:p>
                  <w:pPr>
                    <w:autoSpaceDN w:val="0"/>
                    <w:autoSpaceDE w:val="0"/>
                    <w:widowControl/>
                    <w:spacing w:line="233" w:lineRule="auto" w:before="4" w:after="0"/>
                    <w:ind w:left="130" w:right="0" w:firstLine="0"/>
                    <w:jc w:val="left"/>
                  </w:pPr>
                  <w:r>
                    <w:rPr>
                      <w:rFonts w:ascii="Arial" w:hAnsi="Arial" w:eastAsia="Arial"/>
                      <w:b w:val="0"/>
                      <w:i w:val="0"/>
                      <w:color w:val="000000"/>
                      <w:sz w:val="28"/>
                    </w:rPr>
                    <w:t xml:space="preserve">data </w:t>
                  </w:r>
                </w:p>
              </w:tc>
            </w:tr>
          </w:tbl>
          <w:p>
            <w:pPr>
              <w:autoSpaceDN w:val="0"/>
              <w:autoSpaceDE w:val="0"/>
              <w:widowControl/>
              <w:spacing w:line="245" w:lineRule="auto" w:before="6" w:after="0"/>
              <w:ind w:left="104" w:right="28" w:firstLine="0"/>
              <w:jc w:val="both"/>
            </w:pPr>
            <w:r>
              <w:rPr>
                <w:rFonts w:ascii="Arial" w:hAnsi="Arial" w:eastAsia="Arial"/>
                <w:b w:val="0"/>
                <w:i w:val="0"/>
                <w:color w:val="000000"/>
                <w:sz w:val="28"/>
              </w:rPr>
              <w:t xml:space="preserve">tuzilmalar va operations are imtihonined. Shortest path va minimum spanning tree algoritmlar are considered. Applications of graph algoritmlar are also considered.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4" w:right="26" w:firstLine="0"/>
              <w:jc w:val="both"/>
            </w:pPr>
            <w:r>
              <w:rPr>
                <w:rFonts w:ascii="Arial" w:hAnsi="Arial" w:eastAsia="Arial"/>
                <w:b/>
                <w:i w:val="0"/>
                <w:color w:val="000000"/>
                <w:sz w:val="28"/>
              </w:rPr>
              <w:t xml:space="preserve">Graph Traversal Algorithms. The tamoyillar of graph traversal are studied. The Depth-First Search (DFS) algoritm is imtihonined. The Breadth-First Search (BFS) algoritm is also imtihonined. Graph traversal texnikalar are compared, va their ilovalar in muammo solving are considered.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21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NP-Hardness.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3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concept </w:t>
                  </w:r>
                </w:p>
              </w:tc>
              <w:tc>
                <w:tcPr>
                  <w:tcW w:type="dxa" w:w="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1960"/>
                  <w:tcBorders/>
                  <w:tcMar>
                    <w:start w:w="0" w:type="dxa"/>
                    <w:end w:w="0" w:type="dxa"/>
                  </w:tcMar>
                </w:tcPr>
                <w:p>
                  <w:pPr>
                    <w:autoSpaceDN w:val="0"/>
                    <w:autoSpaceDE w:val="0"/>
                    <w:widowControl/>
                    <w:spacing w:line="233" w:lineRule="auto" w:before="4" w:after="0"/>
                    <w:ind w:left="130" w:right="0" w:firstLine="0"/>
                    <w:jc w:val="left"/>
                  </w:pPr>
                  <w:r>
                    <w:rPr>
                      <w:rFonts w:ascii="Arial" w:hAnsi="Arial" w:eastAsia="Arial"/>
                      <w:b w:val="0"/>
                      <w:i w:val="0"/>
                      <w:color w:val="000000"/>
                      <w:sz w:val="28"/>
                    </w:rPr>
                    <w:t xml:space="preserve">computational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complexity is studied. Complexity classes P, NP, NP-Complete, va NP-Hard are imtihonined. Polynomial-time reductions va imtihonples of NP-Hard muammolar are considered. The significance of computational complexity in algoritm design is also considered.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i w:val="0"/>
                <w:color w:val="000000"/>
                <w:sz w:val="28"/>
              </w:rPr>
              <w:t xml:space="preserve">Amaliy mashg'ulotlar </w:t>
              <w:br/>
              <w:t xml:space="preserve">Designing Programs to Process Turli Data Types. Programs for processing numeric, character, va structured ma'lumotlar are developed. Suitable ma'lumotlar tuzilmalar are selected. Data processing algoritmlar are implemented, tested, va debugged. Their ishlash is evaluated. </w:t>
            </w: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142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85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104" w:right="0" w:firstLine="0"/>
              <w:jc w:val="left"/>
            </w:pPr>
            <w:r>
              <w:rPr>
                <w:rFonts w:ascii="Arial" w:hAnsi="Arial" w:eastAsia="Arial"/>
                <w:b/>
                <w:i w:val="0"/>
                <w:color w:val="000000"/>
                <w:sz w:val="28"/>
              </w:rPr>
              <w:t xml:space="preserve">Data Abstraction, Classical ADTs. Abstract ma'lumotlar types are implemented, jumladan stack, queue, list,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972"/>
              <w:gridCol w:w="972"/>
              <w:gridCol w:w="972"/>
              <w:gridCol w:w="972"/>
              <w:gridCol w:w="972"/>
              <w:gridCol w:w="972"/>
              <w:gridCol w:w="972"/>
            </w:tblGrid>
            <w:tr>
              <w:trPr>
                <w:trHeight w:hRule="exact" w:val="322"/>
              </w:trPr>
              <w:tc>
                <w:tcPr>
                  <w:tcW w:type="dxa" w:w="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tree </w:t>
                  </w:r>
                </w:p>
              </w:tc>
              <w:tc>
                <w:tcPr>
                  <w:tcW w:type="dxa" w:w="11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ADTs. </w:t>
                  </w:r>
                </w:p>
              </w:tc>
              <w:tc>
                <w:tcPr>
                  <w:tcW w:type="dxa" w:w="9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Data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operations </w:t>
                  </w:r>
                </w:p>
              </w:tc>
              <w:tc>
                <w:tcPr>
                  <w:tcW w:type="dxa" w:w="640"/>
                  <w:tcBorders/>
                  <w:tcMar>
                    <w:start w:w="0" w:type="dxa"/>
                    <w:end w:w="0" w:type="dxa"/>
                  </w:tcMar>
                </w:tcPr>
                <w:p>
                  <w:pPr>
                    <w:autoSpaceDN w:val="0"/>
                    <w:autoSpaceDE w:val="0"/>
                    <w:widowControl/>
                    <w:spacing w:line="233" w:lineRule="auto" w:before="4" w:after="0"/>
                    <w:ind w:left="148" w:right="0" w:firstLine="0"/>
                    <w:jc w:val="left"/>
                  </w:pPr>
                  <w:r>
                    <w:rPr>
                      <w:rFonts w:ascii="Arial" w:hAnsi="Arial" w:eastAsia="Arial"/>
                      <w:b w:val="0"/>
                      <w:i w:val="0"/>
                      <w:color w:val="000000"/>
                      <w:sz w:val="28"/>
                    </w:rPr>
                    <w:t xml:space="preserve">are </w:t>
                  </w:r>
                </w:p>
              </w:tc>
            </w:tr>
          </w:tbl>
          <w:p>
            <w:pPr>
              <w:autoSpaceDN w:val="0"/>
              <w:autoSpaceDE w:val="0"/>
              <w:widowControl/>
              <w:spacing w:line="245" w:lineRule="auto" w:before="4" w:after="0"/>
              <w:ind w:left="104" w:right="28" w:firstLine="0"/>
              <w:jc w:val="both"/>
            </w:pPr>
            <w:r>
              <w:rPr>
                <w:rFonts w:ascii="Arial" w:hAnsi="Arial" w:eastAsia="Arial"/>
                <w:b w:val="0"/>
                <w:i w:val="0"/>
                <w:color w:val="000000"/>
                <w:sz w:val="28"/>
              </w:rPr>
              <w:t xml:space="preserve">encapsulated. ADT implementations are tested. Amaliy ilovalar of ma'lumotlar abstraction are imtihonined.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10" w:after="6"/>
              <w:ind w:left="0" w:right="0" w:firstLine="0"/>
              <w:jc w:val="center"/>
            </w:pPr>
            <w:r>
              <w:rPr>
                <w:rFonts w:ascii="Arial" w:hAnsi="Arial" w:eastAsia="Arial"/>
                <w:b/>
                <w:i w:val="0"/>
                <w:color w:val="000000"/>
                <w:sz w:val="28"/>
              </w:rPr>
              <w:t xml:space="preserve">Algorithmic Strategies: Divide and Conquer, </w:t>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4"/>
              </w:trPr>
              <w:tc>
                <w:tcPr>
                  <w:tcW w:type="dxa" w:w="1940"/>
                  <w:tcBorders/>
                  <w:tcMar>
                    <w:start w:w="0" w:type="dxa"/>
                    <w:end w:w="0" w:type="dxa"/>
                  </w:tcMar>
                </w:tcPr>
                <w:p>
                  <w:pPr>
                    <w:autoSpaceDN w:val="0"/>
                    <w:autoSpaceDE w:val="0"/>
                    <w:widowControl/>
                    <w:spacing w:line="233" w:lineRule="auto" w:before="6" w:after="0"/>
                    <w:ind w:left="66" w:right="0" w:firstLine="0"/>
                    <w:jc w:val="left"/>
                  </w:pPr>
                  <w:r>
                    <w:rPr>
                      <w:rFonts w:ascii="Arial" w:hAnsi="Arial" w:eastAsia="Arial"/>
                      <w:b/>
                      <w:i w:val="0"/>
                      <w:color w:val="000000"/>
                      <w:sz w:val="28"/>
                    </w:rPr>
                    <w:t xml:space="preserve">Greediness, </w:t>
                  </w:r>
                </w:p>
              </w:tc>
              <w:tc>
                <w:tcPr>
                  <w:tcW w:type="dxa" w:w="23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Backtracking, </w:t>
                  </w:r>
                </w:p>
              </w:tc>
              <w:tc>
                <w:tcPr>
                  <w:tcW w:type="dxa" w:w="9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and </w:t>
                  </w:r>
                </w:p>
              </w:tc>
              <w:tc>
                <w:tcPr>
                  <w:tcW w:type="dxa" w:w="1480"/>
                  <w:tcBorders/>
                  <w:tcMar>
                    <w:start w:w="0" w:type="dxa"/>
                    <w:end w:w="0" w:type="dxa"/>
                  </w:tcMar>
                </w:tcPr>
                <w:p>
                  <w:pPr>
                    <w:autoSpaceDN w:val="0"/>
                    <w:autoSpaceDE w:val="0"/>
                    <w:widowControl/>
                    <w:spacing w:line="233" w:lineRule="auto" w:before="6" w:after="0"/>
                    <w:ind w:left="226" w:right="0" w:firstLine="0"/>
                    <w:jc w:val="left"/>
                  </w:pPr>
                  <w:r>
                    <w:rPr>
                      <w:rFonts w:ascii="Arial" w:hAnsi="Arial" w:eastAsia="Arial"/>
                      <w:b/>
                      <w:i w:val="0"/>
                      <w:color w:val="000000"/>
                      <w:sz w:val="28"/>
                    </w:rPr>
                    <w:t xml:space="preserve">Dynamic </w:t>
                  </w:r>
                </w:p>
              </w:tc>
            </w:tr>
          </w:tbl>
          <w:p>
            <w:pPr>
              <w:autoSpaceDN w:val="0"/>
              <w:autoSpaceDE w:val="0"/>
              <w:widowControl/>
              <w:spacing w:line="245" w:lineRule="auto" w:before="4" w:after="0"/>
              <w:ind w:left="104" w:right="26" w:firstLine="0"/>
              <w:jc w:val="both"/>
            </w:pPr>
            <w:r>
              <w:rPr>
                <w:rFonts w:ascii="Arial" w:hAnsi="Arial" w:eastAsia="Arial"/>
                <w:b/>
                <w:i w:val="0"/>
                <w:color w:val="000000"/>
                <w:sz w:val="28"/>
              </w:rPr>
              <w:t xml:space="preserve">Programming. Divide-va-conquer algoritmlar are implemented. Greedy va backtracking yechimlar are developed. Dynamic dasturlash algoritmlar are programmed. Algorithmic strategies are compared through solving amaliy optimallashtirish muammolar.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10" w:after="6"/>
              <w:ind w:left="0" w:right="0" w:firstLine="0"/>
              <w:jc w:val="center"/>
            </w:pPr>
            <w:r>
              <w:rPr>
                <w:rFonts w:ascii="Arial" w:hAnsi="Arial" w:eastAsia="Arial"/>
                <w:b/>
                <w:i w:val="0"/>
                <w:color w:val="000000"/>
                <w:sz w:val="28"/>
              </w:rPr>
              <w:t xml:space="preserve">Development of Data Search Algorithms and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20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Programmes. </w:t>
                  </w:r>
                </w:p>
              </w:tc>
              <w:tc>
                <w:tcPr>
                  <w:tcW w:type="dxa" w:w="13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Efficient </w:t>
                  </w:r>
                </w:p>
              </w:tc>
              <w:tc>
                <w:tcPr>
                  <w:tcW w:type="dxa" w:w="11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search </w:t>
                  </w:r>
                </w:p>
              </w:tc>
              <w:tc>
                <w:tcPr>
                  <w:tcW w:type="dxa" w:w="16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algorithms </w:t>
                  </w:r>
                </w:p>
              </w:tc>
              <w:tc>
                <w:tcPr>
                  <w:tcW w:type="dxa" w:w="620"/>
                  <w:tcBorders/>
                  <w:tcMar>
                    <w:start w:w="0" w:type="dxa"/>
                    <w:end w:w="0" w:type="dxa"/>
                  </w:tcMar>
                </w:tcPr>
                <w:p>
                  <w:pPr>
                    <w:autoSpaceDN w:val="0"/>
                    <w:autoSpaceDE w:val="0"/>
                    <w:widowControl/>
                    <w:spacing w:line="233" w:lineRule="auto" w:before="6" w:after="0"/>
                    <w:ind w:left="128" w:right="0" w:firstLine="0"/>
                    <w:jc w:val="left"/>
                  </w:pPr>
                  <w:r>
                    <w:rPr>
                      <w:rFonts w:ascii="Arial" w:hAnsi="Arial" w:eastAsia="Arial"/>
                      <w:b w:val="0"/>
                      <w:i w:val="0"/>
                      <w:color w:val="000000"/>
                      <w:sz w:val="28"/>
                    </w:rPr>
                    <w:t xml:space="preserve">are </w:t>
                  </w:r>
                </w:p>
              </w:tc>
            </w:tr>
          </w:tbl>
          <w:p>
            <w:pPr>
              <w:autoSpaceDN w:val="0"/>
              <w:autoSpaceDE w:val="0"/>
              <w:widowControl/>
              <w:spacing w:line="233" w:lineRule="auto" w:before="6" w:after="4"/>
              <w:ind w:left="0" w:right="0" w:firstLine="0"/>
              <w:jc w:val="center"/>
            </w:pPr>
            <w:r>
              <w:rPr>
                <w:rFonts w:ascii="Arial" w:hAnsi="Arial" w:eastAsia="Arial"/>
                <w:b w:val="0"/>
                <w:i w:val="0"/>
                <w:color w:val="000000"/>
                <w:sz w:val="28"/>
              </w:rPr>
              <w:t xml:space="preserve">programmed and their performance is compared.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Searching </w:t>
                  </w:r>
                </w:p>
              </w:tc>
              <w:tc>
                <w:tcPr>
                  <w:tcW w:type="dxa" w:w="17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techniques </w:t>
                  </w:r>
                </w:p>
              </w:tc>
              <w:tc>
                <w:tcPr>
                  <w:tcW w:type="dxa" w:w="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optimized. </w:t>
                  </w:r>
                </w:p>
              </w:tc>
              <w:tc>
                <w:tcPr>
                  <w:tcW w:type="dxa" w:w="1120"/>
                  <w:tcBorders/>
                  <w:tcMar>
                    <w:start w:w="0" w:type="dxa"/>
                    <w:end w:w="0" w:type="dxa"/>
                  </w:tcMar>
                </w:tcPr>
                <w:p>
                  <w:pPr>
                    <w:autoSpaceDN w:val="0"/>
                    <w:autoSpaceDE w:val="0"/>
                    <w:widowControl/>
                    <w:spacing w:line="233" w:lineRule="auto" w:before="4" w:after="0"/>
                    <w:ind w:left="144" w:right="0" w:firstLine="0"/>
                    <w:jc w:val="left"/>
                  </w:pPr>
                  <w:r>
                    <w:rPr>
                      <w:rFonts w:ascii="Arial" w:hAnsi="Arial" w:eastAsia="Arial"/>
                      <w:b w:val="0"/>
                      <w:i w:val="0"/>
                      <w:color w:val="000000"/>
                      <w:sz w:val="28"/>
                    </w:rPr>
                    <w:t xml:space="preserve">Search </w:t>
                  </w:r>
                </w:p>
              </w:tc>
            </w:tr>
          </w:tbl>
          <w:p>
            <w:pPr>
              <w:autoSpaceDN w:val="0"/>
              <w:autoSpaceDE w:val="0"/>
              <w:widowControl/>
              <w:spacing w:line="245" w:lineRule="auto" w:before="4" w:after="4"/>
              <w:ind w:left="104" w:right="0" w:firstLine="0"/>
              <w:jc w:val="left"/>
            </w:pPr>
            <w:r>
              <w:rPr>
                <w:rFonts w:ascii="Arial" w:hAnsi="Arial" w:eastAsia="Arial"/>
                <w:b w:val="0"/>
                <w:i w:val="0"/>
                <w:color w:val="000000"/>
                <w:sz w:val="28"/>
              </w:rPr>
              <w:t xml:space="preserve">programs are tested with large datasets. Their </w:t>
            </w:r>
            <w:r>
              <w:rPr>
                <w:rFonts w:ascii="Arial" w:hAnsi="Arial" w:eastAsia="Arial"/>
                <w:b w:val="0"/>
                <w:i w:val="0"/>
                <w:color w:val="000000"/>
                <w:sz w:val="28"/>
              </w:rPr>
              <w:t xml:space="preserve">computational complexity is analyzed. </w:t>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04"/>
              </w:trPr>
              <w:tc>
                <w:tcPr>
                  <w:tcW w:type="dxa" w:w="1460"/>
                  <w:tcBorders/>
                  <w:tcMar>
                    <w:start w:w="0" w:type="dxa"/>
                    <w:end w:w="0" w:type="dxa"/>
                  </w:tcMar>
                </w:tcPr>
                <w:p>
                  <w:pPr>
                    <w:autoSpaceDN w:val="0"/>
                    <w:autoSpaceDE w:val="0"/>
                    <w:widowControl/>
                    <w:spacing w:line="233" w:lineRule="auto" w:before="0" w:after="0"/>
                    <w:ind w:left="66" w:right="0" w:firstLine="0"/>
                    <w:jc w:val="left"/>
                  </w:pPr>
                  <w:r>
                    <w:rPr>
                      <w:rFonts w:ascii="Arial" w:hAnsi="Arial" w:eastAsia="Arial"/>
                      <w:b/>
                      <w:i w:val="0"/>
                      <w:color w:val="000000"/>
                      <w:sz w:val="28"/>
                    </w:rPr>
                    <w:t xml:space="preserve">Hashing </w:t>
                  </w:r>
                </w:p>
              </w:tc>
              <w:tc>
                <w:tcPr>
                  <w:tcW w:type="dxa" w:w="80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i w:val="0"/>
                      <w:color w:val="000000"/>
                      <w:sz w:val="28"/>
                    </w:rPr>
                    <w:t xml:space="preserve">and </w:t>
                  </w:r>
                </w:p>
              </w:tc>
              <w:tc>
                <w:tcPr>
                  <w:tcW w:type="dxa" w:w="2000"/>
                  <w:tcBorders/>
                  <w:tcMar>
                    <w:start w:w="0" w:type="dxa"/>
                    <w:end w:w="0" w:type="dxa"/>
                  </w:tcMar>
                </w:tcPr>
                <w:p>
                  <w:pPr>
                    <w:autoSpaceDN w:val="0"/>
                    <w:autoSpaceDE w:val="0"/>
                    <w:widowControl/>
                    <w:spacing w:line="233" w:lineRule="auto" w:before="0" w:after="0"/>
                    <w:ind w:left="164" w:right="0" w:firstLine="0"/>
                    <w:jc w:val="left"/>
                  </w:pPr>
                  <w:r>
                    <w:rPr>
                      <w:rFonts w:ascii="Arial" w:hAnsi="Arial" w:eastAsia="Arial"/>
                      <w:b/>
                      <w:i w:val="0"/>
                      <w:color w:val="000000"/>
                      <w:sz w:val="28"/>
                    </w:rPr>
                    <w:t xml:space="preserve">Dictionaries. </w:t>
                  </w:r>
                </w:p>
              </w:tc>
              <w:tc>
                <w:tcPr>
                  <w:tcW w:type="dxa" w:w="1680"/>
                  <w:gridSpan w:val="2"/>
                  <w:tcBorders/>
                  <w:tcMar>
                    <w:start w:w="0" w:type="dxa"/>
                    <w:end w:w="0" w:type="dxa"/>
                  </w:tcMar>
                  <w:tcMar>
                    <w:start w:w="0" w:type="dxa"/>
                    <w:end w:w="0" w:type="dxa"/>
                  </w:tcMar>
                </w:tcPr>
                <w:p>
                  <w:pPr>
                    <w:autoSpaceDN w:val="0"/>
                    <w:autoSpaceDE w:val="0"/>
                    <w:widowControl/>
                    <w:spacing w:line="233" w:lineRule="auto" w:before="0" w:after="0"/>
                    <w:ind w:left="228" w:right="0" w:firstLine="0"/>
                    <w:jc w:val="left"/>
                  </w:pPr>
                  <w:r>
                    <w:rPr>
                      <w:rFonts w:ascii="Arial" w:hAnsi="Arial" w:eastAsia="Arial"/>
                      <w:b w:val="0"/>
                      <w:i w:val="0"/>
                      <w:color w:val="000000"/>
                      <w:sz w:val="28"/>
                    </w:rPr>
                    <w:t xml:space="preserve">Dictionary </w:t>
                  </w:r>
                </w:p>
              </w:tc>
              <w:tc>
                <w:tcPr>
                  <w:tcW w:type="dxa" w:w="800"/>
                  <w:tcBorders/>
                  <w:tcMar>
                    <w:start w:w="0" w:type="dxa"/>
                    <w:end w:w="0" w:type="dxa"/>
                  </w:tcMar>
                </w:tcPr>
                <w:p>
                  <w:pPr>
                    <w:autoSpaceDN w:val="0"/>
                    <w:autoSpaceDE w:val="0"/>
                    <w:widowControl/>
                    <w:spacing w:line="233" w:lineRule="auto" w:before="0" w:after="0"/>
                    <w:ind w:left="166" w:right="0" w:firstLine="0"/>
                    <w:jc w:val="left"/>
                  </w:pPr>
                  <w:r>
                    <w:rPr>
                      <w:rFonts w:ascii="Arial" w:hAnsi="Arial" w:eastAsia="Arial"/>
                      <w:b w:val="0"/>
                      <w:i w:val="0"/>
                      <w:color w:val="000000"/>
                      <w:sz w:val="28"/>
                    </w:rPr>
                    <w:t xml:space="preserve">data </w:t>
                  </w:r>
                </w:p>
              </w:tc>
            </w:tr>
            <w:tr>
              <w:trPr>
                <w:trHeight w:hRule="exact" w:val="342"/>
              </w:trPr>
              <w:tc>
                <w:tcPr>
                  <w:tcW w:type="dxa" w:w="1460"/>
                  <w:tcBorders/>
                  <w:tcMar>
                    <w:start w:w="0" w:type="dxa"/>
                    <w:end w:w="0" w:type="dxa"/>
                  </w:tcMar>
                </w:tcPr>
                <w:p>
                  <w:pPr>
                    <w:autoSpaceDN w:val="0"/>
                    <w:autoSpaceDE w:val="0"/>
                    <w:widowControl/>
                    <w:spacing w:line="233" w:lineRule="auto" w:before="24" w:after="0"/>
                    <w:ind w:left="0" w:right="0" w:firstLine="0"/>
                    <w:jc w:val="center"/>
                  </w:pPr>
                  <w:r>
                    <w:rPr>
                      <w:rFonts w:ascii="Arial" w:hAnsi="Arial" w:eastAsia="Arial"/>
                      <w:b w:val="0"/>
                      <w:i w:val="0"/>
                      <w:color w:val="000000"/>
                      <w:sz w:val="28"/>
                    </w:rPr>
                    <w:t xml:space="preserve">structures </w:t>
                  </w:r>
                </w:p>
              </w:tc>
              <w:tc>
                <w:tcPr>
                  <w:tcW w:type="dxa" w:w="800"/>
                  <w:tcBorders/>
                  <w:tcMar>
                    <w:start w:w="0" w:type="dxa"/>
                    <w:end w:w="0" w:type="dxa"/>
                  </w:tcMar>
                </w:tcPr>
                <w:p>
                  <w:pPr>
                    <w:autoSpaceDN w:val="0"/>
                    <w:autoSpaceDE w:val="0"/>
                    <w:widowControl/>
                    <w:spacing w:line="233" w:lineRule="auto" w:before="24" w:after="0"/>
                    <w:ind w:left="0" w:right="0" w:firstLine="0"/>
                    <w:jc w:val="center"/>
                  </w:pPr>
                  <w:r>
                    <w:rPr>
                      <w:rFonts w:ascii="Arial" w:hAnsi="Arial" w:eastAsia="Arial"/>
                      <w:b w:val="0"/>
                      <w:i w:val="0"/>
                      <w:color w:val="000000"/>
                      <w:sz w:val="28"/>
                    </w:rPr>
                    <w:t xml:space="preserve">are </w:t>
                  </w:r>
                </w:p>
              </w:tc>
              <w:tc>
                <w:tcPr>
                  <w:tcW w:type="dxa" w:w="2000"/>
                  <w:tcBorders/>
                  <w:tcMar>
                    <w:start w:w="0" w:type="dxa"/>
                    <w:end w:w="0" w:type="dxa"/>
                  </w:tcMar>
                </w:tcPr>
                <w:p>
                  <w:pPr>
                    <w:autoSpaceDN w:val="0"/>
                    <w:autoSpaceDE w:val="0"/>
                    <w:widowControl/>
                    <w:spacing w:line="233" w:lineRule="auto" w:before="24" w:after="0"/>
                    <w:ind w:left="0" w:right="0" w:firstLine="0"/>
                    <w:jc w:val="center"/>
                  </w:pPr>
                  <w:r>
                    <w:rPr>
                      <w:rFonts w:ascii="Arial" w:hAnsi="Arial" w:eastAsia="Arial"/>
                      <w:b w:val="0"/>
                      <w:i w:val="0"/>
                      <w:color w:val="000000"/>
                      <w:sz w:val="28"/>
                    </w:rPr>
                    <w:t xml:space="preserve">implemented </w:t>
                  </w:r>
                </w:p>
              </w:tc>
              <w:tc>
                <w:tcPr>
                  <w:tcW w:type="dxa" w:w="780"/>
                  <w:tcBorders/>
                  <w:tcMar>
                    <w:start w:w="0" w:type="dxa"/>
                    <w:end w:w="0" w:type="dxa"/>
                  </w:tcMar>
                </w:tcPr>
                <w:p>
                  <w:pPr>
                    <w:autoSpaceDN w:val="0"/>
                    <w:autoSpaceDE w:val="0"/>
                    <w:widowControl/>
                    <w:spacing w:line="233" w:lineRule="auto" w:before="24" w:after="0"/>
                    <w:ind w:left="0" w:right="0" w:firstLine="0"/>
                    <w:jc w:val="center"/>
                  </w:pPr>
                  <w:r>
                    <w:rPr>
                      <w:rFonts w:ascii="Arial" w:hAnsi="Arial" w:eastAsia="Arial"/>
                      <w:b w:val="0"/>
                      <w:i w:val="0"/>
                      <w:color w:val="000000"/>
                      <w:sz w:val="28"/>
                    </w:rPr>
                    <w:t xml:space="preserve">and </w:t>
                  </w:r>
                </w:p>
              </w:tc>
              <w:tc>
                <w:tcPr>
                  <w:tcW w:type="dxa" w:w="1700"/>
                  <w:gridSpan w:val="2"/>
                  <w:tcBorders/>
                  <w:tcMar>
                    <w:start w:w="0" w:type="dxa"/>
                    <w:end w:w="0" w:type="dxa"/>
                  </w:tcMar>
                  <w:tcMar>
                    <w:start w:w="0" w:type="dxa"/>
                    <w:end w:w="0" w:type="dxa"/>
                  </w:tcMar>
                </w:tcPr>
                <w:p>
                  <w:pPr>
                    <w:autoSpaceDN w:val="0"/>
                    <w:autoSpaceDE w:val="0"/>
                    <w:widowControl/>
                    <w:spacing w:line="233" w:lineRule="auto" w:before="24" w:after="0"/>
                    <w:ind w:left="150" w:right="0" w:firstLine="0"/>
                    <w:jc w:val="left"/>
                  </w:pPr>
                  <w:r>
                    <w:rPr>
                      <w:rFonts w:ascii="Arial" w:hAnsi="Arial" w:eastAsia="Arial"/>
                      <w:b w:val="0"/>
                      <w:i w:val="0"/>
                      <w:color w:val="000000"/>
                      <w:sz w:val="28"/>
                    </w:rPr>
                    <w:t xml:space="preserve">hash-based </w:t>
                  </w:r>
                </w:p>
              </w:tc>
            </w:tr>
          </w:tbl>
          <w:p>
            <w:pPr>
              <w:autoSpaceDN w:val="0"/>
              <w:autoSpaceDE w:val="0"/>
              <w:widowControl/>
              <w:spacing w:line="245" w:lineRule="auto" w:before="4" w:after="0"/>
              <w:ind w:left="104" w:right="28" w:firstLine="0"/>
              <w:jc w:val="both"/>
            </w:pPr>
            <w:r>
              <w:rPr>
                <w:rFonts w:ascii="Arial" w:hAnsi="Arial" w:eastAsia="Arial"/>
                <w:b w:val="0"/>
                <w:i w:val="0"/>
                <w:color w:val="000000"/>
                <w:sz w:val="28"/>
              </w:rPr>
              <w:t xml:space="preserve">ilovalar are programmed. Collision handling texnikalar are developed. Dictionary operations are tested. The ishlash of hashing usullar is analyzed.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6"/>
              <w:ind w:left="104" w:right="26" w:firstLine="0"/>
              <w:jc w:val="both"/>
            </w:pPr>
            <w:r>
              <w:rPr>
                <w:rFonts w:ascii="Arial" w:hAnsi="Arial" w:eastAsia="Arial"/>
                <w:b/>
                <w:i w:val="0"/>
                <w:color w:val="000000"/>
                <w:sz w:val="28"/>
              </w:rPr>
              <w:t xml:space="preserve">Rivojlanish of Data Sorting Algorithms va Programmes. Sorting algoritmlar are programmed for turli datasets. Algorithm samaradorlik is compared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0"/>
              </w:trPr>
              <w:tc>
                <w:tcPr>
                  <w:tcW w:type="dxa" w:w="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1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sorting </w:t>
                  </w:r>
                </w:p>
              </w:tc>
              <w:tc>
                <w:tcPr>
                  <w:tcW w:type="dxa" w:w="14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methods </w:t>
                  </w:r>
                </w:p>
              </w:tc>
              <w:tc>
                <w:tcPr>
                  <w:tcW w:type="dxa" w:w="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optimized. </w:t>
                  </w:r>
                </w:p>
              </w:tc>
              <w:tc>
                <w:tcPr>
                  <w:tcW w:type="dxa" w:w="1100"/>
                  <w:tcBorders/>
                  <w:tcMar>
                    <w:start w:w="0" w:type="dxa"/>
                    <w:end w:w="0" w:type="dxa"/>
                  </w:tcMar>
                </w:tcPr>
                <w:p>
                  <w:pPr>
                    <w:autoSpaceDN w:val="0"/>
                    <w:autoSpaceDE w:val="0"/>
                    <w:widowControl/>
                    <w:spacing w:line="233" w:lineRule="auto" w:before="4" w:after="0"/>
                    <w:ind w:left="126" w:right="0" w:firstLine="0"/>
                    <w:jc w:val="left"/>
                  </w:pPr>
                  <w:r>
                    <w:rPr>
                      <w:rFonts w:ascii="Arial" w:hAnsi="Arial" w:eastAsia="Arial"/>
                      <w:b w:val="0"/>
                      <w:i w:val="0"/>
                      <w:color w:val="000000"/>
                      <w:sz w:val="28"/>
                    </w:rPr>
                    <w:t xml:space="preserve">Sorting </w:t>
                  </w:r>
                </w:p>
              </w:tc>
            </w:tr>
          </w:tbl>
          <w:p>
            <w:pPr>
              <w:autoSpaceDN w:val="0"/>
              <w:autoSpaceDE w:val="0"/>
              <w:widowControl/>
              <w:spacing w:line="245" w:lineRule="auto" w:before="4" w:after="4"/>
              <w:ind w:left="104" w:right="0" w:firstLine="0"/>
              <w:jc w:val="left"/>
            </w:pPr>
            <w:r>
              <w:rPr>
                <w:rFonts w:ascii="Arial" w:hAnsi="Arial" w:eastAsia="Arial"/>
                <w:b w:val="0"/>
                <w:i w:val="0"/>
                <w:color w:val="000000"/>
                <w:sz w:val="28"/>
              </w:rPr>
              <w:t xml:space="preserve">applications are tested. Their execution time is </w:t>
            </w:r>
            <w:r>
              <w:rPr>
                <w:rFonts w:ascii="Arial" w:hAnsi="Arial" w:eastAsia="Arial"/>
                <w:b w:val="0"/>
                <w:i w:val="0"/>
                <w:color w:val="000000"/>
                <w:sz w:val="28"/>
              </w:rPr>
              <w:t xml:space="preserve">analyzed.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6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Designing </w:t>
                  </w:r>
                </w:p>
              </w:tc>
              <w:tc>
                <w:tcPr>
                  <w:tcW w:type="dxa" w:w="1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Algorithms </w:t>
                  </w:r>
                </w:p>
              </w:tc>
              <w:tc>
                <w:tcPr>
                  <w:tcW w:type="dxa" w:w="9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17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Programs </w:t>
                  </w:r>
                </w:p>
              </w:tc>
              <w:tc>
                <w:tcPr>
                  <w:tcW w:type="dxa" w:w="620"/>
                  <w:tcBorders/>
                  <w:tcMar>
                    <w:start w:w="0" w:type="dxa"/>
                    <w:end w:w="0" w:type="dxa"/>
                  </w:tcMar>
                </w:tcPr>
                <w:p>
                  <w:pPr>
                    <w:autoSpaceDN w:val="0"/>
                    <w:autoSpaceDE w:val="0"/>
                    <w:widowControl/>
                    <w:spacing w:line="233" w:lineRule="auto" w:before="4" w:after="0"/>
                    <w:ind w:left="0" w:right="12" w:firstLine="0"/>
                    <w:jc w:val="right"/>
                  </w:pPr>
                  <w:r>
                    <w:rPr>
                      <w:rFonts w:ascii="Arial" w:hAnsi="Arial" w:eastAsia="Arial"/>
                      <w:b/>
                      <w:i w:val="0"/>
                      <w:color w:val="000000"/>
                      <w:sz w:val="28"/>
                    </w:rPr>
                    <w:t xml:space="preserve">for </w:t>
                  </w:r>
                </w:p>
              </w:tc>
            </w:tr>
          </w:tbl>
          <w:p>
            <w:pPr>
              <w:autoSpaceDN w:val="0"/>
              <w:autoSpaceDE w:val="0"/>
              <w:widowControl/>
              <w:spacing w:line="245" w:lineRule="auto" w:before="4" w:after="6"/>
              <w:ind w:left="104" w:right="26" w:firstLine="0"/>
              <w:jc w:val="both"/>
            </w:pPr>
            <w:r>
              <w:rPr>
                <w:rFonts w:ascii="Arial" w:hAnsi="Arial" w:eastAsia="Arial"/>
                <w:b/>
                <w:i w:val="0"/>
                <w:color w:val="000000"/>
                <w:sz w:val="28"/>
              </w:rPr>
              <w:t xml:space="preserve">Processing Linear Data Structures. Algorithms for arrays va lists are implemented. Insertion, deletion, va update operations are programmed. Linear ma'lumotlar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850"/>
              <w:gridCol w:w="850"/>
              <w:gridCol w:w="850"/>
              <w:gridCol w:w="850"/>
              <w:gridCol w:w="850"/>
              <w:gridCol w:w="850"/>
              <w:gridCol w:w="850"/>
              <w:gridCol w:w="850"/>
            </w:tblGrid>
            <w:tr>
              <w:trPr>
                <w:trHeight w:hRule="exact" w:val="310"/>
              </w:trPr>
              <w:tc>
                <w:tcPr>
                  <w:tcW w:type="dxa" w:w="1740"/>
                  <w:tcBorders/>
                  <w:tcMar>
                    <w:start w:w="0" w:type="dxa"/>
                    <w:end w:w="0" w:type="dxa"/>
                  </w:tcMar>
                </w:tcPr>
                <w:p>
                  <w:pPr>
                    <w:autoSpaceDN w:val="0"/>
                    <w:autoSpaceDE w:val="0"/>
                    <w:widowControl/>
                    <w:spacing w:line="233" w:lineRule="auto" w:before="0" w:after="0"/>
                    <w:ind w:left="66" w:right="0" w:firstLine="0"/>
                    <w:jc w:val="left"/>
                  </w:pPr>
                  <w:r>
                    <w:rPr>
                      <w:rFonts w:ascii="Arial" w:hAnsi="Arial" w:eastAsia="Arial"/>
                      <w:b w:val="0"/>
                      <w:i w:val="0"/>
                      <w:color w:val="000000"/>
                      <w:sz w:val="28"/>
                    </w:rPr>
                    <w:t xml:space="preserve">processing </w:t>
                  </w:r>
                </w:p>
              </w:tc>
              <w:tc>
                <w:tcPr>
                  <w:tcW w:type="dxa" w:w="1460"/>
                  <w:gridSpan w:val="2"/>
                  <w:tcBorders/>
                  <w:tcMar>
                    <w:start w:w="0" w:type="dxa"/>
                    <w:end w:w="0" w:type="dxa"/>
                  </w:tcMar>
                  <w:tcMar>
                    <w:start w:w="0" w:type="dxa"/>
                    <w:end w:w="0" w:type="dxa"/>
                  </w:tcMar>
                </w:tcPr>
                <w:p>
                  <w:pPr>
                    <w:autoSpaceDN w:val="0"/>
                    <w:autoSpaceDE w:val="0"/>
                    <w:widowControl/>
                    <w:spacing w:line="233" w:lineRule="auto" w:before="0" w:after="0"/>
                    <w:ind w:left="56" w:right="0" w:firstLine="0"/>
                    <w:jc w:val="left"/>
                  </w:pPr>
                  <w:r>
                    <w:rPr>
                      <w:rFonts w:ascii="Arial" w:hAnsi="Arial" w:eastAsia="Arial"/>
                      <w:b w:val="0"/>
                      <w:i w:val="0"/>
                      <w:color w:val="000000"/>
                      <w:sz w:val="28"/>
                    </w:rPr>
                    <w:t xml:space="preserve">programs </w:t>
                  </w:r>
                </w:p>
              </w:tc>
              <w:tc>
                <w:tcPr>
                  <w:tcW w:type="dxa" w:w="880"/>
                  <w:tcBorders/>
                  <w:tcMar>
                    <w:start w:w="0" w:type="dxa"/>
                    <w:end w:w="0" w:type="dxa"/>
                  </w:tcMar>
                </w:tcPr>
                <w:p>
                  <w:pPr>
                    <w:autoSpaceDN w:val="0"/>
                    <w:autoSpaceDE w:val="0"/>
                    <w:widowControl/>
                    <w:spacing w:line="233" w:lineRule="auto" w:before="0" w:after="0"/>
                    <w:ind w:left="154" w:right="0" w:firstLine="0"/>
                    <w:jc w:val="left"/>
                  </w:pPr>
                  <w:r>
                    <w:rPr>
                      <w:rFonts w:ascii="Arial" w:hAnsi="Arial" w:eastAsia="Arial"/>
                      <w:b w:val="0"/>
                      <w:i w:val="0"/>
                      <w:color w:val="000000"/>
                      <w:sz w:val="28"/>
                    </w:rPr>
                    <w:t xml:space="preserve">are </w:t>
                  </w:r>
                </w:p>
              </w:tc>
              <w:tc>
                <w:tcPr>
                  <w:tcW w:type="dxa" w:w="1180"/>
                  <w:tcBorders/>
                  <w:tcMar>
                    <w:start w:w="0" w:type="dxa"/>
                    <w:end w:w="0" w:type="dxa"/>
                  </w:tcMar>
                </w:tcPr>
                <w:p>
                  <w:pPr>
                    <w:autoSpaceDN w:val="0"/>
                    <w:autoSpaceDE w:val="0"/>
                    <w:widowControl/>
                    <w:spacing w:line="233" w:lineRule="auto" w:before="0" w:after="0"/>
                    <w:ind w:left="52" w:right="0" w:firstLine="0"/>
                    <w:jc w:val="left"/>
                  </w:pPr>
                  <w:r>
                    <w:rPr>
                      <w:rFonts w:ascii="Arial" w:hAnsi="Arial" w:eastAsia="Arial"/>
                      <w:b w:val="0"/>
                      <w:i w:val="0"/>
                      <w:color w:val="000000"/>
                      <w:sz w:val="28"/>
                    </w:rPr>
                    <w:t xml:space="preserve">tested </w:t>
                  </w:r>
                </w:p>
              </w:tc>
              <w:tc>
                <w:tcPr>
                  <w:tcW w:type="dxa" w:w="700"/>
                  <w:gridSpan w:val="2"/>
                  <w:tcBorders/>
                  <w:tcMar>
                    <w:start w:w="0" w:type="dxa"/>
                    <w:end w:w="0" w:type="dxa"/>
                  </w:tcMar>
                  <w:tcMar>
                    <w:start w:w="0" w:type="dxa"/>
                    <w:end w:w="0" w:type="dxa"/>
                  </w:tcMar>
                </w:tcPr>
                <w:p>
                  <w:pPr>
                    <w:autoSpaceDN w:val="0"/>
                    <w:autoSpaceDE w:val="0"/>
                    <w:widowControl/>
                    <w:spacing w:line="233" w:lineRule="auto" w:before="0" w:after="0"/>
                    <w:ind w:left="10" w:right="0" w:firstLine="0"/>
                    <w:jc w:val="left"/>
                  </w:pPr>
                  <w:r>
                    <w:rPr>
                      <w:rFonts w:ascii="Arial" w:hAnsi="Arial" w:eastAsia="Arial"/>
                      <w:b w:val="0"/>
                      <w:i w:val="0"/>
                      <w:color w:val="000000"/>
                      <w:sz w:val="28"/>
                    </w:rPr>
                    <w:t xml:space="preserve">and </w:t>
                  </w:r>
                </w:p>
              </w:tc>
              <w:tc>
                <w:tcPr>
                  <w:tcW w:type="dxa" w:w="780"/>
                  <w:tcBorders/>
                  <w:tcMar>
                    <w:start w:w="0" w:type="dxa"/>
                    <w:end w:w="0" w:type="dxa"/>
                  </w:tcMar>
                </w:tcPr>
                <w:p>
                  <w:pPr>
                    <w:autoSpaceDN w:val="0"/>
                    <w:autoSpaceDE w:val="0"/>
                    <w:widowControl/>
                    <w:spacing w:line="233" w:lineRule="auto" w:before="0" w:after="0"/>
                    <w:ind w:left="150" w:right="0" w:firstLine="0"/>
                    <w:jc w:val="left"/>
                  </w:pPr>
                  <w:r>
                    <w:rPr>
                      <w:rFonts w:ascii="Arial" w:hAnsi="Arial" w:eastAsia="Arial"/>
                      <w:b w:val="0"/>
                      <w:i w:val="0"/>
                      <w:color w:val="000000"/>
                      <w:sz w:val="28"/>
                    </w:rPr>
                    <w:t xml:space="preserve">their </w:t>
                  </w:r>
                </w:p>
              </w:tc>
            </w:tr>
            <w:tr>
              <w:trPr>
                <w:trHeight w:hRule="exact" w:val="332"/>
              </w:trPr>
              <w:tc>
                <w:tcPr>
                  <w:tcW w:type="dxa" w:w="1740"/>
                  <w:tcBorders/>
                  <w:tcMar>
                    <w:start w:w="0" w:type="dxa"/>
                    <w:end w:w="0" w:type="dxa"/>
                  </w:tcMar>
                </w:tcPr>
                <w:p>
                  <w:pPr>
                    <w:autoSpaceDN w:val="0"/>
                    <w:autoSpaceDE w:val="0"/>
                    <w:widowControl/>
                    <w:spacing w:line="233" w:lineRule="auto" w:before="16" w:after="0"/>
                    <w:ind w:left="0" w:right="0" w:firstLine="0"/>
                    <w:jc w:val="center"/>
                  </w:pPr>
                  <w:r>
                    <w:rPr>
                      <w:rFonts w:ascii="Arial" w:hAnsi="Arial" w:eastAsia="Arial"/>
                      <w:b w:val="0"/>
                      <w:i w:val="0"/>
                      <w:color w:val="000000"/>
                      <w:sz w:val="28"/>
                    </w:rPr>
                    <w:t xml:space="preserve">performance </w:t>
                  </w:r>
                </w:p>
              </w:tc>
              <w:tc>
                <w:tcPr>
                  <w:tcW w:type="dxa" w:w="780"/>
                  <w:tcBorders/>
                  <w:tcMar>
                    <w:start w:w="0" w:type="dxa"/>
                    <w:end w:w="0" w:type="dxa"/>
                  </w:tcMar>
                </w:tcPr>
                <w:p>
                  <w:pPr>
                    <w:autoSpaceDN w:val="0"/>
                    <w:autoSpaceDE w:val="0"/>
                    <w:widowControl/>
                    <w:spacing w:line="233" w:lineRule="auto" w:before="16" w:after="0"/>
                    <w:ind w:left="0" w:right="170" w:firstLine="0"/>
                    <w:jc w:val="right"/>
                  </w:pPr>
                  <w:r>
                    <w:rPr>
                      <w:rFonts w:ascii="Arial" w:hAnsi="Arial" w:eastAsia="Arial"/>
                      <w:b w:val="0"/>
                      <w:i w:val="0"/>
                      <w:color w:val="000000"/>
                      <w:sz w:val="28"/>
                    </w:rPr>
                    <w:t xml:space="preserve">is </w:t>
                  </w:r>
                </w:p>
              </w:tc>
              <w:tc>
                <w:tcPr>
                  <w:tcW w:type="dxa" w:w="1560"/>
                  <w:gridSpan w:val="2"/>
                  <w:tcBorders/>
                  <w:tcMar>
                    <w:start w:w="0" w:type="dxa"/>
                    <w:end w:w="0" w:type="dxa"/>
                  </w:tcMar>
                  <w:tcMar>
                    <w:start w:w="0" w:type="dxa"/>
                    <w:end w:w="0" w:type="dxa"/>
                  </w:tcMar>
                </w:tcPr>
                <w:p>
                  <w:pPr>
                    <w:autoSpaceDN w:val="0"/>
                    <w:autoSpaceDE w:val="0"/>
                    <w:widowControl/>
                    <w:spacing w:line="233" w:lineRule="auto" w:before="16" w:after="0"/>
                    <w:ind w:left="188" w:right="0" w:firstLine="0"/>
                    <w:jc w:val="left"/>
                  </w:pPr>
                  <w:r>
                    <w:rPr>
                      <w:rFonts w:ascii="Arial" w:hAnsi="Arial" w:eastAsia="Arial"/>
                      <w:b w:val="0"/>
                      <w:i w:val="0"/>
                      <w:color w:val="000000"/>
                      <w:sz w:val="28"/>
                    </w:rPr>
                    <w:t xml:space="preserve">compared </w:t>
                  </w:r>
                </w:p>
              </w:tc>
              <w:tc>
                <w:tcPr>
                  <w:tcW w:type="dxa" w:w="1386"/>
                  <w:gridSpan w:val="2"/>
                  <w:tcBorders/>
                  <w:tcMar>
                    <w:start w:w="0" w:type="dxa"/>
                    <w:end w:w="0" w:type="dxa"/>
                  </w:tcMar>
                  <w:tcMar>
                    <w:start w:w="0" w:type="dxa"/>
                    <w:end w:w="0" w:type="dxa"/>
                  </w:tcMar>
                </w:tcPr>
                <w:p>
                  <w:pPr>
                    <w:autoSpaceDN w:val="0"/>
                    <w:autoSpaceDE w:val="0"/>
                    <w:widowControl/>
                    <w:spacing w:line="233" w:lineRule="auto" w:before="16" w:after="0"/>
                    <w:ind w:left="304" w:right="0" w:firstLine="0"/>
                    <w:jc w:val="left"/>
                  </w:pPr>
                  <w:r>
                    <w:rPr>
                      <w:rFonts w:ascii="Arial" w:hAnsi="Arial" w:eastAsia="Arial"/>
                      <w:b w:val="0"/>
                      <w:i w:val="0"/>
                      <w:color w:val="000000"/>
                      <w:sz w:val="28"/>
                    </w:rPr>
                    <w:t xml:space="preserve">across </w:t>
                  </w:r>
                </w:p>
              </w:tc>
              <w:tc>
                <w:tcPr>
                  <w:tcW w:type="dxa" w:w="1274"/>
                  <w:gridSpan w:val="2"/>
                  <w:tcBorders/>
                  <w:tcMar>
                    <w:start w:w="0" w:type="dxa"/>
                    <w:end w:w="0" w:type="dxa"/>
                  </w:tcMar>
                  <w:tcMar>
                    <w:start w:w="0" w:type="dxa"/>
                    <w:end w:w="0" w:type="dxa"/>
                  </w:tcMar>
                </w:tcPr>
                <w:p>
                  <w:pPr>
                    <w:autoSpaceDN w:val="0"/>
                    <w:autoSpaceDE w:val="0"/>
                    <w:widowControl/>
                    <w:spacing w:line="233" w:lineRule="auto" w:before="16" w:after="0"/>
                    <w:ind w:left="178" w:right="0" w:firstLine="0"/>
                    <w:jc w:val="left"/>
                  </w:pPr>
                  <w:r>
                    <w:rPr>
                      <w:rFonts w:ascii="Arial" w:hAnsi="Arial" w:eastAsia="Arial"/>
                      <w:b w:val="0"/>
                      <w:i w:val="0"/>
                      <w:color w:val="000000"/>
                      <w:sz w:val="28"/>
                    </w:rPr>
                    <w:t xml:space="preserve">different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approaches. </w:t>
            </w:r>
          </w:p>
          <w:p>
            <w:pPr>
              <w:autoSpaceDN w:val="0"/>
              <w:autoSpaceDE w:val="0"/>
              <w:widowControl/>
              <w:spacing w:line="245" w:lineRule="auto" w:before="8" w:after="0"/>
              <w:ind w:left="104" w:right="26" w:firstLine="0"/>
              <w:jc w:val="both"/>
            </w:pPr>
            <w:r>
              <w:rPr>
                <w:rFonts w:ascii="Arial" w:hAnsi="Arial" w:eastAsia="Arial"/>
                <w:b/>
                <w:i w:val="0"/>
                <w:color w:val="000000"/>
                <w:sz w:val="28"/>
              </w:rPr>
              <w:t xml:space="preserve">Developing Algorithms va Programs for Working with Linearly Linked Lists. Singly, doubly, va circular linked lists are programmed. Insertion va deletion algoritmlar are developed. Traversal va search operations are implemented. Linked list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143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85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programs are tested and their memory management </w:t>
            </w:r>
            <w:r>
              <w:rPr>
                <w:rFonts w:ascii="Arial" w:hAnsi="Arial" w:eastAsia="Arial"/>
                <w:b w:val="0"/>
                <w:i w:val="0"/>
                <w:color w:val="000000"/>
                <w:sz w:val="28"/>
              </w:rPr>
              <w:t xml:space="preserve">is analyzed. </w:t>
            </w:r>
          </w:p>
          <w:p>
            <w:pPr>
              <w:autoSpaceDN w:val="0"/>
              <w:autoSpaceDE w:val="0"/>
              <w:widowControl/>
              <w:spacing w:line="245" w:lineRule="auto" w:before="8" w:after="4"/>
              <w:ind w:left="104" w:right="26" w:firstLine="0"/>
              <w:jc w:val="both"/>
            </w:pPr>
            <w:r>
              <w:rPr>
                <w:rFonts w:ascii="Arial" w:hAnsi="Arial" w:eastAsia="Arial"/>
                <w:b/>
                <w:i w:val="0"/>
                <w:color w:val="000000"/>
                <w:sz w:val="28"/>
              </w:rPr>
              <w:t xml:space="preserve">Designing Algorithms va Programs for Working with Stacks, Queues va Deques. Stack, queue, va deque operations are implemented, together with amaliy ilovalar. Data processing algoritmlar are tested. The ishlash of sequential tuzilmalar is compared. Problems are solved using abstract ma'lumotlar types.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6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Designing </w:t>
                  </w:r>
                </w:p>
              </w:tc>
              <w:tc>
                <w:tcPr>
                  <w:tcW w:type="dxa" w:w="1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Algorithms </w:t>
                  </w:r>
                </w:p>
              </w:tc>
              <w:tc>
                <w:tcPr>
                  <w:tcW w:type="dxa" w:w="9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17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Programs </w:t>
                  </w:r>
                </w:p>
              </w:tc>
              <w:tc>
                <w:tcPr>
                  <w:tcW w:type="dxa" w:w="620"/>
                  <w:tcBorders/>
                  <w:tcMar>
                    <w:start w:w="0" w:type="dxa"/>
                    <w:end w:w="0" w:type="dxa"/>
                  </w:tcMar>
                </w:tcPr>
                <w:p>
                  <w:pPr>
                    <w:autoSpaceDN w:val="0"/>
                    <w:autoSpaceDE w:val="0"/>
                    <w:widowControl/>
                    <w:spacing w:line="233" w:lineRule="auto" w:before="4" w:after="0"/>
                    <w:ind w:left="0" w:right="12" w:firstLine="0"/>
                    <w:jc w:val="right"/>
                  </w:pPr>
                  <w:r>
                    <w:rPr>
                      <w:rFonts w:ascii="Arial" w:hAnsi="Arial" w:eastAsia="Arial"/>
                      <w:b/>
                      <w:i w:val="0"/>
                      <w:color w:val="000000"/>
                      <w:sz w:val="28"/>
                    </w:rPr>
                    <w:t xml:space="preserve">for </w:t>
                  </w:r>
                </w:p>
              </w:tc>
            </w:tr>
          </w:tbl>
          <w:p>
            <w:pPr>
              <w:autoSpaceDN w:val="0"/>
              <w:autoSpaceDE w:val="0"/>
              <w:widowControl/>
              <w:spacing w:line="233" w:lineRule="auto" w:before="4" w:after="4"/>
              <w:ind w:left="104" w:right="0" w:firstLine="0"/>
              <w:jc w:val="left"/>
            </w:pPr>
            <w:r>
              <w:rPr>
                <w:rFonts w:ascii="Arial" w:hAnsi="Arial" w:eastAsia="Arial"/>
                <w:b/>
                <w:i w:val="0"/>
                <w:color w:val="000000"/>
                <w:sz w:val="28"/>
              </w:rPr>
              <w:t xml:space="preserve">Processing Tree-Like Data Structures. </w:t>
            </w:r>
            <w:r>
              <w:rPr>
                <w:rFonts w:ascii="Arial" w:hAnsi="Arial" w:eastAsia="Arial"/>
                <w:b w:val="0"/>
                <w:i w:val="0"/>
                <w:color w:val="000000"/>
                <w:sz w:val="28"/>
              </w:rPr>
              <w:t xml:space="preserve">Tree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84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construction </w:t>
                  </w:r>
                </w:p>
              </w:tc>
              <w:tc>
                <w:tcPr>
                  <w:tcW w:type="dxa" w:w="9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traversal </w:t>
                  </w:r>
                </w:p>
              </w:tc>
              <w:tc>
                <w:tcPr>
                  <w:tcW w:type="dxa" w:w="1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algorithms </w:t>
                  </w:r>
                </w:p>
              </w:tc>
              <w:tc>
                <w:tcPr>
                  <w:tcW w:type="dxa" w:w="700"/>
                  <w:tcBorders/>
                  <w:tcMar>
                    <w:start w:w="0" w:type="dxa"/>
                    <w:end w:w="0" w:type="dxa"/>
                  </w:tcMar>
                </w:tcPr>
                <w:p>
                  <w:pPr>
                    <w:autoSpaceDN w:val="0"/>
                    <w:autoSpaceDE w:val="0"/>
                    <w:widowControl/>
                    <w:spacing w:line="233" w:lineRule="auto" w:before="4" w:after="0"/>
                    <w:ind w:left="0" w:right="10" w:firstLine="0"/>
                    <w:jc w:val="right"/>
                  </w:pPr>
                  <w:r>
                    <w:rPr>
                      <w:rFonts w:ascii="Arial" w:hAnsi="Arial" w:eastAsia="Arial"/>
                      <w:b w:val="0"/>
                      <w:i w:val="0"/>
                      <w:color w:val="000000"/>
                      <w:sz w:val="28"/>
                    </w:rPr>
                    <w:t xml:space="preserve">are </w:t>
                  </w:r>
                </w:p>
              </w:tc>
            </w:tr>
          </w:tbl>
          <w:p>
            <w:pPr>
              <w:autoSpaceDN w:val="0"/>
              <w:autoSpaceDE w:val="0"/>
              <w:widowControl/>
              <w:spacing w:line="245" w:lineRule="auto" w:before="4" w:after="0"/>
              <w:ind w:left="104" w:right="28" w:firstLine="0"/>
              <w:jc w:val="both"/>
            </w:pPr>
            <w:r>
              <w:rPr>
                <w:rFonts w:ascii="Arial" w:hAnsi="Arial" w:eastAsia="Arial"/>
                <w:b w:val="0"/>
                <w:i w:val="0"/>
                <w:color w:val="000000"/>
                <w:sz w:val="28"/>
              </w:rPr>
              <w:t xml:space="preserve">programmed. Tree operations are implemented. Tree-processing ilovalar are tested va their ishlash is evaluated. Amaliy ilovalar of tree tuzilmalar are imtihonined.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4" w:right="0" w:firstLine="0"/>
              <w:jc w:val="left"/>
            </w:pPr>
            <w:r>
              <w:rPr>
                <w:rFonts w:ascii="Arial" w:hAnsi="Arial" w:eastAsia="Arial"/>
                <w:b/>
                <w:i w:val="0"/>
                <w:color w:val="000000"/>
                <w:sz w:val="28"/>
              </w:rPr>
              <w:t xml:space="preserve">Algorithms for Working with Binary Trees. </w:t>
            </w:r>
            <w:r>
              <w:rPr>
                <w:rFonts w:ascii="Arial" w:hAnsi="Arial" w:eastAsia="Arial"/>
                <w:b w:val="0"/>
                <w:i w:val="0"/>
                <w:color w:val="000000"/>
                <w:sz w:val="28"/>
              </w:rPr>
              <w:t xml:space="preserve">Binary </w:t>
            </w:r>
            <w:r>
              <w:rPr>
                <w:rFonts w:ascii="Arial" w:hAnsi="Arial" w:eastAsia="Arial"/>
                <w:b w:val="0"/>
                <w:i w:val="0"/>
                <w:color w:val="000000"/>
                <w:sz w:val="28"/>
              </w:rPr>
              <w:t xml:space="preserve">tree operations are implemented and recursive tree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58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algorithms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20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programmed. </w:t>
                  </w:r>
                </w:p>
              </w:tc>
              <w:tc>
                <w:tcPr>
                  <w:tcW w:type="dxa" w:w="9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Tree </w:t>
                  </w:r>
                </w:p>
              </w:tc>
              <w:tc>
                <w:tcPr>
                  <w:tcW w:type="dxa" w:w="1320"/>
                  <w:tcBorders/>
                  <w:tcMar>
                    <w:start w:w="0" w:type="dxa"/>
                    <w:end w:w="0" w:type="dxa"/>
                  </w:tcMar>
                </w:tcPr>
                <w:p>
                  <w:pPr>
                    <w:autoSpaceDN w:val="0"/>
                    <w:autoSpaceDE w:val="0"/>
                    <w:widowControl/>
                    <w:spacing w:line="233" w:lineRule="auto" w:before="4" w:after="0"/>
                    <w:ind w:left="160" w:right="0" w:firstLine="0"/>
                    <w:jc w:val="left"/>
                  </w:pPr>
                  <w:r>
                    <w:rPr>
                      <w:rFonts w:ascii="Arial" w:hAnsi="Arial" w:eastAsia="Arial"/>
                      <w:b w:val="0"/>
                      <w:i w:val="0"/>
                      <w:color w:val="000000"/>
                      <w:sz w:val="28"/>
                    </w:rPr>
                    <w:t xml:space="preserve">traversal </w:t>
                  </w:r>
                </w:p>
              </w:tc>
            </w:tr>
          </w:tbl>
          <w:p>
            <w:pPr>
              <w:autoSpaceDN w:val="0"/>
              <w:autoSpaceDE w:val="0"/>
              <w:widowControl/>
              <w:spacing w:line="245" w:lineRule="auto" w:before="4" w:after="4"/>
              <w:ind w:left="104" w:right="0" w:firstLine="0"/>
              <w:jc w:val="left"/>
            </w:pPr>
            <w:r>
              <w:rPr>
                <w:rFonts w:ascii="Arial" w:hAnsi="Arial" w:eastAsia="Arial"/>
                <w:b w:val="0"/>
                <w:i w:val="0"/>
                <w:color w:val="000000"/>
                <w:sz w:val="28"/>
              </w:rPr>
              <w:t xml:space="preserve">texnikalar are applied. Binary tree ilovalar are tested va their algoritm ishlash is analyzed. Algorithms for Working with Heap-Tree-Like Binary Trees. Heap construction algoritmlar are programmed. Insertion va deletion operations are </w:t>
            </w:r>
            <w:r>
              <w:rPr>
                <w:rFonts w:ascii="Arial" w:hAnsi="Arial" w:eastAsia="Arial"/>
                <w:b w:val="0"/>
                <w:i w:val="0"/>
                <w:color w:val="000000"/>
                <w:sz w:val="28"/>
              </w:rP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9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implemented. </w:t>
                  </w:r>
                </w:p>
              </w:tc>
              <w:tc>
                <w:tcPr>
                  <w:tcW w:type="dxa" w:w="12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Priority </w:t>
                  </w:r>
                </w:p>
              </w:tc>
              <w:tc>
                <w:tcPr>
                  <w:tcW w:type="dxa" w:w="11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queue </w:t>
                  </w:r>
                </w:p>
              </w:tc>
              <w:tc>
                <w:tcPr>
                  <w:tcW w:type="dxa" w:w="1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applications </w:t>
                  </w:r>
                </w:p>
              </w:tc>
              <w:tc>
                <w:tcPr>
                  <w:tcW w:type="dxa" w:w="640"/>
                  <w:tcBorders/>
                  <w:tcMar>
                    <w:start w:w="0" w:type="dxa"/>
                    <w:end w:w="0" w:type="dxa"/>
                  </w:tcMar>
                </w:tcPr>
                <w:p>
                  <w:pPr>
                    <w:autoSpaceDN w:val="0"/>
                    <w:autoSpaceDE w:val="0"/>
                    <w:widowControl/>
                    <w:spacing w:line="233" w:lineRule="auto" w:before="4" w:after="0"/>
                    <w:ind w:left="148" w:right="0" w:firstLine="0"/>
                    <w:jc w:val="left"/>
                  </w:pPr>
                  <w:r>
                    <w:rPr>
                      <w:rFonts w:ascii="Arial" w:hAnsi="Arial" w:eastAsia="Arial"/>
                      <w:b w:val="0"/>
                      <w:i w:val="0"/>
                      <w:color w:val="000000"/>
                      <w:sz w:val="28"/>
                    </w:rPr>
                    <w:t xml:space="preserve">are </w:t>
                  </w:r>
                </w:p>
              </w:tc>
            </w:tr>
          </w:tbl>
          <w:p>
            <w:pPr>
              <w:autoSpaceDN w:val="0"/>
              <w:autoSpaceDE w:val="0"/>
              <w:widowControl/>
              <w:spacing w:line="245" w:lineRule="auto" w:before="4" w:after="6"/>
              <w:ind w:left="104" w:right="0" w:firstLine="0"/>
              <w:jc w:val="left"/>
            </w:pPr>
            <w:r>
              <w:rPr>
                <w:rFonts w:ascii="Arial" w:hAnsi="Arial" w:eastAsia="Arial"/>
                <w:b w:val="0"/>
                <w:i w:val="0"/>
                <w:color w:val="000000"/>
                <w:sz w:val="28"/>
              </w:rPr>
              <w:t xml:space="preserve">developed. Heap-based programs are tested and </w:t>
            </w:r>
            <w:r>
              <w:rPr>
                <w:rFonts w:ascii="Arial" w:hAnsi="Arial" w:eastAsia="Arial"/>
                <w:b w:val="0"/>
                <w:i w:val="0"/>
                <w:color w:val="000000"/>
                <w:sz w:val="28"/>
              </w:rPr>
              <w:t xml:space="preserve">their performance is analyzed. </w:t>
            </w:r>
          </w:p>
          <w:tbl>
            <w:tblPr>
              <w:tblW w:type="auto" w:w="0"/>
              <w:tblLayout w:type="fixed"/>
              <w:tblLook w:firstColumn="1" w:firstRow="1" w:lastColumn="0" w:lastRow="0" w:noHBand="0" w:noVBand="1" w:val="04A0"/>
              <w:tblInd w:w="38.000000000000114" w:type="dxa"/>
            </w:tblPr>
            <w:tblGrid>
              <w:gridCol w:w="972"/>
              <w:gridCol w:w="972"/>
              <w:gridCol w:w="972"/>
              <w:gridCol w:w="972"/>
              <w:gridCol w:w="972"/>
              <w:gridCol w:w="972"/>
              <w:gridCol w:w="972"/>
            </w:tblGrid>
            <w:tr>
              <w:trPr>
                <w:trHeight w:hRule="exact" w:val="308"/>
              </w:trPr>
              <w:tc>
                <w:tcPr>
                  <w:tcW w:type="dxa" w:w="1320"/>
                  <w:tcBorders/>
                  <w:tcMar>
                    <w:start w:w="0" w:type="dxa"/>
                    <w:end w:w="0" w:type="dxa"/>
                  </w:tcMar>
                </w:tcPr>
                <w:p>
                  <w:pPr>
                    <w:autoSpaceDN w:val="0"/>
                    <w:autoSpaceDE w:val="0"/>
                    <w:widowControl/>
                    <w:spacing w:line="233" w:lineRule="auto" w:before="0" w:after="0"/>
                    <w:ind w:left="66" w:right="0" w:firstLine="0"/>
                    <w:jc w:val="left"/>
                  </w:pPr>
                  <w:r>
                    <w:rPr>
                      <w:rFonts w:ascii="Arial" w:hAnsi="Arial" w:eastAsia="Arial"/>
                      <w:b/>
                      <w:i w:val="0"/>
                      <w:color w:val="000000"/>
                      <w:sz w:val="28"/>
                    </w:rPr>
                    <w:t xml:space="preserve">Graphs </w:t>
                  </w:r>
                </w:p>
              </w:tc>
              <w:tc>
                <w:tcPr>
                  <w:tcW w:type="dxa" w:w="900"/>
                  <w:tcBorders/>
                  <w:tcMar>
                    <w:start w:w="0" w:type="dxa"/>
                    <w:end w:w="0" w:type="dxa"/>
                  </w:tcMar>
                </w:tcPr>
                <w:p>
                  <w:pPr>
                    <w:autoSpaceDN w:val="0"/>
                    <w:autoSpaceDE w:val="0"/>
                    <w:widowControl/>
                    <w:spacing w:line="233" w:lineRule="auto" w:before="0" w:after="0"/>
                    <w:ind w:left="216" w:right="0" w:firstLine="0"/>
                    <w:jc w:val="left"/>
                  </w:pPr>
                  <w:r>
                    <w:rPr>
                      <w:rFonts w:ascii="Arial" w:hAnsi="Arial" w:eastAsia="Arial"/>
                      <w:b/>
                      <w:i w:val="0"/>
                      <w:color w:val="000000"/>
                      <w:sz w:val="28"/>
                    </w:rPr>
                    <w:t xml:space="preserve">and </w:t>
                  </w:r>
                </w:p>
              </w:tc>
              <w:tc>
                <w:tcPr>
                  <w:tcW w:type="dxa" w:w="1400"/>
                  <w:gridSpan w:val="2"/>
                  <w:tcBorders/>
                  <w:tcMar>
                    <w:start w:w="0" w:type="dxa"/>
                    <w:end w:w="0" w:type="dxa"/>
                  </w:tcMar>
                  <w:tcMar>
                    <w:start w:w="0" w:type="dxa"/>
                    <w:end w:w="0" w:type="dxa"/>
                  </w:tcMar>
                </w:tcPr>
                <w:p>
                  <w:pPr>
                    <w:autoSpaceDN w:val="0"/>
                    <w:autoSpaceDE w:val="0"/>
                    <w:widowControl/>
                    <w:spacing w:line="233" w:lineRule="auto" w:before="0" w:after="0"/>
                    <w:ind w:left="298" w:right="0" w:firstLine="0"/>
                    <w:jc w:val="left"/>
                  </w:pPr>
                  <w:r>
                    <w:rPr>
                      <w:rFonts w:ascii="Arial" w:hAnsi="Arial" w:eastAsia="Arial"/>
                      <w:b/>
                      <w:i w:val="0"/>
                      <w:color w:val="000000"/>
                      <w:sz w:val="28"/>
                    </w:rPr>
                    <w:t xml:space="preserve">Graph </w:t>
                  </w:r>
                </w:p>
              </w:tc>
              <w:tc>
                <w:tcPr>
                  <w:tcW w:type="dxa" w:w="2140"/>
                  <w:gridSpan w:val="2"/>
                  <w:tcBorders/>
                  <w:tcMar>
                    <w:start w:w="0" w:type="dxa"/>
                    <w:end w:w="0" w:type="dxa"/>
                  </w:tcMar>
                  <w:tcMar>
                    <w:start w:w="0" w:type="dxa"/>
                    <w:end w:w="0" w:type="dxa"/>
                  </w:tcMar>
                </w:tcPr>
                <w:p>
                  <w:pPr>
                    <w:autoSpaceDN w:val="0"/>
                    <w:autoSpaceDE w:val="0"/>
                    <w:widowControl/>
                    <w:spacing w:line="233" w:lineRule="auto" w:before="0" w:after="0"/>
                    <w:ind w:left="214" w:right="0" w:firstLine="0"/>
                    <w:jc w:val="left"/>
                  </w:pPr>
                  <w:r>
                    <w:rPr>
                      <w:rFonts w:ascii="Arial" w:hAnsi="Arial" w:eastAsia="Arial"/>
                      <w:b/>
                      <w:i w:val="0"/>
                      <w:color w:val="000000"/>
                      <w:sz w:val="28"/>
                    </w:rPr>
                    <w:t xml:space="preserve">Algorithms. </w:t>
                  </w:r>
                </w:p>
              </w:tc>
              <w:tc>
                <w:tcPr>
                  <w:tcW w:type="dxa" w:w="980"/>
                  <w:tcBorders/>
                  <w:tcMar>
                    <w:start w:w="0" w:type="dxa"/>
                    <w:end w:w="0" w:type="dxa"/>
                  </w:tcMar>
                </w:tcPr>
                <w:p>
                  <w:pPr>
                    <w:autoSpaceDN w:val="0"/>
                    <w:autoSpaceDE w:val="0"/>
                    <w:widowControl/>
                    <w:spacing w:line="233" w:lineRule="auto" w:before="0" w:after="0"/>
                    <w:ind w:left="118" w:right="0" w:firstLine="0"/>
                    <w:jc w:val="left"/>
                  </w:pPr>
                  <w:r>
                    <w:rPr>
                      <w:rFonts w:ascii="Arial" w:hAnsi="Arial" w:eastAsia="Arial"/>
                      <w:b w:val="0"/>
                      <w:i w:val="0"/>
                      <w:color w:val="000000"/>
                      <w:sz w:val="28"/>
                    </w:rPr>
                    <w:t xml:space="preserve">Graph </w:t>
                  </w:r>
                </w:p>
              </w:tc>
            </w:tr>
            <w:tr>
              <w:trPr>
                <w:trHeight w:hRule="exact" w:val="336"/>
              </w:trPr>
              <w:tc>
                <w:tcPr>
                  <w:tcW w:type="dxa" w:w="2220"/>
                  <w:gridSpan w:val="2"/>
                  <w:tcBorders/>
                  <w:tcMar>
                    <w:start w:w="0" w:type="dxa"/>
                    <w:end w:w="0" w:type="dxa"/>
                  </w:tcMar>
                  <w:tcMar>
                    <w:start w:w="0" w:type="dxa"/>
                    <w:end w:w="0" w:type="dxa"/>
                  </w:tcMar>
                </w:tcPr>
                <w:p>
                  <w:pPr>
                    <w:autoSpaceDN w:val="0"/>
                    <w:autoSpaceDE w:val="0"/>
                    <w:widowControl/>
                    <w:spacing w:line="233" w:lineRule="auto" w:before="20" w:after="0"/>
                    <w:ind w:left="66" w:right="0" w:firstLine="0"/>
                    <w:jc w:val="left"/>
                  </w:pPr>
                  <w:r>
                    <w:rPr>
                      <w:rFonts w:ascii="Arial" w:hAnsi="Arial" w:eastAsia="Arial"/>
                      <w:b w:val="0"/>
                      <w:i w:val="0"/>
                      <w:color w:val="000000"/>
                      <w:sz w:val="28"/>
                    </w:rPr>
                    <w:t xml:space="preserve">representations </w:t>
                  </w:r>
                </w:p>
              </w:tc>
              <w:tc>
                <w:tcPr>
                  <w:tcW w:type="dxa" w:w="760"/>
                  <w:tcBorders/>
                  <w:tcMar>
                    <w:start w:w="0" w:type="dxa"/>
                    <w:end w:w="0" w:type="dxa"/>
                  </w:tcMar>
                </w:tcPr>
                <w:p>
                  <w:pPr>
                    <w:autoSpaceDN w:val="0"/>
                    <w:autoSpaceDE w:val="0"/>
                    <w:widowControl/>
                    <w:spacing w:line="233" w:lineRule="auto" w:before="20" w:after="0"/>
                    <w:ind w:left="0" w:right="0" w:firstLine="0"/>
                    <w:jc w:val="center"/>
                  </w:pPr>
                  <w:r>
                    <w:rPr>
                      <w:rFonts w:ascii="Arial" w:hAnsi="Arial" w:eastAsia="Arial"/>
                      <w:b w:val="0"/>
                      <w:i w:val="0"/>
                      <w:color w:val="000000"/>
                      <w:sz w:val="28"/>
                    </w:rPr>
                    <w:t xml:space="preserve">are </w:t>
                  </w:r>
                </w:p>
              </w:tc>
              <w:tc>
                <w:tcPr>
                  <w:tcW w:type="dxa" w:w="1960"/>
                  <w:gridSpan w:val="2"/>
                  <w:tcBorders/>
                  <w:tcMar>
                    <w:start w:w="0" w:type="dxa"/>
                    <w:end w:w="0" w:type="dxa"/>
                  </w:tcMar>
                  <w:tcMar>
                    <w:start w:w="0" w:type="dxa"/>
                    <w:end w:w="0" w:type="dxa"/>
                  </w:tcMar>
                </w:tcPr>
                <w:p>
                  <w:pPr>
                    <w:autoSpaceDN w:val="0"/>
                    <w:autoSpaceDE w:val="0"/>
                    <w:widowControl/>
                    <w:spacing w:line="233" w:lineRule="auto" w:before="20" w:after="0"/>
                    <w:ind w:left="0" w:right="0" w:firstLine="0"/>
                    <w:jc w:val="center"/>
                  </w:pPr>
                  <w:r>
                    <w:rPr>
                      <w:rFonts w:ascii="Arial" w:hAnsi="Arial" w:eastAsia="Arial"/>
                      <w:b w:val="0"/>
                      <w:i w:val="0"/>
                      <w:color w:val="000000"/>
                      <w:sz w:val="28"/>
                    </w:rPr>
                    <w:t xml:space="preserve">implemented </w:t>
                  </w:r>
                </w:p>
              </w:tc>
              <w:tc>
                <w:tcPr>
                  <w:tcW w:type="dxa" w:w="820"/>
                  <w:tcBorders/>
                  <w:tcMar>
                    <w:start w:w="0" w:type="dxa"/>
                    <w:end w:w="0" w:type="dxa"/>
                  </w:tcMar>
                </w:tcPr>
                <w:p>
                  <w:pPr>
                    <w:autoSpaceDN w:val="0"/>
                    <w:autoSpaceDE w:val="0"/>
                    <w:widowControl/>
                    <w:spacing w:line="233" w:lineRule="auto" w:before="20" w:after="0"/>
                    <w:ind w:left="0" w:right="0" w:firstLine="0"/>
                    <w:jc w:val="center"/>
                  </w:pPr>
                  <w:r>
                    <w:rPr>
                      <w:rFonts w:ascii="Arial" w:hAnsi="Arial" w:eastAsia="Arial"/>
                      <w:b w:val="0"/>
                      <w:i w:val="0"/>
                      <w:color w:val="000000"/>
                      <w:sz w:val="28"/>
                    </w:rPr>
                    <w:t xml:space="preserve">and </w:t>
                  </w:r>
                </w:p>
              </w:tc>
              <w:tc>
                <w:tcPr>
                  <w:tcW w:type="dxa" w:w="980"/>
                  <w:tcBorders/>
                  <w:tcMar>
                    <w:start w:w="0" w:type="dxa"/>
                    <w:end w:w="0" w:type="dxa"/>
                  </w:tcMar>
                </w:tcPr>
                <w:p>
                  <w:pPr>
                    <w:autoSpaceDN w:val="0"/>
                    <w:autoSpaceDE w:val="0"/>
                    <w:widowControl/>
                    <w:spacing w:line="233" w:lineRule="auto" w:before="20" w:after="0"/>
                    <w:ind w:left="176" w:right="0" w:firstLine="0"/>
                    <w:jc w:val="left"/>
                  </w:pPr>
                  <w:r>
                    <w:rPr>
                      <w:rFonts w:ascii="Arial" w:hAnsi="Arial" w:eastAsia="Arial"/>
                      <w:b w:val="0"/>
                      <w:i w:val="0"/>
                      <w:color w:val="000000"/>
                      <w:sz w:val="28"/>
                    </w:rPr>
                    <w:t xml:space="preserve">graph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processing algoritmlar are programmed. Amaliy ilovalar of graph nazariya are imtihonined. Graph-based yechimlar are tested va their algoritm samaradorlik is analyzed.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4" w:right="26" w:firstLine="0"/>
              <w:jc w:val="both"/>
            </w:pPr>
            <w:r>
              <w:rPr>
                <w:rFonts w:ascii="Arial" w:hAnsi="Arial" w:eastAsia="Arial"/>
                <w:b/>
                <w:i w:val="0"/>
                <w:color w:val="000000"/>
                <w:sz w:val="28"/>
              </w:rPr>
              <w:t xml:space="preserve">Rivojlanish of Graph Traversal Algorithms. DFS va BFS algoritmlar are programmed va graph exploration usullar are developed. Traversal algoritmlar are tested on turli graph tuzilmalar va their ishlash is compared. Amaliy muammolar are solved using graph traversal.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 xml:space="preserve">Methods for Logical Retaqdimot of a Given Graph. Adjacency matrices va adjacency lists are implemented va compared. Graph construction algoritmlar are programmed. Graph modellar are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144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6892"/>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tested, and appropriate retaqdimots are selected for different applications. </w:t>
            </w:r>
            <w:r>
              <w:rPr>
                <w:rFonts w:ascii="Arial" w:hAnsi="Arial" w:eastAsia="Arial"/>
                <w:b w:val="0"/>
                <w:i w:val="0"/>
                <w:color w:val="000000"/>
                <w:sz w:val="28"/>
              </w:rPr>
            </w:r>
          </w:p>
          <w:p>
            <w:pPr>
              <w:autoSpaceDN w:val="0"/>
              <w:autoSpaceDE w:val="0"/>
              <w:widowControl/>
              <w:spacing w:line="233" w:lineRule="auto" w:before="8" w:after="0"/>
              <w:ind w:left="104" w:right="0" w:firstLine="0"/>
              <w:jc w:val="left"/>
            </w:pPr>
            <w:r>
              <w:rPr>
                <w:rFonts w:ascii="Arial" w:hAnsi="Arial" w:eastAsia="Arial"/>
                <w:b/>
                <w:i w:val="0"/>
                <w:color w:val="000000"/>
                <w:sz w:val="28"/>
              </w:rPr>
              <w:t>Mustaqil ta'lim</w:t>
            </w:r>
          </w:p>
          <w:p>
            <w:pPr>
              <w:autoSpaceDN w:val="0"/>
              <w:autoSpaceDE w:val="0"/>
              <w:widowControl/>
              <w:spacing w:line="245" w:lineRule="auto" w:before="128" w:after="0"/>
              <w:ind w:left="104" w:right="0" w:firstLine="0"/>
              <w:jc w:val="left"/>
            </w:pPr>
            <w:r>
              <w:rPr>
                <w:rFonts w:ascii="Arial" w:hAnsi="Arial" w:eastAsia="Arial"/>
                <w:b w:val="0"/>
                <w:i w:val="0"/>
                <w:color w:val="000000"/>
                <w:sz w:val="28"/>
              </w:rPr>
              <w:t xml:space="preserve">Binary Retaqdimot of Data in Computer Memory. Retaqdimot of Data Types in Programming Systems.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Retaqdimot of Simple Data Types on a Machine. Data Collection Methods va Methods for Accessing Data Elements.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144" w:firstLine="0"/>
              <w:jc w:val="left"/>
            </w:pPr>
            <w:r>
              <w:rPr>
                <w:rFonts w:ascii="Arial" w:hAnsi="Arial" w:eastAsia="Arial"/>
                <w:b w:val="0"/>
                <w:i w:val="0"/>
                <w:color w:val="000000"/>
                <w:sz w:val="28"/>
              </w:rPr>
              <w:t xml:space="preserve">Methods for Data Search and Algorithm Evaluation. </w:t>
            </w:r>
            <w:r>
              <w:rPr>
                <w:rFonts w:ascii="Arial" w:hAnsi="Arial" w:eastAsia="Arial"/>
                <w:b w:val="0"/>
                <w:i w:val="0"/>
                <w:color w:val="000000"/>
                <w:sz w:val="28"/>
              </w:rPr>
              <w:t xml:space="preserve">Classification of Data Sorting Methods. </w:t>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Analysis of Data Sorting Algorithms. </w:t>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The Nature and Purpose of Data Structures: Queue, </w:t>
            </w:r>
            <w:r>
              <w:rPr>
                <w:rFonts w:ascii="Arial" w:hAnsi="Arial" w:eastAsia="Arial"/>
                <w:b w:val="0"/>
                <w:i w:val="0"/>
                <w:color w:val="000000"/>
                <w:sz w:val="28"/>
              </w:rPr>
              <w:t xml:space="preserve">Stack and Deque. </w:t>
            </w:r>
          </w:p>
          <w:p>
            <w:pPr>
              <w:autoSpaceDN w:val="0"/>
              <w:autoSpaceDE w:val="0"/>
              <w:widowControl/>
              <w:spacing w:line="233" w:lineRule="auto" w:before="12" w:after="0"/>
              <w:ind w:left="104" w:right="0" w:firstLine="0"/>
              <w:jc w:val="left"/>
            </w:pPr>
            <w:r>
              <w:rPr>
                <w:rFonts w:ascii="Arial" w:hAnsi="Arial" w:eastAsia="Arial"/>
                <w:b w:val="0"/>
                <w:i w:val="0"/>
                <w:color w:val="000000"/>
                <w:sz w:val="28"/>
              </w:rPr>
              <w:t xml:space="preserve">Prioritised Queuing Characteristics. </w:t>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Comparative Descriptions of Methods for Organising </w:t>
            </w:r>
            <w:r>
              <w:rPr>
                <w:rFonts w:ascii="Arial" w:hAnsi="Arial" w:eastAsia="Arial"/>
                <w:b w:val="0"/>
                <w:i w:val="0"/>
                <w:color w:val="000000"/>
                <w:sz w:val="28"/>
              </w:rPr>
              <w:t xml:space="preserve">Strings in Computer Memory. </w:t>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List View of Data in Computer Memory. </w:t>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Dynamically Allocated Memory Management. </w:t>
            </w:r>
          </w:p>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Forms of Representing Graphs in Computer Memory. </w:t>
            </w:r>
          </w:p>
          <w:p>
            <w:pPr>
              <w:autoSpaceDN w:val="0"/>
              <w:autoSpaceDE w:val="0"/>
              <w:widowControl/>
              <w:spacing w:line="233" w:lineRule="auto" w:before="12" w:after="0"/>
              <w:ind w:left="104" w:right="0" w:firstLine="0"/>
              <w:jc w:val="left"/>
            </w:pPr>
            <w:r>
              <w:rPr>
                <w:rFonts w:ascii="Arial" w:hAnsi="Arial" w:eastAsia="Arial"/>
                <w:b w:val="0"/>
                <w:i w:val="0"/>
                <w:color w:val="000000"/>
                <w:sz w:val="28"/>
              </w:rPr>
              <w:t>Tree Data Structures. Binary and Balanced Trees.</w:t>
            </w:r>
          </w:p>
        </w:tc>
      </w:tr>
      <w:tr>
        <w:trPr>
          <w:trHeight w:hRule="exact" w:val="4960"/>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O'qitish usullari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4" w:right="26" w:firstLine="0"/>
              <w:jc w:val="both"/>
            </w:pPr>
            <w:r>
              <w:rPr>
                <w:rFonts w:ascii="Arial" w:hAnsi="Arial" w:eastAsia="Arial"/>
                <w:b w:val="0"/>
                <w:i w:val="0"/>
                <w:color w:val="000000"/>
                <w:sz w:val="28"/>
              </w:rPr>
              <w:t xml:space="preserve">Modul is delivered through interactive ma'ruzalar, amaliy laboratoriya sessions, va muammo-based va project-based o'rganish. Algorithm design exercises, coding topshiriqs, seminars, group discussions, va mustaqil o'rganish activities are also used. Talabas develop algoritmlar, implement va analyze ma'lumotlar tuzilmalar, va evaluate algoritm samaradorlik. They solve computational muammolar using zamonaviy dasturlash languages va dasturiy ta'minot rivojlanish tools. Digital educational resources, dasturlash environments, algoritm visualization tools, va online coding platforms are used to strengthen talabas' computational thinking, dasturlash ko'nikmalar, analytical qobiliyatlar, va muammo-solving kompetensiya in ma'lumotlar tuzilmalar va algoritmlar.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976"/>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Old shartlar</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160" w:firstLine="0"/>
              <w:jc w:val="left"/>
            </w:pPr>
            <w:r>
              <w:rPr>
                <w:rFonts w:ascii="Arial" w:hAnsi="Arial" w:eastAsia="Arial"/>
                <w:b w:val="0"/>
                <w:i w:val="0"/>
                <w:color w:val="000000"/>
                <w:sz w:val="28"/>
              </w:rPr>
              <w:t xml:space="preserve">Programming 1,2 </w:t>
            </w:r>
            <w:r>
              <w:br/>
            </w:r>
            <w:r>
              <w:rPr>
                <w:rFonts w:ascii="Arial" w:hAnsi="Arial" w:eastAsia="Arial"/>
                <w:b w:val="0"/>
                <w:i w:val="0"/>
                <w:color w:val="000000"/>
                <w:sz w:val="28"/>
              </w:rPr>
              <w:t xml:space="preserve">Foundations of Artificial Intelligence </w:t>
            </w:r>
            <w:r>
              <w:rPr>
                <w:rFonts w:ascii="Arial" w:hAnsi="Arial" w:eastAsia="Arial"/>
                <w:b w:val="0"/>
                <w:i w:val="0"/>
                <w:color w:val="000000"/>
                <w:sz w:val="28"/>
              </w:rPr>
              <w:t xml:space="preserve">Database </w:t>
            </w:r>
          </w:p>
        </w:tc>
      </w:tr>
      <w:tr>
        <w:trPr>
          <w:trHeight w:hRule="exact" w:val="774"/>
        </w:trPr>
        <w:tc>
          <w:tcPr>
            <w:tcW w:type="dxa" w:w="3272"/>
            <w:tcBorders>
              <w:start w:sz="3.2000000000000455" w:val="single" w:color="#000000"/>
              <w:top w:sz="4.0" w:val="single" w:color="#000000"/>
              <w:end w:sz="3.2000000000000455" w:val="single" w:color="#000000"/>
              <w:bottom w:sz="3.199999999999818" w:val="single" w:color="#000000"/>
            </w:tcBorders>
            <w:tcMar>
              <w:start w:w="0" w:type="dxa"/>
              <w:end w:w="0" w:type="dxa"/>
            </w:tcMar>
          </w:tcPr>
          <w:p>
            <w:pPr>
              <w:autoSpaceDN w:val="0"/>
              <w:autoSpaceDE w:val="0"/>
              <w:widowControl/>
              <w:spacing w:line="245" w:lineRule="auto" w:before="8" w:after="0"/>
              <w:ind w:left="104" w:right="1440" w:firstLine="0"/>
              <w:jc w:val="left"/>
            </w:pPr>
            <w:r>
              <w:rPr>
                <w:rFonts w:ascii="Arial" w:hAnsi="Arial" w:eastAsia="Arial"/>
                <w:b/>
                <w:i w:val="0"/>
                <w:color w:val="000000"/>
                <w:sz w:val="28"/>
              </w:rPr>
              <w:t>Imtihonlar va baholash</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Type of imtihonination (written, oral, project) and its weight </w:t>
            </w:r>
            <w:r>
              <w:rPr>
                <w:rFonts w:ascii="Arial" w:hAnsi="Arial" w:eastAsia="Arial"/>
                <w:b w:val="0"/>
                <w:i w:val="0"/>
                <w:color w:val="000000"/>
                <w:sz w:val="28"/>
              </w:rPr>
            </w:r>
          </w:p>
        </w:tc>
      </w:tr>
    </w:tbl>
    <w:p>
      <w:pPr>
        <w:autoSpaceDN w:val="0"/>
        <w:autoSpaceDE w:val="0"/>
        <w:widowControl/>
        <w:spacing w:line="233" w:lineRule="auto" w:before="304" w:after="0"/>
        <w:ind w:left="0" w:right="20" w:firstLine="0"/>
        <w:jc w:val="right"/>
      </w:pPr>
      <w:r>
        <w:rPr>
          <w:rFonts w:ascii="Arial" w:hAnsi="Arial" w:eastAsia="Arial"/>
          <w:b w:val="0"/>
          <w:i w:val="0"/>
          <w:color w:val="000000"/>
          <w:sz w:val="28"/>
        </w:rPr>
        <w:t xml:space="preserve">145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0432"/>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Talaba performance is assessed through continuous </w:t>
            </w:r>
          </w:p>
          <w:p>
            <w:pPr>
              <w:autoSpaceDN w:val="0"/>
              <w:autoSpaceDE w:val="0"/>
              <w:widowControl/>
              <w:spacing w:line="233" w:lineRule="auto" w:before="12" w:after="0"/>
              <w:ind w:left="0" w:right="0" w:firstLine="0"/>
              <w:jc w:val="center"/>
            </w:pPr>
            <w:r>
              <w:rPr>
                <w:rFonts w:ascii="Arial" w:hAnsi="Arial" w:eastAsia="Arial"/>
                <w:b w:val="0"/>
                <w:i w:val="0"/>
                <w:color w:val="000000"/>
                <w:sz w:val="28"/>
              </w:rPr>
              <w:t xml:space="preserve">baholash (20%), midterm baholash (30%), and </w:t>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a final yozma imtihonination (50%). The continuous </w:t>
            </w:r>
          </w:p>
          <w:p>
            <w:pPr>
              <w:autoSpaceDN w:val="0"/>
              <w:tabs>
                <w:tab w:pos="1944" w:val="left"/>
                <w:tab w:pos="3484" w:val="left"/>
                <w:tab w:pos="5104" w:val="left"/>
              </w:tabs>
              <w:autoSpaceDE w:val="0"/>
              <w:widowControl/>
              <w:spacing w:line="233" w:lineRule="auto" w:before="8" w:after="0"/>
              <w:ind w:left="104" w:right="0" w:firstLine="0"/>
              <w:jc w:val="left"/>
            </w:pPr>
            <w:r>
              <w:rPr>
                <w:rFonts w:ascii="Arial" w:hAnsi="Arial" w:eastAsia="Arial"/>
                <w:b w:val="0"/>
                <w:i w:val="0"/>
                <w:color w:val="000000"/>
                <w:sz w:val="28"/>
              </w:rPr>
              <w:t xml:space="preserve">baholash </w:t>
              <w:tab/>
              <w:t xml:space="preserve">evaluates </w:t>
              <w:tab/>
              <w:t xml:space="preserve">classroom </w:t>
              <w:tab/>
              <w:t xml:space="preserve">participation, </w:t>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p>
          <w:p>
            <w:pPr>
              <w:autoSpaceDN w:val="0"/>
              <w:tabs>
                <w:tab w:pos="1480" w:val="left"/>
                <w:tab w:pos="3056" w:val="left"/>
                <w:tab w:pos="5044" w:val="left"/>
              </w:tabs>
              <w:autoSpaceDE w:val="0"/>
              <w:widowControl/>
              <w:spacing w:line="233" w:lineRule="auto" w:before="8" w:after="0"/>
              <w:ind w:left="104" w:right="0" w:firstLine="0"/>
              <w:jc w:val="left"/>
            </w:pPr>
            <w:r>
              <w:rPr>
                <w:rFonts w:ascii="Arial" w:hAnsi="Arial" w:eastAsia="Arial"/>
                <w:b w:val="0"/>
                <w:i w:val="0"/>
                <w:color w:val="000000"/>
                <w:sz w:val="28"/>
              </w:rPr>
              <w:t xml:space="preserve">practical </w:t>
              <w:tab/>
              <w:t xml:space="preserve">laboratoriya performance, </w:t>
              <w:tab/>
              <w:t xml:space="preserve">programming </w:t>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p>
          <w:p>
            <w:pPr>
              <w:autoSpaceDN w:val="0"/>
              <w:tabs>
                <w:tab w:pos="1708" w:val="left"/>
                <w:tab w:pos="3204" w:val="left"/>
                <w:tab w:pos="4372" w:val="left"/>
                <w:tab w:pos="5866" w:val="left"/>
              </w:tabs>
              <w:autoSpaceDE w:val="0"/>
              <w:widowControl/>
              <w:spacing w:line="233" w:lineRule="auto" w:before="8" w:after="0"/>
              <w:ind w:left="104" w:right="0" w:firstLine="0"/>
              <w:jc w:val="left"/>
            </w:pPr>
            <w:r>
              <w:rPr>
                <w:rFonts w:ascii="Arial" w:hAnsi="Arial" w:eastAsia="Arial"/>
                <w:b w:val="0"/>
                <w:i w:val="0"/>
                <w:color w:val="000000"/>
                <w:sz w:val="28"/>
              </w:rPr>
              <w:t xml:space="preserve">exercises, </w:t>
            </w:r>
            <w:r>
              <w:rPr>
                <w:rFonts w:ascii="Arial" w:hAnsi="Arial" w:eastAsia="Arial"/>
                <w:b w:val="0"/>
                <w:i w:val="0"/>
                <w:color w:val="000000"/>
                <w:sz w:val="28"/>
              </w:rPr>
              <w:t xml:space="preserve">algorithm </w:t>
            </w:r>
            <w:r>
              <w:tab/>
            </w:r>
            <w:r>
              <w:rPr>
                <w:rFonts w:ascii="Arial" w:hAnsi="Arial" w:eastAsia="Arial"/>
                <w:b w:val="0"/>
                <w:i w:val="0"/>
                <w:color w:val="000000"/>
                <w:sz w:val="28"/>
              </w:rPr>
              <w:t xml:space="preserve">design </w:t>
            </w:r>
            <w:r>
              <w:rPr>
                <w:rFonts w:ascii="Arial" w:hAnsi="Arial" w:eastAsia="Arial"/>
                <w:b w:val="0"/>
                <w:i w:val="0"/>
                <w:color w:val="000000"/>
                <w:sz w:val="28"/>
              </w:rPr>
              <w:t xml:space="preserve">activities, </w:t>
            </w:r>
            <w:r>
              <w:rPr>
                <w:rFonts w:ascii="Arial" w:hAnsi="Arial" w:eastAsia="Arial"/>
                <w:b w:val="0"/>
                <w:i w:val="0"/>
                <w:color w:val="000000"/>
                <w:sz w:val="28"/>
              </w:rPr>
              <w:t xml:space="preserve">coding </w:t>
            </w:r>
          </w:p>
          <w:p>
            <w:pPr>
              <w:autoSpaceDN w:val="0"/>
              <w:autoSpaceDE w:val="0"/>
              <w:widowControl/>
              <w:spacing w:line="233" w:lineRule="auto" w:before="10" w:after="6"/>
              <w:ind w:left="0" w:right="0" w:firstLine="0"/>
              <w:jc w:val="center"/>
            </w:pPr>
            <w:r>
              <w:rPr>
                <w:rFonts w:ascii="Arial" w:hAnsi="Arial" w:eastAsia="Arial"/>
                <w:b w:val="0"/>
                <w:i w:val="0"/>
                <w:color w:val="000000"/>
                <w:sz w:val="28"/>
              </w:rPr>
              <w:t xml:space="preserve">topshiriqs, and the successful completion of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4"/>
              </w:trPr>
              <w:tc>
                <w:tcPr>
                  <w:tcW w:type="dxa" w:w="1900"/>
                  <w:tcBorders/>
                  <w:tcMar>
                    <w:start w:w="0" w:type="dxa"/>
                    <w:end w:w="0" w:type="dxa"/>
                  </w:tcMar>
                </w:tcPr>
                <w:p>
                  <w:pPr>
                    <w:autoSpaceDN w:val="0"/>
                    <w:autoSpaceDE w:val="0"/>
                    <w:widowControl/>
                    <w:spacing w:line="233" w:lineRule="auto" w:before="6" w:after="0"/>
                    <w:ind w:left="66" w:right="0" w:firstLine="0"/>
                    <w:jc w:val="left"/>
                  </w:pPr>
                  <w:r>
                    <w:rPr>
                      <w:rFonts w:ascii="Arial" w:hAnsi="Arial" w:eastAsia="Arial"/>
                      <w:b w:val="0"/>
                      <w:i w:val="0"/>
                      <w:color w:val="000000"/>
                      <w:sz w:val="28"/>
                    </w:rPr>
                    <w:t xml:space="preserve">independent </w:t>
                  </w:r>
                </w:p>
              </w:tc>
              <w:tc>
                <w:tcPr>
                  <w:tcW w:type="dxa" w:w="12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study </w:t>
                  </w:r>
                </w:p>
              </w:tc>
              <w:tc>
                <w:tcPr>
                  <w:tcW w:type="dxa" w:w="12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tasks, </w:t>
                  </w:r>
                </w:p>
              </w:tc>
              <w:tc>
                <w:tcPr>
                  <w:tcW w:type="dxa" w:w="16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including </w:t>
                  </w:r>
                </w:p>
              </w:tc>
              <w:tc>
                <w:tcPr>
                  <w:tcW w:type="dxa" w:w="720"/>
                  <w:tcBorders/>
                  <w:tcMar>
                    <w:start w:w="0" w:type="dxa"/>
                    <w:end w:w="0" w:type="dxa"/>
                  </w:tcMar>
                </w:tcPr>
                <w:p>
                  <w:pPr>
                    <w:autoSpaceDN w:val="0"/>
                    <w:autoSpaceDE w:val="0"/>
                    <w:widowControl/>
                    <w:spacing w:line="233" w:lineRule="auto" w:before="6" w:after="0"/>
                    <w:ind w:left="0" w:right="10" w:firstLine="0"/>
                    <w:jc w:val="right"/>
                  </w:pPr>
                  <w:r>
                    <w:rPr>
                      <w:rFonts w:ascii="Arial" w:hAnsi="Arial" w:eastAsia="Arial"/>
                      <w:b w:val="0"/>
                      <w:i w:val="0"/>
                      <w:color w:val="000000"/>
                      <w:sz w:val="28"/>
                    </w:rPr>
                    <w:t xml:space="preserve">the </w:t>
                  </w:r>
                </w:p>
              </w:tc>
            </w:tr>
          </w:tbl>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implementation of data structures, analysis of </w:t>
            </w:r>
          </w:p>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algorithm performance, development of sorting and </w:t>
            </w:r>
          </w:p>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searching algorithms, graph and tree applications, </w:t>
            </w:r>
          </w:p>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and comparative analysis of algorithmic solutions. </w:t>
            </w:r>
          </w:p>
          <w:p>
            <w:pPr>
              <w:autoSpaceDN w:val="0"/>
              <w:tabs>
                <w:tab w:pos="894" w:val="left"/>
                <w:tab w:pos="2210" w:val="left"/>
                <w:tab w:pos="4008" w:val="left"/>
                <w:tab w:pos="5328" w:val="left"/>
                <w:tab w:pos="5866" w:val="left"/>
              </w:tabs>
              <w:autoSpaceDE w:val="0"/>
              <w:widowControl/>
              <w:spacing w:line="233" w:lineRule="auto" w:before="10" w:after="0"/>
              <w:ind w:left="104" w:right="0" w:firstLine="0"/>
              <w:jc w:val="left"/>
            </w:pPr>
            <w:r>
              <w:rPr>
                <w:rFonts w:ascii="Arial" w:hAnsi="Arial" w:eastAsia="Arial"/>
                <w:b w:val="0"/>
                <w:i w:val="0"/>
                <w:color w:val="000000"/>
                <w:sz w:val="28"/>
              </w:rPr>
              <w:t xml:space="preserve">The </w:t>
              <w:tab/>
              <w:t xml:space="preserve">midterm </w:t>
              <w:tab/>
              <w:t xml:space="preserve">baholash </w:t>
              <w:tab/>
              <w:t xml:space="preserve">consists </w:t>
              <w:tab/>
              <w:t xml:space="preserve">of written </w:t>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p>
          <w:p>
            <w:pPr>
              <w:autoSpaceDN w:val="0"/>
              <w:tabs>
                <w:tab w:pos="2078" w:val="left"/>
                <w:tab w:pos="3026" w:val="left"/>
                <w:tab w:pos="4300" w:val="left"/>
                <w:tab w:pos="5652" w:val="left"/>
              </w:tabs>
              <w:autoSpaceDE w:val="0"/>
              <w:widowControl/>
              <w:spacing w:line="233" w:lineRule="auto" w:before="10" w:after="0"/>
              <w:ind w:left="104" w:right="0" w:firstLine="0"/>
              <w:jc w:val="left"/>
            </w:pPr>
            <w:r>
              <w:rPr>
                <w:rFonts w:ascii="Arial" w:hAnsi="Arial" w:eastAsia="Arial"/>
                <w:b w:val="0"/>
                <w:i w:val="0"/>
                <w:color w:val="000000"/>
                <w:sz w:val="28"/>
              </w:rPr>
              <w:t xml:space="preserve">topshiriqs, short in-class </w:t>
              <w:tab/>
              <w:t xml:space="preserve">testzes, </w:t>
              <w:tab/>
              <w:t xml:space="preserve">practical </w:t>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p>
          <w:p>
            <w:pPr>
              <w:autoSpaceDN w:val="0"/>
              <w:tabs>
                <w:tab w:pos="2122" w:val="left"/>
                <w:tab w:pos="3220" w:val="left"/>
                <w:tab w:pos="4056" w:val="left"/>
                <w:tab w:pos="4810" w:val="left"/>
                <w:tab w:pos="6456" w:val="left"/>
              </w:tabs>
              <w:autoSpaceDE w:val="0"/>
              <w:widowControl/>
              <w:spacing w:line="233" w:lineRule="auto" w:before="12" w:after="0"/>
              <w:ind w:left="104" w:right="0" w:firstLine="0"/>
              <w:jc w:val="left"/>
            </w:pPr>
            <w:r>
              <w:rPr>
                <w:rFonts w:ascii="Arial" w:hAnsi="Arial" w:eastAsia="Arial"/>
                <w:b w:val="0"/>
                <w:i w:val="0"/>
                <w:color w:val="000000"/>
                <w:sz w:val="28"/>
              </w:rPr>
              <w:t xml:space="preserve">programming </w:t>
            </w:r>
            <w:r>
              <w:rPr>
                <w:rFonts w:ascii="Arial" w:hAnsi="Arial" w:eastAsia="Arial"/>
                <w:b w:val="0"/>
                <w:i w:val="0"/>
                <w:color w:val="000000"/>
                <w:sz w:val="28"/>
              </w:rPr>
              <w:t xml:space="preserve">tasks, </w:t>
            </w:r>
            <w:r>
              <w:tab/>
            </w:r>
            <w:r>
              <w:rPr>
                <w:rFonts w:ascii="Arial" w:hAnsi="Arial" w:eastAsia="Arial"/>
                <w:b w:val="0"/>
                <w:i w:val="0"/>
                <w:color w:val="000000"/>
                <w:sz w:val="28"/>
              </w:rPr>
              <w:t xml:space="preserve">and </w:t>
            </w:r>
            <w:r>
              <w:rPr>
                <w:rFonts w:ascii="Arial" w:hAnsi="Arial" w:eastAsia="Arial"/>
                <w:b w:val="0"/>
                <w:i w:val="0"/>
                <w:color w:val="000000"/>
                <w:sz w:val="28"/>
              </w:rPr>
              <w:t xml:space="preserve">the </w:t>
            </w:r>
            <w:r>
              <w:tab/>
            </w:r>
            <w:r>
              <w:rPr>
                <w:rFonts w:ascii="Arial" w:hAnsi="Arial" w:eastAsia="Arial"/>
                <w:b w:val="0"/>
                <w:i w:val="0"/>
                <w:color w:val="000000"/>
                <w:sz w:val="28"/>
              </w:rPr>
              <w:t xml:space="preserve">evaluation </w:t>
            </w:r>
            <w:r>
              <w:rPr>
                <w:rFonts w:ascii="Arial" w:hAnsi="Arial" w:eastAsia="Arial"/>
                <w:b w:val="0"/>
                <w:i w:val="0"/>
                <w:color w:val="000000"/>
                <w:sz w:val="28"/>
              </w:rPr>
              <w:t xml:space="preserve">of </w:t>
            </w:r>
          </w:p>
          <w:p>
            <w:pPr>
              <w:autoSpaceDN w:val="0"/>
              <w:tabs>
                <w:tab w:pos="2054" w:val="left"/>
                <w:tab w:pos="3130" w:val="left"/>
                <w:tab w:pos="4598" w:val="left"/>
                <w:tab w:pos="5598" w:val="left"/>
                <w:tab w:pos="6300" w:val="left"/>
              </w:tabs>
              <w:autoSpaceDE w:val="0"/>
              <w:widowControl/>
              <w:spacing w:line="233" w:lineRule="auto" w:before="10" w:after="0"/>
              <w:ind w:left="104" w:right="0" w:firstLine="0"/>
              <w:jc w:val="left"/>
            </w:pPr>
            <w:r>
              <w:rPr>
                <w:rFonts w:ascii="Arial" w:hAnsi="Arial" w:eastAsia="Arial"/>
                <w:b w:val="0"/>
                <w:i w:val="0"/>
                <w:color w:val="000000"/>
                <w:sz w:val="28"/>
              </w:rPr>
              <w:t xml:space="preserve">independent </w:t>
            </w:r>
            <w:r>
              <w:tab/>
            </w:r>
            <w:r>
              <w:rPr>
                <w:rFonts w:ascii="Arial" w:hAnsi="Arial" w:eastAsia="Arial"/>
                <w:b w:val="0"/>
                <w:i w:val="0"/>
                <w:color w:val="000000"/>
                <w:sz w:val="28"/>
              </w:rPr>
              <w:t xml:space="preserve">study </w:t>
            </w:r>
            <w:r>
              <w:tab/>
            </w:r>
            <w:r>
              <w:rPr>
                <w:rFonts w:ascii="Arial" w:hAnsi="Arial" w:eastAsia="Arial"/>
                <w:b w:val="0"/>
                <w:i w:val="0"/>
                <w:color w:val="000000"/>
                <w:sz w:val="28"/>
              </w:rPr>
              <w:t xml:space="preserve">projects, </w:t>
            </w:r>
            <w:r>
              <w:tab/>
            </w:r>
            <w:r>
              <w:rPr>
                <w:rFonts w:ascii="Arial" w:hAnsi="Arial" w:eastAsia="Arial"/>
                <w:b w:val="0"/>
                <w:i w:val="0"/>
                <w:color w:val="000000"/>
                <w:sz w:val="28"/>
              </w:rPr>
              <w:t xml:space="preserve">such </w:t>
            </w:r>
            <w:r>
              <w:tab/>
            </w:r>
            <w:r>
              <w:rPr>
                <w:rFonts w:ascii="Arial" w:hAnsi="Arial" w:eastAsia="Arial"/>
                <w:b w:val="0"/>
                <w:i w:val="0"/>
                <w:color w:val="000000"/>
                <w:sz w:val="28"/>
              </w:rPr>
              <w:t xml:space="preserve">as </w:t>
            </w:r>
            <w:r>
              <w:tab/>
            </w:r>
            <w:r>
              <w:rPr>
                <w:rFonts w:ascii="Arial" w:hAnsi="Arial" w:eastAsia="Arial"/>
                <w:b w:val="0"/>
                <w:i w:val="0"/>
                <w:color w:val="000000"/>
                <w:sz w:val="28"/>
              </w:rPr>
              <w:t xml:space="preserve">the </w:t>
            </w:r>
          </w:p>
          <w:p>
            <w:pPr>
              <w:autoSpaceDN w:val="0"/>
              <w:tabs>
                <w:tab w:pos="2306" w:val="left"/>
                <w:tab w:pos="2844" w:val="left"/>
                <w:tab w:pos="3830" w:val="left"/>
                <w:tab w:pos="4600" w:val="left"/>
                <w:tab w:pos="6150" w:val="left"/>
              </w:tabs>
              <w:autoSpaceDE w:val="0"/>
              <w:widowControl/>
              <w:spacing w:line="233" w:lineRule="auto" w:before="8" w:after="0"/>
              <w:ind w:left="104" w:right="0" w:firstLine="0"/>
              <w:jc w:val="left"/>
            </w:pPr>
            <w:r>
              <w:rPr>
                <w:rFonts w:ascii="Arial" w:hAnsi="Arial" w:eastAsia="Arial"/>
                <w:b w:val="0"/>
                <w:i w:val="0"/>
                <w:color w:val="000000"/>
                <w:sz w:val="28"/>
              </w:rPr>
              <w:t xml:space="preserve">implementation </w:t>
            </w:r>
            <w:r>
              <w:rPr>
                <w:rFonts w:ascii="Arial" w:hAnsi="Arial" w:eastAsia="Arial"/>
                <w:b w:val="0"/>
                <w:i w:val="0"/>
                <w:color w:val="000000"/>
                <w:sz w:val="28"/>
              </w:rPr>
              <w:t xml:space="preserve">of </w:t>
            </w:r>
            <w:r>
              <w:tab/>
            </w:r>
            <w:r>
              <w:rPr>
                <w:rFonts w:ascii="Arial" w:hAnsi="Arial" w:eastAsia="Arial"/>
                <w:b w:val="0"/>
                <w:i w:val="0"/>
                <w:color w:val="000000"/>
                <w:sz w:val="28"/>
              </w:rPr>
              <w:t xml:space="preserve">linear </w:t>
            </w:r>
            <w:r>
              <w:tab/>
            </w:r>
            <w:r>
              <w:rPr>
                <w:rFonts w:ascii="Arial" w:hAnsi="Arial" w:eastAsia="Arial"/>
                <w:b w:val="0"/>
                <w:i w:val="0"/>
                <w:color w:val="000000"/>
                <w:sz w:val="28"/>
              </w:rPr>
              <w:t xml:space="preserve">and </w:t>
            </w:r>
            <w:r>
              <w:tab/>
            </w:r>
            <w:r>
              <w:rPr>
                <w:rFonts w:ascii="Arial" w:hAnsi="Arial" w:eastAsia="Arial"/>
                <w:b w:val="0"/>
                <w:i w:val="0"/>
                <w:color w:val="000000"/>
                <w:sz w:val="28"/>
              </w:rPr>
              <w:t xml:space="preserve">non-linear </w:t>
            </w:r>
            <w:r>
              <w:tab/>
            </w:r>
            <w:r>
              <w:rPr>
                <w:rFonts w:ascii="Arial" w:hAnsi="Arial" w:eastAsia="Arial"/>
                <w:b w:val="0"/>
                <w:i w:val="0"/>
                <w:color w:val="000000"/>
                <w:sz w:val="28"/>
              </w:rPr>
              <w:t xml:space="preserve">data </w:t>
            </w:r>
          </w:p>
          <w:p>
            <w:pPr>
              <w:autoSpaceDN w:val="0"/>
              <w:tabs>
                <w:tab w:pos="1984" w:val="left"/>
                <w:tab w:pos="3706" w:val="left"/>
                <w:tab w:pos="5598" w:val="left"/>
              </w:tabs>
              <w:autoSpaceDE w:val="0"/>
              <w:widowControl/>
              <w:spacing w:line="233" w:lineRule="auto" w:before="8" w:after="0"/>
              <w:ind w:left="104" w:right="0" w:firstLine="0"/>
              <w:jc w:val="left"/>
            </w:pPr>
            <w:r>
              <w:rPr>
                <w:rFonts w:ascii="Arial" w:hAnsi="Arial" w:eastAsia="Arial"/>
                <w:b w:val="0"/>
                <w:i w:val="0"/>
                <w:color w:val="000000"/>
                <w:sz w:val="28"/>
              </w:rPr>
              <w:t xml:space="preserve">structures, </w:t>
            </w:r>
            <w:r>
              <w:tab/>
            </w:r>
            <w:r>
              <w:rPr>
                <w:rFonts w:ascii="Arial" w:hAnsi="Arial" w:eastAsia="Arial"/>
                <w:b w:val="0"/>
                <w:i w:val="0"/>
                <w:color w:val="000000"/>
                <w:sz w:val="28"/>
              </w:rPr>
              <w:t xml:space="preserve">algorithm </w:t>
            </w:r>
            <w:r>
              <w:rPr>
                <w:rFonts w:ascii="Arial" w:hAnsi="Arial" w:eastAsia="Arial"/>
                <w:b w:val="0"/>
                <w:i w:val="0"/>
                <w:color w:val="000000"/>
                <w:sz w:val="28"/>
              </w:rPr>
              <w:t xml:space="preserve">complexity </w:t>
            </w:r>
            <w:r>
              <w:tab/>
            </w:r>
            <w:r>
              <w:rPr>
                <w:rFonts w:ascii="Arial" w:hAnsi="Arial" w:eastAsia="Arial"/>
                <w:b w:val="0"/>
                <w:i w:val="0"/>
                <w:color w:val="000000"/>
                <w:sz w:val="28"/>
              </w:rPr>
              <w:t xml:space="preserve">analysis, </w:t>
            </w:r>
          </w:p>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development of searching and sorting programs, </w:t>
            </w:r>
          </w:p>
          <w:p>
            <w:pPr>
              <w:autoSpaceDN w:val="0"/>
              <w:autoSpaceDE w:val="0"/>
              <w:widowControl/>
              <w:spacing w:line="233" w:lineRule="auto" w:before="8" w:after="6"/>
              <w:ind w:left="104" w:right="0" w:firstLine="0"/>
              <w:jc w:val="left"/>
            </w:pPr>
            <w:r>
              <w:rPr>
                <w:rFonts w:ascii="Arial" w:hAnsi="Arial" w:eastAsia="Arial"/>
                <w:b w:val="0"/>
                <w:i w:val="0"/>
                <w:color w:val="000000"/>
                <w:sz w:val="28"/>
              </w:rPr>
              <w:t xml:space="preserve">graph-processing applications, and taqdimots on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4"/>
              </w:trPr>
              <w:tc>
                <w:tcPr>
                  <w:tcW w:type="dxa" w:w="14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algorithm </w:t>
                  </w:r>
                </w:p>
              </w:tc>
              <w:tc>
                <w:tcPr>
                  <w:tcW w:type="dxa" w:w="11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design </w:t>
                  </w:r>
                </w:p>
              </w:tc>
              <w:tc>
                <w:tcPr>
                  <w:tcW w:type="dxa" w:w="16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techniques </w:t>
                  </w:r>
                </w:p>
              </w:tc>
              <w:tc>
                <w:tcPr>
                  <w:tcW w:type="dxa" w:w="7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and </w:t>
                  </w:r>
                </w:p>
              </w:tc>
              <w:tc>
                <w:tcPr>
                  <w:tcW w:type="dxa" w:w="1720"/>
                  <w:tcBorders/>
                  <w:tcMar>
                    <w:start w:w="0" w:type="dxa"/>
                    <w:end w:w="0" w:type="dxa"/>
                  </w:tcMar>
                </w:tcPr>
                <w:p>
                  <w:pPr>
                    <w:autoSpaceDN w:val="0"/>
                    <w:autoSpaceDE w:val="0"/>
                    <w:widowControl/>
                    <w:spacing w:line="233" w:lineRule="auto" w:before="6" w:after="0"/>
                    <w:ind w:left="138" w:right="0" w:firstLine="0"/>
                    <w:jc w:val="left"/>
                  </w:pPr>
                  <w:r>
                    <w:rPr>
                      <w:rFonts w:ascii="Arial" w:hAnsi="Arial" w:eastAsia="Arial"/>
                      <w:b w:val="0"/>
                      <w:i w:val="0"/>
                      <w:color w:val="000000"/>
                      <w:sz w:val="28"/>
                    </w:rPr>
                    <w:t xml:space="preserve">optimization </w:t>
                  </w:r>
                </w:p>
              </w:tc>
            </w:tr>
          </w:tbl>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strategies. The yakuniy baholash is a written </w:t>
            </w:r>
          </w:p>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imtihonination consisting of theoretical questions, </w:t>
            </w:r>
          </w:p>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algorithm design problems, and practical analytical </w:t>
            </w:r>
          </w:p>
          <w:p>
            <w:pPr>
              <w:autoSpaceDN w:val="0"/>
              <w:autoSpaceDE w:val="0"/>
              <w:widowControl/>
              <w:spacing w:line="233" w:lineRule="auto" w:before="8" w:after="4"/>
              <w:ind w:left="104" w:right="0" w:firstLine="0"/>
              <w:jc w:val="left"/>
            </w:pPr>
            <w:r>
              <w:rPr>
                <w:rFonts w:ascii="Arial" w:hAnsi="Arial" w:eastAsia="Arial"/>
                <w:b w:val="0"/>
                <w:i w:val="0"/>
                <w:color w:val="000000"/>
                <w:sz w:val="28"/>
              </w:rPr>
              <w:t xml:space="preserve">tasks designed to assess talabas' understanding of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data </w:t>
                  </w:r>
                </w:p>
              </w:tc>
              <w:tc>
                <w:tcPr>
                  <w:tcW w:type="dxa" w:w="1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structures </w:t>
                  </w:r>
                </w:p>
              </w:tc>
              <w:tc>
                <w:tcPr>
                  <w:tcW w:type="dxa" w:w="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6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algorithms, </w:t>
                  </w:r>
                </w:p>
              </w:tc>
              <w:tc>
                <w:tcPr>
                  <w:tcW w:type="dxa" w:w="1960"/>
                  <w:tcBorders/>
                  <w:tcMar>
                    <w:start w:w="0" w:type="dxa"/>
                    <w:end w:w="0" w:type="dxa"/>
                  </w:tcMar>
                </w:tcPr>
                <w:p>
                  <w:pPr>
                    <w:autoSpaceDN w:val="0"/>
                    <w:autoSpaceDE w:val="0"/>
                    <w:widowControl/>
                    <w:spacing w:line="233" w:lineRule="auto" w:before="4" w:after="0"/>
                    <w:ind w:left="126" w:right="0" w:firstLine="0"/>
                    <w:jc w:val="left"/>
                  </w:pPr>
                  <w:r>
                    <w:rPr>
                      <w:rFonts w:ascii="Arial" w:hAnsi="Arial" w:eastAsia="Arial"/>
                      <w:b w:val="0"/>
                      <w:i w:val="0"/>
                      <w:color w:val="000000"/>
                      <w:sz w:val="28"/>
                    </w:rPr>
                    <w:t xml:space="preserve">computational </w:t>
                  </w:r>
                </w:p>
              </w:tc>
            </w:tr>
          </w:tbl>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thinking, programming proficiency, analytical skills, </w:t>
            </w:r>
          </w:p>
          <w:p>
            <w:pPr>
              <w:autoSpaceDN w:val="0"/>
              <w:autoSpaceDE w:val="0"/>
              <w:widowControl/>
              <w:spacing w:line="233" w:lineRule="auto" w:before="12" w:after="6"/>
              <w:ind w:left="0" w:right="0" w:firstLine="0"/>
              <w:jc w:val="center"/>
            </w:pPr>
            <w:r>
              <w:rPr>
                <w:rFonts w:ascii="Arial" w:hAnsi="Arial" w:eastAsia="Arial"/>
                <w:b w:val="0"/>
                <w:i w:val="0"/>
                <w:color w:val="000000"/>
                <w:sz w:val="28"/>
              </w:rPr>
              <w:t xml:space="preserve">and their ability to design efficient algorithmic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0"/>
              </w:trPr>
              <w:tc>
                <w:tcPr>
                  <w:tcW w:type="dxa" w:w="13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solutions </w:t>
                  </w:r>
                </w:p>
              </w:tc>
              <w:tc>
                <w:tcPr>
                  <w:tcW w:type="dxa" w:w="6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for </w:t>
                  </w:r>
                </w:p>
              </w:tc>
              <w:tc>
                <w:tcPr>
                  <w:tcW w:type="dxa" w:w="1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real-world </w:t>
                  </w:r>
                </w:p>
              </w:tc>
              <w:tc>
                <w:tcPr>
                  <w:tcW w:type="dxa" w:w="16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computing </w:t>
                  </w:r>
                </w:p>
              </w:tc>
              <w:tc>
                <w:tcPr>
                  <w:tcW w:type="dxa" w:w="1460"/>
                  <w:tcBorders/>
                  <w:tcMar>
                    <w:start w:w="0" w:type="dxa"/>
                    <w:end w:w="0" w:type="dxa"/>
                  </w:tcMar>
                </w:tcPr>
                <w:p>
                  <w:pPr>
                    <w:autoSpaceDN w:val="0"/>
                    <w:autoSpaceDE w:val="0"/>
                    <w:widowControl/>
                    <w:spacing w:line="233" w:lineRule="auto" w:before="4" w:after="0"/>
                    <w:ind w:left="144" w:right="0" w:firstLine="0"/>
                    <w:jc w:val="left"/>
                  </w:pPr>
                  <w:r>
                    <w:rPr>
                      <w:rFonts w:ascii="Arial" w:hAnsi="Arial" w:eastAsia="Arial"/>
                      <w:b w:val="0"/>
                      <w:i w:val="0"/>
                      <w:color w:val="000000"/>
                      <w:sz w:val="28"/>
                    </w:rPr>
                    <w:t xml:space="preserve">problems. </w:t>
                  </w:r>
                </w:p>
              </w:tc>
            </w:tr>
          </w:tbl>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Successful completion of all independent study </w:t>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topshiriqs is required as an essential component of </w:t>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modul baholash. </w:t>
            </w:r>
          </w:p>
        </w:tc>
      </w:tr>
      <w:tr>
        <w:trPr>
          <w:trHeight w:hRule="exact" w:val="3234"/>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45" w:lineRule="auto" w:before="8" w:after="0"/>
              <w:ind w:left="104" w:right="1008" w:firstLine="0"/>
              <w:jc w:val="left"/>
            </w:pPr>
            <w:r>
              <w:rPr>
                <w:rFonts w:ascii="Arial" w:hAnsi="Arial" w:eastAsia="Arial"/>
                <w:b/>
                <w:i w:val="0"/>
                <w:color w:val="000000"/>
                <w:sz w:val="28"/>
              </w:rPr>
              <w:t>Tavsiya etilgan adabiyotlar</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6"/>
              <w:ind w:left="0" w:right="0" w:firstLine="0"/>
              <w:jc w:val="center"/>
            </w:pPr>
            <w:r>
              <w:rPr>
                <w:rFonts w:ascii="Arial" w:hAnsi="Arial" w:eastAsia="Arial"/>
                <w:b w:val="0"/>
                <w:i w:val="0"/>
                <w:color w:val="000000"/>
                <w:sz w:val="28"/>
              </w:rPr>
              <w:t xml:space="preserve">1. O. R. Yusupov, I. Q. Ximmatov, E. Sh. Eshonqulov </w:t>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04"/>
              </w:trPr>
              <w:tc>
                <w:tcPr>
                  <w:tcW w:type="dxa" w:w="1900"/>
                  <w:tcBorders/>
                  <w:tcMar>
                    <w:start w:w="0" w:type="dxa"/>
                    <w:end w:w="0" w:type="dxa"/>
                  </w:tcMar>
                </w:tcPr>
                <w:p>
                  <w:pPr>
                    <w:autoSpaceDN w:val="0"/>
                    <w:autoSpaceDE w:val="0"/>
                    <w:widowControl/>
                    <w:spacing w:line="233" w:lineRule="auto" w:before="0" w:after="0"/>
                    <w:ind w:left="66" w:right="0" w:firstLine="0"/>
                    <w:jc w:val="left"/>
                  </w:pPr>
                  <w:r>
                    <w:rPr>
                      <w:rFonts w:ascii="Arial" w:hAnsi="Arial" w:eastAsia="Arial"/>
                      <w:b w:val="0"/>
                      <w:i w:val="0"/>
                      <w:color w:val="000000"/>
                      <w:sz w:val="28"/>
                    </w:rPr>
                    <w:t xml:space="preserve">Algorithms </w:t>
                  </w:r>
                </w:p>
              </w:tc>
              <w:tc>
                <w:tcPr>
                  <w:tcW w:type="dxa" w:w="1560"/>
                  <w:tcBorders/>
                  <w:tcMar>
                    <w:start w:w="0" w:type="dxa"/>
                    <w:end w:w="0" w:type="dxa"/>
                  </w:tcMar>
                </w:tcPr>
                <w:p>
                  <w:pPr>
                    <w:autoSpaceDN w:val="0"/>
                    <w:autoSpaceDE w:val="0"/>
                    <w:widowControl/>
                    <w:spacing w:line="233" w:lineRule="auto" w:before="0" w:after="0"/>
                    <w:ind w:left="0" w:right="576" w:firstLine="0"/>
                    <w:jc w:val="right"/>
                  </w:pPr>
                  <w:r>
                    <w:rPr>
                      <w:rFonts w:ascii="Arial" w:hAnsi="Arial" w:eastAsia="Arial"/>
                      <w:b w:val="0"/>
                      <w:i w:val="0"/>
                      <w:color w:val="000000"/>
                      <w:sz w:val="28"/>
                    </w:rPr>
                    <w:t xml:space="preserve">and </w:t>
                  </w:r>
                </w:p>
              </w:tc>
              <w:tc>
                <w:tcPr>
                  <w:tcW w:type="dxa" w:w="1820"/>
                  <w:tcBorders/>
                  <w:tcMar>
                    <w:start w:w="0" w:type="dxa"/>
                    <w:end w:w="0" w:type="dxa"/>
                  </w:tcMar>
                </w:tcPr>
                <w:p>
                  <w:pPr>
                    <w:autoSpaceDN w:val="0"/>
                    <w:autoSpaceDE w:val="0"/>
                    <w:widowControl/>
                    <w:spacing w:line="233" w:lineRule="auto" w:before="0" w:after="0"/>
                    <w:ind w:left="298" w:right="0" w:firstLine="0"/>
                    <w:jc w:val="left"/>
                  </w:pPr>
                  <w:r>
                    <w:rPr>
                      <w:rFonts w:ascii="Arial" w:hAnsi="Arial" w:eastAsia="Arial"/>
                      <w:b w:val="0"/>
                      <w:i w:val="0"/>
                      <w:color w:val="000000"/>
                      <w:sz w:val="28"/>
                    </w:rPr>
                    <w:t xml:space="preserve">Data </w:t>
                  </w:r>
                </w:p>
              </w:tc>
              <w:tc>
                <w:tcPr>
                  <w:tcW w:type="dxa" w:w="146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Structures. </w:t>
                  </w:r>
                </w:p>
              </w:tc>
            </w:tr>
            <w:tr>
              <w:trPr>
                <w:trHeight w:hRule="exact" w:val="340"/>
              </w:trPr>
              <w:tc>
                <w:tcPr>
                  <w:tcW w:type="dxa" w:w="3460"/>
                  <w:gridSpan w:val="2"/>
                  <w:tcBorders/>
                  <w:tcMar>
                    <w:start w:w="0" w:type="dxa"/>
                    <w:end w:w="0" w:type="dxa"/>
                  </w:tcMar>
                  <w:tcMar>
                    <w:start w:w="0" w:type="dxa"/>
                    <w:end w:w="0" w:type="dxa"/>
                  </w:tcMar>
                </w:tcPr>
                <w:p>
                  <w:pPr>
                    <w:autoSpaceDN w:val="0"/>
                    <w:autoSpaceDE w:val="0"/>
                    <w:widowControl/>
                    <w:spacing w:line="233" w:lineRule="auto" w:before="22" w:after="0"/>
                    <w:ind w:left="66" w:right="0" w:firstLine="0"/>
                    <w:jc w:val="left"/>
                  </w:pPr>
                  <w:r>
                    <w:rPr>
                      <w:rFonts w:ascii="Arial" w:hAnsi="Arial" w:eastAsia="Arial"/>
                      <w:b w:val="0"/>
                      <w:i w:val="0"/>
                      <w:color w:val="000000"/>
                      <w:sz w:val="28"/>
                    </w:rPr>
                    <w:t xml:space="preserve">//Coursebook.Reference. </w:t>
                  </w:r>
                </w:p>
              </w:tc>
              <w:tc>
                <w:tcPr>
                  <w:tcW w:type="dxa" w:w="1820"/>
                  <w:tcBorders/>
                  <w:tcMar>
                    <w:start w:w="0" w:type="dxa"/>
                    <w:end w:w="0" w:type="dxa"/>
                  </w:tcMar>
                </w:tcPr>
                <w:p>
                  <w:pPr>
                    <w:autoSpaceDN w:val="0"/>
                    <w:autoSpaceDE w:val="0"/>
                    <w:widowControl/>
                    <w:spacing w:line="233" w:lineRule="auto" w:before="22" w:after="0"/>
                    <w:ind w:left="220" w:right="0" w:firstLine="0"/>
                    <w:jc w:val="left"/>
                  </w:pPr>
                  <w:r>
                    <w:rPr>
                      <w:rFonts w:ascii="Arial" w:hAnsi="Arial" w:eastAsia="Arial"/>
                      <w:b w:val="0"/>
                      <w:i w:val="0"/>
                      <w:color w:val="000000"/>
                      <w:sz w:val="28"/>
                    </w:rPr>
                    <w:t xml:space="preserve">Samarkand: </w:t>
                  </w:r>
                </w:p>
              </w:tc>
              <w:tc>
                <w:tcPr>
                  <w:tcW w:type="dxa" w:w="1460"/>
                  <w:tcBorders/>
                  <w:tcMar>
                    <w:start w:w="0" w:type="dxa"/>
                    <w:end w:w="0" w:type="dxa"/>
                  </w:tcMar>
                </w:tcPr>
                <w:p>
                  <w:pPr>
                    <w:autoSpaceDN w:val="0"/>
                    <w:autoSpaceDE w:val="0"/>
                    <w:widowControl/>
                    <w:spacing w:line="233" w:lineRule="auto" w:before="22" w:after="0"/>
                    <w:ind w:left="0" w:right="12" w:firstLine="0"/>
                    <w:jc w:val="right"/>
                  </w:pPr>
                  <w:r>
                    <w:rPr>
                      <w:rFonts w:ascii="Arial" w:hAnsi="Arial" w:eastAsia="Arial"/>
                      <w:b w:val="0"/>
                      <w:i w:val="0"/>
                      <w:color w:val="000000"/>
                      <w:sz w:val="28"/>
                    </w:rPr>
                    <w:t xml:space="preserve">SamSU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edition. 2021, 204 pages. </w:t>
            </w:r>
          </w:p>
          <w:p>
            <w:pPr>
              <w:autoSpaceDN w:val="0"/>
              <w:autoSpaceDE w:val="0"/>
              <w:widowControl/>
              <w:spacing w:line="245" w:lineRule="auto" w:before="8" w:after="0"/>
              <w:ind w:left="104" w:right="26" w:firstLine="0"/>
              <w:jc w:val="both"/>
            </w:pPr>
            <w:r>
              <w:rPr>
                <w:rFonts w:ascii="Arial" w:hAnsi="Arial" w:eastAsia="Arial"/>
                <w:b w:val="0"/>
                <w:i w:val="0"/>
                <w:color w:val="000000"/>
                <w:sz w:val="28"/>
              </w:rPr>
              <w:t xml:space="preserve">2. Gaynazarov S.M., Saidov D.Y. Algorithms va Data Structures. Textbook. – T.: "Ma'rifat", 2023. 254 pages.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4" w:right="30" w:firstLine="0"/>
              <w:jc w:val="both"/>
            </w:pPr>
            <w:r>
              <w:rPr>
                <w:rFonts w:ascii="Arial" w:hAnsi="Arial" w:eastAsia="Arial"/>
                <w:b w:val="0"/>
                <w:i w:val="0"/>
                <w:color w:val="000000"/>
                <w:sz w:val="28"/>
              </w:rPr>
              <w:t xml:space="preserve">3. Pat Morin, Open Data Structures: An Kirish, Published by au Press, Athabasca Universitet 1200, 10011-109 Street, Edmonton, AB T5J 3S8 </w:t>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242" w:after="0"/>
        <w:ind w:left="0" w:right="20" w:firstLine="0"/>
        <w:jc w:val="right"/>
      </w:pPr>
      <w:r>
        <w:rPr>
          <w:rFonts w:ascii="Arial" w:hAnsi="Arial" w:eastAsia="Arial"/>
          <w:b w:val="0"/>
          <w:i w:val="0"/>
          <w:color w:val="000000"/>
          <w:sz w:val="28"/>
        </w:rPr>
        <w:t xml:space="preserve">146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7.9999999999998295" w:type="dxa"/>
      </w:tblPr>
      <w:tblGrid>
        <w:gridCol w:w="5066"/>
        <w:gridCol w:w="5066"/>
      </w:tblGrid>
      <w:tr>
        <w:trPr>
          <w:trHeight w:hRule="exact" w:val="161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52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4. </w:t>
                  </w:r>
                </w:p>
              </w:tc>
              <w:tc>
                <w:tcPr>
                  <w:tcW w:type="dxa" w:w="9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S.S. </w:t>
                  </w:r>
                </w:p>
              </w:tc>
              <w:tc>
                <w:tcPr>
                  <w:tcW w:type="dxa" w:w="1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Qosimov, </w:t>
                  </w:r>
                </w:p>
              </w:tc>
              <w:tc>
                <w:tcPr>
                  <w:tcW w:type="dxa" w:w="1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Information </w:t>
                  </w:r>
                </w:p>
              </w:tc>
              <w:tc>
                <w:tcPr>
                  <w:tcW w:type="dxa" w:w="1980"/>
                  <w:tcBorders/>
                  <w:tcMar>
                    <w:start w:w="0" w:type="dxa"/>
                    <w:end w:w="0" w:type="dxa"/>
                  </w:tcMar>
                </w:tcPr>
                <w:p>
                  <w:pPr>
                    <w:autoSpaceDN w:val="0"/>
                    <w:autoSpaceDE w:val="0"/>
                    <w:widowControl/>
                    <w:spacing w:line="233" w:lineRule="auto" w:before="4" w:after="0"/>
                    <w:ind w:left="150" w:right="0" w:firstLine="0"/>
                    <w:jc w:val="left"/>
                  </w:pPr>
                  <w:r>
                    <w:rPr>
                      <w:rFonts w:ascii="Arial" w:hAnsi="Arial" w:eastAsia="Arial"/>
                      <w:b w:val="0"/>
                      <w:i w:val="0"/>
                      <w:color w:val="000000"/>
                      <w:sz w:val="28"/>
                    </w:rPr>
                    <w:t xml:space="preserve">Technologies. </w:t>
                  </w:r>
                </w:p>
              </w:tc>
            </w:tr>
          </w:tbl>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Textbook. Aloqachi Publishing House, p. 370. </w:t>
            </w:r>
          </w:p>
          <w:p>
            <w:pPr>
              <w:autoSpaceDN w:val="0"/>
              <w:autoSpaceDE w:val="0"/>
              <w:widowControl/>
              <w:spacing w:line="245" w:lineRule="auto" w:before="8" w:after="0"/>
              <w:ind w:left="104" w:right="28" w:firstLine="0"/>
              <w:jc w:val="both"/>
            </w:pPr>
            <w:r>
              <w:rPr>
                <w:rFonts w:ascii="Arial" w:hAnsi="Arial" w:eastAsia="Arial"/>
                <w:b w:val="0"/>
                <w:i w:val="0"/>
                <w:color w:val="000000"/>
                <w:sz w:val="28"/>
              </w:rPr>
              <w:t xml:space="preserve">5. Bobojonova M.A., The Python Programming </w:t>
            </w:r>
            <w:r>
              <w:rPr>
                <w:rFonts w:ascii="Arial" w:hAnsi="Arial" w:eastAsia="Arial"/>
                <w:b w:val="0"/>
                <w:i w:val="0"/>
                <w:color w:val="000000"/>
                <w:sz w:val="28"/>
              </w:rPr>
              <w:t xml:space="preserve">Language. A Textbook. Durdona Publishing House, </w:t>
            </w:r>
            <w:r>
              <w:rPr>
                <w:rFonts w:ascii="Arial" w:hAnsi="Arial" w:eastAsia="Arial"/>
                <w:b w:val="0"/>
                <w:i w:val="0"/>
                <w:color w:val="000000"/>
                <w:sz w:val="28"/>
              </w:rPr>
              <w:t xml:space="preserve">Bukhara-2023, 108 pp. </w:t>
            </w:r>
          </w:p>
        </w:tc>
      </w:tr>
      <w:tr>
        <w:trPr>
          <w:trHeight w:hRule="exact" w:val="454"/>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Mas'ul o'qituvchi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Ibragimova Mohigul Komiljon qizi </w:t>
            </w:r>
          </w:p>
        </w:tc>
      </w:tr>
    </w:tbl>
    <w:p>
      <w:pPr>
        <w:autoSpaceDN w:val="0"/>
        <w:autoSpaceDE w:val="0"/>
        <w:widowControl/>
        <w:spacing w:line="233" w:lineRule="auto" w:before="328" w:after="124"/>
        <w:ind w:left="60" w:right="0" w:firstLine="0"/>
        <w:jc w:val="left"/>
      </w:pPr>
      <w:r>
        <w:rPr>
          <w:rFonts w:ascii="Arial" w:hAnsi="Arial" w:eastAsia="Arial"/>
          <w:b/>
          <w:i w:val="0"/>
          <w:color w:val="365F91"/>
          <w:sz w:val="28"/>
        </w:rPr>
        <w:t>ELECTRONICS AND CIRCUITS 1</w:t>
      </w:r>
    </w:p>
    <w:tbl>
      <w:tblPr>
        <w:tblW w:type="auto" w:w="0"/>
        <w:tblLayout w:type="fixed"/>
        <w:tblLook w:firstColumn="1" w:firstRow="1" w:lastColumn="0" w:lastRow="0" w:noHBand="0" w:noVBand="1" w:val="04A0"/>
        <w:tblInd w:w="5.999999999999943" w:type="dxa"/>
      </w:tblPr>
      <w:tblGrid>
        <w:gridCol w:w="5066"/>
        <w:gridCol w:w="5066"/>
      </w:tblGrid>
      <w:tr>
        <w:trPr>
          <w:trHeight w:hRule="exact" w:val="330"/>
        </w:trPr>
        <w:tc>
          <w:tcPr>
            <w:tcW w:type="dxa" w:w="3260"/>
            <w:tcBorders>
              <w:start w:sz="4.0" w:val="single" w:color="#000000"/>
              <w:top w:sz="3.2000000000000455"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2" w:right="0" w:firstLine="0"/>
              <w:jc w:val="left"/>
            </w:pPr>
            <w:r>
              <w:rPr>
                <w:rFonts w:ascii="Arial" w:hAnsi="Arial" w:eastAsia="Arial"/>
                <w:b/>
                <w:i w:val="0"/>
                <w:color w:val="000000"/>
                <w:sz w:val="28"/>
              </w:rPr>
              <w:t>Maydon</w:t>
            </w:r>
          </w:p>
        </w:tc>
        <w:tc>
          <w:tcPr>
            <w:tcW w:type="dxa" w:w="6820"/>
            <w:tcBorders>
              <w:start w:sz="4.0" w:val="single" w:color="#000000"/>
              <w:top w:sz="3.2000000000000455"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6" w:right="0" w:firstLine="0"/>
              <w:jc w:val="left"/>
            </w:pPr>
            <w:r>
              <w:rPr>
                <w:rFonts w:ascii="Arial" w:hAnsi="Arial" w:eastAsia="Arial"/>
                <w:b/>
                <w:i w:val="0"/>
                <w:color w:val="000000"/>
                <w:sz w:val="28"/>
              </w:rPr>
              <w:t>Tavsif</w:t>
            </w:r>
          </w:p>
        </w:tc>
      </w:tr>
      <w:tr>
        <w:trPr>
          <w:trHeight w:hRule="exact" w:val="456"/>
        </w:trPr>
        <w:tc>
          <w:tcPr>
            <w:tcW w:type="dxa" w:w="326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2" w:right="0" w:firstLine="0"/>
              <w:jc w:val="left"/>
            </w:pPr>
            <w:r>
              <w:rPr>
                <w:rFonts w:ascii="Arial" w:hAnsi="Arial" w:eastAsia="Arial"/>
                <w:b/>
                <w:i w:val="0"/>
                <w:color w:val="000000"/>
                <w:sz w:val="28"/>
              </w:rPr>
              <w:t>Modul nomi</w:t>
            </w:r>
          </w:p>
        </w:tc>
        <w:tc>
          <w:tcPr>
            <w:tcW w:type="dxa" w:w="682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6" w:right="0" w:firstLine="0"/>
              <w:jc w:val="left"/>
            </w:pPr>
            <w:r>
              <w:rPr>
                <w:rFonts w:ascii="Arial" w:hAnsi="Arial" w:eastAsia="Arial"/>
                <w:b/>
                <w:i w:val="0"/>
                <w:color w:val="000000"/>
                <w:sz w:val="28"/>
              </w:rPr>
              <w:t>ELECTRONICS AND CIRCUITS 1</w:t>
            </w:r>
          </w:p>
        </w:tc>
      </w:tr>
      <w:tr>
        <w:trPr>
          <w:trHeight w:hRule="exact" w:val="450"/>
        </w:trPr>
        <w:tc>
          <w:tcPr>
            <w:tcW w:type="dxa" w:w="3260"/>
            <w:tcBorders>
              <w:start w:sz="4.0" w:val="single" w:color="#000000"/>
              <w:top w:sz="4.0" w:val="single" w:color="#000000"/>
              <w:end w:sz="4.0" w:val="single" w:color="#000000"/>
              <w:bottom w:sz="3.2000000000000455" w:val="single" w:color="#000000"/>
            </w:tcBorders>
            <w:tcMar>
              <w:start w:w="0" w:type="dxa"/>
              <w:end w:w="0" w:type="dxa"/>
            </w:tcMar>
          </w:tcPr>
          <w:p>
            <w:pPr>
              <w:autoSpaceDN w:val="0"/>
              <w:autoSpaceDE w:val="0"/>
              <w:widowControl/>
              <w:spacing w:line="233" w:lineRule="auto" w:before="4" w:after="0"/>
              <w:ind w:left="102" w:right="0" w:firstLine="0"/>
              <w:jc w:val="left"/>
            </w:pPr>
            <w:r>
              <w:rPr>
                <w:rFonts w:ascii="Arial" w:hAnsi="Arial" w:eastAsia="Arial"/>
                <w:b/>
                <w:i w:val="0"/>
                <w:color w:val="000000"/>
                <w:sz w:val="28"/>
              </w:rPr>
              <w:t>Modul kodi</w:t>
            </w:r>
          </w:p>
        </w:tc>
        <w:tc>
          <w:tcPr>
            <w:tcW w:type="dxa" w:w="6820"/>
            <w:tcBorders>
              <w:start w:sz="4.0" w:val="single" w:color="#000000"/>
              <w:top w:sz="4.0" w:val="single" w:color="#000000"/>
              <w:end w:sz="4.0" w:val="single" w:color="#000000"/>
              <w:bottom w:sz="3.2000000000000455" w:val="single" w:color="#000000"/>
            </w:tcBorders>
            <w:tcMar>
              <w:start w:w="0" w:type="dxa"/>
              <w:end w:w="0" w:type="dxa"/>
            </w:tcMar>
          </w:tcPr>
          <w:p>
            <w:pPr>
              <w:autoSpaceDN w:val="0"/>
              <w:autoSpaceDE w:val="0"/>
              <w:widowControl/>
              <w:spacing w:line="233" w:lineRule="auto" w:before="4" w:after="0"/>
              <w:ind w:left="106" w:right="0" w:firstLine="0"/>
              <w:jc w:val="left"/>
            </w:pPr>
            <w:r>
              <w:rPr>
                <w:rFonts w:ascii="Arial" w:hAnsi="Arial" w:eastAsia="Arial"/>
                <w:b w:val="0"/>
                <w:i w:val="0"/>
                <w:color w:val="000000"/>
                <w:sz w:val="28"/>
              </w:rPr>
              <w:t xml:space="preserve">EVS1306 </w:t>
            </w:r>
          </w:p>
        </w:tc>
      </w:tr>
      <w:tr>
        <w:trPr>
          <w:trHeight w:hRule="exact" w:val="452"/>
        </w:trPr>
        <w:tc>
          <w:tcPr>
            <w:tcW w:type="dxa" w:w="3260"/>
            <w:tcBorders>
              <w:start w:sz="4.0" w:val="single" w:color="#000000"/>
              <w:top w:sz="3.2000000000000455" w:val="single" w:color="#000000"/>
              <w:end w:sz="4.0" w:val="single" w:color="#000000"/>
              <w:bottom w:sz="3.2000000000000455" w:val="single" w:color="#000000"/>
            </w:tcBorders>
            <w:tcMar>
              <w:start w:w="0" w:type="dxa"/>
              <w:end w:w="0" w:type="dxa"/>
            </w:tcMar>
          </w:tcPr>
          <w:p>
            <w:pPr>
              <w:autoSpaceDN w:val="0"/>
              <w:autoSpaceDE w:val="0"/>
              <w:widowControl/>
              <w:spacing w:line="233" w:lineRule="auto" w:before="6" w:after="0"/>
              <w:ind w:left="102" w:right="0" w:firstLine="0"/>
              <w:jc w:val="left"/>
            </w:pPr>
            <w:r>
              <w:rPr>
                <w:rFonts w:ascii="Arial" w:hAnsi="Arial" w:eastAsia="Arial"/>
                <w:b/>
                <w:i w:val="0"/>
                <w:color w:val="000000"/>
                <w:sz w:val="28"/>
              </w:rPr>
              <w:t>Kredit ballari (ECTS)</w:t>
            </w:r>
          </w:p>
        </w:tc>
        <w:tc>
          <w:tcPr>
            <w:tcW w:type="dxa" w:w="6820"/>
            <w:tcBorders>
              <w:start w:sz="4.0" w:val="single" w:color="#000000"/>
              <w:top w:sz="3.2000000000000455" w:val="single" w:color="#000000"/>
              <w:end w:sz="4.0" w:val="single" w:color="#000000"/>
              <w:bottom w:sz="3.2000000000000455" w:val="single" w:color="#000000"/>
            </w:tcBorders>
            <w:tcMar>
              <w:start w:w="0" w:type="dxa"/>
              <w:end w:w="0" w:type="dxa"/>
            </w:tcMar>
          </w:tcPr>
          <w:p>
            <w:pPr>
              <w:autoSpaceDN w:val="0"/>
              <w:autoSpaceDE w:val="0"/>
              <w:widowControl/>
              <w:spacing w:line="233" w:lineRule="auto" w:before="6" w:after="0"/>
              <w:ind w:left="106" w:right="0" w:firstLine="0"/>
              <w:jc w:val="left"/>
            </w:pPr>
            <w:r>
              <w:rPr>
                <w:rFonts w:ascii="Arial" w:hAnsi="Arial" w:eastAsia="Arial"/>
                <w:b w:val="0"/>
                <w:i w:val="0"/>
                <w:color w:val="000000"/>
                <w:sz w:val="28"/>
              </w:rPr>
              <w:t xml:space="preserve">6 Kreditlar </w:t>
            </w:r>
          </w:p>
        </w:tc>
      </w:tr>
      <w:tr>
        <w:trPr>
          <w:trHeight w:hRule="exact" w:val="1298"/>
        </w:trPr>
        <w:tc>
          <w:tcPr>
            <w:tcW w:type="dxa" w:w="3260"/>
            <w:tcBorders>
              <w:start w:sz="4.0" w:val="single" w:color="#000000"/>
              <w:top w:sz="3.2000000000000455"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6" w:after="0"/>
              <w:ind w:left="102" w:right="0" w:firstLine="0"/>
              <w:jc w:val="left"/>
            </w:pPr>
            <w:r>
              <w:rPr>
                <w:rFonts w:ascii="Arial" w:hAnsi="Arial" w:eastAsia="Arial"/>
                <w:b/>
                <w:i w:val="0"/>
                <w:color w:val="000000"/>
                <w:sz w:val="28"/>
              </w:rPr>
              <w:t>Ish hajmi</w:t>
            </w:r>
          </w:p>
        </w:tc>
        <w:tc>
          <w:tcPr>
            <w:tcW w:type="dxa" w:w="6820"/>
            <w:tcBorders>
              <w:start w:sz="4.0" w:val="single" w:color="#000000"/>
              <w:top w:sz="3.2000000000000455"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6" w:after="0"/>
              <w:ind w:left="106" w:right="0" w:firstLine="0"/>
              <w:jc w:val="left"/>
            </w:pPr>
            <w:r>
              <w:rPr>
                <w:rFonts w:ascii="Arial" w:hAnsi="Arial" w:eastAsia="Arial"/>
                <w:b w:val="0"/>
                <w:i w:val="0"/>
                <w:color w:val="000000"/>
                <w:sz w:val="28"/>
              </w:rPr>
              <w:t xml:space="preserve">Jami ish hajmi: 180 soat </w:t>
              <w:br/>
              <w:t xml:space="preserve">Aloqa soatlari: 60 soat (30 soat Ma'ruza, 30 soat Amaliy mashg'ulotlar) </w:t>
              <w:br/>
              <w:t xml:space="preserve">Mustaqil topshiriqlar: 120 soat </w:t>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p>
        </w:tc>
      </w:tr>
      <w:tr>
        <w:trPr>
          <w:trHeight w:hRule="exact" w:val="452"/>
        </w:trPr>
        <w:tc>
          <w:tcPr>
            <w:tcW w:type="dxa" w:w="3260"/>
            <w:tcBorders>
              <w:start w:sz="4.0"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2" w:right="0" w:firstLine="0"/>
              <w:jc w:val="left"/>
            </w:pPr>
            <w:r>
              <w:rPr>
                <w:rFonts w:ascii="Arial" w:hAnsi="Arial" w:eastAsia="Arial"/>
                <w:b/>
                <w:i w:val="0"/>
                <w:color w:val="000000"/>
                <w:sz w:val="28"/>
              </w:rPr>
              <w:t>Chastotasi/Davomiyligi</w:t>
            </w:r>
          </w:p>
        </w:tc>
        <w:tc>
          <w:tcPr>
            <w:tcW w:type="dxa" w:w="6820"/>
            <w:tcBorders>
              <w:start w:sz="4.0"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6" w:right="0" w:firstLine="0"/>
              <w:jc w:val="left"/>
            </w:pPr>
            <w:r>
              <w:rPr>
                <w:rFonts w:ascii="Arial" w:hAnsi="Arial" w:eastAsia="Arial"/>
                <w:b w:val="0"/>
                <w:i w:val="0"/>
                <w:color w:val="000000"/>
                <w:sz w:val="28"/>
              </w:rPr>
              <w:t xml:space="preserve">III semestr </w:t>
            </w:r>
          </w:p>
        </w:tc>
      </w:tr>
      <w:tr>
        <w:trPr>
          <w:trHeight w:hRule="exact" w:val="4640"/>
        </w:trPr>
        <w:tc>
          <w:tcPr>
            <w:tcW w:type="dxa" w:w="326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2" w:right="0" w:firstLine="0"/>
              <w:jc w:val="left"/>
            </w:pPr>
            <w:r>
              <w:rPr>
                <w:rFonts w:ascii="Arial" w:hAnsi="Arial" w:eastAsia="Arial"/>
                <w:b/>
                <w:i w:val="0"/>
                <w:color w:val="000000"/>
                <w:sz w:val="28"/>
              </w:rPr>
              <w:t>Modul maqsadi</w:t>
            </w:r>
          </w:p>
        </w:tc>
        <w:tc>
          <w:tcPr>
            <w:tcW w:type="dxa" w:w="682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4"/>
              <w:ind w:left="106" w:right="24" w:firstLine="0"/>
              <w:jc w:val="both"/>
            </w:pPr>
            <w:r>
              <w:rPr>
                <w:rFonts w:ascii="Arial" w:hAnsi="Arial" w:eastAsia="Arial"/>
                <w:b w:val="0"/>
                <w:i w:val="0"/>
                <w:color w:val="000000"/>
                <w:sz w:val="28"/>
              </w:rPr>
              <w:t xml:space="preserve">Modulning maqsadi Modul Electronics va Circuits 1 is to familiarise talabas bilan types va characteristics of circuits va electronic devices used in axborot va communication texnologiyalar. The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1.999999999999886" w:type="dxa"/>
            </w:tblPr>
            <w:tblGrid>
              <w:gridCol w:w="1137"/>
              <w:gridCol w:w="1137"/>
              <w:gridCol w:w="1137"/>
              <w:gridCol w:w="1137"/>
              <w:gridCol w:w="1137"/>
              <w:gridCol w:w="1137"/>
            </w:tblGrid>
            <w:tr>
              <w:trPr>
                <w:trHeight w:hRule="exact" w:val="322"/>
              </w:trPr>
              <w:tc>
                <w:tcPr>
                  <w:tcW w:type="dxa" w:w="12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Module </w:t>
                  </w:r>
                </w:p>
              </w:tc>
              <w:tc>
                <w:tcPr>
                  <w:tcW w:type="dxa" w:w="12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studies </w:t>
                  </w:r>
                </w:p>
              </w:tc>
              <w:tc>
                <w:tcPr>
                  <w:tcW w:type="dxa" w:w="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4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structure </w:t>
                  </w:r>
                </w:p>
              </w:tc>
              <w:tc>
                <w:tcPr>
                  <w:tcW w:type="dxa" w:w="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380"/>
                  <w:tcBorders/>
                  <w:tcMar>
                    <w:start w:w="0" w:type="dxa"/>
                    <w:end w:w="0" w:type="dxa"/>
                  </w:tcMar>
                </w:tcPr>
                <w:p>
                  <w:pPr>
                    <w:autoSpaceDN w:val="0"/>
                    <w:autoSpaceDE w:val="0"/>
                    <w:widowControl/>
                    <w:spacing w:line="233" w:lineRule="auto" w:before="4" w:after="0"/>
                    <w:ind w:left="130" w:right="0" w:firstLine="0"/>
                    <w:jc w:val="left"/>
                  </w:pPr>
                  <w:r>
                    <w:rPr>
                      <w:rFonts w:ascii="Arial" w:hAnsi="Arial" w:eastAsia="Arial"/>
                      <w:b w:val="0"/>
                      <w:i w:val="0"/>
                      <w:color w:val="000000"/>
                      <w:sz w:val="28"/>
                    </w:rPr>
                    <w:t xml:space="preserve">operating </w:t>
                  </w:r>
                </w:p>
              </w:tc>
            </w:tr>
          </w:tbl>
          <w:p>
            <w:pPr>
              <w:autoSpaceDN w:val="0"/>
              <w:autoSpaceDE w:val="0"/>
              <w:widowControl/>
              <w:spacing w:line="245" w:lineRule="auto" w:before="4" w:after="0"/>
              <w:ind w:left="106" w:right="24" w:firstLine="0"/>
              <w:jc w:val="both"/>
            </w:pPr>
            <w:r>
              <w:rPr>
                <w:rFonts w:ascii="Arial" w:hAnsi="Arial" w:eastAsia="Arial"/>
                <w:b w:val="0"/>
                <w:i w:val="0"/>
                <w:color w:val="000000"/>
                <w:sz w:val="28"/>
              </w:rPr>
              <w:t xml:space="preserve">mechanisms of ushbu devices. It also studies the technological va schematic characteristics ning complex devices created with their help. The Modul develops talabas' ko'nikmalar qo'llash ushbu devices in amaliyot. It aims ta'minlash talabas with nazariy bilim va amaliy ko'nikmalar. The Modul teaches the ilova of circuits va electronic devices used in axborot va communication texnologiyalar. Finally, it aims to foster a ilmiy outlook in talabas.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2584"/>
        </w:trPr>
        <w:tc>
          <w:tcPr>
            <w:tcW w:type="dxa" w:w="326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2" w:right="720" w:firstLine="0"/>
              <w:jc w:val="left"/>
            </w:pPr>
            <w:r>
              <w:rPr>
                <w:rFonts w:ascii="Arial" w:hAnsi="Arial" w:eastAsia="Arial"/>
                <w:b/>
                <w:i w:val="0"/>
                <w:color w:val="000000"/>
                <w:sz w:val="28"/>
              </w:rPr>
              <w:t>Modulning o'quv natijalari</w:t>
            </w:r>
            <w:r>
              <w:rPr>
                <w:rFonts w:ascii="Arial" w:hAnsi="Arial" w:eastAsia="Arial"/>
                <w:b/>
                <w:i w:val="0"/>
                <w:color w:val="000000"/>
                <w:sz w:val="28"/>
              </w:rPr>
            </w:r>
          </w:p>
        </w:tc>
        <w:tc>
          <w:tcPr>
            <w:tcW w:type="dxa" w:w="682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6" w:right="0" w:firstLine="0"/>
              <w:jc w:val="left"/>
            </w:pPr>
            <w:r>
              <w:rPr>
                <w:rFonts w:ascii="Arial" w:hAnsi="Arial" w:eastAsia="Arial"/>
                <w:b/>
                <w:i w:val="0"/>
                <w:color w:val="000000"/>
                <w:sz w:val="28"/>
              </w:rPr>
              <w:t xml:space="preserve">Bilim: </w:t>
              <w:br/>
              <w:t xml:space="preserve">LO1. Knows physical laws va formulae relating to electrical circuits, the physical tamoyillar of jarayonlar in semiconductor devices, amplifiers va generators, the meaning of physical quantities, their units va how taqqoslash them, va the usullar for applying the fundamental physical laws va tamoyillar of electrical circuits to electronic circuits. </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400" w:after="0"/>
        <w:ind w:left="0" w:right="20" w:firstLine="0"/>
        <w:jc w:val="right"/>
      </w:pPr>
      <w:r>
        <w:rPr>
          <w:rFonts w:ascii="Arial" w:hAnsi="Arial" w:eastAsia="Arial"/>
          <w:b w:val="0"/>
          <w:i w:val="0"/>
          <w:color w:val="000000"/>
          <w:sz w:val="28"/>
        </w:rPr>
        <w:t xml:space="preserve">147 </w:t>
      </w:r>
    </w:p>
    <w:p>
      <w:pPr>
        <w:sectPr>
          <w:pgSz w:w="12240" w:h="15840"/>
          <w:pgMar w:top="282" w:right="750" w:bottom="520" w:left="1358"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5.999999999999943" w:type="dxa"/>
      </w:tblPr>
      <w:tblGrid>
        <w:gridCol w:w="5066"/>
        <w:gridCol w:w="5066"/>
      </w:tblGrid>
      <w:tr>
        <w:trPr>
          <w:trHeight w:hRule="exact" w:val="6450"/>
        </w:trPr>
        <w:tc>
          <w:tcPr>
            <w:tcW w:type="dxa" w:w="3260"/>
            <w:tcBorders>
              <w:start w:sz="4.0" w:val="single" w:color="#000000"/>
              <w:top w:sz="4.0" w:val="single" w:color="#000000"/>
              <w:end w:sz="4.0" w:val="single" w:color="#000000"/>
              <w:bottom w:sz="4.0" w:val="single" w:color="#000000"/>
            </w:tcBorders>
            <w:tcMar>
              <w:start w:w="0" w:type="dxa"/>
              <w:end w:w="0" w:type="dxa"/>
            </w:tcMar>
          </w:tcPr>
          <w:p/>
        </w:tc>
        <w:tc>
          <w:tcPr>
            <w:tcW w:type="dxa" w:w="682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0" w:right="0" w:firstLine="0"/>
              <w:jc w:val="center"/>
            </w:pPr>
            <w:r>
              <w:rPr>
                <w:rFonts w:ascii="Arial" w:hAnsi="Arial" w:eastAsia="Arial"/>
                <w:b w:val="0"/>
                <w:i w:val="0"/>
                <w:color w:val="000000"/>
                <w:sz w:val="28"/>
              </w:rPr>
              <w:t xml:space="preserve">LO2. Knows the main blocks and moduls of electronic devices for transmitting and receiving data, </w:t>
            </w:r>
            <w:r>
              <w:rPr>
                <w:rFonts w:ascii="Arial" w:hAnsi="Arial" w:eastAsia="Arial"/>
                <w:b w:val="0"/>
                <w:i w:val="0"/>
                <w:color w:val="000000"/>
                <w:sz w:val="28"/>
              </w:rPr>
            </w:r>
          </w:p>
          <w:tbl>
            <w:tblPr>
              <w:tblW w:type="auto" w:w="0"/>
              <w:tblLayout w:type="fixed"/>
              <w:tblLook w:firstColumn="1" w:firstRow="1" w:lastColumn="0" w:lastRow="0" w:noHBand="0" w:noVBand="1" w:val="04A0"/>
              <w:tblInd w:w="31.999999999999886" w:type="dxa"/>
            </w:tblPr>
            <w:tblGrid>
              <w:gridCol w:w="852"/>
              <w:gridCol w:w="852"/>
              <w:gridCol w:w="852"/>
              <w:gridCol w:w="852"/>
              <w:gridCol w:w="852"/>
              <w:gridCol w:w="852"/>
              <w:gridCol w:w="852"/>
              <w:gridCol w:w="852"/>
            </w:tblGrid>
            <w:tr>
              <w:trPr>
                <w:trHeight w:hRule="exact" w:val="322"/>
              </w:trPr>
              <w:tc>
                <w:tcPr>
                  <w:tcW w:type="dxa" w:w="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how </w:t>
                  </w:r>
                </w:p>
              </w:tc>
              <w:tc>
                <w:tcPr>
                  <w:tcW w:type="dxa" w:w="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to </w:t>
                  </w:r>
                </w:p>
              </w:tc>
              <w:tc>
                <w:tcPr>
                  <w:tcW w:type="dxa" w:w="6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set </w:t>
                  </w:r>
                </w:p>
              </w:tc>
              <w:tc>
                <w:tcPr>
                  <w:tcW w:type="dxa" w:w="6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up </w:t>
                  </w:r>
                </w:p>
              </w:tc>
              <w:tc>
                <w:tcPr>
                  <w:tcW w:type="dxa" w:w="1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laboratory </w:t>
                  </w:r>
                </w:p>
              </w:tc>
              <w:tc>
                <w:tcPr>
                  <w:tcW w:type="dxa" w:w="1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work, </w:t>
                  </w:r>
                </w:p>
              </w:tc>
              <w:tc>
                <w:tcPr>
                  <w:tcW w:type="dxa" w:w="9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carry </w:t>
                  </w:r>
                </w:p>
              </w:tc>
              <w:tc>
                <w:tcPr>
                  <w:tcW w:type="dxa" w:w="600"/>
                  <w:tcBorders/>
                  <w:tcMar>
                    <w:start w:w="0" w:type="dxa"/>
                    <w:end w:w="0" w:type="dxa"/>
                  </w:tcMar>
                </w:tcPr>
                <w:p>
                  <w:pPr>
                    <w:autoSpaceDN w:val="0"/>
                    <w:autoSpaceDE w:val="0"/>
                    <w:widowControl/>
                    <w:spacing w:line="233" w:lineRule="auto" w:before="4" w:after="0"/>
                    <w:ind w:left="124" w:right="0" w:firstLine="0"/>
                    <w:jc w:val="left"/>
                  </w:pPr>
                  <w:r>
                    <w:rPr>
                      <w:rFonts w:ascii="Arial" w:hAnsi="Arial" w:eastAsia="Arial"/>
                      <w:b w:val="0"/>
                      <w:i w:val="0"/>
                      <w:color w:val="000000"/>
                      <w:sz w:val="28"/>
                    </w:rPr>
                    <w:t xml:space="preserve">out </w:t>
                  </w:r>
                </w:p>
              </w:tc>
            </w:tr>
          </w:tbl>
          <w:p>
            <w:pPr>
              <w:autoSpaceDN w:val="0"/>
              <w:autoSpaceDE w:val="0"/>
              <w:widowControl/>
              <w:spacing w:line="245" w:lineRule="auto" w:before="4" w:after="0"/>
              <w:ind w:left="106" w:right="30" w:firstLine="0"/>
              <w:jc w:val="both"/>
            </w:pPr>
            <w:r>
              <w:rPr>
                <w:rFonts w:ascii="Arial" w:hAnsi="Arial" w:eastAsia="Arial"/>
                <w:b w:val="0"/>
                <w:i w:val="0"/>
                <w:color w:val="000000"/>
                <w:sz w:val="28"/>
              </w:rPr>
              <w:t xml:space="preserve">measurements va calculate natijalar, how foydalanish measuring instruments correctly, va tasvirlay oladi the operating tamoyillar of electronic devices asosida physical laws va apply them.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6" w:right="0" w:firstLine="0"/>
              <w:jc w:val="left"/>
            </w:pPr>
            <w:r>
              <w:rPr>
                <w:rFonts w:ascii="Arial" w:hAnsi="Arial" w:eastAsia="Arial"/>
                <w:b/>
                <w:i w:val="0"/>
                <w:color w:val="000000"/>
                <w:sz w:val="28"/>
              </w:rPr>
              <w:t xml:space="preserve">Ko'nikmalar: </w:t>
              <w:br/>
              <w:t xml:space="preserve">LO3. Plans experiments, selects the circuits va components to be used, experimentally measures the asosiy parameters va characteristics of electrical circuits, va operates electronic va measuring equipment. </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6" w:right="26" w:firstLine="0"/>
              <w:jc w:val="both"/>
            </w:pPr>
            <w:r>
              <w:rPr>
                <w:rFonts w:ascii="Arial" w:hAnsi="Arial" w:eastAsia="Arial"/>
                <w:b w:val="0"/>
                <w:i w:val="0"/>
                <w:color w:val="000000"/>
                <w:sz w:val="28"/>
              </w:rPr>
              <w:t xml:space="preserve">LO4. Has a grasp ning fundamental laws of electricity va magnetism va the ko'nikmalar qo'llash them in electronics.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6" w:right="0" w:firstLine="0"/>
              <w:jc w:val="left"/>
            </w:pPr>
            <w:r>
              <w:rPr>
                <w:rFonts w:ascii="Arial" w:hAnsi="Arial" w:eastAsia="Arial"/>
                <w:b/>
                <w:i w:val="0"/>
                <w:color w:val="000000"/>
                <w:sz w:val="28"/>
              </w:rPr>
              <w:t xml:space="preserve">Kompetensiyalar: </w:t>
              <w:br/>
              <w:t xml:space="preserve">LO5. Knows how to calculate currents va voltages in passive va active elements of an electrical circuit va qo'llay oladi ushbu bilim. </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7096"/>
        </w:trPr>
        <w:tc>
          <w:tcPr>
            <w:tcW w:type="dxa" w:w="326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2" w:right="0" w:firstLine="0"/>
              <w:jc w:val="left"/>
            </w:pPr>
            <w:r>
              <w:rPr>
                <w:rFonts w:ascii="Arial" w:hAnsi="Arial" w:eastAsia="Arial"/>
                <w:b/>
                <w:i w:val="0"/>
                <w:color w:val="000000"/>
                <w:sz w:val="28"/>
              </w:rPr>
              <w:t>Mazmun</w:t>
            </w:r>
          </w:p>
        </w:tc>
        <w:tc>
          <w:tcPr>
            <w:tcW w:type="dxa" w:w="682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6" w:right="0" w:firstLine="0"/>
              <w:jc w:val="left"/>
            </w:pPr>
            <w:r>
              <w:rPr>
                <w:rFonts w:ascii="Arial" w:hAnsi="Arial" w:eastAsia="Arial"/>
                <w:b/>
                <w:i w:val="0"/>
                <w:color w:val="000000"/>
                <w:sz w:val="28"/>
              </w:rPr>
              <w:t xml:space="preserve">Ma'ruzas </w:t>
              <w:br/>
              <w:t xml:space="preserve">Kirish to the Fan "Electronics va Circuits". The aims va maqsadlar ning fan are studied, together bilan role va importance of electronics. The history of zamonaviy electronics, its stages of rivojlanish, va its prospects are imtihonined. Electrical engineering va electronics standartlar are considered. </w:t>
            </w: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8" w:after="4"/>
              <w:ind w:left="0" w:right="0" w:firstLine="0"/>
              <w:jc w:val="center"/>
            </w:pPr>
            <w:r>
              <w:rPr>
                <w:rFonts w:ascii="Arial" w:hAnsi="Arial" w:eastAsia="Arial"/>
                <w:b/>
                <w:i w:val="0"/>
                <w:color w:val="000000"/>
                <w:sz w:val="28"/>
              </w:rPr>
              <w:t xml:space="preserve">Electrical Quantities, Their Measurement Methods </w:t>
            </w:r>
          </w:p>
          <w:tbl>
            <w:tblPr>
              <w:tblW w:type="auto" w:w="0"/>
              <w:tblLayout w:type="fixed"/>
              <w:tblLook w:firstColumn="1" w:firstRow="1" w:lastColumn="0" w:lastRow="0" w:noHBand="0" w:noVBand="1" w:val="04A0"/>
              <w:tblInd w:w="31.999999999999886" w:type="dxa"/>
            </w:tblPr>
            <w:tblGrid>
              <w:gridCol w:w="1364"/>
              <w:gridCol w:w="1364"/>
              <w:gridCol w:w="1364"/>
              <w:gridCol w:w="1364"/>
              <w:gridCol w:w="1364"/>
            </w:tblGrid>
            <w:tr>
              <w:trPr>
                <w:trHeight w:hRule="exact" w:val="322"/>
              </w:trPr>
              <w:tc>
                <w:tcPr>
                  <w:tcW w:type="dxa" w:w="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20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Instruments. </w:t>
                  </w:r>
                </w:p>
              </w:tc>
              <w:tc>
                <w:tcPr>
                  <w:tcW w:type="dxa" w:w="10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Basic </w:t>
                  </w:r>
                </w:p>
              </w:tc>
              <w:tc>
                <w:tcPr>
                  <w:tcW w:type="dxa" w:w="14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electrical </w:t>
                  </w:r>
                </w:p>
              </w:tc>
              <w:tc>
                <w:tcPr>
                  <w:tcW w:type="dxa" w:w="1500"/>
                  <w:tcBorders/>
                  <w:tcMar>
                    <w:start w:w="0" w:type="dxa"/>
                    <w:end w:w="0" w:type="dxa"/>
                  </w:tcMar>
                </w:tcPr>
                <w:p>
                  <w:pPr>
                    <w:autoSpaceDN w:val="0"/>
                    <w:autoSpaceDE w:val="0"/>
                    <w:widowControl/>
                    <w:spacing w:line="233" w:lineRule="auto" w:before="4" w:after="0"/>
                    <w:ind w:left="140" w:right="0" w:firstLine="0"/>
                    <w:jc w:val="left"/>
                  </w:pPr>
                  <w:r>
                    <w:rPr>
                      <w:rFonts w:ascii="Arial" w:hAnsi="Arial" w:eastAsia="Arial"/>
                      <w:b w:val="0"/>
                      <w:i w:val="0"/>
                      <w:color w:val="000000"/>
                      <w:sz w:val="28"/>
                    </w:rPr>
                    <w:t xml:space="preserve">quantities, </w:t>
                  </w:r>
                </w:p>
              </w:tc>
            </w:tr>
          </w:tbl>
          <w:p>
            <w:pPr>
              <w:autoSpaceDN w:val="0"/>
              <w:autoSpaceDE w:val="0"/>
              <w:widowControl/>
              <w:spacing w:line="245" w:lineRule="auto" w:before="4" w:after="6"/>
              <w:ind w:left="106" w:right="24" w:firstLine="0"/>
              <w:jc w:val="both"/>
            </w:pPr>
            <w:r>
              <w:rPr>
                <w:rFonts w:ascii="Arial" w:hAnsi="Arial" w:eastAsia="Arial"/>
                <w:b w:val="0"/>
                <w:i w:val="0"/>
                <w:color w:val="000000"/>
                <w:sz w:val="28"/>
              </w:rPr>
              <w:t xml:space="preserve">jumladan charge, voltage, current, va power, are studied, together with active va passive elements. Series va parallel connections are imtihonined.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1.999999999999886" w:type="dxa"/>
            </w:tblPr>
            <w:tblGrid>
              <w:gridCol w:w="1364"/>
              <w:gridCol w:w="1364"/>
              <w:gridCol w:w="1364"/>
              <w:gridCol w:w="1364"/>
              <w:gridCol w:w="1364"/>
            </w:tblGrid>
            <w:tr>
              <w:trPr>
                <w:trHeight w:hRule="exact" w:val="304"/>
              </w:trPr>
              <w:tc>
                <w:tcPr>
                  <w:tcW w:type="dxa" w:w="194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Measurement </w:t>
                  </w:r>
                </w:p>
              </w:tc>
              <w:tc>
                <w:tcPr>
                  <w:tcW w:type="dxa" w:w="1660"/>
                  <w:tcBorders/>
                  <w:tcMar>
                    <w:start w:w="0" w:type="dxa"/>
                    <w:end w:w="0" w:type="dxa"/>
                  </w:tcMar>
                </w:tcPr>
                <w:p>
                  <w:pPr>
                    <w:autoSpaceDN w:val="0"/>
                    <w:autoSpaceDE w:val="0"/>
                    <w:widowControl/>
                    <w:spacing w:line="233" w:lineRule="auto" w:before="0" w:after="0"/>
                    <w:ind w:left="234" w:right="0" w:firstLine="0"/>
                    <w:jc w:val="left"/>
                  </w:pPr>
                  <w:r>
                    <w:rPr>
                      <w:rFonts w:ascii="Arial" w:hAnsi="Arial" w:eastAsia="Arial"/>
                      <w:b w:val="0"/>
                      <w:i w:val="0"/>
                      <w:color w:val="000000"/>
                      <w:sz w:val="28"/>
                    </w:rPr>
                    <w:t xml:space="preserve">techniques </w:t>
                  </w:r>
                </w:p>
              </w:tc>
              <w:tc>
                <w:tcPr>
                  <w:tcW w:type="dxa" w:w="940"/>
                  <w:tcBorders/>
                  <w:tcMar>
                    <w:start w:w="0" w:type="dxa"/>
                    <w:end w:w="0" w:type="dxa"/>
                  </w:tcMar>
                </w:tcPr>
                <w:p>
                  <w:pPr>
                    <w:autoSpaceDN w:val="0"/>
                    <w:autoSpaceDE w:val="0"/>
                    <w:widowControl/>
                    <w:spacing w:line="233" w:lineRule="auto" w:before="0" w:after="0"/>
                    <w:ind w:left="0" w:right="80" w:firstLine="0"/>
                    <w:jc w:val="right"/>
                  </w:pPr>
                  <w:r>
                    <w:rPr>
                      <w:rFonts w:ascii="Arial" w:hAnsi="Arial" w:eastAsia="Arial"/>
                      <w:b w:val="0"/>
                      <w:i w:val="0"/>
                      <w:color w:val="000000"/>
                      <w:sz w:val="28"/>
                    </w:rPr>
                    <w:t xml:space="preserve">and </w:t>
                  </w:r>
                </w:p>
              </w:tc>
              <w:tc>
                <w:tcPr>
                  <w:tcW w:type="dxa" w:w="1560"/>
                  <w:tcBorders/>
                  <w:tcMar>
                    <w:start w:w="0" w:type="dxa"/>
                    <w:end w:w="0" w:type="dxa"/>
                  </w:tcMar>
                </w:tcPr>
                <w:p>
                  <w:pPr>
                    <w:autoSpaceDN w:val="0"/>
                    <w:autoSpaceDE w:val="0"/>
                    <w:widowControl/>
                    <w:spacing w:line="233" w:lineRule="auto" w:before="0" w:after="0"/>
                    <w:ind w:left="226" w:right="0" w:firstLine="0"/>
                    <w:jc w:val="left"/>
                  </w:pPr>
                  <w:r>
                    <w:rPr>
                      <w:rFonts w:ascii="Arial" w:hAnsi="Arial" w:eastAsia="Arial"/>
                      <w:b w:val="0"/>
                      <w:i w:val="0"/>
                      <w:color w:val="000000"/>
                      <w:sz w:val="28"/>
                    </w:rPr>
                    <w:t xml:space="preserve">accuracy </w:t>
                  </w:r>
                </w:p>
              </w:tc>
              <w:tc>
                <w:tcPr>
                  <w:tcW w:type="dxa" w:w="660"/>
                  <w:tcBorders/>
                  <w:tcMar>
                    <w:start w:w="0" w:type="dxa"/>
                    <w:end w:w="0" w:type="dxa"/>
                  </w:tcMar>
                </w:tcPr>
                <w:p>
                  <w:pPr>
                    <w:autoSpaceDN w:val="0"/>
                    <w:autoSpaceDE w:val="0"/>
                    <w:widowControl/>
                    <w:spacing w:line="233" w:lineRule="auto" w:before="0" w:after="0"/>
                    <w:ind w:left="0" w:right="10" w:firstLine="0"/>
                    <w:jc w:val="right"/>
                  </w:pPr>
                  <w:r>
                    <w:rPr>
                      <w:rFonts w:ascii="Arial" w:hAnsi="Arial" w:eastAsia="Arial"/>
                      <w:b w:val="0"/>
                      <w:i w:val="0"/>
                      <w:color w:val="000000"/>
                      <w:sz w:val="28"/>
                    </w:rPr>
                    <w:t xml:space="preserve">are </w:t>
                  </w:r>
                </w:p>
              </w:tc>
            </w:tr>
            <w:tr>
              <w:trPr>
                <w:trHeight w:hRule="exact" w:val="340"/>
              </w:trPr>
              <w:tc>
                <w:tcPr>
                  <w:tcW w:type="dxa" w:w="1940"/>
                  <w:tcBorders/>
                  <w:tcMar>
                    <w:start w:w="0" w:type="dxa"/>
                    <w:end w:w="0" w:type="dxa"/>
                  </w:tcMar>
                </w:tcPr>
                <w:p>
                  <w:pPr>
                    <w:autoSpaceDN w:val="0"/>
                    <w:autoSpaceDE w:val="0"/>
                    <w:widowControl/>
                    <w:spacing w:line="233" w:lineRule="auto" w:before="22" w:after="0"/>
                    <w:ind w:left="74" w:right="0" w:firstLine="0"/>
                    <w:jc w:val="left"/>
                  </w:pPr>
                  <w:r>
                    <w:rPr>
                      <w:rFonts w:ascii="Arial" w:hAnsi="Arial" w:eastAsia="Arial"/>
                      <w:b w:val="0"/>
                      <w:i w:val="0"/>
                      <w:color w:val="000000"/>
                      <w:sz w:val="28"/>
                    </w:rPr>
                    <w:t xml:space="preserve">considered, </w:t>
                  </w:r>
                </w:p>
              </w:tc>
              <w:tc>
                <w:tcPr>
                  <w:tcW w:type="dxa" w:w="1660"/>
                  <w:tcBorders/>
                  <w:tcMar>
                    <w:start w:w="0" w:type="dxa"/>
                    <w:end w:w="0" w:type="dxa"/>
                  </w:tcMar>
                </w:tcPr>
                <w:p>
                  <w:pPr>
                    <w:autoSpaceDN w:val="0"/>
                    <w:autoSpaceDE w:val="0"/>
                    <w:widowControl/>
                    <w:spacing w:line="233" w:lineRule="auto" w:before="22" w:after="0"/>
                    <w:ind w:left="106" w:right="0" w:firstLine="0"/>
                    <w:jc w:val="left"/>
                  </w:pPr>
                  <w:r>
                    <w:rPr>
                      <w:rFonts w:ascii="Arial" w:hAnsi="Arial" w:eastAsia="Arial"/>
                      <w:b w:val="0"/>
                      <w:i w:val="0"/>
                      <w:color w:val="000000"/>
                      <w:sz w:val="28"/>
                    </w:rPr>
                    <w:t xml:space="preserve">together </w:t>
                  </w:r>
                </w:p>
              </w:tc>
              <w:tc>
                <w:tcPr>
                  <w:tcW w:type="dxa" w:w="940"/>
                  <w:tcBorders/>
                  <w:tcMar>
                    <w:start w:w="0" w:type="dxa"/>
                    <w:end w:w="0" w:type="dxa"/>
                  </w:tcMar>
                </w:tcPr>
                <w:p>
                  <w:pPr>
                    <w:autoSpaceDN w:val="0"/>
                    <w:autoSpaceDE w:val="0"/>
                    <w:widowControl/>
                    <w:spacing w:line="233" w:lineRule="auto" w:before="22" w:after="0"/>
                    <w:ind w:left="0" w:right="0" w:firstLine="0"/>
                    <w:jc w:val="left"/>
                  </w:pPr>
                  <w:r>
                    <w:rPr>
                      <w:rFonts w:ascii="Arial" w:hAnsi="Arial" w:eastAsia="Arial"/>
                      <w:b w:val="0"/>
                      <w:i w:val="0"/>
                      <w:color w:val="000000"/>
                      <w:sz w:val="28"/>
                    </w:rPr>
                    <w:t xml:space="preserve">with </w:t>
                  </w:r>
                </w:p>
              </w:tc>
              <w:tc>
                <w:tcPr>
                  <w:tcW w:type="dxa" w:w="2220"/>
                  <w:gridSpan w:val="2"/>
                  <w:tcBorders/>
                  <w:tcMar>
                    <w:start w:w="0" w:type="dxa"/>
                    <w:end w:w="0" w:type="dxa"/>
                  </w:tcMar>
                  <w:tcMar>
                    <w:start w:w="0" w:type="dxa"/>
                    <w:end w:w="0" w:type="dxa"/>
                  </w:tcMar>
                </w:tcPr>
                <w:p>
                  <w:pPr>
                    <w:autoSpaceDN w:val="0"/>
                    <w:autoSpaceDE w:val="0"/>
                    <w:widowControl/>
                    <w:spacing w:line="233" w:lineRule="auto" w:before="22" w:after="0"/>
                    <w:ind w:left="0" w:right="0" w:firstLine="0"/>
                    <w:jc w:val="center"/>
                  </w:pPr>
                  <w:r>
                    <w:rPr>
                      <w:rFonts w:ascii="Arial" w:hAnsi="Arial" w:eastAsia="Arial"/>
                      <w:b w:val="0"/>
                      <w:i w:val="0"/>
                      <w:color w:val="000000"/>
                      <w:sz w:val="28"/>
                    </w:rPr>
                    <w:t xml:space="preserve">magnetoelectric, </w:t>
                  </w:r>
                </w:p>
              </w:tc>
            </w:tr>
          </w:tbl>
          <w:p>
            <w:pPr>
              <w:autoSpaceDN w:val="0"/>
              <w:autoSpaceDE w:val="0"/>
              <w:widowControl/>
              <w:spacing w:line="245" w:lineRule="auto" w:before="4" w:after="0"/>
              <w:ind w:left="106" w:right="0" w:firstLine="0"/>
              <w:jc w:val="left"/>
            </w:pPr>
            <w:r>
              <w:rPr>
                <w:rFonts w:ascii="Arial" w:hAnsi="Arial" w:eastAsia="Arial"/>
                <w:b w:val="0"/>
                <w:i w:val="0"/>
                <w:color w:val="000000"/>
                <w:sz w:val="28"/>
              </w:rPr>
              <w:t xml:space="preserve">electromagnetic, va electrodynamic instruments. Direct Current Electrical Circuits va Their Analysis. The tushunchalar of nodes, meshes, va loops are studied, together with tamoyil va replacement diagrams. Ohm's, Kirchhoff's, va Joule-Lenz laws are imtihonined. Circuit tahlil asosida Ohm's law is considered. </w:t>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362" w:after="0"/>
        <w:ind w:left="0" w:right="20" w:firstLine="0"/>
        <w:jc w:val="right"/>
      </w:pPr>
      <w:r>
        <w:rPr>
          <w:rFonts w:ascii="Arial" w:hAnsi="Arial" w:eastAsia="Arial"/>
          <w:b w:val="0"/>
          <w:i w:val="0"/>
          <w:color w:val="000000"/>
          <w:sz w:val="28"/>
        </w:rPr>
        <w:t xml:space="preserve">148 </w:t>
      </w:r>
    </w:p>
    <w:p>
      <w:pPr>
        <w:sectPr>
          <w:pgSz w:w="12240" w:h="15840"/>
          <w:pgMar w:top="282" w:right="750" w:bottom="520" w:left="1358"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5.999999999999943" w:type="dxa"/>
      </w:tblPr>
      <w:tblGrid>
        <w:gridCol w:w="5066"/>
        <w:gridCol w:w="5066"/>
      </w:tblGrid>
      <w:tr>
        <w:trPr>
          <w:trHeight w:hRule="exact" w:val="13858"/>
        </w:trPr>
        <w:tc>
          <w:tcPr>
            <w:tcW w:type="dxa" w:w="3260"/>
            <w:tcBorders>
              <w:start w:sz="4.0" w:val="single" w:color="#000000"/>
              <w:top w:sz="4.0" w:val="single" w:color="#000000"/>
              <w:end w:sz="4.0" w:val="single" w:color="#000000"/>
              <w:bottom w:sz="4.0" w:val="single" w:color="#000000"/>
            </w:tcBorders>
            <w:tcMar>
              <w:start w:w="0" w:type="dxa"/>
              <w:end w:w="0" w:type="dxa"/>
            </w:tcMar>
          </w:tcPr>
          <w:p/>
        </w:tc>
        <w:tc>
          <w:tcPr>
            <w:tcW w:type="dxa" w:w="682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106" w:right="0" w:firstLine="0"/>
              <w:jc w:val="left"/>
            </w:pPr>
            <w:r>
              <w:rPr>
                <w:rFonts w:ascii="Arial" w:hAnsi="Arial" w:eastAsia="Arial"/>
                <w:b/>
                <w:i w:val="0"/>
                <w:color w:val="000000"/>
                <w:sz w:val="28"/>
              </w:rPr>
              <w:t xml:space="preserve">Analysis of DC Electrical Circuits. </w:t>
            </w:r>
            <w:r>
              <w:rPr>
                <w:rFonts w:ascii="Arial" w:hAnsi="Arial" w:eastAsia="Arial"/>
                <w:b w:val="0"/>
                <w:i w:val="0"/>
                <w:color w:val="000000"/>
                <w:sz w:val="28"/>
              </w:rPr>
              <w:t xml:space="preserve">Kirchhoff's laws </w:t>
            </w:r>
            <w:r>
              <w:rPr>
                <w:rFonts w:ascii="Arial" w:hAnsi="Arial" w:eastAsia="Arial"/>
                <w:b w:val="0"/>
                <w:i w:val="0"/>
                <w:color w:val="000000"/>
                <w:sz w:val="28"/>
              </w:rPr>
              <w:t xml:space="preserve">are studied. Loop currents, superposition, nodal </w:t>
            </w:r>
          </w:p>
          <w:tbl>
            <w:tblPr>
              <w:tblW w:type="auto" w:w="0"/>
              <w:tblLayout w:type="fixed"/>
              <w:tblLook w:firstColumn="1" w:firstRow="1" w:lastColumn="0" w:lastRow="0" w:noHBand="0" w:noVBand="1" w:val="04A0"/>
              <w:tblInd w:w="31.999999999999886" w:type="dxa"/>
            </w:tblPr>
            <w:tblGrid>
              <w:gridCol w:w="974"/>
              <w:gridCol w:w="974"/>
              <w:gridCol w:w="974"/>
              <w:gridCol w:w="974"/>
              <w:gridCol w:w="974"/>
              <w:gridCol w:w="974"/>
              <w:gridCol w:w="974"/>
            </w:tblGrid>
            <w:tr>
              <w:trPr>
                <w:trHeight w:hRule="exact" w:val="318"/>
              </w:trPr>
              <w:tc>
                <w:tcPr>
                  <w:tcW w:type="dxa" w:w="1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potentials, </w:t>
                  </w:r>
                </w:p>
              </w:tc>
              <w:tc>
                <w:tcPr>
                  <w:tcW w:type="dxa" w:w="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2340"/>
                  <w:gridSpan w:val="2"/>
                  <w:tcBorders/>
                  <w:tcMar>
                    <w:start w:w="0" w:type="dxa"/>
                    <w:end w:w="0" w:type="dxa"/>
                  </w:tcMar>
                  <w:tcMar>
                    <w:start w:w="0" w:type="dxa"/>
                    <w:end w:w="0" w:type="dxa"/>
                  </w:tcMar>
                </w:tcPr>
                <w:p>
                  <w:pPr>
                    <w:autoSpaceDN w:val="0"/>
                    <w:autoSpaceDE w:val="0"/>
                    <w:widowControl/>
                    <w:spacing w:line="233" w:lineRule="auto" w:before="4" w:after="0"/>
                    <w:ind w:left="138" w:right="0" w:firstLine="0"/>
                    <w:jc w:val="left"/>
                  </w:pPr>
                  <w:r>
                    <w:rPr>
                      <w:rFonts w:ascii="Arial" w:hAnsi="Arial" w:eastAsia="Arial"/>
                      <w:b w:val="0"/>
                      <w:i w:val="0"/>
                      <w:color w:val="000000"/>
                      <w:sz w:val="28"/>
                    </w:rPr>
                    <w:t xml:space="preserve">equivalent-circuit </w:t>
                  </w:r>
                </w:p>
              </w:tc>
              <w:tc>
                <w:tcPr>
                  <w:tcW w:type="dxa" w:w="1480"/>
                  <w:gridSpan w:val="2"/>
                  <w:tcBorders/>
                  <w:tcMar>
                    <w:start w:w="0" w:type="dxa"/>
                    <w:end w:w="0" w:type="dxa"/>
                  </w:tcMar>
                  <w:tcMar>
                    <w:start w:w="0" w:type="dxa"/>
                    <w:end w:w="0" w:type="dxa"/>
                  </w:tcMar>
                </w:tcPr>
                <w:p>
                  <w:pPr>
                    <w:autoSpaceDN w:val="0"/>
                    <w:autoSpaceDE w:val="0"/>
                    <w:widowControl/>
                    <w:spacing w:line="233" w:lineRule="auto" w:before="4" w:after="0"/>
                    <w:ind w:left="218" w:right="0" w:firstLine="0"/>
                    <w:jc w:val="left"/>
                  </w:pPr>
                  <w:r>
                    <w:rPr>
                      <w:rFonts w:ascii="Arial" w:hAnsi="Arial" w:eastAsia="Arial"/>
                      <w:b w:val="0"/>
                      <w:i w:val="0"/>
                      <w:color w:val="000000"/>
                      <w:sz w:val="28"/>
                    </w:rPr>
                    <w:t xml:space="preserve">methods </w:t>
                  </w:r>
                </w:p>
              </w:tc>
              <w:tc>
                <w:tcPr>
                  <w:tcW w:type="dxa" w:w="620"/>
                  <w:tcBorders/>
                  <w:tcMar>
                    <w:start w:w="0" w:type="dxa"/>
                    <w:end w:w="0" w:type="dxa"/>
                  </w:tcMar>
                </w:tcPr>
                <w:p>
                  <w:pPr>
                    <w:autoSpaceDN w:val="0"/>
                    <w:autoSpaceDE w:val="0"/>
                    <w:widowControl/>
                    <w:spacing w:line="233" w:lineRule="auto" w:before="4" w:after="0"/>
                    <w:ind w:left="134" w:right="0" w:firstLine="0"/>
                    <w:jc w:val="left"/>
                  </w:pPr>
                  <w:r>
                    <w:rPr>
                      <w:rFonts w:ascii="Arial" w:hAnsi="Arial" w:eastAsia="Arial"/>
                      <w:b w:val="0"/>
                      <w:i w:val="0"/>
                      <w:color w:val="000000"/>
                      <w:sz w:val="28"/>
                    </w:rPr>
                    <w:t xml:space="preserve">are </w:t>
                  </w:r>
                </w:p>
              </w:tc>
            </w:tr>
            <w:tr>
              <w:trPr>
                <w:trHeight w:hRule="exact" w:val="326"/>
              </w:trPr>
              <w:tc>
                <w:tcPr>
                  <w:tcW w:type="dxa" w:w="1540"/>
                  <w:tcBorders/>
                  <w:tcMar>
                    <w:start w:w="0" w:type="dxa"/>
                    <w:end w:w="0" w:type="dxa"/>
                  </w:tcMar>
                </w:tcPr>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examined. </w:t>
                  </w:r>
                </w:p>
              </w:tc>
              <w:tc>
                <w:tcPr>
                  <w:tcW w:type="dxa" w:w="1540"/>
                  <w:gridSpan w:val="2"/>
                  <w:tcBorders/>
                  <w:tcMar>
                    <w:start w:w="0" w:type="dxa"/>
                    <w:end w:w="0" w:type="dxa"/>
                  </w:tcMar>
                  <w:tcMar>
                    <w:start w:w="0" w:type="dxa"/>
                    <w:end w:w="0" w:type="dxa"/>
                  </w:tcMar>
                </w:tcPr>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Resistor, </w:t>
                  </w:r>
                </w:p>
              </w:tc>
              <w:tc>
                <w:tcPr>
                  <w:tcW w:type="dxa" w:w="1580"/>
                  <w:tcBorders/>
                  <w:tcMar>
                    <w:start w:w="0" w:type="dxa"/>
                    <w:end w:w="0" w:type="dxa"/>
                  </w:tcMar>
                </w:tcPr>
                <w:p>
                  <w:pPr>
                    <w:autoSpaceDN w:val="0"/>
                    <w:autoSpaceDE w:val="0"/>
                    <w:widowControl/>
                    <w:spacing w:line="233" w:lineRule="auto" w:before="8" w:after="0"/>
                    <w:ind w:left="156" w:right="0" w:firstLine="0"/>
                    <w:jc w:val="left"/>
                  </w:pPr>
                  <w:r>
                    <w:rPr>
                      <w:rFonts w:ascii="Arial" w:hAnsi="Arial" w:eastAsia="Arial"/>
                      <w:b w:val="0"/>
                      <w:i w:val="0"/>
                      <w:color w:val="000000"/>
                      <w:sz w:val="28"/>
                    </w:rPr>
                    <w:t xml:space="preserve">inductor, </w:t>
                  </w:r>
                </w:p>
              </w:tc>
              <w:tc>
                <w:tcPr>
                  <w:tcW w:type="dxa" w:w="720"/>
                  <w:tcBorders/>
                  <w:tcMar>
                    <w:start w:w="0" w:type="dxa"/>
                    <w:end w:w="0" w:type="dxa"/>
                  </w:tcMar>
                </w:tcPr>
                <w:p>
                  <w:pPr>
                    <w:autoSpaceDN w:val="0"/>
                    <w:autoSpaceDE w:val="0"/>
                    <w:widowControl/>
                    <w:spacing w:line="233" w:lineRule="auto" w:before="8" w:after="0"/>
                    <w:ind w:left="32" w:right="0" w:firstLine="0"/>
                    <w:jc w:val="left"/>
                  </w:pPr>
                  <w:r>
                    <w:rPr>
                      <w:rFonts w:ascii="Arial" w:hAnsi="Arial" w:eastAsia="Arial"/>
                      <w:b w:val="0"/>
                      <w:i w:val="0"/>
                      <w:color w:val="000000"/>
                      <w:sz w:val="28"/>
                    </w:rPr>
                    <w:t xml:space="preserve">and </w:t>
                  </w:r>
                </w:p>
              </w:tc>
              <w:tc>
                <w:tcPr>
                  <w:tcW w:type="dxa" w:w="1380"/>
                  <w:gridSpan w:val="2"/>
                  <w:tcBorders/>
                  <w:tcMar>
                    <w:start w:w="0" w:type="dxa"/>
                    <w:end w:w="0" w:type="dxa"/>
                  </w:tcMar>
                  <w:tcMar>
                    <w:start w:w="0" w:type="dxa"/>
                    <w:end w:w="0" w:type="dxa"/>
                  </w:tcMar>
                </w:tcPr>
                <w:p>
                  <w:pPr>
                    <w:autoSpaceDN w:val="0"/>
                    <w:autoSpaceDE w:val="0"/>
                    <w:widowControl/>
                    <w:spacing w:line="233" w:lineRule="auto" w:before="8" w:after="0"/>
                    <w:ind w:left="160" w:right="0" w:firstLine="0"/>
                    <w:jc w:val="left"/>
                  </w:pPr>
                  <w:r>
                    <w:rPr>
                      <w:rFonts w:ascii="Arial" w:hAnsi="Arial" w:eastAsia="Arial"/>
                      <w:b w:val="0"/>
                      <w:i w:val="0"/>
                      <w:color w:val="000000"/>
                      <w:sz w:val="28"/>
                    </w:rPr>
                    <w:t xml:space="preserve">capacitor </w:t>
                  </w:r>
                </w:p>
              </w:tc>
            </w:tr>
          </w:tbl>
          <w:p>
            <w:pPr>
              <w:autoSpaceDN w:val="0"/>
              <w:autoSpaceDE w:val="0"/>
              <w:widowControl/>
              <w:spacing w:line="233" w:lineRule="auto" w:before="4" w:after="4"/>
              <w:ind w:left="106" w:right="0" w:firstLine="0"/>
              <w:jc w:val="left"/>
            </w:pPr>
            <w:r>
              <w:rPr>
                <w:rFonts w:ascii="Arial" w:hAnsi="Arial" w:eastAsia="Arial"/>
                <w:b w:val="0"/>
                <w:i w:val="0"/>
                <w:color w:val="000000"/>
                <w:sz w:val="28"/>
              </w:rPr>
              <w:t xml:space="preserve">combinations are considered. </w:t>
            </w:r>
          </w:p>
          <w:tbl>
            <w:tblPr>
              <w:tblW w:type="auto" w:w="0"/>
              <w:tblLayout w:type="fixed"/>
              <w:tblLook w:firstColumn="1" w:firstRow="1" w:lastColumn="0" w:lastRow="0" w:noHBand="0" w:noVBand="1" w:val="04A0"/>
              <w:tblInd w:w="31.999999999999886" w:type="dxa"/>
            </w:tblPr>
            <w:tblGrid>
              <w:gridCol w:w="1364"/>
              <w:gridCol w:w="1364"/>
              <w:gridCol w:w="1364"/>
              <w:gridCol w:w="1364"/>
              <w:gridCol w:w="1364"/>
            </w:tblGrid>
            <w:tr>
              <w:trPr>
                <w:trHeight w:hRule="exact" w:val="322"/>
              </w:trPr>
              <w:tc>
                <w:tcPr>
                  <w:tcW w:type="dxa" w:w="22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Characteristics </w:t>
                  </w:r>
                </w:p>
              </w:tc>
              <w:tc>
                <w:tcPr>
                  <w:tcW w:type="dxa" w:w="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of </w:t>
                  </w:r>
                </w:p>
              </w:tc>
              <w:tc>
                <w:tcPr>
                  <w:tcW w:type="dxa" w:w="1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Electrical </w:t>
                  </w:r>
                </w:p>
              </w:tc>
              <w:tc>
                <w:tcPr>
                  <w:tcW w:type="dxa" w:w="13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Circuits </w:t>
                  </w:r>
                </w:p>
              </w:tc>
              <w:tc>
                <w:tcPr>
                  <w:tcW w:type="dxa" w:w="1020"/>
                  <w:tcBorders/>
                  <w:tcMar>
                    <w:start w:w="0" w:type="dxa"/>
                    <w:end w:w="0" w:type="dxa"/>
                  </w:tcMar>
                </w:tcPr>
                <w:p>
                  <w:pPr>
                    <w:autoSpaceDN w:val="0"/>
                    <w:autoSpaceDE w:val="0"/>
                    <w:widowControl/>
                    <w:spacing w:line="233" w:lineRule="auto" w:before="4" w:after="0"/>
                    <w:ind w:left="128" w:right="0" w:firstLine="0"/>
                    <w:jc w:val="left"/>
                  </w:pPr>
                  <w:r>
                    <w:rPr>
                      <w:rFonts w:ascii="Arial" w:hAnsi="Arial" w:eastAsia="Arial"/>
                      <w:b/>
                      <w:i w:val="0"/>
                      <w:color w:val="000000"/>
                      <w:sz w:val="28"/>
                    </w:rPr>
                    <w:t xml:space="preserve">Under </w:t>
                  </w:r>
                </w:p>
              </w:tc>
            </w:tr>
          </w:tbl>
          <w:p>
            <w:pPr>
              <w:autoSpaceDN w:val="0"/>
              <w:autoSpaceDE w:val="0"/>
              <w:widowControl/>
              <w:spacing w:line="245" w:lineRule="auto" w:before="4" w:after="6"/>
              <w:ind w:left="106" w:right="24" w:firstLine="0"/>
              <w:jc w:val="both"/>
            </w:pPr>
            <w:r>
              <w:rPr>
                <w:rFonts w:ascii="Arial" w:hAnsi="Arial" w:eastAsia="Arial"/>
                <w:b/>
                <w:i w:val="0"/>
                <w:color w:val="000000"/>
                <w:sz w:val="28"/>
              </w:rPr>
              <w:t xml:space="preserve">Sinusoidal Excitation. Frequency characteristics are studied, together with active va reactive resistances. Impedance, admittance, va phase are imtihonined. AC va DC voltages are calculated in R, L, va C circuits. Mutually Inductive Circuits. Magnetic driving force is studied, together bilan laws va calculation of magnetic circuits. The tuzilma va characteristics of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1.999999999999886" w:type="dxa"/>
            </w:tblPr>
            <w:tblGrid>
              <w:gridCol w:w="1364"/>
              <w:gridCol w:w="1364"/>
              <w:gridCol w:w="1364"/>
              <w:gridCol w:w="1364"/>
              <w:gridCol w:w="1364"/>
            </w:tblGrid>
            <w:tr>
              <w:trPr>
                <w:trHeight w:hRule="exact" w:val="322"/>
              </w:trPr>
              <w:tc>
                <w:tcPr>
                  <w:tcW w:type="dxa" w:w="1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transformers </w:t>
                  </w:r>
                </w:p>
              </w:tc>
              <w:tc>
                <w:tcPr>
                  <w:tcW w:type="dxa" w:w="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examined. </w:t>
                  </w:r>
                </w:p>
              </w:tc>
              <w:tc>
                <w:tcPr>
                  <w:tcW w:type="dxa" w:w="1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Resonance </w:t>
                  </w:r>
                </w:p>
              </w:tc>
              <w:tc>
                <w:tcPr>
                  <w:tcW w:type="dxa" w:w="700"/>
                  <w:tcBorders/>
                  <w:tcMar>
                    <w:start w:w="0" w:type="dxa"/>
                    <w:end w:w="0" w:type="dxa"/>
                  </w:tcMar>
                </w:tcPr>
                <w:p>
                  <w:pPr>
                    <w:autoSpaceDN w:val="0"/>
                    <w:autoSpaceDE w:val="0"/>
                    <w:widowControl/>
                    <w:spacing w:line="233" w:lineRule="auto" w:before="4" w:after="0"/>
                    <w:ind w:left="150" w:right="0" w:firstLine="0"/>
                    <w:jc w:val="left"/>
                  </w:pPr>
                  <w:r>
                    <w:rPr>
                      <w:rFonts w:ascii="Arial" w:hAnsi="Arial" w:eastAsia="Arial"/>
                      <w:b w:val="0"/>
                      <w:i w:val="0"/>
                      <w:color w:val="000000"/>
                      <w:sz w:val="28"/>
                    </w:rPr>
                    <w:t xml:space="preserve">and </w:t>
                  </w:r>
                </w:p>
              </w:tc>
            </w:tr>
          </w:tbl>
          <w:p>
            <w:pPr>
              <w:autoSpaceDN w:val="0"/>
              <w:autoSpaceDE w:val="0"/>
              <w:widowControl/>
              <w:spacing w:line="233" w:lineRule="auto" w:before="6" w:after="0"/>
              <w:ind w:left="106" w:right="0" w:firstLine="0"/>
              <w:jc w:val="left"/>
            </w:pPr>
            <w:r>
              <w:rPr>
                <w:rFonts w:ascii="Arial" w:hAnsi="Arial" w:eastAsia="Arial"/>
                <w:b w:val="0"/>
                <w:i w:val="0"/>
                <w:color w:val="000000"/>
                <w:sz w:val="28"/>
              </w:rPr>
              <w:t xml:space="preserve">oscillation circuits are considered. </w:t>
            </w:r>
          </w:p>
          <w:p>
            <w:pPr>
              <w:autoSpaceDN w:val="0"/>
              <w:autoSpaceDE w:val="0"/>
              <w:widowControl/>
              <w:spacing w:line="245" w:lineRule="auto" w:before="10" w:after="4"/>
              <w:ind w:left="106" w:right="26" w:firstLine="0"/>
              <w:jc w:val="both"/>
            </w:pPr>
            <w:r>
              <w:rPr>
                <w:rFonts w:ascii="Arial" w:hAnsi="Arial" w:eastAsia="Arial"/>
                <w:b/>
                <w:i w:val="0"/>
                <w:color w:val="000000"/>
                <w:sz w:val="28"/>
              </w:rPr>
              <w:t xml:space="preserve">Physical Fundamentals of Semiconductor Device Operation. Semiconductors va their conductivity are studied, together with band nazariya. Equilibrium concentration, generation, va recombination are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1.999999999999886" w:type="dxa"/>
            </w:tblPr>
            <w:tblGrid>
              <w:gridCol w:w="1364"/>
              <w:gridCol w:w="1364"/>
              <w:gridCol w:w="1364"/>
              <w:gridCol w:w="1364"/>
              <w:gridCol w:w="1364"/>
            </w:tblGrid>
            <w:tr>
              <w:trPr>
                <w:trHeight w:hRule="exact" w:val="322"/>
              </w:trPr>
              <w:tc>
                <w:tcPr>
                  <w:tcW w:type="dxa" w:w="1600"/>
                  <w:tcBorders/>
                  <w:tcMar>
                    <w:start w:w="0" w:type="dxa"/>
                    <w:end w:w="0" w:type="dxa"/>
                  </w:tcMar>
                </w:tcPr>
                <w:p>
                  <w:pPr>
                    <w:autoSpaceDN w:val="0"/>
                    <w:autoSpaceDE w:val="0"/>
                    <w:widowControl/>
                    <w:spacing w:line="233" w:lineRule="auto" w:before="4" w:after="0"/>
                    <w:ind w:left="74" w:right="0" w:firstLine="0"/>
                    <w:jc w:val="left"/>
                  </w:pPr>
                  <w:r>
                    <w:rPr>
                      <w:rFonts w:ascii="Arial" w:hAnsi="Arial" w:eastAsia="Arial"/>
                      <w:b w:val="0"/>
                      <w:i w:val="0"/>
                      <w:color w:val="000000"/>
                      <w:sz w:val="28"/>
                    </w:rPr>
                    <w:t xml:space="preserve">examined. </w:t>
                  </w:r>
                </w:p>
              </w:tc>
              <w:tc>
                <w:tcPr>
                  <w:tcW w:type="dxa" w:w="14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Currents </w:t>
                  </w:r>
                </w:p>
              </w:tc>
              <w:tc>
                <w:tcPr>
                  <w:tcW w:type="dxa" w:w="6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 </w:t>
                  </w:r>
                </w:p>
              </w:tc>
              <w:tc>
                <w:tcPr>
                  <w:tcW w:type="dxa" w:w="23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semiconductors </w:t>
                  </w:r>
                </w:p>
              </w:tc>
              <w:tc>
                <w:tcPr>
                  <w:tcW w:type="dxa" w:w="660"/>
                  <w:tcBorders/>
                  <w:tcMar>
                    <w:start w:w="0" w:type="dxa"/>
                    <w:end w:w="0" w:type="dxa"/>
                  </w:tcMar>
                </w:tcPr>
                <w:p>
                  <w:pPr>
                    <w:autoSpaceDN w:val="0"/>
                    <w:autoSpaceDE w:val="0"/>
                    <w:widowControl/>
                    <w:spacing w:line="233" w:lineRule="auto" w:before="4" w:after="0"/>
                    <w:ind w:left="0" w:right="8" w:firstLine="0"/>
                    <w:jc w:val="right"/>
                  </w:pPr>
                  <w:r>
                    <w:rPr>
                      <w:rFonts w:ascii="Arial" w:hAnsi="Arial" w:eastAsia="Arial"/>
                      <w:b w:val="0"/>
                      <w:i w:val="0"/>
                      <w:color w:val="000000"/>
                      <w:sz w:val="28"/>
                    </w:rPr>
                    <w:t xml:space="preserve">are </w:t>
                  </w:r>
                </w:p>
              </w:tc>
            </w:tr>
          </w:tbl>
          <w:p>
            <w:pPr>
              <w:autoSpaceDN w:val="0"/>
              <w:autoSpaceDE w:val="0"/>
              <w:widowControl/>
              <w:spacing w:line="233" w:lineRule="auto" w:before="6" w:after="6"/>
              <w:ind w:left="106" w:right="0" w:firstLine="0"/>
              <w:jc w:val="left"/>
            </w:pPr>
            <w:r>
              <w:rPr>
                <w:rFonts w:ascii="Arial" w:hAnsi="Arial" w:eastAsia="Arial"/>
                <w:b w:val="0"/>
                <w:i w:val="0"/>
                <w:color w:val="000000"/>
                <w:sz w:val="28"/>
              </w:rPr>
              <w:t xml:space="preserve">considered. </w:t>
            </w:r>
          </w:p>
          <w:tbl>
            <w:tblPr>
              <w:tblW w:type="auto" w:w="0"/>
              <w:tblLayout w:type="fixed"/>
              <w:tblLook w:firstColumn="1" w:firstRow="1" w:lastColumn="0" w:lastRow="0" w:noHBand="0" w:noVBand="1" w:val="04A0"/>
              <w:tblInd w:w="31.999999999999886" w:type="dxa"/>
            </w:tblPr>
            <w:tblGrid>
              <w:gridCol w:w="1705"/>
              <w:gridCol w:w="1705"/>
              <w:gridCol w:w="1705"/>
              <w:gridCol w:w="1705"/>
            </w:tblGrid>
            <w:tr>
              <w:trPr>
                <w:trHeight w:hRule="exact" w:val="320"/>
              </w:trPr>
              <w:tc>
                <w:tcPr>
                  <w:tcW w:type="dxa" w:w="1380"/>
                  <w:tcBorders/>
                  <w:tcMar>
                    <w:start w:w="0" w:type="dxa"/>
                    <w:end w:w="0" w:type="dxa"/>
                  </w:tcMar>
                </w:tcPr>
                <w:p>
                  <w:pPr>
                    <w:autoSpaceDN w:val="0"/>
                    <w:autoSpaceDE w:val="0"/>
                    <w:widowControl/>
                    <w:spacing w:line="233" w:lineRule="auto" w:before="4" w:after="0"/>
                    <w:ind w:left="74" w:right="0" w:firstLine="0"/>
                    <w:jc w:val="left"/>
                  </w:pPr>
                  <w:r>
                    <w:rPr>
                      <w:rFonts w:ascii="Arial" w:hAnsi="Arial" w:eastAsia="Arial"/>
                      <w:b/>
                      <w:i w:val="0"/>
                      <w:color w:val="000000"/>
                      <w:sz w:val="28"/>
                    </w:rPr>
                    <w:t xml:space="preserve">Contact </w:t>
                  </w:r>
                </w:p>
              </w:tc>
              <w:tc>
                <w:tcPr>
                  <w:tcW w:type="dxa" w:w="20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Phenomena </w:t>
                  </w:r>
                </w:p>
              </w:tc>
              <w:tc>
                <w:tcPr>
                  <w:tcW w:type="dxa" w:w="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in </w:t>
                  </w:r>
                </w:p>
              </w:tc>
              <w:tc>
                <w:tcPr>
                  <w:tcW w:type="dxa" w:w="2560"/>
                  <w:tcBorders/>
                  <w:tcMar>
                    <w:start w:w="0" w:type="dxa"/>
                    <w:end w:w="0" w:type="dxa"/>
                  </w:tcMar>
                </w:tcPr>
                <w:p>
                  <w:pPr>
                    <w:autoSpaceDN w:val="0"/>
                    <w:autoSpaceDE w:val="0"/>
                    <w:widowControl/>
                    <w:spacing w:line="233" w:lineRule="auto" w:before="4" w:after="0"/>
                    <w:ind w:left="206" w:right="0" w:firstLine="0"/>
                    <w:jc w:val="left"/>
                  </w:pPr>
                  <w:r>
                    <w:rPr>
                      <w:rFonts w:ascii="Arial" w:hAnsi="Arial" w:eastAsia="Arial"/>
                      <w:b/>
                      <w:i w:val="0"/>
                      <w:color w:val="000000"/>
                      <w:sz w:val="28"/>
                    </w:rPr>
                    <w:t xml:space="preserve">Semiconductors. </w:t>
                  </w:r>
                </w:p>
              </w:tc>
            </w:tr>
          </w:tbl>
          <w:p>
            <w:pPr>
              <w:autoSpaceDN w:val="0"/>
              <w:autoSpaceDE w:val="0"/>
              <w:widowControl/>
              <w:spacing w:line="245" w:lineRule="auto" w:before="4" w:after="0"/>
              <w:ind w:left="106" w:right="0" w:firstLine="0"/>
              <w:jc w:val="left"/>
            </w:pPr>
            <w:r>
              <w:rPr>
                <w:rFonts w:ascii="Arial" w:hAnsi="Arial" w:eastAsia="Arial"/>
                <w:b w:val="0"/>
                <w:i w:val="0"/>
                <w:color w:val="000000"/>
                <w:sz w:val="28"/>
              </w:rPr>
              <w:t xml:space="preserve">Equilibrium va non-equilibrium p-n junctions are studied. The voltage-current characteristics ning p-n junction va types of breakdown are imtihonined. Metal-semiconductor va heterojunctions are considered. Semiconductor Diodes. Rectifier diodes are studied, together with their I-V characteristics va parameters. The mathematical model ning diode is imtihonined. Stabilitrons, varactors, Schottky, tunnel, photo- va light-emitting diodes, va optrons are considered. Bipolar Transistors. Umumiy axborot about bipolar transistors is studied, together with connection circuits. n-p-n va p-n-p configurations va energy diagrams are imtihonined. Electrode currents, static characteristics, va parameters are considered.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4"/>
              <w:ind w:left="106" w:right="0" w:firstLine="0"/>
              <w:jc w:val="left"/>
            </w:pPr>
            <w:r>
              <w:rPr>
                <w:rFonts w:ascii="Arial" w:hAnsi="Arial" w:eastAsia="Arial"/>
                <w:b/>
                <w:i w:val="0"/>
                <w:color w:val="000000"/>
                <w:sz w:val="28"/>
              </w:rPr>
              <w:t xml:space="preserve">Multilayer Semiconductor Devices. The tuzilma va operating tamoyil ning dinistor, thyristor, va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1.999999999999886" w:type="dxa"/>
            </w:tblPr>
            <w:tblGrid>
              <w:gridCol w:w="1364"/>
              <w:gridCol w:w="1364"/>
              <w:gridCol w:w="1364"/>
              <w:gridCol w:w="1364"/>
              <w:gridCol w:w="1364"/>
            </w:tblGrid>
            <w:tr>
              <w:trPr>
                <w:trHeight w:hRule="exact" w:val="322"/>
              </w:trPr>
              <w:tc>
                <w:tcPr>
                  <w:tcW w:type="dxa" w:w="12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simistor </w:t>
                  </w:r>
                </w:p>
              </w:tc>
              <w:tc>
                <w:tcPr>
                  <w:tcW w:type="dxa" w:w="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3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studied. </w:t>
                  </w:r>
                </w:p>
              </w:tc>
              <w:tc>
                <w:tcPr>
                  <w:tcW w:type="dxa" w:w="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2480"/>
                  <w:tcBorders/>
                  <w:tcMar>
                    <w:start w:w="0" w:type="dxa"/>
                    <w:end w:w="0" w:type="dxa"/>
                  </w:tcMar>
                </w:tcPr>
                <w:p>
                  <w:pPr>
                    <w:autoSpaceDN w:val="0"/>
                    <w:autoSpaceDE w:val="0"/>
                    <w:widowControl/>
                    <w:spacing w:line="233" w:lineRule="auto" w:before="4" w:after="0"/>
                    <w:ind w:left="156" w:right="0" w:firstLine="0"/>
                    <w:jc w:val="left"/>
                  </w:pPr>
                  <w:r>
                    <w:rPr>
                      <w:rFonts w:ascii="Arial" w:hAnsi="Arial" w:eastAsia="Arial"/>
                      <w:b w:val="0"/>
                      <w:i w:val="0"/>
                      <w:color w:val="000000"/>
                      <w:sz w:val="28"/>
                    </w:rPr>
                    <w:t xml:space="preserve">thyristor-transistor </w:t>
                  </w:r>
                </w:p>
              </w:tc>
            </w:tr>
          </w:tbl>
          <w:p>
            <w:pPr>
              <w:autoSpaceDN w:val="0"/>
              <w:autoSpaceDE w:val="0"/>
              <w:widowControl/>
              <w:spacing w:line="245" w:lineRule="auto" w:before="4" w:after="4"/>
              <w:ind w:left="106" w:right="0" w:firstLine="0"/>
              <w:jc w:val="left"/>
            </w:pPr>
            <w:r>
              <w:rPr>
                <w:rFonts w:ascii="Arial" w:hAnsi="Arial" w:eastAsia="Arial"/>
                <w:b w:val="0"/>
                <w:i w:val="0"/>
                <w:color w:val="000000"/>
                <w:sz w:val="28"/>
              </w:rPr>
              <w:t xml:space="preserve">equivalent circuit is imtihonined. Controlled rectifiers and their applications are considered. </w:t>
            </w:r>
            <w:r>
              <w:rPr>
                <w:rFonts w:ascii="Arial" w:hAnsi="Arial" w:eastAsia="Arial"/>
                <w:b w:val="0"/>
                <w:i w:val="0"/>
                <w:color w:val="000000"/>
                <w:sz w:val="28"/>
              </w:rPr>
            </w:r>
          </w:p>
          <w:tbl>
            <w:tblPr>
              <w:tblW w:type="auto" w:w="0"/>
              <w:tblLayout w:type="fixed"/>
              <w:tblLook w:firstColumn="1" w:firstRow="1" w:lastColumn="0" w:lastRow="0" w:noHBand="0" w:noVBand="1" w:val="04A0"/>
              <w:tblInd w:w="31.999999999999886" w:type="dxa"/>
            </w:tblPr>
            <w:tblGrid>
              <w:gridCol w:w="1364"/>
              <w:gridCol w:w="1364"/>
              <w:gridCol w:w="1364"/>
              <w:gridCol w:w="1364"/>
              <w:gridCol w:w="1364"/>
            </w:tblGrid>
            <w:tr>
              <w:trPr>
                <w:trHeight w:hRule="exact" w:val="322"/>
              </w:trPr>
              <w:tc>
                <w:tcPr>
                  <w:tcW w:type="dxa" w:w="18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Field-Effect </w:t>
                  </w:r>
                </w:p>
              </w:tc>
              <w:tc>
                <w:tcPr>
                  <w:tcW w:type="dxa" w:w="18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Transistors </w:t>
                  </w:r>
                </w:p>
              </w:tc>
              <w:tc>
                <w:tcPr>
                  <w:tcW w:type="dxa" w:w="13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(FETs). </w:t>
                  </w:r>
                </w:p>
              </w:tc>
              <w:tc>
                <w:tcPr>
                  <w:tcW w:type="dxa" w:w="11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Types </w:t>
                  </w:r>
                </w:p>
              </w:tc>
              <w:tc>
                <w:tcPr>
                  <w:tcW w:type="dxa" w:w="680"/>
                  <w:tcBorders/>
                  <w:tcMar>
                    <w:start w:w="0" w:type="dxa"/>
                    <w:end w:w="0" w:type="dxa"/>
                  </w:tcMar>
                </w:tcPr>
                <w:p>
                  <w:pPr>
                    <w:autoSpaceDN w:val="0"/>
                    <w:autoSpaceDE w:val="0"/>
                    <w:widowControl/>
                    <w:spacing w:line="233" w:lineRule="auto" w:before="6" w:after="0"/>
                    <w:ind w:left="134" w:right="0" w:firstLine="0"/>
                    <w:jc w:val="left"/>
                  </w:pPr>
                  <w:r>
                    <w:rPr>
                      <w:rFonts w:ascii="Arial" w:hAnsi="Arial" w:eastAsia="Arial"/>
                      <w:b w:val="0"/>
                      <w:i w:val="0"/>
                      <w:color w:val="000000"/>
                      <w:sz w:val="28"/>
                    </w:rPr>
                    <w:t xml:space="preserve">and </w:t>
                  </w:r>
                </w:p>
              </w:tc>
            </w:tr>
          </w:tbl>
          <w:p>
            <w:pPr>
              <w:autoSpaceDN w:val="0"/>
              <w:autoSpaceDE w:val="0"/>
              <w:widowControl/>
              <w:spacing w:line="233" w:lineRule="auto" w:before="4" w:after="0"/>
              <w:ind w:left="106" w:right="0" w:firstLine="0"/>
              <w:jc w:val="left"/>
            </w:pPr>
            <w:r>
              <w:rPr>
                <w:rFonts w:ascii="Arial" w:hAnsi="Arial" w:eastAsia="Arial"/>
                <w:b w:val="0"/>
                <w:i w:val="0"/>
                <w:color w:val="000000"/>
                <w:sz w:val="28"/>
              </w:rPr>
              <w:t xml:space="preserve">designations of FETs are studied, including p-n </w:t>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149 </w:t>
      </w:r>
    </w:p>
    <w:p>
      <w:pPr>
        <w:sectPr>
          <w:pgSz w:w="12240" w:h="15840"/>
          <w:pgMar w:top="282" w:right="750" w:bottom="520" w:left="1358"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5.999999999999943" w:type="dxa"/>
      </w:tblPr>
      <w:tblGrid>
        <w:gridCol w:w="5066"/>
        <w:gridCol w:w="5066"/>
      </w:tblGrid>
      <w:tr>
        <w:trPr>
          <w:trHeight w:hRule="exact" w:val="13858"/>
        </w:trPr>
        <w:tc>
          <w:tcPr>
            <w:tcW w:type="dxa" w:w="3260"/>
            <w:tcBorders>
              <w:start w:sz="4.0" w:val="single" w:color="#000000"/>
              <w:top w:sz="4.0" w:val="single" w:color="#000000"/>
              <w:end w:sz="4.0" w:val="single" w:color="#000000"/>
              <w:bottom w:sz="4.0" w:val="single" w:color="#000000"/>
            </w:tcBorders>
            <w:tcMar>
              <w:start w:w="0" w:type="dxa"/>
              <w:end w:w="0" w:type="dxa"/>
            </w:tcMar>
          </w:tcPr>
          <w:p/>
        </w:tc>
        <w:tc>
          <w:tcPr>
            <w:tcW w:type="dxa" w:w="682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6" w:right="24" w:firstLine="0"/>
              <w:jc w:val="both"/>
            </w:pPr>
            <w:r>
              <w:rPr>
                <w:rFonts w:ascii="Arial" w:hAnsi="Arial" w:eastAsia="Arial"/>
                <w:b w:val="0"/>
                <w:i w:val="0"/>
                <w:color w:val="000000"/>
                <w:sz w:val="28"/>
              </w:rPr>
              <w:t xml:space="preserve">junction-controlled FETs. The tuzilma of MOSFETs is imtihonined, together with VGS va parameters. Areas of ilova are considered.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6" w:right="28" w:firstLine="0"/>
              <w:jc w:val="both"/>
            </w:pPr>
            <w:r>
              <w:rPr>
                <w:rFonts w:ascii="Arial" w:hAnsi="Arial" w:eastAsia="Arial"/>
                <w:b/>
                <w:i w:val="0"/>
                <w:color w:val="000000"/>
                <w:sz w:val="28"/>
              </w:rPr>
              <w:t xml:space="preserve">Integrated Microcircuits. Technological jarayonlar dagi manufacture of ICs are studied, together with integrated diodes. Microcircuits asosida bipolar va MOSFET texnologiyalar, va passive components, are imtihonined. Nanoelectronics va its prospects are considered.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1.999999999999886" w:type="dxa"/>
            </w:tblPr>
            <w:tblGrid>
              <w:gridCol w:w="1364"/>
              <w:gridCol w:w="1364"/>
              <w:gridCol w:w="1364"/>
              <w:gridCol w:w="1364"/>
              <w:gridCol w:w="1364"/>
            </w:tblGrid>
            <w:tr>
              <w:trPr>
                <w:trHeight w:hRule="exact" w:val="322"/>
              </w:trPr>
              <w:tc>
                <w:tcPr>
                  <w:tcW w:type="dxa" w:w="1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Analogue </w:t>
                  </w:r>
                </w:p>
              </w:tc>
              <w:tc>
                <w:tcPr>
                  <w:tcW w:type="dxa" w:w="19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Electronics. </w:t>
                  </w:r>
                </w:p>
              </w:tc>
              <w:tc>
                <w:tcPr>
                  <w:tcW w:type="dxa" w:w="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9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classification </w:t>
                  </w:r>
                </w:p>
              </w:tc>
              <w:tc>
                <w:tcPr>
                  <w:tcW w:type="dxa" w:w="460"/>
                  <w:tcBorders/>
                  <w:tcMar>
                    <w:start w:w="0" w:type="dxa"/>
                    <w:end w:w="0" w:type="dxa"/>
                  </w:tcMar>
                </w:tcPr>
                <w:p>
                  <w:pPr>
                    <w:autoSpaceDN w:val="0"/>
                    <w:autoSpaceDE w:val="0"/>
                    <w:widowControl/>
                    <w:spacing w:line="233" w:lineRule="auto" w:before="4" w:after="0"/>
                    <w:ind w:left="0" w:right="8" w:firstLine="0"/>
                    <w:jc w:val="right"/>
                  </w:pPr>
                  <w:r>
                    <w:rPr>
                      <w:rFonts w:ascii="Arial" w:hAnsi="Arial" w:eastAsia="Arial"/>
                      <w:b w:val="0"/>
                      <w:i w:val="0"/>
                      <w:color w:val="000000"/>
                      <w:sz w:val="28"/>
                    </w:rPr>
                    <w:t xml:space="preserve">of </w:t>
                  </w:r>
                </w:p>
              </w:tc>
            </w:tr>
          </w:tbl>
          <w:p>
            <w:pPr>
              <w:autoSpaceDN w:val="0"/>
              <w:autoSpaceDE w:val="0"/>
              <w:widowControl/>
              <w:spacing w:line="245" w:lineRule="auto" w:before="4" w:after="4"/>
              <w:ind w:left="106" w:right="26" w:firstLine="0"/>
              <w:jc w:val="both"/>
            </w:pPr>
            <w:r>
              <w:rPr>
                <w:rFonts w:ascii="Arial" w:hAnsi="Arial" w:eastAsia="Arial"/>
                <w:b w:val="0"/>
                <w:i w:val="0"/>
                <w:color w:val="000000"/>
                <w:sz w:val="28"/>
              </w:rPr>
              <w:t xml:space="preserve">electronic devices is studied, together with analogue circuit design. Amplifier stages va amplification classes are imtihonined, together with negative feedback. Amplifier stages asosida BJT va FET are considered.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1.999999999999886" w:type="dxa"/>
            </w:tblPr>
            <w:tblGrid>
              <w:gridCol w:w="1705"/>
              <w:gridCol w:w="1705"/>
              <w:gridCol w:w="1705"/>
              <w:gridCol w:w="1705"/>
            </w:tblGrid>
            <w:tr>
              <w:trPr>
                <w:trHeight w:hRule="exact" w:val="322"/>
              </w:trPr>
              <w:tc>
                <w:tcPr>
                  <w:tcW w:type="dxa" w:w="1860"/>
                  <w:tcBorders/>
                  <w:tcMar>
                    <w:start w:w="0" w:type="dxa"/>
                    <w:end w:w="0" w:type="dxa"/>
                  </w:tcMar>
                </w:tcPr>
                <w:p>
                  <w:pPr>
                    <w:autoSpaceDN w:val="0"/>
                    <w:autoSpaceDE w:val="0"/>
                    <w:widowControl/>
                    <w:spacing w:line="233" w:lineRule="auto" w:before="6" w:after="0"/>
                    <w:ind w:left="74" w:right="0" w:firstLine="0"/>
                    <w:jc w:val="left"/>
                  </w:pPr>
                  <w:r>
                    <w:rPr>
                      <w:rFonts w:ascii="Arial" w:hAnsi="Arial" w:eastAsia="Arial"/>
                      <w:b/>
                      <w:i w:val="0"/>
                      <w:color w:val="000000"/>
                      <w:sz w:val="28"/>
                    </w:rPr>
                    <w:t xml:space="preserve">Operational </w:t>
                  </w:r>
                </w:p>
              </w:tc>
              <w:tc>
                <w:tcPr>
                  <w:tcW w:type="dxa" w:w="17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Amplifiers </w:t>
                  </w:r>
                </w:p>
              </w:tc>
              <w:tc>
                <w:tcPr>
                  <w:tcW w:type="dxa" w:w="12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(OAs). </w:t>
                  </w:r>
                </w:p>
              </w:tc>
              <w:tc>
                <w:tcPr>
                  <w:tcW w:type="dxa" w:w="1880"/>
                  <w:tcBorders/>
                  <w:tcMar>
                    <w:start w:w="0" w:type="dxa"/>
                    <w:end w:w="0" w:type="dxa"/>
                  </w:tcMar>
                </w:tcPr>
                <w:p>
                  <w:pPr>
                    <w:autoSpaceDN w:val="0"/>
                    <w:autoSpaceDE w:val="0"/>
                    <w:widowControl/>
                    <w:spacing w:line="233" w:lineRule="auto" w:before="6" w:after="0"/>
                    <w:ind w:left="168" w:right="0" w:firstLine="0"/>
                    <w:jc w:val="left"/>
                  </w:pPr>
                  <w:r>
                    <w:rPr>
                      <w:rFonts w:ascii="Arial" w:hAnsi="Arial" w:eastAsia="Arial"/>
                      <w:b w:val="0"/>
                      <w:i w:val="0"/>
                      <w:color w:val="000000"/>
                      <w:sz w:val="28"/>
                    </w:rPr>
                    <w:t xml:space="preserve">Fundamental </w:t>
                  </w:r>
                </w:p>
              </w:tc>
            </w:tr>
          </w:tbl>
          <w:p>
            <w:pPr>
              <w:autoSpaceDN w:val="0"/>
              <w:autoSpaceDE w:val="0"/>
              <w:widowControl/>
              <w:spacing w:line="233" w:lineRule="auto" w:before="4" w:after="4"/>
              <w:ind w:left="0" w:right="0" w:firstLine="0"/>
              <w:jc w:val="center"/>
            </w:pPr>
            <w:r>
              <w:rPr>
                <w:rFonts w:ascii="Arial" w:hAnsi="Arial" w:eastAsia="Arial"/>
                <w:b w:val="0"/>
                <w:i w:val="0"/>
                <w:color w:val="000000"/>
                <w:sz w:val="28"/>
              </w:rPr>
              <w:t xml:space="preserve">elements of analogue ICs are studied. The structure, </w:t>
            </w:r>
          </w:p>
          <w:tbl>
            <w:tblPr>
              <w:tblW w:type="auto" w:w="0"/>
              <w:tblLayout w:type="fixed"/>
              <w:tblLook w:firstColumn="1" w:firstRow="1" w:lastColumn="0" w:lastRow="0" w:noHBand="0" w:noVBand="1" w:val="04A0"/>
              <w:tblInd w:w="31.999999999999886" w:type="dxa"/>
            </w:tblPr>
            <w:tblGrid>
              <w:gridCol w:w="1364"/>
              <w:gridCol w:w="1364"/>
              <w:gridCol w:w="1364"/>
              <w:gridCol w:w="1364"/>
              <w:gridCol w:w="1364"/>
            </w:tblGrid>
            <w:tr>
              <w:trPr>
                <w:trHeight w:hRule="exact" w:val="322"/>
              </w:trPr>
              <w:tc>
                <w:tcPr>
                  <w:tcW w:type="dxa" w:w="1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parameters, </w:t>
                  </w:r>
                </w:p>
              </w:tc>
              <w:tc>
                <w:tcPr>
                  <w:tcW w:type="dxa" w:w="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21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characteristics </w:t>
                  </w:r>
                </w:p>
              </w:tc>
              <w:tc>
                <w:tcPr>
                  <w:tcW w:type="dxa" w:w="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1600"/>
                  <w:tcBorders/>
                  <w:tcMar>
                    <w:start w:w="0" w:type="dxa"/>
                    <w:end w:w="0" w:type="dxa"/>
                  </w:tcMar>
                </w:tcPr>
                <w:p>
                  <w:pPr>
                    <w:autoSpaceDN w:val="0"/>
                    <w:autoSpaceDE w:val="0"/>
                    <w:widowControl/>
                    <w:spacing w:line="233" w:lineRule="auto" w:before="4" w:after="0"/>
                    <w:ind w:left="134" w:right="0" w:firstLine="0"/>
                    <w:jc w:val="left"/>
                  </w:pPr>
                  <w:r>
                    <w:rPr>
                      <w:rFonts w:ascii="Arial" w:hAnsi="Arial" w:eastAsia="Arial"/>
                      <w:b w:val="0"/>
                      <w:i w:val="0"/>
                      <w:color w:val="000000"/>
                      <w:sz w:val="28"/>
                    </w:rPr>
                    <w:t xml:space="preserve">operational </w:t>
                  </w:r>
                </w:p>
              </w:tc>
            </w:tr>
          </w:tbl>
          <w:p>
            <w:pPr>
              <w:autoSpaceDN w:val="0"/>
              <w:autoSpaceDE w:val="0"/>
              <w:widowControl/>
              <w:spacing w:line="245" w:lineRule="auto" w:before="4" w:after="0"/>
              <w:ind w:left="106" w:right="26" w:firstLine="0"/>
              <w:jc w:val="both"/>
            </w:pPr>
            <w:r>
              <w:rPr>
                <w:rFonts w:ascii="Arial" w:hAnsi="Arial" w:eastAsia="Arial"/>
                <w:b w:val="0"/>
                <w:i w:val="0"/>
                <w:color w:val="000000"/>
                <w:sz w:val="28"/>
              </w:rPr>
              <w:t xml:space="preserve">amplifiers are imtihonined. Non-inverting va inverting feedback connections, va non-linear circuits, are considered.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6" w:right="0" w:firstLine="0"/>
              <w:jc w:val="left"/>
            </w:pPr>
            <w:r>
              <w:rPr>
                <w:rFonts w:ascii="Arial" w:hAnsi="Arial" w:eastAsia="Arial"/>
                <w:b/>
                <w:i w:val="0"/>
                <w:color w:val="000000"/>
                <w:sz w:val="28"/>
              </w:rPr>
              <w:t xml:space="preserve">Amaliy mashg'ulotlar </w:t>
              <w:br/>
              <w:t xml:space="preserve">Studying the Operation ning Diode. The tuzilma, operating tamoyil, va electrical properties of semiconductor diodes are investigated. Forward va reverse bias characteristics are measured. Diode ilovalar in electronic circuits are analyzed. </w:t>
            </w: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6" w:right="28" w:firstLine="0"/>
              <w:jc w:val="both"/>
            </w:pPr>
            <w:r>
              <w:rPr>
                <w:rFonts w:ascii="Arial" w:hAnsi="Arial" w:eastAsia="Arial"/>
                <w:b/>
                <w:i w:val="0"/>
                <w:color w:val="000000"/>
                <w:sz w:val="28"/>
              </w:rPr>
              <w:t xml:space="preserve">Rectification of Alternating Current Using a Bridge Circuit. A full-wave bridge rectifier circuit is constructed va analyzed. Input va output voltages are measured. Rectification samaradorlik, ripple voltage, va filtering usullar are investigated.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6" w:right="24" w:firstLine="0"/>
              <w:jc w:val="both"/>
            </w:pPr>
            <w:r>
              <w:rPr>
                <w:rFonts w:ascii="Arial" w:hAnsi="Arial" w:eastAsia="Arial"/>
                <w:b/>
                <w:i w:val="0"/>
                <w:color w:val="000000"/>
                <w:sz w:val="28"/>
              </w:rPr>
              <w:t xml:space="preserve">Study ning Operation ning Bipolar Transistor. The tuzilma of bipolar junction transistors is investigated. Their operating tamoyillar are also investigated. Current amplification, operating regions, va transistor characteristics are analyzed.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6"/>
              <w:ind w:left="106" w:right="24" w:firstLine="0"/>
              <w:jc w:val="both"/>
            </w:pPr>
            <w:r>
              <w:rPr>
                <w:rFonts w:ascii="Arial" w:hAnsi="Arial" w:eastAsia="Arial"/>
                <w:b/>
                <w:i w:val="0"/>
                <w:color w:val="000000"/>
                <w:sz w:val="28"/>
              </w:rPr>
              <w:t xml:space="preserve">Study ning Operation ning Field-Effect Transistor. The tuzilma of field-effect transistors is investigated. Their operating tamoyillar are also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1.999999999999886" w:type="dxa"/>
            </w:tblPr>
            <w:tblGrid>
              <w:gridCol w:w="1705"/>
              <w:gridCol w:w="1705"/>
              <w:gridCol w:w="1705"/>
              <w:gridCol w:w="1705"/>
            </w:tblGrid>
            <w:tr>
              <w:trPr>
                <w:trHeight w:hRule="exact" w:val="322"/>
              </w:trPr>
              <w:tc>
                <w:tcPr>
                  <w:tcW w:type="dxa" w:w="18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investigated. </w:t>
                  </w:r>
                </w:p>
              </w:tc>
              <w:tc>
                <w:tcPr>
                  <w:tcW w:type="dxa" w:w="25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Voltage-controlled </w:t>
                  </w:r>
                </w:p>
              </w:tc>
              <w:tc>
                <w:tcPr>
                  <w:tcW w:type="dxa" w:w="15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operation, </w:t>
                  </w:r>
                </w:p>
              </w:tc>
              <w:tc>
                <w:tcPr>
                  <w:tcW w:type="dxa" w:w="820"/>
                  <w:tcBorders/>
                  <w:tcMar>
                    <w:start w:w="0" w:type="dxa"/>
                    <w:end w:w="0" w:type="dxa"/>
                  </w:tcMar>
                </w:tcPr>
                <w:p>
                  <w:pPr>
                    <w:autoSpaceDN w:val="0"/>
                    <w:autoSpaceDE w:val="0"/>
                    <w:widowControl/>
                    <w:spacing w:line="233" w:lineRule="auto" w:before="6" w:after="0"/>
                    <w:ind w:left="132" w:right="0" w:firstLine="0"/>
                    <w:jc w:val="left"/>
                  </w:pPr>
                  <w:r>
                    <w:rPr>
                      <w:rFonts w:ascii="Arial" w:hAnsi="Arial" w:eastAsia="Arial"/>
                      <w:b w:val="0"/>
                      <w:i w:val="0"/>
                      <w:color w:val="000000"/>
                      <w:sz w:val="28"/>
                    </w:rPr>
                    <w:t xml:space="preserve">input </w:t>
                  </w:r>
                </w:p>
              </w:tc>
            </w:tr>
          </w:tbl>
          <w:p>
            <w:pPr>
              <w:autoSpaceDN w:val="0"/>
              <w:autoSpaceDE w:val="0"/>
              <w:widowControl/>
              <w:spacing w:line="245" w:lineRule="auto" w:before="6" w:after="0"/>
              <w:ind w:left="106" w:right="0" w:firstLine="0"/>
              <w:jc w:val="left"/>
            </w:pPr>
            <w:r>
              <w:rPr>
                <w:rFonts w:ascii="Arial" w:hAnsi="Arial" w:eastAsia="Arial"/>
                <w:b w:val="0"/>
                <w:i w:val="0"/>
                <w:color w:val="000000"/>
                <w:sz w:val="28"/>
              </w:rPr>
              <w:t xml:space="preserve">characteristics, and switching performance are </w:t>
            </w:r>
            <w:r>
              <w:rPr>
                <w:rFonts w:ascii="Arial" w:hAnsi="Arial" w:eastAsia="Arial"/>
                <w:b w:val="0"/>
                <w:i w:val="0"/>
                <w:color w:val="000000"/>
                <w:sz w:val="28"/>
              </w:rPr>
              <w:t xml:space="preserve">analyzed. </w:t>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150 </w:t>
      </w:r>
    </w:p>
    <w:p>
      <w:pPr>
        <w:sectPr>
          <w:pgSz w:w="12240" w:h="15840"/>
          <w:pgMar w:top="282" w:right="750" w:bottom="520" w:left="1358"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5.999999999999943" w:type="dxa"/>
      </w:tblPr>
      <w:tblGrid>
        <w:gridCol w:w="5066"/>
        <w:gridCol w:w="5066"/>
      </w:tblGrid>
      <w:tr>
        <w:trPr>
          <w:trHeight w:hRule="exact" w:val="13536"/>
        </w:trPr>
        <w:tc>
          <w:tcPr>
            <w:tcW w:type="dxa" w:w="3260"/>
            <w:tcBorders>
              <w:start w:sz="4.0" w:val="single" w:color="#000000"/>
              <w:top w:sz="4.0" w:val="single" w:color="#000000"/>
              <w:end w:sz="4.0" w:val="single" w:color="#000000"/>
              <w:bottom w:sz="4.0" w:val="single" w:color="#000000"/>
            </w:tcBorders>
            <w:tcMar>
              <w:start w:w="0" w:type="dxa"/>
              <w:end w:w="0" w:type="dxa"/>
            </w:tcMar>
          </w:tcPr>
          <w:p/>
        </w:tc>
        <w:tc>
          <w:tcPr>
            <w:tcW w:type="dxa" w:w="682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6" w:right="24" w:firstLine="0"/>
              <w:jc w:val="both"/>
            </w:pPr>
            <w:r>
              <w:rPr>
                <w:rFonts w:ascii="Arial" w:hAnsi="Arial" w:eastAsia="Arial"/>
                <w:b/>
                <w:i w:val="0"/>
                <w:color w:val="000000"/>
                <w:sz w:val="28"/>
              </w:rPr>
              <w:t xml:space="preserve">Study of Amplifiers Based on Field-Effect Transistors. FET amplifier circuits are constructed va analyzed. Voltage gain va frequency response are measured. Input va output impedance va amplifier ishlash are also measured.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6"/>
              <w:ind w:left="106" w:right="26" w:firstLine="0"/>
              <w:jc w:val="both"/>
            </w:pPr>
            <w:r>
              <w:rPr>
                <w:rFonts w:ascii="Arial" w:hAnsi="Arial" w:eastAsia="Arial"/>
                <w:b/>
                <w:i w:val="0"/>
                <w:color w:val="000000"/>
                <w:sz w:val="28"/>
              </w:rPr>
              <w:t xml:space="preserve">Study ning Transistor Amplifier. Transistor amplifier circuits operating in turli configurations are investigated. Voltage gain va current gain are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1.999999999999886" w:type="dxa"/>
            </w:tblPr>
            <w:tblGrid>
              <w:gridCol w:w="1364"/>
              <w:gridCol w:w="1364"/>
              <w:gridCol w:w="1364"/>
              <w:gridCol w:w="1364"/>
              <w:gridCol w:w="1364"/>
            </w:tblGrid>
            <w:tr>
              <w:trPr>
                <w:trHeight w:hRule="exact" w:val="320"/>
              </w:trPr>
              <w:tc>
                <w:tcPr>
                  <w:tcW w:type="dxa" w:w="1520"/>
                  <w:tcBorders/>
                  <w:tcMar>
                    <w:start w:w="0" w:type="dxa"/>
                    <w:end w:w="0" w:type="dxa"/>
                  </w:tcMar>
                </w:tcPr>
                <w:p>
                  <w:pPr>
                    <w:autoSpaceDN w:val="0"/>
                    <w:autoSpaceDE w:val="0"/>
                    <w:widowControl/>
                    <w:spacing w:line="233" w:lineRule="auto" w:before="4" w:after="0"/>
                    <w:ind w:left="74" w:right="0" w:firstLine="0"/>
                    <w:jc w:val="left"/>
                  </w:pPr>
                  <w:r>
                    <w:rPr>
                      <w:rFonts w:ascii="Arial" w:hAnsi="Arial" w:eastAsia="Arial"/>
                      <w:b w:val="0"/>
                      <w:i w:val="0"/>
                      <w:color w:val="000000"/>
                      <w:sz w:val="28"/>
                    </w:rPr>
                    <w:t xml:space="preserve">analyzed. </w:t>
                  </w:r>
                </w:p>
              </w:tc>
              <w:tc>
                <w:tcPr>
                  <w:tcW w:type="dxa" w:w="12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Signal </w:t>
                  </w:r>
                </w:p>
              </w:tc>
              <w:tc>
                <w:tcPr>
                  <w:tcW w:type="dxa" w:w="1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distortion </w:t>
                  </w:r>
                </w:p>
              </w:tc>
              <w:tc>
                <w:tcPr>
                  <w:tcW w:type="dxa" w:w="9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500"/>
                  <w:tcBorders/>
                  <w:tcMar>
                    <w:start w:w="0" w:type="dxa"/>
                    <w:end w:w="0" w:type="dxa"/>
                  </w:tcMar>
                </w:tcPr>
                <w:p>
                  <w:pPr>
                    <w:autoSpaceDN w:val="0"/>
                    <w:autoSpaceDE w:val="0"/>
                    <w:widowControl/>
                    <w:spacing w:line="233" w:lineRule="auto" w:before="4" w:after="0"/>
                    <w:ind w:left="188" w:right="0" w:firstLine="0"/>
                    <w:jc w:val="left"/>
                  </w:pPr>
                  <w:r>
                    <w:rPr>
                      <w:rFonts w:ascii="Arial" w:hAnsi="Arial" w:eastAsia="Arial"/>
                      <w:b w:val="0"/>
                      <w:i w:val="0"/>
                      <w:color w:val="000000"/>
                      <w:sz w:val="28"/>
                    </w:rPr>
                    <w:t xml:space="preserve">frequency </w:t>
                  </w:r>
                </w:p>
              </w:tc>
            </w:tr>
          </w:tbl>
          <w:p>
            <w:pPr>
              <w:autoSpaceDN w:val="0"/>
              <w:autoSpaceDE w:val="0"/>
              <w:widowControl/>
              <w:spacing w:line="233" w:lineRule="auto" w:before="4" w:after="0"/>
              <w:ind w:left="106" w:right="0" w:firstLine="0"/>
              <w:jc w:val="left"/>
            </w:pPr>
            <w:r>
              <w:rPr>
                <w:rFonts w:ascii="Arial" w:hAnsi="Arial" w:eastAsia="Arial"/>
                <w:b w:val="0"/>
                <w:i w:val="0"/>
                <w:color w:val="000000"/>
                <w:sz w:val="28"/>
              </w:rPr>
              <w:t xml:space="preserve">characteristics are also analyzed. </w:t>
            </w:r>
          </w:p>
          <w:p>
            <w:pPr>
              <w:autoSpaceDN w:val="0"/>
              <w:autoSpaceDE w:val="0"/>
              <w:widowControl/>
              <w:spacing w:line="245" w:lineRule="auto" w:before="8" w:after="0"/>
              <w:ind w:left="106" w:right="26" w:firstLine="0"/>
              <w:jc w:val="both"/>
            </w:pPr>
            <w:r>
              <w:rPr>
                <w:rFonts w:ascii="Arial" w:hAnsi="Arial" w:eastAsia="Arial"/>
                <w:b/>
                <w:i w:val="0"/>
                <w:color w:val="000000"/>
                <w:sz w:val="28"/>
              </w:rPr>
              <w:t xml:space="preserve">Study ning Transistor Switch. Transistor switching circuits are investigated. Transistor operation in cutoff va saturation regions is analyzed. Switching time va switching characteristics are measured.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4"/>
              <w:ind w:left="106" w:right="24" w:firstLine="0"/>
              <w:jc w:val="both"/>
            </w:pPr>
            <w:r>
              <w:rPr>
                <w:rFonts w:ascii="Arial" w:hAnsi="Arial" w:eastAsia="Arial"/>
                <w:b/>
                <w:i w:val="0"/>
                <w:color w:val="000000"/>
                <w:sz w:val="28"/>
              </w:rPr>
              <w:t xml:space="preserve">Investigating the Transistor as a Functional Generator. Transistor-based oscillator va signal generator circuits are constructed va analyzed. Waveform generation va oscillation conditions are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1.999999999999886" w:type="dxa"/>
            </w:tblPr>
            <w:tblGrid>
              <w:gridCol w:w="1137"/>
              <w:gridCol w:w="1137"/>
              <w:gridCol w:w="1137"/>
              <w:gridCol w:w="1137"/>
              <w:gridCol w:w="1137"/>
              <w:gridCol w:w="1137"/>
            </w:tblGrid>
            <w:tr>
              <w:trPr>
                <w:trHeight w:hRule="exact" w:val="322"/>
              </w:trPr>
              <w:tc>
                <w:tcPr>
                  <w:tcW w:type="dxa" w:w="1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investigated. </w:t>
                  </w:r>
                </w:p>
              </w:tc>
              <w:tc>
                <w:tcPr>
                  <w:tcW w:type="dxa" w:w="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1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output </w:t>
                  </w:r>
                </w:p>
              </w:tc>
              <w:tc>
                <w:tcPr>
                  <w:tcW w:type="dxa" w:w="1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frequency </w:t>
                  </w:r>
                </w:p>
              </w:tc>
              <w:tc>
                <w:tcPr>
                  <w:tcW w:type="dxa" w:w="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is </w:t>
                  </w:r>
                </w:p>
              </w:tc>
              <w:tc>
                <w:tcPr>
                  <w:tcW w:type="dxa" w:w="760"/>
                  <w:tcBorders/>
                  <w:tcMar>
                    <w:start w:w="0" w:type="dxa"/>
                    <w:end w:w="0" w:type="dxa"/>
                  </w:tcMar>
                </w:tcPr>
                <w:p>
                  <w:pPr>
                    <w:autoSpaceDN w:val="0"/>
                    <w:autoSpaceDE w:val="0"/>
                    <w:widowControl/>
                    <w:spacing w:line="233" w:lineRule="auto" w:before="4" w:after="0"/>
                    <w:ind w:left="164" w:right="0" w:firstLine="0"/>
                    <w:jc w:val="left"/>
                  </w:pPr>
                  <w:r>
                    <w:rPr>
                      <w:rFonts w:ascii="Arial" w:hAnsi="Arial" w:eastAsia="Arial"/>
                      <w:b w:val="0"/>
                      <w:i w:val="0"/>
                      <w:color w:val="000000"/>
                      <w:sz w:val="28"/>
                    </w:rPr>
                    <w:t xml:space="preserve">also </w:t>
                  </w:r>
                </w:p>
              </w:tc>
            </w:tr>
          </w:tbl>
          <w:p>
            <w:pPr>
              <w:autoSpaceDN w:val="0"/>
              <w:autoSpaceDE w:val="0"/>
              <w:widowControl/>
              <w:spacing w:line="233" w:lineRule="auto" w:before="4" w:after="6"/>
              <w:ind w:left="106" w:right="0" w:firstLine="0"/>
              <w:jc w:val="left"/>
            </w:pPr>
            <w:r>
              <w:rPr>
                <w:rFonts w:ascii="Arial" w:hAnsi="Arial" w:eastAsia="Arial"/>
                <w:b w:val="0"/>
                <w:i w:val="0"/>
                <w:color w:val="000000"/>
                <w:sz w:val="28"/>
              </w:rPr>
              <w:t xml:space="preserve">investigated. </w:t>
            </w:r>
          </w:p>
          <w:tbl>
            <w:tblPr>
              <w:tblW w:type="auto" w:w="0"/>
              <w:tblLayout w:type="fixed"/>
              <w:tblLook w:firstColumn="1" w:firstRow="1" w:lastColumn="0" w:lastRow="0" w:noHBand="0" w:noVBand="1" w:val="04A0"/>
              <w:tblInd w:w="31.999999999999886" w:type="dxa"/>
            </w:tblPr>
            <w:tblGrid>
              <w:gridCol w:w="1364"/>
              <w:gridCol w:w="1364"/>
              <w:gridCol w:w="1364"/>
              <w:gridCol w:w="1364"/>
              <w:gridCol w:w="1364"/>
            </w:tblGrid>
            <w:tr>
              <w:trPr>
                <w:trHeight w:hRule="exact" w:val="324"/>
              </w:trPr>
              <w:tc>
                <w:tcPr>
                  <w:tcW w:type="dxa" w:w="2040"/>
                  <w:tcBorders/>
                  <w:tcMar>
                    <w:start w:w="0" w:type="dxa"/>
                    <w:end w:w="0" w:type="dxa"/>
                  </w:tcMar>
                </w:tcPr>
                <w:p>
                  <w:pPr>
                    <w:autoSpaceDN w:val="0"/>
                    <w:autoSpaceDE w:val="0"/>
                    <w:widowControl/>
                    <w:spacing w:line="233" w:lineRule="auto" w:before="6" w:after="0"/>
                    <w:ind w:left="74" w:right="0" w:firstLine="0"/>
                    <w:jc w:val="left"/>
                  </w:pPr>
                  <w:r>
                    <w:rPr>
                      <w:rFonts w:ascii="Arial" w:hAnsi="Arial" w:eastAsia="Arial"/>
                      <w:b/>
                      <w:i w:val="0"/>
                      <w:color w:val="000000"/>
                      <w:sz w:val="28"/>
                    </w:rPr>
                    <w:t xml:space="preserve">Investigation </w:t>
                  </w:r>
                </w:p>
              </w:tc>
              <w:tc>
                <w:tcPr>
                  <w:tcW w:type="dxa" w:w="6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of </w:t>
                  </w:r>
                </w:p>
              </w:tc>
              <w:tc>
                <w:tcPr>
                  <w:tcW w:type="dxa" w:w="8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the </w:t>
                  </w:r>
                </w:p>
              </w:tc>
              <w:tc>
                <w:tcPr>
                  <w:tcW w:type="dxa" w:w="24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Characteristics </w:t>
                  </w:r>
                </w:p>
              </w:tc>
              <w:tc>
                <w:tcPr>
                  <w:tcW w:type="dxa" w:w="760"/>
                  <w:tcBorders/>
                  <w:tcMar>
                    <w:start w:w="0" w:type="dxa"/>
                    <w:end w:w="0" w:type="dxa"/>
                  </w:tcMar>
                </w:tcPr>
                <w:p>
                  <w:pPr>
                    <w:autoSpaceDN w:val="0"/>
                    <w:autoSpaceDE w:val="0"/>
                    <w:widowControl/>
                    <w:spacing w:line="233" w:lineRule="auto" w:before="6" w:after="0"/>
                    <w:ind w:left="180" w:right="0" w:firstLine="0"/>
                    <w:jc w:val="left"/>
                  </w:pPr>
                  <w:r>
                    <w:rPr>
                      <w:rFonts w:ascii="Arial" w:hAnsi="Arial" w:eastAsia="Arial"/>
                      <w:b/>
                      <w:i w:val="0"/>
                      <w:color w:val="000000"/>
                      <w:sz w:val="28"/>
                    </w:rPr>
                    <w:t xml:space="preserve">and </w:t>
                  </w:r>
                </w:p>
              </w:tc>
            </w:tr>
          </w:tbl>
          <w:p>
            <w:pPr>
              <w:autoSpaceDN w:val="0"/>
              <w:autoSpaceDE w:val="0"/>
              <w:widowControl/>
              <w:spacing w:line="245" w:lineRule="auto" w:before="4" w:after="4"/>
              <w:ind w:left="106" w:right="0" w:firstLine="0"/>
              <w:jc w:val="left"/>
            </w:pPr>
            <w:r>
              <w:rPr>
                <w:rFonts w:ascii="Arial" w:hAnsi="Arial" w:eastAsia="Arial"/>
                <w:b/>
                <w:i w:val="0"/>
                <w:color w:val="000000"/>
                <w:sz w:val="28"/>
              </w:rPr>
              <w:t xml:space="preserve">Parameters of a Stabilitron. Zener diode operation is studied. Voltage stabilization tamoyillar are also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1.999999999999886" w:type="dxa"/>
            </w:tblPr>
            <w:tblGrid>
              <w:gridCol w:w="1705"/>
              <w:gridCol w:w="1705"/>
              <w:gridCol w:w="1705"/>
              <w:gridCol w:w="1705"/>
            </w:tblGrid>
            <w:tr>
              <w:trPr>
                <w:trHeight w:hRule="exact" w:val="322"/>
              </w:trPr>
              <w:tc>
                <w:tcPr>
                  <w:tcW w:type="dxa" w:w="1380"/>
                  <w:tcBorders/>
                  <w:tcMar>
                    <w:start w:w="0" w:type="dxa"/>
                    <w:end w:w="0" w:type="dxa"/>
                  </w:tcMar>
                </w:tcPr>
                <w:p>
                  <w:pPr>
                    <w:autoSpaceDN w:val="0"/>
                    <w:autoSpaceDE w:val="0"/>
                    <w:widowControl/>
                    <w:spacing w:line="233" w:lineRule="auto" w:before="4" w:after="0"/>
                    <w:ind w:left="74" w:right="0" w:firstLine="0"/>
                    <w:jc w:val="left"/>
                  </w:pPr>
                  <w:r>
                    <w:rPr>
                      <w:rFonts w:ascii="Arial" w:hAnsi="Arial" w:eastAsia="Arial"/>
                      <w:b w:val="0"/>
                      <w:i w:val="0"/>
                      <w:color w:val="000000"/>
                      <w:sz w:val="28"/>
                    </w:rPr>
                    <w:t xml:space="preserve">studied. </w:t>
                  </w:r>
                </w:p>
              </w:tc>
              <w:tc>
                <w:tcPr>
                  <w:tcW w:type="dxa" w:w="2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Breakdown </w:t>
                  </w:r>
                </w:p>
              </w:tc>
              <w:tc>
                <w:tcPr>
                  <w:tcW w:type="dxa" w:w="1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voltage, </w:t>
                  </w:r>
                </w:p>
              </w:tc>
              <w:tc>
                <w:tcPr>
                  <w:tcW w:type="dxa" w:w="1820"/>
                  <w:tcBorders/>
                  <w:tcMar>
                    <w:start w:w="0" w:type="dxa"/>
                    <w:end w:w="0" w:type="dxa"/>
                  </w:tcMar>
                </w:tcPr>
                <w:p>
                  <w:pPr>
                    <w:autoSpaceDN w:val="0"/>
                    <w:autoSpaceDE w:val="0"/>
                    <w:widowControl/>
                    <w:spacing w:line="233" w:lineRule="auto" w:before="4" w:after="0"/>
                    <w:ind w:left="274" w:right="0" w:firstLine="0"/>
                    <w:jc w:val="left"/>
                  </w:pPr>
                  <w:r>
                    <w:rPr>
                      <w:rFonts w:ascii="Arial" w:hAnsi="Arial" w:eastAsia="Arial"/>
                      <w:b w:val="0"/>
                      <w:i w:val="0"/>
                      <w:color w:val="000000"/>
                      <w:sz w:val="28"/>
                    </w:rPr>
                    <w:t xml:space="preserve">stabilization </w:t>
                  </w:r>
                </w:p>
              </w:tc>
            </w:tr>
          </w:tbl>
          <w:p>
            <w:pPr>
              <w:autoSpaceDN w:val="0"/>
              <w:autoSpaceDE w:val="0"/>
              <w:widowControl/>
              <w:spacing w:line="245" w:lineRule="auto" w:before="4" w:after="0"/>
              <w:ind w:left="106" w:right="0" w:firstLine="0"/>
              <w:jc w:val="left"/>
            </w:pPr>
            <w:r>
              <w:rPr>
                <w:rFonts w:ascii="Arial" w:hAnsi="Arial" w:eastAsia="Arial"/>
                <w:b w:val="0"/>
                <w:i w:val="0"/>
                <w:color w:val="000000"/>
                <w:sz w:val="28"/>
              </w:rPr>
              <w:t xml:space="preserve">characteristics, and voltage regulation performance </w:t>
            </w:r>
            <w:r>
              <w:rPr>
                <w:rFonts w:ascii="Arial" w:hAnsi="Arial" w:eastAsia="Arial"/>
                <w:b w:val="0"/>
                <w:i w:val="0"/>
                <w:color w:val="000000"/>
                <w:sz w:val="28"/>
              </w:rPr>
              <w:t xml:space="preserve">are measured. </w:t>
            </w:r>
          </w:p>
          <w:p>
            <w:pPr>
              <w:autoSpaceDN w:val="0"/>
              <w:autoSpaceDE w:val="0"/>
              <w:widowControl/>
              <w:spacing w:line="245" w:lineRule="auto" w:before="8" w:after="4"/>
              <w:ind w:left="106" w:right="24" w:firstLine="0"/>
              <w:jc w:val="both"/>
            </w:pPr>
            <w:r>
              <w:rPr>
                <w:rFonts w:ascii="Arial" w:hAnsi="Arial" w:eastAsia="Arial"/>
                <w:b/>
                <w:i w:val="0"/>
                <w:color w:val="000000"/>
                <w:sz w:val="28"/>
              </w:rPr>
              <w:t xml:space="preserve">Investigation ning Optron. The operating tamoyil of optocouplers is investigated. Their characteristics are also investigated. Electrical isolation, signal transmission, va amaliy ilovalar are analyzed.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1.999999999999886" w:type="dxa"/>
            </w:tblPr>
            <w:tblGrid>
              <w:gridCol w:w="1364"/>
              <w:gridCol w:w="1364"/>
              <w:gridCol w:w="1364"/>
              <w:gridCol w:w="1364"/>
              <w:gridCol w:w="1364"/>
            </w:tblGrid>
            <w:tr>
              <w:trPr>
                <w:trHeight w:hRule="exact" w:val="322"/>
              </w:trPr>
              <w:tc>
                <w:tcPr>
                  <w:tcW w:type="dxa" w:w="2060"/>
                  <w:tcBorders/>
                  <w:tcMar>
                    <w:start w:w="0" w:type="dxa"/>
                    <w:end w:w="0" w:type="dxa"/>
                  </w:tcMar>
                </w:tcPr>
                <w:p>
                  <w:pPr>
                    <w:autoSpaceDN w:val="0"/>
                    <w:autoSpaceDE w:val="0"/>
                    <w:widowControl/>
                    <w:spacing w:line="233" w:lineRule="auto" w:before="4" w:after="0"/>
                    <w:ind w:left="74" w:right="0" w:firstLine="0"/>
                    <w:jc w:val="left"/>
                  </w:pPr>
                  <w:r>
                    <w:rPr>
                      <w:rFonts w:ascii="Arial" w:hAnsi="Arial" w:eastAsia="Arial"/>
                      <w:b/>
                      <w:i w:val="0"/>
                      <w:color w:val="000000"/>
                      <w:sz w:val="28"/>
                    </w:rPr>
                    <w:t xml:space="preserve">Investigation </w:t>
                  </w:r>
                </w:p>
              </w:tc>
              <w:tc>
                <w:tcPr>
                  <w:tcW w:type="dxa" w:w="7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of </w:t>
                  </w:r>
                </w:p>
              </w:tc>
              <w:tc>
                <w:tcPr>
                  <w:tcW w:type="dxa" w:w="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the </w:t>
                  </w:r>
                </w:p>
              </w:tc>
              <w:tc>
                <w:tcPr>
                  <w:tcW w:type="dxa" w:w="12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Static </w:t>
                  </w:r>
                </w:p>
              </w:tc>
              <w:tc>
                <w:tcPr>
                  <w:tcW w:type="dxa" w:w="1940"/>
                  <w:tcBorders/>
                  <w:tcMar>
                    <w:start w:w="0" w:type="dxa"/>
                    <w:end w:w="0" w:type="dxa"/>
                  </w:tcMar>
                </w:tcPr>
                <w:p>
                  <w:pPr>
                    <w:autoSpaceDN w:val="0"/>
                    <w:autoSpaceDE w:val="0"/>
                    <w:widowControl/>
                    <w:spacing w:line="233" w:lineRule="auto" w:before="4" w:after="0"/>
                    <w:ind w:left="192" w:right="0" w:firstLine="0"/>
                    <w:jc w:val="left"/>
                  </w:pPr>
                  <w:r>
                    <w:rPr>
                      <w:rFonts w:ascii="Arial" w:hAnsi="Arial" w:eastAsia="Arial"/>
                      <w:b/>
                      <w:i w:val="0"/>
                      <w:color w:val="000000"/>
                      <w:sz w:val="28"/>
                    </w:rPr>
                    <w:t xml:space="preserve">Volt-Ampere </w:t>
                  </w:r>
                </w:p>
              </w:tc>
            </w:tr>
          </w:tbl>
          <w:p>
            <w:pPr>
              <w:autoSpaceDN w:val="0"/>
              <w:autoSpaceDE w:val="0"/>
              <w:widowControl/>
              <w:spacing w:line="245" w:lineRule="auto" w:before="4" w:after="4"/>
              <w:ind w:left="0" w:right="0" w:firstLine="0"/>
              <w:jc w:val="center"/>
            </w:pPr>
            <w:r>
              <w:rPr>
                <w:rFonts w:ascii="Arial" w:hAnsi="Arial" w:eastAsia="Arial"/>
                <w:b/>
                <w:i w:val="0"/>
                <w:color w:val="000000"/>
                <w:sz w:val="28"/>
              </w:rPr>
              <w:t xml:space="preserve">Characteristics ning Bipolar Transistor dagi Common-Emitter Circuit. The input characteristics of a bipolar transistor connected dagi common-emitter configuration are measured va analyzed. Its output characteristics are also measured va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1.999999999999886" w:type="dxa"/>
            </w:tblPr>
            <w:tblGrid>
              <w:gridCol w:w="1364"/>
              <w:gridCol w:w="1364"/>
              <w:gridCol w:w="1364"/>
              <w:gridCol w:w="1364"/>
              <w:gridCol w:w="1364"/>
            </w:tblGrid>
            <w:tr>
              <w:trPr>
                <w:trHeight w:hRule="exact" w:val="322"/>
              </w:trPr>
              <w:tc>
                <w:tcPr>
                  <w:tcW w:type="dxa" w:w="14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analyzed. </w:t>
                  </w:r>
                </w:p>
              </w:tc>
              <w:tc>
                <w:tcPr>
                  <w:tcW w:type="dxa" w:w="15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Operating </w:t>
                  </w:r>
                </w:p>
              </w:tc>
              <w:tc>
                <w:tcPr>
                  <w:tcW w:type="dxa" w:w="12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regions </w:t>
                  </w:r>
                </w:p>
              </w:tc>
              <w:tc>
                <w:tcPr>
                  <w:tcW w:type="dxa" w:w="7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and </w:t>
                  </w:r>
                </w:p>
              </w:tc>
              <w:tc>
                <w:tcPr>
                  <w:tcW w:type="dxa" w:w="1760"/>
                  <w:tcBorders/>
                  <w:tcMar>
                    <w:start w:w="0" w:type="dxa"/>
                    <w:end w:w="0" w:type="dxa"/>
                  </w:tcMar>
                </w:tcPr>
                <w:p>
                  <w:pPr>
                    <w:autoSpaceDN w:val="0"/>
                    <w:autoSpaceDE w:val="0"/>
                    <w:widowControl/>
                    <w:spacing w:line="233" w:lineRule="auto" w:before="6" w:after="0"/>
                    <w:ind w:left="122" w:right="0" w:firstLine="0"/>
                    <w:jc w:val="left"/>
                  </w:pPr>
                  <w:r>
                    <w:rPr>
                      <w:rFonts w:ascii="Arial" w:hAnsi="Arial" w:eastAsia="Arial"/>
                      <w:b w:val="0"/>
                      <w:i w:val="0"/>
                      <w:color w:val="000000"/>
                      <w:sz w:val="28"/>
                    </w:rPr>
                    <w:t xml:space="preserve">amplification </w:t>
                  </w:r>
                </w:p>
              </w:tc>
            </w:tr>
          </w:tbl>
          <w:p>
            <w:pPr>
              <w:autoSpaceDN w:val="0"/>
              <w:autoSpaceDE w:val="0"/>
              <w:widowControl/>
              <w:spacing w:line="233" w:lineRule="auto" w:before="4" w:after="0"/>
              <w:ind w:left="106" w:right="0" w:firstLine="0"/>
              <w:jc w:val="left"/>
            </w:pPr>
            <w:r>
              <w:rPr>
                <w:rFonts w:ascii="Arial" w:hAnsi="Arial" w:eastAsia="Arial"/>
                <w:b w:val="0"/>
                <w:i w:val="0"/>
                <w:color w:val="000000"/>
                <w:sz w:val="28"/>
              </w:rPr>
              <w:t xml:space="preserve">properties are determined. </w:t>
            </w:r>
          </w:p>
          <w:p>
            <w:pPr>
              <w:autoSpaceDN w:val="0"/>
              <w:autoSpaceDE w:val="0"/>
              <w:widowControl/>
              <w:spacing w:line="245" w:lineRule="auto" w:before="8" w:after="0"/>
              <w:ind w:left="106" w:right="26" w:firstLine="0"/>
              <w:jc w:val="both"/>
            </w:pPr>
            <w:r>
              <w:rPr>
                <w:rFonts w:ascii="Arial" w:hAnsi="Arial" w:eastAsia="Arial"/>
                <w:b/>
                <w:i w:val="0"/>
                <w:color w:val="000000"/>
                <w:sz w:val="28"/>
              </w:rPr>
              <w:t xml:space="preserve">Investigation ning Static Voltages ning BT dagi Common-Base Connection Scheme. The static operating characteristics of a bipolar transistor dagi common-base configuration are investigated. Voltage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372" w:after="0"/>
        <w:ind w:left="0" w:right="20" w:firstLine="0"/>
        <w:jc w:val="right"/>
      </w:pPr>
      <w:r>
        <w:rPr>
          <w:rFonts w:ascii="Arial" w:hAnsi="Arial" w:eastAsia="Arial"/>
          <w:b w:val="0"/>
          <w:i w:val="0"/>
          <w:color w:val="000000"/>
          <w:sz w:val="28"/>
        </w:rPr>
        <w:t xml:space="preserve">151 </w:t>
      </w:r>
    </w:p>
    <w:p>
      <w:pPr>
        <w:sectPr>
          <w:pgSz w:w="12240" w:h="15840"/>
          <w:pgMar w:top="282" w:right="750" w:bottom="520" w:left="1358"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5.999999999999943" w:type="dxa"/>
      </w:tblPr>
      <w:tblGrid>
        <w:gridCol w:w="5066"/>
        <w:gridCol w:w="5066"/>
      </w:tblGrid>
      <w:tr>
        <w:trPr>
          <w:trHeight w:hRule="exact" w:val="13010"/>
        </w:trPr>
        <w:tc>
          <w:tcPr>
            <w:tcW w:type="dxa" w:w="3260"/>
            <w:tcBorders>
              <w:start w:sz="4.0" w:val="single" w:color="#000000"/>
              <w:top w:sz="4.0" w:val="single" w:color="#000000"/>
              <w:end w:sz="4.0" w:val="single" w:color="#000000"/>
              <w:bottom w:sz="4.0" w:val="single" w:color="#000000"/>
            </w:tcBorders>
            <w:tcMar>
              <w:start w:w="0" w:type="dxa"/>
              <w:end w:w="0" w:type="dxa"/>
            </w:tcMar>
          </w:tcPr>
          <w:p/>
        </w:tc>
        <w:tc>
          <w:tcPr>
            <w:tcW w:type="dxa" w:w="6820"/>
            <w:tcBorders>
              <w:start w:sz="4.0" w:val="single" w:color="#000000"/>
              <w:top w:sz="4.0" w:val="single" w:color="#000000"/>
              <w:end w:sz="4.0" w:val="single" w:color="#000000"/>
              <w:bottom w:sz="4.0" w:val="single" w:color="#000000"/>
            </w:tcBorders>
            <w:tcMar>
              <w:start w:w="0" w:type="dxa"/>
              <w:end w:w="0" w:type="dxa"/>
            </w:tcMar>
          </w:tcPr>
          <w:tbl>
            <w:tblPr>
              <w:tblW w:type="auto" w:w="0"/>
              <w:tblLayout w:type="fixed"/>
              <w:tblLook w:firstColumn="1" w:firstRow="1" w:lastColumn="0" w:lastRow="0" w:noHBand="0" w:noVBand="1" w:val="04A0"/>
              <w:tblInd w:w="31.999999999999886" w:type="dxa"/>
            </w:tblPr>
            <w:tblGrid>
              <w:gridCol w:w="1364"/>
              <w:gridCol w:w="1364"/>
              <w:gridCol w:w="1364"/>
              <w:gridCol w:w="1364"/>
              <w:gridCol w:w="1364"/>
            </w:tblGrid>
            <w:tr>
              <w:trPr>
                <w:trHeight w:hRule="exact" w:val="322"/>
              </w:trPr>
              <w:tc>
                <w:tcPr>
                  <w:tcW w:type="dxa" w:w="1700"/>
                  <w:tcBorders/>
                  <w:tcMar>
                    <w:start w:w="0" w:type="dxa"/>
                    <w:end w:w="0" w:type="dxa"/>
                  </w:tcMar>
                </w:tcPr>
                <w:p>
                  <w:pPr>
                    <w:autoSpaceDN w:val="0"/>
                    <w:autoSpaceDE w:val="0"/>
                    <w:widowControl/>
                    <w:spacing w:line="233" w:lineRule="auto" w:before="4" w:after="0"/>
                    <w:ind w:left="74" w:right="0" w:firstLine="0"/>
                    <w:jc w:val="left"/>
                  </w:pPr>
                  <w:r>
                    <w:rPr>
                      <w:rFonts w:ascii="Arial" w:hAnsi="Arial" w:eastAsia="Arial"/>
                      <w:b w:val="0"/>
                      <w:i w:val="0"/>
                      <w:color w:val="000000"/>
                      <w:sz w:val="28"/>
                    </w:rPr>
                    <w:t xml:space="preserve">distribution </w:t>
                  </w:r>
                </w:p>
              </w:tc>
              <w:tc>
                <w:tcPr>
                  <w:tcW w:type="dxa" w:w="7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is </w:t>
                  </w:r>
                </w:p>
              </w:tc>
              <w:tc>
                <w:tcPr>
                  <w:tcW w:type="dxa" w:w="16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analyzed. </w:t>
                  </w:r>
                </w:p>
              </w:tc>
              <w:tc>
                <w:tcPr>
                  <w:tcW w:type="dxa" w:w="14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Current </w:t>
                  </w:r>
                </w:p>
              </w:tc>
              <w:tc>
                <w:tcPr>
                  <w:tcW w:type="dxa" w:w="1240"/>
                  <w:tcBorders/>
                  <w:tcMar>
                    <w:start w:w="0" w:type="dxa"/>
                    <w:end w:w="0" w:type="dxa"/>
                  </w:tcMar>
                </w:tcPr>
                <w:p>
                  <w:pPr>
                    <w:autoSpaceDN w:val="0"/>
                    <w:autoSpaceDE w:val="0"/>
                    <w:widowControl/>
                    <w:spacing w:line="233" w:lineRule="auto" w:before="4" w:after="0"/>
                    <w:ind w:left="208" w:right="0" w:firstLine="0"/>
                    <w:jc w:val="left"/>
                  </w:pPr>
                  <w:r>
                    <w:rPr>
                      <w:rFonts w:ascii="Arial" w:hAnsi="Arial" w:eastAsia="Arial"/>
                      <w:b w:val="0"/>
                      <w:i w:val="0"/>
                      <w:color w:val="000000"/>
                      <w:sz w:val="28"/>
                    </w:rPr>
                    <w:t xml:space="preserve">transfer </w:t>
                  </w:r>
                </w:p>
              </w:tc>
            </w:tr>
          </w:tbl>
          <w:p>
            <w:pPr>
              <w:autoSpaceDN w:val="0"/>
              <w:autoSpaceDE w:val="0"/>
              <w:widowControl/>
              <w:spacing w:line="233" w:lineRule="auto" w:before="6" w:after="0"/>
              <w:ind w:left="106" w:right="0" w:firstLine="0"/>
              <w:jc w:val="left"/>
            </w:pPr>
            <w:r>
              <w:rPr>
                <w:rFonts w:ascii="Arial" w:hAnsi="Arial" w:eastAsia="Arial"/>
                <w:b w:val="0"/>
                <w:i w:val="0"/>
                <w:color w:val="000000"/>
                <w:sz w:val="28"/>
              </w:rPr>
              <w:t xml:space="preserve">characteristics are also analyzed. </w:t>
            </w:r>
          </w:p>
          <w:p>
            <w:pPr>
              <w:autoSpaceDN w:val="0"/>
              <w:autoSpaceDE w:val="0"/>
              <w:widowControl/>
              <w:spacing w:line="245" w:lineRule="auto" w:before="8" w:after="4"/>
              <w:ind w:left="106" w:right="28" w:firstLine="0"/>
              <w:jc w:val="both"/>
            </w:pPr>
            <w:r>
              <w:rPr>
                <w:rFonts w:ascii="Arial" w:hAnsi="Arial" w:eastAsia="Arial"/>
                <w:b/>
                <w:i w:val="0"/>
                <w:color w:val="000000"/>
                <w:sz w:val="28"/>
              </w:rPr>
              <w:t xml:space="preserve">Investigation ning Static Characteristics ning Metal-Oxide Transistor. The static characteristics of MOS transistors are studied. The threshold voltage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1.999999999999886" w:type="dxa"/>
            </w:tblPr>
            <w:tblGrid>
              <w:gridCol w:w="852"/>
              <w:gridCol w:w="852"/>
              <w:gridCol w:w="852"/>
              <w:gridCol w:w="852"/>
              <w:gridCol w:w="852"/>
              <w:gridCol w:w="852"/>
              <w:gridCol w:w="852"/>
              <w:gridCol w:w="852"/>
            </w:tblGrid>
            <w:tr>
              <w:trPr>
                <w:trHeight w:hRule="exact" w:val="312"/>
              </w:trPr>
              <w:tc>
                <w:tcPr>
                  <w:tcW w:type="dxa" w:w="76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and </w:t>
                  </w:r>
                </w:p>
              </w:tc>
              <w:tc>
                <w:tcPr>
                  <w:tcW w:type="dxa" w:w="1160"/>
                  <w:tcBorders/>
                  <w:tcMar>
                    <w:start w:w="0" w:type="dxa"/>
                    <w:end w:w="0" w:type="dxa"/>
                  </w:tcMar>
                </w:tcPr>
                <w:p>
                  <w:pPr>
                    <w:autoSpaceDN w:val="0"/>
                    <w:autoSpaceDE w:val="0"/>
                    <w:widowControl/>
                    <w:spacing w:line="233" w:lineRule="auto" w:before="0" w:after="0"/>
                    <w:ind w:left="158" w:right="0" w:firstLine="0"/>
                    <w:jc w:val="left"/>
                  </w:pPr>
                  <w:r>
                    <w:rPr>
                      <w:rFonts w:ascii="Arial" w:hAnsi="Arial" w:eastAsia="Arial"/>
                      <w:b w:val="0"/>
                      <w:i w:val="0"/>
                      <w:color w:val="000000"/>
                      <w:sz w:val="28"/>
                    </w:rPr>
                    <w:t xml:space="preserve">drain </w:t>
                  </w:r>
                </w:p>
              </w:tc>
              <w:tc>
                <w:tcPr>
                  <w:tcW w:type="dxa" w:w="1000"/>
                  <w:gridSpan w:val="2"/>
                  <w:tcBorders/>
                  <w:tcMar>
                    <w:start w:w="0" w:type="dxa"/>
                    <w:end w:w="0" w:type="dxa"/>
                  </w:tcMar>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current </w:t>
                  </w:r>
                </w:p>
              </w:tc>
              <w:tc>
                <w:tcPr>
                  <w:tcW w:type="dxa" w:w="860"/>
                  <w:tcBorders/>
                  <w:tcMar>
                    <w:start w:w="0" w:type="dxa"/>
                    <w:end w:w="0" w:type="dxa"/>
                  </w:tcMar>
                </w:tcPr>
                <w:p>
                  <w:pPr>
                    <w:autoSpaceDN w:val="0"/>
                    <w:autoSpaceDE w:val="0"/>
                    <w:widowControl/>
                    <w:spacing w:line="233" w:lineRule="auto" w:before="0" w:after="0"/>
                    <w:ind w:left="0" w:right="140" w:firstLine="0"/>
                    <w:jc w:val="right"/>
                  </w:pPr>
                  <w:r>
                    <w:rPr>
                      <w:rFonts w:ascii="Arial" w:hAnsi="Arial" w:eastAsia="Arial"/>
                      <w:b w:val="0"/>
                      <w:i w:val="0"/>
                      <w:color w:val="000000"/>
                      <w:sz w:val="28"/>
                    </w:rPr>
                    <w:t xml:space="preserve">are </w:t>
                  </w:r>
                </w:p>
              </w:tc>
              <w:tc>
                <w:tcPr>
                  <w:tcW w:type="dxa" w:w="1720"/>
                  <w:gridSpan w:val="2"/>
                  <w:tcBorders/>
                  <w:tcMar>
                    <w:start w:w="0" w:type="dxa"/>
                    <w:end w:w="0" w:type="dxa"/>
                  </w:tcMar>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measured. </w:t>
                  </w:r>
                </w:p>
              </w:tc>
              <w:tc>
                <w:tcPr>
                  <w:tcW w:type="dxa" w:w="1260"/>
                  <w:tcBorders/>
                  <w:tcMar>
                    <w:start w:w="0" w:type="dxa"/>
                    <w:end w:w="0" w:type="dxa"/>
                  </w:tcMar>
                </w:tcPr>
                <w:p>
                  <w:pPr>
                    <w:autoSpaceDN w:val="0"/>
                    <w:autoSpaceDE w:val="0"/>
                    <w:widowControl/>
                    <w:spacing w:line="233" w:lineRule="auto" w:before="0" w:after="0"/>
                    <w:ind w:left="136" w:right="0" w:firstLine="0"/>
                    <w:jc w:val="left"/>
                  </w:pPr>
                  <w:r>
                    <w:rPr>
                      <w:rFonts w:ascii="Arial" w:hAnsi="Arial" w:eastAsia="Arial"/>
                      <w:b w:val="0"/>
                      <w:i w:val="0"/>
                      <w:color w:val="000000"/>
                      <w:sz w:val="28"/>
                    </w:rPr>
                    <w:t xml:space="preserve">Transfer </w:t>
                  </w:r>
                </w:p>
              </w:tc>
            </w:tr>
            <w:tr>
              <w:trPr>
                <w:trHeight w:hRule="exact" w:val="332"/>
              </w:trPr>
              <w:tc>
                <w:tcPr>
                  <w:tcW w:type="dxa" w:w="2082"/>
                  <w:gridSpan w:val="3"/>
                  <w:tcBorders/>
                  <w:tcMar>
                    <w:start w:w="0" w:type="dxa"/>
                    <w:end w:w="0" w:type="dxa"/>
                  </w:tcMar>
                  <w:tcMar>
                    <w:start w:w="0" w:type="dxa"/>
                    <w:end w:w="0" w:type="dxa"/>
                  </w:tcMar>
                  <w:tcMar>
                    <w:start w:w="0" w:type="dxa"/>
                    <w:end w:w="0" w:type="dxa"/>
                  </w:tcMar>
                </w:tcPr>
                <w:p>
                  <w:pPr>
                    <w:autoSpaceDN w:val="0"/>
                    <w:autoSpaceDE w:val="0"/>
                    <w:widowControl/>
                    <w:spacing w:line="233" w:lineRule="auto" w:before="14" w:after="0"/>
                    <w:ind w:left="0" w:right="0" w:firstLine="0"/>
                    <w:jc w:val="center"/>
                  </w:pPr>
                  <w:r>
                    <w:rPr>
                      <w:rFonts w:ascii="Arial" w:hAnsi="Arial" w:eastAsia="Arial"/>
                      <w:b w:val="0"/>
                      <w:i w:val="0"/>
                      <w:color w:val="000000"/>
                      <w:sz w:val="28"/>
                    </w:rPr>
                    <w:t xml:space="preserve">characteristics </w:t>
                  </w:r>
                </w:p>
              </w:tc>
              <w:tc>
                <w:tcPr>
                  <w:tcW w:type="dxa" w:w="838"/>
                  <w:tcBorders/>
                  <w:tcMar>
                    <w:start w:w="0" w:type="dxa"/>
                    <w:end w:w="0" w:type="dxa"/>
                  </w:tcMar>
                </w:tcPr>
                <w:p>
                  <w:pPr>
                    <w:autoSpaceDN w:val="0"/>
                    <w:autoSpaceDE w:val="0"/>
                    <w:widowControl/>
                    <w:spacing w:line="233" w:lineRule="auto" w:before="14" w:after="0"/>
                    <w:ind w:left="0" w:right="0" w:firstLine="0"/>
                    <w:jc w:val="center"/>
                  </w:pPr>
                  <w:r>
                    <w:rPr>
                      <w:rFonts w:ascii="Arial" w:hAnsi="Arial" w:eastAsia="Arial"/>
                      <w:b w:val="0"/>
                      <w:i w:val="0"/>
                      <w:color w:val="000000"/>
                      <w:sz w:val="28"/>
                    </w:rPr>
                    <w:t xml:space="preserve">are </w:t>
                  </w:r>
                </w:p>
              </w:tc>
              <w:tc>
                <w:tcPr>
                  <w:tcW w:type="dxa" w:w="1520"/>
                  <w:gridSpan w:val="2"/>
                  <w:tcBorders/>
                  <w:tcMar>
                    <w:start w:w="0" w:type="dxa"/>
                    <w:end w:w="0" w:type="dxa"/>
                  </w:tcMar>
                  <w:tcMar>
                    <w:start w:w="0" w:type="dxa"/>
                    <w:end w:w="0" w:type="dxa"/>
                  </w:tcMar>
                </w:tcPr>
                <w:p>
                  <w:pPr>
                    <w:autoSpaceDN w:val="0"/>
                    <w:autoSpaceDE w:val="0"/>
                    <w:widowControl/>
                    <w:spacing w:line="233" w:lineRule="auto" w:before="14" w:after="0"/>
                    <w:ind w:left="0" w:right="0" w:firstLine="0"/>
                    <w:jc w:val="center"/>
                  </w:pPr>
                  <w:r>
                    <w:rPr>
                      <w:rFonts w:ascii="Arial" w:hAnsi="Arial" w:eastAsia="Arial"/>
                      <w:b w:val="0"/>
                      <w:i w:val="0"/>
                      <w:color w:val="000000"/>
                      <w:sz w:val="28"/>
                    </w:rPr>
                    <w:t xml:space="preserve">measured </w:t>
                  </w:r>
                </w:p>
              </w:tc>
              <w:tc>
                <w:tcPr>
                  <w:tcW w:type="dxa" w:w="1060"/>
                  <w:tcBorders/>
                  <w:tcMar>
                    <w:start w:w="0" w:type="dxa"/>
                    <w:end w:w="0" w:type="dxa"/>
                  </w:tcMar>
                </w:tcPr>
                <w:p>
                  <w:pPr>
                    <w:autoSpaceDN w:val="0"/>
                    <w:autoSpaceDE w:val="0"/>
                    <w:widowControl/>
                    <w:spacing w:line="233" w:lineRule="auto" w:before="14" w:after="0"/>
                    <w:ind w:left="0" w:right="0" w:firstLine="0"/>
                    <w:jc w:val="center"/>
                  </w:pPr>
                  <w:r>
                    <w:rPr>
                      <w:rFonts w:ascii="Arial" w:hAnsi="Arial" w:eastAsia="Arial"/>
                      <w:b w:val="0"/>
                      <w:i w:val="0"/>
                      <w:color w:val="000000"/>
                      <w:sz w:val="28"/>
                    </w:rPr>
                    <w:t xml:space="preserve">under </w:t>
                  </w:r>
                </w:p>
              </w:tc>
              <w:tc>
                <w:tcPr>
                  <w:tcW w:type="dxa" w:w="1260"/>
                  <w:tcBorders/>
                  <w:tcMar>
                    <w:start w:w="0" w:type="dxa"/>
                    <w:end w:w="0" w:type="dxa"/>
                  </w:tcMar>
                </w:tcPr>
                <w:p>
                  <w:pPr>
                    <w:autoSpaceDN w:val="0"/>
                    <w:autoSpaceDE w:val="0"/>
                    <w:widowControl/>
                    <w:spacing w:line="233" w:lineRule="auto" w:before="14" w:after="0"/>
                    <w:ind w:left="166" w:right="0" w:firstLine="0"/>
                    <w:jc w:val="left"/>
                  </w:pPr>
                  <w:r>
                    <w:rPr>
                      <w:rFonts w:ascii="Arial" w:hAnsi="Arial" w:eastAsia="Arial"/>
                      <w:b w:val="0"/>
                      <w:i w:val="0"/>
                      <w:color w:val="000000"/>
                      <w:sz w:val="28"/>
                    </w:rPr>
                    <w:t xml:space="preserve">different </w:t>
                  </w:r>
                </w:p>
              </w:tc>
            </w:tr>
          </w:tbl>
          <w:p>
            <w:pPr>
              <w:autoSpaceDN w:val="0"/>
              <w:autoSpaceDE w:val="0"/>
              <w:widowControl/>
              <w:spacing w:line="233" w:lineRule="auto" w:before="6" w:after="0"/>
              <w:ind w:left="106" w:right="0" w:firstLine="0"/>
              <w:jc w:val="left"/>
            </w:pPr>
            <w:r>
              <w:rPr>
                <w:rFonts w:ascii="Arial" w:hAnsi="Arial" w:eastAsia="Arial"/>
                <w:b w:val="0"/>
                <w:i w:val="0"/>
                <w:color w:val="000000"/>
                <w:sz w:val="28"/>
              </w:rPr>
              <w:t xml:space="preserve">operating conditions. </w:t>
            </w:r>
          </w:p>
          <w:p>
            <w:pPr>
              <w:autoSpaceDN w:val="0"/>
              <w:tabs>
                <w:tab w:pos="2290" w:val="left"/>
                <w:tab w:pos="2508" w:val="left"/>
                <w:tab w:pos="5544" w:val="left"/>
              </w:tabs>
              <w:autoSpaceDE w:val="0"/>
              <w:widowControl/>
              <w:spacing w:line="245" w:lineRule="auto" w:before="10" w:after="6"/>
              <w:ind w:left="106" w:right="0" w:firstLine="0"/>
              <w:jc w:val="left"/>
            </w:pPr>
            <w:r>
              <w:rPr>
                <w:rFonts w:ascii="Arial" w:hAnsi="Arial" w:eastAsia="Arial"/>
                <w:b/>
                <w:i w:val="0"/>
                <w:color w:val="000000"/>
                <w:sz w:val="28"/>
              </w:rPr>
              <w:t xml:space="preserve">Investigation ning Characteristics of an Induced-Channel </w:t>
              <w:tab/>
              <w:tab/>
              <w:t xml:space="preserve">Metal-Dielectric-Semiconductor Transistor. Enhancement-mode </w:t>
              <w:tab/>
              <w:t xml:space="preserve">MOSFET characteristics are investigated. Transfer va output characteristics are analyzed. Operating regions va switching behavior are also analyzed. </w:t>
            </w:r>
            <w:r>
              <w:rPr>
                <w:rFonts w:ascii="Arial" w:hAnsi="Arial" w:eastAsia="Arial"/>
                <w:b/>
                <w:i w:val="0"/>
                <w:color w:val="000000"/>
                <w:sz w:val="28"/>
              </w:rPr>
            </w:r>
            <w: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1.999999999999886" w:type="dxa"/>
            </w:tblPr>
            <w:tblGrid>
              <w:gridCol w:w="1705"/>
              <w:gridCol w:w="1705"/>
              <w:gridCol w:w="1705"/>
              <w:gridCol w:w="1705"/>
            </w:tblGrid>
            <w:tr>
              <w:trPr>
                <w:trHeight w:hRule="exact" w:val="322"/>
              </w:trPr>
              <w:tc>
                <w:tcPr>
                  <w:tcW w:type="dxa" w:w="2100"/>
                  <w:tcBorders/>
                  <w:tcMar>
                    <w:start w:w="0" w:type="dxa"/>
                    <w:end w:w="0" w:type="dxa"/>
                  </w:tcMar>
                </w:tcPr>
                <w:p>
                  <w:pPr>
                    <w:autoSpaceDN w:val="0"/>
                    <w:autoSpaceDE w:val="0"/>
                    <w:widowControl/>
                    <w:spacing w:line="233" w:lineRule="auto" w:before="6" w:after="0"/>
                    <w:ind w:left="74" w:right="0" w:firstLine="0"/>
                    <w:jc w:val="left"/>
                  </w:pPr>
                  <w:r>
                    <w:rPr>
                      <w:rFonts w:ascii="Arial" w:hAnsi="Arial" w:eastAsia="Arial"/>
                      <w:b/>
                      <w:i w:val="0"/>
                      <w:color w:val="000000"/>
                      <w:sz w:val="28"/>
                    </w:rPr>
                    <w:t xml:space="preserve">Investigation </w:t>
                  </w:r>
                </w:p>
              </w:tc>
              <w:tc>
                <w:tcPr>
                  <w:tcW w:type="dxa" w:w="8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of </w:t>
                  </w:r>
                </w:p>
              </w:tc>
              <w:tc>
                <w:tcPr>
                  <w:tcW w:type="dxa" w:w="21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Operational </w:t>
                  </w:r>
                </w:p>
              </w:tc>
              <w:tc>
                <w:tcPr>
                  <w:tcW w:type="dxa" w:w="1760"/>
                  <w:tcBorders/>
                  <w:tcMar>
                    <w:start w:w="0" w:type="dxa"/>
                    <w:end w:w="0" w:type="dxa"/>
                  </w:tcMar>
                </w:tcPr>
                <w:p>
                  <w:pPr>
                    <w:autoSpaceDN w:val="0"/>
                    <w:autoSpaceDE w:val="0"/>
                    <w:widowControl/>
                    <w:spacing w:line="233" w:lineRule="auto" w:before="6" w:after="0"/>
                    <w:ind w:left="232" w:right="0" w:firstLine="0"/>
                    <w:jc w:val="left"/>
                  </w:pPr>
                  <w:r>
                    <w:rPr>
                      <w:rFonts w:ascii="Arial" w:hAnsi="Arial" w:eastAsia="Arial"/>
                      <w:b/>
                      <w:i w:val="0"/>
                      <w:color w:val="000000"/>
                      <w:sz w:val="28"/>
                    </w:rPr>
                    <w:t xml:space="preserve">Amplifiers. </w:t>
                  </w:r>
                </w:p>
              </w:tc>
            </w:tr>
          </w:tbl>
          <w:p>
            <w:pPr>
              <w:autoSpaceDN w:val="0"/>
              <w:autoSpaceDE w:val="0"/>
              <w:widowControl/>
              <w:spacing w:line="245" w:lineRule="auto" w:before="6" w:after="0"/>
              <w:ind w:left="106" w:right="26" w:firstLine="0"/>
              <w:jc w:val="both"/>
            </w:pPr>
            <w:r>
              <w:rPr>
                <w:rFonts w:ascii="Arial" w:hAnsi="Arial" w:eastAsia="Arial"/>
                <w:b w:val="0"/>
                <w:i w:val="0"/>
                <w:color w:val="000000"/>
                <w:sz w:val="28"/>
              </w:rPr>
              <w:t xml:space="preserve">Operational amplifier circuits are constructed va analyzed. Amplifier configurations, gain, va offset voltage are investigated. Bandwidth va amaliy ilovalar are also investigated.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8" w:after="0"/>
              <w:ind w:left="106" w:right="0" w:firstLine="0"/>
              <w:jc w:val="left"/>
            </w:pPr>
            <w:r>
              <w:rPr>
                <w:rFonts w:ascii="Arial" w:hAnsi="Arial" w:eastAsia="Arial"/>
                <w:b/>
                <w:i w:val="0"/>
                <w:color w:val="000000"/>
                <w:sz w:val="28"/>
              </w:rPr>
              <w:t>Mustaqil ta'lim</w:t>
            </w:r>
          </w:p>
          <w:p>
            <w:pPr>
              <w:autoSpaceDN w:val="0"/>
              <w:autoSpaceDE w:val="0"/>
              <w:widowControl/>
              <w:spacing w:line="245" w:lineRule="auto" w:before="132" w:after="0"/>
              <w:ind w:left="106" w:right="0" w:firstLine="0"/>
              <w:jc w:val="left"/>
            </w:pPr>
            <w:r>
              <w:rPr>
                <w:rFonts w:ascii="Arial" w:hAnsi="Arial" w:eastAsia="Arial"/>
                <w:b w:val="0"/>
                <w:i w:val="0"/>
                <w:color w:val="000000"/>
                <w:sz w:val="28"/>
              </w:rPr>
              <w:t xml:space="preserve">Electrical Quantities and Their Measurement Methods </w:t>
            </w:r>
            <w:r>
              <w:rPr>
                <w:rFonts w:ascii="Arial" w:hAnsi="Arial" w:eastAsia="Arial"/>
                <w:b w:val="0"/>
                <w:i w:val="0"/>
                <w:color w:val="000000"/>
                <w:sz w:val="28"/>
              </w:rPr>
              <w:t xml:space="preserve">(Multisim). </w:t>
            </w:r>
          </w:p>
          <w:p>
            <w:pPr>
              <w:autoSpaceDN w:val="0"/>
              <w:autoSpaceDE w:val="0"/>
              <w:widowControl/>
              <w:spacing w:line="245" w:lineRule="auto" w:before="8" w:after="0"/>
              <w:ind w:left="106" w:right="0" w:firstLine="0"/>
              <w:jc w:val="left"/>
            </w:pPr>
            <w:r>
              <w:rPr>
                <w:rFonts w:ascii="Arial" w:hAnsi="Arial" w:eastAsia="Arial"/>
                <w:b w:val="0"/>
                <w:i w:val="0"/>
                <w:color w:val="000000"/>
                <w:sz w:val="28"/>
              </w:rPr>
              <w:t xml:space="preserve">Direct Current Circuits: Ohm's va Kirchhoff's Laws. Methods for Calculating Electrical Circuits (Current Loops, Node Potentials).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6"/>
              <w:ind w:left="106" w:right="0" w:firstLine="0"/>
              <w:jc w:val="left"/>
            </w:pPr>
            <w:r>
              <w:rPr>
                <w:rFonts w:ascii="Arial" w:hAnsi="Arial" w:eastAsia="Arial"/>
                <w:b w:val="0"/>
                <w:i w:val="0"/>
                <w:color w:val="000000"/>
                <w:sz w:val="28"/>
              </w:rPr>
              <w:t xml:space="preserve">Circuits Under the Action of Sinusoidal Signals: </w:t>
            </w:r>
            <w:r>
              <w:rPr>
                <w:rFonts w:ascii="Arial" w:hAnsi="Arial" w:eastAsia="Arial"/>
                <w:b w:val="0"/>
                <w:i w:val="0"/>
                <w:color w:val="000000"/>
                <w:sz w:val="28"/>
              </w:rPr>
              <w:t xml:space="preserve">Impedance, AC and DC Characteristics. </w:t>
            </w:r>
          </w:p>
          <w:tbl>
            <w:tblPr>
              <w:tblW w:type="auto" w:w="0"/>
              <w:tblLayout w:type="fixed"/>
              <w:tblLook w:firstColumn="1" w:firstRow="1" w:lastColumn="0" w:lastRow="0" w:noHBand="0" w:noVBand="1" w:val="04A0"/>
              <w:tblInd w:w="31.999999999999886" w:type="dxa"/>
            </w:tblPr>
            <w:tblGrid>
              <w:gridCol w:w="1364"/>
              <w:gridCol w:w="1364"/>
              <w:gridCol w:w="1364"/>
              <w:gridCol w:w="1364"/>
              <w:gridCol w:w="1364"/>
            </w:tblGrid>
            <w:tr>
              <w:trPr>
                <w:trHeight w:hRule="exact" w:val="324"/>
              </w:trPr>
              <w:tc>
                <w:tcPr>
                  <w:tcW w:type="dxa" w:w="13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Mutually </w:t>
                  </w:r>
                </w:p>
              </w:tc>
              <w:tc>
                <w:tcPr>
                  <w:tcW w:type="dxa" w:w="14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Inductive </w:t>
                  </w:r>
                </w:p>
              </w:tc>
              <w:tc>
                <w:tcPr>
                  <w:tcW w:type="dxa" w:w="13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Circuits, </w:t>
                  </w:r>
                </w:p>
              </w:tc>
              <w:tc>
                <w:tcPr>
                  <w:tcW w:type="dxa" w:w="2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Transformers </w:t>
                  </w:r>
                </w:p>
              </w:tc>
              <w:tc>
                <w:tcPr>
                  <w:tcW w:type="dxa" w:w="680"/>
                  <w:tcBorders/>
                  <w:tcMar>
                    <w:start w:w="0" w:type="dxa"/>
                    <w:end w:w="0" w:type="dxa"/>
                  </w:tcMar>
                </w:tcPr>
                <w:p>
                  <w:pPr>
                    <w:autoSpaceDN w:val="0"/>
                    <w:autoSpaceDE w:val="0"/>
                    <w:widowControl/>
                    <w:spacing w:line="233" w:lineRule="auto" w:before="6" w:after="0"/>
                    <w:ind w:left="130" w:right="0" w:firstLine="0"/>
                    <w:jc w:val="left"/>
                  </w:pPr>
                  <w:r>
                    <w:rPr>
                      <w:rFonts w:ascii="Arial" w:hAnsi="Arial" w:eastAsia="Arial"/>
                      <w:b w:val="0"/>
                      <w:i w:val="0"/>
                      <w:color w:val="000000"/>
                      <w:sz w:val="28"/>
                    </w:rPr>
                    <w:t xml:space="preserve">and </w:t>
                  </w:r>
                </w:p>
              </w:tc>
            </w:tr>
          </w:tbl>
          <w:p>
            <w:pPr>
              <w:autoSpaceDN w:val="0"/>
              <w:autoSpaceDE w:val="0"/>
              <w:widowControl/>
              <w:spacing w:line="233" w:lineRule="auto" w:before="4" w:after="0"/>
              <w:ind w:left="106" w:right="0" w:firstLine="0"/>
              <w:jc w:val="left"/>
            </w:pPr>
            <w:r>
              <w:rPr>
                <w:rFonts w:ascii="Arial" w:hAnsi="Arial" w:eastAsia="Arial"/>
                <w:b w:val="0"/>
                <w:i w:val="0"/>
                <w:color w:val="000000"/>
                <w:sz w:val="28"/>
              </w:rPr>
              <w:t xml:space="preserve">Resonance. </w:t>
            </w:r>
          </w:p>
          <w:p>
            <w:pPr>
              <w:autoSpaceDN w:val="0"/>
              <w:autoSpaceDE w:val="0"/>
              <w:widowControl/>
              <w:spacing w:line="245" w:lineRule="auto" w:before="8" w:after="0"/>
              <w:ind w:left="106" w:right="0" w:firstLine="0"/>
              <w:jc w:val="left"/>
            </w:pPr>
            <w:r>
              <w:rPr>
                <w:rFonts w:ascii="Arial" w:hAnsi="Arial" w:eastAsia="Arial"/>
                <w:b w:val="0"/>
                <w:i w:val="0"/>
                <w:color w:val="000000"/>
                <w:sz w:val="28"/>
              </w:rPr>
              <w:t xml:space="preserve">Electrical Conductivity of Semiconductors and Band </w:t>
            </w:r>
            <w:r>
              <w:rPr>
                <w:rFonts w:ascii="Arial" w:hAnsi="Arial" w:eastAsia="Arial"/>
                <w:b w:val="0"/>
                <w:i w:val="0"/>
                <w:color w:val="000000"/>
                <w:sz w:val="28"/>
              </w:rPr>
              <w:t xml:space="preserve">Theory. </w:t>
            </w:r>
          </w:p>
          <w:p>
            <w:pPr>
              <w:autoSpaceDN w:val="0"/>
              <w:autoSpaceDE w:val="0"/>
              <w:widowControl/>
              <w:spacing w:line="245" w:lineRule="auto" w:before="8" w:after="0"/>
              <w:ind w:left="106" w:right="0" w:firstLine="0"/>
              <w:jc w:val="left"/>
            </w:pPr>
            <w:r>
              <w:rPr>
                <w:rFonts w:ascii="Arial" w:hAnsi="Arial" w:eastAsia="Arial"/>
                <w:b w:val="0"/>
                <w:i w:val="0"/>
                <w:color w:val="000000"/>
                <w:sz w:val="28"/>
              </w:rPr>
              <w:t xml:space="preserve">p-n Junction and Its Voltage-Current Characteristics. </w:t>
            </w:r>
            <w:r>
              <w:rPr>
                <w:rFonts w:ascii="Arial" w:hAnsi="Arial" w:eastAsia="Arial"/>
                <w:b w:val="0"/>
                <w:i w:val="0"/>
                <w:color w:val="000000"/>
                <w:sz w:val="28"/>
              </w:rPr>
              <w:t xml:space="preserve">Semiconductor Diodes and Their Applications. </w:t>
            </w:r>
          </w:p>
          <w:p>
            <w:pPr>
              <w:autoSpaceDN w:val="0"/>
              <w:autoSpaceDE w:val="0"/>
              <w:widowControl/>
              <w:spacing w:line="245" w:lineRule="auto" w:before="12" w:after="6"/>
              <w:ind w:left="106" w:right="0" w:firstLine="0"/>
              <w:jc w:val="left"/>
            </w:pPr>
            <w:r>
              <w:rPr>
                <w:rFonts w:ascii="Arial" w:hAnsi="Arial" w:eastAsia="Arial"/>
                <w:b w:val="0"/>
                <w:i w:val="0"/>
                <w:color w:val="000000"/>
                <w:sz w:val="28"/>
              </w:rPr>
              <w:t xml:space="preserve">Bipolar Transistors: Structure, Connection Circuits </w:t>
            </w:r>
            <w:r>
              <w:rPr>
                <w:rFonts w:ascii="Arial" w:hAnsi="Arial" w:eastAsia="Arial"/>
                <w:b w:val="0"/>
                <w:i w:val="0"/>
                <w:color w:val="000000"/>
                <w:sz w:val="28"/>
              </w:rPr>
              <w:t xml:space="preserve">and V-I Characteristics. </w:t>
            </w:r>
          </w:p>
          <w:tbl>
            <w:tblPr>
              <w:tblW w:type="auto" w:w="0"/>
              <w:tblLayout w:type="fixed"/>
              <w:tblLook w:firstColumn="1" w:firstRow="1" w:lastColumn="0" w:lastRow="0" w:noHBand="0" w:noVBand="1" w:val="04A0"/>
              <w:tblInd w:w="31.999999999999886" w:type="dxa"/>
            </w:tblPr>
            <w:tblGrid>
              <w:gridCol w:w="1364"/>
              <w:gridCol w:w="1364"/>
              <w:gridCol w:w="1364"/>
              <w:gridCol w:w="1364"/>
              <w:gridCol w:w="1364"/>
            </w:tblGrid>
            <w:tr>
              <w:trPr>
                <w:trHeight w:hRule="exact" w:val="320"/>
              </w:trPr>
              <w:tc>
                <w:tcPr>
                  <w:tcW w:type="dxa" w:w="1760"/>
                  <w:tcBorders/>
                  <w:tcMar>
                    <w:start w:w="0" w:type="dxa"/>
                    <w:end w:w="0" w:type="dxa"/>
                  </w:tcMar>
                </w:tcPr>
                <w:p>
                  <w:pPr>
                    <w:autoSpaceDN w:val="0"/>
                    <w:autoSpaceDE w:val="0"/>
                    <w:widowControl/>
                    <w:spacing w:line="233" w:lineRule="auto" w:before="4" w:after="0"/>
                    <w:ind w:left="74" w:right="0" w:firstLine="0"/>
                    <w:jc w:val="left"/>
                  </w:pPr>
                  <w:r>
                    <w:rPr>
                      <w:rFonts w:ascii="Arial" w:hAnsi="Arial" w:eastAsia="Arial"/>
                      <w:b w:val="0"/>
                      <w:i w:val="0"/>
                      <w:color w:val="000000"/>
                      <w:sz w:val="28"/>
                    </w:rPr>
                    <w:t xml:space="preserve">Field-Effect </w:t>
                  </w:r>
                </w:p>
              </w:tc>
              <w:tc>
                <w:tcPr>
                  <w:tcW w:type="dxa" w:w="1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Transistors </w:t>
                  </w:r>
                </w:p>
              </w:tc>
              <w:tc>
                <w:tcPr>
                  <w:tcW w:type="dxa" w:w="13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(FETs) </w:t>
                  </w:r>
                </w:p>
              </w:tc>
              <w:tc>
                <w:tcPr>
                  <w:tcW w:type="dxa" w:w="9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920"/>
                  <w:tcBorders/>
                  <w:tcMar>
                    <w:start w:w="0" w:type="dxa"/>
                    <w:end w:w="0" w:type="dxa"/>
                  </w:tcMar>
                </w:tcPr>
                <w:p>
                  <w:pPr>
                    <w:autoSpaceDN w:val="0"/>
                    <w:autoSpaceDE w:val="0"/>
                    <w:widowControl/>
                    <w:spacing w:line="233" w:lineRule="auto" w:before="4" w:after="0"/>
                    <w:ind w:left="198" w:right="0" w:firstLine="0"/>
                    <w:jc w:val="left"/>
                  </w:pPr>
                  <w:r>
                    <w:rPr>
                      <w:rFonts w:ascii="Arial" w:hAnsi="Arial" w:eastAsia="Arial"/>
                      <w:b w:val="0"/>
                      <w:i w:val="0"/>
                      <w:color w:val="000000"/>
                      <w:sz w:val="28"/>
                    </w:rPr>
                    <w:t xml:space="preserve">Their </w:t>
                  </w:r>
                </w:p>
              </w:tc>
            </w:tr>
          </w:tbl>
          <w:p>
            <w:pPr>
              <w:autoSpaceDN w:val="0"/>
              <w:autoSpaceDE w:val="0"/>
              <w:widowControl/>
              <w:spacing w:line="233" w:lineRule="auto" w:before="6" w:after="0"/>
              <w:ind w:left="106" w:right="0" w:firstLine="0"/>
              <w:jc w:val="left"/>
            </w:pPr>
            <w:r>
              <w:rPr>
                <w:rFonts w:ascii="Arial" w:hAnsi="Arial" w:eastAsia="Arial"/>
                <w:b w:val="0"/>
                <w:i w:val="0"/>
                <w:color w:val="000000"/>
                <w:sz w:val="28"/>
              </w:rPr>
              <w:t xml:space="preserve">Characteristics. </w:t>
            </w:r>
          </w:p>
          <w:p>
            <w:pPr>
              <w:autoSpaceDN w:val="0"/>
              <w:autoSpaceDE w:val="0"/>
              <w:widowControl/>
              <w:spacing w:line="245" w:lineRule="auto" w:before="8" w:after="0"/>
              <w:ind w:left="106" w:right="1152" w:firstLine="0"/>
              <w:jc w:val="left"/>
            </w:pPr>
            <w:r>
              <w:rPr>
                <w:rFonts w:ascii="Arial" w:hAnsi="Arial" w:eastAsia="Arial"/>
                <w:b w:val="0"/>
                <w:i w:val="0"/>
                <w:color w:val="000000"/>
                <w:sz w:val="28"/>
              </w:rPr>
              <w:t xml:space="preserve">Integrated Circuits va Nanoelectronics. Analogue Electronics va Amplifier Stages. Negative Feedback in Amplifiers. </w:t>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898" w:after="0"/>
        <w:ind w:left="0" w:right="20" w:firstLine="0"/>
        <w:jc w:val="right"/>
      </w:pPr>
      <w:r>
        <w:rPr>
          <w:rFonts w:ascii="Arial" w:hAnsi="Arial" w:eastAsia="Arial"/>
          <w:b w:val="0"/>
          <w:i w:val="0"/>
          <w:color w:val="000000"/>
          <w:sz w:val="28"/>
        </w:rPr>
        <w:t xml:space="preserve">152 </w:t>
      </w:r>
    </w:p>
    <w:p>
      <w:pPr>
        <w:sectPr>
          <w:pgSz w:w="12240" w:h="15840"/>
          <w:pgMar w:top="282" w:right="750" w:bottom="520" w:left="1358"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5.999999999999943" w:type="dxa"/>
      </w:tblPr>
      <w:tblGrid>
        <w:gridCol w:w="5066"/>
        <w:gridCol w:w="5066"/>
      </w:tblGrid>
      <w:tr>
        <w:trPr>
          <w:trHeight w:hRule="exact" w:val="978"/>
        </w:trPr>
        <w:tc>
          <w:tcPr>
            <w:tcW w:type="dxa" w:w="3260"/>
            <w:tcBorders>
              <w:start w:sz="4.0" w:val="single" w:color="#000000"/>
              <w:top w:sz="4.0" w:val="single" w:color="#000000"/>
              <w:end w:sz="4.0" w:val="single" w:color="#000000"/>
              <w:bottom w:sz="4.0" w:val="single" w:color="#000000"/>
            </w:tcBorders>
            <w:tcMar>
              <w:start w:w="0" w:type="dxa"/>
              <w:end w:w="0" w:type="dxa"/>
            </w:tcMar>
          </w:tcPr>
          <w:p/>
        </w:tc>
        <w:tc>
          <w:tcPr>
            <w:tcW w:type="dxa" w:w="6820"/>
            <w:tcBorders>
              <w:start w:sz="4.0" w:val="single" w:color="#000000"/>
              <w:top w:sz="4.0" w:val="single" w:color="#000000"/>
              <w:end w:sz="4.0" w:val="single" w:color="#000000"/>
              <w:bottom w:sz="4.0" w:val="single" w:color="#000000"/>
            </w:tcBorders>
            <w:tcMar>
              <w:start w:w="0" w:type="dxa"/>
              <w:end w:w="0" w:type="dxa"/>
            </w:tcMar>
          </w:tcPr>
          <w:tbl>
            <w:tblPr>
              <w:tblW w:type="auto" w:w="0"/>
              <w:tblLayout w:type="fixed"/>
              <w:tblLook w:firstColumn="1" w:firstRow="1" w:lastColumn="0" w:lastRow="0" w:noHBand="0" w:noVBand="1" w:val="04A0"/>
              <w:tblInd w:w="31.999999999999886" w:type="dxa"/>
            </w:tblPr>
            <w:tblGrid>
              <w:gridCol w:w="1364"/>
              <w:gridCol w:w="1364"/>
              <w:gridCol w:w="1364"/>
              <w:gridCol w:w="1364"/>
              <w:gridCol w:w="1364"/>
            </w:tblGrid>
            <w:tr>
              <w:trPr>
                <w:trHeight w:hRule="exact" w:val="322"/>
              </w:trPr>
              <w:tc>
                <w:tcPr>
                  <w:tcW w:type="dxa" w:w="1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Operational </w:t>
                  </w:r>
                </w:p>
              </w:tc>
              <w:tc>
                <w:tcPr>
                  <w:tcW w:type="dxa" w:w="1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Amplifiers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9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Their </w:t>
                  </w:r>
                </w:p>
              </w:tc>
              <w:tc>
                <w:tcPr>
                  <w:tcW w:type="dxa" w:w="1740"/>
                  <w:tcBorders/>
                  <w:tcMar>
                    <w:start w:w="0" w:type="dxa"/>
                    <w:end w:w="0" w:type="dxa"/>
                  </w:tcMar>
                </w:tcPr>
                <w:p>
                  <w:pPr>
                    <w:autoSpaceDN w:val="0"/>
                    <w:autoSpaceDE w:val="0"/>
                    <w:widowControl/>
                    <w:spacing w:line="233" w:lineRule="auto" w:before="4" w:after="0"/>
                    <w:ind w:left="132" w:right="0" w:firstLine="0"/>
                    <w:jc w:val="left"/>
                  </w:pPr>
                  <w:r>
                    <w:rPr>
                      <w:rFonts w:ascii="Arial" w:hAnsi="Arial" w:eastAsia="Arial"/>
                      <w:b w:val="0"/>
                      <w:i w:val="0"/>
                      <w:color w:val="000000"/>
                      <w:sz w:val="28"/>
                    </w:rPr>
                    <w:t xml:space="preserve">Parameters. </w:t>
                  </w:r>
                </w:p>
              </w:tc>
            </w:tr>
          </w:tbl>
          <w:p>
            <w:pPr>
              <w:autoSpaceDN w:val="0"/>
              <w:autoSpaceDE w:val="0"/>
              <w:widowControl/>
              <w:spacing w:line="245" w:lineRule="auto" w:before="6" w:after="0"/>
              <w:ind w:left="106" w:right="0" w:firstLine="0"/>
              <w:jc w:val="left"/>
            </w:pPr>
            <w:r>
              <w:rPr>
                <w:rFonts w:ascii="Arial" w:hAnsi="Arial" w:eastAsia="Arial"/>
                <w:b w:val="0"/>
                <w:i w:val="0"/>
                <w:color w:val="000000"/>
                <w:sz w:val="28"/>
              </w:rPr>
              <w:t xml:space="preserve">Analogue Signal Converters Based on Operational </w:t>
            </w:r>
            <w:r>
              <w:rPr>
                <w:rFonts w:ascii="Arial" w:hAnsi="Arial" w:eastAsia="Arial"/>
                <w:b w:val="0"/>
                <w:i w:val="0"/>
                <w:color w:val="000000"/>
                <w:sz w:val="28"/>
              </w:rPr>
              <w:t>Amplifiers.</w:t>
            </w:r>
          </w:p>
        </w:tc>
      </w:tr>
      <w:tr>
        <w:trPr>
          <w:trHeight w:hRule="exact" w:val="4314"/>
        </w:trPr>
        <w:tc>
          <w:tcPr>
            <w:tcW w:type="dxa" w:w="3260"/>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2" w:after="0"/>
              <w:ind w:left="102" w:right="0" w:firstLine="0"/>
              <w:jc w:val="left"/>
            </w:pPr>
            <w:r>
              <w:rPr>
                <w:rFonts w:ascii="Arial" w:hAnsi="Arial" w:eastAsia="Arial"/>
                <w:b/>
                <w:i w:val="0"/>
                <w:color w:val="000000"/>
                <w:sz w:val="28"/>
              </w:rPr>
              <w:t>O'qitish usullari</w:t>
            </w:r>
          </w:p>
        </w:tc>
        <w:tc>
          <w:tcPr>
            <w:tcW w:type="dxa" w:w="6820"/>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2" w:after="4"/>
              <w:ind w:left="0" w:right="0" w:firstLine="0"/>
              <w:jc w:val="center"/>
            </w:pPr>
            <w:r>
              <w:rPr>
                <w:rFonts w:ascii="Arial" w:hAnsi="Arial" w:eastAsia="Arial"/>
                <w:b w:val="0"/>
                <w:i w:val="0"/>
                <w:color w:val="000000"/>
                <w:sz w:val="28"/>
              </w:rPr>
              <w:t xml:space="preserve">Modul develops talabas' knowledge of the </w:t>
            </w:r>
          </w:p>
          <w:tbl>
            <w:tblPr>
              <w:tblW w:type="auto" w:w="0"/>
              <w:tblLayout w:type="fixed"/>
              <w:tblLook w:firstColumn="1" w:firstRow="1" w:lastColumn="0" w:lastRow="0" w:noHBand="0" w:noVBand="1" w:val="04A0"/>
              <w:tblInd w:w="31.999999999999886" w:type="dxa"/>
            </w:tblPr>
            <w:tblGrid>
              <w:gridCol w:w="1137"/>
              <w:gridCol w:w="1137"/>
              <w:gridCol w:w="1137"/>
              <w:gridCol w:w="1137"/>
              <w:gridCol w:w="1137"/>
              <w:gridCol w:w="1137"/>
            </w:tblGrid>
            <w:tr>
              <w:trPr>
                <w:trHeight w:hRule="exact" w:val="320"/>
              </w:trPr>
              <w:tc>
                <w:tcPr>
                  <w:tcW w:type="dxa" w:w="10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theory </w:t>
                  </w:r>
                </w:p>
              </w:tc>
              <w:tc>
                <w:tcPr>
                  <w:tcW w:type="dxa" w:w="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14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electrical </w:t>
                  </w:r>
                </w:p>
              </w:tc>
              <w:tc>
                <w:tcPr>
                  <w:tcW w:type="dxa" w:w="12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circuits, </w:t>
                  </w:r>
                </w:p>
              </w:tc>
              <w:tc>
                <w:tcPr>
                  <w:tcW w:type="dxa" w:w="14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including </w:t>
                  </w:r>
                </w:p>
              </w:tc>
              <w:tc>
                <w:tcPr>
                  <w:tcW w:type="dxa" w:w="1080"/>
                  <w:tcBorders/>
                  <w:tcMar>
                    <w:start w:w="0" w:type="dxa"/>
                    <w:end w:w="0" w:type="dxa"/>
                  </w:tcMar>
                </w:tcPr>
                <w:p>
                  <w:pPr>
                    <w:autoSpaceDN w:val="0"/>
                    <w:autoSpaceDE w:val="0"/>
                    <w:widowControl/>
                    <w:spacing w:line="233" w:lineRule="auto" w:before="4" w:after="0"/>
                    <w:ind w:left="124" w:right="0" w:firstLine="0"/>
                    <w:jc w:val="left"/>
                  </w:pPr>
                  <w:r>
                    <w:rPr>
                      <w:rFonts w:ascii="Arial" w:hAnsi="Arial" w:eastAsia="Arial"/>
                      <w:b w:val="0"/>
                      <w:i w:val="0"/>
                      <w:color w:val="000000"/>
                      <w:sz w:val="28"/>
                    </w:rPr>
                    <w:t xml:space="preserve">Ohm's, </w:t>
                  </w:r>
                </w:p>
              </w:tc>
            </w:tr>
          </w:tbl>
          <w:p>
            <w:pPr>
              <w:autoSpaceDN w:val="0"/>
              <w:autoSpaceDE w:val="0"/>
              <w:widowControl/>
              <w:spacing w:line="245" w:lineRule="auto" w:before="6" w:after="0"/>
              <w:ind w:left="106" w:right="26" w:firstLine="0"/>
              <w:jc w:val="both"/>
            </w:pPr>
            <w:r>
              <w:rPr>
                <w:rFonts w:ascii="Arial" w:hAnsi="Arial" w:eastAsia="Arial"/>
                <w:b w:val="0"/>
                <w:i w:val="0"/>
                <w:color w:val="000000"/>
                <w:sz w:val="28"/>
              </w:rPr>
              <w:t xml:space="preserve">Kirchhoff's, va Joule–Lenz laws, va the tahlil of electrical circuits. Calculation usullar for electrical circuits under the action of constant va sinusoidal signals are taught. The tuzilma va operating tamoyillar of semiconductor devices, jumladan diodes, bipolar transistors, va field-effect transistors, are studied. Talabas develop ko'nikmalar in working with multilayer semiconductor devices va integrated circuits. They also develop proficiency in analogue electronics, amplifier stages, va the use of operational amplifiers.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978"/>
        </w:trPr>
        <w:tc>
          <w:tcPr>
            <w:tcW w:type="dxa" w:w="3260"/>
            <w:tcBorders>
              <w:start w:sz="4.0"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2" w:right="0" w:firstLine="0"/>
              <w:jc w:val="left"/>
            </w:pPr>
            <w:r>
              <w:rPr>
                <w:rFonts w:ascii="Arial" w:hAnsi="Arial" w:eastAsia="Arial"/>
                <w:b/>
                <w:i w:val="0"/>
                <w:color w:val="000000"/>
                <w:sz w:val="28"/>
              </w:rPr>
              <w:t>Old shartlar</w:t>
            </w:r>
          </w:p>
        </w:tc>
        <w:tc>
          <w:tcPr>
            <w:tcW w:type="dxa" w:w="6820"/>
            <w:tcBorders>
              <w:start w:sz="4.0"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6" w:right="4464" w:firstLine="0"/>
              <w:jc w:val="left"/>
            </w:pPr>
            <w:r>
              <w:rPr>
                <w:rFonts w:ascii="Arial" w:hAnsi="Arial" w:eastAsia="Arial"/>
                <w:b w:val="0"/>
                <w:i w:val="0"/>
                <w:color w:val="000000"/>
                <w:sz w:val="28"/>
              </w:rPr>
              <w:t xml:space="preserve">Physics 1,2 </w:t>
            </w:r>
            <w:r>
              <w:br/>
            </w:r>
            <w:r>
              <w:rPr>
                <w:rFonts w:ascii="Arial" w:hAnsi="Arial" w:eastAsia="Arial"/>
                <w:b w:val="0"/>
                <w:i w:val="0"/>
                <w:color w:val="000000"/>
                <w:sz w:val="28"/>
              </w:rPr>
              <w:t xml:space="preserve">Calculus 1,2 </w:t>
            </w:r>
            <w:r>
              <w:br/>
            </w:r>
            <w:r>
              <w:rPr>
                <w:rFonts w:ascii="Arial" w:hAnsi="Arial" w:eastAsia="Arial"/>
                <w:b w:val="0"/>
                <w:i w:val="0"/>
                <w:color w:val="000000"/>
                <w:sz w:val="28"/>
              </w:rPr>
              <w:t xml:space="preserve">Programming 1,2 </w:t>
            </w:r>
          </w:p>
        </w:tc>
      </w:tr>
      <w:tr>
        <w:trPr>
          <w:trHeight w:hRule="exact" w:val="7536"/>
        </w:trPr>
        <w:tc>
          <w:tcPr>
            <w:tcW w:type="dxa" w:w="3260"/>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2" w:after="0"/>
              <w:ind w:left="102" w:right="1440" w:firstLine="0"/>
              <w:jc w:val="left"/>
            </w:pPr>
            <w:r>
              <w:rPr>
                <w:rFonts w:ascii="Arial" w:hAnsi="Arial" w:eastAsia="Arial"/>
                <w:b/>
                <w:i w:val="0"/>
                <w:color w:val="000000"/>
                <w:sz w:val="28"/>
              </w:rPr>
              <w:t>Imtihonlar va baholash</w:t>
            </w:r>
            <w:r>
              <w:rPr>
                <w:rFonts w:ascii="Arial" w:hAnsi="Arial" w:eastAsia="Arial"/>
                <w:b/>
                <w:i w:val="0"/>
                <w:color w:val="000000"/>
                <w:sz w:val="28"/>
              </w:rPr>
            </w:r>
          </w:p>
        </w:tc>
        <w:tc>
          <w:tcPr>
            <w:tcW w:type="dxa" w:w="6820"/>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2" w:after="0"/>
              <w:ind w:left="106" w:right="0" w:firstLine="0"/>
              <w:jc w:val="left"/>
            </w:pPr>
            <w:r>
              <w:rPr>
                <w:rFonts w:ascii="Arial" w:hAnsi="Arial" w:eastAsia="Arial"/>
                <w:b w:val="0"/>
                <w:i w:val="0"/>
                <w:color w:val="000000"/>
                <w:sz w:val="28"/>
              </w:rPr>
              <w:t xml:space="preserve">Type of imtihonination (written, oral, project) and its weight </w:t>
            </w:r>
            <w:r>
              <w:rPr>
                <w:rFonts w:ascii="Arial" w:hAnsi="Arial" w:eastAsia="Arial"/>
                <w:b w:val="0"/>
                <w:i w:val="0"/>
                <w:color w:val="000000"/>
                <w:sz w:val="28"/>
              </w:rPr>
            </w:r>
          </w:p>
          <w:p>
            <w:pPr>
              <w:autoSpaceDN w:val="0"/>
              <w:tabs>
                <w:tab w:pos="616" w:val="left"/>
                <w:tab w:pos="1488" w:val="left"/>
                <w:tab w:pos="2110" w:val="left"/>
                <w:tab w:pos="3334" w:val="left"/>
                <w:tab w:pos="3812" w:val="left"/>
                <w:tab w:pos="4516" w:val="left"/>
                <w:tab w:pos="5352" w:val="left"/>
                <w:tab w:pos="5432" w:val="left"/>
              </w:tabs>
              <w:autoSpaceDE w:val="0"/>
              <w:widowControl/>
              <w:spacing w:line="245" w:lineRule="auto" w:before="128" w:after="6"/>
              <w:ind w:left="106" w:right="0" w:firstLine="0"/>
              <w:jc w:val="left"/>
            </w:pPr>
            <w:r>
              <w:rPr>
                <w:rFonts w:ascii="Arial" w:hAnsi="Arial" w:eastAsia="Arial"/>
                <w:b w:val="0"/>
                <w:i w:val="0"/>
                <w:color w:val="000000"/>
                <w:sz w:val="28"/>
              </w:rPr>
              <w:t xml:space="preserve">Talaba ishlash is assessed through continuous baholash (20%), midterm baholash (30%), va a </w:t>
              <w:tab/>
              <w:t xml:space="preserve">final </w:t>
              <w:tab/>
              <w:t xml:space="preserve">baholash </w:t>
              <w:tab/>
              <w:t xml:space="preserve">(50%). </w:t>
              <w:tab/>
              <w:t xml:space="preserve">The </w:t>
              <w:tab/>
              <w:t xml:space="preserve">continuous baholash evaluates </w:t>
              <w:tab/>
              <w:t xml:space="preserve">talabas' </w:t>
              <w:tab/>
              <w:tab/>
              <w:t xml:space="preserve">classroom participation, amaliy laboratoriya ishlash, circuit design va simulation activities, muammo-solving ko'nikmalar, va the successful completion of mustaqil o'rganish topshiriqs. Ushbu include electrical circuit tahlil using Multisim, calculations asosida Ohm's va Kirchhoff's laws, investigation of AC va DC circuits, tahlil of semiconductor devices, transistor characteristics, operational amplifier ilovalar, va taqdimots on zamonaviy developments in electronics va nanoelectronics. The midterm baholash consists of written topshiriqs, short in-class testzes, laboratoriya hisobots, va the evaluation of mustaqil o'rganish projects. Talabas are assessed on their qobiliyat tahlil qilish electrical va electronic </w:t>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1.999999999999886" w:type="dxa"/>
            </w:tblPr>
            <w:tblGrid>
              <w:gridCol w:w="1137"/>
              <w:gridCol w:w="1137"/>
              <w:gridCol w:w="1137"/>
              <w:gridCol w:w="1137"/>
              <w:gridCol w:w="1137"/>
              <w:gridCol w:w="1137"/>
            </w:tblGrid>
            <w:tr>
              <w:trPr>
                <w:trHeight w:hRule="exact" w:val="320"/>
              </w:trPr>
              <w:tc>
                <w:tcPr>
                  <w:tcW w:type="dxa" w:w="12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circuits, </w:t>
                  </w:r>
                </w:p>
              </w:tc>
              <w:tc>
                <w:tcPr>
                  <w:tcW w:type="dxa" w:w="13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interpret </w:t>
                  </w:r>
                </w:p>
              </w:tc>
              <w:tc>
                <w:tcPr>
                  <w:tcW w:type="dxa" w:w="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5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operating </w:t>
                  </w:r>
                </w:p>
              </w:tc>
              <w:tc>
                <w:tcPr>
                  <w:tcW w:type="dxa" w:w="15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principles </w:t>
                  </w:r>
                </w:p>
              </w:tc>
              <w:tc>
                <w:tcPr>
                  <w:tcW w:type="dxa" w:w="460"/>
                  <w:tcBorders/>
                  <w:tcMar>
                    <w:start w:w="0" w:type="dxa"/>
                    <w:end w:w="0" w:type="dxa"/>
                  </w:tcMar>
                </w:tcPr>
                <w:p>
                  <w:pPr>
                    <w:autoSpaceDN w:val="0"/>
                    <w:autoSpaceDE w:val="0"/>
                    <w:widowControl/>
                    <w:spacing w:line="233" w:lineRule="auto" w:before="4" w:after="0"/>
                    <w:ind w:left="0" w:right="10" w:firstLine="0"/>
                    <w:jc w:val="right"/>
                  </w:pPr>
                  <w:r>
                    <w:rPr>
                      <w:rFonts w:ascii="Arial" w:hAnsi="Arial" w:eastAsia="Arial"/>
                      <w:b w:val="0"/>
                      <w:i w:val="0"/>
                      <w:color w:val="000000"/>
                      <w:sz w:val="28"/>
                    </w:rPr>
                    <w:t xml:space="preserve">of </w:t>
                  </w:r>
                </w:p>
              </w:tc>
            </w:tr>
          </w:tbl>
          <w:p>
            <w:pPr>
              <w:autoSpaceDN w:val="0"/>
              <w:autoSpaceDE w:val="0"/>
              <w:widowControl/>
              <w:spacing w:line="245" w:lineRule="auto" w:before="4" w:after="0"/>
              <w:ind w:left="0" w:right="0" w:firstLine="0"/>
              <w:jc w:val="center"/>
            </w:pPr>
            <w:r>
              <w:rPr>
                <w:rFonts w:ascii="Arial" w:hAnsi="Arial" w:eastAsia="Arial"/>
                <w:b w:val="0"/>
                <w:i w:val="0"/>
                <w:color w:val="000000"/>
                <w:sz w:val="28"/>
              </w:rPr>
              <w:t xml:space="preserve">semiconductor devices, calculate circuit parameters, </w:t>
            </w:r>
            <w:r>
              <w:rPr>
                <w:rFonts w:ascii="Arial" w:hAnsi="Arial" w:eastAsia="Arial"/>
                <w:b w:val="0"/>
                <w:i w:val="0"/>
                <w:color w:val="000000"/>
                <w:sz w:val="28"/>
              </w:rPr>
              <w:t xml:space="preserve">simulate electronic circuits, compare analogue </w:t>
            </w:r>
          </w:p>
        </w:tc>
      </w:tr>
    </w:tbl>
    <w:p>
      <w:pPr>
        <w:autoSpaceDN w:val="0"/>
        <w:autoSpaceDE w:val="0"/>
        <w:widowControl/>
        <w:spacing w:line="233" w:lineRule="auto" w:before="102" w:after="0"/>
        <w:ind w:left="0" w:right="20" w:firstLine="0"/>
        <w:jc w:val="right"/>
      </w:pPr>
      <w:r>
        <w:rPr>
          <w:rFonts w:ascii="Arial" w:hAnsi="Arial" w:eastAsia="Arial"/>
          <w:b w:val="0"/>
          <w:i w:val="0"/>
          <w:color w:val="000000"/>
          <w:sz w:val="28"/>
        </w:rPr>
        <w:t xml:space="preserve">153 </w:t>
      </w:r>
    </w:p>
    <w:p>
      <w:pPr>
        <w:sectPr>
          <w:pgSz w:w="12240" w:h="15840"/>
          <w:pgMar w:top="282" w:right="750" w:bottom="520" w:left="1358"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5.999999999999943" w:type="dxa"/>
      </w:tblPr>
      <w:tblGrid>
        <w:gridCol w:w="5066"/>
        <w:gridCol w:w="5066"/>
      </w:tblGrid>
      <w:tr>
        <w:trPr>
          <w:trHeight w:hRule="exact" w:val="7216"/>
        </w:trPr>
        <w:tc>
          <w:tcPr>
            <w:tcW w:type="dxa" w:w="3260"/>
            <w:tcBorders>
              <w:start w:sz="4.0" w:val="single" w:color="#000000"/>
              <w:top w:sz="4.0" w:val="single" w:color="#000000"/>
              <w:end w:sz="4.0" w:val="single" w:color="#000000"/>
              <w:bottom w:sz="4.0" w:val="single" w:color="#000000"/>
            </w:tcBorders>
            <w:tcMar>
              <w:start w:w="0" w:type="dxa"/>
              <w:end w:w="0" w:type="dxa"/>
            </w:tcMar>
          </w:tcPr>
          <w:p/>
        </w:tc>
        <w:tc>
          <w:tcPr>
            <w:tcW w:type="dxa" w:w="682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6"/>
              <w:ind w:left="106" w:right="26" w:firstLine="0"/>
              <w:jc w:val="both"/>
            </w:pPr>
            <w:r>
              <w:rPr>
                <w:rFonts w:ascii="Arial" w:hAnsi="Arial" w:eastAsia="Arial"/>
                <w:b w:val="0"/>
                <w:i w:val="0"/>
                <w:color w:val="000000"/>
                <w:sz w:val="28"/>
              </w:rPr>
              <w:t xml:space="preserve">electronic components, va explain the amaliy ilovalar of diodes, transistors, integrated circuits, va operational amplifiers. The yakuniy baholash may be conducted as either a yozma imtihonination yoki a test imtihonination. The yozma imtihonination consists of nazariy questions, circuit tahlil, va numerical muammo-solving vazifalar covering the asosiy mavzular ning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1.999999999999886" w:type="dxa"/>
            </w:tblPr>
            <w:tblGrid>
              <w:gridCol w:w="852"/>
              <w:gridCol w:w="852"/>
              <w:gridCol w:w="852"/>
              <w:gridCol w:w="852"/>
              <w:gridCol w:w="852"/>
              <w:gridCol w:w="852"/>
              <w:gridCol w:w="852"/>
              <w:gridCol w:w="852"/>
            </w:tblGrid>
            <w:tr>
              <w:trPr>
                <w:trHeight w:hRule="exact" w:val="308"/>
              </w:trPr>
              <w:tc>
                <w:tcPr>
                  <w:tcW w:type="dxa" w:w="1320"/>
                  <w:tcBorders/>
                  <w:tcMar>
                    <w:start w:w="0" w:type="dxa"/>
                    <w:end w:w="0" w:type="dxa"/>
                  </w:tcMar>
                </w:tcPr>
                <w:p>
                  <w:pPr>
                    <w:autoSpaceDN w:val="0"/>
                    <w:autoSpaceDE w:val="0"/>
                    <w:widowControl/>
                    <w:spacing w:line="233" w:lineRule="auto" w:before="0" w:after="0"/>
                    <w:ind w:left="74" w:right="0" w:firstLine="0"/>
                    <w:jc w:val="left"/>
                  </w:pPr>
                  <w:r>
                    <w:rPr>
                      <w:rFonts w:ascii="Arial" w:hAnsi="Arial" w:eastAsia="Arial"/>
                      <w:b w:val="0"/>
                      <w:i w:val="0"/>
                      <w:color w:val="000000"/>
                      <w:sz w:val="28"/>
                    </w:rPr>
                    <w:t xml:space="preserve">module, </w:t>
                  </w:r>
                </w:p>
              </w:tc>
              <w:tc>
                <w:tcPr>
                  <w:tcW w:type="dxa" w:w="1600"/>
                  <w:gridSpan w:val="2"/>
                  <w:tcBorders/>
                  <w:tcMar>
                    <w:start w:w="0" w:type="dxa"/>
                    <w:end w:w="0" w:type="dxa"/>
                  </w:tcMar>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including </w:t>
                  </w:r>
                </w:p>
              </w:tc>
              <w:tc>
                <w:tcPr>
                  <w:tcW w:type="dxa" w:w="1480"/>
                  <w:gridSpan w:val="2"/>
                  <w:tcBorders/>
                  <w:tcMar>
                    <w:start w:w="0" w:type="dxa"/>
                    <w:end w:w="0" w:type="dxa"/>
                  </w:tcMar>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electrical </w:t>
                  </w:r>
                </w:p>
              </w:tc>
              <w:tc>
                <w:tcPr>
                  <w:tcW w:type="dxa" w:w="1620"/>
                  <w:gridSpan w:val="2"/>
                  <w:tcBorders/>
                  <w:tcMar>
                    <w:start w:w="0" w:type="dxa"/>
                    <w:end w:w="0" w:type="dxa"/>
                  </w:tcMar>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quantities </w:t>
                  </w:r>
                </w:p>
              </w:tc>
              <w:tc>
                <w:tcPr>
                  <w:tcW w:type="dxa" w:w="740"/>
                  <w:tcBorders/>
                  <w:tcMar>
                    <w:start w:w="0" w:type="dxa"/>
                    <w:end w:w="0" w:type="dxa"/>
                  </w:tcMar>
                </w:tcPr>
                <w:p>
                  <w:pPr>
                    <w:autoSpaceDN w:val="0"/>
                    <w:autoSpaceDE w:val="0"/>
                    <w:widowControl/>
                    <w:spacing w:line="233" w:lineRule="auto" w:before="0" w:after="0"/>
                    <w:ind w:left="0" w:right="8" w:firstLine="0"/>
                    <w:jc w:val="right"/>
                  </w:pPr>
                  <w:r>
                    <w:rPr>
                      <w:rFonts w:ascii="Arial" w:hAnsi="Arial" w:eastAsia="Arial"/>
                      <w:b w:val="0"/>
                      <w:i w:val="0"/>
                      <w:color w:val="000000"/>
                      <w:sz w:val="28"/>
                    </w:rPr>
                    <w:t xml:space="preserve">and </w:t>
                  </w:r>
                </w:p>
              </w:tc>
            </w:tr>
            <w:tr>
              <w:trPr>
                <w:trHeight w:hRule="exact" w:val="336"/>
              </w:trPr>
              <w:tc>
                <w:tcPr>
                  <w:tcW w:type="dxa" w:w="2200"/>
                  <w:gridSpan w:val="2"/>
                  <w:tcBorders/>
                  <w:tcMar>
                    <w:start w:w="0" w:type="dxa"/>
                    <w:end w:w="0" w:type="dxa"/>
                  </w:tcMar>
                  <w:tcMar>
                    <w:start w:w="0" w:type="dxa"/>
                    <w:end w:w="0" w:type="dxa"/>
                  </w:tcMar>
                </w:tcPr>
                <w:p>
                  <w:pPr>
                    <w:autoSpaceDN w:val="0"/>
                    <w:autoSpaceDE w:val="0"/>
                    <w:widowControl/>
                    <w:spacing w:line="233" w:lineRule="auto" w:before="20" w:after="0"/>
                    <w:ind w:left="0" w:right="0" w:firstLine="0"/>
                    <w:jc w:val="center"/>
                  </w:pPr>
                  <w:r>
                    <w:rPr>
                      <w:rFonts w:ascii="Arial" w:hAnsi="Arial" w:eastAsia="Arial"/>
                      <w:b w:val="0"/>
                      <w:i w:val="0"/>
                      <w:color w:val="000000"/>
                      <w:sz w:val="28"/>
                    </w:rPr>
                    <w:t xml:space="preserve">measurements, </w:t>
                  </w:r>
                </w:p>
              </w:tc>
              <w:tc>
                <w:tcPr>
                  <w:tcW w:type="dxa" w:w="720"/>
                  <w:tcBorders/>
                  <w:tcMar>
                    <w:start w:w="0" w:type="dxa"/>
                    <w:end w:w="0" w:type="dxa"/>
                  </w:tcMar>
                </w:tcPr>
                <w:p>
                  <w:pPr>
                    <w:autoSpaceDN w:val="0"/>
                    <w:autoSpaceDE w:val="0"/>
                    <w:widowControl/>
                    <w:spacing w:line="233" w:lineRule="auto" w:before="20" w:after="0"/>
                    <w:ind w:left="0" w:right="0" w:firstLine="0"/>
                    <w:jc w:val="center"/>
                  </w:pPr>
                  <w:r>
                    <w:rPr>
                      <w:rFonts w:ascii="Arial" w:hAnsi="Arial" w:eastAsia="Arial"/>
                      <w:b w:val="0"/>
                      <w:i w:val="0"/>
                      <w:color w:val="000000"/>
                      <w:sz w:val="28"/>
                    </w:rPr>
                    <w:t xml:space="preserve">DC </w:t>
                  </w:r>
                </w:p>
              </w:tc>
              <w:tc>
                <w:tcPr>
                  <w:tcW w:type="dxa" w:w="780"/>
                  <w:tcBorders/>
                  <w:tcMar>
                    <w:start w:w="0" w:type="dxa"/>
                    <w:end w:w="0" w:type="dxa"/>
                  </w:tcMar>
                </w:tcPr>
                <w:p>
                  <w:pPr>
                    <w:autoSpaceDN w:val="0"/>
                    <w:autoSpaceDE w:val="0"/>
                    <w:widowControl/>
                    <w:spacing w:line="233" w:lineRule="auto" w:before="20" w:after="0"/>
                    <w:ind w:left="0" w:right="0" w:firstLine="0"/>
                    <w:jc w:val="center"/>
                  </w:pPr>
                  <w:r>
                    <w:rPr>
                      <w:rFonts w:ascii="Arial" w:hAnsi="Arial" w:eastAsia="Arial"/>
                      <w:b w:val="0"/>
                      <w:i w:val="0"/>
                      <w:color w:val="000000"/>
                      <w:sz w:val="28"/>
                    </w:rPr>
                    <w:t xml:space="preserve">and </w:t>
                  </w:r>
                </w:p>
              </w:tc>
              <w:tc>
                <w:tcPr>
                  <w:tcW w:type="dxa" w:w="700"/>
                  <w:tcBorders/>
                  <w:tcMar>
                    <w:start w:w="0" w:type="dxa"/>
                    <w:end w:w="0" w:type="dxa"/>
                  </w:tcMar>
                </w:tcPr>
                <w:p>
                  <w:pPr>
                    <w:autoSpaceDN w:val="0"/>
                    <w:autoSpaceDE w:val="0"/>
                    <w:widowControl/>
                    <w:spacing w:line="233" w:lineRule="auto" w:before="20" w:after="0"/>
                    <w:ind w:left="0" w:right="0" w:firstLine="0"/>
                    <w:jc w:val="center"/>
                  </w:pPr>
                  <w:r>
                    <w:rPr>
                      <w:rFonts w:ascii="Arial" w:hAnsi="Arial" w:eastAsia="Arial"/>
                      <w:b w:val="0"/>
                      <w:i w:val="0"/>
                      <w:color w:val="000000"/>
                      <w:sz w:val="28"/>
                    </w:rPr>
                    <w:t xml:space="preserve">AC </w:t>
                  </w:r>
                </w:p>
              </w:tc>
              <w:tc>
                <w:tcPr>
                  <w:tcW w:type="dxa" w:w="1060"/>
                  <w:tcBorders/>
                  <w:tcMar>
                    <w:start w:w="0" w:type="dxa"/>
                    <w:end w:w="0" w:type="dxa"/>
                  </w:tcMar>
                </w:tcPr>
                <w:p>
                  <w:pPr>
                    <w:autoSpaceDN w:val="0"/>
                    <w:autoSpaceDE w:val="0"/>
                    <w:widowControl/>
                    <w:spacing w:line="233" w:lineRule="auto" w:before="20" w:after="0"/>
                    <w:ind w:left="0" w:right="0" w:firstLine="0"/>
                    <w:jc w:val="center"/>
                  </w:pPr>
                  <w:r>
                    <w:rPr>
                      <w:rFonts w:ascii="Arial" w:hAnsi="Arial" w:eastAsia="Arial"/>
                      <w:b w:val="0"/>
                      <w:i w:val="0"/>
                      <w:color w:val="000000"/>
                      <w:sz w:val="28"/>
                    </w:rPr>
                    <w:t xml:space="preserve">circuit </w:t>
                  </w:r>
                </w:p>
              </w:tc>
              <w:tc>
                <w:tcPr>
                  <w:tcW w:type="dxa" w:w="1300"/>
                  <w:gridSpan w:val="2"/>
                  <w:tcBorders/>
                  <w:tcMar>
                    <w:start w:w="0" w:type="dxa"/>
                    <w:end w:w="0" w:type="dxa"/>
                  </w:tcMar>
                  <w:tcMar>
                    <w:start w:w="0" w:type="dxa"/>
                    <w:end w:w="0" w:type="dxa"/>
                  </w:tcMar>
                </w:tcPr>
                <w:p>
                  <w:pPr>
                    <w:autoSpaceDN w:val="0"/>
                    <w:autoSpaceDE w:val="0"/>
                    <w:widowControl/>
                    <w:spacing w:line="233" w:lineRule="auto" w:before="20" w:after="0"/>
                    <w:ind w:left="128" w:right="0" w:firstLine="0"/>
                    <w:jc w:val="left"/>
                  </w:pPr>
                  <w:r>
                    <w:rPr>
                      <w:rFonts w:ascii="Arial" w:hAnsi="Arial" w:eastAsia="Arial"/>
                      <w:b w:val="0"/>
                      <w:i w:val="0"/>
                      <w:color w:val="000000"/>
                      <w:sz w:val="28"/>
                    </w:rPr>
                    <w:t xml:space="preserve">analysis, </w:t>
                  </w:r>
                </w:p>
              </w:tc>
            </w:tr>
          </w:tbl>
          <w:p>
            <w:pPr>
              <w:autoSpaceDN w:val="0"/>
              <w:autoSpaceDE w:val="0"/>
              <w:widowControl/>
              <w:spacing w:line="245" w:lineRule="auto" w:before="4" w:after="6"/>
              <w:ind w:left="106" w:right="26" w:firstLine="0"/>
              <w:jc w:val="both"/>
            </w:pPr>
            <w:r>
              <w:rPr>
                <w:rFonts w:ascii="Arial" w:hAnsi="Arial" w:eastAsia="Arial"/>
                <w:b w:val="0"/>
                <w:i w:val="0"/>
                <w:color w:val="000000"/>
                <w:sz w:val="28"/>
              </w:rPr>
              <w:t xml:space="preserve">semiconductor physics, p-n junctions, semiconductor diodes, bipolar va field-effect transistors, thyristors, integrated circuits, analogue electronics, amplifier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1.999999999999886" w:type="dxa"/>
            </w:tblPr>
            <w:tblGrid>
              <w:gridCol w:w="1137"/>
              <w:gridCol w:w="1137"/>
              <w:gridCol w:w="1137"/>
              <w:gridCol w:w="1137"/>
              <w:gridCol w:w="1137"/>
              <w:gridCol w:w="1137"/>
            </w:tblGrid>
            <w:tr>
              <w:trPr>
                <w:trHeight w:hRule="exact" w:val="322"/>
              </w:trPr>
              <w:tc>
                <w:tcPr>
                  <w:tcW w:type="dxa" w:w="12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circuits, </w:t>
                  </w:r>
                </w:p>
              </w:tc>
              <w:tc>
                <w:tcPr>
                  <w:tcW w:type="dxa" w:w="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7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operational </w:t>
                  </w:r>
                </w:p>
              </w:tc>
              <w:tc>
                <w:tcPr>
                  <w:tcW w:type="dxa" w:w="1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amplifiers.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660"/>
                  <w:tcBorders/>
                  <w:tcMar>
                    <w:start w:w="0" w:type="dxa"/>
                    <w:end w:w="0" w:type="dxa"/>
                  </w:tcMar>
                </w:tcPr>
                <w:p>
                  <w:pPr>
                    <w:autoSpaceDN w:val="0"/>
                    <w:autoSpaceDE w:val="0"/>
                    <w:widowControl/>
                    <w:spacing w:line="233" w:lineRule="auto" w:before="4" w:after="0"/>
                    <w:ind w:left="124" w:right="0" w:firstLine="0"/>
                    <w:jc w:val="left"/>
                  </w:pPr>
                  <w:r>
                    <w:rPr>
                      <w:rFonts w:ascii="Arial" w:hAnsi="Arial" w:eastAsia="Arial"/>
                      <w:b w:val="0"/>
                      <w:i w:val="0"/>
                      <w:color w:val="000000"/>
                      <w:sz w:val="28"/>
                    </w:rPr>
                    <w:t xml:space="preserve">test </w:t>
                  </w:r>
                </w:p>
              </w:tc>
            </w:tr>
          </w:tbl>
          <w:p>
            <w:pPr>
              <w:autoSpaceDN w:val="0"/>
              <w:autoSpaceDE w:val="0"/>
              <w:widowControl/>
              <w:spacing w:line="245" w:lineRule="auto" w:before="4" w:after="6"/>
              <w:ind w:left="106" w:right="26" w:firstLine="0"/>
              <w:jc w:val="both"/>
            </w:pPr>
            <w:r>
              <w:rPr>
                <w:rFonts w:ascii="Arial" w:hAnsi="Arial" w:eastAsia="Arial"/>
                <w:b w:val="0"/>
                <w:i w:val="0"/>
                <w:color w:val="000000"/>
                <w:sz w:val="28"/>
              </w:rPr>
              <w:t xml:space="preserve">imtihonination consists of multiple-choice questions designed baholash talabas' nazariy bilim, analytical thinking, circuit tahlil ko'nikmalar, va their qobiliyat qo'llash the tamoyillar of electronics va circuit design to amaliy engineering muammolar. Successful completion of all amaliy laboratoriya exercises va mustaqil o'rganish topshiriqs is talab qilinadigan as an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1.999999999999886" w:type="dxa"/>
            </w:tblPr>
            <w:tblGrid>
              <w:gridCol w:w="1137"/>
              <w:gridCol w:w="1137"/>
              <w:gridCol w:w="1137"/>
              <w:gridCol w:w="1137"/>
              <w:gridCol w:w="1137"/>
              <w:gridCol w:w="1137"/>
            </w:tblGrid>
            <w:tr>
              <w:trPr>
                <w:trHeight w:hRule="exact" w:val="324"/>
              </w:trPr>
              <w:tc>
                <w:tcPr>
                  <w:tcW w:type="dxa" w:w="13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essential </w:t>
                  </w:r>
                </w:p>
              </w:tc>
              <w:tc>
                <w:tcPr>
                  <w:tcW w:type="dxa" w:w="17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component </w:t>
                  </w:r>
                </w:p>
              </w:tc>
              <w:tc>
                <w:tcPr>
                  <w:tcW w:type="dxa" w:w="5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of </w:t>
                  </w:r>
                </w:p>
              </w:tc>
              <w:tc>
                <w:tcPr>
                  <w:tcW w:type="dxa" w:w="7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the </w:t>
                  </w:r>
                </w:p>
              </w:tc>
              <w:tc>
                <w:tcPr>
                  <w:tcW w:type="dxa" w:w="11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overall </w:t>
                  </w:r>
                </w:p>
              </w:tc>
              <w:tc>
                <w:tcPr>
                  <w:tcW w:type="dxa" w:w="1140"/>
                  <w:tcBorders/>
                  <w:tcMar>
                    <w:start w:w="0" w:type="dxa"/>
                    <w:end w:w="0" w:type="dxa"/>
                  </w:tcMar>
                </w:tcPr>
                <w:p>
                  <w:pPr>
                    <w:autoSpaceDN w:val="0"/>
                    <w:autoSpaceDE w:val="0"/>
                    <w:widowControl/>
                    <w:spacing w:line="233" w:lineRule="auto" w:before="6" w:after="0"/>
                    <w:ind w:left="140" w:right="0" w:firstLine="0"/>
                    <w:jc w:val="left"/>
                  </w:pPr>
                  <w:r>
                    <w:rPr>
                      <w:rFonts w:ascii="Arial" w:hAnsi="Arial" w:eastAsia="Arial"/>
                      <w:b w:val="0"/>
                      <w:i w:val="0"/>
                      <w:color w:val="000000"/>
                      <w:sz w:val="28"/>
                    </w:rPr>
                    <w:t xml:space="preserve">module </w:t>
                  </w:r>
                </w:p>
              </w:tc>
            </w:tr>
          </w:tbl>
          <w:p>
            <w:pPr>
              <w:autoSpaceDN w:val="0"/>
              <w:autoSpaceDE w:val="0"/>
              <w:widowControl/>
              <w:spacing w:line="233" w:lineRule="auto" w:before="4" w:after="0"/>
              <w:ind w:left="106" w:right="0" w:firstLine="0"/>
              <w:jc w:val="left"/>
            </w:pPr>
            <w:r>
              <w:rPr>
                <w:rFonts w:ascii="Arial" w:hAnsi="Arial" w:eastAsia="Arial"/>
                <w:b w:val="0"/>
                <w:i w:val="0"/>
                <w:color w:val="000000"/>
                <w:sz w:val="28"/>
              </w:rPr>
              <w:t xml:space="preserve">baholash. </w:t>
            </w:r>
          </w:p>
        </w:tc>
      </w:tr>
      <w:tr>
        <w:trPr>
          <w:trHeight w:hRule="exact" w:val="6248"/>
        </w:trPr>
        <w:tc>
          <w:tcPr>
            <w:tcW w:type="dxa" w:w="326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2" w:right="1008" w:firstLine="0"/>
              <w:jc w:val="left"/>
            </w:pPr>
            <w:r>
              <w:rPr>
                <w:rFonts w:ascii="Arial" w:hAnsi="Arial" w:eastAsia="Arial"/>
                <w:b/>
                <w:i w:val="0"/>
                <w:color w:val="000000"/>
                <w:sz w:val="28"/>
              </w:rPr>
              <w:t>Tavsiya etilgan adabiyotlar</w:t>
            </w:r>
            <w:r>
              <w:rPr>
                <w:rFonts w:ascii="Arial" w:hAnsi="Arial" w:eastAsia="Arial"/>
                <w:b/>
                <w:i w:val="0"/>
                <w:color w:val="000000"/>
                <w:sz w:val="28"/>
              </w:rPr>
            </w:r>
          </w:p>
        </w:tc>
        <w:tc>
          <w:tcPr>
            <w:tcW w:type="dxa" w:w="682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6" w:right="28" w:firstLine="0"/>
              <w:jc w:val="both"/>
            </w:pPr>
            <w:r>
              <w:rPr>
                <w:rFonts w:ascii="Arial" w:hAnsi="Arial" w:eastAsia="Arial"/>
                <w:b w:val="0"/>
                <w:i w:val="0"/>
                <w:color w:val="000000"/>
                <w:sz w:val="28"/>
              </w:rPr>
              <w:t xml:space="preserve">1. A.A. Tulyaganov, S.S. Parsiev, V.A. Tulyaganova, </w:t>
            </w:r>
            <w:r>
              <w:rPr>
                <w:rFonts w:ascii="Arial" w:hAnsi="Arial" w:eastAsia="Arial"/>
                <w:b w:val="0"/>
                <w:i w:val="0"/>
                <w:color w:val="000000"/>
                <w:sz w:val="28"/>
              </w:rPr>
              <w:t xml:space="preserve">U.M. Abdullayev. Theory of Electrical Circuits </w:t>
            </w:r>
            <w:r>
              <w:rPr>
                <w:rFonts w:ascii="Arial" w:hAnsi="Arial" w:eastAsia="Arial"/>
                <w:b w:val="0"/>
                <w:i w:val="0"/>
                <w:color w:val="000000"/>
                <w:sz w:val="28"/>
              </w:rPr>
              <w:t xml:space="preserve">(textbook). — T.: Aloqachi, 2018, 144 pp. </w:t>
            </w:r>
          </w:p>
          <w:p>
            <w:pPr>
              <w:autoSpaceDN w:val="0"/>
              <w:tabs>
                <w:tab w:pos="6434" w:val="left"/>
              </w:tabs>
              <w:autoSpaceDE w:val="0"/>
              <w:widowControl/>
              <w:spacing w:line="245" w:lineRule="auto" w:before="8" w:after="0"/>
              <w:ind w:left="106" w:right="0" w:firstLine="0"/>
              <w:jc w:val="left"/>
            </w:pPr>
            <w:r>
              <w:rPr>
                <w:rFonts w:ascii="Arial" w:hAnsi="Arial" w:eastAsia="Arial"/>
                <w:b w:val="0"/>
                <w:i w:val="0"/>
                <w:color w:val="000000"/>
                <w:sz w:val="28"/>
              </w:rPr>
              <w:t xml:space="preserve">2. X.K. Aripov, A.M. Abdullayev, N.B. Alimova, J.T. Maxsudov, A.A. Tulyaganov, Sh.T. Toshmatov. Electronics va Circuit Design (textbook). </w:t>
              <w:tab/>
              <w:t xml:space="preserve">— Tashkent: «Aloqachi», 2017, 376 pp. </w:t>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8" w:after="4"/>
              <w:ind w:left="0" w:right="0" w:firstLine="0"/>
              <w:jc w:val="center"/>
            </w:pPr>
            <w:r>
              <w:rPr>
                <w:rFonts w:ascii="Arial" w:hAnsi="Arial" w:eastAsia="Arial"/>
                <w:b w:val="0"/>
                <w:i w:val="0"/>
                <w:color w:val="000000"/>
                <w:sz w:val="28"/>
              </w:rPr>
              <w:t xml:space="preserve">3. Aripov X.K., Abdullaev A.M., Alimova N.B., </w:t>
            </w:r>
          </w:p>
          <w:tbl>
            <w:tblPr>
              <w:tblW w:type="auto" w:w="0"/>
              <w:tblLayout w:type="fixed"/>
              <w:tblLook w:firstColumn="1" w:firstRow="1" w:lastColumn="0" w:lastRow="0" w:noHBand="0" w:noVBand="1" w:val="04A0"/>
              <w:tblInd w:w="31.999999999999886" w:type="dxa"/>
            </w:tblPr>
            <w:tblGrid>
              <w:gridCol w:w="1364"/>
              <w:gridCol w:w="1364"/>
              <w:gridCol w:w="1364"/>
              <w:gridCol w:w="1364"/>
              <w:gridCol w:w="1364"/>
            </w:tblGrid>
            <w:tr>
              <w:trPr>
                <w:trHeight w:hRule="exact" w:val="322"/>
              </w:trPr>
              <w:tc>
                <w:tcPr>
                  <w:tcW w:type="dxa" w:w="14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Bustanov </w:t>
                  </w:r>
                </w:p>
              </w:tc>
              <w:tc>
                <w:tcPr>
                  <w:tcW w:type="dxa" w:w="9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X.X., </w:t>
                  </w:r>
                </w:p>
              </w:tc>
              <w:tc>
                <w:tcPr>
                  <w:tcW w:type="dxa" w:w="1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Toshmatov </w:t>
                  </w:r>
                </w:p>
              </w:tc>
              <w:tc>
                <w:tcPr>
                  <w:tcW w:type="dxa" w:w="1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Sh.T. </w:t>
                  </w:r>
                </w:p>
              </w:tc>
              <w:tc>
                <w:tcPr>
                  <w:tcW w:type="dxa" w:w="1660"/>
                  <w:tcBorders/>
                  <w:tcMar>
                    <w:start w:w="0" w:type="dxa"/>
                    <w:end w:w="0" w:type="dxa"/>
                  </w:tcMar>
                </w:tcPr>
                <w:p>
                  <w:pPr>
                    <w:autoSpaceDN w:val="0"/>
                    <w:autoSpaceDE w:val="0"/>
                    <w:widowControl/>
                    <w:spacing w:line="233" w:lineRule="auto" w:before="4" w:after="0"/>
                    <w:ind w:left="130" w:right="0" w:firstLine="0"/>
                    <w:jc w:val="left"/>
                  </w:pPr>
                  <w:r>
                    <w:rPr>
                      <w:rFonts w:ascii="Arial" w:hAnsi="Arial" w:eastAsia="Arial"/>
                      <w:b w:val="0"/>
                      <w:i w:val="0"/>
                      <w:color w:val="000000"/>
                      <w:sz w:val="28"/>
                    </w:rPr>
                    <w:t xml:space="preserve">Schematics </w:t>
                  </w:r>
                </w:p>
              </w:tc>
            </w:tr>
          </w:tbl>
          <w:p>
            <w:pPr>
              <w:autoSpaceDN w:val="0"/>
              <w:autoSpaceDE w:val="0"/>
              <w:widowControl/>
              <w:spacing w:line="245" w:lineRule="auto" w:before="4" w:after="0"/>
              <w:ind w:left="106" w:right="0" w:firstLine="0"/>
              <w:jc w:val="left"/>
            </w:pPr>
            <w:r>
              <w:rPr>
                <w:rFonts w:ascii="Arial" w:hAnsi="Arial" w:eastAsia="Arial"/>
                <w:b w:val="0"/>
                <w:i w:val="0"/>
                <w:color w:val="000000"/>
                <w:sz w:val="28"/>
              </w:rPr>
              <w:t xml:space="preserve">(textbook). — Tashkent: «Tafakkur bo'stoni», 2013, </w:t>
            </w:r>
            <w:r>
              <w:rPr>
                <w:rFonts w:ascii="Arial" w:hAnsi="Arial" w:eastAsia="Arial"/>
                <w:b w:val="0"/>
                <w:i w:val="0"/>
                <w:color w:val="000000"/>
                <w:sz w:val="28"/>
              </w:rPr>
              <w:t xml:space="preserve">447 pp. </w:t>
            </w:r>
          </w:p>
          <w:p>
            <w:pPr>
              <w:autoSpaceDN w:val="0"/>
              <w:autoSpaceDE w:val="0"/>
              <w:widowControl/>
              <w:spacing w:line="245" w:lineRule="auto" w:before="10" w:after="0"/>
              <w:ind w:left="106" w:right="30" w:firstLine="0"/>
              <w:jc w:val="both"/>
            </w:pPr>
            <w:r>
              <w:rPr>
                <w:rFonts w:ascii="Arial" w:hAnsi="Arial" w:eastAsia="Arial"/>
                <w:b w:val="0"/>
                <w:i w:val="0"/>
                <w:color w:val="000000"/>
                <w:sz w:val="28"/>
              </w:rPr>
              <w:t xml:space="preserve">4. Thomas F. Schubert, Jr., Ernest M. Kim. Fundamentals of Electronics Book 1: Electronic Devices va Circuit Applications. — 2014.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6" w:right="0" w:firstLine="0"/>
              <w:jc w:val="left"/>
            </w:pPr>
            <w:r>
              <w:rPr>
                <w:rFonts w:ascii="Arial" w:hAnsi="Arial" w:eastAsia="Arial"/>
                <w:b w:val="0"/>
                <w:i w:val="0"/>
                <w:color w:val="000000"/>
                <w:sz w:val="28"/>
              </w:rPr>
              <w:t xml:space="preserve">5. Nigmatov X. Fundamentals of Radioelectronics. — </w:t>
            </w:r>
            <w:r>
              <w:rPr>
                <w:rFonts w:ascii="Arial" w:hAnsi="Arial" w:eastAsia="Arial"/>
                <w:b w:val="0"/>
                <w:i w:val="0"/>
                <w:color w:val="000000"/>
                <w:sz w:val="28"/>
              </w:rPr>
              <w:t xml:space="preserve">Tashkent: 'Uzbekistan', 1994. </w:t>
            </w:r>
          </w:p>
          <w:p>
            <w:pPr>
              <w:autoSpaceDN w:val="0"/>
              <w:autoSpaceDE w:val="0"/>
              <w:widowControl/>
              <w:spacing w:line="245" w:lineRule="auto" w:before="8" w:after="0"/>
              <w:ind w:left="106" w:right="24" w:firstLine="0"/>
              <w:jc w:val="both"/>
            </w:pPr>
            <w:r>
              <w:rPr>
                <w:rFonts w:ascii="Arial" w:hAnsi="Arial" w:eastAsia="Arial"/>
                <w:b w:val="0"/>
                <w:i w:val="0"/>
                <w:color w:val="000000"/>
                <w:sz w:val="28"/>
              </w:rPr>
              <w:t xml:space="preserve">6. Tursunov M.O., Iliyev X.M., Abdiyev U.B. </w:t>
            </w:r>
            <w:r>
              <w:rPr>
                <w:rFonts w:ascii="Arial" w:hAnsi="Arial" w:eastAsia="Arial"/>
                <w:b w:val="0"/>
                <w:i w:val="0"/>
                <w:color w:val="000000"/>
                <w:sz w:val="28"/>
              </w:rPr>
              <w:t xml:space="preserve">Fundamentals of Radioelectronics (textbook). — </w:t>
            </w:r>
            <w:r>
              <w:rPr>
                <w:rFonts w:ascii="Arial" w:hAnsi="Arial" w:eastAsia="Arial"/>
                <w:b w:val="0"/>
                <w:i w:val="0"/>
                <w:color w:val="000000"/>
                <w:sz w:val="28"/>
              </w:rPr>
              <w:t xml:space="preserve">Termiz: Bekshoh Print Servis, 2023, 192 pp. </w:t>
            </w:r>
          </w:p>
        </w:tc>
      </w:tr>
    </w:tbl>
    <w:p>
      <w:pPr>
        <w:autoSpaceDN w:val="0"/>
        <w:autoSpaceDE w:val="0"/>
        <w:widowControl/>
        <w:spacing w:line="233" w:lineRule="auto" w:before="444" w:after="0"/>
        <w:ind w:left="0" w:right="20" w:firstLine="0"/>
        <w:jc w:val="right"/>
      </w:pPr>
      <w:r>
        <w:rPr>
          <w:rFonts w:ascii="Arial" w:hAnsi="Arial" w:eastAsia="Arial"/>
          <w:b w:val="0"/>
          <w:i w:val="0"/>
          <w:color w:val="000000"/>
          <w:sz w:val="28"/>
        </w:rPr>
        <w:t xml:space="preserve">154 </w:t>
      </w:r>
    </w:p>
    <w:p>
      <w:pPr>
        <w:sectPr>
          <w:pgSz w:w="12240" w:h="15840"/>
          <w:pgMar w:top="282" w:right="750" w:bottom="520" w:left="1358"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5.999999999999943" w:type="dxa"/>
      </w:tblPr>
      <w:tblGrid>
        <w:gridCol w:w="5066"/>
        <w:gridCol w:w="5066"/>
      </w:tblGrid>
      <w:tr>
        <w:trPr>
          <w:trHeight w:hRule="exact" w:val="2586"/>
        </w:trPr>
        <w:tc>
          <w:tcPr>
            <w:tcW w:type="dxa" w:w="3260"/>
            <w:tcBorders>
              <w:start w:sz="4.0" w:val="single" w:color="#000000"/>
              <w:top w:sz="4.0" w:val="single" w:color="#000000"/>
              <w:end w:sz="4.0" w:val="single" w:color="#000000"/>
              <w:bottom w:sz="4.0" w:val="single" w:color="#000000"/>
            </w:tcBorders>
            <w:tcMar>
              <w:start w:w="0" w:type="dxa"/>
              <w:end w:w="0" w:type="dxa"/>
            </w:tcMar>
          </w:tcPr>
          <w:p/>
        </w:tc>
        <w:tc>
          <w:tcPr>
            <w:tcW w:type="dxa" w:w="682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6" w:right="0" w:firstLine="0"/>
              <w:jc w:val="left"/>
            </w:pPr>
            <w:r>
              <w:rPr>
                <w:rFonts w:ascii="Arial" w:hAnsi="Arial" w:eastAsia="Arial"/>
                <w:b w:val="0"/>
                <w:i w:val="0"/>
                <w:color w:val="000000"/>
                <w:sz w:val="28"/>
              </w:rPr>
              <w:t xml:space="preserve">7. Multisim User Guide. — National Instruments, </w:t>
            </w:r>
            <w:r>
              <w:rPr>
                <w:rFonts w:ascii="Arial" w:hAnsi="Arial" w:eastAsia="Arial"/>
                <w:b w:val="0"/>
                <w:i w:val="0"/>
                <w:color w:val="000000"/>
                <w:sz w:val="28"/>
              </w:rPr>
              <w:t xml:space="preserve">2007. </w:t>
            </w:r>
          </w:p>
          <w:p>
            <w:pPr>
              <w:autoSpaceDN w:val="0"/>
              <w:autoSpaceDE w:val="0"/>
              <w:widowControl/>
              <w:spacing w:line="245" w:lineRule="auto" w:before="8" w:after="0"/>
              <w:ind w:left="106" w:right="0" w:firstLine="0"/>
              <w:jc w:val="left"/>
            </w:pPr>
            <w:r>
              <w:rPr>
                <w:rFonts w:ascii="Arial" w:hAnsi="Arial" w:eastAsia="Arial"/>
                <w:b w:val="0"/>
                <w:i w:val="0"/>
                <w:color w:val="000000"/>
                <w:sz w:val="28"/>
              </w:rPr>
              <w:t xml:space="preserve">8. Robert L. Boylestad. Introductory Circuit Analysis. </w:t>
            </w:r>
            <w:r>
              <w:rPr>
                <w:rFonts w:ascii="Arial" w:hAnsi="Arial" w:eastAsia="Arial"/>
                <w:b w:val="0"/>
                <w:i w:val="0"/>
                <w:color w:val="000000"/>
                <w:sz w:val="28"/>
              </w:rPr>
              <w:t xml:space="preserve">— Pearson Education Limited, 2014, 1091 p. </w:t>
            </w:r>
          </w:p>
          <w:p>
            <w:pPr>
              <w:autoSpaceDN w:val="0"/>
              <w:autoSpaceDE w:val="0"/>
              <w:widowControl/>
              <w:spacing w:line="245" w:lineRule="auto" w:before="8" w:after="0"/>
              <w:ind w:left="106" w:right="0" w:firstLine="0"/>
              <w:jc w:val="left"/>
            </w:pPr>
            <w:r>
              <w:rPr>
                <w:rFonts w:ascii="Arial" w:hAnsi="Arial" w:eastAsia="Arial"/>
                <w:b w:val="0"/>
                <w:i w:val="0"/>
                <w:color w:val="000000"/>
                <w:sz w:val="28"/>
              </w:rPr>
              <w:t xml:space="preserve">9. Behzad Razavi. Fundamentals of Microelectronics. </w:t>
            </w:r>
            <w:r>
              <w:rPr>
                <w:rFonts w:ascii="Arial" w:hAnsi="Arial" w:eastAsia="Arial"/>
                <w:b w:val="0"/>
                <w:i w:val="0"/>
                <w:color w:val="000000"/>
                <w:sz w:val="28"/>
              </w:rPr>
              <w:t xml:space="preserve">2nd ed. — 2014, 932 p. </w:t>
            </w:r>
          </w:p>
          <w:p>
            <w:pPr>
              <w:autoSpaceDN w:val="0"/>
              <w:autoSpaceDE w:val="0"/>
              <w:widowControl/>
              <w:spacing w:line="245" w:lineRule="auto" w:before="10" w:after="0"/>
              <w:ind w:left="106" w:right="0" w:firstLine="0"/>
              <w:jc w:val="left"/>
            </w:pPr>
            <w:r>
              <w:rPr>
                <w:rFonts w:ascii="Arial" w:hAnsi="Arial" w:eastAsia="Arial"/>
                <w:b w:val="0"/>
                <w:i w:val="0"/>
                <w:color w:val="000000"/>
                <w:sz w:val="28"/>
              </w:rPr>
              <w:t xml:space="preserve">10. V.T. Yeremenko et al. Fundamentals of Electrical Engineering va Electronics (textbook). — Orel, 2012. </w:t>
            </w:r>
            <w:r>
              <w:rPr>
                <w:rFonts w:ascii="Arial" w:hAnsi="Arial" w:eastAsia="Arial"/>
                <w:b w:val="0"/>
                <w:i w:val="0"/>
                <w:color w:val="000000"/>
                <w:sz w:val="28"/>
              </w:rPr>
            </w:r>
          </w:p>
        </w:tc>
      </w:tr>
      <w:tr>
        <w:trPr>
          <w:trHeight w:hRule="exact" w:val="774"/>
        </w:trPr>
        <w:tc>
          <w:tcPr>
            <w:tcW w:type="dxa" w:w="326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2" w:right="0" w:firstLine="0"/>
              <w:jc w:val="left"/>
            </w:pPr>
            <w:r>
              <w:rPr>
                <w:rFonts w:ascii="Arial" w:hAnsi="Arial" w:eastAsia="Arial"/>
                <w:b/>
                <w:i w:val="0"/>
                <w:color w:val="000000"/>
                <w:sz w:val="28"/>
              </w:rPr>
              <w:t>Mas'ul o'qituvchi</w:t>
            </w:r>
          </w:p>
        </w:tc>
        <w:tc>
          <w:tcPr>
            <w:tcW w:type="dxa" w:w="682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6" w:right="0" w:firstLine="0"/>
              <w:jc w:val="left"/>
            </w:pPr>
            <w:r>
              <w:rPr>
                <w:rFonts w:ascii="Arial" w:hAnsi="Arial" w:eastAsia="Arial"/>
                <w:b w:val="0"/>
                <w:i w:val="0"/>
                <w:color w:val="000000"/>
                <w:sz w:val="28"/>
              </w:rPr>
              <w:t xml:space="preserve">Tursunov Mamasobir Ochildiyevich, PhD in Physics </w:t>
            </w:r>
            <w:r>
              <w:rPr>
                <w:rFonts w:ascii="Arial" w:hAnsi="Arial" w:eastAsia="Arial"/>
                <w:b w:val="0"/>
                <w:i w:val="0"/>
                <w:color w:val="000000"/>
                <w:sz w:val="28"/>
              </w:rPr>
              <w:t xml:space="preserve">and Mathematics </w:t>
            </w:r>
          </w:p>
        </w:tc>
      </w:tr>
    </w:tbl>
    <w:p>
      <w:pPr>
        <w:autoSpaceDN w:val="0"/>
        <w:autoSpaceDE w:val="0"/>
        <w:widowControl/>
        <w:spacing w:line="233" w:lineRule="auto" w:before="326" w:after="4"/>
        <w:ind w:left="60" w:right="0" w:firstLine="0"/>
        <w:jc w:val="left"/>
      </w:pPr>
      <w:r>
        <w:rPr>
          <w:rFonts w:ascii="Arial" w:hAnsi="Arial" w:eastAsia="Arial"/>
          <w:b/>
          <w:i w:val="0"/>
          <w:color w:val="000000"/>
          <w:sz w:val="28"/>
        </w:rPr>
        <w:t>DISCRETE STRUCTURES</w:t>
      </w:r>
    </w:p>
    <w:tbl>
      <w:tblPr>
        <w:tblW w:type="auto" w:w="0"/>
        <w:tblLayout w:type="fixed"/>
        <w:tblLook w:firstColumn="1" w:firstRow="1" w:lastColumn="0" w:lastRow="0" w:noHBand="0" w:noVBand="1" w:val="04A0"/>
        <w:tblInd w:w="7.9999999999998295" w:type="dxa"/>
      </w:tblPr>
      <w:tblGrid>
        <w:gridCol w:w="5066"/>
        <w:gridCol w:w="5066"/>
      </w:tblGrid>
      <w:tr>
        <w:trPr>
          <w:trHeight w:hRule="exact" w:val="332"/>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Maydon</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Tavsif</w:t>
            </w:r>
          </w:p>
        </w:tc>
      </w:tr>
      <w:tr>
        <w:trPr>
          <w:trHeight w:hRule="exact" w:val="450"/>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Modul nomi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DISCRETE STRUCTURES</w:t>
            </w:r>
          </w:p>
        </w:tc>
      </w:tr>
      <w:tr>
        <w:trPr>
          <w:trHeight w:hRule="exact" w:val="454"/>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Modul kodi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DIT1306 </w:t>
            </w:r>
          </w:p>
        </w:tc>
      </w:tr>
      <w:tr>
        <w:trPr>
          <w:trHeight w:hRule="exact" w:val="454"/>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Kredit ballari (ECTS)</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6 Kreditlar </w:t>
            </w:r>
          </w:p>
        </w:tc>
      </w:tr>
      <w:tr>
        <w:trPr>
          <w:trHeight w:hRule="exact" w:val="1296"/>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2" w:after="0"/>
              <w:ind w:left="104" w:right="0" w:firstLine="0"/>
              <w:jc w:val="left"/>
            </w:pPr>
            <w:r>
              <w:rPr>
                <w:rFonts w:ascii="Arial" w:hAnsi="Arial" w:eastAsia="Arial"/>
                <w:b/>
                <w:i w:val="0"/>
                <w:color w:val="000000"/>
                <w:sz w:val="28"/>
              </w:rPr>
              <w:t>Ish hajmi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2" w:after="0"/>
              <w:ind w:left="104" w:right="0" w:firstLine="0"/>
              <w:jc w:val="left"/>
            </w:pPr>
            <w:r>
              <w:rPr>
                <w:rFonts w:ascii="Arial" w:hAnsi="Arial" w:eastAsia="Arial"/>
                <w:b w:val="0"/>
                <w:i w:val="0"/>
                <w:color w:val="000000"/>
                <w:sz w:val="28"/>
              </w:rPr>
              <w:t xml:space="preserve">Jami ish hajmi: 180 soat </w:t>
              <w:br/>
              <w:t xml:space="preserve">Aloqa soatlari: 90 soat (46 soat Ma'ruza, 44 soat Amaliy mashg'ulotlar) </w:t>
              <w:br/>
              <w:t xml:space="preserve">Mustaqil topshiriqlar: 90 soat </w:t>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p>
        </w:tc>
      </w:tr>
      <w:tr>
        <w:trPr>
          <w:trHeight w:hRule="exact" w:val="452"/>
        </w:trPr>
        <w:tc>
          <w:tcPr>
            <w:tcW w:type="dxa" w:w="3272"/>
            <w:tcBorders>
              <w:start w:sz="3.2000000000000455" w:val="single" w:color="#000000"/>
              <w:top w:sz="4.0" w:val="single" w:color="#000000"/>
              <w:end w:sz="3.2000000000000455" w:val="single" w:color="#000000"/>
              <w:bottom w:sz="3.199999999999818"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Chastotasi/Davomiyligi</w:t>
            </w:r>
          </w:p>
        </w:tc>
        <w:tc>
          <w:tcPr>
            <w:tcW w:type="dxa" w:w="680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III semestr </w:t>
            </w:r>
          </w:p>
        </w:tc>
      </w:tr>
      <w:tr>
        <w:trPr>
          <w:trHeight w:hRule="exact" w:val="4316"/>
        </w:trPr>
        <w:tc>
          <w:tcPr>
            <w:tcW w:type="dxa" w:w="3272"/>
            <w:tcBorders>
              <w:start w:sz="3.2000000000000455" w:val="single" w:color="#000000"/>
              <w:top w:sz="3.199999999999818"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Modul maqsadi</w:t>
            </w:r>
          </w:p>
        </w:tc>
        <w:tc>
          <w:tcPr>
            <w:tcW w:type="dxa" w:w="6804"/>
            <w:tcBorders>
              <w:start w:sz="3.2000000000000455"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4" w:right="26" w:firstLine="0"/>
              <w:jc w:val="both"/>
            </w:pPr>
            <w:r>
              <w:rPr>
                <w:rFonts w:ascii="Arial" w:hAnsi="Arial" w:eastAsia="Arial"/>
                <w:b w:val="0"/>
                <w:i w:val="0"/>
                <w:color w:val="000000"/>
                <w:sz w:val="28"/>
              </w:rPr>
              <w:t xml:space="preserve">Modulning maqsadi Modul Discrete Structures is ta'minlash talabas of Axborot Systems va Technologies bilan fundamental bilim, tushunchalar, theorems, va their proofs relating to discrete tuzilmalar. The Modul covers usullar for solving amaliy muammolar using discrete tuzilmalar. It provides talabas with bilim ning nazariy foundations of computer science va dasturlash. The Modul provides the foundational bilim zarur for mastering the specialisation. It introduces talabas to zamonaviy mathematical usullar for solving amaliy muammolar with high sifat va precision.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1620"/>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45" w:lineRule="auto" w:before="6" w:after="0"/>
              <w:ind w:left="104" w:right="720" w:firstLine="0"/>
              <w:jc w:val="left"/>
            </w:pPr>
            <w:r>
              <w:rPr>
                <w:rFonts w:ascii="Arial" w:hAnsi="Arial" w:eastAsia="Arial"/>
                <w:b/>
                <w:i w:val="0"/>
                <w:color w:val="000000"/>
                <w:sz w:val="28"/>
              </w:rPr>
              <w:t>Modulning o'quv natijalari</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4" w:right="0" w:firstLine="0"/>
              <w:jc w:val="left"/>
            </w:pPr>
            <w:r>
              <w:rPr>
                <w:rFonts w:ascii="Arial" w:hAnsi="Arial" w:eastAsia="Arial"/>
                <w:b/>
                <w:i w:val="0"/>
                <w:color w:val="000000"/>
                <w:sz w:val="28"/>
              </w:rPr>
              <w:t xml:space="preserve">Bilim: </w:t>
              <w:br/>
              <w:t xml:space="preserve">LO1. Should have bilim of set nazariya, relations, relational algebra, maxsus binary relations, algebra of judgements, formal axiomatic nazariya va calculus of judgements. </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520" w:after="0"/>
        <w:ind w:left="0" w:right="20" w:firstLine="0"/>
        <w:jc w:val="right"/>
      </w:pPr>
      <w:r>
        <w:rPr>
          <w:rFonts w:ascii="Arial" w:hAnsi="Arial" w:eastAsia="Arial"/>
          <w:b w:val="0"/>
          <w:i w:val="0"/>
          <w:color w:val="000000"/>
          <w:sz w:val="28"/>
        </w:rPr>
        <w:t xml:space="preserve">155 </w:t>
      </w:r>
    </w:p>
    <w:p>
      <w:pPr>
        <w:sectPr>
          <w:pgSz w:w="12240" w:h="15840"/>
          <w:pgMar w:top="282" w:right="750" w:bottom="520" w:left="1358"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536"/>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6"/>
              <w:ind w:left="0" w:right="0" w:firstLine="0"/>
              <w:jc w:val="center"/>
            </w:pPr>
            <w:r>
              <w:rPr>
                <w:rFonts w:ascii="Arial" w:hAnsi="Arial" w:eastAsia="Arial"/>
                <w:b w:val="0"/>
                <w:i w:val="0"/>
                <w:color w:val="000000"/>
                <w:sz w:val="28"/>
              </w:rPr>
              <w:t xml:space="preserve">LO2. Should have knowledge of these functions,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0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Post's </w:t>
                  </w:r>
                </w:p>
              </w:tc>
              <w:tc>
                <w:tcPr>
                  <w:tcW w:type="dxa" w:w="14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theorem, </w:t>
                  </w:r>
                </w:p>
              </w:tc>
              <w:tc>
                <w:tcPr>
                  <w:tcW w:type="dxa" w:w="15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predicate </w:t>
                  </w:r>
                </w:p>
              </w:tc>
              <w:tc>
                <w:tcPr>
                  <w:tcW w:type="dxa" w:w="13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algebra, </w:t>
                  </w:r>
                </w:p>
              </w:tc>
              <w:tc>
                <w:tcPr>
                  <w:tcW w:type="dxa" w:w="1380"/>
                  <w:tcBorders/>
                  <w:tcMar>
                    <w:start w:w="0" w:type="dxa"/>
                    <w:end w:w="0" w:type="dxa"/>
                  </w:tcMar>
                </w:tcPr>
                <w:p>
                  <w:pPr>
                    <w:autoSpaceDN w:val="0"/>
                    <w:autoSpaceDE w:val="0"/>
                    <w:widowControl/>
                    <w:spacing w:line="233" w:lineRule="auto" w:before="6" w:after="0"/>
                    <w:ind w:left="142" w:right="0" w:firstLine="0"/>
                    <w:jc w:val="left"/>
                  </w:pPr>
                  <w:r>
                    <w:rPr>
                      <w:rFonts w:ascii="Arial" w:hAnsi="Arial" w:eastAsia="Arial"/>
                      <w:b w:val="0"/>
                      <w:i w:val="0"/>
                      <w:color w:val="000000"/>
                      <w:sz w:val="28"/>
                    </w:rPr>
                    <w:t xml:space="preserve">predicate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algebraic formulae and their evaluation, and predicate </w:t>
            </w:r>
            <w:r>
              <w:rPr>
                <w:rFonts w:ascii="Arial" w:hAnsi="Arial" w:eastAsia="Arial"/>
                <w:b w:val="0"/>
                <w:i w:val="0"/>
                <w:color w:val="000000"/>
                <w:sz w:val="28"/>
              </w:rPr>
              <w:t xml:space="preserve">calculus. </w:t>
            </w:r>
          </w:p>
          <w:p>
            <w:pPr>
              <w:autoSpaceDN w:val="0"/>
              <w:autoSpaceDE w:val="0"/>
              <w:widowControl/>
              <w:spacing w:line="245" w:lineRule="auto" w:before="8" w:after="0"/>
              <w:ind w:left="104" w:right="30" w:firstLine="0"/>
              <w:jc w:val="both"/>
            </w:pPr>
            <w:r>
              <w:rPr>
                <w:rFonts w:ascii="Arial" w:hAnsi="Arial" w:eastAsia="Arial"/>
                <w:b w:val="0"/>
                <w:i w:val="0"/>
                <w:color w:val="000000"/>
                <w:sz w:val="28"/>
              </w:rPr>
              <w:t xml:space="preserve">LO3. Must have an understanding ning asosiy tamoyillar of combinatorics, graphs va their types, graph colouring, trees, va flows.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4"/>
              <w:ind w:left="104" w:right="28" w:firstLine="0"/>
              <w:jc w:val="both"/>
            </w:pPr>
            <w:r>
              <w:rPr>
                <w:rFonts w:ascii="Arial" w:hAnsi="Arial" w:eastAsia="Arial"/>
                <w:b w:val="0"/>
                <w:i w:val="0"/>
                <w:color w:val="000000"/>
                <w:sz w:val="28"/>
              </w:rPr>
              <w:t xml:space="preserve">LO4. Performing operations on sets va relations, constructing truth tables, finding normal forms, va proving theorems, must be able belgilash the completeness of a tizim of funksiyalar, perform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operations </w:t>
                  </w:r>
                </w:p>
              </w:tc>
              <w:tc>
                <w:tcPr>
                  <w:tcW w:type="dxa" w:w="6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on </w:t>
                  </w:r>
                </w:p>
              </w:tc>
              <w:tc>
                <w:tcPr>
                  <w:tcW w:type="dxa" w:w="16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predicates, </w:t>
                  </w:r>
                </w:p>
              </w:tc>
              <w:tc>
                <w:tcPr>
                  <w:tcW w:type="dxa" w:w="9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solve </w:t>
                  </w:r>
                </w:p>
              </w:tc>
              <w:tc>
                <w:tcPr>
                  <w:tcW w:type="dxa" w:w="1880"/>
                  <w:tcBorders/>
                  <w:tcMar>
                    <w:start w:w="0" w:type="dxa"/>
                    <w:end w:w="0" w:type="dxa"/>
                  </w:tcMar>
                </w:tcPr>
                <w:p>
                  <w:pPr>
                    <w:autoSpaceDN w:val="0"/>
                    <w:autoSpaceDE w:val="0"/>
                    <w:widowControl/>
                    <w:spacing w:line="233" w:lineRule="auto" w:before="4" w:after="0"/>
                    <w:ind w:left="128" w:right="0" w:firstLine="0"/>
                    <w:jc w:val="left"/>
                  </w:pPr>
                  <w:r>
                    <w:rPr>
                      <w:rFonts w:ascii="Arial" w:hAnsi="Arial" w:eastAsia="Arial"/>
                      <w:b w:val="0"/>
                      <w:i w:val="0"/>
                      <w:color w:val="000000"/>
                      <w:sz w:val="28"/>
                    </w:rPr>
                    <w:t xml:space="preserve">combinatorial </w:t>
                  </w:r>
                </w:p>
              </w:tc>
            </w:tr>
          </w:tbl>
          <w:p>
            <w:pPr>
              <w:autoSpaceDN w:val="0"/>
              <w:autoSpaceDE w:val="0"/>
              <w:widowControl/>
              <w:spacing w:line="245" w:lineRule="auto" w:before="4" w:after="4"/>
              <w:ind w:left="104" w:right="28" w:firstLine="0"/>
              <w:jc w:val="both"/>
            </w:pPr>
            <w:r>
              <w:rPr>
                <w:rFonts w:ascii="Arial" w:hAnsi="Arial" w:eastAsia="Arial"/>
                <w:b w:val="0"/>
                <w:i w:val="0"/>
                <w:color w:val="000000"/>
                <w:sz w:val="28"/>
              </w:rPr>
              <w:t xml:space="preserve">muammolar, apply combinatorial tamoyillar to amaliy muammolar, know graph-colouring algoritmlar, va use algoritmlar on trees, va must have the ko'nikmalar qo'llash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680"/>
                  <w:tcBorders/>
                  <w:tcMar>
                    <w:start w:w="0" w:type="dxa"/>
                    <w:end w:w="0" w:type="dxa"/>
                  </w:tcMar>
                </w:tcPr>
                <w:p>
                  <w:pPr>
                    <w:autoSpaceDN w:val="0"/>
                    <w:autoSpaceDE w:val="0"/>
                    <w:widowControl/>
                    <w:spacing w:line="233" w:lineRule="auto" w:before="6" w:after="0"/>
                    <w:ind w:left="66" w:right="0" w:firstLine="0"/>
                    <w:jc w:val="left"/>
                  </w:pPr>
                  <w:r>
                    <w:rPr>
                      <w:rFonts w:ascii="Arial" w:hAnsi="Arial" w:eastAsia="Arial"/>
                      <w:b w:val="0"/>
                      <w:i w:val="0"/>
                      <w:color w:val="000000"/>
                      <w:sz w:val="28"/>
                    </w:rPr>
                    <w:t xml:space="preserve">the </w:t>
                  </w:r>
                </w:p>
              </w:tc>
              <w:tc>
                <w:tcPr>
                  <w:tcW w:type="dxa" w:w="14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methods </w:t>
                  </w:r>
                </w:p>
              </w:tc>
              <w:tc>
                <w:tcPr>
                  <w:tcW w:type="dxa" w:w="6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of </w:t>
                  </w:r>
                </w:p>
              </w:tc>
              <w:tc>
                <w:tcPr>
                  <w:tcW w:type="dxa" w:w="13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discrete </w:t>
                  </w:r>
                </w:p>
              </w:tc>
              <w:tc>
                <w:tcPr>
                  <w:tcW w:type="dxa" w:w="19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mathematics </w:t>
                  </w:r>
                </w:p>
              </w:tc>
              <w:tc>
                <w:tcPr>
                  <w:tcW w:type="dxa" w:w="700"/>
                  <w:tcBorders/>
                  <w:tcMar>
                    <w:start w:w="0" w:type="dxa"/>
                    <w:end w:w="0" w:type="dxa"/>
                  </w:tcMar>
                </w:tcPr>
                <w:p>
                  <w:pPr>
                    <w:autoSpaceDN w:val="0"/>
                    <w:autoSpaceDE w:val="0"/>
                    <w:widowControl/>
                    <w:spacing w:line="233" w:lineRule="auto" w:before="6" w:after="0"/>
                    <w:ind w:left="146" w:right="0" w:firstLine="0"/>
                    <w:jc w:val="left"/>
                  </w:pPr>
                  <w:r>
                    <w:rPr>
                      <w:rFonts w:ascii="Arial" w:hAnsi="Arial" w:eastAsia="Arial"/>
                      <w:b w:val="0"/>
                      <w:i w:val="0"/>
                      <w:color w:val="000000"/>
                      <w:sz w:val="28"/>
                    </w:rPr>
                    <w:t xml:space="preserve">and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mathematical logic to solve practical problems.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LO5. Is able to apply the knowledge gained in real-life </w:t>
            </w:r>
            <w:r>
              <w:rPr>
                <w:rFonts w:ascii="Arial" w:hAnsi="Arial" w:eastAsia="Arial"/>
                <w:b w:val="0"/>
                <w:i w:val="0"/>
                <w:color w:val="000000"/>
                <w:sz w:val="28"/>
              </w:rPr>
              <w:t xml:space="preserve">situations. </w:t>
            </w:r>
          </w:p>
          <w:p>
            <w:pPr>
              <w:autoSpaceDN w:val="0"/>
              <w:autoSpaceDE w:val="0"/>
              <w:widowControl/>
              <w:spacing w:line="245" w:lineRule="auto" w:before="8" w:after="6"/>
              <w:ind w:left="104" w:right="0" w:firstLine="0"/>
              <w:jc w:val="left"/>
            </w:pPr>
            <w:r>
              <w:rPr>
                <w:rFonts w:ascii="Arial" w:hAnsi="Arial" w:eastAsia="Arial"/>
                <w:b/>
                <w:i w:val="0"/>
                <w:color w:val="000000"/>
                <w:sz w:val="28"/>
              </w:rPr>
              <w:t xml:space="preserve">Ko'nikmalar: </w:t>
              <w:br/>
              <w:t xml:space="preserve">LO6. Analyses independent mathematical and </w:t>
            </w: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0"/>
              </w:trPr>
              <w:tc>
                <w:tcPr>
                  <w:tcW w:type="dxa" w:w="13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scientific </w:t>
                  </w:r>
                </w:p>
              </w:tc>
              <w:tc>
                <w:tcPr>
                  <w:tcW w:type="dxa" w:w="14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literature </w:t>
                  </w:r>
                </w:p>
              </w:tc>
              <w:tc>
                <w:tcPr>
                  <w:tcW w:type="dxa" w:w="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1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draws </w:t>
                  </w:r>
                </w:p>
              </w:tc>
              <w:tc>
                <w:tcPr>
                  <w:tcW w:type="dxa" w:w="1920"/>
                  <w:tcBorders/>
                  <w:tcMar>
                    <w:start w:w="0" w:type="dxa"/>
                    <w:end w:w="0" w:type="dxa"/>
                  </w:tcMar>
                </w:tcPr>
                <w:p>
                  <w:pPr>
                    <w:autoSpaceDN w:val="0"/>
                    <w:autoSpaceDE w:val="0"/>
                    <w:widowControl/>
                    <w:spacing w:line="233" w:lineRule="auto" w:before="4" w:after="0"/>
                    <w:ind w:left="166" w:right="0" w:firstLine="0"/>
                    <w:jc w:val="left"/>
                  </w:pPr>
                  <w:r>
                    <w:rPr>
                      <w:rFonts w:ascii="Arial" w:hAnsi="Arial" w:eastAsia="Arial"/>
                      <w:b w:val="0"/>
                      <w:i w:val="0"/>
                      <w:color w:val="000000"/>
                      <w:sz w:val="28"/>
                    </w:rPr>
                    <w:t xml:space="preserve">substantiated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conclusions. </w:t>
            </w:r>
          </w:p>
          <w:p>
            <w:pPr>
              <w:autoSpaceDN w:val="0"/>
              <w:autoSpaceDE w:val="0"/>
              <w:widowControl/>
              <w:spacing w:line="245" w:lineRule="auto" w:before="8" w:after="6"/>
              <w:ind w:left="104" w:right="0" w:firstLine="0"/>
              <w:jc w:val="left"/>
            </w:pPr>
            <w:r>
              <w:rPr>
                <w:rFonts w:ascii="Arial" w:hAnsi="Arial" w:eastAsia="Arial"/>
                <w:b w:val="0"/>
                <w:i w:val="0"/>
                <w:color w:val="000000"/>
                <w:sz w:val="28"/>
              </w:rPr>
              <w:t xml:space="preserve">LO7. Tahlil qila oladi muammo situations va correctly select a mathematical yondashuv to their yechim. LO8. Conduct conversations va informal dialogues on social mavzular; participate in formal va informal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08"/>
              </w:trPr>
              <w:tc>
                <w:tcPr>
                  <w:tcW w:type="dxa" w:w="178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professional </w:t>
                  </w:r>
                </w:p>
              </w:tc>
              <w:tc>
                <w:tcPr>
                  <w:tcW w:type="dxa" w:w="194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discussions; </w:t>
                  </w:r>
                </w:p>
              </w:tc>
              <w:tc>
                <w:tcPr>
                  <w:tcW w:type="dxa" w:w="126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manage </w:t>
                  </w:r>
                </w:p>
              </w:tc>
              <w:tc>
                <w:tcPr>
                  <w:tcW w:type="dxa" w:w="1760"/>
                  <w:tcBorders/>
                  <w:tcMar>
                    <w:start w:w="0" w:type="dxa"/>
                    <w:end w:w="0" w:type="dxa"/>
                  </w:tcMar>
                </w:tcPr>
                <w:p>
                  <w:pPr>
                    <w:autoSpaceDN w:val="0"/>
                    <w:autoSpaceDE w:val="0"/>
                    <w:widowControl/>
                    <w:spacing w:line="233" w:lineRule="auto" w:before="0" w:after="0"/>
                    <w:ind w:left="150" w:right="0" w:firstLine="0"/>
                    <w:jc w:val="left"/>
                  </w:pPr>
                  <w:r>
                    <w:rPr>
                      <w:rFonts w:ascii="Arial" w:hAnsi="Arial" w:eastAsia="Arial"/>
                      <w:b w:val="0"/>
                      <w:i w:val="0"/>
                      <w:color w:val="000000"/>
                      <w:sz w:val="28"/>
                    </w:rPr>
                    <w:t xml:space="preserve">discussions, </w:t>
                  </w:r>
                </w:p>
              </w:tc>
            </w:tr>
            <w:tr>
              <w:trPr>
                <w:trHeight w:hRule="exact" w:val="336"/>
              </w:trPr>
              <w:tc>
                <w:tcPr>
                  <w:tcW w:type="dxa" w:w="1780"/>
                  <w:tcBorders/>
                  <w:tcMar>
                    <w:start w:w="0" w:type="dxa"/>
                    <w:end w:w="0" w:type="dxa"/>
                  </w:tcMar>
                </w:tcPr>
                <w:p>
                  <w:pPr>
                    <w:autoSpaceDN w:val="0"/>
                    <w:autoSpaceDE w:val="0"/>
                    <w:widowControl/>
                    <w:spacing w:line="233" w:lineRule="auto" w:before="20" w:after="0"/>
                    <w:ind w:left="66" w:right="0" w:firstLine="0"/>
                    <w:jc w:val="left"/>
                  </w:pPr>
                  <w:r>
                    <w:rPr>
                      <w:rFonts w:ascii="Arial" w:hAnsi="Arial" w:eastAsia="Arial"/>
                      <w:b w:val="0"/>
                      <w:i w:val="0"/>
                      <w:color w:val="000000"/>
                      <w:sz w:val="28"/>
                    </w:rPr>
                    <w:t xml:space="preserve">interviews, </w:t>
                  </w:r>
                </w:p>
              </w:tc>
              <w:tc>
                <w:tcPr>
                  <w:tcW w:type="dxa" w:w="1940"/>
                  <w:tcBorders/>
                  <w:tcMar>
                    <w:start w:w="0" w:type="dxa"/>
                    <w:end w:w="0" w:type="dxa"/>
                  </w:tcMar>
                </w:tcPr>
                <w:p>
                  <w:pPr>
                    <w:autoSpaceDN w:val="0"/>
                    <w:autoSpaceDE w:val="0"/>
                    <w:widowControl/>
                    <w:spacing w:line="233" w:lineRule="auto" w:before="20" w:after="0"/>
                    <w:ind w:left="294" w:right="0" w:firstLine="0"/>
                    <w:jc w:val="left"/>
                  </w:pPr>
                  <w:r>
                    <w:rPr>
                      <w:rFonts w:ascii="Arial" w:hAnsi="Arial" w:eastAsia="Arial"/>
                      <w:b w:val="0"/>
                      <w:i w:val="0"/>
                      <w:color w:val="000000"/>
                      <w:sz w:val="28"/>
                    </w:rPr>
                    <w:t xml:space="preserve">negotiations </w:t>
                  </w:r>
                </w:p>
              </w:tc>
              <w:tc>
                <w:tcPr>
                  <w:tcW w:type="dxa" w:w="1260"/>
                  <w:tcBorders/>
                  <w:tcMar>
                    <w:start w:w="0" w:type="dxa"/>
                    <w:end w:w="0" w:type="dxa"/>
                  </w:tcMar>
                </w:tcPr>
                <w:p>
                  <w:pPr>
                    <w:autoSpaceDN w:val="0"/>
                    <w:autoSpaceDE w:val="0"/>
                    <w:widowControl/>
                    <w:spacing w:line="233" w:lineRule="auto" w:before="20" w:after="0"/>
                    <w:ind w:left="0" w:right="164" w:firstLine="0"/>
                    <w:jc w:val="right"/>
                  </w:pPr>
                  <w:r>
                    <w:rPr>
                      <w:rFonts w:ascii="Arial" w:hAnsi="Arial" w:eastAsia="Arial"/>
                      <w:b w:val="0"/>
                      <w:i w:val="0"/>
                      <w:color w:val="000000"/>
                      <w:sz w:val="28"/>
                    </w:rPr>
                    <w:t xml:space="preserve">and </w:t>
                  </w:r>
                </w:p>
              </w:tc>
              <w:tc>
                <w:tcPr>
                  <w:tcW w:type="dxa" w:w="1760"/>
                  <w:tcBorders/>
                  <w:tcMar>
                    <w:start w:w="0" w:type="dxa"/>
                    <w:end w:w="0" w:type="dxa"/>
                  </w:tcMar>
                </w:tcPr>
                <w:p>
                  <w:pPr>
                    <w:autoSpaceDN w:val="0"/>
                    <w:autoSpaceDE w:val="0"/>
                    <w:widowControl/>
                    <w:spacing w:line="233" w:lineRule="auto" w:before="20" w:after="0"/>
                    <w:ind w:left="0" w:right="10" w:firstLine="0"/>
                    <w:jc w:val="right"/>
                  </w:pPr>
                  <w:r>
                    <w:rPr>
                      <w:rFonts w:ascii="Arial" w:hAnsi="Arial" w:eastAsia="Arial"/>
                      <w:b w:val="0"/>
                      <w:i w:val="0"/>
                      <w:color w:val="000000"/>
                      <w:sz w:val="28"/>
                    </w:rPr>
                    <w:t xml:space="preserve">telephone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communication. </w:t>
            </w:r>
          </w:p>
          <w:p>
            <w:pPr>
              <w:autoSpaceDN w:val="0"/>
              <w:autoSpaceDE w:val="0"/>
              <w:widowControl/>
              <w:spacing w:line="245" w:lineRule="auto" w:before="8" w:after="0"/>
              <w:ind w:left="104" w:right="26" w:firstLine="0"/>
              <w:jc w:val="both"/>
            </w:pPr>
            <w:r>
              <w:rPr>
                <w:rFonts w:ascii="Arial" w:hAnsi="Arial" w:eastAsia="Arial"/>
                <w:b w:val="0"/>
                <w:i w:val="0"/>
                <w:color w:val="000000"/>
                <w:sz w:val="28"/>
              </w:rPr>
              <w:t xml:space="preserve">LO9. Prepare va deliver taqdimots yoki ma'ruzalar on specialty-related mavzular; support arguments with evidence; summarize axborot, write va discuss articles.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8" w:firstLine="0"/>
              <w:jc w:val="both"/>
            </w:pPr>
            <w:r>
              <w:rPr>
                <w:rFonts w:ascii="Arial" w:hAnsi="Arial" w:eastAsia="Arial"/>
                <w:b w:val="0"/>
                <w:i w:val="0"/>
                <w:color w:val="000000"/>
                <w:sz w:val="28"/>
              </w:rPr>
              <w:t xml:space="preserve">LO10. Develop skimming, scanning va intensive reading ko'nikmalar; read correspondence, emails, authentic texts, ilmiy va professional literature, electronic sources va press materials containing specialized terms.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val="0"/>
                <w:i w:val="0"/>
                <w:color w:val="000000"/>
                <w:sz w:val="28"/>
              </w:rPr>
              <w:t xml:space="preserve">LO11. Has bilim ning fundamental tushunchalar va laws of discrete tuzilmalar va their ilova to solving amaliy muammolar. </w:t>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372" w:after="0"/>
        <w:ind w:left="0" w:right="20" w:firstLine="0"/>
        <w:jc w:val="right"/>
      </w:pPr>
      <w:r>
        <w:rPr>
          <w:rFonts w:ascii="Arial" w:hAnsi="Arial" w:eastAsia="Arial"/>
          <w:b w:val="0"/>
          <w:i w:val="0"/>
          <w:color w:val="000000"/>
          <w:sz w:val="28"/>
        </w:rPr>
        <w:t xml:space="preserve">156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3552"/>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LO12. Analyses logical expressions, uses Boolean algebra operations va constructs logical circuits. </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i w:val="0"/>
                <w:color w:val="000000"/>
                <w:sz w:val="28"/>
              </w:rPr>
              <w:t xml:space="preserve">Kompetensiyalar: </w:t>
              <w:br/>
              <w:t xml:space="preserve">LO13. Works with sets, relations va funksiyalar, va creates mathematical modellar asosida them. </w:t>
            </w: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8" w:firstLine="0"/>
              <w:jc w:val="both"/>
            </w:pPr>
            <w:r>
              <w:rPr>
                <w:rFonts w:ascii="Arial" w:hAnsi="Arial" w:eastAsia="Arial"/>
                <w:b w:val="0"/>
                <w:i w:val="0"/>
                <w:color w:val="000000"/>
                <w:sz w:val="28"/>
              </w:rPr>
              <w:t xml:space="preserve">LO14. Models real-world jarayonlar using the elements of graph nazariya (graph, tree, path, connection).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8" w:firstLine="0"/>
              <w:jc w:val="both"/>
            </w:pPr>
            <w:r>
              <w:rPr>
                <w:rFonts w:ascii="Arial" w:hAnsi="Arial" w:eastAsia="Arial"/>
                <w:b w:val="0"/>
                <w:i w:val="0"/>
                <w:color w:val="000000"/>
                <w:sz w:val="28"/>
              </w:rPr>
              <w:t xml:space="preserve">LO15. Has bilim ning fundamental tushunchalar va laws of discrete tuzilmalar va their ilova to the yechim of amaliy muammolar. </w:t>
            </w:r>
            <w:r>
              <w:rPr>
                <w:rFonts w:ascii="Arial" w:hAnsi="Arial" w:eastAsia="Arial"/>
                <w:b w:val="0"/>
                <w:i w:val="0"/>
                <w:color w:val="000000"/>
                <w:sz w:val="28"/>
              </w:rPr>
            </w:r>
            <w:r>
              <w:rPr>
                <w:rFonts w:ascii="Arial" w:hAnsi="Arial" w:eastAsia="Arial"/>
                <w:b w:val="0"/>
                <w:i w:val="0"/>
                <w:color w:val="000000"/>
                <w:sz w:val="28"/>
              </w:rPr>
            </w:r>
          </w:p>
        </w:tc>
      </w:tr>
      <w:tr>
        <w:trPr>
          <w:trHeight w:hRule="exact" w:val="10314"/>
        </w:trPr>
        <w:tc>
          <w:tcPr>
            <w:tcW w:type="dxa" w:w="3272"/>
            <w:tcBorders>
              <w:start w:sz="3.2000000000000455" w:val="single" w:color="#000000"/>
              <w:top w:sz="4.0" w:val="single" w:color="#000000"/>
              <w:end w:sz="3.2000000000000455" w:val="single" w:color="#000000"/>
              <w:bottom w:sz="3.199999999999818"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Mazmun</w:t>
            </w:r>
          </w:p>
        </w:tc>
        <w:tc>
          <w:tcPr>
            <w:tcW w:type="dxa" w:w="680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6" w:after="4"/>
              <w:ind w:left="104" w:right="0" w:firstLine="0"/>
              <w:jc w:val="left"/>
            </w:pPr>
            <w:r>
              <w:rPr>
                <w:rFonts w:ascii="Arial" w:hAnsi="Arial" w:eastAsia="Arial"/>
                <w:b/>
                <w:i w:val="0"/>
                <w:color w:val="000000"/>
                <w:sz w:val="28"/>
              </w:rPr>
              <w:t xml:space="preserve">Ma'ruzas </w:t>
              <w:br/>
              <w:t xml:space="preserve">Sets va Operations on Them. The tushuncha of sets va their properties is studied. Turli ways of representing sets are imtihonined. Set operations masalan union, intersection, difference, va complement </w:t>
            </w: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2268"/>
              <w:gridCol w:w="2268"/>
              <w:gridCol w:w="2268"/>
            </w:tblGrid>
            <w:tr>
              <w:trPr>
                <w:trHeight w:hRule="exact" w:val="322"/>
              </w:trPr>
              <w:tc>
                <w:tcPr>
                  <w:tcW w:type="dxa" w:w="33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studied. Practical </w:t>
                  </w:r>
                </w:p>
              </w:tc>
              <w:tc>
                <w:tcPr>
                  <w:tcW w:type="dxa" w:w="2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problems involving </w:t>
                  </w:r>
                </w:p>
              </w:tc>
              <w:tc>
                <w:tcPr>
                  <w:tcW w:type="dxa" w:w="580"/>
                  <w:tcBorders/>
                  <w:tcMar>
                    <w:start w:w="0" w:type="dxa"/>
                    <w:end w:w="0" w:type="dxa"/>
                  </w:tcMar>
                </w:tcPr>
                <w:p>
                  <w:pPr>
                    <w:autoSpaceDN w:val="0"/>
                    <w:autoSpaceDE w:val="0"/>
                    <w:widowControl/>
                    <w:spacing w:line="233" w:lineRule="auto" w:before="4" w:after="0"/>
                    <w:ind w:left="116" w:right="0" w:firstLine="0"/>
                    <w:jc w:val="left"/>
                  </w:pPr>
                  <w:r>
                    <w:rPr>
                      <w:rFonts w:ascii="Arial" w:hAnsi="Arial" w:eastAsia="Arial"/>
                      <w:b w:val="0"/>
                      <w:i w:val="0"/>
                      <w:color w:val="000000"/>
                      <w:sz w:val="28"/>
                    </w:rPr>
                    <w:t xml:space="preserve">set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operations are solved, developing logical va analytical thinking through set nazariya ilovalar. Relationships. Binary Relationships. The tushuncha of relations between sets is studied. Binary relations va their properties are imtihonined. Reflexive, symmetric, antisymmetric, va transitive relations are studied. Relations are represented using matrices va graphs, va muammolar involving binary relations are solved. </w:t>
            </w:r>
            <w:r>
              <w:rPr>
                <w:rFonts w:ascii="Arial" w:hAnsi="Arial" w:eastAsia="Arial"/>
                <w:b w:val="0"/>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6"/>
              <w:ind w:left="104" w:right="24" w:firstLine="0"/>
              <w:jc w:val="both"/>
            </w:pPr>
            <w:r>
              <w:rPr>
                <w:rFonts w:ascii="Arial" w:hAnsi="Arial" w:eastAsia="Arial"/>
                <w:b/>
                <w:i w:val="0"/>
                <w:color w:val="000000"/>
                <w:sz w:val="28"/>
              </w:rPr>
              <w:t xml:space="preserve">Asosiy Elements of Combinatorics. Fundamental Combinations. The asosiy tamoyillar of combinatorics are studied. Permutations, arrangements, va combinations are imtihonined. Counting tamoyillar are applied yechish amaliy muammolar. Skills in mathematical reasoning va muammo solving are developed.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1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Repetitive </w:t>
                  </w:r>
                </w:p>
              </w:tc>
              <w:tc>
                <w:tcPr>
                  <w:tcW w:type="dxa" w:w="22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Combinations </w:t>
                  </w:r>
                </w:p>
              </w:tc>
              <w:tc>
                <w:tcPr>
                  <w:tcW w:type="dxa" w:w="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in </w:t>
                  </w:r>
                </w:p>
              </w:tc>
              <w:tc>
                <w:tcPr>
                  <w:tcW w:type="dxa" w:w="2280"/>
                  <w:tcBorders/>
                  <w:tcMar>
                    <w:start w:w="0" w:type="dxa"/>
                    <w:end w:w="0" w:type="dxa"/>
                  </w:tcMar>
                </w:tcPr>
                <w:p>
                  <w:pPr>
                    <w:autoSpaceDN w:val="0"/>
                    <w:autoSpaceDE w:val="0"/>
                    <w:widowControl/>
                    <w:spacing w:line="233" w:lineRule="auto" w:before="4" w:after="0"/>
                    <w:ind w:left="156" w:right="0" w:firstLine="0"/>
                    <w:jc w:val="left"/>
                  </w:pPr>
                  <w:r>
                    <w:rPr>
                      <w:rFonts w:ascii="Arial" w:hAnsi="Arial" w:eastAsia="Arial"/>
                      <w:b/>
                      <w:i w:val="0"/>
                      <w:color w:val="000000"/>
                      <w:sz w:val="28"/>
                    </w:rPr>
                    <w:t xml:space="preserve">Combinatorics. </w:t>
                  </w:r>
                </w:p>
              </w:tc>
            </w:tr>
          </w:tbl>
          <w:p>
            <w:pPr>
              <w:autoSpaceDN w:val="0"/>
              <w:autoSpaceDE w:val="0"/>
              <w:widowControl/>
              <w:spacing w:line="245" w:lineRule="auto" w:before="4" w:after="4"/>
              <w:ind w:left="0" w:right="0" w:firstLine="0"/>
              <w:jc w:val="center"/>
            </w:pPr>
            <w:r>
              <w:rPr>
                <w:rFonts w:ascii="Arial" w:hAnsi="Arial" w:eastAsia="Arial"/>
                <w:b w:val="0"/>
                <w:i w:val="0"/>
                <w:color w:val="000000"/>
                <w:sz w:val="28"/>
              </w:rPr>
              <w:t xml:space="preserve">Combinations with repetitions are studied. Formulas va usullar for counting repeated selections are </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160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examined. </w:t>
                  </w:r>
                </w:p>
              </w:tc>
              <w:tc>
                <w:tcPr>
                  <w:tcW w:type="dxa" w:w="21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Combinatorial </w:t>
                  </w:r>
                </w:p>
              </w:tc>
              <w:tc>
                <w:tcPr>
                  <w:tcW w:type="dxa" w:w="1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problems </w:t>
                  </w:r>
                </w:p>
              </w:tc>
              <w:tc>
                <w:tcPr>
                  <w:tcW w:type="dxa" w:w="1360"/>
                  <w:tcBorders/>
                  <w:tcMar>
                    <w:start w:w="0" w:type="dxa"/>
                    <w:end w:w="0" w:type="dxa"/>
                  </w:tcMar>
                </w:tcPr>
                <w:p>
                  <w:pPr>
                    <w:autoSpaceDN w:val="0"/>
                    <w:autoSpaceDE w:val="0"/>
                    <w:widowControl/>
                    <w:spacing w:line="233" w:lineRule="auto" w:before="4" w:after="0"/>
                    <w:ind w:left="186" w:right="0" w:firstLine="0"/>
                    <w:jc w:val="left"/>
                  </w:pPr>
                  <w:r>
                    <w:rPr>
                      <w:rFonts w:ascii="Arial" w:hAnsi="Arial" w:eastAsia="Arial"/>
                      <w:b w:val="0"/>
                      <w:i w:val="0"/>
                      <w:color w:val="000000"/>
                      <w:sz w:val="28"/>
                    </w:rPr>
                    <w:t xml:space="preserve">involving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repetition are solved. Combinatorial techniques are </w:t>
            </w:r>
            <w:r>
              <w:rPr>
                <w:rFonts w:ascii="Arial" w:hAnsi="Arial" w:eastAsia="Arial"/>
                <w:b w:val="0"/>
                <w:i w:val="0"/>
                <w:color w:val="000000"/>
                <w:sz w:val="28"/>
              </w:rPr>
              <w:t xml:space="preserve">applied to real-world situations. </w:t>
            </w:r>
          </w:p>
          <w:p>
            <w:pPr>
              <w:autoSpaceDN w:val="0"/>
              <w:autoSpaceDE w:val="0"/>
              <w:widowControl/>
              <w:spacing w:line="245" w:lineRule="auto" w:before="12" w:after="0"/>
              <w:ind w:left="104" w:right="26" w:firstLine="0"/>
              <w:jc w:val="both"/>
            </w:pPr>
            <w:r>
              <w:rPr>
                <w:rFonts w:ascii="Arial" w:hAnsi="Arial" w:eastAsia="Arial"/>
                <w:b/>
                <w:i w:val="0"/>
                <w:color w:val="000000"/>
                <w:sz w:val="28"/>
              </w:rPr>
              <w:t xml:space="preserve">Propositions. Operations on Propositions. The Concept of a Formula. Propositions va their truth values are studied. Logical operations masalan conjunction, disjunction, negation, implication, va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42" w:after="0"/>
        <w:ind w:left="0" w:right="20" w:firstLine="0"/>
        <w:jc w:val="right"/>
      </w:pPr>
      <w:r>
        <w:rPr>
          <w:rFonts w:ascii="Arial" w:hAnsi="Arial" w:eastAsia="Arial"/>
          <w:b w:val="0"/>
          <w:i w:val="0"/>
          <w:color w:val="000000"/>
          <w:sz w:val="28"/>
        </w:rPr>
        <w:t xml:space="preserve">157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85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6" w:firstLine="0"/>
              <w:jc w:val="both"/>
            </w:pPr>
            <w:r>
              <w:rPr>
                <w:rFonts w:ascii="Arial" w:hAnsi="Arial" w:eastAsia="Arial"/>
                <w:b w:val="0"/>
                <w:i w:val="0"/>
                <w:color w:val="000000"/>
                <w:sz w:val="28"/>
              </w:rPr>
              <w:t xml:space="preserve">equivalence are imtihonined. Logical formulas va their construction are studied. Logical reasoning is developed through truth tables va imtihonples.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6"/>
              <w:ind w:left="104" w:right="28" w:firstLine="0"/>
              <w:jc w:val="both"/>
            </w:pPr>
            <w:r>
              <w:rPr>
                <w:rFonts w:ascii="Arial" w:hAnsi="Arial" w:eastAsia="Arial"/>
                <w:b/>
                <w:i w:val="0"/>
                <w:color w:val="000000"/>
                <w:sz w:val="28"/>
              </w:rPr>
              <w:t xml:space="preserve">Equivalences of Formulae. Asosiy Equivalences ning Algebra of Logic. Logical equivalence va its significance are studied. Fundamental equivalence laws of Boolean algebra are imtihonined. Logical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4"/>
              </w:trPr>
              <w:tc>
                <w:tcPr>
                  <w:tcW w:type="dxa" w:w="17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expressions </w:t>
                  </w:r>
                </w:p>
              </w:tc>
              <w:tc>
                <w:tcPr>
                  <w:tcW w:type="dxa" w:w="7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are </w:t>
                  </w:r>
                </w:p>
              </w:tc>
              <w:tc>
                <w:tcPr>
                  <w:tcW w:type="dxa" w:w="15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simplified </w:t>
                  </w:r>
                </w:p>
              </w:tc>
              <w:tc>
                <w:tcPr>
                  <w:tcW w:type="dxa" w:w="1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using </w:t>
                  </w:r>
                </w:p>
              </w:tc>
              <w:tc>
                <w:tcPr>
                  <w:tcW w:type="dxa" w:w="1720"/>
                  <w:tcBorders/>
                  <w:tcMar>
                    <w:start w:w="0" w:type="dxa"/>
                    <w:end w:w="0" w:type="dxa"/>
                  </w:tcMar>
                </w:tcPr>
                <w:p>
                  <w:pPr>
                    <w:autoSpaceDN w:val="0"/>
                    <w:autoSpaceDE w:val="0"/>
                    <w:widowControl/>
                    <w:spacing w:line="233" w:lineRule="auto" w:before="6" w:after="0"/>
                    <w:ind w:left="140" w:right="0" w:firstLine="0"/>
                    <w:jc w:val="left"/>
                  </w:pPr>
                  <w:r>
                    <w:rPr>
                      <w:rFonts w:ascii="Arial" w:hAnsi="Arial" w:eastAsia="Arial"/>
                      <w:b w:val="0"/>
                      <w:i w:val="0"/>
                      <w:color w:val="000000"/>
                      <w:sz w:val="28"/>
                    </w:rPr>
                    <w:t xml:space="preserve">equivalence </w:t>
                  </w:r>
                </w:p>
              </w:tc>
            </w:tr>
          </w:tbl>
          <w:p>
            <w:pPr>
              <w:autoSpaceDN w:val="0"/>
              <w:autoSpaceDE w:val="0"/>
              <w:widowControl/>
              <w:spacing w:line="245" w:lineRule="auto" w:before="4" w:after="4"/>
              <w:ind w:left="104" w:right="0" w:firstLine="0"/>
              <w:jc w:val="left"/>
            </w:pPr>
            <w:r>
              <w:rPr>
                <w:rFonts w:ascii="Arial" w:hAnsi="Arial" w:eastAsia="Arial"/>
                <w:b w:val="0"/>
                <w:i w:val="0"/>
                <w:color w:val="000000"/>
                <w:sz w:val="28"/>
              </w:rPr>
              <w:t xml:space="preserve">transformations. Problems involving logical identities </w:t>
            </w:r>
            <w:r>
              <w:rPr>
                <w:rFonts w:ascii="Arial" w:hAnsi="Arial" w:eastAsia="Arial"/>
                <w:b w:val="0"/>
                <w:i w:val="0"/>
                <w:color w:val="000000"/>
                <w:sz w:val="28"/>
              </w:rPr>
              <w:t xml:space="preserve">are solved.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28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i w:val="0"/>
                      <w:color w:val="000000"/>
                      <w:sz w:val="28"/>
                    </w:rPr>
                    <w:t xml:space="preserve">Normal </w:t>
                  </w:r>
                </w:p>
              </w:tc>
              <w:tc>
                <w:tcPr>
                  <w:tcW w:type="dxa" w:w="13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Forms. </w:t>
                  </w:r>
                </w:p>
              </w:tc>
              <w:tc>
                <w:tcPr>
                  <w:tcW w:type="dxa" w:w="14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Perfect </w:t>
                  </w:r>
                </w:p>
              </w:tc>
              <w:tc>
                <w:tcPr>
                  <w:tcW w:type="dxa" w:w="19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Disjunctive </w:t>
                  </w:r>
                </w:p>
              </w:tc>
              <w:tc>
                <w:tcPr>
                  <w:tcW w:type="dxa" w:w="780"/>
                  <w:tcBorders/>
                  <w:tcMar>
                    <w:start w:w="0" w:type="dxa"/>
                    <w:end w:w="0" w:type="dxa"/>
                  </w:tcMar>
                </w:tcPr>
                <w:p>
                  <w:pPr>
                    <w:autoSpaceDN w:val="0"/>
                    <w:autoSpaceDE w:val="0"/>
                    <w:widowControl/>
                    <w:spacing w:line="233" w:lineRule="auto" w:before="4" w:after="0"/>
                    <w:ind w:left="194" w:right="0" w:firstLine="0"/>
                    <w:jc w:val="left"/>
                  </w:pPr>
                  <w:r>
                    <w:rPr>
                      <w:rFonts w:ascii="Arial" w:hAnsi="Arial" w:eastAsia="Arial"/>
                      <w:b/>
                      <w:i w:val="0"/>
                      <w:color w:val="000000"/>
                      <w:sz w:val="28"/>
                    </w:rPr>
                    <w:t xml:space="preserve">and </w:t>
                  </w:r>
                </w:p>
              </w:tc>
            </w:tr>
          </w:tbl>
          <w:p>
            <w:pPr>
              <w:autoSpaceDN w:val="0"/>
              <w:autoSpaceDE w:val="0"/>
              <w:widowControl/>
              <w:spacing w:line="245" w:lineRule="auto" w:before="4" w:after="0"/>
              <w:ind w:left="104" w:right="26" w:firstLine="0"/>
              <w:jc w:val="both"/>
            </w:pPr>
            <w:r>
              <w:rPr>
                <w:rFonts w:ascii="Arial" w:hAnsi="Arial" w:eastAsia="Arial"/>
                <w:b/>
                <w:i w:val="0"/>
                <w:color w:val="000000"/>
                <w:sz w:val="28"/>
              </w:rPr>
              <w:t xml:space="preserve">Conjunctive Normal Forms. Normal forms of logical expressions are studied. Disjunctive normal form (DNF) va conjunctive normal form (CNF) are imtihonined. Perfect normal forms are constructed from truth tables. Normal forms are applied in logic va computer science.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8" w:after="4"/>
              <w:ind w:left="0" w:right="0" w:firstLine="0"/>
              <w:jc w:val="center"/>
            </w:pPr>
            <w:r>
              <w:rPr>
                <w:rFonts w:ascii="Arial" w:hAnsi="Arial" w:eastAsia="Arial"/>
                <w:b/>
                <w:i w:val="0"/>
                <w:color w:val="000000"/>
                <w:sz w:val="28"/>
              </w:rPr>
              <w:t xml:space="preserve">Elementary Boolean Functions. Methods of Their </w:t>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246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i w:val="0"/>
                      <w:color w:val="000000"/>
                      <w:sz w:val="28"/>
                    </w:rPr>
                    <w:t xml:space="preserve">Representation. </w:t>
                  </w:r>
                </w:p>
              </w:tc>
              <w:tc>
                <w:tcPr>
                  <w:tcW w:type="dxa" w:w="1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Important </w:t>
                  </w:r>
                </w:p>
              </w:tc>
              <w:tc>
                <w:tcPr>
                  <w:tcW w:type="dxa" w:w="9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1520"/>
                  <w:tcBorders/>
                  <w:tcMar>
                    <w:start w:w="0" w:type="dxa"/>
                    <w:end w:w="0" w:type="dxa"/>
                  </w:tcMar>
                </w:tcPr>
                <w:p>
                  <w:pPr>
                    <w:autoSpaceDN w:val="0"/>
                    <w:autoSpaceDE w:val="0"/>
                    <w:widowControl/>
                    <w:spacing w:line="233" w:lineRule="auto" w:before="4" w:after="0"/>
                    <w:ind w:left="220" w:right="0" w:firstLine="0"/>
                    <w:jc w:val="left"/>
                  </w:pPr>
                  <w:r>
                    <w:rPr>
                      <w:rFonts w:ascii="Arial" w:hAnsi="Arial" w:eastAsia="Arial"/>
                      <w:b/>
                      <w:i w:val="0"/>
                      <w:color w:val="000000"/>
                      <w:sz w:val="28"/>
                    </w:rPr>
                    <w:t xml:space="preserve">Spurious </w:t>
                  </w:r>
                </w:p>
              </w:tc>
            </w:tr>
          </w:tbl>
          <w:p>
            <w:pPr>
              <w:autoSpaceDN w:val="0"/>
              <w:autoSpaceDE w:val="0"/>
              <w:widowControl/>
              <w:spacing w:line="245" w:lineRule="auto" w:before="4" w:after="4"/>
              <w:ind w:left="104" w:right="0" w:firstLine="0"/>
              <w:jc w:val="left"/>
            </w:pPr>
            <w:r>
              <w:rPr>
                <w:rFonts w:ascii="Arial" w:hAnsi="Arial" w:eastAsia="Arial"/>
                <w:b/>
                <w:i w:val="0"/>
                <w:color w:val="000000"/>
                <w:sz w:val="28"/>
              </w:rPr>
              <w:t xml:space="preserve">Variables. Boolean funksiyalar va their properties are studied. Turli usullar of representing Boolean funksiyalar are imtihonined. Essential va non-essential variables are identified. Amaliy muammolar involving Boolean expressions va logic circuits are solved. Composite Functions. Expansion of a Boolean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4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Function </w:t>
                  </w:r>
                </w:p>
              </w:tc>
              <w:tc>
                <w:tcPr>
                  <w:tcW w:type="dxa" w:w="9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onto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the </w:t>
                  </w:r>
                </w:p>
              </w:tc>
              <w:tc>
                <w:tcPr>
                  <w:tcW w:type="dxa" w:w="16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Zhegalkin </w:t>
                  </w:r>
                </w:p>
              </w:tc>
              <w:tc>
                <w:tcPr>
                  <w:tcW w:type="dxa" w:w="1820"/>
                  <w:tcBorders/>
                  <w:tcMar>
                    <w:start w:w="0" w:type="dxa"/>
                    <w:end w:w="0" w:type="dxa"/>
                  </w:tcMar>
                </w:tcPr>
                <w:p>
                  <w:pPr>
                    <w:autoSpaceDN w:val="0"/>
                    <w:autoSpaceDE w:val="0"/>
                    <w:widowControl/>
                    <w:spacing w:line="233" w:lineRule="auto" w:before="4" w:after="0"/>
                    <w:ind w:left="160" w:right="0" w:firstLine="0"/>
                    <w:jc w:val="left"/>
                  </w:pPr>
                  <w:r>
                    <w:rPr>
                      <w:rFonts w:ascii="Arial" w:hAnsi="Arial" w:eastAsia="Arial"/>
                      <w:b/>
                      <w:i w:val="0"/>
                      <w:color w:val="000000"/>
                      <w:sz w:val="28"/>
                    </w:rPr>
                    <w:t xml:space="preserve">Polynomial. </w:t>
                  </w:r>
                </w:p>
              </w:tc>
            </w:tr>
          </w:tbl>
          <w:p>
            <w:pPr>
              <w:autoSpaceDN w:val="0"/>
              <w:autoSpaceDE w:val="0"/>
              <w:widowControl/>
              <w:spacing w:line="233" w:lineRule="auto" w:before="4" w:after="6"/>
              <w:ind w:left="0" w:right="0" w:firstLine="0"/>
              <w:jc w:val="center"/>
            </w:pPr>
            <w:r>
              <w:rPr>
                <w:rFonts w:ascii="Arial" w:hAnsi="Arial" w:eastAsia="Arial"/>
                <w:b/>
                <w:i w:val="0"/>
                <w:color w:val="000000"/>
                <w:sz w:val="28"/>
              </w:rPr>
              <w:t xml:space="preserve">Monotonic Functions. </w:t>
            </w:r>
            <w:r>
              <w:rPr>
                <w:rFonts w:ascii="Arial" w:hAnsi="Arial" w:eastAsia="Arial"/>
                <w:b w:val="0"/>
                <w:i w:val="0"/>
                <w:color w:val="000000"/>
                <w:sz w:val="28"/>
              </w:rPr>
              <w:t xml:space="preserve">The composition of Boolean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4"/>
              </w:trPr>
              <w:tc>
                <w:tcPr>
                  <w:tcW w:type="dxa" w:w="1440"/>
                  <w:tcBorders/>
                  <w:tcMar>
                    <w:start w:w="0" w:type="dxa"/>
                    <w:end w:w="0" w:type="dxa"/>
                  </w:tcMar>
                </w:tcPr>
                <w:p>
                  <w:pPr>
                    <w:autoSpaceDN w:val="0"/>
                    <w:autoSpaceDE w:val="0"/>
                    <w:widowControl/>
                    <w:spacing w:line="233" w:lineRule="auto" w:before="6" w:after="0"/>
                    <w:ind w:left="66" w:right="0" w:firstLine="0"/>
                    <w:jc w:val="left"/>
                  </w:pPr>
                  <w:r>
                    <w:rPr>
                      <w:rFonts w:ascii="Arial" w:hAnsi="Arial" w:eastAsia="Arial"/>
                      <w:b w:val="0"/>
                      <w:i w:val="0"/>
                      <w:color w:val="000000"/>
                      <w:sz w:val="28"/>
                    </w:rPr>
                    <w:t xml:space="preserve">functions </w:t>
                  </w:r>
                </w:p>
              </w:tc>
              <w:tc>
                <w:tcPr>
                  <w:tcW w:type="dxa" w:w="6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is </w:t>
                  </w:r>
                </w:p>
              </w:tc>
              <w:tc>
                <w:tcPr>
                  <w:tcW w:type="dxa" w:w="14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studied. </w:t>
                  </w:r>
                </w:p>
              </w:tc>
              <w:tc>
                <w:tcPr>
                  <w:tcW w:type="dxa" w:w="16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Zhegalkin </w:t>
                  </w:r>
                </w:p>
              </w:tc>
              <w:tc>
                <w:tcPr>
                  <w:tcW w:type="dxa" w:w="1620"/>
                  <w:tcBorders/>
                  <w:tcMar>
                    <w:start w:w="0" w:type="dxa"/>
                    <w:end w:w="0" w:type="dxa"/>
                  </w:tcMar>
                </w:tcPr>
                <w:p>
                  <w:pPr>
                    <w:autoSpaceDN w:val="0"/>
                    <w:autoSpaceDE w:val="0"/>
                    <w:widowControl/>
                    <w:spacing w:line="233" w:lineRule="auto" w:before="6" w:after="0"/>
                    <w:ind w:left="194" w:right="0" w:firstLine="0"/>
                    <w:jc w:val="left"/>
                  </w:pPr>
                  <w:r>
                    <w:rPr>
                      <w:rFonts w:ascii="Arial" w:hAnsi="Arial" w:eastAsia="Arial"/>
                      <w:b w:val="0"/>
                      <w:i w:val="0"/>
                      <w:color w:val="000000"/>
                      <w:sz w:val="28"/>
                    </w:rPr>
                    <w:t xml:space="preserve">polynomial </w:t>
                  </w:r>
                </w:p>
              </w:tc>
            </w:tr>
          </w:tbl>
          <w:p>
            <w:pPr>
              <w:autoSpaceDN w:val="0"/>
              <w:autoSpaceDE w:val="0"/>
              <w:widowControl/>
              <w:spacing w:line="245" w:lineRule="auto" w:before="4" w:after="0"/>
              <w:ind w:left="104" w:right="24" w:firstLine="0"/>
              <w:jc w:val="both"/>
            </w:pPr>
            <w:r>
              <w:rPr>
                <w:rFonts w:ascii="Arial" w:hAnsi="Arial" w:eastAsia="Arial"/>
                <w:b w:val="0"/>
                <w:i w:val="0"/>
                <w:color w:val="000000"/>
                <w:sz w:val="28"/>
              </w:rPr>
              <w:t xml:space="preserve">retaqdimot is imtihonined. Monotonic Boolean funksiyalar va their properties are studied. Ushbu tushunchalar are applied to logical va computational muammolar.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4" w:right="24" w:firstLine="0"/>
              <w:jc w:val="both"/>
            </w:pPr>
            <w:r>
              <w:rPr>
                <w:rFonts w:ascii="Arial" w:hAnsi="Arial" w:eastAsia="Arial"/>
                <w:b/>
                <w:i w:val="0"/>
                <w:color w:val="000000"/>
                <w:sz w:val="28"/>
              </w:rPr>
              <w:t xml:space="preserve">Closed Classes of Functions. Post's Theorem. Classes of Boolean funksiyalar va closure properties are studied. Post's theorem va its significance in mathematical logic are imtihonined. Function tizimlar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7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and </w:t>
                  </w:r>
                </w:p>
              </w:tc>
              <w:tc>
                <w:tcPr>
                  <w:tcW w:type="dxa" w:w="20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completeness </w:t>
                  </w:r>
                </w:p>
              </w:tc>
              <w:tc>
                <w:tcPr>
                  <w:tcW w:type="dxa" w:w="7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are </w:t>
                  </w:r>
                </w:p>
              </w:tc>
              <w:tc>
                <w:tcPr>
                  <w:tcW w:type="dxa" w:w="15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analyzed. </w:t>
                  </w:r>
                </w:p>
              </w:tc>
              <w:tc>
                <w:tcPr>
                  <w:tcW w:type="dxa" w:w="1620"/>
                  <w:tcBorders/>
                  <w:tcMar>
                    <w:start w:w="0" w:type="dxa"/>
                    <w:end w:w="0" w:type="dxa"/>
                  </w:tcMar>
                </w:tcPr>
                <w:p>
                  <w:pPr>
                    <w:autoSpaceDN w:val="0"/>
                    <w:autoSpaceDE w:val="0"/>
                    <w:widowControl/>
                    <w:spacing w:line="233" w:lineRule="auto" w:before="6" w:after="0"/>
                    <w:ind w:left="146" w:right="0" w:firstLine="0"/>
                    <w:jc w:val="left"/>
                  </w:pPr>
                  <w:r>
                    <w:rPr>
                      <w:rFonts w:ascii="Arial" w:hAnsi="Arial" w:eastAsia="Arial"/>
                      <w:b w:val="0"/>
                      <w:i w:val="0"/>
                      <w:color w:val="000000"/>
                      <w:sz w:val="28"/>
                    </w:rPr>
                    <w:t xml:space="preserve">Theoretical </w:t>
                  </w:r>
                </w:p>
              </w:tc>
            </w:tr>
          </w:tbl>
          <w:p>
            <w:pPr>
              <w:autoSpaceDN w:val="0"/>
              <w:autoSpaceDE w:val="0"/>
              <w:widowControl/>
              <w:spacing w:line="245" w:lineRule="auto" w:before="4" w:after="4"/>
              <w:ind w:left="104" w:right="0" w:firstLine="0"/>
              <w:jc w:val="left"/>
            </w:pPr>
            <w:r>
              <w:rPr>
                <w:rFonts w:ascii="Arial" w:hAnsi="Arial" w:eastAsia="Arial"/>
                <w:b w:val="0"/>
                <w:i w:val="0"/>
                <w:color w:val="000000"/>
                <w:sz w:val="28"/>
              </w:rPr>
              <w:t xml:space="preserve">foundations of discrete mathematics are developed. </w:t>
            </w:r>
            <w:r>
              <w:rPr>
                <w:rFonts w:ascii="Arial" w:hAnsi="Arial" w:eastAsia="Arial"/>
                <w:b/>
                <w:i w:val="0"/>
                <w:color w:val="000000"/>
                <w:sz w:val="28"/>
              </w:rPr>
              <w:t xml:space="preserve">Axioms of the Calculus of Thoughts. The </w:t>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16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Deduction </w:t>
                  </w:r>
                </w:p>
              </w:tc>
              <w:tc>
                <w:tcPr>
                  <w:tcW w:type="dxa" w:w="1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Theorem. </w:t>
                  </w:r>
                </w:p>
              </w:tc>
              <w:tc>
                <w:tcPr>
                  <w:tcW w:type="dxa" w:w="13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Gödel's </w:t>
                  </w:r>
                </w:p>
              </w:tc>
              <w:tc>
                <w:tcPr>
                  <w:tcW w:type="dxa" w:w="2140"/>
                  <w:tcBorders/>
                  <w:tcMar>
                    <w:start w:w="0" w:type="dxa"/>
                    <w:end w:w="0" w:type="dxa"/>
                  </w:tcMar>
                </w:tcPr>
                <w:p>
                  <w:pPr>
                    <w:autoSpaceDN w:val="0"/>
                    <w:autoSpaceDE w:val="0"/>
                    <w:widowControl/>
                    <w:spacing w:line="233" w:lineRule="auto" w:before="4" w:after="0"/>
                    <w:ind w:left="136" w:right="0" w:firstLine="0"/>
                    <w:jc w:val="left"/>
                  </w:pPr>
                  <w:r>
                    <w:rPr>
                      <w:rFonts w:ascii="Arial" w:hAnsi="Arial" w:eastAsia="Arial"/>
                      <w:b/>
                      <w:i w:val="0"/>
                      <w:color w:val="000000"/>
                      <w:sz w:val="28"/>
                    </w:rPr>
                    <w:t xml:space="preserve">Completeness </w:t>
                  </w:r>
                </w:p>
              </w:tc>
            </w:tr>
          </w:tbl>
          <w:p>
            <w:pPr>
              <w:autoSpaceDN w:val="0"/>
              <w:autoSpaceDE w:val="0"/>
              <w:widowControl/>
              <w:spacing w:line="245" w:lineRule="auto" w:before="6" w:after="0"/>
              <w:ind w:left="104" w:right="26" w:firstLine="0"/>
              <w:jc w:val="both"/>
            </w:pPr>
            <w:r>
              <w:rPr>
                <w:rFonts w:ascii="Arial" w:hAnsi="Arial" w:eastAsia="Arial"/>
                <w:b/>
                <w:i w:val="0"/>
                <w:color w:val="000000"/>
                <w:sz w:val="28"/>
              </w:rPr>
              <w:t xml:space="preserve">Theorem. The axiomatic foundations of logical reasoning are studied. Formal proofs va deduction tizimlar are imtihonined. The deduction theorem va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158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85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Gödel's completeness theorem are studied. Rigorous </w:t>
            </w:r>
            <w:r>
              <w:rPr>
                <w:rFonts w:ascii="Arial" w:hAnsi="Arial" w:eastAsia="Arial"/>
                <w:b w:val="0"/>
                <w:i w:val="0"/>
                <w:color w:val="000000"/>
                <w:sz w:val="28"/>
              </w:rPr>
              <w:t xml:space="preserve">mathematical proof techniques are developed. </w:t>
            </w:r>
          </w:p>
          <w:p>
            <w:pPr>
              <w:autoSpaceDN w:val="0"/>
              <w:autoSpaceDE w:val="0"/>
              <w:widowControl/>
              <w:spacing w:line="245" w:lineRule="auto" w:before="8" w:after="6"/>
              <w:ind w:left="104" w:right="26" w:firstLine="0"/>
              <w:jc w:val="both"/>
            </w:pPr>
            <w:r>
              <w:rPr>
                <w:rFonts w:ascii="Arial" w:hAnsi="Arial" w:eastAsia="Arial"/>
                <w:b/>
                <w:i w:val="0"/>
                <w:color w:val="000000"/>
                <w:sz w:val="28"/>
              </w:rPr>
              <w:t xml:space="preserve">The Concept of a Predicate. Logical Operations on Predicates. The Quantifiers of Universality va Existence. Predicates va predicate logic are studied. Universal va existential quantifiers are </w:t>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examined. </w:t>
                  </w:r>
                </w:p>
              </w:tc>
              <w:tc>
                <w:tcPr>
                  <w:tcW w:type="dxa" w:w="12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Logical </w:t>
                  </w:r>
                </w:p>
              </w:tc>
              <w:tc>
                <w:tcPr>
                  <w:tcW w:type="dxa" w:w="1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operations </w:t>
                  </w:r>
                </w:p>
              </w:tc>
              <w:tc>
                <w:tcPr>
                  <w:tcW w:type="dxa" w:w="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2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applied </w:t>
                  </w:r>
                </w:p>
              </w:tc>
              <w:tc>
                <w:tcPr>
                  <w:tcW w:type="dxa" w:w="440"/>
                  <w:tcBorders/>
                  <w:tcMar>
                    <w:start w:w="0" w:type="dxa"/>
                    <w:end w:w="0" w:type="dxa"/>
                  </w:tcMar>
                </w:tcPr>
                <w:p>
                  <w:pPr>
                    <w:autoSpaceDN w:val="0"/>
                    <w:autoSpaceDE w:val="0"/>
                    <w:widowControl/>
                    <w:spacing w:line="233" w:lineRule="auto" w:before="4" w:after="0"/>
                    <w:ind w:left="0" w:right="10" w:firstLine="0"/>
                    <w:jc w:val="right"/>
                  </w:pPr>
                  <w:r>
                    <w:rPr>
                      <w:rFonts w:ascii="Arial" w:hAnsi="Arial" w:eastAsia="Arial"/>
                      <w:b w:val="0"/>
                      <w:i w:val="0"/>
                      <w:color w:val="000000"/>
                      <w:sz w:val="28"/>
                    </w:rPr>
                    <w:t xml:space="preserve">to </w:t>
                  </w:r>
                </w:p>
              </w:tc>
            </w:tr>
          </w:tbl>
          <w:p>
            <w:pPr>
              <w:autoSpaceDN w:val="0"/>
              <w:autoSpaceDE w:val="0"/>
              <w:widowControl/>
              <w:spacing w:line="245" w:lineRule="auto" w:before="6" w:after="4"/>
              <w:ind w:left="104" w:right="0" w:firstLine="0"/>
              <w:jc w:val="left"/>
            </w:pPr>
            <w:r>
              <w:rPr>
                <w:rFonts w:ascii="Arial" w:hAnsi="Arial" w:eastAsia="Arial"/>
                <w:b w:val="0"/>
                <w:i w:val="0"/>
                <w:color w:val="000000"/>
                <w:sz w:val="28"/>
              </w:rPr>
              <w:t xml:space="preserve">predicates. Problems involving quantified statements </w:t>
            </w:r>
            <w:r>
              <w:rPr>
                <w:rFonts w:ascii="Arial" w:hAnsi="Arial" w:eastAsia="Arial"/>
                <w:b w:val="0"/>
                <w:i w:val="0"/>
                <w:color w:val="000000"/>
                <w:sz w:val="28"/>
              </w:rPr>
              <w:t xml:space="preserve">and logical reasoning are solved. </w:t>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Formulas </w:t>
                  </w:r>
                </w:p>
              </w:tc>
              <w:tc>
                <w:tcPr>
                  <w:tcW w:type="dxa" w:w="6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of </w:t>
                  </w:r>
                </w:p>
              </w:tc>
              <w:tc>
                <w:tcPr>
                  <w:tcW w:type="dxa" w:w="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the </w:t>
                  </w:r>
                </w:p>
              </w:tc>
              <w:tc>
                <w:tcPr>
                  <w:tcW w:type="dxa" w:w="14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Algebra </w:t>
                  </w:r>
                </w:p>
              </w:tc>
              <w:tc>
                <w:tcPr>
                  <w:tcW w:type="dxa" w:w="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of </w:t>
                  </w:r>
                </w:p>
              </w:tc>
              <w:tc>
                <w:tcPr>
                  <w:tcW w:type="dxa" w:w="1740"/>
                  <w:tcBorders/>
                  <w:tcMar>
                    <w:start w:w="0" w:type="dxa"/>
                    <w:end w:w="0" w:type="dxa"/>
                  </w:tcMar>
                </w:tcPr>
                <w:p>
                  <w:pPr>
                    <w:autoSpaceDN w:val="0"/>
                    <w:autoSpaceDE w:val="0"/>
                    <w:widowControl/>
                    <w:spacing w:line="233" w:lineRule="auto" w:before="4" w:after="0"/>
                    <w:ind w:left="158" w:right="0" w:firstLine="0"/>
                    <w:jc w:val="left"/>
                  </w:pPr>
                  <w:r>
                    <w:rPr>
                      <w:rFonts w:ascii="Arial" w:hAnsi="Arial" w:eastAsia="Arial"/>
                      <w:b/>
                      <w:i w:val="0"/>
                      <w:color w:val="000000"/>
                      <w:sz w:val="28"/>
                    </w:rPr>
                    <w:t xml:space="preserve">Predicates. </w:t>
                  </w:r>
                </w:p>
              </w:tc>
            </w:tr>
          </w:tbl>
          <w:p>
            <w:pPr>
              <w:autoSpaceDN w:val="0"/>
              <w:autoSpaceDE w:val="0"/>
              <w:widowControl/>
              <w:spacing w:line="245" w:lineRule="auto" w:before="4" w:after="0"/>
              <w:ind w:left="104" w:right="28" w:firstLine="0"/>
              <w:jc w:val="both"/>
            </w:pPr>
            <w:r>
              <w:rPr>
                <w:rFonts w:ascii="Arial" w:hAnsi="Arial" w:eastAsia="Arial"/>
                <w:b/>
                <w:i w:val="0"/>
                <w:color w:val="000000"/>
                <w:sz w:val="28"/>
              </w:rPr>
              <w:t xml:space="preserve">Equivalence of Formulas ning Algebra of Predicates. Predicate formulas va their tuzilma are studied. Equivalence transformations in predicate logic are imtihonined. Logical expressions involving quantifiers are simplified. Predicate algebra is applied to mathematical reasoning.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4" w:right="26" w:firstLine="0"/>
              <w:jc w:val="both"/>
            </w:pPr>
            <w:r>
              <w:rPr>
                <w:rFonts w:ascii="Arial" w:hAnsi="Arial" w:eastAsia="Arial"/>
                <w:b/>
                <w:i w:val="0"/>
                <w:color w:val="000000"/>
                <w:sz w:val="28"/>
              </w:rPr>
              <w:t xml:space="preserve">Normal Canonical Forms of Predicate Algebra Formulae. Canonical forms in predicate logic are studied. Methods for transforming formulas into standart forms are imtihonined. Logical expressions are analyzed using canonical retaqdimots. Formal reasoning ko'nikmalar are developed.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9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Applications </w:t>
                  </w:r>
                </w:p>
              </w:tc>
              <w:tc>
                <w:tcPr>
                  <w:tcW w:type="dxa" w:w="6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of </w:t>
                  </w:r>
                </w:p>
              </w:tc>
              <w:tc>
                <w:tcPr>
                  <w:tcW w:type="dxa" w:w="1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Predicate </w:t>
                  </w:r>
                </w:p>
              </w:tc>
              <w:tc>
                <w:tcPr>
                  <w:tcW w:type="dxa" w:w="12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Logic. </w:t>
                  </w:r>
                </w:p>
              </w:tc>
              <w:tc>
                <w:tcPr>
                  <w:tcW w:type="dxa" w:w="1320"/>
                  <w:tcBorders/>
                  <w:tcMar>
                    <w:start w:w="0" w:type="dxa"/>
                    <w:end w:w="0" w:type="dxa"/>
                  </w:tcMar>
                </w:tcPr>
                <w:p>
                  <w:pPr>
                    <w:autoSpaceDN w:val="0"/>
                    <w:autoSpaceDE w:val="0"/>
                    <w:widowControl/>
                    <w:spacing w:line="233" w:lineRule="auto" w:before="4" w:after="0"/>
                    <w:ind w:left="162" w:right="0" w:firstLine="0"/>
                    <w:jc w:val="left"/>
                  </w:pPr>
                  <w:r>
                    <w:rPr>
                      <w:rFonts w:ascii="Arial" w:hAnsi="Arial" w:eastAsia="Arial"/>
                      <w:b w:val="0"/>
                      <w:i w:val="0"/>
                      <w:color w:val="000000"/>
                      <w:sz w:val="28"/>
                    </w:rPr>
                    <w:t xml:space="preserve">Practical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ilovalar of predicate logic in mathematics va computer science are explored. Problems are solved using formal logical usullar. The role of predicate logic in artificial intelligence va ma'lumotlar bazalari is studied. Analytical va muammo-solving ko'nikmalar are developed. Terms va Formulae. The Deduction Theorem. The tuzilma of terms va formulas in formal logic is studied. Deduction tizimlar va proof texnikalar are imtihonined. The deduction theorem is applied in logical reasoning. Exercises involving formal proofs are solved.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8" w:firstLine="0"/>
              <w:jc w:val="both"/>
            </w:pPr>
            <w:r>
              <w:rPr>
                <w:rFonts w:ascii="Arial" w:hAnsi="Arial" w:eastAsia="Arial"/>
                <w:b/>
                <w:i w:val="0"/>
                <w:color w:val="000000"/>
                <w:sz w:val="28"/>
              </w:rPr>
              <w:t xml:space="preserve">Functional Elements. Relay Contact Circuits. Logical functional elements va switching circuits are studied. Relay-contact circuit design is imtihonined. Logical operations implemented through circuits are analyzed. Boolean algebra is applied to circuit tahlil.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4" w:right="24" w:firstLine="0"/>
              <w:jc w:val="both"/>
            </w:pPr>
            <w:r>
              <w:rPr>
                <w:rFonts w:ascii="Arial" w:hAnsi="Arial" w:eastAsia="Arial"/>
                <w:b/>
                <w:i w:val="0"/>
                <w:color w:val="000000"/>
                <w:sz w:val="28"/>
              </w:rPr>
              <w:t xml:space="preserve">Graphs va Their Retaqdimots. Types of Graphs. The fundamentals of graph nazariya are studied. Graph retaqdimots masalan adjacency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159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85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8" w:firstLine="0"/>
              <w:jc w:val="both"/>
            </w:pPr>
            <w:r>
              <w:rPr>
                <w:rFonts w:ascii="Arial" w:hAnsi="Arial" w:eastAsia="Arial"/>
                <w:b w:val="0"/>
                <w:i w:val="0"/>
                <w:color w:val="000000"/>
                <w:sz w:val="28"/>
              </w:rPr>
              <w:t xml:space="preserve">matrices va lists are imtihonined. Turli types of graphs are studied. Problems involving graph tuzilmalar are solved.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8" w:after="4"/>
              <w:ind w:left="104" w:right="0" w:firstLine="0"/>
              <w:jc w:val="left"/>
            </w:pPr>
            <w:r>
              <w:rPr>
                <w:rFonts w:ascii="Arial" w:hAnsi="Arial" w:eastAsia="Arial"/>
                <w:b/>
                <w:i w:val="0"/>
                <w:color w:val="000000"/>
                <w:sz w:val="28"/>
              </w:rPr>
              <w:t xml:space="preserve">Connectivity of Graphs. Path, Chain, Cycle.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40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i w:val="0"/>
                      <w:color w:val="000000"/>
                      <w:sz w:val="28"/>
                    </w:rPr>
                    <w:t xml:space="preserve">Eulerian </w:t>
                  </w:r>
                </w:p>
              </w:tc>
              <w:tc>
                <w:tcPr>
                  <w:tcW w:type="dxa" w:w="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19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Hamiltonian </w:t>
                  </w:r>
                </w:p>
              </w:tc>
              <w:tc>
                <w:tcPr>
                  <w:tcW w:type="dxa" w:w="14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Graphs. </w:t>
                  </w:r>
                </w:p>
              </w:tc>
              <w:tc>
                <w:tcPr>
                  <w:tcW w:type="dxa" w:w="1020"/>
                  <w:tcBorders/>
                  <w:tcMar>
                    <w:start w:w="0" w:type="dxa"/>
                    <w:end w:w="0" w:type="dxa"/>
                  </w:tcMar>
                </w:tcPr>
                <w:p>
                  <w:pPr>
                    <w:autoSpaceDN w:val="0"/>
                    <w:autoSpaceDE w:val="0"/>
                    <w:widowControl/>
                    <w:spacing w:line="233" w:lineRule="auto" w:before="4" w:after="0"/>
                    <w:ind w:left="160" w:right="0" w:firstLine="0"/>
                    <w:jc w:val="left"/>
                  </w:pPr>
                  <w:r>
                    <w:rPr>
                      <w:rFonts w:ascii="Arial" w:hAnsi="Arial" w:eastAsia="Arial"/>
                      <w:b w:val="0"/>
                      <w:i w:val="0"/>
                      <w:color w:val="000000"/>
                      <w:sz w:val="28"/>
                    </w:rPr>
                    <w:t xml:space="preserve">Graph </w:t>
                  </w:r>
                </w:p>
              </w:tc>
            </w:tr>
          </w:tbl>
          <w:p>
            <w:pPr>
              <w:autoSpaceDN w:val="0"/>
              <w:autoSpaceDE w:val="0"/>
              <w:widowControl/>
              <w:spacing w:line="245" w:lineRule="auto" w:before="4" w:after="0"/>
              <w:ind w:left="104" w:right="28" w:firstLine="0"/>
              <w:jc w:val="both"/>
            </w:pPr>
            <w:r>
              <w:rPr>
                <w:rFonts w:ascii="Arial" w:hAnsi="Arial" w:eastAsia="Arial"/>
                <w:b w:val="0"/>
                <w:i w:val="0"/>
                <w:color w:val="000000"/>
                <w:sz w:val="28"/>
              </w:rPr>
              <w:t xml:space="preserve">connectivity va traversal are studied. Paths, chains, va cycles are imtihonined. Eulerian va Hamiltonian graph tushunchalar are studied. Graph nazariya is applied to amaliy va nazariy muammolar.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6"/>
              <w:ind w:left="104" w:right="26" w:firstLine="0"/>
              <w:jc w:val="both"/>
            </w:pPr>
            <w:r>
              <w:rPr>
                <w:rFonts w:ascii="Arial" w:hAnsi="Arial" w:eastAsia="Arial"/>
                <w:b/>
                <w:i w:val="0"/>
                <w:color w:val="000000"/>
                <w:sz w:val="28"/>
              </w:rPr>
              <w:t xml:space="preserve">Graph Metrics. Trees, Networks. Graph metrics va distance tushunchalar are studied. Trees va their properties are imtihonined. Network tuzilmalar va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78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applications </w:t>
                  </w:r>
                </w:p>
              </w:tc>
              <w:tc>
                <w:tcPr>
                  <w:tcW w:type="dxa" w:w="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4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studied. </w:t>
                  </w:r>
                </w:p>
              </w:tc>
              <w:tc>
                <w:tcPr>
                  <w:tcW w:type="dxa" w:w="19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Optimization </w:t>
                  </w:r>
                </w:p>
              </w:tc>
              <w:tc>
                <w:tcPr>
                  <w:tcW w:type="dxa" w:w="740"/>
                  <w:tcBorders/>
                  <w:tcMar>
                    <w:start w:w="0" w:type="dxa"/>
                    <w:end w:w="0" w:type="dxa"/>
                  </w:tcMar>
                </w:tcPr>
                <w:p>
                  <w:pPr>
                    <w:autoSpaceDN w:val="0"/>
                    <w:autoSpaceDE w:val="0"/>
                    <w:widowControl/>
                    <w:spacing w:line="233" w:lineRule="auto" w:before="4" w:after="0"/>
                    <w:ind w:left="184" w:right="0" w:firstLine="0"/>
                    <w:jc w:val="left"/>
                  </w:pPr>
                  <w:r>
                    <w:rPr>
                      <w:rFonts w:ascii="Arial" w:hAnsi="Arial" w:eastAsia="Arial"/>
                      <w:b w:val="0"/>
                      <w:i w:val="0"/>
                      <w:color w:val="000000"/>
                      <w:sz w:val="28"/>
                    </w:rPr>
                    <w:t xml:space="preserve">and </w:t>
                  </w:r>
                </w:p>
              </w:tc>
            </w:tr>
          </w:tbl>
          <w:p>
            <w:pPr>
              <w:autoSpaceDN w:val="0"/>
              <w:autoSpaceDE w:val="0"/>
              <w:widowControl/>
              <w:spacing w:line="233" w:lineRule="auto" w:before="4" w:after="6"/>
              <w:ind w:left="104" w:right="0" w:firstLine="0"/>
              <w:jc w:val="left"/>
            </w:pPr>
            <w:r>
              <w:rPr>
                <w:rFonts w:ascii="Arial" w:hAnsi="Arial" w:eastAsia="Arial"/>
                <w:b w:val="0"/>
                <w:i w:val="0"/>
                <w:color w:val="000000"/>
                <w:sz w:val="28"/>
              </w:rPr>
              <w:t xml:space="preserve">connectivity problems in networks are solved. </w:t>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1920"/>
                  <w:tcBorders/>
                  <w:tcMar>
                    <w:start w:w="0" w:type="dxa"/>
                    <w:end w:w="0" w:type="dxa"/>
                  </w:tcMar>
                </w:tcPr>
                <w:p>
                  <w:pPr>
                    <w:autoSpaceDN w:val="0"/>
                    <w:autoSpaceDE w:val="0"/>
                    <w:widowControl/>
                    <w:spacing w:line="233" w:lineRule="auto" w:before="6" w:after="0"/>
                    <w:ind w:left="66" w:right="0" w:firstLine="0"/>
                    <w:jc w:val="left"/>
                  </w:pPr>
                  <w:r>
                    <w:rPr>
                      <w:rFonts w:ascii="Arial" w:hAnsi="Arial" w:eastAsia="Arial"/>
                      <w:b/>
                      <w:i w:val="0"/>
                      <w:color w:val="000000"/>
                      <w:sz w:val="28"/>
                    </w:rPr>
                    <w:t xml:space="preserve">Algorithms. </w:t>
                  </w:r>
                </w:p>
              </w:tc>
              <w:tc>
                <w:tcPr>
                  <w:tcW w:type="dxa" w:w="18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Recursive </w:t>
                  </w:r>
                </w:p>
              </w:tc>
              <w:tc>
                <w:tcPr>
                  <w:tcW w:type="dxa" w:w="10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and </w:t>
                  </w:r>
                </w:p>
              </w:tc>
              <w:tc>
                <w:tcPr>
                  <w:tcW w:type="dxa" w:w="1900"/>
                  <w:tcBorders/>
                  <w:tcMar>
                    <w:start w:w="0" w:type="dxa"/>
                    <w:end w:w="0" w:type="dxa"/>
                  </w:tcMar>
                </w:tcPr>
                <w:p>
                  <w:pPr>
                    <w:autoSpaceDN w:val="0"/>
                    <w:autoSpaceDE w:val="0"/>
                    <w:widowControl/>
                    <w:spacing w:line="233" w:lineRule="auto" w:before="6" w:after="0"/>
                    <w:ind w:left="240" w:right="0" w:firstLine="0"/>
                    <w:jc w:val="left"/>
                  </w:pPr>
                  <w:r>
                    <w:rPr>
                      <w:rFonts w:ascii="Arial" w:hAnsi="Arial" w:eastAsia="Arial"/>
                      <w:b/>
                      <w:i w:val="0"/>
                      <w:color w:val="000000"/>
                      <w:sz w:val="28"/>
                    </w:rPr>
                    <w:t xml:space="preserve">Recursively </w:t>
                  </w:r>
                </w:p>
              </w:tc>
            </w:tr>
          </w:tbl>
          <w:p>
            <w:pPr>
              <w:autoSpaceDN w:val="0"/>
              <w:autoSpaceDE w:val="0"/>
              <w:widowControl/>
              <w:spacing w:line="245" w:lineRule="auto" w:before="6" w:after="4"/>
              <w:ind w:left="0" w:right="0" w:firstLine="0"/>
              <w:jc w:val="center"/>
            </w:pPr>
            <w:r>
              <w:rPr>
                <w:rFonts w:ascii="Arial" w:hAnsi="Arial" w:eastAsia="Arial"/>
                <w:b/>
                <w:i w:val="0"/>
                <w:color w:val="000000"/>
                <w:sz w:val="28"/>
              </w:rPr>
              <w:t xml:space="preserve">Enumerable Sets. </w:t>
            </w:r>
            <w:r>
              <w:rPr>
                <w:rFonts w:ascii="Arial" w:hAnsi="Arial" w:eastAsia="Arial"/>
                <w:b w:val="0"/>
                <w:i w:val="0"/>
                <w:color w:val="000000"/>
                <w:sz w:val="28"/>
              </w:rPr>
              <w:t xml:space="preserve">The concept of algorithms and </w:t>
            </w:r>
            <w:r>
              <w:rPr>
                <w:rFonts w:ascii="Arial" w:hAnsi="Arial" w:eastAsia="Arial"/>
                <w:b w:val="0"/>
                <w:i w:val="0"/>
                <w:color w:val="000000"/>
                <w:sz w:val="28"/>
              </w:rPr>
              <w:t xml:space="preserve">computation is studied. Recursive definitions and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recursively </w:t>
                  </w:r>
                </w:p>
              </w:tc>
              <w:tc>
                <w:tcPr>
                  <w:tcW w:type="dxa" w:w="1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enumerable </w:t>
                  </w:r>
                </w:p>
              </w:tc>
              <w:tc>
                <w:tcPr>
                  <w:tcW w:type="dxa" w:w="9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sets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540"/>
                  <w:tcBorders/>
                  <w:tcMar>
                    <w:start w:w="0" w:type="dxa"/>
                    <w:end w:w="0" w:type="dxa"/>
                  </w:tcMar>
                </w:tcPr>
                <w:p>
                  <w:pPr>
                    <w:autoSpaceDN w:val="0"/>
                    <w:autoSpaceDE w:val="0"/>
                    <w:widowControl/>
                    <w:spacing w:line="233" w:lineRule="auto" w:before="4" w:after="0"/>
                    <w:ind w:left="160" w:right="0" w:firstLine="0"/>
                    <w:jc w:val="left"/>
                  </w:pPr>
                  <w:r>
                    <w:rPr>
                      <w:rFonts w:ascii="Arial" w:hAnsi="Arial" w:eastAsia="Arial"/>
                      <w:b w:val="0"/>
                      <w:i w:val="0"/>
                      <w:color w:val="000000"/>
                      <w:sz w:val="28"/>
                    </w:rPr>
                    <w:t xml:space="preserve">examined. </w:t>
                  </w:r>
                </w:p>
              </w:tc>
            </w:tr>
          </w:tbl>
          <w:p>
            <w:pPr>
              <w:autoSpaceDN w:val="0"/>
              <w:autoSpaceDE w:val="0"/>
              <w:widowControl/>
              <w:spacing w:line="245" w:lineRule="auto" w:before="4" w:after="6"/>
              <w:ind w:left="104" w:right="30" w:firstLine="0"/>
              <w:jc w:val="both"/>
            </w:pPr>
            <w:r>
              <w:rPr>
                <w:rFonts w:ascii="Arial" w:hAnsi="Arial" w:eastAsia="Arial"/>
                <w:b w:val="0"/>
                <w:i w:val="0"/>
                <w:color w:val="000000"/>
                <w:sz w:val="28"/>
              </w:rPr>
              <w:t xml:space="preserve">Algorithmic jarayonlar va formal computation modellar are studied. Nazariy computer science foundations are developed.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0"/>
              </w:trPr>
              <w:tc>
                <w:tcPr>
                  <w:tcW w:type="dxa" w:w="138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i w:val="0"/>
                      <w:color w:val="000000"/>
                      <w:sz w:val="28"/>
                    </w:rPr>
                    <w:t xml:space="preserve">Partially </w:t>
                  </w:r>
                </w:p>
              </w:tc>
              <w:tc>
                <w:tcPr>
                  <w:tcW w:type="dxa" w:w="1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Recursive </w:t>
                  </w:r>
                </w:p>
              </w:tc>
              <w:tc>
                <w:tcPr>
                  <w:tcW w:type="dxa" w:w="9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10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Total </w:t>
                  </w:r>
                </w:p>
              </w:tc>
              <w:tc>
                <w:tcPr>
                  <w:tcW w:type="dxa" w:w="1600"/>
                  <w:tcBorders/>
                  <w:tcMar>
                    <w:start w:w="0" w:type="dxa"/>
                    <w:end w:w="0" w:type="dxa"/>
                  </w:tcMar>
                </w:tcPr>
                <w:p>
                  <w:pPr>
                    <w:autoSpaceDN w:val="0"/>
                    <w:autoSpaceDE w:val="0"/>
                    <w:widowControl/>
                    <w:spacing w:line="233" w:lineRule="auto" w:before="4" w:after="0"/>
                    <w:ind w:left="174" w:right="0" w:firstLine="0"/>
                    <w:jc w:val="left"/>
                  </w:pPr>
                  <w:r>
                    <w:rPr>
                      <w:rFonts w:ascii="Arial" w:hAnsi="Arial" w:eastAsia="Arial"/>
                      <w:b/>
                      <w:i w:val="0"/>
                      <w:color w:val="000000"/>
                      <w:sz w:val="28"/>
                    </w:rPr>
                    <w:t xml:space="preserve">Recursive </w:t>
                  </w:r>
                </w:p>
              </w:tc>
            </w:tr>
          </w:tbl>
          <w:p>
            <w:pPr>
              <w:autoSpaceDN w:val="0"/>
              <w:autoSpaceDE w:val="0"/>
              <w:widowControl/>
              <w:spacing w:line="245" w:lineRule="auto" w:before="4" w:after="6"/>
              <w:ind w:left="104" w:right="28" w:firstLine="0"/>
              <w:jc w:val="both"/>
            </w:pPr>
            <w:r>
              <w:rPr>
                <w:rFonts w:ascii="Arial" w:hAnsi="Arial" w:eastAsia="Arial"/>
                <w:b/>
                <w:i w:val="0"/>
                <w:color w:val="000000"/>
                <w:sz w:val="28"/>
              </w:rPr>
              <w:t xml:space="preserve">Functions. Recursive funksiya nazariya is studied. Partially recursive va jami recursive funksiyalar are imtihonined. Computability va algorithmic jarayonlar are studied. Recursive tushunchalar are applied to mathematical muammolar.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4"/>
              </w:trPr>
              <w:tc>
                <w:tcPr>
                  <w:tcW w:type="dxa" w:w="11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Turing </w:t>
                  </w:r>
                </w:p>
              </w:tc>
              <w:tc>
                <w:tcPr>
                  <w:tcW w:type="dxa" w:w="15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Machine. </w:t>
                  </w:r>
                </w:p>
              </w:tc>
              <w:tc>
                <w:tcPr>
                  <w:tcW w:type="dxa" w:w="23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Algorithmically </w:t>
                  </w:r>
                </w:p>
              </w:tc>
              <w:tc>
                <w:tcPr>
                  <w:tcW w:type="dxa" w:w="1720"/>
                  <w:tcBorders/>
                  <w:tcMar>
                    <w:start w:w="0" w:type="dxa"/>
                    <w:end w:w="0" w:type="dxa"/>
                  </w:tcMar>
                </w:tcPr>
                <w:p>
                  <w:pPr>
                    <w:autoSpaceDN w:val="0"/>
                    <w:autoSpaceDE w:val="0"/>
                    <w:widowControl/>
                    <w:spacing w:line="233" w:lineRule="auto" w:before="6" w:after="0"/>
                    <w:ind w:left="138" w:right="0" w:firstLine="0"/>
                    <w:jc w:val="left"/>
                  </w:pPr>
                  <w:r>
                    <w:rPr>
                      <w:rFonts w:ascii="Arial" w:hAnsi="Arial" w:eastAsia="Arial"/>
                      <w:b/>
                      <w:i w:val="0"/>
                      <w:color w:val="000000"/>
                      <w:sz w:val="28"/>
                    </w:rPr>
                    <w:t xml:space="preserve">Unsolvable </w:t>
                  </w:r>
                </w:p>
              </w:tc>
            </w:tr>
          </w:tbl>
          <w:p>
            <w:pPr>
              <w:autoSpaceDN w:val="0"/>
              <w:autoSpaceDE w:val="0"/>
              <w:widowControl/>
              <w:spacing w:line="245" w:lineRule="auto" w:before="4" w:after="0"/>
              <w:ind w:left="104" w:right="28" w:firstLine="0"/>
              <w:jc w:val="both"/>
            </w:pPr>
            <w:r>
              <w:rPr>
                <w:rFonts w:ascii="Arial" w:hAnsi="Arial" w:eastAsia="Arial"/>
                <w:b/>
                <w:i w:val="0"/>
                <w:color w:val="000000"/>
                <w:sz w:val="28"/>
              </w:rPr>
              <w:t xml:space="preserve">Problems. Turing machines are studied as a model of computation. Computability va decision muammolar are imtihonined. Algorithmically unsolvable muammolar va their significance are studied. The limits of computation va formal algoritmlar are explored.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4" w:right="0" w:firstLine="0"/>
              <w:jc w:val="left"/>
            </w:pPr>
            <w:r>
              <w:rPr>
                <w:rFonts w:ascii="Arial" w:hAnsi="Arial" w:eastAsia="Arial"/>
                <w:b/>
                <w:i w:val="0"/>
                <w:color w:val="000000"/>
                <w:sz w:val="28"/>
              </w:rPr>
              <w:t xml:space="preserve">Amaliy mashg'ulotlar </w:t>
              <w:br/>
              <w:t xml:space="preserve">Kirish to the Theory of Discrete Structures. Sets va Operations on Them. The fundamental tushunchalar of discrete mathematics va discrete tuzilmalar are studied. The ta'rif va properties of sets are imtihonined. Methods of representing sets va performing set operations masalan union, intersection, difference, va complement are studied. Amaliy muammolar involving sets are solved, developing logical thinking ko'nikmalar. </w:t>
            </w: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160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85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6"/>
              <w:ind w:left="104" w:right="26" w:firstLine="0"/>
              <w:jc w:val="both"/>
            </w:pPr>
            <w:r>
              <w:rPr>
                <w:rFonts w:ascii="Arial" w:hAnsi="Arial" w:eastAsia="Arial"/>
                <w:b/>
                <w:i w:val="0"/>
                <w:color w:val="000000"/>
                <w:sz w:val="28"/>
              </w:rPr>
              <w:t xml:space="preserve">Relationships. Binary Relationships. The tushuncha of relations va their ilovalar in mathematics va computer science is studied. Binary relations va their properties are imtihonined. Reflexive, symmetric, antisymmetric, va transitive relations are studied. Relations are represented using matrices, graphs, va diagrams, va muammolar involving binary relations are solved.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0"/>
              </w:trPr>
              <w:tc>
                <w:tcPr>
                  <w:tcW w:type="dxa" w:w="104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i w:val="0"/>
                      <w:color w:val="000000"/>
                      <w:sz w:val="28"/>
                    </w:rPr>
                    <w:t xml:space="preserve">Basic </w:t>
                  </w:r>
                </w:p>
              </w:tc>
              <w:tc>
                <w:tcPr>
                  <w:tcW w:type="dxa" w:w="1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Elements </w:t>
                  </w:r>
                </w:p>
              </w:tc>
              <w:tc>
                <w:tcPr>
                  <w:tcW w:type="dxa" w:w="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of </w:t>
                  </w:r>
                </w:p>
              </w:tc>
              <w:tc>
                <w:tcPr>
                  <w:tcW w:type="dxa" w:w="24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Combinatorics. </w:t>
                  </w:r>
                </w:p>
              </w:tc>
              <w:tc>
                <w:tcPr>
                  <w:tcW w:type="dxa" w:w="1000"/>
                  <w:tcBorders/>
                  <w:tcMar>
                    <w:start w:w="0" w:type="dxa"/>
                    <w:end w:w="0" w:type="dxa"/>
                  </w:tcMar>
                </w:tcPr>
                <w:p>
                  <w:pPr>
                    <w:autoSpaceDN w:val="0"/>
                    <w:autoSpaceDE w:val="0"/>
                    <w:widowControl/>
                    <w:spacing w:line="233" w:lineRule="auto" w:before="4" w:after="0"/>
                    <w:ind w:left="166" w:right="0" w:firstLine="0"/>
                    <w:jc w:val="left"/>
                  </w:pPr>
                  <w:r>
                    <w:rPr>
                      <w:rFonts w:ascii="Arial" w:hAnsi="Arial" w:eastAsia="Arial"/>
                      <w:b/>
                      <w:i w:val="0"/>
                      <w:color w:val="000000"/>
                      <w:sz w:val="28"/>
                    </w:rPr>
                    <w:t xml:space="preserve">Basic </w:t>
                  </w:r>
                </w:p>
              </w:tc>
            </w:tr>
          </w:tbl>
          <w:p>
            <w:pPr>
              <w:autoSpaceDN w:val="0"/>
              <w:autoSpaceDE w:val="0"/>
              <w:widowControl/>
              <w:spacing w:line="233" w:lineRule="auto" w:before="4" w:after="4"/>
              <w:ind w:left="0" w:right="0" w:firstLine="0"/>
              <w:jc w:val="center"/>
            </w:pPr>
            <w:r>
              <w:rPr>
                <w:rFonts w:ascii="Arial" w:hAnsi="Arial" w:eastAsia="Arial"/>
                <w:b/>
                <w:i w:val="0"/>
                <w:color w:val="000000"/>
                <w:sz w:val="28"/>
              </w:rPr>
              <w:t xml:space="preserve">Combinations. </w:t>
            </w:r>
            <w:r>
              <w:rPr>
                <w:rFonts w:ascii="Arial" w:hAnsi="Arial" w:eastAsia="Arial"/>
                <w:b w:val="0"/>
                <w:i w:val="0"/>
                <w:color w:val="000000"/>
                <w:sz w:val="28"/>
              </w:rPr>
              <w:t xml:space="preserve">The principles of combinatorial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32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analysis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4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studied. </w:t>
                  </w:r>
                </w:p>
              </w:tc>
              <w:tc>
                <w:tcPr>
                  <w:tcW w:type="dxa" w:w="15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Counting </w:t>
                  </w:r>
                </w:p>
              </w:tc>
              <w:tc>
                <w:tcPr>
                  <w:tcW w:type="dxa" w:w="1700"/>
                  <w:tcBorders/>
                  <w:tcMar>
                    <w:start w:w="0" w:type="dxa"/>
                    <w:end w:w="0" w:type="dxa"/>
                  </w:tcMar>
                </w:tcPr>
                <w:p>
                  <w:pPr>
                    <w:autoSpaceDN w:val="0"/>
                    <w:autoSpaceDE w:val="0"/>
                    <w:widowControl/>
                    <w:spacing w:line="233" w:lineRule="auto" w:before="4" w:after="0"/>
                    <w:ind w:left="180" w:right="0" w:firstLine="0"/>
                    <w:jc w:val="left"/>
                  </w:pPr>
                  <w:r>
                    <w:rPr>
                      <w:rFonts w:ascii="Arial" w:hAnsi="Arial" w:eastAsia="Arial"/>
                      <w:b w:val="0"/>
                      <w:i w:val="0"/>
                      <w:color w:val="000000"/>
                      <w:sz w:val="28"/>
                    </w:rPr>
                    <w:t xml:space="preserve">techniques, </w:t>
                  </w:r>
                </w:p>
              </w:tc>
            </w:tr>
          </w:tbl>
          <w:p>
            <w:pPr>
              <w:autoSpaceDN w:val="0"/>
              <w:autoSpaceDE w:val="0"/>
              <w:widowControl/>
              <w:spacing w:line="245" w:lineRule="auto" w:before="4" w:after="4"/>
              <w:ind w:left="104" w:right="26" w:firstLine="0"/>
              <w:jc w:val="both"/>
            </w:pPr>
            <w:r>
              <w:rPr>
                <w:rFonts w:ascii="Arial" w:hAnsi="Arial" w:eastAsia="Arial"/>
                <w:b w:val="0"/>
                <w:i w:val="0"/>
                <w:color w:val="000000"/>
                <w:sz w:val="28"/>
              </w:rPr>
              <w:t xml:space="preserve">permutations, arrangements, va combinations are imtihonined. Combinatorial usullar are applied yechish amaliy va nazariy muammolar. Analytical va muammo-solving ko'nikmalar are developed.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16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Repetitive </w:t>
                  </w:r>
                </w:p>
              </w:tc>
              <w:tc>
                <w:tcPr>
                  <w:tcW w:type="dxa" w:w="22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Combinations </w:t>
                  </w:r>
                </w:p>
              </w:tc>
              <w:tc>
                <w:tcPr>
                  <w:tcW w:type="dxa" w:w="6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in </w:t>
                  </w:r>
                </w:p>
              </w:tc>
              <w:tc>
                <w:tcPr>
                  <w:tcW w:type="dxa" w:w="2280"/>
                  <w:tcBorders/>
                  <w:tcMar>
                    <w:start w:w="0" w:type="dxa"/>
                    <w:end w:w="0" w:type="dxa"/>
                  </w:tcMar>
                </w:tcPr>
                <w:p>
                  <w:pPr>
                    <w:autoSpaceDN w:val="0"/>
                    <w:autoSpaceDE w:val="0"/>
                    <w:widowControl/>
                    <w:spacing w:line="233" w:lineRule="auto" w:before="6" w:after="0"/>
                    <w:ind w:left="156" w:right="0" w:firstLine="0"/>
                    <w:jc w:val="left"/>
                  </w:pPr>
                  <w:r>
                    <w:rPr>
                      <w:rFonts w:ascii="Arial" w:hAnsi="Arial" w:eastAsia="Arial"/>
                      <w:b/>
                      <w:i w:val="0"/>
                      <w:color w:val="000000"/>
                      <w:sz w:val="28"/>
                    </w:rPr>
                    <w:t xml:space="preserve">Combinatorics. </w:t>
                  </w:r>
                </w:p>
              </w:tc>
            </w:tr>
          </w:tbl>
          <w:p>
            <w:pPr>
              <w:autoSpaceDN w:val="0"/>
              <w:autoSpaceDE w:val="0"/>
              <w:widowControl/>
              <w:spacing w:line="245" w:lineRule="auto" w:before="4" w:after="4"/>
              <w:ind w:left="104" w:right="24" w:firstLine="0"/>
              <w:jc w:val="both"/>
            </w:pPr>
            <w:r>
              <w:rPr>
                <w:rFonts w:ascii="Arial" w:hAnsi="Arial" w:eastAsia="Arial"/>
                <w:b w:val="0"/>
                <w:i w:val="0"/>
                <w:color w:val="000000"/>
                <w:sz w:val="28"/>
              </w:rPr>
              <w:t xml:space="preserve">Combinations with repetitions va their mathematical foundations are studied. Formulas for repeated selections are imtihonined. Combinatorial muammolar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42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involving </w:t>
                  </w:r>
                </w:p>
              </w:tc>
              <w:tc>
                <w:tcPr>
                  <w:tcW w:type="dxa" w:w="1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repeated </w:t>
                  </w:r>
                </w:p>
              </w:tc>
              <w:tc>
                <w:tcPr>
                  <w:tcW w:type="dxa" w:w="16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elements </w:t>
                  </w:r>
                </w:p>
              </w:tc>
              <w:tc>
                <w:tcPr>
                  <w:tcW w:type="dxa" w:w="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200"/>
                  <w:tcBorders/>
                  <w:tcMar>
                    <w:start w:w="0" w:type="dxa"/>
                    <w:end w:w="0" w:type="dxa"/>
                  </w:tcMar>
                </w:tcPr>
                <w:p>
                  <w:pPr>
                    <w:autoSpaceDN w:val="0"/>
                    <w:autoSpaceDE w:val="0"/>
                    <w:widowControl/>
                    <w:spacing w:line="233" w:lineRule="auto" w:before="4" w:after="0"/>
                    <w:ind w:left="224" w:right="0" w:firstLine="0"/>
                    <w:jc w:val="left"/>
                  </w:pPr>
                  <w:r>
                    <w:rPr>
                      <w:rFonts w:ascii="Arial" w:hAnsi="Arial" w:eastAsia="Arial"/>
                      <w:b w:val="0"/>
                      <w:i w:val="0"/>
                      <w:color w:val="000000"/>
                      <w:sz w:val="28"/>
                    </w:rPr>
                    <w:t xml:space="preserve">solved. </w:t>
                  </w:r>
                </w:p>
              </w:tc>
            </w:tr>
          </w:tbl>
          <w:p>
            <w:pPr>
              <w:autoSpaceDN w:val="0"/>
              <w:autoSpaceDE w:val="0"/>
              <w:widowControl/>
              <w:spacing w:line="245" w:lineRule="auto" w:before="6" w:after="0"/>
              <w:ind w:left="104" w:right="0" w:firstLine="0"/>
              <w:jc w:val="left"/>
            </w:pPr>
            <w:r>
              <w:rPr>
                <w:rFonts w:ascii="Arial" w:hAnsi="Arial" w:eastAsia="Arial"/>
                <w:b w:val="0"/>
                <w:i w:val="0"/>
                <w:color w:val="000000"/>
                <w:sz w:val="28"/>
              </w:rPr>
              <w:t xml:space="preserve">Combinatorial reasoning is applied to practical </w:t>
            </w:r>
            <w:r>
              <w:rPr>
                <w:rFonts w:ascii="Arial" w:hAnsi="Arial" w:eastAsia="Arial"/>
                <w:b w:val="0"/>
                <w:i w:val="0"/>
                <w:color w:val="000000"/>
                <w:sz w:val="28"/>
              </w:rPr>
              <w:t xml:space="preserve">situations. </w:t>
            </w:r>
          </w:p>
          <w:p>
            <w:pPr>
              <w:autoSpaceDN w:val="0"/>
              <w:autoSpaceDE w:val="0"/>
              <w:widowControl/>
              <w:spacing w:line="245" w:lineRule="auto" w:before="8" w:after="6"/>
              <w:ind w:left="104" w:right="24" w:firstLine="0"/>
              <w:jc w:val="both"/>
            </w:pPr>
            <w:r>
              <w:rPr>
                <w:rFonts w:ascii="Arial" w:hAnsi="Arial" w:eastAsia="Arial"/>
                <w:b/>
                <w:i w:val="0"/>
                <w:color w:val="000000"/>
                <w:sz w:val="28"/>
              </w:rPr>
              <w:t xml:space="preserve">Propositions. Operations on Propositions. The Concept of a Formula. Propositions va their truth values are studied. Logical operations masalan conjunction, disjunction, negation, implication, va equivalence are imtihonined. The tuzilma va formation of logical formulas are studied. Truth tables are constructed va logical expressions are analyzed. Equivalences of Formulas. Asosiy Equivalences ning Algebra of Logic. The tushuncha of logical equivalence is studied. Fundamental equivalence laws of propositional logic are imtihonined. Logical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4"/>
              </w:trPr>
              <w:tc>
                <w:tcPr>
                  <w:tcW w:type="dxa" w:w="1400"/>
                  <w:tcBorders/>
                  <w:tcMar>
                    <w:start w:w="0" w:type="dxa"/>
                    <w:end w:w="0" w:type="dxa"/>
                  </w:tcMar>
                </w:tcPr>
                <w:p>
                  <w:pPr>
                    <w:autoSpaceDN w:val="0"/>
                    <w:autoSpaceDE w:val="0"/>
                    <w:widowControl/>
                    <w:spacing w:line="233" w:lineRule="auto" w:before="6" w:after="0"/>
                    <w:ind w:left="66" w:right="0" w:firstLine="0"/>
                    <w:jc w:val="left"/>
                  </w:pPr>
                  <w:r>
                    <w:rPr>
                      <w:rFonts w:ascii="Arial" w:hAnsi="Arial" w:eastAsia="Arial"/>
                      <w:b w:val="0"/>
                      <w:i w:val="0"/>
                      <w:color w:val="000000"/>
                      <w:sz w:val="28"/>
                    </w:rPr>
                    <w:t xml:space="preserve">formulas </w:t>
                  </w:r>
                </w:p>
              </w:tc>
              <w:tc>
                <w:tcPr>
                  <w:tcW w:type="dxa" w:w="8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are </w:t>
                  </w:r>
                </w:p>
              </w:tc>
              <w:tc>
                <w:tcPr>
                  <w:tcW w:type="dxa" w:w="16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simplified </w:t>
                  </w:r>
                </w:p>
              </w:tc>
              <w:tc>
                <w:tcPr>
                  <w:tcW w:type="dxa" w:w="11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using </w:t>
                  </w:r>
                </w:p>
              </w:tc>
              <w:tc>
                <w:tcPr>
                  <w:tcW w:type="dxa" w:w="1780"/>
                  <w:tcBorders/>
                  <w:tcMar>
                    <w:start w:w="0" w:type="dxa"/>
                    <w:end w:w="0" w:type="dxa"/>
                  </w:tcMar>
                </w:tcPr>
                <w:p>
                  <w:pPr>
                    <w:autoSpaceDN w:val="0"/>
                    <w:autoSpaceDE w:val="0"/>
                    <w:widowControl/>
                    <w:spacing w:line="233" w:lineRule="auto" w:before="6" w:after="0"/>
                    <w:ind w:left="200" w:right="0" w:firstLine="0"/>
                    <w:jc w:val="left"/>
                  </w:pPr>
                  <w:r>
                    <w:rPr>
                      <w:rFonts w:ascii="Arial" w:hAnsi="Arial" w:eastAsia="Arial"/>
                      <w:b w:val="0"/>
                      <w:i w:val="0"/>
                      <w:color w:val="000000"/>
                      <w:sz w:val="28"/>
                    </w:rPr>
                    <w:t xml:space="preserve">equivalence </w:t>
                  </w:r>
                </w:p>
              </w:tc>
            </w:tr>
          </w:tbl>
          <w:p>
            <w:pPr>
              <w:autoSpaceDN w:val="0"/>
              <w:autoSpaceDE w:val="0"/>
              <w:widowControl/>
              <w:spacing w:line="245" w:lineRule="auto" w:before="4" w:after="4"/>
              <w:ind w:left="104" w:right="0" w:firstLine="0"/>
              <w:jc w:val="left"/>
            </w:pPr>
            <w:r>
              <w:rPr>
                <w:rFonts w:ascii="Arial" w:hAnsi="Arial" w:eastAsia="Arial"/>
                <w:b w:val="0"/>
                <w:i w:val="0"/>
                <w:color w:val="000000"/>
                <w:sz w:val="28"/>
              </w:rPr>
              <w:t xml:space="preserve">transformations. Logical identities are applied in </w:t>
            </w:r>
            <w:r>
              <w:rPr>
                <w:rFonts w:ascii="Arial" w:hAnsi="Arial" w:eastAsia="Arial"/>
                <w:b w:val="0"/>
                <w:i w:val="0"/>
                <w:color w:val="000000"/>
                <w:sz w:val="28"/>
              </w:rPr>
              <w:t xml:space="preserve">mathematical reasoning and computer science.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2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Normal </w:t>
                  </w:r>
                </w:p>
              </w:tc>
              <w:tc>
                <w:tcPr>
                  <w:tcW w:type="dxa" w:w="12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Forms. </w:t>
                  </w:r>
                </w:p>
              </w:tc>
              <w:tc>
                <w:tcPr>
                  <w:tcW w:type="dxa" w:w="16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Complete </w:t>
                  </w:r>
                </w:p>
              </w:tc>
              <w:tc>
                <w:tcPr>
                  <w:tcW w:type="dxa" w:w="18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Disjunctive </w:t>
                  </w:r>
                </w:p>
              </w:tc>
              <w:tc>
                <w:tcPr>
                  <w:tcW w:type="dxa" w:w="740"/>
                  <w:tcBorders/>
                  <w:tcMar>
                    <w:start w:w="0" w:type="dxa"/>
                    <w:end w:w="0" w:type="dxa"/>
                  </w:tcMar>
                </w:tcPr>
                <w:p>
                  <w:pPr>
                    <w:autoSpaceDN w:val="0"/>
                    <w:autoSpaceDE w:val="0"/>
                    <w:widowControl/>
                    <w:spacing w:line="233" w:lineRule="auto" w:before="6" w:after="0"/>
                    <w:ind w:left="154" w:right="0" w:firstLine="0"/>
                    <w:jc w:val="left"/>
                  </w:pPr>
                  <w:r>
                    <w:rPr>
                      <w:rFonts w:ascii="Arial" w:hAnsi="Arial" w:eastAsia="Arial"/>
                      <w:b/>
                      <w:i w:val="0"/>
                      <w:color w:val="000000"/>
                      <w:sz w:val="28"/>
                    </w:rPr>
                    <w:t xml:space="preserve">and </w:t>
                  </w:r>
                </w:p>
              </w:tc>
            </w:tr>
          </w:tbl>
          <w:p>
            <w:pPr>
              <w:autoSpaceDN w:val="0"/>
              <w:autoSpaceDE w:val="0"/>
              <w:widowControl/>
              <w:spacing w:line="245" w:lineRule="auto" w:before="4" w:after="6"/>
              <w:ind w:left="104" w:right="26" w:firstLine="0"/>
              <w:jc w:val="both"/>
            </w:pPr>
            <w:r>
              <w:rPr>
                <w:rFonts w:ascii="Arial" w:hAnsi="Arial" w:eastAsia="Arial"/>
                <w:b/>
                <w:i w:val="0"/>
                <w:color w:val="000000"/>
                <w:sz w:val="28"/>
              </w:rPr>
              <w:t xml:space="preserve">Conjunctive Normal Forms. The tushuncha of normal forms in logic is studied. Complete disjunctive normal form (CDNF) va complete conjunctive normal form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2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(CCNF) </w:t>
                  </w:r>
                </w:p>
              </w:tc>
              <w:tc>
                <w:tcPr>
                  <w:tcW w:type="dxa" w:w="7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are </w:t>
                  </w:r>
                </w:p>
              </w:tc>
              <w:tc>
                <w:tcPr>
                  <w:tcW w:type="dxa" w:w="16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examined. </w:t>
                  </w:r>
                </w:p>
              </w:tc>
              <w:tc>
                <w:tcPr>
                  <w:tcW w:type="dxa" w:w="12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Logical </w:t>
                  </w:r>
                </w:p>
              </w:tc>
              <w:tc>
                <w:tcPr>
                  <w:tcW w:type="dxa" w:w="13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formulas </w:t>
                  </w:r>
                </w:p>
              </w:tc>
              <w:tc>
                <w:tcPr>
                  <w:tcW w:type="dxa" w:w="620"/>
                  <w:tcBorders/>
                  <w:tcMar>
                    <w:start w:w="0" w:type="dxa"/>
                    <w:end w:w="0" w:type="dxa"/>
                  </w:tcMar>
                </w:tcPr>
                <w:p>
                  <w:pPr>
                    <w:autoSpaceDN w:val="0"/>
                    <w:autoSpaceDE w:val="0"/>
                    <w:widowControl/>
                    <w:spacing w:line="233" w:lineRule="auto" w:before="6" w:after="0"/>
                    <w:ind w:left="128" w:right="0" w:firstLine="0"/>
                    <w:jc w:val="left"/>
                  </w:pPr>
                  <w:r>
                    <w:rPr>
                      <w:rFonts w:ascii="Arial" w:hAnsi="Arial" w:eastAsia="Arial"/>
                      <w:b w:val="0"/>
                      <w:i w:val="0"/>
                      <w:color w:val="000000"/>
                      <w:sz w:val="28"/>
                    </w:rPr>
                    <w:t xml:space="preserve">are </w:t>
                  </w:r>
                </w:p>
              </w:tc>
            </w:tr>
          </w:tbl>
          <w:p>
            <w:pPr>
              <w:autoSpaceDN w:val="0"/>
              <w:autoSpaceDE w:val="0"/>
              <w:widowControl/>
              <w:spacing w:line="245" w:lineRule="auto" w:before="6" w:after="0"/>
              <w:ind w:left="104" w:right="0" w:firstLine="0"/>
              <w:jc w:val="left"/>
            </w:pPr>
            <w:r>
              <w:rPr>
                <w:rFonts w:ascii="Arial" w:hAnsi="Arial" w:eastAsia="Arial"/>
                <w:b w:val="0"/>
                <w:i w:val="0"/>
                <w:color w:val="000000"/>
                <w:sz w:val="28"/>
              </w:rPr>
              <w:t xml:space="preserve">transformed into standard forms. Normal forms are </w:t>
            </w:r>
            <w:r>
              <w:rPr>
                <w:rFonts w:ascii="Arial" w:hAnsi="Arial" w:eastAsia="Arial"/>
                <w:b w:val="0"/>
                <w:i w:val="0"/>
                <w:color w:val="000000"/>
                <w:sz w:val="28"/>
              </w:rPr>
              <w:t xml:space="preserve">applied in logical analysis and digital systems. </w:t>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161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85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6"/>
              <w:ind w:left="0" w:right="0" w:firstLine="0"/>
              <w:jc w:val="center"/>
            </w:pPr>
            <w:r>
              <w:rPr>
                <w:rFonts w:ascii="Arial" w:hAnsi="Arial" w:eastAsia="Arial"/>
                <w:b/>
                <w:i w:val="0"/>
                <w:color w:val="000000"/>
                <w:sz w:val="28"/>
              </w:rPr>
              <w:t xml:space="preserve">Elementary Boolean Functions. Methods of Their </w:t>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2460"/>
                  <w:tcBorders/>
                  <w:tcMar>
                    <w:start w:w="0" w:type="dxa"/>
                    <w:end w:w="0" w:type="dxa"/>
                  </w:tcMar>
                </w:tcPr>
                <w:p>
                  <w:pPr>
                    <w:autoSpaceDN w:val="0"/>
                    <w:autoSpaceDE w:val="0"/>
                    <w:widowControl/>
                    <w:spacing w:line="233" w:lineRule="auto" w:before="6" w:after="0"/>
                    <w:ind w:left="66" w:right="0" w:firstLine="0"/>
                    <w:jc w:val="left"/>
                  </w:pPr>
                  <w:r>
                    <w:rPr>
                      <w:rFonts w:ascii="Arial" w:hAnsi="Arial" w:eastAsia="Arial"/>
                      <w:b/>
                      <w:i w:val="0"/>
                      <w:color w:val="000000"/>
                      <w:sz w:val="28"/>
                    </w:rPr>
                    <w:t xml:space="preserve">Representation. </w:t>
                  </w:r>
                </w:p>
              </w:tc>
              <w:tc>
                <w:tcPr>
                  <w:tcW w:type="dxa" w:w="17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Important </w:t>
                  </w:r>
                </w:p>
              </w:tc>
              <w:tc>
                <w:tcPr>
                  <w:tcW w:type="dxa" w:w="9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and </w:t>
                  </w:r>
                </w:p>
              </w:tc>
              <w:tc>
                <w:tcPr>
                  <w:tcW w:type="dxa" w:w="1520"/>
                  <w:tcBorders/>
                  <w:tcMar>
                    <w:start w:w="0" w:type="dxa"/>
                    <w:end w:w="0" w:type="dxa"/>
                  </w:tcMar>
                </w:tcPr>
                <w:p>
                  <w:pPr>
                    <w:autoSpaceDN w:val="0"/>
                    <w:autoSpaceDE w:val="0"/>
                    <w:widowControl/>
                    <w:spacing w:line="233" w:lineRule="auto" w:before="6" w:after="0"/>
                    <w:ind w:left="222" w:right="0" w:firstLine="0"/>
                    <w:jc w:val="left"/>
                  </w:pPr>
                  <w:r>
                    <w:rPr>
                      <w:rFonts w:ascii="Arial" w:hAnsi="Arial" w:eastAsia="Arial"/>
                      <w:b/>
                      <w:i w:val="0"/>
                      <w:color w:val="000000"/>
                      <w:sz w:val="28"/>
                    </w:rPr>
                    <w:t xml:space="preserve">Spurious </w:t>
                  </w:r>
                </w:p>
              </w:tc>
            </w:tr>
          </w:tbl>
          <w:p>
            <w:pPr>
              <w:autoSpaceDN w:val="0"/>
              <w:autoSpaceDE w:val="0"/>
              <w:widowControl/>
              <w:spacing w:line="245" w:lineRule="auto" w:before="4" w:after="6"/>
              <w:ind w:left="104" w:right="0" w:firstLine="0"/>
              <w:jc w:val="left"/>
            </w:pPr>
            <w:r>
              <w:rPr>
                <w:rFonts w:ascii="Arial" w:hAnsi="Arial" w:eastAsia="Arial"/>
                <w:b/>
                <w:i w:val="0"/>
                <w:color w:val="000000"/>
                <w:sz w:val="28"/>
              </w:rPr>
              <w:t xml:space="preserve">Variables. Boolean funksiyalar va their characteristics are studied. Turli usullar of representing Boolean funksiyalar, jumladan truth tables va algebraic expressions, are imtihonined. Essential va non-essential variables are identified. Problems involving logical circuits va Boolean algebra are solved.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04"/>
              </w:trPr>
              <w:tc>
                <w:tcPr>
                  <w:tcW w:type="dxa" w:w="160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i w:val="0"/>
                      <w:color w:val="000000"/>
                      <w:sz w:val="28"/>
                    </w:rPr>
                    <w:t xml:space="preserve">Composite </w:t>
                  </w:r>
                </w:p>
              </w:tc>
              <w:tc>
                <w:tcPr>
                  <w:tcW w:type="dxa" w:w="1760"/>
                  <w:gridSpan w:val="2"/>
                  <w:tcBorders/>
                  <w:tcMar>
                    <w:start w:w="0" w:type="dxa"/>
                    <w:end w:w="0" w:type="dxa"/>
                  </w:tcMar>
                  <w:tcMar>
                    <w:start w:w="0" w:type="dxa"/>
                    <w:end w:w="0" w:type="dxa"/>
                  </w:tcMar>
                </w:tcPr>
                <w:p>
                  <w:pPr>
                    <w:autoSpaceDN w:val="0"/>
                    <w:autoSpaceDE w:val="0"/>
                    <w:widowControl/>
                    <w:spacing w:line="233" w:lineRule="auto" w:before="0" w:after="0"/>
                    <w:ind w:left="242" w:right="0" w:firstLine="0"/>
                    <w:jc w:val="left"/>
                  </w:pPr>
                  <w:r>
                    <w:rPr>
                      <w:rFonts w:ascii="Arial" w:hAnsi="Arial" w:eastAsia="Arial"/>
                      <w:b/>
                      <w:i w:val="0"/>
                      <w:color w:val="000000"/>
                      <w:sz w:val="28"/>
                    </w:rPr>
                    <w:t xml:space="preserve">Functions. </w:t>
                  </w:r>
                </w:p>
              </w:tc>
              <w:tc>
                <w:tcPr>
                  <w:tcW w:type="dxa" w:w="1560"/>
                  <w:tcBorders/>
                  <w:tcMar>
                    <w:start w:w="0" w:type="dxa"/>
                    <w:end w:w="0" w:type="dxa"/>
                  </w:tcMar>
                </w:tcPr>
                <w:p>
                  <w:pPr>
                    <w:autoSpaceDN w:val="0"/>
                    <w:autoSpaceDE w:val="0"/>
                    <w:widowControl/>
                    <w:spacing w:line="233" w:lineRule="auto" w:before="0" w:after="0"/>
                    <w:ind w:left="224" w:right="0" w:firstLine="0"/>
                    <w:jc w:val="left"/>
                  </w:pPr>
                  <w:r>
                    <w:rPr>
                      <w:rFonts w:ascii="Arial" w:hAnsi="Arial" w:eastAsia="Arial"/>
                      <w:b/>
                      <w:i w:val="0"/>
                      <w:color w:val="000000"/>
                      <w:sz w:val="28"/>
                    </w:rPr>
                    <w:t xml:space="preserve">Mapping </w:t>
                  </w:r>
                </w:p>
              </w:tc>
              <w:tc>
                <w:tcPr>
                  <w:tcW w:type="dxa" w:w="50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i w:val="0"/>
                      <w:color w:val="000000"/>
                      <w:sz w:val="28"/>
                    </w:rPr>
                    <w:t xml:space="preserve">a </w:t>
                  </w:r>
                </w:p>
              </w:tc>
              <w:tc>
                <w:tcPr>
                  <w:tcW w:type="dxa" w:w="1320"/>
                  <w:tcBorders/>
                  <w:tcMar>
                    <w:start w:w="0" w:type="dxa"/>
                    <w:end w:w="0" w:type="dxa"/>
                  </w:tcMar>
                </w:tcPr>
                <w:p>
                  <w:pPr>
                    <w:autoSpaceDN w:val="0"/>
                    <w:autoSpaceDE w:val="0"/>
                    <w:widowControl/>
                    <w:spacing w:line="233" w:lineRule="auto" w:before="0" w:after="0"/>
                    <w:ind w:left="128" w:right="0" w:firstLine="0"/>
                    <w:jc w:val="left"/>
                  </w:pPr>
                  <w:r>
                    <w:rPr>
                      <w:rFonts w:ascii="Arial" w:hAnsi="Arial" w:eastAsia="Arial"/>
                      <w:b/>
                      <w:i w:val="0"/>
                      <w:color w:val="000000"/>
                      <w:sz w:val="28"/>
                    </w:rPr>
                    <w:t xml:space="preserve">Boolean </w:t>
                  </w:r>
                </w:p>
              </w:tc>
            </w:tr>
            <w:tr>
              <w:trPr>
                <w:trHeight w:hRule="exact" w:val="338"/>
              </w:trPr>
              <w:tc>
                <w:tcPr>
                  <w:tcW w:type="dxa" w:w="1600"/>
                  <w:tcBorders/>
                  <w:tcMar>
                    <w:start w:w="0" w:type="dxa"/>
                    <w:end w:w="0" w:type="dxa"/>
                  </w:tcMar>
                </w:tcPr>
                <w:p>
                  <w:pPr>
                    <w:autoSpaceDN w:val="0"/>
                    <w:autoSpaceDE w:val="0"/>
                    <w:widowControl/>
                    <w:spacing w:line="233" w:lineRule="auto" w:before="20" w:after="0"/>
                    <w:ind w:left="66" w:right="0" w:firstLine="0"/>
                    <w:jc w:val="left"/>
                  </w:pPr>
                  <w:r>
                    <w:rPr>
                      <w:rFonts w:ascii="Arial" w:hAnsi="Arial" w:eastAsia="Arial"/>
                      <w:b/>
                      <w:i w:val="0"/>
                      <w:color w:val="000000"/>
                      <w:sz w:val="28"/>
                    </w:rPr>
                    <w:t xml:space="preserve">Function </w:t>
                  </w:r>
                </w:p>
              </w:tc>
              <w:tc>
                <w:tcPr>
                  <w:tcW w:type="dxa" w:w="840"/>
                  <w:tcBorders/>
                  <w:tcMar>
                    <w:start w:w="0" w:type="dxa"/>
                    <w:end w:w="0" w:type="dxa"/>
                  </w:tcMar>
                </w:tcPr>
                <w:p>
                  <w:pPr>
                    <w:autoSpaceDN w:val="0"/>
                    <w:autoSpaceDE w:val="0"/>
                    <w:widowControl/>
                    <w:spacing w:line="233" w:lineRule="auto" w:before="20" w:after="0"/>
                    <w:ind w:left="24" w:right="0" w:firstLine="0"/>
                    <w:jc w:val="left"/>
                  </w:pPr>
                  <w:r>
                    <w:rPr>
                      <w:rFonts w:ascii="Arial" w:hAnsi="Arial" w:eastAsia="Arial"/>
                      <w:b/>
                      <w:i w:val="0"/>
                      <w:color w:val="000000"/>
                      <w:sz w:val="28"/>
                    </w:rPr>
                    <w:t xml:space="preserve">onto </w:t>
                  </w:r>
                </w:p>
              </w:tc>
              <w:tc>
                <w:tcPr>
                  <w:tcW w:type="dxa" w:w="920"/>
                  <w:tcBorders/>
                  <w:tcMar>
                    <w:start w:w="0" w:type="dxa"/>
                    <w:end w:w="0" w:type="dxa"/>
                  </w:tcMar>
                </w:tcPr>
                <w:p>
                  <w:pPr>
                    <w:autoSpaceDN w:val="0"/>
                    <w:autoSpaceDE w:val="0"/>
                    <w:widowControl/>
                    <w:spacing w:line="233" w:lineRule="auto" w:before="20" w:after="0"/>
                    <w:ind w:left="164" w:right="0" w:firstLine="0"/>
                    <w:jc w:val="left"/>
                  </w:pPr>
                  <w:r>
                    <w:rPr>
                      <w:rFonts w:ascii="Arial" w:hAnsi="Arial" w:eastAsia="Arial"/>
                      <w:b/>
                      <w:i w:val="0"/>
                      <w:color w:val="000000"/>
                      <w:sz w:val="28"/>
                    </w:rPr>
                    <w:t xml:space="preserve">the </w:t>
                  </w:r>
                </w:p>
              </w:tc>
              <w:tc>
                <w:tcPr>
                  <w:tcW w:type="dxa" w:w="1560"/>
                  <w:tcBorders/>
                  <w:tcMar>
                    <w:start w:w="0" w:type="dxa"/>
                    <w:end w:w="0" w:type="dxa"/>
                  </w:tcMar>
                </w:tcPr>
                <w:p>
                  <w:pPr>
                    <w:autoSpaceDN w:val="0"/>
                    <w:autoSpaceDE w:val="0"/>
                    <w:widowControl/>
                    <w:spacing w:line="233" w:lineRule="auto" w:before="20" w:after="0"/>
                    <w:ind w:left="40" w:right="0" w:firstLine="0"/>
                    <w:jc w:val="left"/>
                  </w:pPr>
                  <w:r>
                    <w:rPr>
                      <w:rFonts w:ascii="Arial" w:hAnsi="Arial" w:eastAsia="Arial"/>
                      <w:b/>
                      <w:i w:val="0"/>
                      <w:color w:val="000000"/>
                      <w:sz w:val="28"/>
                    </w:rPr>
                    <w:t xml:space="preserve">Zhegalkin </w:t>
                  </w:r>
                </w:p>
              </w:tc>
              <w:tc>
                <w:tcPr>
                  <w:tcW w:type="dxa" w:w="1820"/>
                  <w:gridSpan w:val="2"/>
                  <w:tcBorders/>
                  <w:tcMar>
                    <w:start w:w="0" w:type="dxa"/>
                    <w:end w:w="0" w:type="dxa"/>
                  </w:tcMar>
                  <w:tcMar>
                    <w:start w:w="0" w:type="dxa"/>
                    <w:end w:w="0" w:type="dxa"/>
                  </w:tcMar>
                </w:tcPr>
                <w:p>
                  <w:pPr>
                    <w:autoSpaceDN w:val="0"/>
                    <w:autoSpaceDE w:val="0"/>
                    <w:widowControl/>
                    <w:spacing w:line="233" w:lineRule="auto" w:before="20" w:after="0"/>
                    <w:ind w:left="160" w:right="0" w:firstLine="0"/>
                    <w:jc w:val="left"/>
                  </w:pPr>
                  <w:r>
                    <w:rPr>
                      <w:rFonts w:ascii="Arial" w:hAnsi="Arial" w:eastAsia="Arial"/>
                      <w:b/>
                      <w:i w:val="0"/>
                      <w:color w:val="000000"/>
                      <w:sz w:val="28"/>
                    </w:rPr>
                    <w:t xml:space="preserve">Polynomial. </w:t>
                  </w:r>
                </w:p>
              </w:tc>
            </w:tr>
          </w:tbl>
          <w:p>
            <w:pPr>
              <w:autoSpaceDN w:val="0"/>
              <w:autoSpaceDE w:val="0"/>
              <w:widowControl/>
              <w:spacing w:line="245" w:lineRule="auto" w:before="4" w:after="0"/>
              <w:ind w:left="104" w:right="28" w:firstLine="0"/>
              <w:jc w:val="both"/>
            </w:pPr>
            <w:r>
              <w:rPr>
                <w:rFonts w:ascii="Arial" w:hAnsi="Arial" w:eastAsia="Arial"/>
                <w:b/>
                <w:i w:val="0"/>
                <w:color w:val="000000"/>
                <w:sz w:val="28"/>
              </w:rPr>
              <w:t xml:space="preserve">Monotonic Functions. The composition of Boolean funksiyalar is studied. The retaqdimot of Boolean funksiyalar using Zhegalkin polynomials is imtihonined. Monotonic funksiyalar va their properties are studied. Ushbu tushunchalar are applied to logical modellashtirish va computational tizimlar.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 xml:space="preserve">Functional Closed Classes. Post Theorem. Closed classes of Boolean funksiyalar va their properties are studied. Post's theorem va its role dagi tasniflash of Boolean funksiyalar are imtihonined. Completeness va closure properties of funksiya tizimlar are analyzed. Nazariy foundations of logic va discrete mathematics are developed.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6"/>
              <w:ind w:left="104" w:right="28" w:firstLine="0"/>
              <w:jc w:val="both"/>
            </w:pPr>
            <w:r>
              <w:rPr>
                <w:rFonts w:ascii="Arial" w:hAnsi="Arial" w:eastAsia="Arial"/>
                <w:b/>
                <w:i w:val="0"/>
                <w:color w:val="000000"/>
                <w:sz w:val="28"/>
              </w:rPr>
              <w:t xml:space="preserve">Axioms ning Theory of Computable Functions. The Deduction Theorem. Gödel's Completeness Theorem. The axiomatic foundations of formal logic va computability nazariya are studied. Proof tizimlar va usullar of logical deduction are imtihonined. The </w:t>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2268"/>
              <w:gridCol w:w="2268"/>
              <w:gridCol w:w="2268"/>
            </w:tblGrid>
            <w:tr>
              <w:trPr>
                <w:trHeight w:hRule="exact" w:val="320"/>
              </w:trPr>
              <w:tc>
                <w:tcPr>
                  <w:tcW w:type="dxa" w:w="2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deduction theorem </w:t>
                  </w:r>
                </w:p>
              </w:tc>
              <w:tc>
                <w:tcPr>
                  <w:tcW w:type="dxa" w:w="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3180"/>
                  <w:tcBorders/>
                  <w:tcMar>
                    <w:start w:w="0" w:type="dxa"/>
                    <w:end w:w="0" w:type="dxa"/>
                  </w:tcMar>
                </w:tcPr>
                <w:p>
                  <w:pPr>
                    <w:autoSpaceDN w:val="0"/>
                    <w:autoSpaceDE w:val="0"/>
                    <w:widowControl/>
                    <w:spacing w:line="233" w:lineRule="auto" w:before="4" w:after="0"/>
                    <w:ind w:left="124" w:right="0" w:firstLine="0"/>
                    <w:jc w:val="left"/>
                  </w:pPr>
                  <w:r>
                    <w:rPr>
                      <w:rFonts w:ascii="Arial" w:hAnsi="Arial" w:eastAsia="Arial"/>
                      <w:b w:val="0"/>
                      <w:i w:val="0"/>
                      <w:color w:val="000000"/>
                      <w:sz w:val="28"/>
                    </w:rPr>
                    <w:t xml:space="preserve">Gödel's completeness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theorem are studied. Formal proof and reasoning </w:t>
            </w:r>
            <w:r>
              <w:rPr>
                <w:rFonts w:ascii="Arial" w:hAnsi="Arial" w:eastAsia="Arial"/>
                <w:b w:val="0"/>
                <w:i w:val="0"/>
                <w:color w:val="000000"/>
                <w:sz w:val="28"/>
              </w:rPr>
              <w:t xml:space="preserve">skills are developed. </w:t>
            </w:r>
          </w:p>
          <w:p>
            <w:pPr>
              <w:autoSpaceDN w:val="0"/>
              <w:autoSpaceDE w:val="0"/>
              <w:widowControl/>
              <w:spacing w:line="245" w:lineRule="auto" w:before="8" w:after="4"/>
              <w:ind w:left="104" w:right="26" w:firstLine="0"/>
              <w:jc w:val="both"/>
            </w:pPr>
            <w:r>
              <w:rPr>
                <w:rFonts w:ascii="Arial" w:hAnsi="Arial" w:eastAsia="Arial"/>
                <w:b/>
                <w:i w:val="0"/>
                <w:color w:val="000000"/>
                <w:sz w:val="28"/>
              </w:rPr>
              <w:t xml:space="preserve">The Concept of a Predicate. Logical Operations on Predicates. The Quantifiers of Universality va Existence. The tushuncha of predicates va predicate logic is studied. Logical operations on predicates are imtihonined. Universal va existential quantifiers va their ilovalar are studied. Logical muammolar involving quantified statements are solved. </w:t>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Formulas </w:t>
                  </w:r>
                </w:p>
              </w:tc>
              <w:tc>
                <w:tcPr>
                  <w:tcW w:type="dxa" w:w="6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of </w:t>
                  </w:r>
                </w:p>
              </w:tc>
              <w:tc>
                <w:tcPr>
                  <w:tcW w:type="dxa" w:w="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the </w:t>
                  </w:r>
                </w:p>
              </w:tc>
              <w:tc>
                <w:tcPr>
                  <w:tcW w:type="dxa" w:w="14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Algebra </w:t>
                  </w:r>
                </w:p>
              </w:tc>
              <w:tc>
                <w:tcPr>
                  <w:tcW w:type="dxa" w:w="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of </w:t>
                  </w:r>
                </w:p>
              </w:tc>
              <w:tc>
                <w:tcPr>
                  <w:tcW w:type="dxa" w:w="1740"/>
                  <w:tcBorders/>
                  <w:tcMar>
                    <w:start w:w="0" w:type="dxa"/>
                    <w:end w:w="0" w:type="dxa"/>
                  </w:tcMar>
                </w:tcPr>
                <w:p>
                  <w:pPr>
                    <w:autoSpaceDN w:val="0"/>
                    <w:autoSpaceDE w:val="0"/>
                    <w:widowControl/>
                    <w:spacing w:line="233" w:lineRule="auto" w:before="4" w:after="0"/>
                    <w:ind w:left="158" w:right="0" w:firstLine="0"/>
                    <w:jc w:val="left"/>
                  </w:pPr>
                  <w:r>
                    <w:rPr>
                      <w:rFonts w:ascii="Arial" w:hAnsi="Arial" w:eastAsia="Arial"/>
                      <w:b/>
                      <w:i w:val="0"/>
                      <w:color w:val="000000"/>
                      <w:sz w:val="28"/>
                    </w:rPr>
                    <w:t xml:space="preserve">Predicates. </w:t>
                  </w:r>
                </w:p>
              </w:tc>
            </w:tr>
          </w:tbl>
          <w:p>
            <w:pPr>
              <w:autoSpaceDN w:val="0"/>
              <w:autoSpaceDE w:val="0"/>
              <w:widowControl/>
              <w:spacing w:line="245" w:lineRule="auto" w:before="4" w:after="0"/>
              <w:ind w:left="104" w:right="26" w:firstLine="0"/>
              <w:jc w:val="both"/>
            </w:pPr>
            <w:r>
              <w:rPr>
                <w:rFonts w:ascii="Arial" w:hAnsi="Arial" w:eastAsia="Arial"/>
                <w:b/>
                <w:i w:val="0"/>
                <w:color w:val="000000"/>
                <w:sz w:val="28"/>
              </w:rPr>
              <w:t xml:space="preserve">Equivalence of Formulas ning Algebra of Predicates. Predicate formulas va their tuzilmalar are studied. Equivalence transformations in predicate logic are imtihonined. Formulas involving quantifiers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162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536"/>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8" w:firstLine="0"/>
              <w:jc w:val="both"/>
            </w:pPr>
            <w:r>
              <w:rPr>
                <w:rFonts w:ascii="Arial" w:hAnsi="Arial" w:eastAsia="Arial"/>
                <w:b w:val="0"/>
                <w:i w:val="0"/>
                <w:color w:val="000000"/>
                <w:sz w:val="28"/>
              </w:rPr>
              <w:t xml:space="preserve">va predicates are simplified va analyzed. Predicate logic is applied to mathematical va computational muammolar.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6"/>
              <w:ind w:left="104" w:right="28" w:firstLine="0"/>
              <w:jc w:val="both"/>
            </w:pPr>
            <w:r>
              <w:rPr>
                <w:rFonts w:ascii="Arial" w:hAnsi="Arial" w:eastAsia="Arial"/>
                <w:b/>
                <w:i w:val="0"/>
                <w:color w:val="000000"/>
                <w:sz w:val="28"/>
              </w:rPr>
              <w:t xml:space="preserve">Normal Canonical Forms of Predicate Algebra Formulae. Standard va canonical forms of predicate logic formulas are studied. Methods for transforming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3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formulas </w:t>
                  </w:r>
                </w:p>
              </w:tc>
              <w:tc>
                <w:tcPr>
                  <w:tcW w:type="dxa" w:w="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into </w:t>
                  </w:r>
                </w:p>
              </w:tc>
              <w:tc>
                <w:tcPr>
                  <w:tcW w:type="dxa" w:w="1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canonical </w:t>
                  </w:r>
                </w:p>
              </w:tc>
              <w:tc>
                <w:tcPr>
                  <w:tcW w:type="dxa" w:w="23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representations </w:t>
                  </w:r>
                </w:p>
              </w:tc>
              <w:tc>
                <w:tcPr>
                  <w:tcW w:type="dxa" w:w="660"/>
                  <w:tcBorders/>
                  <w:tcMar>
                    <w:start w:w="0" w:type="dxa"/>
                    <w:end w:w="0" w:type="dxa"/>
                  </w:tcMar>
                </w:tcPr>
                <w:p>
                  <w:pPr>
                    <w:autoSpaceDN w:val="0"/>
                    <w:autoSpaceDE w:val="0"/>
                    <w:widowControl/>
                    <w:spacing w:line="233" w:lineRule="auto" w:before="4" w:after="0"/>
                    <w:ind w:left="0" w:right="10" w:firstLine="0"/>
                    <w:jc w:val="right"/>
                  </w:pPr>
                  <w:r>
                    <w:rPr>
                      <w:rFonts w:ascii="Arial" w:hAnsi="Arial" w:eastAsia="Arial"/>
                      <w:b w:val="0"/>
                      <w:i w:val="0"/>
                      <w:color w:val="000000"/>
                      <w:sz w:val="28"/>
                    </w:rPr>
                    <w:t xml:space="preserve">are </w:t>
                  </w:r>
                </w:p>
              </w:tc>
            </w:tr>
          </w:tbl>
          <w:p>
            <w:pPr>
              <w:autoSpaceDN w:val="0"/>
              <w:autoSpaceDE w:val="0"/>
              <w:widowControl/>
              <w:spacing w:line="245" w:lineRule="auto" w:before="6" w:after="4"/>
              <w:ind w:left="104" w:right="26" w:firstLine="0"/>
              <w:jc w:val="both"/>
            </w:pPr>
            <w:r>
              <w:rPr>
                <w:rFonts w:ascii="Arial" w:hAnsi="Arial" w:eastAsia="Arial"/>
                <w:b w:val="0"/>
                <w:i w:val="0"/>
                <w:color w:val="000000"/>
                <w:sz w:val="28"/>
              </w:rPr>
              <w:t xml:space="preserve">imtihonined. Logical expressions are analyzed using formal texnikalar. Advanced logical reasoning ko'nikmalar are developed.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9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Applications </w:t>
                  </w:r>
                </w:p>
              </w:tc>
              <w:tc>
                <w:tcPr>
                  <w:tcW w:type="dxa" w:w="6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of </w:t>
                  </w:r>
                </w:p>
              </w:tc>
              <w:tc>
                <w:tcPr>
                  <w:tcW w:type="dxa" w:w="1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Predicate </w:t>
                  </w:r>
                </w:p>
              </w:tc>
              <w:tc>
                <w:tcPr>
                  <w:tcW w:type="dxa" w:w="12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Logic. </w:t>
                  </w:r>
                </w:p>
              </w:tc>
              <w:tc>
                <w:tcPr>
                  <w:tcW w:type="dxa" w:w="1320"/>
                  <w:tcBorders/>
                  <w:tcMar>
                    <w:start w:w="0" w:type="dxa"/>
                    <w:end w:w="0" w:type="dxa"/>
                  </w:tcMar>
                </w:tcPr>
                <w:p>
                  <w:pPr>
                    <w:autoSpaceDN w:val="0"/>
                    <w:autoSpaceDE w:val="0"/>
                    <w:widowControl/>
                    <w:spacing w:line="233" w:lineRule="auto" w:before="4" w:after="0"/>
                    <w:ind w:left="162" w:right="0" w:firstLine="0"/>
                    <w:jc w:val="left"/>
                  </w:pPr>
                  <w:r>
                    <w:rPr>
                      <w:rFonts w:ascii="Arial" w:hAnsi="Arial" w:eastAsia="Arial"/>
                      <w:b w:val="0"/>
                      <w:i w:val="0"/>
                      <w:color w:val="000000"/>
                      <w:sz w:val="28"/>
                    </w:rPr>
                    <w:t xml:space="preserve">Practical </w:t>
                  </w:r>
                </w:p>
              </w:tc>
            </w:tr>
          </w:tbl>
          <w:p>
            <w:pPr>
              <w:autoSpaceDN w:val="0"/>
              <w:autoSpaceDE w:val="0"/>
              <w:widowControl/>
              <w:spacing w:line="233" w:lineRule="auto" w:before="4" w:after="6"/>
              <w:ind w:left="0" w:right="0" w:firstLine="0"/>
              <w:jc w:val="center"/>
            </w:pPr>
            <w:r>
              <w:rPr>
                <w:rFonts w:ascii="Arial" w:hAnsi="Arial" w:eastAsia="Arial"/>
                <w:b w:val="0"/>
                <w:i w:val="0"/>
                <w:color w:val="000000"/>
                <w:sz w:val="28"/>
              </w:rPr>
              <w:t xml:space="preserve">applications of predicate logic in mathematics,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46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computer </w:t>
                  </w:r>
                </w:p>
              </w:tc>
              <w:tc>
                <w:tcPr>
                  <w:tcW w:type="dxa" w:w="14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science, </w:t>
                  </w:r>
                </w:p>
              </w:tc>
              <w:tc>
                <w:tcPr>
                  <w:tcW w:type="dxa" w:w="1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databases, </w:t>
                  </w:r>
                </w:p>
              </w:tc>
              <w:tc>
                <w:tcPr>
                  <w:tcW w:type="dxa" w:w="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200"/>
                  <w:tcBorders/>
                  <w:tcMar>
                    <w:start w:w="0" w:type="dxa"/>
                    <w:end w:w="0" w:type="dxa"/>
                  </w:tcMar>
                </w:tcPr>
                <w:p>
                  <w:pPr>
                    <w:autoSpaceDN w:val="0"/>
                    <w:autoSpaceDE w:val="0"/>
                    <w:widowControl/>
                    <w:spacing w:line="233" w:lineRule="auto" w:before="4" w:after="0"/>
                    <w:ind w:left="164" w:right="0" w:firstLine="0"/>
                    <w:jc w:val="left"/>
                  </w:pPr>
                  <w:r>
                    <w:rPr>
                      <w:rFonts w:ascii="Arial" w:hAnsi="Arial" w:eastAsia="Arial"/>
                      <w:b w:val="0"/>
                      <w:i w:val="0"/>
                      <w:color w:val="000000"/>
                      <w:sz w:val="28"/>
                    </w:rPr>
                    <w:t xml:space="preserve">artificial </w:t>
                  </w:r>
                </w:p>
              </w:tc>
            </w:tr>
          </w:tbl>
          <w:p>
            <w:pPr>
              <w:autoSpaceDN w:val="0"/>
              <w:autoSpaceDE w:val="0"/>
              <w:widowControl/>
              <w:spacing w:line="245" w:lineRule="auto" w:before="4" w:after="0"/>
              <w:ind w:left="104" w:right="26" w:firstLine="0"/>
              <w:jc w:val="both"/>
            </w:pPr>
            <w:r>
              <w:rPr>
                <w:rFonts w:ascii="Arial" w:hAnsi="Arial" w:eastAsia="Arial"/>
                <w:b w:val="0"/>
                <w:i w:val="0"/>
                <w:color w:val="000000"/>
                <w:sz w:val="28"/>
              </w:rPr>
              <w:t xml:space="preserve">intelligence are explored. Real-world muammolar are solved using logical modellar. The importance of predicate logic in bilim retaqdimot va reasoning tizimlar is studied.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8" w:firstLine="0"/>
              <w:jc w:val="both"/>
            </w:pPr>
            <w:r>
              <w:rPr>
                <w:rFonts w:ascii="Arial" w:hAnsi="Arial" w:eastAsia="Arial"/>
                <w:b/>
                <w:i w:val="0"/>
                <w:color w:val="000000"/>
                <w:sz w:val="28"/>
              </w:rPr>
              <w:t xml:space="preserve">Functional Elements. Relay Contact Schemes. Logical functional elements va switching devices are studied. The tamoyillar of relay-contact circuits va logical design are imtihonined. Circuit behavior is analyzed using Boolean algebra. Logic nazariya is applied to electrical va computer engineering tizimlar.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8" w:firstLine="0"/>
              <w:jc w:val="both"/>
            </w:pPr>
            <w:r>
              <w:rPr>
                <w:rFonts w:ascii="Arial" w:hAnsi="Arial" w:eastAsia="Arial"/>
                <w:b/>
                <w:i w:val="0"/>
                <w:color w:val="000000"/>
                <w:sz w:val="28"/>
              </w:rPr>
              <w:t xml:space="preserve">Graphs va Their Retaqdimots. Types of Graphs. The asosiy tushunchalar of graph nazariya are studied. Graph retaqdimots masalan adjacency matrices va adjacency lists are imtihonined. Turli types of graphs va their properties are studied. Problems involving graph tuzilmalar va relationships are solved.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8" w:after="4"/>
              <w:ind w:left="0" w:right="0" w:firstLine="0"/>
              <w:jc w:val="center"/>
            </w:pPr>
            <w:r>
              <w:rPr>
                <w:rFonts w:ascii="Arial" w:hAnsi="Arial" w:eastAsia="Arial"/>
                <w:b/>
                <w:i w:val="0"/>
                <w:color w:val="000000"/>
                <w:sz w:val="28"/>
              </w:rPr>
              <w:t xml:space="preserve">Connectivity of Graphs. Route, Chain, Cycle.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40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i w:val="0"/>
                      <w:color w:val="000000"/>
                      <w:sz w:val="28"/>
                    </w:rPr>
                    <w:t xml:space="preserve">Eulerian </w:t>
                  </w:r>
                </w:p>
              </w:tc>
              <w:tc>
                <w:tcPr>
                  <w:tcW w:type="dxa" w:w="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19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Hamiltonian </w:t>
                  </w:r>
                </w:p>
              </w:tc>
              <w:tc>
                <w:tcPr>
                  <w:tcW w:type="dxa" w:w="14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Graphs. </w:t>
                  </w:r>
                </w:p>
              </w:tc>
              <w:tc>
                <w:tcPr>
                  <w:tcW w:type="dxa" w:w="1020"/>
                  <w:tcBorders/>
                  <w:tcMar>
                    <w:start w:w="0" w:type="dxa"/>
                    <w:end w:w="0" w:type="dxa"/>
                  </w:tcMar>
                </w:tcPr>
                <w:p>
                  <w:pPr>
                    <w:autoSpaceDN w:val="0"/>
                    <w:autoSpaceDE w:val="0"/>
                    <w:widowControl/>
                    <w:spacing w:line="233" w:lineRule="auto" w:before="4" w:after="0"/>
                    <w:ind w:left="160" w:right="0" w:firstLine="0"/>
                    <w:jc w:val="left"/>
                  </w:pPr>
                  <w:r>
                    <w:rPr>
                      <w:rFonts w:ascii="Arial" w:hAnsi="Arial" w:eastAsia="Arial"/>
                      <w:b w:val="0"/>
                      <w:i w:val="0"/>
                      <w:color w:val="000000"/>
                      <w:sz w:val="28"/>
                    </w:rPr>
                    <w:t xml:space="preserve">Graph </w:t>
                  </w:r>
                </w:p>
              </w:tc>
            </w:tr>
          </w:tbl>
          <w:p>
            <w:pPr>
              <w:autoSpaceDN w:val="0"/>
              <w:autoSpaceDE w:val="0"/>
              <w:widowControl/>
              <w:spacing w:line="245" w:lineRule="auto" w:before="6" w:after="0"/>
              <w:ind w:left="104" w:right="26" w:firstLine="0"/>
              <w:jc w:val="both"/>
            </w:pPr>
            <w:r>
              <w:rPr>
                <w:rFonts w:ascii="Arial" w:hAnsi="Arial" w:eastAsia="Arial"/>
                <w:b w:val="0"/>
                <w:i w:val="0"/>
                <w:color w:val="000000"/>
                <w:sz w:val="28"/>
              </w:rPr>
              <w:t xml:space="preserve">connectivity va traversal usullar are studied. Routes, chains, va cycles in graphs are imtihonined. The characteristics of Eulerian va Hamiltonian graphs are studied. Graph nazariya is applied to amaliy va nazariy muammolar.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 xml:space="preserve">Graph Metrics. Trees, Networks. Graph metrics va distance measurements are studied. Trees va their structural properties are imtihonined. Network modellar va ilovalar are studied. Optimization va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372" w:after="0"/>
        <w:ind w:left="0" w:right="20" w:firstLine="0"/>
        <w:jc w:val="right"/>
      </w:pPr>
      <w:r>
        <w:rPr>
          <w:rFonts w:ascii="Arial" w:hAnsi="Arial" w:eastAsia="Arial"/>
          <w:b w:val="0"/>
          <w:i w:val="0"/>
          <w:color w:val="000000"/>
          <w:sz w:val="28"/>
        </w:rPr>
        <w:t xml:space="preserve">163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0432"/>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104" w:right="0" w:firstLine="0"/>
              <w:jc w:val="left"/>
            </w:pPr>
            <w:r>
              <w:rPr>
                <w:rFonts w:ascii="Arial" w:hAnsi="Arial" w:eastAsia="Arial"/>
                <w:b w:val="0"/>
                <w:i w:val="0"/>
                <w:color w:val="000000"/>
                <w:sz w:val="28"/>
              </w:rPr>
              <w:t xml:space="preserve">connectivity problems in graph-based systems are </w:t>
            </w:r>
            <w:r>
              <w:rPr>
                <w:rFonts w:ascii="Arial" w:hAnsi="Arial" w:eastAsia="Arial"/>
                <w:b w:val="0"/>
                <w:i w:val="0"/>
                <w:color w:val="000000"/>
                <w:sz w:val="28"/>
              </w:rPr>
              <w:t xml:space="preserve">solved. </w:t>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192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i w:val="0"/>
                      <w:color w:val="000000"/>
                      <w:sz w:val="28"/>
                    </w:rPr>
                    <w:t xml:space="preserve">Algorithms. </w:t>
                  </w:r>
                </w:p>
              </w:tc>
              <w:tc>
                <w:tcPr>
                  <w:tcW w:type="dxa" w:w="1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Recursive </w:t>
                  </w:r>
                </w:p>
              </w:tc>
              <w:tc>
                <w:tcPr>
                  <w:tcW w:type="dxa" w:w="10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1900"/>
                  <w:tcBorders/>
                  <w:tcMar>
                    <w:start w:w="0" w:type="dxa"/>
                    <w:end w:w="0" w:type="dxa"/>
                  </w:tcMar>
                </w:tcPr>
                <w:p>
                  <w:pPr>
                    <w:autoSpaceDN w:val="0"/>
                    <w:autoSpaceDE w:val="0"/>
                    <w:widowControl/>
                    <w:spacing w:line="233" w:lineRule="auto" w:before="4" w:after="0"/>
                    <w:ind w:left="240" w:right="0" w:firstLine="0"/>
                    <w:jc w:val="left"/>
                  </w:pPr>
                  <w:r>
                    <w:rPr>
                      <w:rFonts w:ascii="Arial" w:hAnsi="Arial" w:eastAsia="Arial"/>
                      <w:b/>
                      <w:i w:val="0"/>
                      <w:color w:val="000000"/>
                      <w:sz w:val="28"/>
                    </w:rPr>
                    <w:t xml:space="preserve">Recursively </w:t>
                  </w:r>
                </w:p>
              </w:tc>
            </w:tr>
          </w:tbl>
          <w:p>
            <w:pPr>
              <w:autoSpaceDN w:val="0"/>
              <w:autoSpaceDE w:val="0"/>
              <w:widowControl/>
              <w:spacing w:line="233" w:lineRule="auto" w:before="4" w:after="4"/>
              <w:ind w:left="0" w:right="0" w:firstLine="0"/>
              <w:jc w:val="center"/>
            </w:pPr>
            <w:r>
              <w:rPr>
                <w:rFonts w:ascii="Arial" w:hAnsi="Arial" w:eastAsia="Arial"/>
                <w:b/>
                <w:i w:val="0"/>
                <w:color w:val="000000"/>
                <w:sz w:val="28"/>
              </w:rPr>
              <w:t xml:space="preserve">Enumerable Sets. </w:t>
            </w:r>
            <w:r>
              <w:rPr>
                <w:rFonts w:ascii="Arial" w:hAnsi="Arial" w:eastAsia="Arial"/>
                <w:b w:val="0"/>
                <w:i w:val="0"/>
                <w:color w:val="000000"/>
                <w:sz w:val="28"/>
              </w:rPr>
              <w:t xml:space="preserve">The concept of algorithms and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6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algorithmic </w:t>
                  </w:r>
                </w:p>
              </w:tc>
              <w:tc>
                <w:tcPr>
                  <w:tcW w:type="dxa" w:w="1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processes </w:t>
                  </w:r>
                </w:p>
              </w:tc>
              <w:tc>
                <w:tcPr>
                  <w:tcW w:type="dxa" w:w="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is </w:t>
                  </w:r>
                </w:p>
              </w:tc>
              <w:tc>
                <w:tcPr>
                  <w:tcW w:type="dxa" w:w="13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studied. </w:t>
                  </w:r>
                </w:p>
              </w:tc>
              <w:tc>
                <w:tcPr>
                  <w:tcW w:type="dxa" w:w="1500"/>
                  <w:tcBorders/>
                  <w:tcMar>
                    <w:start w:w="0" w:type="dxa"/>
                    <w:end w:w="0" w:type="dxa"/>
                  </w:tcMar>
                </w:tcPr>
                <w:p>
                  <w:pPr>
                    <w:autoSpaceDN w:val="0"/>
                    <w:autoSpaceDE w:val="0"/>
                    <w:widowControl/>
                    <w:spacing w:line="233" w:lineRule="auto" w:before="4" w:after="0"/>
                    <w:ind w:left="168" w:right="0" w:firstLine="0"/>
                    <w:jc w:val="left"/>
                  </w:pPr>
                  <w:r>
                    <w:rPr>
                      <w:rFonts w:ascii="Arial" w:hAnsi="Arial" w:eastAsia="Arial"/>
                      <w:b w:val="0"/>
                      <w:i w:val="0"/>
                      <w:color w:val="000000"/>
                      <w:sz w:val="28"/>
                    </w:rPr>
                    <w:t xml:space="preserve">Recursive </w:t>
                  </w:r>
                </w:p>
              </w:tc>
            </w:tr>
          </w:tbl>
          <w:p>
            <w:pPr>
              <w:autoSpaceDN w:val="0"/>
              <w:autoSpaceDE w:val="0"/>
              <w:widowControl/>
              <w:spacing w:line="245" w:lineRule="auto" w:before="4" w:after="6"/>
              <w:ind w:left="104" w:right="0" w:firstLine="0"/>
              <w:jc w:val="left"/>
            </w:pPr>
            <w:r>
              <w:rPr>
                <w:rFonts w:ascii="Arial" w:hAnsi="Arial" w:eastAsia="Arial"/>
                <w:b w:val="0"/>
                <w:i w:val="0"/>
                <w:color w:val="000000"/>
                <w:sz w:val="28"/>
              </w:rPr>
              <w:t xml:space="preserve">definitions and recursively enumerable sets are imtihonined. Computability and formal methods of </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4"/>
              </w:trPr>
              <w:tc>
                <w:tcPr>
                  <w:tcW w:type="dxa" w:w="12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problem </w:t>
                  </w:r>
                </w:p>
              </w:tc>
              <w:tc>
                <w:tcPr>
                  <w:tcW w:type="dxa" w:w="11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solving </w:t>
                  </w:r>
                </w:p>
              </w:tc>
              <w:tc>
                <w:tcPr>
                  <w:tcW w:type="dxa" w:w="7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are </w:t>
                  </w:r>
                </w:p>
              </w:tc>
              <w:tc>
                <w:tcPr>
                  <w:tcW w:type="dxa" w:w="13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studied. </w:t>
                  </w:r>
                </w:p>
              </w:tc>
              <w:tc>
                <w:tcPr>
                  <w:tcW w:type="dxa" w:w="18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Foundations </w:t>
                  </w:r>
                </w:p>
              </w:tc>
              <w:tc>
                <w:tcPr>
                  <w:tcW w:type="dxa" w:w="440"/>
                  <w:tcBorders/>
                  <w:tcMar>
                    <w:start w:w="0" w:type="dxa"/>
                    <w:end w:w="0" w:type="dxa"/>
                  </w:tcMar>
                </w:tcPr>
                <w:p>
                  <w:pPr>
                    <w:autoSpaceDN w:val="0"/>
                    <w:autoSpaceDE w:val="0"/>
                    <w:widowControl/>
                    <w:spacing w:line="233" w:lineRule="auto" w:before="6" w:after="0"/>
                    <w:ind w:left="0" w:right="10" w:firstLine="0"/>
                    <w:jc w:val="right"/>
                  </w:pPr>
                  <w:r>
                    <w:rPr>
                      <w:rFonts w:ascii="Arial" w:hAnsi="Arial" w:eastAsia="Arial"/>
                      <w:b w:val="0"/>
                      <w:i w:val="0"/>
                      <w:color w:val="000000"/>
                      <w:sz w:val="28"/>
                    </w:rPr>
                    <w:t xml:space="preserve">in </w:t>
                  </w:r>
                </w:p>
              </w:tc>
            </w:tr>
          </w:tbl>
          <w:p>
            <w:pPr>
              <w:autoSpaceDN w:val="0"/>
              <w:autoSpaceDE w:val="0"/>
              <w:widowControl/>
              <w:spacing w:line="233" w:lineRule="auto" w:before="4" w:after="4"/>
              <w:ind w:left="104" w:right="0" w:firstLine="0"/>
              <w:jc w:val="left"/>
            </w:pPr>
            <w:r>
              <w:rPr>
                <w:rFonts w:ascii="Arial" w:hAnsi="Arial" w:eastAsia="Arial"/>
                <w:b w:val="0"/>
                <w:i w:val="0"/>
                <w:color w:val="000000"/>
                <w:sz w:val="28"/>
              </w:rPr>
              <w:t xml:space="preserve">theoretical computer science are developed.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38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i w:val="0"/>
                      <w:color w:val="000000"/>
                      <w:sz w:val="28"/>
                    </w:rPr>
                    <w:t xml:space="preserve">Partially </w:t>
                  </w:r>
                </w:p>
              </w:tc>
              <w:tc>
                <w:tcPr>
                  <w:tcW w:type="dxa" w:w="1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Recursive </w:t>
                  </w:r>
                </w:p>
              </w:tc>
              <w:tc>
                <w:tcPr>
                  <w:tcW w:type="dxa" w:w="9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10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Total </w:t>
                  </w:r>
                </w:p>
              </w:tc>
              <w:tc>
                <w:tcPr>
                  <w:tcW w:type="dxa" w:w="1600"/>
                  <w:tcBorders/>
                  <w:tcMar>
                    <w:start w:w="0" w:type="dxa"/>
                    <w:end w:w="0" w:type="dxa"/>
                  </w:tcMar>
                </w:tcPr>
                <w:p>
                  <w:pPr>
                    <w:autoSpaceDN w:val="0"/>
                    <w:autoSpaceDE w:val="0"/>
                    <w:widowControl/>
                    <w:spacing w:line="233" w:lineRule="auto" w:before="4" w:after="0"/>
                    <w:ind w:left="174" w:right="0" w:firstLine="0"/>
                    <w:jc w:val="left"/>
                  </w:pPr>
                  <w:r>
                    <w:rPr>
                      <w:rFonts w:ascii="Arial" w:hAnsi="Arial" w:eastAsia="Arial"/>
                      <w:b/>
                      <w:i w:val="0"/>
                      <w:color w:val="000000"/>
                      <w:sz w:val="28"/>
                    </w:rPr>
                    <w:t xml:space="preserve">Recursive </w:t>
                  </w:r>
                </w:p>
              </w:tc>
            </w:tr>
          </w:tbl>
          <w:p>
            <w:pPr>
              <w:autoSpaceDN w:val="0"/>
              <w:autoSpaceDE w:val="0"/>
              <w:widowControl/>
              <w:spacing w:line="245" w:lineRule="auto" w:before="4" w:after="4"/>
              <w:ind w:left="104" w:right="28" w:firstLine="0"/>
              <w:jc w:val="both"/>
            </w:pPr>
            <w:r>
              <w:rPr>
                <w:rFonts w:ascii="Arial" w:hAnsi="Arial" w:eastAsia="Arial"/>
                <w:b/>
                <w:i w:val="0"/>
                <w:color w:val="000000"/>
                <w:sz w:val="28"/>
              </w:rPr>
              <w:t xml:space="preserve">Functions. Recursive funksiya nazariya va its ilovalar are studied. Partially recursive va jami recursive funksiyalar are imtihonined. Computability va samarali procedures are studied. Recursive tushunchalar are applied to algoritm design va tahlil.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11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Turing </w:t>
                  </w:r>
                </w:p>
              </w:tc>
              <w:tc>
                <w:tcPr>
                  <w:tcW w:type="dxa" w:w="15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Machine. </w:t>
                  </w:r>
                </w:p>
              </w:tc>
              <w:tc>
                <w:tcPr>
                  <w:tcW w:type="dxa" w:w="23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Algorithmically </w:t>
                  </w:r>
                </w:p>
              </w:tc>
              <w:tc>
                <w:tcPr>
                  <w:tcW w:type="dxa" w:w="1720"/>
                  <w:tcBorders/>
                  <w:tcMar>
                    <w:start w:w="0" w:type="dxa"/>
                    <w:end w:w="0" w:type="dxa"/>
                  </w:tcMar>
                </w:tcPr>
                <w:p>
                  <w:pPr>
                    <w:autoSpaceDN w:val="0"/>
                    <w:autoSpaceDE w:val="0"/>
                    <w:widowControl/>
                    <w:spacing w:line="233" w:lineRule="auto" w:before="6" w:after="0"/>
                    <w:ind w:left="138" w:right="0" w:firstLine="0"/>
                    <w:jc w:val="left"/>
                  </w:pPr>
                  <w:r>
                    <w:rPr>
                      <w:rFonts w:ascii="Arial" w:hAnsi="Arial" w:eastAsia="Arial"/>
                      <w:b/>
                      <w:i w:val="0"/>
                      <w:color w:val="000000"/>
                      <w:sz w:val="28"/>
                    </w:rPr>
                    <w:t xml:space="preserve">Unsolvable </w:t>
                  </w:r>
                </w:p>
              </w:tc>
            </w:tr>
          </w:tbl>
          <w:p>
            <w:pPr>
              <w:autoSpaceDN w:val="0"/>
              <w:autoSpaceDE w:val="0"/>
              <w:widowControl/>
              <w:spacing w:line="245" w:lineRule="auto" w:before="4" w:after="0"/>
              <w:ind w:left="104" w:right="28" w:firstLine="0"/>
              <w:jc w:val="both"/>
            </w:pPr>
            <w:r>
              <w:rPr>
                <w:rFonts w:ascii="Arial" w:hAnsi="Arial" w:eastAsia="Arial"/>
                <w:b/>
                <w:i w:val="0"/>
                <w:color w:val="000000"/>
                <w:sz w:val="28"/>
              </w:rPr>
              <w:t xml:space="preserve">Problems. Turing machines are studied as a formal model of computation. Algorithmic solvability va decision muammolar are imtihonined. Undecidable va algorithmically unsolvable muammolar are studied. The nazariy limits of computation va automated muammo solving are explored.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8" w:after="0"/>
              <w:ind w:left="104" w:right="0" w:firstLine="0"/>
              <w:jc w:val="left"/>
            </w:pPr>
            <w:r>
              <w:rPr>
                <w:rFonts w:ascii="Arial" w:hAnsi="Arial" w:eastAsia="Arial"/>
                <w:b/>
                <w:i w:val="0"/>
                <w:color w:val="000000"/>
                <w:sz w:val="28"/>
              </w:rPr>
              <w:t>Mustaqil ta'lim</w:t>
            </w:r>
          </w:p>
          <w:p>
            <w:pPr>
              <w:autoSpaceDN w:val="0"/>
              <w:autoSpaceDE w:val="0"/>
              <w:widowControl/>
              <w:spacing w:line="245" w:lineRule="auto" w:before="128" w:after="0"/>
              <w:ind w:left="104" w:right="2016" w:firstLine="0"/>
              <w:jc w:val="left"/>
            </w:pPr>
            <w:r>
              <w:rPr>
                <w:rFonts w:ascii="Arial" w:hAnsi="Arial" w:eastAsia="Arial"/>
                <w:b w:val="0"/>
                <w:i w:val="0"/>
                <w:color w:val="000000"/>
                <w:sz w:val="28"/>
              </w:rPr>
              <w:t xml:space="preserve">Set Theory and Operations on Sets. </w:t>
            </w:r>
            <w:r>
              <w:rPr>
                <w:rFonts w:ascii="Arial" w:hAnsi="Arial" w:eastAsia="Arial"/>
                <w:b w:val="0"/>
                <w:i w:val="0"/>
                <w:color w:val="000000"/>
                <w:sz w:val="28"/>
              </w:rPr>
              <w:t xml:space="preserve">Relations and Binary Relations. </w:t>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Basic Elements of Combinatorics. </w:t>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Propositions and Algebra of Logic. </w:t>
            </w:r>
          </w:p>
          <w:p>
            <w:pPr>
              <w:autoSpaceDN w:val="0"/>
              <w:autoSpaceDE w:val="0"/>
              <w:widowControl/>
              <w:spacing w:line="245" w:lineRule="auto" w:before="12" w:after="0"/>
              <w:ind w:left="104" w:right="1728" w:firstLine="0"/>
              <w:jc w:val="left"/>
            </w:pPr>
            <w:r>
              <w:rPr>
                <w:rFonts w:ascii="Arial" w:hAnsi="Arial" w:eastAsia="Arial"/>
                <w:b w:val="0"/>
                <w:i w:val="0"/>
                <w:color w:val="000000"/>
                <w:sz w:val="28"/>
              </w:rPr>
              <w:t xml:space="preserve">Boolean Functions and Post Theorem. </w:t>
            </w:r>
            <w:r>
              <w:rPr>
                <w:rFonts w:ascii="Arial" w:hAnsi="Arial" w:eastAsia="Arial"/>
                <w:b w:val="0"/>
                <w:i w:val="0"/>
                <w:color w:val="000000"/>
                <w:sz w:val="28"/>
              </w:rPr>
              <w:t xml:space="preserve">Predicate Logic. </w:t>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Graph Theory. </w:t>
            </w:r>
          </w:p>
          <w:p>
            <w:pPr>
              <w:autoSpaceDN w:val="0"/>
              <w:autoSpaceDE w:val="0"/>
              <w:widowControl/>
              <w:spacing w:line="245" w:lineRule="auto" w:before="8" w:after="0"/>
              <w:ind w:left="104" w:right="2016" w:firstLine="0"/>
              <w:jc w:val="left"/>
            </w:pPr>
            <w:r>
              <w:rPr>
                <w:rFonts w:ascii="Arial" w:hAnsi="Arial" w:eastAsia="Arial"/>
                <w:b w:val="0"/>
                <w:i w:val="0"/>
                <w:color w:val="000000"/>
                <w:sz w:val="28"/>
              </w:rPr>
              <w:t xml:space="preserve">Trees, Networks, and Graph Metrics. </w:t>
            </w:r>
            <w:r>
              <w:rPr>
                <w:rFonts w:ascii="Arial" w:hAnsi="Arial" w:eastAsia="Arial"/>
                <w:b w:val="0"/>
                <w:i w:val="0"/>
                <w:color w:val="000000"/>
                <w:sz w:val="28"/>
              </w:rPr>
              <w:t>Algorithms and Computability Theory.</w:t>
            </w:r>
          </w:p>
        </w:tc>
      </w:tr>
      <w:tr>
        <w:trPr>
          <w:trHeight w:hRule="exact" w:val="3234"/>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O'qitish usullari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Modul is delivered through a combination of </w:t>
            </w:r>
          </w:p>
          <w:p>
            <w:pPr>
              <w:autoSpaceDN w:val="0"/>
              <w:autoSpaceDE w:val="0"/>
              <w:widowControl/>
              <w:spacing w:line="233" w:lineRule="auto" w:before="10" w:after="0"/>
              <w:ind w:left="0" w:right="0" w:firstLine="0"/>
              <w:jc w:val="center"/>
            </w:pPr>
            <w:r>
              <w:rPr>
                <w:rFonts w:ascii="Arial" w:hAnsi="Arial" w:eastAsia="Arial"/>
                <w:b w:val="0"/>
                <w:i w:val="0"/>
                <w:color w:val="000000"/>
                <w:sz w:val="28"/>
              </w:rPr>
              <w:t xml:space="preserve">ma'ruzalar, practical classes, interactive discussions, </w:t>
            </w:r>
          </w:p>
          <w:p>
            <w:pPr>
              <w:autoSpaceDN w:val="0"/>
              <w:tabs>
                <w:tab w:pos="894" w:val="left"/>
                <w:tab w:pos="2752" w:val="left"/>
                <w:tab w:pos="4068" w:val="left"/>
                <w:tab w:pos="5540" w:val="left"/>
              </w:tabs>
              <w:autoSpaceDE w:val="0"/>
              <w:widowControl/>
              <w:spacing w:line="233" w:lineRule="auto" w:before="10" w:after="0"/>
              <w:ind w:left="104" w:right="0" w:firstLine="0"/>
              <w:jc w:val="left"/>
            </w:pPr>
            <w:r>
              <w:rPr>
                <w:rFonts w:ascii="Arial" w:hAnsi="Arial" w:eastAsia="Arial"/>
                <w:b w:val="0"/>
                <w:i w:val="0"/>
                <w:color w:val="000000"/>
                <w:sz w:val="28"/>
              </w:rPr>
              <w:t xml:space="preserve">and </w:t>
            </w:r>
            <w:r>
              <w:tab/>
            </w:r>
            <w:r>
              <w:rPr>
                <w:rFonts w:ascii="Arial" w:hAnsi="Arial" w:eastAsia="Arial"/>
                <w:b w:val="0"/>
                <w:i w:val="0"/>
                <w:color w:val="000000"/>
                <w:sz w:val="28"/>
              </w:rPr>
              <w:t xml:space="preserve">independent </w:t>
            </w:r>
            <w:r>
              <w:rPr>
                <w:rFonts w:ascii="Arial" w:hAnsi="Arial" w:eastAsia="Arial"/>
                <w:b w:val="0"/>
                <w:i w:val="0"/>
                <w:color w:val="000000"/>
                <w:sz w:val="28"/>
              </w:rPr>
              <w:t xml:space="preserve">learning </w:t>
            </w:r>
            <w:r>
              <w:tab/>
            </w:r>
            <w:r>
              <w:rPr>
                <w:rFonts w:ascii="Arial" w:hAnsi="Arial" w:eastAsia="Arial"/>
                <w:b w:val="0"/>
                <w:i w:val="0"/>
                <w:color w:val="000000"/>
                <w:sz w:val="28"/>
              </w:rPr>
              <w:t xml:space="preserve">activities. </w:t>
            </w:r>
            <w:r>
              <w:tab/>
            </w:r>
            <w:r>
              <w:rPr>
                <w:rFonts w:ascii="Arial" w:hAnsi="Arial" w:eastAsia="Arial"/>
                <w:b w:val="0"/>
                <w:i w:val="0"/>
                <w:color w:val="000000"/>
                <w:sz w:val="28"/>
              </w:rPr>
              <w:t xml:space="preserve">Teaching </w:t>
            </w:r>
          </w:p>
          <w:p>
            <w:pPr>
              <w:autoSpaceDN w:val="0"/>
              <w:tabs>
                <w:tab w:pos="1846" w:val="left"/>
                <w:tab w:pos="3396" w:val="left"/>
                <w:tab w:pos="5338" w:val="left"/>
              </w:tabs>
              <w:autoSpaceDE w:val="0"/>
              <w:widowControl/>
              <w:spacing w:line="233" w:lineRule="auto" w:before="10" w:after="0"/>
              <w:ind w:left="104" w:right="0" w:firstLine="0"/>
              <w:jc w:val="left"/>
            </w:pPr>
            <w:r>
              <w:rPr>
                <w:rFonts w:ascii="Arial" w:hAnsi="Arial" w:eastAsia="Arial"/>
                <w:b w:val="0"/>
                <w:i w:val="0"/>
                <w:color w:val="000000"/>
                <w:sz w:val="28"/>
              </w:rPr>
              <w:t xml:space="preserve">methods </w:t>
            </w:r>
            <w:r>
              <w:rPr>
                <w:rFonts w:ascii="Arial" w:hAnsi="Arial" w:eastAsia="Arial"/>
                <w:b w:val="0"/>
                <w:i w:val="0"/>
                <w:color w:val="000000"/>
                <w:sz w:val="28"/>
              </w:rPr>
              <w:t xml:space="preserve">include </w:t>
            </w:r>
            <w:r>
              <w:rPr>
                <w:rFonts w:ascii="Arial" w:hAnsi="Arial" w:eastAsia="Arial"/>
                <w:b w:val="0"/>
                <w:i w:val="0"/>
                <w:color w:val="000000"/>
                <w:sz w:val="28"/>
              </w:rPr>
              <w:t xml:space="preserve">classroom </w:t>
            </w:r>
            <w:r>
              <w:tab/>
            </w:r>
            <w:r>
              <w:rPr>
                <w:rFonts w:ascii="Arial" w:hAnsi="Arial" w:eastAsia="Arial"/>
                <w:b w:val="0"/>
                <w:i w:val="0"/>
                <w:color w:val="000000"/>
                <w:sz w:val="28"/>
              </w:rPr>
              <w:t xml:space="preserve">instruction, </w:t>
            </w:r>
          </w:p>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communicative language teaching, pair and group </w:t>
            </w:r>
          </w:p>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work, role-plays, taqdimots, vocabulary and </w:t>
            </w:r>
          </w:p>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grammar exercises, reading and listening activities, </w:t>
            </w:r>
          </w:p>
          <w:p>
            <w:pPr>
              <w:autoSpaceDN w:val="0"/>
              <w:autoSpaceDE w:val="0"/>
              <w:widowControl/>
              <w:spacing w:line="233" w:lineRule="auto" w:before="12" w:after="0"/>
              <w:ind w:left="0" w:right="0" w:firstLine="0"/>
              <w:jc w:val="center"/>
            </w:pPr>
            <w:r>
              <w:rPr>
                <w:rFonts w:ascii="Arial" w:hAnsi="Arial" w:eastAsia="Arial"/>
                <w:b w:val="0"/>
                <w:i w:val="0"/>
                <w:color w:val="000000"/>
                <w:sz w:val="28"/>
              </w:rPr>
              <w:t xml:space="preserve">writing topshiriqs, project-based learning, and the </w:t>
            </w:r>
          </w:p>
          <w:p>
            <w:pPr>
              <w:autoSpaceDN w:val="0"/>
              <w:autoSpaceDE w:val="0"/>
              <w:widowControl/>
              <w:spacing w:line="233" w:lineRule="auto" w:before="10" w:after="4"/>
              <w:ind w:left="0" w:right="0" w:firstLine="0"/>
              <w:jc w:val="center"/>
            </w:pPr>
            <w:r>
              <w:rPr>
                <w:rFonts w:ascii="Arial" w:hAnsi="Arial" w:eastAsia="Arial"/>
                <w:b w:val="0"/>
                <w:i w:val="0"/>
                <w:color w:val="000000"/>
                <w:sz w:val="28"/>
              </w:rPr>
              <w:t xml:space="preserve">use of digital learning resources. Independent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02"/>
              </w:trPr>
              <w:tc>
                <w:tcPr>
                  <w:tcW w:type="dxa" w:w="134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learning </w:t>
                  </w:r>
                </w:p>
              </w:tc>
              <w:tc>
                <w:tcPr>
                  <w:tcW w:type="dxa" w:w="1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activities </w:t>
                  </w:r>
                </w:p>
              </w:tc>
              <w:tc>
                <w:tcPr>
                  <w:tcW w:type="dxa" w:w="10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may </w:t>
                  </w:r>
                </w:p>
              </w:tc>
              <w:tc>
                <w:tcPr>
                  <w:tcW w:type="dxa" w:w="13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include </w:t>
                  </w:r>
                </w:p>
              </w:tc>
              <w:tc>
                <w:tcPr>
                  <w:tcW w:type="dxa" w:w="1480"/>
                  <w:tcBorders/>
                  <w:tcMar>
                    <w:start w:w="0" w:type="dxa"/>
                    <w:end w:w="0" w:type="dxa"/>
                  </w:tcMar>
                </w:tcPr>
                <w:p>
                  <w:pPr>
                    <w:autoSpaceDN w:val="0"/>
                    <w:autoSpaceDE w:val="0"/>
                    <w:widowControl/>
                    <w:spacing w:line="233" w:lineRule="auto" w:before="4" w:after="0"/>
                    <w:ind w:left="208" w:right="0" w:firstLine="0"/>
                    <w:jc w:val="left"/>
                  </w:pPr>
                  <w:r>
                    <w:rPr>
                      <w:rFonts w:ascii="Arial" w:hAnsi="Arial" w:eastAsia="Arial"/>
                      <w:b w:val="0"/>
                      <w:i w:val="0"/>
                      <w:color w:val="000000"/>
                      <w:sz w:val="28"/>
                    </w:rPr>
                    <w:t xml:space="preserve">preparing </w:t>
                  </w:r>
                </w:p>
              </w:tc>
            </w:tr>
          </w:tbl>
          <w:p>
            <w:pPr>
              <w:autoSpaceDN w:val="0"/>
              <w:autoSpaceDE w:val="0"/>
              <w:widowControl/>
              <w:spacing w:line="14" w:lineRule="exact" w:before="0" w:after="0"/>
              <w:ind w:left="0" w:right="0"/>
            </w:pPr>
          </w:p>
        </w:tc>
      </w:tr>
    </w:tbl>
    <w:p>
      <w:pPr>
        <w:autoSpaceDN w:val="0"/>
        <w:autoSpaceDE w:val="0"/>
        <w:widowControl/>
        <w:spacing w:line="233" w:lineRule="auto" w:before="242" w:after="0"/>
        <w:ind w:left="0" w:right="20" w:firstLine="0"/>
        <w:jc w:val="right"/>
      </w:pPr>
      <w:r>
        <w:rPr>
          <w:rFonts w:ascii="Arial" w:hAnsi="Arial" w:eastAsia="Arial"/>
          <w:b w:val="0"/>
          <w:i w:val="0"/>
          <w:color w:val="000000"/>
          <w:sz w:val="28"/>
        </w:rPr>
        <w:t xml:space="preserve">164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3030"/>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104" w:right="0" w:firstLine="0"/>
              <w:jc w:val="left"/>
            </w:pPr>
            <w:r>
              <w:rPr>
                <w:rFonts w:ascii="Arial" w:hAnsi="Arial" w:eastAsia="Arial"/>
                <w:b w:val="0"/>
                <w:i w:val="0"/>
                <w:color w:val="000000"/>
                <w:sz w:val="28"/>
              </w:rPr>
              <w:t xml:space="preserve">taqdimots, completing language exercises, writing essays va hisobots, conducting tadqiqot on cultural </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0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topics, </w:t>
                  </w:r>
                </w:p>
              </w:tc>
              <w:tc>
                <w:tcPr>
                  <w:tcW w:type="dxa" w:w="17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developing </w:t>
                  </w:r>
                </w:p>
              </w:tc>
              <w:tc>
                <w:tcPr>
                  <w:tcW w:type="dxa" w:w="17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vocabulary </w:t>
                  </w:r>
                </w:p>
              </w:tc>
              <w:tc>
                <w:tcPr>
                  <w:tcW w:type="dxa" w:w="1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portfolios, </w:t>
                  </w:r>
                </w:p>
              </w:tc>
              <w:tc>
                <w:tcPr>
                  <w:tcW w:type="dxa" w:w="700"/>
                  <w:tcBorders/>
                  <w:tcMar>
                    <w:start w:w="0" w:type="dxa"/>
                    <w:end w:w="0" w:type="dxa"/>
                  </w:tcMar>
                </w:tcPr>
                <w:p>
                  <w:pPr>
                    <w:autoSpaceDN w:val="0"/>
                    <w:autoSpaceDE w:val="0"/>
                    <w:widowControl/>
                    <w:spacing w:line="233" w:lineRule="auto" w:before="4" w:after="0"/>
                    <w:ind w:left="142" w:right="0" w:firstLine="0"/>
                    <w:jc w:val="left"/>
                  </w:pPr>
                  <w:r>
                    <w:rPr>
                      <w:rFonts w:ascii="Arial" w:hAnsi="Arial" w:eastAsia="Arial"/>
                      <w:b w:val="0"/>
                      <w:i w:val="0"/>
                      <w:color w:val="000000"/>
                      <w:sz w:val="28"/>
                    </w:rPr>
                    <w:t xml:space="preserve">and </w:t>
                  </w:r>
                </w:p>
              </w:tc>
            </w:tr>
          </w:tbl>
          <w:p>
            <w:pPr>
              <w:autoSpaceDN w:val="0"/>
              <w:autoSpaceDE w:val="0"/>
              <w:widowControl/>
              <w:spacing w:line="245" w:lineRule="auto" w:before="4" w:after="0"/>
              <w:ind w:left="104" w:right="28" w:firstLine="0"/>
              <w:jc w:val="both"/>
            </w:pPr>
            <w:r>
              <w:rPr>
                <w:rFonts w:ascii="Arial" w:hAnsi="Arial" w:eastAsia="Arial"/>
                <w:b w:val="0"/>
                <w:i w:val="0"/>
                <w:color w:val="000000"/>
                <w:sz w:val="28"/>
              </w:rPr>
              <w:t xml:space="preserve">participating in online o'rganish vazifalar. Ushbu o'qitish usullar are designed rivojlantirish talabas' listening, speaking, reading, va writing ko'nikmalar, enhance their communicative kompetensiya, va improve their qobiliyat foydalanish the foreign language samarali in akademik, professional, va everyday contexts.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652"/>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Old shartlar</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4464" w:firstLine="0"/>
              <w:jc w:val="left"/>
            </w:pPr>
            <w:r>
              <w:rPr>
                <w:rFonts w:ascii="Arial" w:hAnsi="Arial" w:eastAsia="Arial"/>
                <w:b w:val="0"/>
                <w:i w:val="0"/>
                <w:color w:val="000000"/>
                <w:sz w:val="28"/>
              </w:rPr>
              <w:t xml:space="preserve">Linear Algebra </w:t>
            </w:r>
            <w:r>
              <w:br/>
            </w:r>
            <w:r>
              <w:rPr>
                <w:rFonts w:ascii="Arial" w:hAnsi="Arial" w:eastAsia="Arial"/>
                <w:b w:val="0"/>
                <w:i w:val="0"/>
                <w:color w:val="000000"/>
                <w:sz w:val="28"/>
              </w:rPr>
              <w:t xml:space="preserve">Programming 1,2 </w:t>
            </w:r>
          </w:p>
        </w:tc>
      </w:tr>
      <w:tr>
        <w:trPr>
          <w:trHeight w:hRule="exact" w:val="9266"/>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45" w:lineRule="auto" w:before="6" w:after="0"/>
              <w:ind w:left="104" w:right="1440" w:firstLine="0"/>
              <w:jc w:val="left"/>
            </w:pPr>
            <w:r>
              <w:rPr>
                <w:rFonts w:ascii="Arial" w:hAnsi="Arial" w:eastAsia="Arial"/>
                <w:b/>
                <w:i w:val="0"/>
                <w:color w:val="000000"/>
                <w:sz w:val="28"/>
              </w:rPr>
              <w:t>Imtihonlar va baholash</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4" w:right="0" w:firstLine="0"/>
              <w:jc w:val="left"/>
            </w:pPr>
            <w:r>
              <w:rPr>
                <w:rFonts w:ascii="Arial" w:hAnsi="Arial" w:eastAsia="Arial"/>
                <w:b w:val="0"/>
                <w:i w:val="0"/>
                <w:color w:val="000000"/>
                <w:sz w:val="28"/>
              </w:rPr>
              <w:t xml:space="preserve">Type of imtihonination (written, oral, project) and its weight </w:t>
            </w:r>
            <w:r>
              <w:rPr>
                <w:rFonts w:ascii="Arial" w:hAnsi="Arial" w:eastAsia="Arial"/>
                <w:b w:val="0"/>
                <w:i w:val="0"/>
                <w:color w:val="000000"/>
                <w:sz w:val="28"/>
              </w:rPr>
            </w:r>
          </w:p>
          <w:p>
            <w:pPr>
              <w:autoSpaceDN w:val="0"/>
              <w:tabs>
                <w:tab w:pos="1944" w:val="left"/>
                <w:tab w:pos="2464" w:val="left"/>
                <w:tab w:pos="3484" w:val="left"/>
                <w:tab w:pos="4002" w:val="left"/>
                <w:tab w:pos="5104" w:val="left"/>
                <w:tab w:pos="5428" w:val="left"/>
              </w:tabs>
              <w:autoSpaceDE w:val="0"/>
              <w:widowControl/>
              <w:spacing w:line="245" w:lineRule="auto" w:before="130" w:after="4"/>
              <w:ind w:left="104" w:right="0" w:firstLine="0"/>
              <w:jc w:val="left"/>
            </w:pPr>
            <w:r>
              <w:rPr>
                <w:rFonts w:ascii="Arial" w:hAnsi="Arial" w:eastAsia="Arial"/>
                <w:b w:val="0"/>
                <w:i w:val="0"/>
                <w:color w:val="000000"/>
                <w:sz w:val="28"/>
              </w:rPr>
              <w:t xml:space="preserve">Talaba ishlash is assessed through continuous baholash (20%), midterm baholash (30%), va a final yozma imtihonination (50%). The continuous baholash </w:t>
              <w:tab/>
              <w:t xml:space="preserve">evaluates </w:t>
              <w:tab/>
              <w:t xml:space="preserve">classroom </w:t>
              <w:tab/>
              <w:t xml:space="preserve">participation, muammo-solving </w:t>
              <w:br/>
              <w:tab/>
              <w:t xml:space="preserve">activities, amaliy </w:t>
              <w:tab/>
              <w:t xml:space="preserve">exercises, seminar taqdimots, va the successful completion of mustaqil o'rganish topshiriqs, jumladan set nazariya exercises, logical formula transformations, Boolean funksiya tahlil, graph nazariya muammolar, combinatorial calculations, va algorithmic modellashtirish vazifalar. The midterm baholash consists of written topshiriqs, short in-class testzes, va the evaluation of mustaqil o'rganish projects, masalan logical proof construction, graph tahlil hisobots, Boolean algebra ilovalar, combinatorial muammo-solving projects, taqdimots on computability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1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theory, </w:t>
                  </w:r>
                </w:p>
              </w:tc>
              <w:tc>
                <w:tcPr>
                  <w:tcW w:type="dxa" w:w="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analytical </w:t>
                  </w:r>
                </w:p>
              </w:tc>
              <w:tc>
                <w:tcPr>
                  <w:tcW w:type="dxa" w:w="12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essays </w:t>
                  </w:r>
                </w:p>
              </w:tc>
              <w:tc>
                <w:tcPr>
                  <w:tcW w:type="dxa" w:w="7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on </w:t>
                  </w:r>
                </w:p>
              </w:tc>
              <w:tc>
                <w:tcPr>
                  <w:tcW w:type="dxa" w:w="1240"/>
                  <w:tcBorders/>
                  <w:tcMar>
                    <w:start w:w="0" w:type="dxa"/>
                    <w:end w:w="0" w:type="dxa"/>
                  </w:tcMar>
                </w:tcPr>
                <w:p>
                  <w:pPr>
                    <w:autoSpaceDN w:val="0"/>
                    <w:autoSpaceDE w:val="0"/>
                    <w:widowControl/>
                    <w:spacing w:line="233" w:lineRule="auto" w:before="4" w:after="0"/>
                    <w:ind w:left="172" w:right="0" w:firstLine="0"/>
                    <w:jc w:val="left"/>
                  </w:pPr>
                  <w:r>
                    <w:rPr>
                      <w:rFonts w:ascii="Arial" w:hAnsi="Arial" w:eastAsia="Arial"/>
                      <w:b w:val="0"/>
                      <w:i w:val="0"/>
                      <w:color w:val="000000"/>
                      <w:sz w:val="28"/>
                    </w:rPr>
                    <w:t xml:space="preserve">discrete </w:t>
                  </w:r>
                </w:p>
              </w:tc>
            </w:tr>
          </w:tbl>
          <w:p>
            <w:pPr>
              <w:autoSpaceDN w:val="0"/>
              <w:autoSpaceDE w:val="0"/>
              <w:widowControl/>
              <w:spacing w:line="233" w:lineRule="auto" w:before="4" w:after="6"/>
              <w:ind w:left="0" w:right="0" w:firstLine="0"/>
              <w:jc w:val="center"/>
            </w:pPr>
            <w:r>
              <w:rPr>
                <w:rFonts w:ascii="Arial" w:hAnsi="Arial" w:eastAsia="Arial"/>
                <w:b w:val="0"/>
                <w:i w:val="0"/>
                <w:color w:val="000000"/>
                <w:sz w:val="28"/>
              </w:rPr>
              <w:t xml:space="preserve">mathematical structures. The yakuniy baholash is a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1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written </w:t>
                  </w:r>
                </w:p>
              </w:tc>
              <w:tc>
                <w:tcPr>
                  <w:tcW w:type="dxa" w:w="18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examination </w:t>
                  </w:r>
                </w:p>
              </w:tc>
              <w:tc>
                <w:tcPr>
                  <w:tcW w:type="dxa" w:w="16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consisting </w:t>
                  </w:r>
                </w:p>
              </w:tc>
              <w:tc>
                <w:tcPr>
                  <w:tcW w:type="dxa" w:w="6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of </w:t>
                  </w:r>
                </w:p>
              </w:tc>
              <w:tc>
                <w:tcPr>
                  <w:tcW w:type="dxa" w:w="1540"/>
                  <w:tcBorders/>
                  <w:tcMar>
                    <w:start w:w="0" w:type="dxa"/>
                    <w:end w:w="0" w:type="dxa"/>
                  </w:tcMar>
                </w:tcPr>
                <w:p>
                  <w:pPr>
                    <w:autoSpaceDN w:val="0"/>
                    <w:autoSpaceDE w:val="0"/>
                    <w:widowControl/>
                    <w:spacing w:line="233" w:lineRule="auto" w:before="6" w:after="0"/>
                    <w:ind w:left="158" w:right="0" w:firstLine="0"/>
                    <w:jc w:val="left"/>
                  </w:pPr>
                  <w:r>
                    <w:rPr>
                      <w:rFonts w:ascii="Arial" w:hAnsi="Arial" w:eastAsia="Arial"/>
                      <w:b w:val="0"/>
                      <w:i w:val="0"/>
                      <w:color w:val="000000"/>
                      <w:sz w:val="28"/>
                    </w:rPr>
                    <w:t xml:space="preserve">theoretical </w:t>
                  </w:r>
                </w:p>
              </w:tc>
            </w:tr>
          </w:tbl>
          <w:p>
            <w:pPr>
              <w:autoSpaceDN w:val="0"/>
              <w:autoSpaceDE w:val="0"/>
              <w:widowControl/>
              <w:spacing w:line="245" w:lineRule="auto" w:before="6" w:after="4"/>
              <w:ind w:left="104" w:right="26" w:firstLine="0"/>
              <w:jc w:val="both"/>
            </w:pPr>
            <w:r>
              <w:rPr>
                <w:rFonts w:ascii="Arial" w:hAnsi="Arial" w:eastAsia="Arial"/>
                <w:b w:val="0"/>
                <w:i w:val="0"/>
                <w:color w:val="000000"/>
                <w:sz w:val="28"/>
              </w:rPr>
              <w:t xml:space="preserve">questions va muammo-solving vazifalar designed to assess talabas' understanding of discrete tuzilmalar, mathematical logic, graph nazariya, combinatorics, Boolean algebra, predicate logic, recursive funksiyalar, Turing machines, va their qobiliyat qo'llash nazariy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3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concepts </w:t>
                  </w:r>
                </w:p>
              </w:tc>
              <w:tc>
                <w:tcPr>
                  <w:tcW w:type="dxa" w:w="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to </w:t>
                  </w:r>
                </w:p>
              </w:tc>
              <w:tc>
                <w:tcPr>
                  <w:tcW w:type="dxa" w:w="20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computational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900"/>
                  <w:tcBorders/>
                  <w:tcMar>
                    <w:start w:w="0" w:type="dxa"/>
                    <w:end w:w="0" w:type="dxa"/>
                  </w:tcMar>
                </w:tcPr>
                <w:p>
                  <w:pPr>
                    <w:autoSpaceDN w:val="0"/>
                    <w:autoSpaceDE w:val="0"/>
                    <w:widowControl/>
                    <w:spacing w:line="233" w:lineRule="auto" w:before="4" w:after="0"/>
                    <w:ind w:left="148" w:right="0" w:firstLine="0"/>
                    <w:jc w:val="left"/>
                  </w:pPr>
                  <w:r>
                    <w:rPr>
                      <w:rFonts w:ascii="Arial" w:hAnsi="Arial" w:eastAsia="Arial"/>
                      <w:b w:val="0"/>
                      <w:i w:val="0"/>
                      <w:color w:val="000000"/>
                      <w:sz w:val="28"/>
                    </w:rPr>
                    <w:t xml:space="preserve">mathematical </w:t>
                  </w:r>
                </w:p>
              </w:tc>
            </w:tr>
          </w:tbl>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problems. </w:t>
            </w:r>
          </w:p>
        </w:tc>
      </w:tr>
      <w:tr>
        <w:trPr>
          <w:trHeight w:hRule="exact" w:val="654"/>
        </w:trPr>
        <w:tc>
          <w:tcPr>
            <w:tcW w:type="dxa" w:w="3272"/>
            <w:tcBorders>
              <w:start w:sz="3.2000000000000455" w:val="single" w:color="#000000"/>
              <w:top w:sz="4.0" w:val="single" w:color="#000000"/>
              <w:end w:sz="3.2000000000000455" w:val="single" w:color="#000000"/>
              <w:bottom w:sz="3.199999999999818" w:val="single" w:color="#000000"/>
            </w:tcBorders>
            <w:tcMar>
              <w:start w:w="0" w:type="dxa"/>
              <w:end w:w="0" w:type="dxa"/>
            </w:tcMar>
          </w:tcPr>
          <w:p>
            <w:pPr>
              <w:autoSpaceDN w:val="0"/>
              <w:autoSpaceDE w:val="0"/>
              <w:widowControl/>
              <w:spacing w:line="245" w:lineRule="auto" w:before="8" w:after="0"/>
              <w:ind w:left="104" w:right="1008" w:firstLine="0"/>
              <w:jc w:val="left"/>
            </w:pPr>
            <w:r>
              <w:rPr>
                <w:rFonts w:ascii="Arial" w:hAnsi="Arial" w:eastAsia="Arial"/>
                <w:b/>
                <w:i w:val="0"/>
                <w:color w:val="000000"/>
                <w:sz w:val="28"/>
              </w:rPr>
              <w:t>Tavsiya etilgan adabiyotlar</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1. E. Mendelson, Introduction to Mathematical Logic, </w:t>
            </w:r>
            <w:r>
              <w:rPr>
                <w:rFonts w:ascii="Arial" w:hAnsi="Arial" w:eastAsia="Arial"/>
                <w:b w:val="0"/>
                <w:i w:val="0"/>
                <w:color w:val="000000"/>
                <w:sz w:val="28"/>
              </w:rPr>
              <w:t xml:space="preserve">Sixth Edition, 2015. </w:t>
            </w:r>
          </w:p>
        </w:tc>
      </w:tr>
    </w:tbl>
    <w:p>
      <w:pPr>
        <w:autoSpaceDN w:val="0"/>
        <w:autoSpaceDE w:val="0"/>
        <w:widowControl/>
        <w:spacing w:line="233" w:lineRule="auto" w:before="304" w:after="0"/>
        <w:ind w:left="0" w:right="20" w:firstLine="0"/>
        <w:jc w:val="right"/>
      </w:pPr>
      <w:r>
        <w:rPr>
          <w:rFonts w:ascii="Arial" w:hAnsi="Arial" w:eastAsia="Arial"/>
          <w:b w:val="0"/>
          <w:i w:val="0"/>
          <w:color w:val="000000"/>
          <w:sz w:val="28"/>
        </w:rPr>
        <w:t xml:space="preserve">165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4520"/>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2. Richard Johnsonbaugh, Discrete Mathematics, Eighth Edition, De Paul Universitet, Chicago, 2010. 3. Igoshin V. I., Mathematical Logic va Algorithm Theory. – M.: Academy, 2008.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0" w:right="0" w:firstLine="0"/>
              <w:jc w:val="center"/>
            </w:pPr>
            <w:r>
              <w:rPr>
                <w:rFonts w:ascii="Arial" w:hAnsi="Arial" w:eastAsia="Arial"/>
                <w:b w:val="0"/>
                <w:i w:val="0"/>
                <w:color w:val="000000"/>
                <w:sz w:val="28"/>
              </w:rPr>
              <w:t xml:space="preserve">4. H.T. To'rayev, I. Azizov. Mathematical Logic va Discrete Mathematics. Volumes 1 va 2. Tashkent. </w:t>
            </w:r>
            <w:r>
              <w:rPr>
                <w:rFonts w:ascii="Arial" w:hAnsi="Arial" w:eastAsia="Arial"/>
                <w:b w:val="0"/>
                <w:i w:val="0"/>
                <w:color w:val="000000"/>
                <w:sz w:val="28"/>
              </w:rPr>
            </w:r>
          </w:p>
          <w:p>
            <w:pPr>
              <w:autoSpaceDN w:val="0"/>
              <w:autoSpaceDE w:val="0"/>
              <w:widowControl/>
              <w:spacing w:line="245" w:lineRule="auto" w:before="10" w:after="6"/>
              <w:ind w:left="104" w:right="0" w:firstLine="0"/>
              <w:jc w:val="left"/>
            </w:pPr>
            <w:r>
              <w:rPr>
                <w:rFonts w:ascii="Arial" w:hAnsi="Arial" w:eastAsia="Arial"/>
                <w:b w:val="0"/>
                <w:i w:val="0"/>
                <w:color w:val="000000"/>
                <w:sz w:val="28"/>
              </w:rPr>
              <w:t xml:space="preserve">2011 </w:t>
              <w:br/>
              <w:t xml:space="preserve">5. I. Allakov., Amaliy Exercises in Solving Imtihonples va Problems from Discrete Mathematics va Mathematical Logic, Termiz, 2022 </w:t>
              <w:br/>
              <w:t xml:space="preserve">6. Turaev H., Azizov I., Otaqulov S., Combinatorics va Graph Theory, Tashkent, 2009 </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5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7. </w:t>
                  </w:r>
                </w:p>
              </w:tc>
              <w:tc>
                <w:tcPr>
                  <w:tcW w:type="dxa" w:w="16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Yablonsky </w:t>
                  </w:r>
                </w:p>
              </w:tc>
              <w:tc>
                <w:tcPr>
                  <w:tcW w:type="dxa" w:w="9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S.V., </w:t>
                  </w:r>
                </w:p>
              </w:tc>
              <w:tc>
                <w:tcPr>
                  <w:tcW w:type="dxa" w:w="1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Introduction </w:t>
                  </w:r>
                </w:p>
              </w:tc>
              <w:tc>
                <w:tcPr>
                  <w:tcW w:type="dxa" w:w="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to </w:t>
                  </w:r>
                </w:p>
              </w:tc>
              <w:tc>
                <w:tcPr>
                  <w:tcW w:type="dxa" w:w="1260"/>
                  <w:tcBorders/>
                  <w:tcMar>
                    <w:start w:w="0" w:type="dxa"/>
                    <w:end w:w="0" w:type="dxa"/>
                  </w:tcMar>
                </w:tcPr>
                <w:p>
                  <w:pPr>
                    <w:autoSpaceDN w:val="0"/>
                    <w:autoSpaceDE w:val="0"/>
                    <w:widowControl/>
                    <w:spacing w:line="233" w:lineRule="auto" w:before="4" w:after="0"/>
                    <w:ind w:left="144" w:right="0" w:firstLine="0"/>
                    <w:jc w:val="left"/>
                  </w:pPr>
                  <w:r>
                    <w:rPr>
                      <w:rFonts w:ascii="Arial" w:hAnsi="Arial" w:eastAsia="Arial"/>
                      <w:b w:val="0"/>
                      <w:i w:val="0"/>
                      <w:color w:val="000000"/>
                      <w:sz w:val="28"/>
                    </w:rPr>
                    <w:t xml:space="preserve">Discrete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Mathematics. – M.: Vyshaya Shkola, 2003 </w:t>
            </w:r>
          </w:p>
        </w:tc>
      </w:tr>
      <w:tr>
        <w:trPr>
          <w:trHeight w:hRule="exact" w:val="450"/>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Mas'ul o'qituvchi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Sakiyeva Ozoda Batirovna </w:t>
            </w:r>
          </w:p>
        </w:tc>
      </w:tr>
    </w:tbl>
    <w:p>
      <w:pPr>
        <w:autoSpaceDN w:val="0"/>
        <w:autoSpaceDE w:val="0"/>
        <w:widowControl/>
        <w:spacing w:line="233" w:lineRule="auto" w:before="326" w:after="124"/>
        <w:ind w:left="56" w:right="0" w:firstLine="0"/>
        <w:jc w:val="left"/>
      </w:pPr>
      <w:r>
        <w:rPr>
          <w:rFonts w:ascii="Arial" w:hAnsi="Arial" w:eastAsia="Arial"/>
          <w:b/>
          <w:i w:val="0"/>
          <w:color w:val="365F91"/>
          <w:sz w:val="28"/>
        </w:rPr>
        <w:t>COMPUTER NETWORKS</w:t>
      </w:r>
    </w:p>
    <w:tbl>
      <w:tblPr>
        <w:tblW w:type="auto" w:w="0"/>
        <w:tblLayout w:type="fixed"/>
        <w:tblLook w:firstColumn="1" w:firstRow="1" w:lastColumn="0" w:lastRow="0" w:noHBand="0" w:noVBand="1" w:val="04A0"/>
        <w:tblInd w:w="8.000000000000114" w:type="dxa"/>
      </w:tblPr>
      <w:tblGrid>
        <w:gridCol w:w="5064"/>
        <w:gridCol w:w="5064"/>
      </w:tblGrid>
      <w:tr>
        <w:trPr>
          <w:trHeight w:hRule="exact" w:val="332"/>
        </w:trPr>
        <w:tc>
          <w:tcPr>
            <w:tcW w:type="dxa" w:w="326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0" w:right="0" w:firstLine="0"/>
              <w:jc w:val="left"/>
            </w:pPr>
            <w:r>
              <w:rPr>
                <w:rFonts w:ascii="Arial" w:hAnsi="Arial" w:eastAsia="Arial"/>
                <w:b/>
                <w:i w:val="0"/>
                <w:color w:val="000000"/>
                <w:sz w:val="28"/>
              </w:rPr>
              <w:t>Maydon</w:t>
            </w: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2" w:right="0" w:firstLine="0"/>
              <w:jc w:val="left"/>
            </w:pPr>
            <w:r>
              <w:rPr>
                <w:rFonts w:ascii="Arial" w:hAnsi="Arial" w:eastAsia="Arial"/>
                <w:b/>
                <w:i w:val="0"/>
                <w:color w:val="000000"/>
                <w:sz w:val="28"/>
              </w:rPr>
              <w:t>Tavsif</w:t>
            </w:r>
          </w:p>
        </w:tc>
      </w:tr>
      <w:tr>
        <w:trPr>
          <w:trHeight w:hRule="exact" w:val="452"/>
        </w:trPr>
        <w:tc>
          <w:tcPr>
            <w:tcW w:type="dxa" w:w="3266"/>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6" w:after="0"/>
              <w:ind w:left="100" w:right="0" w:firstLine="0"/>
              <w:jc w:val="left"/>
            </w:pPr>
            <w:r>
              <w:rPr>
                <w:rFonts w:ascii="Arial" w:hAnsi="Arial" w:eastAsia="Arial"/>
                <w:b/>
                <w:i w:val="0"/>
                <w:color w:val="000000"/>
                <w:sz w:val="28"/>
              </w:rPr>
              <w:t>Modul nomi</w:t>
            </w:r>
          </w:p>
        </w:tc>
        <w:tc>
          <w:tcPr>
            <w:tcW w:type="dxa" w:w="6804"/>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6" w:after="0"/>
              <w:ind w:left="102" w:right="0" w:firstLine="0"/>
              <w:jc w:val="left"/>
            </w:pPr>
            <w:r>
              <w:rPr>
                <w:rFonts w:ascii="Arial" w:hAnsi="Arial" w:eastAsia="Arial"/>
                <w:b/>
                <w:i w:val="0"/>
                <w:color w:val="000000"/>
                <w:sz w:val="28"/>
              </w:rPr>
              <w:t>COMPUTER NETWORKS</w:t>
            </w:r>
          </w:p>
        </w:tc>
      </w:tr>
      <w:tr>
        <w:trPr>
          <w:trHeight w:hRule="exact" w:val="452"/>
        </w:trPr>
        <w:tc>
          <w:tcPr>
            <w:tcW w:type="dxa" w:w="3266"/>
            <w:tcBorders>
              <w:start w:sz="4.0"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0" w:right="0" w:firstLine="0"/>
              <w:jc w:val="left"/>
            </w:pPr>
            <w:r>
              <w:rPr>
                <w:rFonts w:ascii="Arial" w:hAnsi="Arial" w:eastAsia="Arial"/>
                <w:b/>
                <w:i w:val="0"/>
                <w:color w:val="000000"/>
                <w:sz w:val="28"/>
              </w:rPr>
              <w:t>Modul kodi</w:t>
            </w:r>
          </w:p>
        </w:tc>
        <w:tc>
          <w:tcPr>
            <w:tcW w:type="dxa" w:w="6804"/>
            <w:tcBorders>
              <w:start w:sz="4.0"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2" w:right="0" w:firstLine="0"/>
              <w:jc w:val="left"/>
            </w:pPr>
            <w:r>
              <w:rPr>
                <w:rFonts w:ascii="Arial" w:hAnsi="Arial" w:eastAsia="Arial"/>
                <w:b w:val="0"/>
                <w:i w:val="0"/>
                <w:color w:val="000000"/>
                <w:sz w:val="28"/>
              </w:rPr>
              <w:t xml:space="preserve">KOT1306 </w:t>
            </w:r>
          </w:p>
        </w:tc>
      </w:tr>
      <w:tr>
        <w:trPr>
          <w:trHeight w:hRule="exact" w:val="452"/>
        </w:trPr>
        <w:tc>
          <w:tcPr>
            <w:tcW w:type="dxa" w:w="326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0" w:right="0" w:firstLine="0"/>
              <w:jc w:val="left"/>
            </w:pPr>
            <w:r>
              <w:rPr>
                <w:rFonts w:ascii="Arial" w:hAnsi="Arial" w:eastAsia="Arial"/>
                <w:b/>
                <w:i w:val="0"/>
                <w:color w:val="000000"/>
                <w:sz w:val="28"/>
              </w:rPr>
              <w:t>Kredit ballari (ECTS)</w:t>
            </w: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2" w:right="0" w:firstLine="0"/>
              <w:jc w:val="left"/>
            </w:pPr>
            <w:r>
              <w:rPr>
                <w:rFonts w:ascii="Arial" w:hAnsi="Arial" w:eastAsia="Arial"/>
                <w:b w:val="0"/>
                <w:i w:val="0"/>
                <w:color w:val="000000"/>
                <w:sz w:val="28"/>
              </w:rPr>
              <w:t xml:space="preserve">6 Kreditlar </w:t>
            </w:r>
          </w:p>
        </w:tc>
      </w:tr>
      <w:tr>
        <w:trPr>
          <w:trHeight w:hRule="exact" w:val="1298"/>
        </w:trPr>
        <w:tc>
          <w:tcPr>
            <w:tcW w:type="dxa" w:w="326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0" w:right="0" w:firstLine="0"/>
              <w:jc w:val="left"/>
            </w:pPr>
            <w:r>
              <w:rPr>
                <w:rFonts w:ascii="Arial" w:hAnsi="Arial" w:eastAsia="Arial"/>
                <w:b/>
                <w:i w:val="0"/>
                <w:color w:val="000000"/>
                <w:sz w:val="28"/>
              </w:rPr>
              <w:t>Ish hajmi</w:t>
            </w: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8" w:after="0"/>
              <w:ind w:left="102" w:right="0" w:firstLine="0"/>
              <w:jc w:val="left"/>
            </w:pPr>
            <w:r>
              <w:rPr>
                <w:rFonts w:ascii="Arial" w:hAnsi="Arial" w:eastAsia="Arial"/>
                <w:b w:val="0"/>
                <w:i w:val="0"/>
                <w:color w:val="000000"/>
                <w:sz w:val="28"/>
              </w:rPr>
              <w:t xml:space="preserve">Jami ish hajmi: 180 soat </w:t>
              <w:br/>
              <w:t xml:space="preserve">Aloqa soatlari: 60 soat (30 soat Ma'ruza, 30 soat Amaliy mashg'ulotlar) </w:t>
              <w:br/>
              <w:t xml:space="preserve">Mustaqil topshiriqlar: 120 soat </w:t>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p>
        </w:tc>
      </w:tr>
      <w:tr>
        <w:trPr>
          <w:trHeight w:hRule="exact" w:val="454"/>
        </w:trPr>
        <w:tc>
          <w:tcPr>
            <w:tcW w:type="dxa" w:w="326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0" w:right="0" w:firstLine="0"/>
              <w:jc w:val="left"/>
            </w:pPr>
            <w:r>
              <w:rPr>
                <w:rFonts w:ascii="Arial" w:hAnsi="Arial" w:eastAsia="Arial"/>
                <w:b/>
                <w:i w:val="0"/>
                <w:color w:val="000000"/>
                <w:sz w:val="28"/>
              </w:rPr>
              <w:t>Chastotasi/Davomiyligi</w:t>
            </w: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2" w:right="0" w:firstLine="0"/>
              <w:jc w:val="left"/>
            </w:pPr>
            <w:r>
              <w:rPr>
                <w:rFonts w:ascii="Arial" w:hAnsi="Arial" w:eastAsia="Arial"/>
                <w:b w:val="0"/>
                <w:i w:val="0"/>
                <w:color w:val="000000"/>
                <w:sz w:val="28"/>
              </w:rPr>
              <w:t xml:space="preserve">III semestr </w:t>
            </w:r>
          </w:p>
        </w:tc>
      </w:tr>
      <w:tr>
        <w:trPr>
          <w:trHeight w:hRule="exact" w:val="4516"/>
        </w:trPr>
        <w:tc>
          <w:tcPr>
            <w:tcW w:type="dxa" w:w="326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2" w:after="0"/>
              <w:ind w:left="100" w:right="0" w:firstLine="0"/>
              <w:jc w:val="left"/>
            </w:pPr>
            <w:r>
              <w:rPr>
                <w:rFonts w:ascii="Arial" w:hAnsi="Arial" w:eastAsia="Arial"/>
                <w:b/>
                <w:i w:val="0"/>
                <w:color w:val="000000"/>
                <w:sz w:val="28"/>
              </w:rPr>
              <w:t>Modul maqsadi</w:t>
            </w: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2" w:after="6"/>
              <w:ind w:left="102" w:right="30" w:firstLine="0"/>
              <w:jc w:val="both"/>
            </w:pPr>
            <w:r>
              <w:rPr>
                <w:rFonts w:ascii="Arial" w:hAnsi="Arial" w:eastAsia="Arial"/>
                <w:b w:val="0"/>
                <w:i w:val="0"/>
                <w:color w:val="000000"/>
                <w:sz w:val="28"/>
              </w:rPr>
              <w:t xml:space="preserve">Modulning maqsadi Modul Computer Networks is ta'minlash talabas bilan tamoyillar of construction, texnologiyalar, va interconnection of open tizimlar va tarmoq protocols. The Modul covers computer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2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network </w:t>
                  </w:r>
                </w:p>
              </w:tc>
              <w:tc>
                <w:tcPr>
                  <w:tcW w:type="dxa" w:w="19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architectures </w:t>
                  </w:r>
                </w:p>
              </w:tc>
              <w:tc>
                <w:tcPr>
                  <w:tcW w:type="dxa" w:w="7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and </w:t>
                  </w:r>
                </w:p>
              </w:tc>
              <w:tc>
                <w:tcPr>
                  <w:tcW w:type="dxa" w:w="13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devices. </w:t>
                  </w:r>
                </w:p>
              </w:tc>
              <w:tc>
                <w:tcPr>
                  <w:tcW w:type="dxa" w:w="4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It </w:t>
                  </w:r>
                </w:p>
              </w:tc>
              <w:tc>
                <w:tcPr>
                  <w:tcW w:type="dxa" w:w="1040"/>
                  <w:tcBorders/>
                  <w:tcMar>
                    <w:start w:w="0" w:type="dxa"/>
                    <w:end w:w="0" w:type="dxa"/>
                  </w:tcMar>
                </w:tcPr>
                <w:p>
                  <w:pPr>
                    <w:autoSpaceDN w:val="0"/>
                    <w:autoSpaceDE w:val="0"/>
                    <w:widowControl/>
                    <w:spacing w:line="233" w:lineRule="auto" w:before="6" w:after="0"/>
                    <w:ind w:left="124" w:right="0" w:firstLine="0"/>
                    <w:jc w:val="left"/>
                  </w:pPr>
                  <w:r>
                    <w:rPr>
                      <w:rFonts w:ascii="Arial" w:hAnsi="Arial" w:eastAsia="Arial"/>
                      <w:b w:val="0"/>
                      <w:i w:val="0"/>
                      <w:color w:val="000000"/>
                      <w:sz w:val="28"/>
                    </w:rPr>
                    <w:t xml:space="preserve">covers </w:t>
                  </w:r>
                </w:p>
              </w:tc>
            </w:tr>
          </w:tbl>
          <w:p>
            <w:pPr>
              <w:autoSpaceDN w:val="0"/>
              <w:autoSpaceDE w:val="0"/>
              <w:widowControl/>
              <w:spacing w:line="245" w:lineRule="auto" w:before="6" w:after="6"/>
              <w:ind w:left="0" w:right="0" w:firstLine="0"/>
              <w:jc w:val="center"/>
            </w:pPr>
            <w:r>
              <w:rPr>
                <w:rFonts w:ascii="Arial" w:hAnsi="Arial" w:eastAsia="Arial"/>
                <w:b w:val="0"/>
                <w:i w:val="0"/>
                <w:color w:val="000000"/>
                <w:sz w:val="28"/>
              </w:rPr>
              <w:t xml:space="preserve">construction methods for local, metropolitan, and global networks. The Modul addresses issues in </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850"/>
              <w:gridCol w:w="850"/>
              <w:gridCol w:w="850"/>
              <w:gridCol w:w="850"/>
              <w:gridCol w:w="850"/>
              <w:gridCol w:w="850"/>
              <w:gridCol w:w="850"/>
              <w:gridCol w:w="850"/>
            </w:tblGrid>
            <w:tr>
              <w:trPr>
                <w:trHeight w:hRule="exact" w:val="304"/>
              </w:trPr>
              <w:tc>
                <w:tcPr>
                  <w:tcW w:type="dxa" w:w="140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designing </w:t>
                  </w:r>
                </w:p>
              </w:tc>
              <w:tc>
                <w:tcPr>
                  <w:tcW w:type="dxa" w:w="1520"/>
                  <w:gridSpan w:val="2"/>
                  <w:tcBorders/>
                  <w:tcMar>
                    <w:start w:w="0" w:type="dxa"/>
                    <w:end w:w="0" w:type="dxa"/>
                  </w:tcMar>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networks </w:t>
                  </w:r>
                </w:p>
              </w:tc>
              <w:tc>
                <w:tcPr>
                  <w:tcW w:type="dxa" w:w="54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in </w:t>
                  </w:r>
                </w:p>
              </w:tc>
              <w:tc>
                <w:tcPr>
                  <w:tcW w:type="dxa" w:w="1420"/>
                  <w:gridSpan w:val="2"/>
                  <w:tcBorders/>
                  <w:tcMar>
                    <w:start w:w="0" w:type="dxa"/>
                    <w:end w:w="0" w:type="dxa"/>
                  </w:tcMar>
                  <w:tcMar>
                    <w:start w:w="0" w:type="dxa"/>
                    <w:end w:w="0" w:type="dxa"/>
                  </w:tcMar>
                </w:tcPr>
                <w:p>
                  <w:pPr>
                    <w:autoSpaceDN w:val="0"/>
                    <w:autoSpaceDE w:val="0"/>
                    <w:widowControl/>
                    <w:spacing w:line="233" w:lineRule="auto" w:before="0" w:after="0"/>
                    <w:ind w:left="134" w:right="0" w:firstLine="0"/>
                    <w:jc w:val="left"/>
                  </w:pPr>
                  <w:r>
                    <w:rPr>
                      <w:rFonts w:ascii="Arial" w:hAnsi="Arial" w:eastAsia="Arial"/>
                      <w:b w:val="0"/>
                      <w:i w:val="0"/>
                      <w:color w:val="000000"/>
                      <w:sz w:val="28"/>
                    </w:rPr>
                    <w:t xml:space="preserve">computer </w:t>
                  </w:r>
                </w:p>
              </w:tc>
              <w:tc>
                <w:tcPr>
                  <w:tcW w:type="dxa" w:w="1860"/>
                  <w:gridSpan w:val="2"/>
                  <w:tcBorders/>
                  <w:tcMar>
                    <w:start w:w="0" w:type="dxa"/>
                    <w:end w:w="0" w:type="dxa"/>
                  </w:tcMar>
                  <w:tcMar>
                    <w:start w:w="0" w:type="dxa"/>
                    <w:end w:w="0" w:type="dxa"/>
                  </w:tcMar>
                </w:tcPr>
                <w:p>
                  <w:pPr>
                    <w:autoSpaceDN w:val="0"/>
                    <w:autoSpaceDE w:val="0"/>
                    <w:widowControl/>
                    <w:spacing w:line="233" w:lineRule="auto" w:before="0" w:after="0"/>
                    <w:ind w:left="214" w:right="0" w:firstLine="0"/>
                    <w:jc w:val="left"/>
                  </w:pPr>
                  <w:r>
                    <w:rPr>
                      <w:rFonts w:ascii="Arial" w:hAnsi="Arial" w:eastAsia="Arial"/>
                      <w:b w:val="0"/>
                      <w:i w:val="0"/>
                      <w:color w:val="000000"/>
                      <w:sz w:val="28"/>
                    </w:rPr>
                    <w:t xml:space="preserve">applications, </w:t>
                  </w:r>
                </w:p>
              </w:tc>
            </w:tr>
            <w:tr>
              <w:trPr>
                <w:trHeight w:hRule="exact" w:val="338"/>
              </w:trPr>
              <w:tc>
                <w:tcPr>
                  <w:tcW w:type="dxa" w:w="1400"/>
                  <w:tcBorders/>
                  <w:tcMar>
                    <w:start w:w="0" w:type="dxa"/>
                    <w:end w:w="0" w:type="dxa"/>
                  </w:tcMar>
                </w:tcPr>
                <w:p>
                  <w:pPr>
                    <w:autoSpaceDN w:val="0"/>
                    <w:autoSpaceDE w:val="0"/>
                    <w:widowControl/>
                    <w:spacing w:line="233" w:lineRule="auto" w:before="20" w:after="0"/>
                    <w:ind w:left="64" w:right="0" w:firstLine="0"/>
                    <w:jc w:val="left"/>
                  </w:pPr>
                  <w:r>
                    <w:rPr>
                      <w:rFonts w:ascii="Arial" w:hAnsi="Arial" w:eastAsia="Arial"/>
                      <w:b w:val="0"/>
                      <w:i w:val="0"/>
                      <w:color w:val="000000"/>
                      <w:sz w:val="28"/>
                    </w:rPr>
                    <w:t xml:space="preserve">including </w:t>
                  </w:r>
                </w:p>
              </w:tc>
              <w:tc>
                <w:tcPr>
                  <w:tcW w:type="dxa" w:w="1140"/>
                  <w:tcBorders/>
                  <w:tcMar>
                    <w:start w:w="0" w:type="dxa"/>
                    <w:end w:w="0" w:type="dxa"/>
                  </w:tcMar>
                </w:tcPr>
                <w:p>
                  <w:pPr>
                    <w:autoSpaceDN w:val="0"/>
                    <w:autoSpaceDE w:val="0"/>
                    <w:widowControl/>
                    <w:spacing w:line="233" w:lineRule="auto" w:before="20" w:after="0"/>
                    <w:ind w:left="0" w:right="0" w:firstLine="0"/>
                    <w:jc w:val="center"/>
                  </w:pPr>
                  <w:r>
                    <w:rPr>
                      <w:rFonts w:ascii="Arial" w:hAnsi="Arial" w:eastAsia="Arial"/>
                      <w:b w:val="0"/>
                      <w:i w:val="0"/>
                      <w:color w:val="000000"/>
                      <w:sz w:val="28"/>
                    </w:rPr>
                    <w:t xml:space="preserve">routing </w:t>
                  </w:r>
                </w:p>
              </w:tc>
              <w:tc>
                <w:tcPr>
                  <w:tcW w:type="dxa" w:w="1460"/>
                  <w:gridSpan w:val="3"/>
                  <w:tcBorders/>
                  <w:tcMar>
                    <w:start w:w="0" w:type="dxa"/>
                    <w:end w:w="0" w:type="dxa"/>
                  </w:tcMar>
                  <w:tcMar>
                    <w:start w:w="0" w:type="dxa"/>
                    <w:end w:w="0" w:type="dxa"/>
                  </w:tcMar>
                  <w:tcMar>
                    <w:start w:w="0" w:type="dxa"/>
                    <w:end w:w="0" w:type="dxa"/>
                  </w:tcMar>
                </w:tcPr>
                <w:p>
                  <w:pPr>
                    <w:autoSpaceDN w:val="0"/>
                    <w:autoSpaceDE w:val="0"/>
                    <w:widowControl/>
                    <w:spacing w:line="233" w:lineRule="auto" w:before="20" w:after="0"/>
                    <w:ind w:left="0" w:right="0" w:firstLine="0"/>
                    <w:jc w:val="center"/>
                  </w:pPr>
                  <w:r>
                    <w:rPr>
                      <w:rFonts w:ascii="Arial" w:hAnsi="Arial" w:eastAsia="Arial"/>
                      <w:b w:val="0"/>
                      <w:i w:val="0"/>
                      <w:color w:val="000000"/>
                      <w:sz w:val="28"/>
                    </w:rPr>
                    <w:t xml:space="preserve">protocols </w:t>
                  </w:r>
                </w:p>
              </w:tc>
              <w:tc>
                <w:tcPr>
                  <w:tcW w:type="dxa" w:w="880"/>
                  <w:tcBorders/>
                  <w:tcMar>
                    <w:start w:w="0" w:type="dxa"/>
                    <w:end w:w="0" w:type="dxa"/>
                  </w:tcMar>
                </w:tcPr>
                <w:p>
                  <w:pPr>
                    <w:autoSpaceDN w:val="0"/>
                    <w:autoSpaceDE w:val="0"/>
                    <w:widowControl/>
                    <w:spacing w:line="233" w:lineRule="auto" w:before="20" w:after="0"/>
                    <w:ind w:left="0" w:right="0" w:firstLine="0"/>
                    <w:jc w:val="center"/>
                  </w:pPr>
                  <w:r>
                    <w:rPr>
                      <w:rFonts w:ascii="Arial" w:hAnsi="Arial" w:eastAsia="Arial"/>
                      <w:b w:val="0"/>
                      <w:i w:val="0"/>
                      <w:color w:val="000000"/>
                      <w:sz w:val="28"/>
                    </w:rPr>
                    <w:t xml:space="preserve">and </w:t>
                  </w:r>
                </w:p>
              </w:tc>
              <w:tc>
                <w:tcPr>
                  <w:tcW w:type="dxa" w:w="780"/>
                  <w:tcBorders/>
                  <w:tcMar>
                    <w:start w:w="0" w:type="dxa"/>
                    <w:end w:w="0" w:type="dxa"/>
                  </w:tcMar>
                </w:tcPr>
                <w:p>
                  <w:pPr>
                    <w:autoSpaceDN w:val="0"/>
                    <w:autoSpaceDE w:val="0"/>
                    <w:widowControl/>
                    <w:spacing w:line="233" w:lineRule="auto" w:before="20" w:after="0"/>
                    <w:ind w:left="0" w:right="0" w:firstLine="0"/>
                    <w:jc w:val="center"/>
                  </w:pPr>
                  <w:r>
                    <w:rPr>
                      <w:rFonts w:ascii="Arial" w:hAnsi="Arial" w:eastAsia="Arial"/>
                      <w:b w:val="0"/>
                      <w:i w:val="0"/>
                      <w:color w:val="000000"/>
                      <w:sz w:val="28"/>
                    </w:rPr>
                    <w:t xml:space="preserve">data </w:t>
                  </w:r>
                </w:p>
              </w:tc>
              <w:tc>
                <w:tcPr>
                  <w:tcW w:type="dxa" w:w="1080"/>
                  <w:tcBorders/>
                  <w:tcMar>
                    <w:start w:w="0" w:type="dxa"/>
                    <w:end w:w="0" w:type="dxa"/>
                  </w:tcMar>
                </w:tcPr>
                <w:p>
                  <w:pPr>
                    <w:autoSpaceDN w:val="0"/>
                    <w:autoSpaceDE w:val="0"/>
                    <w:widowControl/>
                    <w:spacing w:line="233" w:lineRule="auto" w:before="20" w:after="0"/>
                    <w:ind w:left="132" w:right="0" w:firstLine="0"/>
                    <w:jc w:val="left"/>
                  </w:pPr>
                  <w:r>
                    <w:rPr>
                      <w:rFonts w:ascii="Arial" w:hAnsi="Arial" w:eastAsia="Arial"/>
                      <w:b w:val="0"/>
                      <w:i w:val="0"/>
                      <w:color w:val="000000"/>
                      <w:sz w:val="28"/>
                    </w:rPr>
                    <w:t xml:space="preserve">routing </w:t>
                  </w:r>
                </w:p>
              </w:tc>
            </w:tr>
          </w:tbl>
          <w:p>
            <w:pPr>
              <w:autoSpaceDN w:val="0"/>
              <w:autoSpaceDE w:val="0"/>
              <w:widowControl/>
              <w:spacing w:line="233" w:lineRule="auto" w:before="4" w:after="4"/>
              <w:ind w:left="0" w:right="0" w:firstLine="0"/>
              <w:jc w:val="center"/>
            </w:pPr>
            <w:r>
              <w:rPr>
                <w:rFonts w:ascii="Arial" w:hAnsi="Arial" w:eastAsia="Arial"/>
                <w:b w:val="0"/>
                <w:i w:val="0"/>
                <w:color w:val="000000"/>
                <w:sz w:val="28"/>
              </w:rPr>
              <w:t xml:space="preserve">processes. It covers flow control, buffering, and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4"/>
              </w:trPr>
              <w:tc>
                <w:tcPr>
                  <w:tcW w:type="dxa" w:w="12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network </w:t>
                  </w:r>
                </w:p>
              </w:tc>
              <w:tc>
                <w:tcPr>
                  <w:tcW w:type="dxa" w:w="20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management. </w:t>
                  </w:r>
                </w:p>
              </w:tc>
              <w:tc>
                <w:tcPr>
                  <w:tcW w:type="dxa" w:w="8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The </w:t>
                  </w:r>
                </w:p>
              </w:tc>
              <w:tc>
                <w:tcPr>
                  <w:tcW w:type="dxa" w:w="12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Module </w:t>
                  </w:r>
                </w:p>
              </w:tc>
              <w:tc>
                <w:tcPr>
                  <w:tcW w:type="dxa" w:w="1300"/>
                  <w:tcBorders/>
                  <w:tcMar>
                    <w:start w:w="0" w:type="dxa"/>
                    <w:end w:w="0" w:type="dxa"/>
                  </w:tcMar>
                </w:tcPr>
                <w:p>
                  <w:pPr>
                    <w:autoSpaceDN w:val="0"/>
                    <w:autoSpaceDE w:val="0"/>
                    <w:widowControl/>
                    <w:spacing w:line="233" w:lineRule="auto" w:before="6" w:after="0"/>
                    <w:ind w:left="154" w:right="0" w:firstLine="0"/>
                    <w:jc w:val="left"/>
                  </w:pPr>
                  <w:r>
                    <w:rPr>
                      <w:rFonts w:ascii="Arial" w:hAnsi="Arial" w:eastAsia="Arial"/>
                      <w:b w:val="0"/>
                      <w:i w:val="0"/>
                      <w:color w:val="000000"/>
                      <w:sz w:val="28"/>
                    </w:rPr>
                    <w:t xml:space="preserve">provides </w:t>
                  </w:r>
                </w:p>
              </w:tc>
            </w:tr>
          </w:tbl>
          <w:p>
            <w:pPr>
              <w:autoSpaceDN w:val="0"/>
              <w:autoSpaceDE w:val="0"/>
              <w:widowControl/>
              <w:spacing w:line="245" w:lineRule="auto" w:before="4" w:after="0"/>
              <w:ind w:left="102" w:right="30" w:firstLine="0"/>
              <w:jc w:val="both"/>
            </w:pPr>
            <w:r>
              <w:rPr>
                <w:rFonts w:ascii="Arial" w:hAnsi="Arial" w:eastAsia="Arial"/>
                <w:b w:val="0"/>
                <w:i w:val="0"/>
                <w:color w:val="000000"/>
                <w:sz w:val="28"/>
              </w:rPr>
              <w:t xml:space="preserve">bilim of sifat of service va tarmoq troubleshooting usullar. It also provides bilim of tarmoq xavfsizlik. Finally, it covers zamonaviy </w:t>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208" w:after="0"/>
        <w:ind w:left="0" w:right="20" w:firstLine="0"/>
        <w:jc w:val="right"/>
      </w:pPr>
      <w:r>
        <w:rPr>
          <w:rFonts w:ascii="Arial" w:hAnsi="Arial" w:eastAsia="Arial"/>
          <w:b w:val="0"/>
          <w:i w:val="0"/>
          <w:color w:val="000000"/>
          <w:sz w:val="28"/>
        </w:rPr>
        <w:t xml:space="preserve">166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5.999999999999943" w:type="dxa"/>
      </w:tblPr>
      <w:tblGrid>
        <w:gridCol w:w="5063"/>
        <w:gridCol w:w="5063"/>
      </w:tblGrid>
      <w:tr>
        <w:trPr>
          <w:trHeight w:hRule="exact" w:val="774"/>
        </w:trPr>
        <w:tc>
          <w:tcPr>
            <w:tcW w:type="dxa" w:w="3266"/>
            <w:tcBorders>
              <w:start w:sz="4.0" w:val="single" w:color="#000000"/>
              <w:top w:sz="4.0" w:val="single" w:color="#000000"/>
              <w:end w:sz="4.0" w:val="single" w:color="#000000"/>
              <w:bottom w:sz="4.0" w:val="single" w:color="#000000"/>
            </w:tcBorders>
            <w:tcMar>
              <w:start w:w="0" w:type="dxa"/>
              <w:end w:w="0" w:type="dxa"/>
            </w:tcMar>
          </w:tcP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2" w:right="0" w:firstLine="0"/>
              <w:jc w:val="left"/>
            </w:pPr>
            <w:r>
              <w:rPr>
                <w:rFonts w:ascii="Arial" w:hAnsi="Arial" w:eastAsia="Arial"/>
                <w:b w:val="0"/>
                <w:i w:val="0"/>
                <w:color w:val="000000"/>
                <w:sz w:val="28"/>
              </w:rPr>
              <w:t xml:space="preserve">computer networks, wireless sensor networks, and </w:t>
            </w:r>
            <w:r>
              <w:rPr>
                <w:rFonts w:ascii="Arial" w:hAnsi="Arial" w:eastAsia="Arial"/>
                <w:b w:val="0"/>
                <w:i w:val="0"/>
                <w:color w:val="000000"/>
                <w:sz w:val="28"/>
              </w:rPr>
              <w:t xml:space="preserve">related technologies. </w:t>
            </w:r>
          </w:p>
        </w:tc>
      </w:tr>
      <w:tr>
        <w:trPr>
          <w:trHeight w:hRule="exact" w:val="12892"/>
        </w:trPr>
        <w:tc>
          <w:tcPr>
            <w:tcW w:type="dxa" w:w="326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0" w:right="720" w:firstLine="0"/>
              <w:jc w:val="left"/>
            </w:pPr>
            <w:r>
              <w:rPr>
                <w:rFonts w:ascii="Arial" w:hAnsi="Arial" w:eastAsia="Arial"/>
                <w:b/>
                <w:i w:val="0"/>
                <w:color w:val="000000"/>
                <w:sz w:val="28"/>
              </w:rPr>
              <w:t>Modulning o'quv natijalari</w:t>
            </w:r>
            <w:r>
              <w:rPr>
                <w:rFonts w:ascii="Arial" w:hAnsi="Arial" w:eastAsia="Arial"/>
                <w:b/>
                <w:i w:val="0"/>
                <w:color w:val="000000"/>
                <w:sz w:val="28"/>
              </w:rPr>
            </w: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4"/>
              <w:ind w:left="102" w:right="0" w:firstLine="0"/>
              <w:jc w:val="left"/>
            </w:pPr>
            <w:r>
              <w:rPr>
                <w:rFonts w:ascii="Arial" w:hAnsi="Arial" w:eastAsia="Arial"/>
                <w:b/>
                <w:i w:val="0"/>
                <w:color w:val="000000"/>
                <w:sz w:val="28"/>
              </w:rPr>
              <w:t xml:space="preserve">Bilim: </w:t>
              <w:br/>
              <w:t xml:space="preserve">LO1. Tushuntira oladi the architecture of computer tarmoqlar, their asosiy components, ma'lumotlar transmission protocols, va operating tamoyillar, va analyze the ilova areas of turli tarmoq texnologiyalar. LO2. Will have amaliy ko'nikmalar in designing, configuring, setting up, va managing local va global computer tarmoqlar, va will be able foydalanish tarmoq devices samarali. </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850"/>
              <w:gridCol w:w="850"/>
              <w:gridCol w:w="850"/>
              <w:gridCol w:w="850"/>
              <w:gridCol w:w="850"/>
              <w:gridCol w:w="850"/>
              <w:gridCol w:w="850"/>
              <w:gridCol w:w="850"/>
            </w:tblGrid>
            <w:tr>
              <w:trPr>
                <w:trHeight w:hRule="exact" w:val="312"/>
              </w:trPr>
              <w:tc>
                <w:tcPr>
                  <w:tcW w:type="dxa" w:w="86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LO3. </w:t>
                  </w:r>
                </w:p>
              </w:tc>
              <w:tc>
                <w:tcPr>
                  <w:tcW w:type="dxa" w:w="76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Can </w:t>
                  </w:r>
                </w:p>
              </w:tc>
              <w:tc>
                <w:tcPr>
                  <w:tcW w:type="dxa" w:w="1660"/>
                  <w:gridSpan w:val="2"/>
                  <w:tcBorders/>
                  <w:tcMar>
                    <w:start w:w="0" w:type="dxa"/>
                    <w:end w:w="0" w:type="dxa"/>
                  </w:tcMar>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implement </w:t>
                  </w:r>
                </w:p>
              </w:tc>
              <w:tc>
                <w:tcPr>
                  <w:tcW w:type="dxa" w:w="52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IP </w:t>
                  </w:r>
                </w:p>
              </w:tc>
              <w:tc>
                <w:tcPr>
                  <w:tcW w:type="dxa" w:w="1800"/>
                  <w:gridSpan w:val="2"/>
                  <w:tcBorders/>
                  <w:tcMar>
                    <w:start w:w="0" w:type="dxa"/>
                    <w:end w:w="0" w:type="dxa"/>
                  </w:tcMar>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addressing, </w:t>
                  </w:r>
                </w:p>
              </w:tc>
              <w:tc>
                <w:tcPr>
                  <w:tcW w:type="dxa" w:w="1140"/>
                  <w:tcBorders/>
                  <w:tcMar>
                    <w:start w:w="0" w:type="dxa"/>
                    <w:end w:w="0" w:type="dxa"/>
                  </w:tcMar>
                </w:tcPr>
                <w:p>
                  <w:pPr>
                    <w:autoSpaceDN w:val="0"/>
                    <w:autoSpaceDE w:val="0"/>
                    <w:widowControl/>
                    <w:spacing w:line="233" w:lineRule="auto" w:before="0" w:after="0"/>
                    <w:ind w:left="118" w:right="0" w:firstLine="0"/>
                    <w:jc w:val="left"/>
                  </w:pPr>
                  <w:r>
                    <w:rPr>
                      <w:rFonts w:ascii="Arial" w:hAnsi="Arial" w:eastAsia="Arial"/>
                      <w:b w:val="0"/>
                      <w:i w:val="0"/>
                      <w:color w:val="000000"/>
                      <w:sz w:val="28"/>
                    </w:rPr>
                    <w:t xml:space="preserve">routing, </w:t>
                  </w:r>
                </w:p>
              </w:tc>
            </w:tr>
            <w:tr>
              <w:trPr>
                <w:trHeight w:hRule="exact" w:val="334"/>
              </w:trPr>
              <w:tc>
                <w:tcPr>
                  <w:tcW w:type="dxa" w:w="1620"/>
                  <w:gridSpan w:val="2"/>
                  <w:tcBorders/>
                  <w:tcMar>
                    <w:start w:w="0" w:type="dxa"/>
                    <w:end w:w="0" w:type="dxa"/>
                  </w:tcMar>
                  <w:tcMar>
                    <w:start w:w="0" w:type="dxa"/>
                    <w:end w:w="0" w:type="dxa"/>
                  </w:tcMar>
                </w:tcPr>
                <w:p>
                  <w:pPr>
                    <w:autoSpaceDN w:val="0"/>
                    <w:autoSpaceDE w:val="0"/>
                    <w:widowControl/>
                    <w:spacing w:line="233" w:lineRule="auto" w:before="16" w:after="0"/>
                    <w:ind w:left="64" w:right="0" w:firstLine="0"/>
                    <w:jc w:val="left"/>
                  </w:pPr>
                  <w:r>
                    <w:rPr>
                      <w:rFonts w:ascii="Arial" w:hAnsi="Arial" w:eastAsia="Arial"/>
                      <w:b w:val="0"/>
                      <w:i w:val="0"/>
                      <w:color w:val="000000"/>
                      <w:sz w:val="28"/>
                    </w:rPr>
                    <w:t xml:space="preserve">switching, </w:t>
                  </w:r>
                </w:p>
              </w:tc>
              <w:tc>
                <w:tcPr>
                  <w:tcW w:type="dxa" w:w="740"/>
                  <w:tcBorders/>
                  <w:tcMar>
                    <w:start w:w="0" w:type="dxa"/>
                    <w:end w:w="0" w:type="dxa"/>
                  </w:tcMar>
                </w:tcPr>
                <w:p>
                  <w:pPr>
                    <w:autoSpaceDN w:val="0"/>
                    <w:autoSpaceDE w:val="0"/>
                    <w:widowControl/>
                    <w:spacing w:line="233" w:lineRule="auto" w:before="16" w:after="0"/>
                    <w:ind w:left="54" w:right="0" w:firstLine="0"/>
                    <w:jc w:val="left"/>
                  </w:pPr>
                  <w:r>
                    <w:rPr>
                      <w:rFonts w:ascii="Arial" w:hAnsi="Arial" w:eastAsia="Arial"/>
                      <w:b w:val="0"/>
                      <w:i w:val="0"/>
                      <w:color w:val="000000"/>
                      <w:sz w:val="28"/>
                    </w:rPr>
                    <w:t xml:space="preserve">and </w:t>
                  </w:r>
                </w:p>
              </w:tc>
              <w:tc>
                <w:tcPr>
                  <w:tcW w:type="dxa" w:w="1440"/>
                  <w:gridSpan w:val="2"/>
                  <w:tcBorders/>
                  <w:tcMar>
                    <w:start w:w="0" w:type="dxa"/>
                    <w:end w:w="0" w:type="dxa"/>
                  </w:tcMar>
                  <w:tcMar>
                    <w:start w:w="0" w:type="dxa"/>
                    <w:end w:w="0" w:type="dxa"/>
                  </w:tcMar>
                </w:tcPr>
                <w:p>
                  <w:pPr>
                    <w:autoSpaceDN w:val="0"/>
                    <w:autoSpaceDE w:val="0"/>
                    <w:widowControl/>
                    <w:spacing w:line="233" w:lineRule="auto" w:before="16" w:after="0"/>
                    <w:ind w:left="0" w:right="0" w:firstLine="0"/>
                    <w:jc w:val="center"/>
                  </w:pPr>
                  <w:r>
                    <w:rPr>
                      <w:rFonts w:ascii="Arial" w:hAnsi="Arial" w:eastAsia="Arial"/>
                      <w:b w:val="0"/>
                      <w:i w:val="0"/>
                      <w:color w:val="000000"/>
                      <w:sz w:val="28"/>
                    </w:rPr>
                    <w:t xml:space="preserve">network </w:t>
                  </w:r>
                </w:p>
              </w:tc>
              <w:tc>
                <w:tcPr>
                  <w:tcW w:type="dxa" w:w="1200"/>
                  <w:tcBorders/>
                  <w:tcMar>
                    <w:start w:w="0" w:type="dxa"/>
                    <w:end w:w="0" w:type="dxa"/>
                  </w:tcMar>
                </w:tcPr>
                <w:p>
                  <w:pPr>
                    <w:autoSpaceDN w:val="0"/>
                    <w:autoSpaceDE w:val="0"/>
                    <w:widowControl/>
                    <w:spacing w:line="233" w:lineRule="auto" w:before="16" w:after="0"/>
                    <w:ind w:left="0" w:right="0" w:firstLine="0"/>
                    <w:jc w:val="center"/>
                  </w:pPr>
                  <w:r>
                    <w:rPr>
                      <w:rFonts w:ascii="Arial" w:hAnsi="Arial" w:eastAsia="Arial"/>
                      <w:b w:val="0"/>
                      <w:i w:val="0"/>
                      <w:color w:val="000000"/>
                      <w:sz w:val="28"/>
                    </w:rPr>
                    <w:t xml:space="preserve">service </w:t>
                  </w:r>
                </w:p>
              </w:tc>
              <w:tc>
                <w:tcPr>
                  <w:tcW w:type="dxa" w:w="1740"/>
                  <w:gridSpan w:val="2"/>
                  <w:tcBorders/>
                  <w:tcMar>
                    <w:start w:w="0" w:type="dxa"/>
                    <w:end w:w="0" w:type="dxa"/>
                  </w:tcMar>
                  <w:tcMar>
                    <w:start w:w="0" w:type="dxa"/>
                    <w:end w:w="0" w:type="dxa"/>
                  </w:tcMar>
                </w:tcPr>
                <w:p>
                  <w:pPr>
                    <w:autoSpaceDN w:val="0"/>
                    <w:autoSpaceDE w:val="0"/>
                    <w:widowControl/>
                    <w:spacing w:line="233" w:lineRule="auto" w:before="16" w:after="0"/>
                    <w:ind w:left="156" w:right="0" w:firstLine="0"/>
                    <w:jc w:val="left"/>
                  </w:pPr>
                  <w:r>
                    <w:rPr>
                      <w:rFonts w:ascii="Arial" w:hAnsi="Arial" w:eastAsia="Arial"/>
                      <w:b w:val="0"/>
                      <w:i w:val="0"/>
                      <w:color w:val="000000"/>
                      <w:sz w:val="28"/>
                    </w:rPr>
                    <w:t xml:space="preserve">provisioning </w:t>
                  </w:r>
                </w:p>
              </w:tc>
            </w:tr>
          </w:tbl>
          <w:p>
            <w:pPr>
              <w:autoSpaceDN w:val="0"/>
              <w:autoSpaceDE w:val="0"/>
              <w:widowControl/>
              <w:spacing w:line="245" w:lineRule="auto" w:before="6" w:after="0"/>
              <w:ind w:left="102" w:right="0" w:firstLine="0"/>
              <w:jc w:val="left"/>
            </w:pPr>
            <w:r>
              <w:rPr>
                <w:rFonts w:ascii="Arial" w:hAnsi="Arial" w:eastAsia="Arial"/>
                <w:b w:val="0"/>
                <w:i w:val="0"/>
                <w:color w:val="000000"/>
                <w:sz w:val="28"/>
              </w:rPr>
              <w:t xml:space="preserve">processes, and can evaluate the operational </w:t>
            </w:r>
            <w:r>
              <w:rPr>
                <w:rFonts w:ascii="Arial" w:hAnsi="Arial" w:eastAsia="Arial"/>
                <w:b w:val="0"/>
                <w:i w:val="0"/>
                <w:color w:val="000000"/>
                <w:sz w:val="28"/>
              </w:rPr>
              <w:t xml:space="preserve">efficiency of the network infrastructure. </w:t>
            </w:r>
          </w:p>
          <w:p>
            <w:pPr>
              <w:autoSpaceDN w:val="0"/>
              <w:autoSpaceDE w:val="0"/>
              <w:widowControl/>
              <w:spacing w:line="245" w:lineRule="auto" w:before="8" w:after="0"/>
              <w:ind w:left="102" w:right="30" w:firstLine="0"/>
              <w:jc w:val="both"/>
            </w:pPr>
            <w:r>
              <w:rPr>
                <w:rFonts w:ascii="Arial" w:hAnsi="Arial" w:eastAsia="Arial"/>
                <w:b w:val="0"/>
                <w:i w:val="0"/>
                <w:color w:val="000000"/>
                <w:sz w:val="28"/>
              </w:rPr>
              <w:t xml:space="preserve">LO4. Yecha oladi amaliy muammolar using usullar ta'minlash tarmoq xavfsizlik, protect axborot, va detect va mitigate xavfsizlik threats. </w:t>
            </w:r>
            <w:r>
              <w:rPr>
                <w:rFonts w:ascii="Arial" w:hAnsi="Arial" w:eastAsia="Arial"/>
                <w:b w:val="0"/>
                <w:i w:val="0"/>
                <w:color w:val="000000"/>
                <w:sz w:val="28"/>
              </w:rPr>
            </w:r>
            <w:r>
              <w:rPr>
                <w:rFonts w:ascii="Arial" w:hAnsi="Arial" w:eastAsia="Arial"/>
                <w:b w:val="0"/>
                <w:i w:val="0"/>
                <w:color w:val="000000"/>
                <w:sz w:val="28"/>
              </w:rPr>
            </w:r>
          </w:p>
          <w:p>
            <w:pPr>
              <w:autoSpaceDN w:val="0"/>
              <w:tabs>
                <w:tab w:pos="1152" w:val="left"/>
                <w:tab w:pos="2314" w:val="left"/>
                <w:tab w:pos="2636" w:val="left"/>
                <w:tab w:pos="3422" w:val="left"/>
                <w:tab w:pos="3748" w:val="left"/>
                <w:tab w:pos="4828" w:val="left"/>
                <w:tab w:pos="5678" w:val="left"/>
                <w:tab w:pos="5816" w:val="left"/>
              </w:tabs>
              <w:autoSpaceDE w:val="0"/>
              <w:widowControl/>
              <w:spacing w:line="245" w:lineRule="auto" w:before="8" w:after="0"/>
              <w:ind w:left="102" w:right="0" w:firstLine="0"/>
              <w:jc w:val="left"/>
            </w:pPr>
            <w:r>
              <w:rPr>
                <w:rFonts w:ascii="Arial" w:hAnsi="Arial" w:eastAsia="Arial"/>
                <w:b w:val="0"/>
                <w:i w:val="0"/>
                <w:color w:val="000000"/>
                <w:sz w:val="28"/>
              </w:rPr>
              <w:t xml:space="preserve">LO5. Demonstrates kompetensiyalar in developing projects asosida zamonaviy tarmoq texnologiyalar, cloud </w:t>
              <w:tab/>
              <w:t xml:space="preserve">services, IoT </w:t>
              <w:tab/>
              <w:t xml:space="preserve">devices, </w:t>
              <w:tab/>
              <w:t xml:space="preserve">va </w:t>
              <w:tab/>
              <w:t xml:space="preserve">wireless communication </w:t>
              <w:tab/>
              <w:t xml:space="preserve">tizimlar, </w:t>
              <w:tab/>
              <w:t xml:space="preserve">mustaqil ravishda </w:t>
              <w:tab/>
              <w:tab/>
              <w:t xml:space="preserve">solving technical muammolar, va samarali using axborot va communication texnologiyalar. </w:t>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2" w:right="0" w:firstLine="0"/>
              <w:jc w:val="left"/>
            </w:pPr>
            <w:r>
              <w:rPr>
                <w:rFonts w:ascii="Arial" w:hAnsi="Arial" w:eastAsia="Arial"/>
                <w:b/>
                <w:i w:val="0"/>
                <w:color w:val="000000"/>
                <w:sz w:val="28"/>
              </w:rPr>
              <w:t xml:space="preserve">Ko'nikmalar: </w:t>
              <w:br/>
              <w:t xml:space="preserve">LO6. Will have ko'nikmalar in designing computer tarmoqlar, selecting tarmoq topologies, va installing va configuring tarmoq devices. </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tabs>
                <w:tab w:pos="5536" w:val="left"/>
              </w:tabs>
              <w:autoSpaceDE w:val="0"/>
              <w:widowControl/>
              <w:spacing w:line="245" w:lineRule="auto" w:before="8" w:after="0"/>
              <w:ind w:left="102" w:right="0" w:firstLine="0"/>
              <w:jc w:val="left"/>
            </w:pPr>
            <w:r>
              <w:rPr>
                <w:rFonts w:ascii="Arial" w:hAnsi="Arial" w:eastAsia="Arial"/>
                <w:b w:val="0"/>
                <w:i w:val="0"/>
                <w:color w:val="000000"/>
                <w:sz w:val="28"/>
              </w:rPr>
              <w:t xml:space="preserve">LO7. Will be qualified to practically implement IP addressing, subnetting, routing, va </w:t>
              <w:tab/>
              <w:t xml:space="preserve">switching jarayonlar, shuningdek to configure tarmoq services. LO8. Demonstrates amaliy ko'nikmalar in identifying, diagnosing, monitoring, va troubleshooting tarmoq faults. </w:t>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2" w:right="30" w:firstLine="0"/>
              <w:jc w:val="both"/>
            </w:pPr>
            <w:r>
              <w:rPr>
                <w:rFonts w:ascii="Arial" w:hAnsi="Arial" w:eastAsia="Arial"/>
                <w:b w:val="0"/>
                <w:i w:val="0"/>
                <w:color w:val="000000"/>
                <w:sz w:val="28"/>
              </w:rPr>
              <w:t xml:space="preserve">LO9. Can samarali use tools ta'minlash tarmoq xavfsizlik, enforce xavfsizlik policies, control access, va protect ma'lumotlar.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2" w:right="30" w:firstLine="0"/>
              <w:jc w:val="both"/>
            </w:pPr>
            <w:r>
              <w:rPr>
                <w:rFonts w:ascii="Arial" w:hAnsi="Arial" w:eastAsia="Arial"/>
                <w:b w:val="0"/>
                <w:i w:val="0"/>
                <w:color w:val="000000"/>
                <w:sz w:val="28"/>
              </w:rPr>
              <w:t xml:space="preserve">LO10. Will have the ko'nikmalar qo'llash zamonaviy tarmoq texnologiyalar, cloud services, wireless tarmoqlar, va IoT yechimlar in amaliy projects, manage tarmoq infrastructure, va mustaqil ravishda resolve technical issues.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242" w:after="0"/>
        <w:ind w:left="0" w:right="20" w:firstLine="0"/>
        <w:jc w:val="right"/>
      </w:pPr>
      <w:r>
        <w:rPr>
          <w:rFonts w:ascii="Arial" w:hAnsi="Arial" w:eastAsia="Arial"/>
          <w:b w:val="0"/>
          <w:i w:val="0"/>
          <w:color w:val="000000"/>
          <w:sz w:val="28"/>
        </w:rPr>
        <w:t xml:space="preserve">167 </w:t>
      </w:r>
    </w:p>
    <w:p>
      <w:pPr>
        <w:sectPr>
          <w:pgSz w:w="12240" w:h="15840"/>
          <w:pgMar w:top="282" w:right="750" w:bottom="520" w:left="1364"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5.999999999999943" w:type="dxa"/>
      </w:tblPr>
      <w:tblGrid>
        <w:gridCol w:w="5063"/>
        <w:gridCol w:w="5063"/>
      </w:tblGrid>
      <w:tr>
        <w:trPr>
          <w:trHeight w:hRule="exact" w:val="6450"/>
        </w:trPr>
        <w:tc>
          <w:tcPr>
            <w:tcW w:type="dxa" w:w="3266"/>
            <w:tcBorders>
              <w:start w:sz="4.0" w:val="single" w:color="#000000"/>
              <w:top w:sz="4.0" w:val="single" w:color="#000000"/>
              <w:end w:sz="4.0" w:val="single" w:color="#000000"/>
              <w:bottom w:sz="4.0" w:val="single" w:color="#000000"/>
            </w:tcBorders>
            <w:tcMar>
              <w:start w:w="0" w:type="dxa"/>
              <w:end w:w="0" w:type="dxa"/>
            </w:tcMar>
          </w:tcP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6"/>
              <w:ind w:left="102" w:right="0" w:firstLine="0"/>
              <w:jc w:val="left"/>
            </w:pPr>
            <w:r>
              <w:rPr>
                <w:rFonts w:ascii="Arial" w:hAnsi="Arial" w:eastAsia="Arial"/>
                <w:b/>
                <w:i w:val="0"/>
                <w:color w:val="000000"/>
                <w:sz w:val="28"/>
              </w:rPr>
              <w:t xml:space="preserve">Kompetensiyalar: </w:t>
              <w:br/>
              <w:t xml:space="preserve">LO11. Will have the kompetensiya tahlil qilish, design, va evaluate the samaradorlik of computer tarmoq architectures, protocols, va tarmoq infrastructure. LO12. Demonstrates kompetensiya in selecting, configuring, va samarali using routers, switches, wireless communication devices, va other tarmoq equipment yechish amaliy muammolar. </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0"/>
              </w:trPr>
              <w:tc>
                <w:tcPr>
                  <w:tcW w:type="dxa" w:w="1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LO13. Will </w:t>
                  </w:r>
                </w:p>
              </w:tc>
              <w:tc>
                <w:tcPr>
                  <w:tcW w:type="dxa" w:w="9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have </w:t>
                  </w:r>
                </w:p>
              </w:tc>
              <w:tc>
                <w:tcPr>
                  <w:tcW w:type="dxa" w:w="1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professional </w:t>
                  </w:r>
                </w:p>
              </w:tc>
              <w:tc>
                <w:tcPr>
                  <w:tcW w:type="dxa" w:w="1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competence </w:t>
                  </w:r>
                </w:p>
              </w:tc>
              <w:tc>
                <w:tcPr>
                  <w:tcW w:type="dxa" w:w="440"/>
                  <w:tcBorders/>
                  <w:tcMar>
                    <w:start w:w="0" w:type="dxa"/>
                    <w:end w:w="0" w:type="dxa"/>
                  </w:tcMar>
                </w:tcPr>
                <w:p>
                  <w:pPr>
                    <w:autoSpaceDN w:val="0"/>
                    <w:autoSpaceDE w:val="0"/>
                    <w:widowControl/>
                    <w:spacing w:line="233" w:lineRule="auto" w:before="4" w:after="0"/>
                    <w:ind w:left="0" w:right="14" w:firstLine="0"/>
                    <w:jc w:val="right"/>
                  </w:pPr>
                  <w:r>
                    <w:rPr>
                      <w:rFonts w:ascii="Arial" w:hAnsi="Arial" w:eastAsia="Arial"/>
                      <w:b w:val="0"/>
                      <w:i w:val="0"/>
                      <w:color w:val="000000"/>
                      <w:sz w:val="28"/>
                    </w:rPr>
                    <w:t xml:space="preserve">in </w:t>
                  </w:r>
                </w:p>
              </w:tc>
            </w:tr>
          </w:tbl>
          <w:p>
            <w:pPr>
              <w:autoSpaceDN w:val="0"/>
              <w:autoSpaceDE w:val="0"/>
              <w:widowControl/>
              <w:spacing w:line="245" w:lineRule="auto" w:before="4" w:after="6"/>
              <w:ind w:left="102" w:right="28" w:firstLine="0"/>
              <w:jc w:val="both"/>
            </w:pPr>
            <w:r>
              <w:rPr>
                <w:rFonts w:ascii="Arial" w:hAnsi="Arial" w:eastAsia="Arial"/>
                <w:b w:val="0"/>
                <w:i w:val="0"/>
                <w:color w:val="000000"/>
                <w:sz w:val="28"/>
              </w:rPr>
              <w:t xml:space="preserve">designing, installing, configuring, managing, va providing technical support for local, global, va corporate tarmoqlar.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LO14. Will </w:t>
                  </w:r>
                </w:p>
              </w:tc>
              <w:tc>
                <w:tcPr>
                  <w:tcW w:type="dxa" w:w="9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have </w:t>
                  </w:r>
                </w:p>
              </w:tc>
              <w:tc>
                <w:tcPr>
                  <w:tcW w:type="dxa" w:w="1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professional </w:t>
                  </w:r>
                </w:p>
              </w:tc>
              <w:tc>
                <w:tcPr>
                  <w:tcW w:type="dxa" w:w="1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competence </w:t>
                  </w:r>
                </w:p>
              </w:tc>
              <w:tc>
                <w:tcPr>
                  <w:tcW w:type="dxa" w:w="420"/>
                  <w:tcBorders/>
                  <w:tcMar>
                    <w:start w:w="0" w:type="dxa"/>
                    <w:end w:w="0" w:type="dxa"/>
                  </w:tcMar>
                </w:tcPr>
                <w:p>
                  <w:pPr>
                    <w:autoSpaceDN w:val="0"/>
                    <w:autoSpaceDE w:val="0"/>
                    <w:widowControl/>
                    <w:spacing w:line="233" w:lineRule="auto" w:before="4" w:after="0"/>
                    <w:ind w:left="0" w:right="10" w:firstLine="0"/>
                    <w:jc w:val="right"/>
                  </w:pPr>
                  <w:r>
                    <w:rPr>
                      <w:rFonts w:ascii="Arial" w:hAnsi="Arial" w:eastAsia="Arial"/>
                      <w:b w:val="0"/>
                      <w:i w:val="0"/>
                      <w:color w:val="000000"/>
                      <w:sz w:val="28"/>
                    </w:rPr>
                    <w:t xml:space="preserve">in </w:t>
                  </w:r>
                </w:p>
              </w:tc>
            </w:tr>
          </w:tbl>
          <w:p>
            <w:pPr>
              <w:autoSpaceDN w:val="0"/>
              <w:autoSpaceDE w:val="0"/>
              <w:widowControl/>
              <w:spacing w:line="245" w:lineRule="auto" w:before="4" w:after="0"/>
              <w:ind w:left="102" w:right="28" w:firstLine="0"/>
              <w:jc w:val="both"/>
            </w:pPr>
            <w:r>
              <w:rPr>
                <w:rFonts w:ascii="Arial" w:hAnsi="Arial" w:eastAsia="Arial"/>
                <w:b w:val="0"/>
                <w:i w:val="0"/>
                <w:color w:val="000000"/>
                <w:sz w:val="28"/>
              </w:rPr>
              <w:t xml:space="preserve">designing, installing, configuring, managing, va providing technical support for local, global, va corporate tarmoqlar. </w:t>
            </w:r>
            <w:r>
              <w:rPr>
                <w:rFonts w:ascii="Arial" w:hAnsi="Arial" w:eastAsia="Arial"/>
                <w:b w:val="0"/>
                <w:i w:val="0"/>
                <w:color w:val="000000"/>
                <w:sz w:val="28"/>
              </w:rPr>
            </w:r>
            <w:r>
              <w:rPr>
                <w:rFonts w:ascii="Arial" w:hAnsi="Arial" w:eastAsia="Arial"/>
                <w:b w:val="0"/>
                <w:i w:val="0"/>
                <w:color w:val="000000"/>
                <w:sz w:val="28"/>
              </w:rPr>
            </w:r>
          </w:p>
          <w:p>
            <w:pPr>
              <w:autoSpaceDN w:val="0"/>
              <w:tabs>
                <w:tab w:pos="1432" w:val="left"/>
                <w:tab w:pos="1862" w:val="left"/>
                <w:tab w:pos="2888" w:val="left"/>
                <w:tab w:pos="3560" w:val="left"/>
                <w:tab w:pos="4016" w:val="left"/>
                <w:tab w:pos="4494" w:val="left"/>
                <w:tab w:pos="5714" w:val="left"/>
                <w:tab w:pos="6016" w:val="left"/>
              </w:tabs>
              <w:autoSpaceDE w:val="0"/>
              <w:widowControl/>
              <w:spacing w:line="245" w:lineRule="auto" w:before="8" w:after="0"/>
              <w:ind w:left="102" w:right="0" w:firstLine="0"/>
              <w:jc w:val="left"/>
            </w:pPr>
            <w:r>
              <w:rPr>
                <w:rFonts w:ascii="Arial" w:hAnsi="Arial" w:eastAsia="Arial"/>
                <w:b w:val="0"/>
                <w:i w:val="0"/>
                <w:color w:val="000000"/>
                <w:sz w:val="28"/>
              </w:rPr>
              <w:t xml:space="preserve">LO15. Becomes competent in creating va managing tarmoq </w:t>
              <w:tab/>
              <w:t xml:space="preserve">services, </w:t>
              <w:tab/>
              <w:t xml:space="preserve">server </w:t>
              <w:tab/>
              <w:t xml:space="preserve">texnologiyalar, </w:t>
              <w:tab/>
              <w:t xml:space="preserve">cloud computing </w:t>
              <w:tab/>
              <w:t xml:space="preserve">platforms, </w:t>
              <w:tab/>
              <w:t xml:space="preserve">va </w:t>
              <w:tab/>
              <w:t xml:space="preserve">virtual tarmoq environments. </w:t>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7416"/>
        </w:trPr>
        <w:tc>
          <w:tcPr>
            <w:tcW w:type="dxa" w:w="3266"/>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6" w:after="0"/>
              <w:ind w:left="100" w:right="0" w:firstLine="0"/>
              <w:jc w:val="left"/>
            </w:pPr>
            <w:r>
              <w:rPr>
                <w:rFonts w:ascii="Arial" w:hAnsi="Arial" w:eastAsia="Arial"/>
                <w:b/>
                <w:i w:val="0"/>
                <w:color w:val="000000"/>
                <w:sz w:val="28"/>
              </w:rPr>
              <w:t>Mazmun</w:t>
            </w:r>
          </w:p>
        </w:tc>
        <w:tc>
          <w:tcPr>
            <w:tcW w:type="dxa" w:w="6804"/>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6" w:after="0"/>
              <w:ind w:left="102" w:right="0" w:firstLine="0"/>
              <w:jc w:val="left"/>
            </w:pPr>
            <w:r>
              <w:rPr>
                <w:rFonts w:ascii="Arial" w:hAnsi="Arial" w:eastAsia="Arial"/>
                <w:b/>
                <w:i w:val="0"/>
                <w:color w:val="000000"/>
                <w:sz w:val="28"/>
              </w:rPr>
              <w:t xml:space="preserve">Ma'ruzas </w:t>
              <w:br/>
              <w:t xml:space="preserve">Kirish to Computer Networks. The Concept of a Network. The fundamental tushunchalar, maqsadlar, va funksiyalar of computer tarmoqlar are introduced. The asosiy components of a tarmoq, jumladan end devices, intermediary devices, transmission media, va tarmoq services, are imtihonined. Turli types of tarmoq connections, communication modes, tarmoq topologies, va resource-sharing tamoyillar are discussed. The role of computer tarmoqlar in axborot exchange, distributed processing, va zamonaviy digital infrastructure is also considered. </w:t>
            </w: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2" w:right="26" w:firstLine="0"/>
              <w:jc w:val="both"/>
            </w:pPr>
            <w:r>
              <w:rPr>
                <w:rFonts w:ascii="Arial" w:hAnsi="Arial" w:eastAsia="Arial"/>
                <w:b/>
                <w:i w:val="0"/>
                <w:color w:val="000000"/>
                <w:sz w:val="28"/>
              </w:rPr>
              <w:t xml:space="preserve">Standard Technologies of Computer Networks. The principal standartlar va texnologiyalar used in computer tarmoqlar are studied. Ethernet, Fast Ethernet, Gigabit Ethernet, va other commonly used wired networking texnologiyalar are imtihonined together with their operating tamoyillar. Standardization activities of organizations masalan ISO, IEEE, va ITU are considered. The role of standartlar in ensuring compatibility, interoperability, reliability, va samarali ma'lumotlar transmission among tarmoq devices is explained.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42" w:after="0"/>
        <w:ind w:left="0" w:right="20" w:firstLine="0"/>
        <w:jc w:val="right"/>
      </w:pPr>
      <w:r>
        <w:rPr>
          <w:rFonts w:ascii="Arial" w:hAnsi="Arial" w:eastAsia="Arial"/>
          <w:b w:val="0"/>
          <w:i w:val="0"/>
          <w:color w:val="000000"/>
          <w:sz w:val="28"/>
        </w:rPr>
        <w:t xml:space="preserve">168 </w:t>
      </w:r>
    </w:p>
    <w:p>
      <w:pPr>
        <w:sectPr>
          <w:pgSz w:w="12240" w:h="15840"/>
          <w:pgMar w:top="282" w:right="750" w:bottom="520" w:left="1364"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5.999999999999943" w:type="dxa"/>
      </w:tblPr>
      <w:tblGrid>
        <w:gridCol w:w="5063"/>
        <w:gridCol w:w="5063"/>
      </w:tblGrid>
      <w:tr>
        <w:trPr>
          <w:trHeight w:hRule="exact" w:val="13858"/>
        </w:trPr>
        <w:tc>
          <w:tcPr>
            <w:tcW w:type="dxa" w:w="3266"/>
            <w:tcBorders>
              <w:start w:sz="4.0" w:val="single" w:color="#000000"/>
              <w:top w:sz="4.0" w:val="single" w:color="#000000"/>
              <w:end w:sz="4.0" w:val="single" w:color="#000000"/>
              <w:bottom w:sz="4.0" w:val="single" w:color="#000000"/>
            </w:tcBorders>
            <w:tcMar>
              <w:start w:w="0" w:type="dxa"/>
              <w:end w:w="0" w:type="dxa"/>
            </w:tcMar>
          </w:tcP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0" w:right="0" w:firstLine="0"/>
              <w:jc w:val="center"/>
            </w:pPr>
            <w:r>
              <w:rPr>
                <w:rFonts w:ascii="Arial" w:hAnsi="Arial" w:eastAsia="Arial"/>
                <w:b/>
                <w:i w:val="0"/>
                <w:color w:val="000000"/>
                <w:sz w:val="28"/>
              </w:rPr>
              <w:t xml:space="preserve">Network Architectures. The asosiy tamoyillar va structural components of tarmoq architectures are studied. Centralized, distributed, peer-to-peer, client-server, va multi-tier architectures are compared. The organization of tarmoq services, communication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12"/>
              </w:trPr>
              <w:tc>
                <w:tcPr>
                  <w:tcW w:type="dxa" w:w="1820"/>
                  <w:tcBorders/>
                  <w:tcMar>
                    <w:start w:w="0" w:type="dxa"/>
                    <w:end w:w="0" w:type="dxa"/>
                  </w:tcMar>
                </w:tcPr>
                <w:p>
                  <w:pPr>
                    <w:autoSpaceDN w:val="0"/>
                    <w:autoSpaceDE w:val="0"/>
                    <w:widowControl/>
                    <w:spacing w:line="233" w:lineRule="auto" w:before="0" w:after="0"/>
                    <w:ind w:left="64" w:right="0" w:firstLine="0"/>
                    <w:jc w:val="left"/>
                  </w:pPr>
                  <w:r>
                    <w:rPr>
                      <w:rFonts w:ascii="Arial" w:hAnsi="Arial" w:eastAsia="Arial"/>
                      <w:b w:val="0"/>
                      <w:i w:val="0"/>
                      <w:color w:val="000000"/>
                      <w:sz w:val="28"/>
                    </w:rPr>
                    <w:t xml:space="preserve">processes, </w:t>
                  </w:r>
                </w:p>
              </w:tc>
              <w:tc>
                <w:tcPr>
                  <w:tcW w:type="dxa" w:w="1040"/>
                  <w:tcBorders/>
                  <w:tcMar>
                    <w:start w:w="0" w:type="dxa"/>
                    <w:end w:w="0" w:type="dxa"/>
                  </w:tcMar>
                </w:tcPr>
                <w:p>
                  <w:pPr>
                    <w:autoSpaceDN w:val="0"/>
                    <w:autoSpaceDE w:val="0"/>
                    <w:widowControl/>
                    <w:spacing w:line="233" w:lineRule="auto" w:before="0" w:after="0"/>
                    <w:ind w:left="60" w:right="0" w:firstLine="0"/>
                    <w:jc w:val="left"/>
                  </w:pPr>
                  <w:r>
                    <w:rPr>
                      <w:rFonts w:ascii="Arial" w:hAnsi="Arial" w:eastAsia="Arial"/>
                      <w:b w:val="0"/>
                      <w:i w:val="0"/>
                      <w:color w:val="000000"/>
                      <w:sz w:val="28"/>
                    </w:rPr>
                    <w:t xml:space="preserve">data </w:t>
                  </w:r>
                </w:p>
              </w:tc>
              <w:tc>
                <w:tcPr>
                  <w:tcW w:type="dxa" w:w="1500"/>
                  <w:tcBorders/>
                  <w:tcMar>
                    <w:start w:w="0" w:type="dxa"/>
                    <w:end w:w="0" w:type="dxa"/>
                  </w:tcMar>
                </w:tcPr>
                <w:p>
                  <w:pPr>
                    <w:autoSpaceDN w:val="0"/>
                    <w:autoSpaceDE w:val="0"/>
                    <w:widowControl/>
                    <w:spacing w:line="233" w:lineRule="auto" w:before="0" w:after="0"/>
                    <w:ind w:left="22" w:right="0" w:firstLine="0"/>
                    <w:jc w:val="left"/>
                  </w:pPr>
                  <w:r>
                    <w:rPr>
                      <w:rFonts w:ascii="Arial" w:hAnsi="Arial" w:eastAsia="Arial"/>
                      <w:b w:val="0"/>
                      <w:i w:val="0"/>
                      <w:color w:val="000000"/>
                      <w:sz w:val="28"/>
                    </w:rPr>
                    <w:t xml:space="preserve">exchange, </w:t>
                  </w:r>
                </w:p>
              </w:tc>
              <w:tc>
                <w:tcPr>
                  <w:tcW w:type="dxa" w:w="1000"/>
                  <w:tcBorders/>
                  <w:tcMar>
                    <w:start w:w="0" w:type="dxa"/>
                    <w:end w:w="0" w:type="dxa"/>
                  </w:tcMar>
                </w:tcPr>
                <w:p>
                  <w:pPr>
                    <w:autoSpaceDN w:val="0"/>
                    <w:autoSpaceDE w:val="0"/>
                    <w:widowControl/>
                    <w:spacing w:line="233" w:lineRule="auto" w:before="0" w:after="0"/>
                    <w:ind w:left="0" w:right="180" w:firstLine="0"/>
                    <w:jc w:val="right"/>
                  </w:pPr>
                  <w:r>
                    <w:rPr>
                      <w:rFonts w:ascii="Arial" w:hAnsi="Arial" w:eastAsia="Arial"/>
                      <w:b w:val="0"/>
                      <w:i w:val="0"/>
                      <w:color w:val="000000"/>
                      <w:sz w:val="28"/>
                    </w:rPr>
                    <w:t xml:space="preserve">and </w:t>
                  </w:r>
                </w:p>
              </w:tc>
              <w:tc>
                <w:tcPr>
                  <w:tcW w:type="dxa" w:w="1380"/>
                  <w:gridSpan w:val="2"/>
                  <w:tcBorders/>
                  <w:tcMar>
                    <w:start w:w="0" w:type="dxa"/>
                    <w:end w:w="0" w:type="dxa"/>
                  </w:tcMar>
                  <w:tcMar>
                    <w:start w:w="0" w:type="dxa"/>
                    <w:end w:w="0" w:type="dxa"/>
                  </w:tcMar>
                </w:tcPr>
                <w:p>
                  <w:pPr>
                    <w:autoSpaceDN w:val="0"/>
                    <w:autoSpaceDE w:val="0"/>
                    <w:widowControl/>
                    <w:spacing w:line="233" w:lineRule="auto" w:before="0" w:after="0"/>
                    <w:ind w:left="202" w:right="0" w:firstLine="0"/>
                    <w:jc w:val="left"/>
                  </w:pPr>
                  <w:r>
                    <w:rPr>
                      <w:rFonts w:ascii="Arial" w:hAnsi="Arial" w:eastAsia="Arial"/>
                      <w:b w:val="0"/>
                      <w:i w:val="0"/>
                      <w:color w:val="000000"/>
                      <w:sz w:val="28"/>
                    </w:rPr>
                    <w:t xml:space="preserve">resource </w:t>
                  </w:r>
                </w:p>
              </w:tc>
            </w:tr>
            <w:tr>
              <w:trPr>
                <w:trHeight w:hRule="exact" w:val="332"/>
              </w:trPr>
              <w:tc>
                <w:tcPr>
                  <w:tcW w:type="dxa" w:w="1820"/>
                  <w:tcBorders/>
                  <w:tcMar>
                    <w:start w:w="0" w:type="dxa"/>
                    <w:end w:w="0" w:type="dxa"/>
                  </w:tcMar>
                </w:tcPr>
                <w:p>
                  <w:pPr>
                    <w:autoSpaceDN w:val="0"/>
                    <w:autoSpaceDE w:val="0"/>
                    <w:widowControl/>
                    <w:spacing w:line="233" w:lineRule="auto" w:before="14" w:after="0"/>
                    <w:ind w:left="0" w:right="0" w:firstLine="0"/>
                    <w:jc w:val="center"/>
                  </w:pPr>
                  <w:r>
                    <w:rPr>
                      <w:rFonts w:ascii="Arial" w:hAnsi="Arial" w:eastAsia="Arial"/>
                      <w:b w:val="0"/>
                      <w:i w:val="0"/>
                      <w:color w:val="000000"/>
                      <w:sz w:val="28"/>
                    </w:rPr>
                    <w:t xml:space="preserve">management </w:t>
                  </w:r>
                </w:p>
              </w:tc>
              <w:tc>
                <w:tcPr>
                  <w:tcW w:type="dxa" w:w="1040"/>
                  <w:tcBorders/>
                  <w:tcMar>
                    <w:start w:w="0" w:type="dxa"/>
                    <w:end w:w="0" w:type="dxa"/>
                  </w:tcMar>
                </w:tcPr>
                <w:p>
                  <w:pPr>
                    <w:autoSpaceDN w:val="0"/>
                    <w:autoSpaceDE w:val="0"/>
                    <w:widowControl/>
                    <w:spacing w:line="233" w:lineRule="auto" w:before="14" w:after="0"/>
                    <w:ind w:left="236" w:right="0" w:firstLine="0"/>
                    <w:jc w:val="left"/>
                  </w:pPr>
                  <w:r>
                    <w:rPr>
                      <w:rFonts w:ascii="Arial" w:hAnsi="Arial" w:eastAsia="Arial"/>
                      <w:b w:val="0"/>
                      <w:i w:val="0"/>
                      <w:color w:val="000000"/>
                      <w:sz w:val="28"/>
                    </w:rPr>
                    <w:t xml:space="preserve">within </w:t>
                  </w:r>
                </w:p>
              </w:tc>
              <w:tc>
                <w:tcPr>
                  <w:tcW w:type="dxa" w:w="1500"/>
                  <w:tcBorders/>
                  <w:tcMar>
                    <w:start w:w="0" w:type="dxa"/>
                    <w:end w:w="0" w:type="dxa"/>
                  </w:tcMar>
                </w:tcPr>
                <w:p>
                  <w:pPr>
                    <w:autoSpaceDN w:val="0"/>
                    <w:autoSpaceDE w:val="0"/>
                    <w:widowControl/>
                    <w:spacing w:line="233" w:lineRule="auto" w:before="14" w:after="0"/>
                    <w:ind w:left="268" w:right="0" w:firstLine="0"/>
                    <w:jc w:val="left"/>
                  </w:pPr>
                  <w:r>
                    <w:rPr>
                      <w:rFonts w:ascii="Arial" w:hAnsi="Arial" w:eastAsia="Arial"/>
                      <w:b w:val="0"/>
                      <w:i w:val="0"/>
                      <w:color w:val="000000"/>
                      <w:sz w:val="28"/>
                    </w:rPr>
                    <w:t xml:space="preserve">different </w:t>
                  </w:r>
                </w:p>
              </w:tc>
              <w:tc>
                <w:tcPr>
                  <w:tcW w:type="dxa" w:w="1940"/>
                  <w:gridSpan w:val="2"/>
                  <w:tcBorders/>
                  <w:tcMar>
                    <w:start w:w="0" w:type="dxa"/>
                    <w:end w:w="0" w:type="dxa"/>
                  </w:tcMar>
                  <w:tcMar>
                    <w:start w:w="0" w:type="dxa"/>
                    <w:end w:w="0" w:type="dxa"/>
                  </w:tcMar>
                </w:tcPr>
                <w:p>
                  <w:pPr>
                    <w:autoSpaceDN w:val="0"/>
                    <w:autoSpaceDE w:val="0"/>
                    <w:widowControl/>
                    <w:spacing w:line="233" w:lineRule="auto" w:before="14" w:after="0"/>
                    <w:ind w:left="0" w:right="0" w:firstLine="0"/>
                    <w:jc w:val="center"/>
                  </w:pPr>
                  <w:r>
                    <w:rPr>
                      <w:rFonts w:ascii="Arial" w:hAnsi="Arial" w:eastAsia="Arial"/>
                      <w:b w:val="0"/>
                      <w:i w:val="0"/>
                      <w:color w:val="000000"/>
                      <w:sz w:val="28"/>
                    </w:rPr>
                    <w:t xml:space="preserve">architectures </w:t>
                  </w:r>
                </w:p>
              </w:tc>
              <w:tc>
                <w:tcPr>
                  <w:tcW w:type="dxa" w:w="440"/>
                  <w:tcBorders/>
                  <w:tcMar>
                    <w:start w:w="0" w:type="dxa"/>
                    <w:end w:w="0" w:type="dxa"/>
                  </w:tcMar>
                </w:tcPr>
                <w:p>
                  <w:pPr>
                    <w:autoSpaceDN w:val="0"/>
                    <w:autoSpaceDE w:val="0"/>
                    <w:widowControl/>
                    <w:spacing w:line="233" w:lineRule="auto" w:before="14" w:after="0"/>
                    <w:ind w:left="0" w:right="12" w:firstLine="0"/>
                    <w:jc w:val="right"/>
                  </w:pPr>
                  <w:r>
                    <w:rPr>
                      <w:rFonts w:ascii="Arial" w:hAnsi="Arial" w:eastAsia="Arial"/>
                      <w:b w:val="0"/>
                      <w:i w:val="0"/>
                      <w:color w:val="000000"/>
                      <w:sz w:val="28"/>
                    </w:rPr>
                    <w:t xml:space="preserve">is </w:t>
                  </w:r>
                </w:p>
              </w:tc>
            </w:tr>
          </w:tbl>
          <w:p>
            <w:pPr>
              <w:autoSpaceDN w:val="0"/>
              <w:autoSpaceDE w:val="0"/>
              <w:widowControl/>
              <w:spacing w:line="245" w:lineRule="auto" w:before="6" w:after="0"/>
              <w:ind w:left="102" w:right="28" w:firstLine="0"/>
              <w:jc w:val="both"/>
            </w:pPr>
            <w:r>
              <w:rPr>
                <w:rFonts w:ascii="Arial" w:hAnsi="Arial" w:eastAsia="Arial"/>
                <w:b w:val="0"/>
                <w:i w:val="0"/>
                <w:color w:val="000000"/>
                <w:sz w:val="28"/>
              </w:rPr>
              <w:t xml:space="preserve">imtihonined. The advantages, limitations, scalability, reliability, va ilova areas of each architectural model are discussed.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2" w:right="24" w:firstLine="0"/>
              <w:jc w:val="both"/>
            </w:pPr>
            <w:r>
              <w:rPr>
                <w:rFonts w:ascii="Arial" w:hAnsi="Arial" w:eastAsia="Arial"/>
                <w:b/>
                <w:i w:val="0"/>
                <w:color w:val="000000"/>
                <w:sz w:val="28"/>
              </w:rPr>
              <w:t xml:space="preserve">OSI Reference Model. TCP/IP Protocol Stack. The seven-layer OSI reference model va the layers ning TCP/IP protocol stack are studied. The funksiyalar of each layer, jumladan ma'lumotlar encapsulation, addressing, routing, error control, session boshqarish, va ilova support, are explained. The relationship between the OSI va TCP/IP modellar is analyzed. The interaction of protocols at turli layers va the jarayon of transmitting ma'lumotlar from a source device to a destination device are imtihonined.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4"/>
              <w:ind w:left="0" w:right="0" w:firstLine="0"/>
              <w:jc w:val="center"/>
            </w:pPr>
            <w:r>
              <w:rPr>
                <w:rFonts w:ascii="Arial" w:hAnsi="Arial" w:eastAsia="Arial"/>
                <w:b/>
                <w:i w:val="0"/>
                <w:color w:val="000000"/>
                <w:sz w:val="28"/>
              </w:rPr>
              <w:t xml:space="preserve">Local, Metropolitan, and Global Networks and </w:t>
            </w:r>
            <w:r>
              <w:rPr>
                <w:rFonts w:ascii="Arial" w:hAnsi="Arial" w:eastAsia="Arial"/>
                <w:b/>
                <w:i w:val="0"/>
                <w:color w:val="000000"/>
                <w:sz w:val="28"/>
              </w:rPr>
              <w:t xml:space="preserve">Their Construction Methods. </w:t>
            </w:r>
            <w:r>
              <w:rPr>
                <w:rFonts w:ascii="Arial" w:hAnsi="Arial" w:eastAsia="Arial"/>
                <w:b w:val="0"/>
                <w:i w:val="0"/>
                <w:color w:val="000000"/>
                <w:sz w:val="28"/>
              </w:rPr>
              <w:t xml:space="preserve">Local Area Networks,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Metropolitan </w:t>
                  </w:r>
                </w:p>
              </w:tc>
              <w:tc>
                <w:tcPr>
                  <w:tcW w:type="dxa" w:w="9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Area </w:t>
                  </w:r>
                </w:p>
              </w:tc>
              <w:tc>
                <w:tcPr>
                  <w:tcW w:type="dxa" w:w="1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Networks, </w:t>
                  </w:r>
                </w:p>
              </w:tc>
              <w:tc>
                <w:tcPr>
                  <w:tcW w:type="dxa" w:w="1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Wide </w:t>
                  </w:r>
                </w:p>
              </w:tc>
              <w:tc>
                <w:tcPr>
                  <w:tcW w:type="dxa" w:w="800"/>
                  <w:tcBorders/>
                  <w:tcMar>
                    <w:start w:w="0" w:type="dxa"/>
                    <w:end w:w="0" w:type="dxa"/>
                  </w:tcMar>
                </w:tcPr>
                <w:p>
                  <w:pPr>
                    <w:autoSpaceDN w:val="0"/>
                    <w:autoSpaceDE w:val="0"/>
                    <w:widowControl/>
                    <w:spacing w:line="233" w:lineRule="auto" w:before="4" w:after="0"/>
                    <w:ind w:left="120" w:right="0" w:firstLine="0"/>
                    <w:jc w:val="left"/>
                  </w:pPr>
                  <w:r>
                    <w:rPr>
                      <w:rFonts w:ascii="Arial" w:hAnsi="Arial" w:eastAsia="Arial"/>
                      <w:b w:val="0"/>
                      <w:i w:val="0"/>
                      <w:color w:val="000000"/>
                      <w:sz w:val="28"/>
                    </w:rPr>
                    <w:t xml:space="preserve">Area </w:t>
                  </w:r>
                </w:p>
              </w:tc>
            </w:tr>
          </w:tbl>
          <w:p>
            <w:pPr>
              <w:autoSpaceDN w:val="0"/>
              <w:autoSpaceDE w:val="0"/>
              <w:widowControl/>
              <w:spacing w:line="245" w:lineRule="auto" w:before="4" w:after="6"/>
              <w:ind w:left="102" w:right="26" w:firstLine="0"/>
              <w:jc w:val="both"/>
            </w:pPr>
            <w:r>
              <w:rPr>
                <w:rFonts w:ascii="Arial" w:hAnsi="Arial" w:eastAsia="Arial"/>
                <w:b w:val="0"/>
                <w:i w:val="0"/>
                <w:color w:val="000000"/>
                <w:sz w:val="28"/>
              </w:rPr>
              <w:t xml:space="preserve">Networks are studied ga muvofiq their geographical coverage, tuzilma, transmission texnologiyalar, va ilova areas. Methods of constructing LAN, MAN, va WAN infrastructures are imtihonined.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4"/>
              </w:trPr>
              <w:tc>
                <w:tcPr>
                  <w:tcW w:type="dxa" w:w="1360"/>
                  <w:tcBorders/>
                  <w:tcMar>
                    <w:start w:w="0" w:type="dxa"/>
                    <w:end w:w="0" w:type="dxa"/>
                  </w:tcMar>
                </w:tcPr>
                <w:p>
                  <w:pPr>
                    <w:autoSpaceDN w:val="0"/>
                    <w:autoSpaceDE w:val="0"/>
                    <w:widowControl/>
                    <w:spacing w:line="233" w:lineRule="auto" w:before="6" w:after="0"/>
                    <w:ind w:left="64" w:right="0" w:firstLine="0"/>
                    <w:jc w:val="left"/>
                  </w:pPr>
                  <w:r>
                    <w:rPr>
                      <w:rFonts w:ascii="Arial" w:hAnsi="Arial" w:eastAsia="Arial"/>
                      <w:b w:val="0"/>
                      <w:i w:val="0"/>
                      <w:color w:val="000000"/>
                      <w:sz w:val="28"/>
                    </w:rPr>
                    <w:t xml:space="preserve">Network </w:t>
                  </w:r>
                </w:p>
              </w:tc>
              <w:tc>
                <w:tcPr>
                  <w:tcW w:type="dxa" w:w="15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devices, </w:t>
                  </w:r>
                </w:p>
              </w:tc>
              <w:tc>
                <w:tcPr>
                  <w:tcW w:type="dxa" w:w="23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communication </w:t>
                  </w:r>
                </w:p>
              </w:tc>
              <w:tc>
                <w:tcPr>
                  <w:tcW w:type="dxa" w:w="1500"/>
                  <w:tcBorders/>
                  <w:tcMar>
                    <w:start w:w="0" w:type="dxa"/>
                    <w:end w:w="0" w:type="dxa"/>
                  </w:tcMar>
                </w:tcPr>
                <w:p>
                  <w:pPr>
                    <w:autoSpaceDN w:val="0"/>
                    <w:autoSpaceDE w:val="0"/>
                    <w:widowControl/>
                    <w:spacing w:line="233" w:lineRule="auto" w:before="6" w:after="0"/>
                    <w:ind w:left="210" w:right="0" w:firstLine="0"/>
                    <w:jc w:val="left"/>
                  </w:pPr>
                  <w:r>
                    <w:rPr>
                      <w:rFonts w:ascii="Arial" w:hAnsi="Arial" w:eastAsia="Arial"/>
                      <w:b w:val="0"/>
                      <w:i w:val="0"/>
                      <w:color w:val="000000"/>
                      <w:sz w:val="28"/>
                    </w:rPr>
                    <w:t xml:space="preserve">channels, </w:t>
                  </w:r>
                </w:p>
              </w:tc>
            </w:tr>
          </w:tbl>
          <w:p>
            <w:pPr>
              <w:autoSpaceDN w:val="0"/>
              <w:autoSpaceDE w:val="0"/>
              <w:widowControl/>
              <w:spacing w:line="245" w:lineRule="auto" w:before="4" w:after="0"/>
              <w:ind w:left="102" w:right="28" w:firstLine="0"/>
              <w:jc w:val="both"/>
            </w:pPr>
            <w:r>
              <w:rPr>
                <w:rFonts w:ascii="Arial" w:hAnsi="Arial" w:eastAsia="Arial"/>
                <w:b w:val="0"/>
                <w:i w:val="0"/>
                <w:color w:val="000000"/>
                <w:sz w:val="28"/>
              </w:rPr>
              <w:t xml:space="preserve">connection schemes, addressing tamoyillar, va topology selection are discussed. The ishlash, reliability, scalability, va cost talablar of turli tarmoq types are compared.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0" w:right="0" w:firstLine="0"/>
              <w:jc w:val="center"/>
            </w:pPr>
            <w:r>
              <w:rPr>
                <w:rFonts w:ascii="Arial" w:hAnsi="Arial" w:eastAsia="Arial"/>
                <w:b/>
                <w:i w:val="0"/>
                <w:color w:val="000000"/>
                <w:sz w:val="28"/>
              </w:rPr>
              <w:t xml:space="preserve">Network Layer. </w:t>
            </w:r>
            <w:r>
              <w:rPr>
                <w:rFonts w:ascii="Arial" w:hAnsi="Arial" w:eastAsia="Arial"/>
                <w:b w:val="0"/>
                <w:i w:val="0"/>
                <w:color w:val="000000"/>
                <w:sz w:val="28"/>
              </w:rPr>
              <w:t xml:space="preserve">The functions and operating </w:t>
            </w:r>
            <w:r>
              <w:rPr>
                <w:rFonts w:ascii="Arial" w:hAnsi="Arial" w:eastAsia="Arial"/>
                <w:b w:val="0"/>
                <w:i w:val="0"/>
                <w:color w:val="000000"/>
                <w:sz w:val="28"/>
              </w:rPr>
              <w:t xml:space="preserve">principles of the network layer are studied. Logical </w:t>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1880"/>
                  <w:tcBorders/>
                  <w:tcMar>
                    <w:start w:w="0" w:type="dxa"/>
                    <w:end w:w="0" w:type="dxa"/>
                  </w:tcMar>
                </w:tcPr>
                <w:p>
                  <w:pPr>
                    <w:autoSpaceDN w:val="0"/>
                    <w:autoSpaceDE w:val="0"/>
                    <w:widowControl/>
                    <w:spacing w:line="233" w:lineRule="auto" w:before="4" w:after="0"/>
                    <w:ind w:left="64" w:right="0" w:firstLine="0"/>
                    <w:jc w:val="left"/>
                  </w:pPr>
                  <w:r>
                    <w:rPr>
                      <w:rFonts w:ascii="Arial" w:hAnsi="Arial" w:eastAsia="Arial"/>
                      <w:b w:val="0"/>
                      <w:i w:val="0"/>
                      <w:color w:val="000000"/>
                      <w:sz w:val="28"/>
                    </w:rPr>
                    <w:t xml:space="preserve">addressing, </w:t>
                  </w:r>
                </w:p>
              </w:tc>
              <w:tc>
                <w:tcPr>
                  <w:tcW w:type="dxa" w:w="14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packet </w:t>
                  </w:r>
                </w:p>
              </w:tc>
              <w:tc>
                <w:tcPr>
                  <w:tcW w:type="dxa" w:w="20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forwarding, </w:t>
                  </w:r>
                </w:p>
              </w:tc>
              <w:tc>
                <w:tcPr>
                  <w:tcW w:type="dxa" w:w="1320"/>
                  <w:tcBorders/>
                  <w:tcMar>
                    <w:start w:w="0" w:type="dxa"/>
                    <w:end w:w="0" w:type="dxa"/>
                  </w:tcMar>
                </w:tcPr>
                <w:p>
                  <w:pPr>
                    <w:autoSpaceDN w:val="0"/>
                    <w:autoSpaceDE w:val="0"/>
                    <w:widowControl/>
                    <w:spacing w:line="233" w:lineRule="auto" w:before="4" w:after="0"/>
                    <w:ind w:left="296" w:right="0" w:firstLine="0"/>
                    <w:jc w:val="left"/>
                  </w:pPr>
                  <w:r>
                    <w:rPr>
                      <w:rFonts w:ascii="Arial" w:hAnsi="Arial" w:eastAsia="Arial"/>
                      <w:b w:val="0"/>
                      <w:i w:val="0"/>
                      <w:color w:val="000000"/>
                      <w:sz w:val="28"/>
                    </w:rPr>
                    <w:t xml:space="preserve">routing, </w:t>
                  </w:r>
                </w:p>
              </w:tc>
            </w:tr>
          </w:tbl>
          <w:p>
            <w:pPr>
              <w:autoSpaceDN w:val="0"/>
              <w:autoSpaceDE w:val="0"/>
              <w:widowControl/>
              <w:spacing w:line="245" w:lineRule="auto" w:before="4" w:after="0"/>
              <w:ind w:left="102" w:right="26" w:firstLine="0"/>
              <w:jc w:val="both"/>
            </w:pPr>
            <w:r>
              <w:rPr>
                <w:rFonts w:ascii="Arial" w:hAnsi="Arial" w:eastAsia="Arial"/>
                <w:b w:val="0"/>
                <w:i w:val="0"/>
                <w:color w:val="000000"/>
                <w:sz w:val="28"/>
              </w:rPr>
              <w:t xml:space="preserve">fragmentation, va internetwork communication are explained. The role of routers va routing tables in determining packet transmission paths is imtihonined. Static va dynamic routing tamoyillar, routing metrics, va the interaction ning tarmoq layer with adjacent layers are also considered.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0" w:right="0" w:firstLine="0"/>
              <w:jc w:val="center"/>
            </w:pPr>
            <w:r>
              <w:rPr>
                <w:rFonts w:ascii="Arial" w:hAnsi="Arial" w:eastAsia="Arial"/>
                <w:b/>
                <w:i w:val="0"/>
                <w:color w:val="000000"/>
                <w:sz w:val="28"/>
              </w:rPr>
              <w:t xml:space="preserve">IPv4 and IPv6 Protocols. </w:t>
            </w:r>
            <w:r>
              <w:rPr>
                <w:rFonts w:ascii="Arial" w:hAnsi="Arial" w:eastAsia="Arial"/>
                <w:b w:val="0"/>
                <w:i w:val="0"/>
                <w:color w:val="000000"/>
                <w:sz w:val="28"/>
              </w:rPr>
              <w:t xml:space="preserve">The structures and </w:t>
            </w:r>
            <w:r>
              <w:rPr>
                <w:rFonts w:ascii="Arial" w:hAnsi="Arial" w:eastAsia="Arial"/>
                <w:b w:val="0"/>
                <w:i w:val="0"/>
                <w:color w:val="000000"/>
                <w:sz w:val="28"/>
              </w:rPr>
              <w:t xml:space="preserve">operating principles of IPv4 and IPv6 are studied. IPv4 </w:t>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169 </w:t>
      </w:r>
    </w:p>
    <w:p>
      <w:pPr>
        <w:sectPr>
          <w:pgSz w:w="12240" w:h="15840"/>
          <w:pgMar w:top="282" w:right="750" w:bottom="520" w:left="1364"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5.999999999999943" w:type="dxa"/>
      </w:tblPr>
      <w:tblGrid>
        <w:gridCol w:w="5063"/>
        <w:gridCol w:w="5063"/>
      </w:tblGrid>
      <w:tr>
        <w:trPr>
          <w:trHeight w:hRule="exact" w:val="13858"/>
        </w:trPr>
        <w:tc>
          <w:tcPr>
            <w:tcW w:type="dxa" w:w="3266"/>
            <w:tcBorders>
              <w:start w:sz="4.0" w:val="single" w:color="#000000"/>
              <w:top w:sz="4.0" w:val="single" w:color="#000000"/>
              <w:end w:sz="4.0" w:val="single" w:color="#000000"/>
              <w:bottom w:sz="4.0" w:val="single" w:color="#000000"/>
            </w:tcBorders>
            <w:tcMar>
              <w:start w:w="0" w:type="dxa"/>
              <w:end w:w="0" w:type="dxa"/>
            </w:tcMar>
          </w:tcP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102" w:right="28" w:firstLine="0"/>
              <w:jc w:val="both"/>
            </w:pPr>
            <w:r>
              <w:rPr>
                <w:rFonts w:ascii="Arial" w:hAnsi="Arial" w:eastAsia="Arial"/>
                <w:b w:val="0"/>
                <w:i w:val="0"/>
                <w:color w:val="000000"/>
                <w:sz w:val="28"/>
              </w:rPr>
              <w:t xml:space="preserve">addressing, subnet masks, tarmoq va host portions, subnetting, va classless addressing are explained. The limitations of IPv4 va the need for IPv6 are imtihonined. IPv6 address formats, address types,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1460"/>
                  <w:tcBorders/>
                  <w:tcMar>
                    <w:start w:w="0" w:type="dxa"/>
                    <w:end w:w="0" w:type="dxa"/>
                  </w:tcMar>
                </w:tcPr>
                <w:p>
                  <w:pPr>
                    <w:autoSpaceDN w:val="0"/>
                    <w:autoSpaceDE w:val="0"/>
                    <w:widowControl/>
                    <w:spacing w:line="233" w:lineRule="auto" w:before="4" w:after="0"/>
                    <w:ind w:left="64" w:right="0" w:firstLine="0"/>
                    <w:jc w:val="left"/>
                  </w:pPr>
                  <w:r>
                    <w:rPr>
                      <w:rFonts w:ascii="Arial" w:hAnsi="Arial" w:eastAsia="Arial"/>
                      <w:b w:val="0"/>
                      <w:i w:val="0"/>
                      <w:color w:val="000000"/>
                      <w:sz w:val="28"/>
                    </w:rPr>
                    <w:t xml:space="preserve">simplified </w:t>
                  </w:r>
                </w:p>
              </w:tc>
              <w:tc>
                <w:tcPr>
                  <w:tcW w:type="dxa" w:w="14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notation, </w:t>
                  </w:r>
                </w:p>
              </w:tc>
              <w:tc>
                <w:tcPr>
                  <w:tcW w:type="dxa" w:w="2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autoconfiguration, </w:t>
                  </w:r>
                </w:p>
              </w:tc>
              <w:tc>
                <w:tcPr>
                  <w:tcW w:type="dxa" w:w="1220"/>
                  <w:tcBorders/>
                  <w:tcMar>
                    <w:start w:w="0" w:type="dxa"/>
                    <w:end w:w="0" w:type="dxa"/>
                  </w:tcMar>
                </w:tcPr>
                <w:p>
                  <w:pPr>
                    <w:autoSpaceDN w:val="0"/>
                    <w:autoSpaceDE w:val="0"/>
                    <w:widowControl/>
                    <w:spacing w:line="233" w:lineRule="auto" w:before="4" w:after="0"/>
                    <w:ind w:left="164" w:right="0" w:firstLine="0"/>
                    <w:jc w:val="left"/>
                  </w:pPr>
                  <w:r>
                    <w:rPr>
                      <w:rFonts w:ascii="Arial" w:hAnsi="Arial" w:eastAsia="Arial"/>
                      <w:b w:val="0"/>
                      <w:i w:val="0"/>
                      <w:color w:val="000000"/>
                      <w:sz w:val="28"/>
                    </w:rPr>
                    <w:t xml:space="preserve">security </w:t>
                  </w:r>
                </w:p>
              </w:tc>
            </w:tr>
          </w:tbl>
          <w:p>
            <w:pPr>
              <w:autoSpaceDN w:val="0"/>
              <w:autoSpaceDE w:val="0"/>
              <w:widowControl/>
              <w:spacing w:line="245" w:lineRule="auto" w:before="4" w:after="0"/>
              <w:ind w:left="102" w:right="0" w:firstLine="0"/>
              <w:jc w:val="left"/>
            </w:pPr>
            <w:r>
              <w:rPr>
                <w:rFonts w:ascii="Arial" w:hAnsi="Arial" w:eastAsia="Arial"/>
                <w:b w:val="0"/>
                <w:i w:val="0"/>
                <w:color w:val="000000"/>
                <w:sz w:val="28"/>
              </w:rPr>
              <w:t xml:space="preserve">support, and transition mechanisms between IPv4 </w:t>
            </w:r>
            <w:r>
              <w:rPr>
                <w:rFonts w:ascii="Arial" w:hAnsi="Arial" w:eastAsia="Arial"/>
                <w:b w:val="0"/>
                <w:i w:val="0"/>
                <w:color w:val="000000"/>
                <w:sz w:val="28"/>
              </w:rPr>
              <w:t xml:space="preserve">and IPv6 are discussed. </w:t>
            </w:r>
          </w:p>
          <w:p>
            <w:pPr>
              <w:autoSpaceDN w:val="0"/>
              <w:autoSpaceDE w:val="0"/>
              <w:widowControl/>
              <w:spacing w:line="245" w:lineRule="auto" w:before="12" w:after="6"/>
              <w:ind w:left="102" w:right="28" w:firstLine="0"/>
              <w:jc w:val="both"/>
            </w:pPr>
            <w:r>
              <w:rPr>
                <w:rFonts w:ascii="Arial" w:hAnsi="Arial" w:eastAsia="Arial"/>
                <w:b/>
                <w:i w:val="0"/>
                <w:color w:val="000000"/>
                <w:sz w:val="28"/>
              </w:rPr>
              <w:t xml:space="preserve">Mobile Communication Networks. Subscriber Access Networks. The architecture va operating tamoyillar of mobile communication va subscriber access tarmoqlar are studied. Cellular tarmoq components, base stations, switching tizimlar,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5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frequency </w:t>
                  </w:r>
                </w:p>
              </w:tc>
              <w:tc>
                <w:tcPr>
                  <w:tcW w:type="dxa" w:w="11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reuse, </w:t>
                  </w:r>
                </w:p>
              </w:tc>
              <w:tc>
                <w:tcPr>
                  <w:tcW w:type="dxa" w:w="13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mobility </w:t>
                  </w:r>
                </w:p>
              </w:tc>
              <w:tc>
                <w:tcPr>
                  <w:tcW w:type="dxa" w:w="20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management, </w:t>
                  </w:r>
                </w:p>
              </w:tc>
              <w:tc>
                <w:tcPr>
                  <w:tcW w:type="dxa" w:w="700"/>
                  <w:tcBorders/>
                  <w:tcMar>
                    <w:start w:w="0" w:type="dxa"/>
                    <w:end w:w="0" w:type="dxa"/>
                  </w:tcMar>
                </w:tcPr>
                <w:p>
                  <w:pPr>
                    <w:autoSpaceDN w:val="0"/>
                    <w:autoSpaceDE w:val="0"/>
                    <w:widowControl/>
                    <w:spacing w:line="233" w:lineRule="auto" w:before="4" w:after="0"/>
                    <w:ind w:left="146" w:right="0" w:firstLine="0"/>
                    <w:jc w:val="left"/>
                  </w:pPr>
                  <w:r>
                    <w:rPr>
                      <w:rFonts w:ascii="Arial" w:hAnsi="Arial" w:eastAsia="Arial"/>
                      <w:b w:val="0"/>
                      <w:i w:val="0"/>
                      <w:color w:val="000000"/>
                      <w:sz w:val="28"/>
                    </w:rPr>
                    <w:t xml:space="preserve">and </w:t>
                  </w:r>
                </w:p>
              </w:tc>
            </w:tr>
          </w:tbl>
          <w:p>
            <w:pPr>
              <w:autoSpaceDN w:val="0"/>
              <w:autoSpaceDE w:val="0"/>
              <w:widowControl/>
              <w:spacing w:line="245" w:lineRule="auto" w:before="4" w:after="4"/>
              <w:ind w:left="102" w:right="26" w:firstLine="0"/>
              <w:jc w:val="both"/>
            </w:pPr>
            <w:r>
              <w:rPr>
                <w:rFonts w:ascii="Arial" w:hAnsi="Arial" w:eastAsia="Arial"/>
                <w:b w:val="0"/>
                <w:i w:val="0"/>
                <w:color w:val="000000"/>
                <w:sz w:val="28"/>
              </w:rPr>
              <w:t xml:space="preserve">handover jarayonlar are imtihonined. Wired va wireless subscriber access texnologiyalar, jumladan xDSL, fibre-optic access, mobile broadband, va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fixed </w:t>
                  </w:r>
                </w:p>
              </w:tc>
              <w:tc>
                <w:tcPr>
                  <w:tcW w:type="dxa" w:w="13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wireless </w:t>
                  </w:r>
                </w:p>
              </w:tc>
              <w:tc>
                <w:tcPr>
                  <w:tcW w:type="dxa" w:w="12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access, </w:t>
                  </w:r>
                </w:p>
              </w:tc>
              <w:tc>
                <w:tcPr>
                  <w:tcW w:type="dxa" w:w="7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considered. </w:t>
                  </w:r>
                </w:p>
              </w:tc>
              <w:tc>
                <w:tcPr>
                  <w:tcW w:type="dxa" w:w="860"/>
                  <w:tcBorders/>
                  <w:tcMar>
                    <w:start w:w="0" w:type="dxa"/>
                    <w:end w:w="0" w:type="dxa"/>
                  </w:tcMar>
                </w:tcPr>
                <w:p>
                  <w:pPr>
                    <w:autoSpaceDN w:val="0"/>
                    <w:autoSpaceDE w:val="0"/>
                    <w:widowControl/>
                    <w:spacing w:line="233" w:lineRule="auto" w:before="4" w:after="0"/>
                    <w:ind w:left="130" w:right="0" w:firstLine="0"/>
                    <w:jc w:val="left"/>
                  </w:pPr>
                  <w:r>
                    <w:rPr>
                      <w:rFonts w:ascii="Arial" w:hAnsi="Arial" w:eastAsia="Arial"/>
                      <w:b w:val="0"/>
                      <w:i w:val="0"/>
                      <w:color w:val="000000"/>
                      <w:sz w:val="28"/>
                    </w:rPr>
                    <w:t xml:space="preserve">Their </w:t>
                  </w:r>
                </w:p>
              </w:tc>
            </w:tr>
          </w:tbl>
          <w:p>
            <w:pPr>
              <w:autoSpaceDN w:val="0"/>
              <w:autoSpaceDE w:val="0"/>
              <w:widowControl/>
              <w:spacing w:line="245" w:lineRule="auto" w:before="4" w:after="0"/>
              <w:ind w:left="102" w:right="0" w:firstLine="0"/>
              <w:jc w:val="left"/>
            </w:pPr>
            <w:r>
              <w:rPr>
                <w:rFonts w:ascii="Arial" w:hAnsi="Arial" w:eastAsia="Arial"/>
                <w:b w:val="0"/>
                <w:i w:val="0"/>
                <w:color w:val="000000"/>
                <w:sz w:val="28"/>
              </w:rPr>
              <w:t>performance, coverage, capacity, and quality-of-</w:t>
            </w:r>
            <w:r>
              <w:rPr>
                <w:rFonts w:ascii="Arial" w:hAnsi="Arial" w:eastAsia="Arial"/>
                <w:b w:val="0"/>
                <w:i w:val="0"/>
                <w:color w:val="000000"/>
                <w:sz w:val="28"/>
              </w:rPr>
              <w:t xml:space="preserve">service characteristics are compared. </w:t>
            </w:r>
          </w:p>
          <w:p>
            <w:pPr>
              <w:autoSpaceDN w:val="0"/>
              <w:autoSpaceDE w:val="0"/>
              <w:widowControl/>
              <w:spacing w:line="245" w:lineRule="auto" w:before="8" w:after="4"/>
              <w:ind w:left="102" w:right="28" w:firstLine="0"/>
              <w:jc w:val="both"/>
            </w:pPr>
            <w:r>
              <w:rPr>
                <w:rFonts w:ascii="Arial" w:hAnsi="Arial" w:eastAsia="Arial"/>
                <w:b/>
                <w:i w:val="0"/>
                <w:color w:val="000000"/>
                <w:sz w:val="28"/>
              </w:rPr>
              <w:t xml:space="preserve">Transport Networks. The tuzilma, funksiyalar, va texnologiyalar of transport tarmoqlar are studied. Transport tarmoqlar used to carry large volumes of voice, video, va ma'lumotlar traffic between access va core tarmoq segments are imtihonined. Optical fibre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2268"/>
              <w:gridCol w:w="2268"/>
              <w:gridCol w:w="2268"/>
            </w:tblGrid>
            <w:tr>
              <w:trPr>
                <w:trHeight w:hRule="exact" w:val="322"/>
              </w:trPr>
              <w:tc>
                <w:tcPr>
                  <w:tcW w:type="dxa" w:w="2420"/>
                  <w:tcBorders/>
                  <w:tcMar>
                    <w:start w:w="0" w:type="dxa"/>
                    <w:end w:w="0" w:type="dxa"/>
                  </w:tcMar>
                </w:tcPr>
                <w:p>
                  <w:pPr>
                    <w:autoSpaceDN w:val="0"/>
                    <w:autoSpaceDE w:val="0"/>
                    <w:widowControl/>
                    <w:spacing w:line="233" w:lineRule="auto" w:before="4" w:after="0"/>
                    <w:ind w:left="64" w:right="0" w:firstLine="0"/>
                    <w:jc w:val="left"/>
                  </w:pPr>
                  <w:r>
                    <w:rPr>
                      <w:rFonts w:ascii="Arial" w:hAnsi="Arial" w:eastAsia="Arial"/>
                      <w:b w:val="0"/>
                      <w:i w:val="0"/>
                      <w:color w:val="000000"/>
                      <w:sz w:val="28"/>
                    </w:rPr>
                    <w:t xml:space="preserve">communication, </w:t>
                  </w:r>
                </w:p>
              </w:tc>
              <w:tc>
                <w:tcPr>
                  <w:tcW w:type="dxa" w:w="23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multiplexing, </w:t>
                  </w:r>
                </w:p>
              </w:tc>
              <w:tc>
                <w:tcPr>
                  <w:tcW w:type="dxa" w:w="2020"/>
                  <w:tcBorders/>
                  <w:tcMar>
                    <w:start w:w="0" w:type="dxa"/>
                    <w:end w:w="0" w:type="dxa"/>
                  </w:tcMar>
                </w:tcPr>
                <w:p>
                  <w:pPr>
                    <w:autoSpaceDN w:val="0"/>
                    <w:autoSpaceDE w:val="0"/>
                    <w:widowControl/>
                    <w:spacing w:line="233" w:lineRule="auto" w:before="4" w:after="0"/>
                    <w:ind w:left="342" w:right="0" w:firstLine="0"/>
                    <w:jc w:val="left"/>
                  </w:pPr>
                  <w:r>
                    <w:rPr>
                      <w:rFonts w:ascii="Arial" w:hAnsi="Arial" w:eastAsia="Arial"/>
                      <w:b w:val="0"/>
                      <w:i w:val="0"/>
                      <w:color w:val="000000"/>
                      <w:sz w:val="28"/>
                    </w:rPr>
                    <w:t xml:space="preserve">synchronous </w:t>
                  </w:r>
                </w:p>
              </w:tc>
            </w:tr>
          </w:tbl>
          <w:p>
            <w:pPr>
              <w:autoSpaceDN w:val="0"/>
              <w:autoSpaceDE w:val="0"/>
              <w:widowControl/>
              <w:spacing w:line="245" w:lineRule="auto" w:before="4" w:after="6"/>
              <w:ind w:left="0" w:right="0" w:firstLine="0"/>
              <w:jc w:val="center"/>
            </w:pPr>
            <w:r>
              <w:rPr>
                <w:rFonts w:ascii="Arial" w:hAnsi="Arial" w:eastAsia="Arial"/>
                <w:b w:val="0"/>
                <w:i w:val="0"/>
                <w:color w:val="000000"/>
                <w:sz w:val="28"/>
              </w:rPr>
              <w:t xml:space="preserve">transmission systems, packet-based transport, and </w:t>
            </w:r>
            <w:r>
              <w:rPr>
                <w:rFonts w:ascii="Arial" w:hAnsi="Arial" w:eastAsia="Arial"/>
                <w:b w:val="0"/>
                <w:i w:val="0"/>
                <w:color w:val="000000"/>
                <w:sz w:val="28"/>
              </w:rPr>
              <w:t xml:space="preserve">backbone technologies are discussed. Reliability, </w:t>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4"/>
              </w:trPr>
              <w:tc>
                <w:tcPr>
                  <w:tcW w:type="dxa" w:w="1860"/>
                  <w:tcBorders/>
                  <w:tcMar>
                    <w:start w:w="0" w:type="dxa"/>
                    <w:end w:w="0" w:type="dxa"/>
                  </w:tcMar>
                </w:tcPr>
                <w:p>
                  <w:pPr>
                    <w:autoSpaceDN w:val="0"/>
                    <w:autoSpaceDE w:val="0"/>
                    <w:widowControl/>
                    <w:spacing w:line="233" w:lineRule="auto" w:before="6" w:after="0"/>
                    <w:ind w:left="64" w:right="0" w:firstLine="0"/>
                    <w:jc w:val="left"/>
                  </w:pPr>
                  <w:r>
                    <w:rPr>
                      <w:rFonts w:ascii="Arial" w:hAnsi="Arial" w:eastAsia="Arial"/>
                      <w:b w:val="0"/>
                      <w:i w:val="0"/>
                      <w:color w:val="000000"/>
                      <w:sz w:val="28"/>
                    </w:rPr>
                    <w:t xml:space="preserve">redundancy, </w:t>
                  </w:r>
                </w:p>
              </w:tc>
              <w:tc>
                <w:tcPr>
                  <w:tcW w:type="dxa" w:w="11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traffic </w:t>
                  </w:r>
                </w:p>
              </w:tc>
              <w:tc>
                <w:tcPr>
                  <w:tcW w:type="dxa" w:w="21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management, </w:t>
                  </w:r>
                </w:p>
              </w:tc>
              <w:tc>
                <w:tcPr>
                  <w:tcW w:type="dxa" w:w="1560"/>
                  <w:tcBorders/>
                  <w:tcMar>
                    <w:start w:w="0" w:type="dxa"/>
                    <w:end w:w="0" w:type="dxa"/>
                  </w:tcMar>
                </w:tcPr>
                <w:p>
                  <w:pPr>
                    <w:autoSpaceDN w:val="0"/>
                    <w:autoSpaceDE w:val="0"/>
                    <w:widowControl/>
                    <w:spacing w:line="233" w:lineRule="auto" w:before="6" w:after="0"/>
                    <w:ind w:left="192" w:right="0" w:firstLine="0"/>
                    <w:jc w:val="left"/>
                  </w:pPr>
                  <w:r>
                    <w:rPr>
                      <w:rFonts w:ascii="Arial" w:hAnsi="Arial" w:eastAsia="Arial"/>
                      <w:b w:val="0"/>
                      <w:i w:val="0"/>
                      <w:color w:val="000000"/>
                      <w:sz w:val="28"/>
                    </w:rPr>
                    <w:t xml:space="preserve">bandwidth </w:t>
                  </w:r>
                </w:p>
              </w:tc>
            </w:tr>
          </w:tbl>
          <w:p>
            <w:pPr>
              <w:autoSpaceDN w:val="0"/>
              <w:autoSpaceDE w:val="0"/>
              <w:widowControl/>
              <w:spacing w:line="245" w:lineRule="auto" w:before="4" w:after="0"/>
              <w:ind w:left="102" w:right="0" w:firstLine="0"/>
              <w:jc w:val="left"/>
            </w:pPr>
            <w:r>
              <w:rPr>
                <w:rFonts w:ascii="Arial" w:hAnsi="Arial" w:eastAsia="Arial"/>
                <w:b w:val="0"/>
                <w:i w:val="0"/>
                <w:color w:val="000000"/>
                <w:sz w:val="28"/>
              </w:rPr>
              <w:t xml:space="preserve">allocation, and quality-of-service requirements are </w:t>
            </w:r>
            <w:r>
              <w:rPr>
                <w:rFonts w:ascii="Arial" w:hAnsi="Arial" w:eastAsia="Arial"/>
                <w:b w:val="0"/>
                <w:i w:val="0"/>
                <w:color w:val="000000"/>
                <w:sz w:val="28"/>
              </w:rPr>
              <w:t xml:space="preserve">also considered. </w:t>
            </w:r>
          </w:p>
          <w:p>
            <w:pPr>
              <w:autoSpaceDN w:val="0"/>
              <w:autoSpaceDE w:val="0"/>
              <w:widowControl/>
              <w:spacing w:line="245" w:lineRule="auto" w:before="8" w:after="4"/>
              <w:ind w:left="0" w:right="0" w:firstLine="0"/>
              <w:jc w:val="center"/>
            </w:pPr>
            <w:r>
              <w:rPr>
                <w:rFonts w:ascii="Arial" w:hAnsi="Arial" w:eastAsia="Arial"/>
                <w:b/>
                <w:i w:val="0"/>
                <w:color w:val="000000"/>
                <w:sz w:val="28"/>
              </w:rPr>
              <w:t xml:space="preserve">Client-Server Architectures. The tamoyillar of client-server interaction va the distribution of vazifalar between clients va servers are studied. Two-tier, three-tier, va multi-tier client-server architectures are imtihonined. The funksiyalar of ilova, ma'lumotlar bazasi, file, web, mail, va authentication servers are discussed.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2268"/>
              <w:gridCol w:w="2268"/>
              <w:gridCol w:w="2268"/>
            </w:tblGrid>
            <w:tr>
              <w:trPr>
                <w:trHeight w:hRule="exact" w:val="322"/>
              </w:trPr>
              <w:tc>
                <w:tcPr>
                  <w:tcW w:type="dxa" w:w="2720"/>
                  <w:tcBorders/>
                  <w:tcMar>
                    <w:start w:w="0" w:type="dxa"/>
                    <w:end w:w="0" w:type="dxa"/>
                  </w:tcMar>
                </w:tcPr>
                <w:p>
                  <w:pPr>
                    <w:autoSpaceDN w:val="0"/>
                    <w:autoSpaceDE w:val="0"/>
                    <w:widowControl/>
                    <w:spacing w:line="233" w:lineRule="auto" w:before="6" w:after="0"/>
                    <w:ind w:left="64" w:right="0" w:firstLine="0"/>
                    <w:jc w:val="left"/>
                  </w:pPr>
                  <w:r>
                    <w:rPr>
                      <w:rFonts w:ascii="Arial" w:hAnsi="Arial" w:eastAsia="Arial"/>
                      <w:b w:val="0"/>
                      <w:i w:val="0"/>
                      <w:color w:val="000000"/>
                      <w:sz w:val="28"/>
                    </w:rPr>
                    <w:t xml:space="preserve">Request-response </w:t>
                  </w:r>
                </w:p>
              </w:tc>
              <w:tc>
                <w:tcPr>
                  <w:tcW w:type="dxa" w:w="26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communication, </w:t>
                  </w:r>
                </w:p>
              </w:tc>
              <w:tc>
                <w:tcPr>
                  <w:tcW w:type="dxa" w:w="1360"/>
                  <w:tcBorders/>
                  <w:tcMar>
                    <w:start w:w="0" w:type="dxa"/>
                    <w:end w:w="0" w:type="dxa"/>
                  </w:tcMar>
                </w:tcPr>
                <w:p>
                  <w:pPr>
                    <w:autoSpaceDN w:val="0"/>
                    <w:autoSpaceDE w:val="0"/>
                    <w:widowControl/>
                    <w:spacing w:line="233" w:lineRule="auto" w:before="6" w:after="0"/>
                    <w:ind w:left="320" w:right="0" w:firstLine="0"/>
                    <w:jc w:val="left"/>
                  </w:pPr>
                  <w:r>
                    <w:rPr>
                      <w:rFonts w:ascii="Arial" w:hAnsi="Arial" w:eastAsia="Arial"/>
                      <w:b w:val="0"/>
                      <w:i w:val="0"/>
                      <w:color w:val="000000"/>
                      <w:sz w:val="28"/>
                    </w:rPr>
                    <w:t xml:space="preserve">session </w:t>
                  </w:r>
                </w:p>
              </w:tc>
            </w:tr>
          </w:tbl>
          <w:p>
            <w:pPr>
              <w:autoSpaceDN w:val="0"/>
              <w:autoSpaceDE w:val="0"/>
              <w:widowControl/>
              <w:spacing w:line="245" w:lineRule="auto" w:before="4" w:after="0"/>
              <w:ind w:left="102" w:right="30" w:firstLine="0"/>
              <w:jc w:val="both"/>
            </w:pPr>
            <w:r>
              <w:rPr>
                <w:rFonts w:ascii="Arial" w:hAnsi="Arial" w:eastAsia="Arial"/>
                <w:b w:val="0"/>
                <w:i w:val="0"/>
                <w:color w:val="000000"/>
                <w:sz w:val="28"/>
              </w:rPr>
              <w:t xml:space="preserve">boshqarish, centralized boshqaruv, scalability, load distribution, fault tolerance, va xavfsizlik issues are analyzed.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2" w:right="26" w:firstLine="0"/>
              <w:jc w:val="both"/>
            </w:pPr>
            <w:r>
              <w:rPr>
                <w:rFonts w:ascii="Arial" w:hAnsi="Arial" w:eastAsia="Arial"/>
                <w:b/>
                <w:i w:val="0"/>
                <w:color w:val="000000"/>
                <w:sz w:val="28"/>
              </w:rPr>
              <w:t xml:space="preserve">Wireless Sensor Networks. The tuzilma va operating tamoyillar of wireless sensor tarmoqlar are studied. Sensor nodes, gateways, communication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170 </w:t>
      </w:r>
    </w:p>
    <w:p>
      <w:pPr>
        <w:sectPr>
          <w:pgSz w:w="12240" w:h="15840"/>
          <w:pgMar w:top="282" w:right="750" w:bottom="520" w:left="1364"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5.999999999999943" w:type="dxa"/>
      </w:tblPr>
      <w:tblGrid>
        <w:gridCol w:w="5063"/>
        <w:gridCol w:w="5063"/>
      </w:tblGrid>
      <w:tr>
        <w:trPr>
          <w:trHeight w:hRule="exact" w:val="13858"/>
        </w:trPr>
        <w:tc>
          <w:tcPr>
            <w:tcW w:type="dxa" w:w="3266"/>
            <w:tcBorders>
              <w:start w:sz="4.0" w:val="single" w:color="#000000"/>
              <w:top w:sz="4.0" w:val="single" w:color="#000000"/>
              <w:end w:sz="4.0" w:val="single" w:color="#000000"/>
              <w:bottom w:sz="4.0" w:val="single" w:color="#000000"/>
            </w:tcBorders>
            <w:tcMar>
              <w:start w:w="0" w:type="dxa"/>
              <w:end w:w="0" w:type="dxa"/>
            </w:tcMar>
          </w:tcP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2" w:right="28" w:firstLine="0"/>
              <w:jc w:val="both"/>
            </w:pPr>
            <w:r>
              <w:rPr>
                <w:rFonts w:ascii="Arial" w:hAnsi="Arial" w:eastAsia="Arial"/>
                <w:b w:val="0"/>
                <w:i w:val="0"/>
                <w:color w:val="000000"/>
                <w:sz w:val="28"/>
              </w:rPr>
              <w:t xml:space="preserve">channels, tarmoq topologies, ma'lumotlar collection, va routing mechanisms are imtihonined. Energy samaradorlik, limited computing resources, coverage, connectivity, reliability, va self-organization are discussed. Applications of wireless sensor tarmoqlar in industry, agriculture, healthcare, environmental monitoring, smart cities, va the Internet of Things are considered.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4"/>
              <w:ind w:left="0" w:right="0" w:firstLine="0"/>
              <w:jc w:val="center"/>
            </w:pPr>
            <w:r>
              <w:rPr>
                <w:rFonts w:ascii="Arial" w:hAnsi="Arial" w:eastAsia="Arial"/>
                <w:b/>
                <w:i w:val="0"/>
                <w:color w:val="000000"/>
                <w:sz w:val="28"/>
              </w:rPr>
              <w:t xml:space="preserve">Network Security. </w:t>
            </w:r>
            <w:r>
              <w:rPr>
                <w:rFonts w:ascii="Arial" w:hAnsi="Arial" w:eastAsia="Arial"/>
                <w:b w:val="0"/>
                <w:i w:val="0"/>
                <w:color w:val="000000"/>
                <w:sz w:val="28"/>
              </w:rPr>
              <w:t xml:space="preserve">The fundamental principles, </w:t>
            </w:r>
            <w:r>
              <w:rPr>
                <w:rFonts w:ascii="Arial" w:hAnsi="Arial" w:eastAsia="Arial"/>
                <w:b w:val="0"/>
                <w:i w:val="0"/>
                <w:color w:val="000000"/>
                <w:sz w:val="28"/>
              </w:rPr>
              <w:t xml:space="preserve">objectives, and mechanisms of network security are </w:t>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1300"/>
                  <w:tcBorders/>
                  <w:tcMar>
                    <w:start w:w="0" w:type="dxa"/>
                    <w:end w:w="0" w:type="dxa"/>
                  </w:tcMar>
                </w:tcPr>
                <w:p>
                  <w:pPr>
                    <w:autoSpaceDN w:val="0"/>
                    <w:autoSpaceDE w:val="0"/>
                    <w:widowControl/>
                    <w:spacing w:line="233" w:lineRule="auto" w:before="4" w:after="0"/>
                    <w:ind w:left="64" w:right="0" w:firstLine="0"/>
                    <w:jc w:val="left"/>
                  </w:pPr>
                  <w:r>
                    <w:rPr>
                      <w:rFonts w:ascii="Arial" w:hAnsi="Arial" w:eastAsia="Arial"/>
                      <w:b w:val="0"/>
                      <w:i w:val="0"/>
                      <w:color w:val="000000"/>
                      <w:sz w:val="28"/>
                    </w:rPr>
                    <w:t xml:space="preserve">studied. </w:t>
                  </w:r>
                </w:p>
              </w:tc>
              <w:tc>
                <w:tcPr>
                  <w:tcW w:type="dxa" w:w="22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Confidentiality, </w:t>
                  </w:r>
                </w:p>
              </w:tc>
              <w:tc>
                <w:tcPr>
                  <w:tcW w:type="dxa" w:w="15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integrity, </w:t>
                  </w:r>
                </w:p>
              </w:tc>
              <w:tc>
                <w:tcPr>
                  <w:tcW w:type="dxa" w:w="1660"/>
                  <w:tcBorders/>
                  <w:tcMar>
                    <w:start w:w="0" w:type="dxa"/>
                    <w:end w:w="0" w:type="dxa"/>
                  </w:tcMar>
                </w:tcPr>
                <w:p>
                  <w:pPr>
                    <w:autoSpaceDN w:val="0"/>
                    <w:autoSpaceDE w:val="0"/>
                    <w:widowControl/>
                    <w:spacing w:line="233" w:lineRule="auto" w:before="4" w:after="0"/>
                    <w:ind w:left="198" w:right="0" w:firstLine="0"/>
                    <w:jc w:val="left"/>
                  </w:pPr>
                  <w:r>
                    <w:rPr>
                      <w:rFonts w:ascii="Arial" w:hAnsi="Arial" w:eastAsia="Arial"/>
                      <w:b w:val="0"/>
                      <w:i w:val="0"/>
                      <w:color w:val="000000"/>
                      <w:sz w:val="28"/>
                    </w:rPr>
                    <w:t xml:space="preserve">availability, </w:t>
                  </w:r>
                </w:p>
              </w:tc>
            </w:tr>
          </w:tbl>
          <w:p>
            <w:pPr>
              <w:autoSpaceDN w:val="0"/>
              <w:tabs>
                <w:tab w:pos="1594" w:val="left"/>
                <w:tab w:pos="2044" w:val="left"/>
                <w:tab w:pos="3316" w:val="left"/>
                <w:tab w:pos="4004" w:val="left"/>
                <w:tab w:pos="4774" w:val="left"/>
                <w:tab w:pos="5322" w:val="left"/>
                <w:tab w:pos="6146" w:val="left"/>
              </w:tabs>
              <w:autoSpaceDE w:val="0"/>
              <w:widowControl/>
              <w:spacing w:line="245" w:lineRule="auto" w:before="4" w:after="0"/>
              <w:ind w:left="102" w:right="0" w:firstLine="0"/>
              <w:jc w:val="left"/>
            </w:pPr>
            <w:r>
              <w:rPr>
                <w:rFonts w:ascii="Arial" w:hAnsi="Arial" w:eastAsia="Arial"/>
                <w:b w:val="0"/>
                <w:i w:val="0"/>
                <w:color w:val="000000"/>
                <w:sz w:val="28"/>
              </w:rPr>
              <w:t xml:space="preserve">authentication, authorization, va accountability are explained. Common tarmoq threats, jumladan unauthorized </w:t>
              <w:tab/>
              <w:t xml:space="preserve">access, </w:t>
              <w:tab/>
              <w:t xml:space="preserve">malware, </w:t>
              <w:tab/>
              <w:t xml:space="preserve">eavesdropping, spoofing, </w:t>
              <w:tab/>
              <w:t xml:space="preserve">denial-of-service </w:t>
              <w:tab/>
              <w:t xml:space="preserve">attacks, </w:t>
              <w:tab/>
              <w:t xml:space="preserve">va </w:t>
              <w:tab/>
              <w:t xml:space="preserve">ma'lumotlar interception, are imtihonined. Firewalls, encryption, virtual private tarmoqlar, intrusion detection va prevention tizimlar, access control, va xavfsizlik policies are discussed. </w:t>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6"/>
              <w:ind w:left="102" w:right="26" w:firstLine="0"/>
              <w:jc w:val="both"/>
            </w:pPr>
            <w:r>
              <w:rPr>
                <w:rFonts w:ascii="Arial" w:hAnsi="Arial" w:eastAsia="Arial"/>
                <w:b/>
                <w:i w:val="0"/>
                <w:color w:val="000000"/>
                <w:sz w:val="28"/>
              </w:rPr>
              <w:t xml:space="preserve">Converged Networks. The tushuncha va architecture of converged tarmoqlar that integrate voice, video, va ma'lumotlar services within a unified infrastructure are studied. The tamoyillar of packet-based service delivery, multimedia communication, va unified tarmoq boshqarish are imtihonined. Quality of service, traffic prioritization, bandwidth boshqarish, reliability, va interoperability are discussed. The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972"/>
              <w:gridCol w:w="972"/>
              <w:gridCol w:w="972"/>
              <w:gridCol w:w="972"/>
              <w:gridCol w:w="972"/>
              <w:gridCol w:w="972"/>
              <w:gridCol w:w="972"/>
            </w:tblGrid>
            <w:tr>
              <w:trPr>
                <w:trHeight w:hRule="exact" w:val="308"/>
              </w:trPr>
              <w:tc>
                <w:tcPr>
                  <w:tcW w:type="dxa" w:w="172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advantages </w:t>
                  </w:r>
                </w:p>
              </w:tc>
              <w:tc>
                <w:tcPr>
                  <w:tcW w:type="dxa" w:w="82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and </w:t>
                  </w:r>
                </w:p>
              </w:tc>
              <w:tc>
                <w:tcPr>
                  <w:tcW w:type="dxa" w:w="1640"/>
                  <w:gridSpan w:val="2"/>
                  <w:tcBorders/>
                  <w:tcMar>
                    <w:start w:w="0" w:type="dxa"/>
                    <w:end w:w="0" w:type="dxa"/>
                  </w:tcMar>
                  <w:tcMar>
                    <w:start w:w="0" w:type="dxa"/>
                    <w:end w:w="0" w:type="dxa"/>
                  </w:tcMar>
                </w:tcPr>
                <w:p>
                  <w:pPr>
                    <w:autoSpaceDN w:val="0"/>
                    <w:autoSpaceDE w:val="0"/>
                    <w:widowControl/>
                    <w:spacing w:line="233" w:lineRule="auto" w:before="0" w:after="0"/>
                    <w:ind w:left="156" w:right="0" w:firstLine="0"/>
                    <w:jc w:val="left"/>
                  </w:pPr>
                  <w:r>
                    <w:rPr>
                      <w:rFonts w:ascii="Arial" w:hAnsi="Arial" w:eastAsia="Arial"/>
                      <w:b w:val="0"/>
                      <w:i w:val="0"/>
                      <w:color w:val="000000"/>
                      <w:sz w:val="28"/>
                    </w:rPr>
                    <w:t xml:space="preserve">challenges </w:t>
                  </w:r>
                </w:p>
              </w:tc>
              <w:tc>
                <w:tcPr>
                  <w:tcW w:type="dxa" w:w="66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of </w:t>
                  </w:r>
                </w:p>
              </w:tc>
              <w:tc>
                <w:tcPr>
                  <w:tcW w:type="dxa" w:w="1900"/>
                  <w:gridSpan w:val="2"/>
                  <w:tcBorders/>
                  <w:tcMar>
                    <w:start w:w="0" w:type="dxa"/>
                    <w:end w:w="0" w:type="dxa"/>
                  </w:tcMar>
                  <w:tcMar>
                    <w:start w:w="0" w:type="dxa"/>
                    <w:end w:w="0" w:type="dxa"/>
                  </w:tcMar>
                </w:tcPr>
                <w:p>
                  <w:pPr>
                    <w:autoSpaceDN w:val="0"/>
                    <w:autoSpaceDE w:val="0"/>
                    <w:widowControl/>
                    <w:spacing w:line="233" w:lineRule="auto" w:before="0" w:after="0"/>
                    <w:ind w:left="144" w:right="0" w:firstLine="0"/>
                    <w:jc w:val="left"/>
                  </w:pPr>
                  <w:r>
                    <w:rPr>
                      <w:rFonts w:ascii="Arial" w:hAnsi="Arial" w:eastAsia="Arial"/>
                      <w:b w:val="0"/>
                      <w:i w:val="0"/>
                      <w:color w:val="000000"/>
                      <w:sz w:val="28"/>
                    </w:rPr>
                    <w:t xml:space="preserve">implementing </w:t>
                  </w:r>
                </w:p>
              </w:tc>
            </w:tr>
            <w:tr>
              <w:trPr>
                <w:trHeight w:hRule="exact" w:val="336"/>
              </w:trPr>
              <w:tc>
                <w:tcPr>
                  <w:tcW w:type="dxa" w:w="1720"/>
                  <w:tcBorders/>
                  <w:tcMar>
                    <w:start w:w="0" w:type="dxa"/>
                    <w:end w:w="0" w:type="dxa"/>
                  </w:tcMar>
                </w:tcPr>
                <w:p>
                  <w:pPr>
                    <w:autoSpaceDN w:val="0"/>
                    <w:autoSpaceDE w:val="0"/>
                    <w:widowControl/>
                    <w:spacing w:line="233" w:lineRule="auto" w:before="20" w:after="0"/>
                    <w:ind w:left="64" w:right="0" w:firstLine="0"/>
                    <w:jc w:val="left"/>
                  </w:pPr>
                  <w:r>
                    <w:rPr>
                      <w:rFonts w:ascii="Arial" w:hAnsi="Arial" w:eastAsia="Arial"/>
                      <w:b w:val="0"/>
                      <w:i w:val="0"/>
                      <w:color w:val="000000"/>
                      <w:sz w:val="28"/>
                    </w:rPr>
                    <w:t xml:space="preserve">converged </w:t>
                  </w:r>
                </w:p>
              </w:tc>
              <w:tc>
                <w:tcPr>
                  <w:tcW w:type="dxa" w:w="1580"/>
                  <w:gridSpan w:val="2"/>
                  <w:tcBorders/>
                  <w:tcMar>
                    <w:start w:w="0" w:type="dxa"/>
                    <w:end w:w="0" w:type="dxa"/>
                  </w:tcMar>
                  <w:tcMar>
                    <w:start w:w="0" w:type="dxa"/>
                    <w:end w:w="0" w:type="dxa"/>
                  </w:tcMar>
                </w:tcPr>
                <w:p>
                  <w:pPr>
                    <w:autoSpaceDN w:val="0"/>
                    <w:autoSpaceDE w:val="0"/>
                    <w:widowControl/>
                    <w:spacing w:line="233" w:lineRule="auto" w:before="20" w:after="0"/>
                    <w:ind w:left="0" w:right="0" w:firstLine="0"/>
                    <w:jc w:val="center"/>
                  </w:pPr>
                  <w:r>
                    <w:rPr>
                      <w:rFonts w:ascii="Arial" w:hAnsi="Arial" w:eastAsia="Arial"/>
                      <w:b w:val="0"/>
                      <w:i w:val="0"/>
                      <w:color w:val="000000"/>
                      <w:sz w:val="28"/>
                    </w:rPr>
                    <w:t xml:space="preserve">networks </w:t>
                  </w:r>
                </w:p>
              </w:tc>
              <w:tc>
                <w:tcPr>
                  <w:tcW w:type="dxa" w:w="880"/>
                  <w:tcBorders/>
                  <w:tcMar>
                    <w:start w:w="0" w:type="dxa"/>
                    <w:end w:w="0" w:type="dxa"/>
                  </w:tcMar>
                </w:tcPr>
                <w:p>
                  <w:pPr>
                    <w:autoSpaceDN w:val="0"/>
                    <w:autoSpaceDE w:val="0"/>
                    <w:widowControl/>
                    <w:spacing w:line="233" w:lineRule="auto" w:before="20" w:after="0"/>
                    <w:ind w:left="0" w:right="350" w:firstLine="0"/>
                    <w:jc w:val="right"/>
                  </w:pPr>
                  <w:r>
                    <w:rPr>
                      <w:rFonts w:ascii="Arial" w:hAnsi="Arial" w:eastAsia="Arial"/>
                      <w:b w:val="0"/>
                      <w:i w:val="0"/>
                      <w:color w:val="000000"/>
                      <w:sz w:val="28"/>
                    </w:rPr>
                    <w:t xml:space="preserve">in </w:t>
                  </w:r>
                </w:p>
              </w:tc>
              <w:tc>
                <w:tcPr>
                  <w:tcW w:type="dxa" w:w="1780"/>
                  <w:gridSpan w:val="2"/>
                  <w:tcBorders/>
                  <w:tcMar>
                    <w:start w:w="0" w:type="dxa"/>
                    <w:end w:w="0" w:type="dxa"/>
                  </w:tcMar>
                  <w:tcMar>
                    <w:start w:w="0" w:type="dxa"/>
                    <w:end w:w="0" w:type="dxa"/>
                  </w:tcMar>
                </w:tcPr>
                <w:p>
                  <w:pPr>
                    <w:autoSpaceDN w:val="0"/>
                    <w:autoSpaceDE w:val="0"/>
                    <w:widowControl/>
                    <w:spacing w:line="233" w:lineRule="auto" w:before="20" w:after="0"/>
                    <w:ind w:left="96" w:right="0" w:firstLine="0"/>
                    <w:jc w:val="left"/>
                  </w:pPr>
                  <w:r>
                    <w:rPr>
                      <w:rFonts w:ascii="Arial" w:hAnsi="Arial" w:eastAsia="Arial"/>
                      <w:b w:val="0"/>
                      <w:i w:val="0"/>
                      <w:color w:val="000000"/>
                      <w:sz w:val="28"/>
                    </w:rPr>
                    <w:t xml:space="preserve">enterprises </w:t>
                  </w:r>
                </w:p>
              </w:tc>
              <w:tc>
                <w:tcPr>
                  <w:tcW w:type="dxa" w:w="780"/>
                  <w:tcBorders/>
                  <w:tcMar>
                    <w:start w:w="0" w:type="dxa"/>
                    <w:end w:w="0" w:type="dxa"/>
                  </w:tcMar>
                </w:tcPr>
                <w:p>
                  <w:pPr>
                    <w:autoSpaceDN w:val="0"/>
                    <w:autoSpaceDE w:val="0"/>
                    <w:widowControl/>
                    <w:spacing w:line="233" w:lineRule="auto" w:before="20" w:after="0"/>
                    <w:ind w:left="0" w:right="14" w:firstLine="0"/>
                    <w:jc w:val="right"/>
                  </w:pPr>
                  <w:r>
                    <w:rPr>
                      <w:rFonts w:ascii="Arial" w:hAnsi="Arial" w:eastAsia="Arial"/>
                      <w:b w:val="0"/>
                      <w:i w:val="0"/>
                      <w:color w:val="000000"/>
                      <w:sz w:val="28"/>
                    </w:rPr>
                    <w:t xml:space="preserve">and </w:t>
                  </w:r>
                </w:p>
              </w:tc>
            </w:tr>
          </w:tbl>
          <w:p>
            <w:pPr>
              <w:autoSpaceDN w:val="0"/>
              <w:autoSpaceDE w:val="0"/>
              <w:widowControl/>
              <w:spacing w:line="233" w:lineRule="auto" w:before="4" w:after="4"/>
              <w:ind w:left="102" w:right="0" w:firstLine="0"/>
              <w:jc w:val="left"/>
            </w:pPr>
            <w:r>
              <w:rPr>
                <w:rFonts w:ascii="Arial" w:hAnsi="Arial" w:eastAsia="Arial"/>
                <w:b w:val="0"/>
                <w:i w:val="0"/>
                <w:color w:val="000000"/>
                <w:sz w:val="28"/>
              </w:rPr>
              <w:t xml:space="preserve">telecommunications systems are analyzed.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3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Network </w:t>
                  </w:r>
                </w:p>
              </w:tc>
              <w:tc>
                <w:tcPr>
                  <w:tcW w:type="dxa" w:w="1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Operating </w:t>
                  </w:r>
                </w:p>
              </w:tc>
              <w:tc>
                <w:tcPr>
                  <w:tcW w:type="dxa" w:w="1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Systems. </w:t>
                  </w:r>
                </w:p>
              </w:tc>
              <w:tc>
                <w:tcPr>
                  <w:tcW w:type="dxa" w:w="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420"/>
                  <w:tcBorders/>
                  <w:tcMar>
                    <w:start w:w="0" w:type="dxa"/>
                    <w:end w:w="0" w:type="dxa"/>
                  </w:tcMar>
                </w:tcPr>
                <w:p>
                  <w:pPr>
                    <w:autoSpaceDN w:val="0"/>
                    <w:autoSpaceDE w:val="0"/>
                    <w:widowControl/>
                    <w:spacing w:line="233" w:lineRule="auto" w:before="4" w:after="0"/>
                    <w:ind w:left="134" w:right="0" w:firstLine="0"/>
                    <w:jc w:val="left"/>
                  </w:pPr>
                  <w:r>
                    <w:rPr>
                      <w:rFonts w:ascii="Arial" w:hAnsi="Arial" w:eastAsia="Arial"/>
                      <w:b w:val="0"/>
                      <w:i w:val="0"/>
                      <w:color w:val="000000"/>
                      <w:sz w:val="28"/>
                    </w:rPr>
                    <w:t xml:space="preserve">functions, </w:t>
                  </w:r>
                </w:p>
              </w:tc>
            </w:tr>
          </w:tbl>
          <w:p>
            <w:pPr>
              <w:autoSpaceDN w:val="0"/>
              <w:autoSpaceDE w:val="0"/>
              <w:widowControl/>
              <w:spacing w:line="245" w:lineRule="auto" w:before="4" w:after="6"/>
              <w:ind w:left="0" w:right="0" w:firstLine="0"/>
              <w:jc w:val="center"/>
            </w:pPr>
            <w:r>
              <w:rPr>
                <w:rFonts w:ascii="Arial" w:hAnsi="Arial" w:eastAsia="Arial"/>
                <w:b w:val="0"/>
                <w:i w:val="0"/>
                <w:color w:val="000000"/>
                <w:sz w:val="28"/>
              </w:rPr>
              <w:t xml:space="preserve">structure, and administration of network operating </w:t>
            </w:r>
            <w:r>
              <w:rPr>
                <w:rFonts w:ascii="Arial" w:hAnsi="Arial" w:eastAsia="Arial"/>
                <w:b w:val="0"/>
                <w:i w:val="0"/>
                <w:color w:val="000000"/>
                <w:sz w:val="28"/>
              </w:rPr>
              <w:t xml:space="preserve">systems are studied. User and group management, </w:t>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4"/>
              </w:trPr>
              <w:tc>
                <w:tcPr>
                  <w:tcW w:type="dxa" w:w="1380"/>
                  <w:tcBorders/>
                  <w:tcMar>
                    <w:start w:w="0" w:type="dxa"/>
                    <w:end w:w="0" w:type="dxa"/>
                  </w:tcMar>
                </w:tcPr>
                <w:p>
                  <w:pPr>
                    <w:autoSpaceDN w:val="0"/>
                    <w:autoSpaceDE w:val="0"/>
                    <w:widowControl/>
                    <w:spacing w:line="233" w:lineRule="auto" w:before="6" w:after="0"/>
                    <w:ind w:left="64" w:right="0" w:firstLine="0"/>
                    <w:jc w:val="left"/>
                  </w:pPr>
                  <w:r>
                    <w:rPr>
                      <w:rFonts w:ascii="Arial" w:hAnsi="Arial" w:eastAsia="Arial"/>
                      <w:b w:val="0"/>
                      <w:i w:val="0"/>
                      <w:color w:val="000000"/>
                      <w:sz w:val="28"/>
                    </w:rPr>
                    <w:t xml:space="preserve">resource </w:t>
                  </w:r>
                </w:p>
              </w:tc>
              <w:tc>
                <w:tcPr>
                  <w:tcW w:type="dxa" w:w="14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sharing, </w:t>
                  </w:r>
                </w:p>
              </w:tc>
              <w:tc>
                <w:tcPr>
                  <w:tcW w:type="dxa" w:w="7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file </w:t>
                  </w:r>
                </w:p>
              </w:tc>
              <w:tc>
                <w:tcPr>
                  <w:tcW w:type="dxa" w:w="8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and </w:t>
                  </w:r>
                </w:p>
              </w:tc>
              <w:tc>
                <w:tcPr>
                  <w:tcW w:type="dxa" w:w="9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print </w:t>
                  </w:r>
                </w:p>
              </w:tc>
              <w:tc>
                <w:tcPr>
                  <w:tcW w:type="dxa" w:w="1360"/>
                  <w:tcBorders/>
                  <w:tcMar>
                    <w:start w:w="0" w:type="dxa"/>
                    <w:end w:w="0" w:type="dxa"/>
                  </w:tcMar>
                </w:tcPr>
                <w:p>
                  <w:pPr>
                    <w:autoSpaceDN w:val="0"/>
                    <w:autoSpaceDE w:val="0"/>
                    <w:widowControl/>
                    <w:spacing w:line="233" w:lineRule="auto" w:before="6" w:after="0"/>
                    <w:ind w:left="168" w:right="0" w:firstLine="0"/>
                    <w:jc w:val="left"/>
                  </w:pPr>
                  <w:r>
                    <w:rPr>
                      <w:rFonts w:ascii="Arial" w:hAnsi="Arial" w:eastAsia="Arial"/>
                      <w:b w:val="0"/>
                      <w:i w:val="0"/>
                      <w:color w:val="000000"/>
                      <w:sz w:val="28"/>
                    </w:rPr>
                    <w:t xml:space="preserve">services, </w:t>
                  </w:r>
                </w:p>
              </w:tc>
            </w:tr>
          </w:tbl>
          <w:p>
            <w:pPr>
              <w:autoSpaceDN w:val="0"/>
              <w:autoSpaceDE w:val="0"/>
              <w:widowControl/>
              <w:spacing w:line="233" w:lineRule="auto" w:before="4" w:after="6"/>
              <w:ind w:left="0" w:right="0" w:firstLine="0"/>
              <w:jc w:val="center"/>
            </w:pPr>
            <w:r>
              <w:rPr>
                <w:rFonts w:ascii="Arial" w:hAnsi="Arial" w:eastAsia="Arial"/>
                <w:b w:val="0"/>
                <w:i w:val="0"/>
                <w:color w:val="000000"/>
                <w:sz w:val="28"/>
              </w:rPr>
              <w:t xml:space="preserve">authentication, access control, directory services, and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0"/>
              </w:trPr>
              <w:tc>
                <w:tcPr>
                  <w:tcW w:type="dxa" w:w="11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remote </w:t>
                  </w:r>
                </w:p>
              </w:tc>
              <w:tc>
                <w:tcPr>
                  <w:tcW w:type="dxa" w:w="21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administration </w:t>
                  </w:r>
                </w:p>
              </w:tc>
              <w:tc>
                <w:tcPr>
                  <w:tcW w:type="dxa" w:w="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examined. </w:t>
                  </w:r>
                </w:p>
              </w:tc>
              <w:tc>
                <w:tcPr>
                  <w:tcW w:type="dxa" w:w="1060"/>
                  <w:tcBorders/>
                  <w:tcMar>
                    <w:start w:w="0" w:type="dxa"/>
                    <w:end w:w="0" w:type="dxa"/>
                  </w:tcMar>
                </w:tcPr>
                <w:p>
                  <w:pPr>
                    <w:autoSpaceDN w:val="0"/>
                    <w:autoSpaceDE w:val="0"/>
                    <w:widowControl/>
                    <w:spacing w:line="233" w:lineRule="auto" w:before="4" w:after="0"/>
                    <w:ind w:left="146" w:right="0" w:firstLine="0"/>
                    <w:jc w:val="left"/>
                  </w:pPr>
                  <w:r>
                    <w:rPr>
                      <w:rFonts w:ascii="Arial" w:hAnsi="Arial" w:eastAsia="Arial"/>
                      <w:b w:val="0"/>
                      <w:i w:val="0"/>
                      <w:color w:val="000000"/>
                      <w:sz w:val="28"/>
                    </w:rPr>
                    <w:t xml:space="preserve">Server </w:t>
                  </w:r>
                </w:p>
              </w:tc>
            </w:tr>
          </w:tbl>
          <w:p>
            <w:pPr>
              <w:autoSpaceDN w:val="0"/>
              <w:autoSpaceDE w:val="0"/>
              <w:widowControl/>
              <w:spacing w:line="245" w:lineRule="auto" w:before="6" w:after="4"/>
              <w:ind w:left="0" w:right="0" w:firstLine="0"/>
              <w:jc w:val="center"/>
            </w:pPr>
            <w:r>
              <w:rPr>
                <w:rFonts w:ascii="Arial" w:hAnsi="Arial" w:eastAsia="Arial"/>
                <w:b w:val="0"/>
                <w:i w:val="0"/>
                <w:color w:val="000000"/>
                <w:sz w:val="28"/>
              </w:rPr>
              <w:t xml:space="preserve">operating systems and network device operating </w:t>
            </w:r>
            <w:r>
              <w:rPr>
                <w:rFonts w:ascii="Arial" w:hAnsi="Arial" w:eastAsia="Arial"/>
                <w:b w:val="0"/>
                <w:i w:val="0"/>
                <w:color w:val="000000"/>
                <w:sz w:val="28"/>
              </w:rPr>
              <w:t xml:space="preserve">systems are considered. Configuration, monitoring, </w:t>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19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maintenance, </w:t>
                  </w:r>
                </w:p>
              </w:tc>
              <w:tc>
                <w:tcPr>
                  <w:tcW w:type="dxa" w:w="14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security, </w:t>
                  </w:r>
                </w:p>
              </w:tc>
              <w:tc>
                <w:tcPr>
                  <w:tcW w:type="dxa" w:w="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2500"/>
                  <w:tcBorders/>
                  <w:tcMar>
                    <w:start w:w="0" w:type="dxa"/>
                    <w:end w:w="0" w:type="dxa"/>
                  </w:tcMar>
                </w:tcPr>
                <w:p>
                  <w:pPr>
                    <w:autoSpaceDN w:val="0"/>
                    <w:autoSpaceDE w:val="0"/>
                    <w:widowControl/>
                    <w:spacing w:line="233" w:lineRule="auto" w:before="4" w:after="0"/>
                    <w:ind w:left="152" w:right="0" w:firstLine="0"/>
                    <w:jc w:val="left"/>
                  </w:pPr>
                  <w:r>
                    <w:rPr>
                      <w:rFonts w:ascii="Arial" w:hAnsi="Arial" w:eastAsia="Arial"/>
                      <w:b w:val="0"/>
                      <w:i w:val="0"/>
                      <w:color w:val="000000"/>
                      <w:sz w:val="28"/>
                    </w:rPr>
                    <w:t xml:space="preserve">fault-management </w:t>
                  </w:r>
                </w:p>
              </w:tc>
            </w:tr>
          </w:tbl>
          <w:p>
            <w:pPr>
              <w:autoSpaceDN w:val="0"/>
              <w:autoSpaceDE w:val="0"/>
              <w:widowControl/>
              <w:spacing w:line="245" w:lineRule="auto" w:before="4" w:after="4"/>
              <w:ind w:left="102" w:right="0" w:firstLine="0"/>
              <w:jc w:val="left"/>
            </w:pPr>
            <w:r>
              <w:rPr>
                <w:rFonts w:ascii="Arial" w:hAnsi="Arial" w:eastAsia="Arial"/>
                <w:b w:val="0"/>
                <w:i w:val="0"/>
                <w:color w:val="000000"/>
                <w:sz w:val="28"/>
              </w:rPr>
              <w:t xml:space="preserve">procedures in tarmoq environments are discussed. Zamonaviy Computer Networks. Current trends va emerging texnologiyalar in computer networking are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02"/>
              </w:trPr>
              <w:tc>
                <w:tcPr>
                  <w:tcW w:type="dxa" w:w="12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studied. </w:t>
                  </w:r>
                </w:p>
              </w:tc>
              <w:tc>
                <w:tcPr>
                  <w:tcW w:type="dxa" w:w="24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Software-Defined </w:t>
                  </w:r>
                </w:p>
              </w:tc>
              <w:tc>
                <w:tcPr>
                  <w:tcW w:type="dxa" w:w="1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Networking, </w:t>
                  </w:r>
                </w:p>
              </w:tc>
              <w:tc>
                <w:tcPr>
                  <w:tcW w:type="dxa" w:w="1240"/>
                  <w:tcBorders/>
                  <w:tcMar>
                    <w:start w:w="0" w:type="dxa"/>
                    <w:end w:w="0" w:type="dxa"/>
                  </w:tcMar>
                </w:tcPr>
                <w:p>
                  <w:pPr>
                    <w:autoSpaceDN w:val="0"/>
                    <w:autoSpaceDE w:val="0"/>
                    <w:widowControl/>
                    <w:spacing w:line="233" w:lineRule="auto" w:before="4" w:after="0"/>
                    <w:ind w:left="124" w:right="0" w:firstLine="0"/>
                    <w:jc w:val="left"/>
                  </w:pPr>
                  <w:r>
                    <w:rPr>
                      <w:rFonts w:ascii="Arial" w:hAnsi="Arial" w:eastAsia="Arial"/>
                      <w:b w:val="0"/>
                      <w:i w:val="0"/>
                      <w:color w:val="000000"/>
                      <w:sz w:val="28"/>
                    </w:rPr>
                    <w:t xml:space="preserve">Network </w:t>
                  </w:r>
                </w:p>
              </w:tc>
            </w:tr>
          </w:tbl>
          <w:p>
            <w:pPr>
              <w:autoSpaceDN w:val="0"/>
              <w:autoSpaceDE w:val="0"/>
              <w:widowControl/>
              <w:spacing w:line="14" w:lineRule="exact" w:before="0" w:after="0"/>
              <w:ind w:left="0" w:right="0"/>
            </w:pP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171 </w:t>
      </w:r>
    </w:p>
    <w:p>
      <w:pPr>
        <w:sectPr>
          <w:pgSz w:w="12240" w:h="15840"/>
          <w:pgMar w:top="282" w:right="750" w:bottom="520" w:left="1364"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5.999999999999943" w:type="dxa"/>
      </w:tblPr>
      <w:tblGrid>
        <w:gridCol w:w="5063"/>
        <w:gridCol w:w="5063"/>
      </w:tblGrid>
      <w:tr>
        <w:trPr>
          <w:trHeight w:hRule="exact" w:val="13536"/>
        </w:trPr>
        <w:tc>
          <w:tcPr>
            <w:tcW w:type="dxa" w:w="3266"/>
            <w:tcBorders>
              <w:start w:sz="4.0" w:val="single" w:color="#000000"/>
              <w:top w:sz="4.0" w:val="single" w:color="#000000"/>
              <w:end w:sz="4.0" w:val="single" w:color="#000000"/>
              <w:bottom w:sz="4.0" w:val="single" w:color="#000000"/>
            </w:tcBorders>
            <w:tcMar>
              <w:start w:w="0" w:type="dxa"/>
              <w:end w:w="0" w:type="dxa"/>
            </w:tcMar>
          </w:tcP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0" w:right="0" w:firstLine="0"/>
              <w:jc w:val="center"/>
            </w:pPr>
            <w:r>
              <w:rPr>
                <w:rFonts w:ascii="Arial" w:hAnsi="Arial" w:eastAsia="Arial"/>
                <w:b w:val="0"/>
                <w:i w:val="0"/>
                <w:color w:val="000000"/>
                <w:sz w:val="28"/>
              </w:rPr>
              <w:t xml:space="preserve">Function Virtualization, cloud networking, edge </w:t>
            </w:r>
            <w:r>
              <w:rPr>
                <w:rFonts w:ascii="Arial" w:hAnsi="Arial" w:eastAsia="Arial"/>
                <w:b w:val="0"/>
                <w:i w:val="0"/>
                <w:color w:val="000000"/>
                <w:sz w:val="28"/>
              </w:rPr>
              <w:t>computing, the Internet of Things, 5G, and next-</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620"/>
                  <w:tcBorders/>
                  <w:tcMar>
                    <w:start w:w="0" w:type="dxa"/>
                    <w:end w:w="0" w:type="dxa"/>
                  </w:tcMar>
                </w:tcPr>
                <w:p>
                  <w:pPr>
                    <w:autoSpaceDN w:val="0"/>
                    <w:autoSpaceDE w:val="0"/>
                    <w:widowControl/>
                    <w:spacing w:line="233" w:lineRule="auto" w:before="4" w:after="0"/>
                    <w:ind w:left="64" w:right="0" w:firstLine="0"/>
                    <w:jc w:val="left"/>
                  </w:pPr>
                  <w:r>
                    <w:rPr>
                      <w:rFonts w:ascii="Arial" w:hAnsi="Arial" w:eastAsia="Arial"/>
                      <w:b w:val="0"/>
                      <w:i w:val="0"/>
                      <w:color w:val="000000"/>
                      <w:sz w:val="28"/>
                    </w:rPr>
                    <w:t xml:space="preserve">generation </w:t>
                  </w:r>
                </w:p>
              </w:tc>
              <w:tc>
                <w:tcPr>
                  <w:tcW w:type="dxa" w:w="12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mobile </w:t>
                  </w:r>
                </w:p>
              </w:tc>
              <w:tc>
                <w:tcPr>
                  <w:tcW w:type="dxa" w:w="1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networks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560"/>
                  <w:tcBorders/>
                  <w:tcMar>
                    <w:start w:w="0" w:type="dxa"/>
                    <w:end w:w="0" w:type="dxa"/>
                  </w:tcMar>
                </w:tcPr>
                <w:p>
                  <w:pPr>
                    <w:autoSpaceDN w:val="0"/>
                    <w:autoSpaceDE w:val="0"/>
                    <w:widowControl/>
                    <w:spacing w:line="233" w:lineRule="auto" w:before="4" w:after="0"/>
                    <w:ind w:left="178" w:right="0" w:firstLine="0"/>
                    <w:jc w:val="left"/>
                  </w:pPr>
                  <w:r>
                    <w:rPr>
                      <w:rFonts w:ascii="Arial" w:hAnsi="Arial" w:eastAsia="Arial"/>
                      <w:b w:val="0"/>
                      <w:i w:val="0"/>
                      <w:color w:val="000000"/>
                      <w:sz w:val="28"/>
                    </w:rPr>
                    <w:t xml:space="preserve">examined. </w:t>
                  </w:r>
                </w:p>
              </w:tc>
            </w:tr>
          </w:tbl>
          <w:p>
            <w:pPr>
              <w:autoSpaceDN w:val="0"/>
              <w:autoSpaceDE w:val="0"/>
              <w:widowControl/>
              <w:spacing w:line="245" w:lineRule="auto" w:before="4" w:after="0"/>
              <w:ind w:left="102" w:right="26" w:firstLine="0"/>
              <w:jc w:val="both"/>
            </w:pPr>
            <w:r>
              <w:rPr>
                <w:rFonts w:ascii="Arial" w:hAnsi="Arial" w:eastAsia="Arial"/>
                <w:b w:val="0"/>
                <w:i w:val="0"/>
                <w:color w:val="000000"/>
                <w:sz w:val="28"/>
              </w:rPr>
              <w:t xml:space="preserve">Automation, virtualization, artificial intelligence-based tarmoq boshqarish, cybersecurity, scalability, va energy samaradorlik are discussed. The rivojlanish prospects va amaliy ilovalar of zamonaviy computer tarmoqlar are also considered.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6"/>
              <w:ind w:left="102" w:right="0" w:firstLine="0"/>
              <w:jc w:val="left"/>
            </w:pPr>
            <w:r>
              <w:rPr>
                <w:rFonts w:ascii="Arial" w:hAnsi="Arial" w:eastAsia="Arial"/>
                <w:b/>
                <w:i w:val="0"/>
                <w:color w:val="000000"/>
                <w:sz w:val="28"/>
              </w:rPr>
              <w:t xml:space="preserve">Amaliy mashg'ulotlar </w:t>
              <w:br/>
              <w:t xml:space="preserve">The Concept of a Network va Its Organization. The fundamental tushuncha of a computer tarmoq va the tamoyillar of its organization are imtihonined in </w:t>
            </w: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13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practice. </w:t>
                  </w:r>
                </w:p>
              </w:tc>
              <w:tc>
                <w:tcPr>
                  <w:tcW w:type="dxa" w:w="13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Network </w:t>
                  </w:r>
                </w:p>
              </w:tc>
              <w:tc>
                <w:tcPr>
                  <w:tcW w:type="dxa" w:w="19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components, </w:t>
                  </w:r>
                </w:p>
              </w:tc>
              <w:tc>
                <w:tcPr>
                  <w:tcW w:type="dxa" w:w="2120"/>
                  <w:tcBorders/>
                  <w:tcMar>
                    <w:start w:w="0" w:type="dxa"/>
                    <w:end w:w="0" w:type="dxa"/>
                  </w:tcMar>
                </w:tcPr>
                <w:p>
                  <w:pPr>
                    <w:autoSpaceDN w:val="0"/>
                    <w:autoSpaceDE w:val="0"/>
                    <w:widowControl/>
                    <w:spacing w:line="233" w:lineRule="auto" w:before="4" w:after="0"/>
                    <w:ind w:left="148" w:right="0" w:firstLine="0"/>
                    <w:jc w:val="left"/>
                  </w:pPr>
                  <w:r>
                    <w:rPr>
                      <w:rFonts w:ascii="Arial" w:hAnsi="Arial" w:eastAsia="Arial"/>
                      <w:b w:val="0"/>
                      <w:i w:val="0"/>
                      <w:color w:val="000000"/>
                      <w:sz w:val="28"/>
                    </w:rPr>
                    <w:t xml:space="preserve">communication </w:t>
                  </w:r>
                </w:p>
              </w:tc>
            </w:tr>
          </w:tbl>
          <w:p>
            <w:pPr>
              <w:autoSpaceDN w:val="0"/>
              <w:autoSpaceDE w:val="0"/>
              <w:widowControl/>
              <w:spacing w:line="233" w:lineRule="auto" w:before="4" w:after="6"/>
              <w:ind w:left="0" w:right="0" w:firstLine="0"/>
              <w:jc w:val="center"/>
            </w:pPr>
            <w:r>
              <w:rPr>
                <w:rFonts w:ascii="Arial" w:hAnsi="Arial" w:eastAsia="Arial"/>
                <w:b w:val="0"/>
                <w:i w:val="0"/>
                <w:color w:val="000000"/>
                <w:sz w:val="28"/>
              </w:rPr>
              <w:t xml:space="preserve">channels, end devices, intermediary devices, and </w:t>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2420"/>
                  <w:tcBorders/>
                  <w:tcMar>
                    <w:start w:w="0" w:type="dxa"/>
                    <w:end w:w="0" w:type="dxa"/>
                  </w:tcMar>
                </w:tcPr>
                <w:p>
                  <w:pPr>
                    <w:autoSpaceDN w:val="0"/>
                    <w:autoSpaceDE w:val="0"/>
                    <w:widowControl/>
                    <w:spacing w:line="233" w:lineRule="auto" w:before="6" w:after="0"/>
                    <w:ind w:left="64" w:right="0" w:firstLine="0"/>
                    <w:jc w:val="left"/>
                  </w:pPr>
                  <w:r>
                    <w:rPr>
                      <w:rFonts w:ascii="Arial" w:hAnsi="Arial" w:eastAsia="Arial"/>
                      <w:b w:val="0"/>
                      <w:i w:val="0"/>
                      <w:color w:val="000000"/>
                      <w:sz w:val="28"/>
                    </w:rPr>
                    <w:t xml:space="preserve">resource-sharing </w:t>
                  </w:r>
                </w:p>
              </w:tc>
              <w:tc>
                <w:tcPr>
                  <w:tcW w:type="dxa" w:w="2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mechanisms </w:t>
                  </w:r>
                </w:p>
              </w:tc>
              <w:tc>
                <w:tcPr>
                  <w:tcW w:type="dxa" w:w="8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are </w:t>
                  </w:r>
                </w:p>
              </w:tc>
              <w:tc>
                <w:tcPr>
                  <w:tcW w:type="dxa" w:w="1480"/>
                  <w:tcBorders/>
                  <w:tcMar>
                    <w:start w:w="0" w:type="dxa"/>
                    <w:end w:w="0" w:type="dxa"/>
                  </w:tcMar>
                </w:tcPr>
                <w:p>
                  <w:pPr>
                    <w:autoSpaceDN w:val="0"/>
                    <w:autoSpaceDE w:val="0"/>
                    <w:widowControl/>
                    <w:spacing w:line="233" w:lineRule="auto" w:before="6" w:after="0"/>
                    <w:ind w:left="192" w:right="0" w:firstLine="0"/>
                    <w:jc w:val="left"/>
                  </w:pPr>
                  <w:r>
                    <w:rPr>
                      <w:rFonts w:ascii="Arial" w:hAnsi="Arial" w:eastAsia="Arial"/>
                      <w:b w:val="0"/>
                      <w:i w:val="0"/>
                      <w:color w:val="000000"/>
                      <w:sz w:val="28"/>
                    </w:rPr>
                    <w:t xml:space="preserve">identified. </w:t>
                  </w:r>
                </w:p>
              </w:tc>
            </w:tr>
          </w:tbl>
          <w:p>
            <w:pPr>
              <w:autoSpaceDN w:val="0"/>
              <w:autoSpaceDE w:val="0"/>
              <w:widowControl/>
              <w:spacing w:line="245" w:lineRule="auto" w:before="6" w:after="0"/>
              <w:ind w:left="102" w:right="26" w:firstLine="0"/>
              <w:jc w:val="both"/>
            </w:pPr>
            <w:r>
              <w:rPr>
                <w:rFonts w:ascii="Arial" w:hAnsi="Arial" w:eastAsia="Arial"/>
                <w:b w:val="0"/>
                <w:i w:val="0"/>
                <w:color w:val="000000"/>
                <w:sz w:val="28"/>
              </w:rPr>
              <w:t xml:space="preserve">Talabas analyze common tarmoq topologies va learn how tarmoq devices are logically va physically connected o'rnatish communication.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2" w:right="26" w:firstLine="0"/>
              <w:jc w:val="both"/>
            </w:pPr>
            <w:r>
              <w:rPr>
                <w:rFonts w:ascii="Arial" w:hAnsi="Arial" w:eastAsia="Arial"/>
                <w:b/>
                <w:i w:val="0"/>
                <w:color w:val="000000"/>
                <w:sz w:val="28"/>
              </w:rPr>
              <w:t xml:space="preserve">Network Devices. The funksiyalar va operating tamoyillar of tarmoq devices, jumladan routers, switches, hubs, modems, repeaters, access points, gateways, va tarmoq interface cards, are studied. Talabas identify appropriate devices for turli tarmoq configurations va imtihonine their ports va interfaces. Asosiy ko'nikmalar in connecting va configuring tarmoq equipment are developed.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2" w:right="26" w:firstLine="0"/>
              <w:jc w:val="both"/>
            </w:pPr>
            <w:r>
              <w:rPr>
                <w:rFonts w:ascii="Arial" w:hAnsi="Arial" w:eastAsia="Arial"/>
                <w:b/>
                <w:i w:val="0"/>
                <w:color w:val="000000"/>
                <w:sz w:val="28"/>
              </w:rPr>
              <w:t xml:space="preserve">Using the WWW Service. Working with Data in It. The operating tamoyillar ning World Wide Web va the use of web browsers are studied. Talabas work with websites, hyperlinks, search engines, web addresses, downloads, uploads, va online forms. Methods for locating, evaluating, organizing, saving, va securely exchanging axborot through web services are practiced.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2" w:right="28" w:firstLine="0"/>
              <w:jc w:val="both"/>
            </w:pPr>
            <w:r>
              <w:rPr>
                <w:rFonts w:ascii="Arial" w:hAnsi="Arial" w:eastAsia="Arial"/>
                <w:b/>
                <w:i w:val="0"/>
                <w:color w:val="000000"/>
                <w:sz w:val="28"/>
              </w:rPr>
              <w:t xml:space="preserve">Creating a Local Network va Exchanging Data on It. A local area tarmoq is created by connecting computers va tarmoq devices. Talabas configure asosiy tarmoq parameters, assign addresses, verify connectivity, va establish shared access to files, folders, printers, va other resources. Data exchange between devices is tested, va common connection muammolar are identified va resolved.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372" w:after="0"/>
        <w:ind w:left="0" w:right="20" w:firstLine="0"/>
        <w:jc w:val="right"/>
      </w:pPr>
      <w:r>
        <w:rPr>
          <w:rFonts w:ascii="Arial" w:hAnsi="Arial" w:eastAsia="Arial"/>
          <w:b w:val="0"/>
          <w:i w:val="0"/>
          <w:color w:val="000000"/>
          <w:sz w:val="28"/>
        </w:rPr>
        <w:t xml:space="preserve">172 </w:t>
      </w:r>
    </w:p>
    <w:p>
      <w:pPr>
        <w:sectPr>
          <w:pgSz w:w="12240" w:h="15840"/>
          <w:pgMar w:top="282" w:right="750" w:bottom="520" w:left="1364"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5.999999999999943" w:type="dxa"/>
      </w:tblPr>
      <w:tblGrid>
        <w:gridCol w:w="5063"/>
        <w:gridCol w:w="5063"/>
      </w:tblGrid>
      <w:tr>
        <w:trPr>
          <w:trHeight w:hRule="exact" w:val="13858"/>
        </w:trPr>
        <w:tc>
          <w:tcPr>
            <w:tcW w:type="dxa" w:w="3266"/>
            <w:tcBorders>
              <w:start w:sz="4.0" w:val="single" w:color="#000000"/>
              <w:top w:sz="4.0" w:val="single" w:color="#000000"/>
              <w:end w:sz="4.0" w:val="single" w:color="#000000"/>
              <w:bottom w:sz="4.0" w:val="single" w:color="#000000"/>
            </w:tcBorders>
            <w:tcMar>
              <w:start w:w="0" w:type="dxa"/>
              <w:end w:w="0" w:type="dxa"/>
            </w:tcMar>
          </w:tcP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2" w:right="0" w:firstLine="0"/>
              <w:jc w:val="left"/>
            </w:pPr>
            <w:r>
              <w:rPr>
                <w:rFonts w:ascii="Arial" w:hAnsi="Arial" w:eastAsia="Arial"/>
                <w:b/>
                <w:i w:val="0"/>
                <w:color w:val="000000"/>
                <w:sz w:val="28"/>
              </w:rPr>
              <w:t xml:space="preserve">Working with a Wi-Fi Network. The tamoyillar of wireless tarmoq operation va Wi-Fi connectivity are studied. Talabas configure a wireless access point yoki router, connect devices to a Wi-Fi tarmoq, manage tarmoq names va passwords, va imtihonine signal strength va coverage. Asosiy wireless xavfsizlik settings, encryption usullar, va procedures for troubleshooting connection muammolar are practiced. IP Addresses va Their Handling. IPv4 va IPv6 address tuzilmalar va their roles in tarmoq communication are imtihonined. Talabas identify tarmoq va host portions, configure static va dynamic IP addresses, work with subnet masks, default gateways, va DNS settings, va verify addressing parameters. Asosiy subnetting va IP connectivity tests are also performed.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2" w:right="24" w:firstLine="0"/>
              <w:jc w:val="both"/>
            </w:pPr>
            <w:r>
              <w:rPr>
                <w:rFonts w:ascii="Arial" w:hAnsi="Arial" w:eastAsia="Arial"/>
                <w:b/>
                <w:i w:val="0"/>
                <w:color w:val="000000"/>
                <w:sz w:val="28"/>
              </w:rPr>
              <w:t xml:space="preserve">Working with Protocols va Domains. The funksiyalar of common tarmoq protocols va the domain name tizim are studied. Talabas imtihonine protocols masalan HTTP, HTTPS, FTP, TCP, UDP, DNS, va DHCP va analyze their roles in ma'lumotlar exchange. Domain names are resolved into IP addresses, va asosiy commands va tools are used to investigate protocol operation va domain axborot.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2" w:right="26" w:firstLine="0"/>
              <w:jc w:val="both"/>
            </w:pPr>
            <w:r>
              <w:rPr>
                <w:rFonts w:ascii="Arial" w:hAnsi="Arial" w:eastAsia="Arial"/>
                <w:b/>
                <w:i w:val="0"/>
                <w:color w:val="000000"/>
                <w:sz w:val="28"/>
              </w:rPr>
              <w:t xml:space="preserve">Connecting to the Internet via VPN. The tushuncha, purpose, va operating tamoyillar of a Virtual Private Network are imtihonined. Talabas configure a VPN connection using authorized settings, establish va terminate secure connections, va verify changes in tarmoq access. The use of VPN texnologiya for encrypted communication, remote access, va the himoya of transmitted ma'lumotlar is discussed.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2" w:right="26" w:firstLine="0"/>
              <w:jc w:val="both"/>
            </w:pPr>
            <w:r>
              <w:rPr>
                <w:rFonts w:ascii="Arial" w:hAnsi="Arial" w:eastAsia="Arial"/>
                <w:b/>
                <w:i w:val="0"/>
                <w:color w:val="000000"/>
                <w:sz w:val="28"/>
              </w:rPr>
              <w:t xml:space="preserve">Emails va How to Work with Them. The tuzilma va operating tamoyillar of electronic mail services are studied. Talabas create va manage email accounts, compose va send messages, attach files, organize incoming mail, va use folders, labels, va search funksiyalar. Email etiquette, himoya against spam va phishing, password xavfsizlik, va safe handling of attachments are also imtihonined.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0" w:right="0" w:firstLine="0"/>
              <w:jc w:val="center"/>
            </w:pPr>
            <w:r>
              <w:rPr>
                <w:rFonts w:ascii="Arial" w:hAnsi="Arial" w:eastAsia="Arial"/>
                <w:b/>
                <w:i w:val="0"/>
                <w:color w:val="000000"/>
                <w:sz w:val="28"/>
              </w:rPr>
              <w:t xml:space="preserve">Types of Network Cables. The principal types of tarmoq cables, jumladan twisted-pair, coaxial, va </w:t>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173 </w:t>
      </w:r>
    </w:p>
    <w:p>
      <w:pPr>
        <w:sectPr>
          <w:pgSz w:w="12240" w:h="15840"/>
          <w:pgMar w:top="282" w:right="750" w:bottom="520" w:left="1364"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5.999999999999943" w:type="dxa"/>
      </w:tblPr>
      <w:tblGrid>
        <w:gridCol w:w="5063"/>
        <w:gridCol w:w="5063"/>
      </w:tblGrid>
      <w:tr>
        <w:trPr>
          <w:trHeight w:hRule="exact" w:val="13858"/>
        </w:trPr>
        <w:tc>
          <w:tcPr>
            <w:tcW w:type="dxa" w:w="3266"/>
            <w:tcBorders>
              <w:start w:sz="4.0" w:val="single" w:color="#000000"/>
              <w:top w:sz="4.0" w:val="single" w:color="#000000"/>
              <w:end w:sz="4.0" w:val="single" w:color="#000000"/>
              <w:bottom w:sz="4.0" w:val="single" w:color="#000000"/>
            </w:tcBorders>
            <w:tcMar>
              <w:start w:w="0" w:type="dxa"/>
              <w:end w:w="0" w:type="dxa"/>
            </w:tcMar>
          </w:tcP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2" w:right="26" w:firstLine="0"/>
              <w:jc w:val="both"/>
            </w:pPr>
            <w:r>
              <w:rPr>
                <w:rFonts w:ascii="Arial" w:hAnsi="Arial" w:eastAsia="Arial"/>
                <w:b w:val="0"/>
                <w:i w:val="0"/>
                <w:color w:val="000000"/>
                <w:sz w:val="28"/>
              </w:rPr>
              <w:t xml:space="preserve">fibre-optic cables, are studied. Talabas compare their tuzilma, connectors, transmission speed, distance limitations, resistance to interference, va areas of ilova. Asosiy procedures for selecting, preparing, sinash, va connecting tarmoq cables are practiced.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2" w:right="24" w:firstLine="0"/>
              <w:jc w:val="both"/>
            </w:pPr>
            <w:r>
              <w:rPr>
                <w:rFonts w:ascii="Arial" w:hAnsi="Arial" w:eastAsia="Arial"/>
                <w:b/>
                <w:i w:val="0"/>
                <w:color w:val="000000"/>
                <w:sz w:val="28"/>
              </w:rPr>
              <w:t xml:space="preserve">Working with Network Protection Software. The funksiyalar of tarmoq himoya dasturiy ta'minot, jumladan firewalls, antivirus dasturlar, intrusion detection tools, va traffic-monitoring ilovalar, are imtihonined. Talabas configure asosiy himoya settings, scan tizimlar for threats, review xavfsizlik alerts, va analyze tarmoq activity. Safe dasturiy ta'minot use, access control, regular updates, va incident-response procedures are practiced.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6"/>
              <w:ind w:left="102" w:right="26" w:firstLine="0"/>
              <w:jc w:val="both"/>
            </w:pPr>
            <w:r>
              <w:rPr>
                <w:rFonts w:ascii="Arial" w:hAnsi="Arial" w:eastAsia="Arial"/>
                <w:b/>
                <w:i w:val="0"/>
                <w:color w:val="000000"/>
                <w:sz w:val="28"/>
              </w:rPr>
              <w:t xml:space="preserve">Ethernet Technology. The tamoyillar va standartlar of Ethernet texnologiya are studied through amaliy tarmoq configuration. Talabas imtihonine Ethernet frames, MAC addresses, transmission speeds, switching tamoyillar, va physical connections. Ethernet devices are connected va tested, va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0"/>
              </w:trPr>
              <w:tc>
                <w:tcPr>
                  <w:tcW w:type="dxa" w:w="13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common </w:t>
                  </w:r>
                </w:p>
              </w:tc>
              <w:tc>
                <w:tcPr>
                  <w:tcW w:type="dxa" w:w="14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problems </w:t>
                  </w:r>
                </w:p>
              </w:tc>
              <w:tc>
                <w:tcPr>
                  <w:tcW w:type="dxa" w:w="12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related </w:t>
                  </w:r>
                </w:p>
              </w:tc>
              <w:tc>
                <w:tcPr>
                  <w:tcW w:type="dxa" w:w="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to </w:t>
                  </w:r>
                </w:p>
              </w:tc>
              <w:tc>
                <w:tcPr>
                  <w:tcW w:type="dxa" w:w="12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cables, </w:t>
                  </w:r>
                </w:p>
              </w:tc>
              <w:tc>
                <w:tcPr>
                  <w:tcW w:type="dxa" w:w="920"/>
                  <w:tcBorders/>
                  <w:tcMar>
                    <w:start w:w="0" w:type="dxa"/>
                    <w:end w:w="0" w:type="dxa"/>
                  </w:tcMar>
                </w:tcPr>
                <w:p>
                  <w:pPr>
                    <w:autoSpaceDN w:val="0"/>
                    <w:autoSpaceDE w:val="0"/>
                    <w:widowControl/>
                    <w:spacing w:line="233" w:lineRule="auto" w:before="4" w:after="0"/>
                    <w:ind w:left="130" w:right="0" w:firstLine="0"/>
                    <w:jc w:val="left"/>
                  </w:pPr>
                  <w:r>
                    <w:rPr>
                      <w:rFonts w:ascii="Arial" w:hAnsi="Arial" w:eastAsia="Arial"/>
                      <w:b w:val="0"/>
                      <w:i w:val="0"/>
                      <w:color w:val="000000"/>
                      <w:sz w:val="28"/>
                    </w:rPr>
                    <w:t xml:space="preserve">ports, </w:t>
                  </w:r>
                </w:p>
              </w:tc>
            </w:tr>
          </w:tbl>
          <w:p>
            <w:pPr>
              <w:autoSpaceDN w:val="0"/>
              <w:autoSpaceDE w:val="0"/>
              <w:widowControl/>
              <w:spacing w:line="233" w:lineRule="auto" w:before="4" w:after="0"/>
              <w:ind w:left="102" w:right="0" w:firstLine="0"/>
              <w:jc w:val="left"/>
            </w:pPr>
            <w:r>
              <w:rPr>
                <w:rFonts w:ascii="Arial" w:hAnsi="Arial" w:eastAsia="Arial"/>
                <w:b w:val="0"/>
                <w:i w:val="0"/>
                <w:color w:val="000000"/>
                <w:sz w:val="28"/>
              </w:rPr>
              <w:t xml:space="preserve">addressing, and communication are identified. </w:t>
            </w:r>
          </w:p>
          <w:p>
            <w:pPr>
              <w:autoSpaceDN w:val="0"/>
              <w:autoSpaceDE w:val="0"/>
              <w:widowControl/>
              <w:spacing w:line="245" w:lineRule="auto" w:before="8" w:after="6"/>
              <w:ind w:left="102" w:right="26" w:firstLine="0"/>
              <w:jc w:val="both"/>
            </w:pPr>
            <w:r>
              <w:rPr>
                <w:rFonts w:ascii="Arial" w:hAnsi="Arial" w:eastAsia="Arial"/>
                <w:b/>
                <w:i w:val="0"/>
                <w:color w:val="000000"/>
                <w:sz w:val="28"/>
              </w:rPr>
              <w:t xml:space="preserve">Wired va Wireless Networks. Wired va wireless tarmoq texnologiyalar are compared ga muvofiq speed, reliability, mobility, coverage, installation talablar, cost, va xavfsizlik. Talabas establish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4"/>
              </w:trPr>
              <w:tc>
                <w:tcPr>
                  <w:tcW w:type="dxa" w:w="8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both </w:t>
                  </w:r>
                </w:p>
              </w:tc>
              <w:tc>
                <w:tcPr>
                  <w:tcW w:type="dxa" w:w="10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types </w:t>
                  </w:r>
                </w:p>
              </w:tc>
              <w:tc>
                <w:tcPr>
                  <w:tcW w:type="dxa" w:w="5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of </w:t>
                  </w:r>
                </w:p>
              </w:tc>
              <w:tc>
                <w:tcPr>
                  <w:tcW w:type="dxa" w:w="19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connections, </w:t>
                  </w:r>
                </w:p>
              </w:tc>
              <w:tc>
                <w:tcPr>
                  <w:tcW w:type="dxa" w:w="15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configure </w:t>
                  </w:r>
                </w:p>
              </w:tc>
              <w:tc>
                <w:tcPr>
                  <w:tcW w:type="dxa" w:w="880"/>
                  <w:tcBorders/>
                  <w:tcMar>
                    <w:start w:w="0" w:type="dxa"/>
                    <w:end w:w="0" w:type="dxa"/>
                  </w:tcMar>
                </w:tcPr>
                <w:p>
                  <w:pPr>
                    <w:autoSpaceDN w:val="0"/>
                    <w:autoSpaceDE w:val="0"/>
                    <w:widowControl/>
                    <w:spacing w:line="233" w:lineRule="auto" w:before="6" w:after="0"/>
                    <w:ind w:left="140" w:right="0" w:firstLine="0"/>
                    <w:jc w:val="left"/>
                  </w:pPr>
                  <w:r>
                    <w:rPr>
                      <w:rFonts w:ascii="Arial" w:hAnsi="Arial" w:eastAsia="Arial"/>
                      <w:b w:val="0"/>
                      <w:i w:val="0"/>
                      <w:color w:val="000000"/>
                      <w:sz w:val="28"/>
                    </w:rPr>
                    <w:t xml:space="preserve">basic </w:t>
                  </w:r>
                </w:p>
              </w:tc>
            </w:tr>
          </w:tbl>
          <w:p>
            <w:pPr>
              <w:autoSpaceDN w:val="0"/>
              <w:autoSpaceDE w:val="0"/>
              <w:widowControl/>
              <w:spacing w:line="245" w:lineRule="auto" w:before="4" w:after="0"/>
              <w:ind w:left="102" w:right="28" w:firstLine="0"/>
              <w:jc w:val="both"/>
            </w:pPr>
            <w:r>
              <w:rPr>
                <w:rFonts w:ascii="Arial" w:hAnsi="Arial" w:eastAsia="Arial"/>
                <w:b w:val="0"/>
                <w:i w:val="0"/>
                <w:color w:val="000000"/>
                <w:sz w:val="28"/>
              </w:rPr>
              <w:t xml:space="preserve">parameters, va test their ishlash. Appropriate tarmoq yechimlar are selected for turli amaliy environments va user talablar.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2" w:right="26" w:firstLine="0"/>
              <w:jc w:val="both"/>
            </w:pPr>
            <w:r>
              <w:rPr>
                <w:rFonts w:ascii="Arial" w:hAnsi="Arial" w:eastAsia="Arial"/>
                <w:b/>
                <w:i w:val="0"/>
                <w:color w:val="000000"/>
                <w:sz w:val="28"/>
              </w:rPr>
              <w:t xml:space="preserve">Connecting Computers to Each Other. Methods of connecting two yoki more computers directly yoki through tarmoq devices are practiced. Talabas configure physical connections va tarmoq settings, assign compatible IP addresses, verify communication, va enable resource sharing. Connectivity is tested using appropriate tizim tools, va common configuration errors are diagnosed va corrected.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2" w:right="26" w:firstLine="0"/>
              <w:jc w:val="both"/>
            </w:pPr>
            <w:r>
              <w:rPr>
                <w:rFonts w:ascii="Arial" w:hAnsi="Arial" w:eastAsia="Arial"/>
                <w:b/>
                <w:i w:val="0"/>
                <w:color w:val="000000"/>
                <w:sz w:val="28"/>
              </w:rPr>
              <w:t xml:space="preserve">Internet Speed va Methods for Determining It. The asosiy indicators of Internet ishlash, jumladan download speed, upload speed, latency, jitter, va packet loss, are studied. Talabas use speed-sinash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174 </w:t>
      </w:r>
    </w:p>
    <w:p>
      <w:pPr>
        <w:sectPr>
          <w:pgSz w:w="12240" w:h="15840"/>
          <w:pgMar w:top="282" w:right="750" w:bottom="520" w:left="1364"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5.999999999999943" w:type="dxa"/>
      </w:tblPr>
      <w:tblGrid>
        <w:gridCol w:w="5063"/>
        <w:gridCol w:w="5063"/>
      </w:tblGrid>
      <w:tr>
        <w:trPr>
          <w:trHeight w:hRule="exact" w:val="13656"/>
        </w:trPr>
        <w:tc>
          <w:tcPr>
            <w:tcW w:type="dxa" w:w="3266"/>
            <w:tcBorders>
              <w:start w:sz="4.0" w:val="single" w:color="#000000"/>
              <w:top w:sz="4.0" w:val="single" w:color="#000000"/>
              <w:end w:sz="4.0" w:val="single" w:color="#000000"/>
              <w:bottom w:sz="4.0" w:val="single" w:color="#000000"/>
            </w:tcBorders>
            <w:tcMar>
              <w:start w:w="0" w:type="dxa"/>
              <w:end w:w="0" w:type="dxa"/>
            </w:tcMar>
          </w:tcP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2" w:right="0" w:firstLine="0"/>
              <w:jc w:val="left"/>
            </w:pPr>
            <w:r>
              <w:rPr>
                <w:rFonts w:ascii="Arial" w:hAnsi="Arial" w:eastAsia="Arial"/>
                <w:b w:val="0"/>
                <w:i w:val="0"/>
                <w:color w:val="000000"/>
                <w:sz w:val="28"/>
              </w:rPr>
              <w:t xml:space="preserve">va tarmoq-diagnostic tools to measure connection sifat. Test natijalar are analyzed, va factors affecting Internet speed, masalan signal strength, tarmoq load, equipment limitations, va service-provider conditions, are imtihonined.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8" w:after="0"/>
              <w:ind w:left="102" w:right="0" w:firstLine="0"/>
              <w:jc w:val="left"/>
            </w:pPr>
            <w:r>
              <w:rPr>
                <w:rFonts w:ascii="Arial" w:hAnsi="Arial" w:eastAsia="Arial"/>
                <w:b/>
                <w:i w:val="0"/>
                <w:color w:val="000000"/>
                <w:sz w:val="28"/>
              </w:rPr>
              <w:t>Mustaqil ta'lim</w:t>
            </w:r>
          </w:p>
          <w:p>
            <w:pPr>
              <w:autoSpaceDN w:val="0"/>
              <w:autoSpaceDE w:val="0"/>
              <w:widowControl/>
              <w:spacing w:line="245" w:lineRule="auto" w:before="130" w:after="0"/>
              <w:ind w:left="102" w:right="0" w:firstLine="0"/>
              <w:jc w:val="left"/>
            </w:pPr>
            <w:r>
              <w:rPr>
                <w:rFonts w:ascii="Arial" w:hAnsi="Arial" w:eastAsia="Arial"/>
                <w:b w:val="0"/>
                <w:i w:val="0"/>
                <w:color w:val="000000"/>
                <w:sz w:val="28"/>
              </w:rPr>
              <w:t xml:space="preserve">History ning Rivojlanish of Computer Networks va Their Role dagi Zamonaviy Axborot Society. Asosiy Components of Computer Networks va Their Principles of Interaction.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2" w:right="0" w:firstLine="0"/>
              <w:jc w:val="left"/>
            </w:pPr>
            <w:r>
              <w:rPr>
                <w:rFonts w:ascii="Arial" w:hAnsi="Arial" w:eastAsia="Arial"/>
                <w:b w:val="0"/>
                <w:i w:val="0"/>
                <w:color w:val="000000"/>
                <w:sz w:val="28"/>
              </w:rPr>
              <w:t xml:space="preserve">Comparative Analysis of the Advantages and </w:t>
            </w:r>
            <w:r>
              <w:rPr>
                <w:rFonts w:ascii="Arial" w:hAnsi="Arial" w:eastAsia="Arial"/>
                <w:b w:val="0"/>
                <w:i w:val="0"/>
                <w:color w:val="000000"/>
                <w:sz w:val="28"/>
              </w:rPr>
              <w:t xml:space="preserve">Disadvantages of Various Network Topologies. </w:t>
            </w:r>
          </w:p>
          <w:p>
            <w:pPr>
              <w:autoSpaceDN w:val="0"/>
              <w:autoSpaceDE w:val="0"/>
              <w:widowControl/>
              <w:spacing w:line="245" w:lineRule="auto" w:before="10" w:after="0"/>
              <w:ind w:left="102" w:right="0" w:firstLine="0"/>
              <w:jc w:val="left"/>
            </w:pPr>
            <w:r>
              <w:rPr>
                <w:rFonts w:ascii="Arial" w:hAnsi="Arial" w:eastAsia="Arial"/>
                <w:b w:val="0"/>
                <w:i w:val="0"/>
                <w:color w:val="000000"/>
                <w:sz w:val="28"/>
              </w:rPr>
              <w:t xml:space="preserve">Layers of the OSI Model and Their Application in </w:t>
            </w:r>
            <w:r>
              <w:rPr>
                <w:rFonts w:ascii="Arial" w:hAnsi="Arial" w:eastAsia="Arial"/>
                <w:b w:val="0"/>
                <w:i w:val="0"/>
                <w:color w:val="000000"/>
                <w:sz w:val="28"/>
              </w:rPr>
              <w:t xml:space="preserve">Real-World Networks. </w:t>
            </w:r>
          </w:p>
          <w:p>
            <w:pPr>
              <w:autoSpaceDN w:val="0"/>
              <w:autoSpaceDE w:val="0"/>
              <w:widowControl/>
              <w:spacing w:line="245" w:lineRule="auto" w:before="12" w:after="0"/>
              <w:ind w:left="102" w:right="0" w:firstLine="0"/>
              <w:jc w:val="left"/>
            </w:pPr>
            <w:r>
              <w:rPr>
                <w:rFonts w:ascii="Arial" w:hAnsi="Arial" w:eastAsia="Arial"/>
                <w:b w:val="0"/>
                <w:i w:val="0"/>
                <w:color w:val="000000"/>
                <w:sz w:val="28"/>
              </w:rPr>
              <w:t xml:space="preserve">The TCP/IP Model and Its Importance in the Modern </w:t>
            </w:r>
            <w:r>
              <w:rPr>
                <w:rFonts w:ascii="Arial" w:hAnsi="Arial" w:eastAsia="Arial"/>
                <w:b w:val="0"/>
                <w:i w:val="0"/>
                <w:color w:val="000000"/>
                <w:sz w:val="28"/>
              </w:rPr>
              <w:t xml:space="preserve">Internet Infrastructure. </w:t>
            </w:r>
          </w:p>
          <w:p>
            <w:pPr>
              <w:autoSpaceDN w:val="0"/>
              <w:autoSpaceDE w:val="0"/>
              <w:widowControl/>
              <w:spacing w:line="245" w:lineRule="auto" w:before="8" w:after="0"/>
              <w:ind w:left="102" w:right="0" w:firstLine="0"/>
              <w:jc w:val="left"/>
            </w:pPr>
            <w:r>
              <w:rPr>
                <w:rFonts w:ascii="Arial" w:hAnsi="Arial" w:eastAsia="Arial"/>
                <w:b w:val="0"/>
                <w:i w:val="0"/>
                <w:color w:val="000000"/>
                <w:sz w:val="28"/>
              </w:rPr>
              <w:t xml:space="preserve">Analyzing the Similarities and Differences Between </w:t>
            </w:r>
            <w:r>
              <w:rPr>
                <w:rFonts w:ascii="Arial" w:hAnsi="Arial" w:eastAsia="Arial"/>
                <w:b w:val="0"/>
                <w:i w:val="0"/>
                <w:color w:val="000000"/>
                <w:sz w:val="28"/>
              </w:rPr>
              <w:t xml:space="preserve">the OSI and TCP/IP Models. </w:t>
            </w:r>
          </w:p>
          <w:p>
            <w:pPr>
              <w:autoSpaceDN w:val="0"/>
              <w:autoSpaceDE w:val="0"/>
              <w:widowControl/>
              <w:spacing w:line="245" w:lineRule="auto" w:before="8" w:after="0"/>
              <w:ind w:left="102" w:right="0" w:firstLine="0"/>
              <w:jc w:val="left"/>
            </w:pPr>
            <w:r>
              <w:rPr>
                <w:rFonts w:ascii="Arial" w:hAnsi="Arial" w:eastAsia="Arial"/>
                <w:b w:val="0"/>
                <w:i w:val="0"/>
                <w:color w:val="000000"/>
                <w:sz w:val="28"/>
              </w:rPr>
              <w:t xml:space="preserve">International Network Standards and the Activities of </w:t>
            </w:r>
            <w:r>
              <w:rPr>
                <w:rFonts w:ascii="Arial" w:hAnsi="Arial" w:eastAsia="Arial"/>
                <w:b w:val="0"/>
                <w:i w:val="0"/>
                <w:color w:val="000000"/>
                <w:sz w:val="28"/>
              </w:rPr>
              <w:t xml:space="preserve">Standardization Organizations. </w:t>
            </w:r>
          </w:p>
          <w:p>
            <w:pPr>
              <w:autoSpaceDN w:val="0"/>
              <w:autoSpaceDE w:val="0"/>
              <w:widowControl/>
              <w:spacing w:line="245" w:lineRule="auto" w:before="12" w:after="0"/>
              <w:ind w:left="102" w:right="0" w:firstLine="0"/>
              <w:jc w:val="left"/>
            </w:pPr>
            <w:r>
              <w:rPr>
                <w:rFonts w:ascii="Arial" w:hAnsi="Arial" w:eastAsia="Arial"/>
                <w:b w:val="0"/>
                <w:i w:val="0"/>
                <w:color w:val="000000"/>
                <w:sz w:val="28"/>
              </w:rPr>
              <w:t xml:space="preserve">Criteria for Selecting an Optimal Network Architecture </w:t>
            </w:r>
            <w:r>
              <w:rPr>
                <w:rFonts w:ascii="Arial" w:hAnsi="Arial" w:eastAsia="Arial"/>
                <w:b w:val="0"/>
                <w:i w:val="0"/>
                <w:color w:val="000000"/>
                <w:sz w:val="28"/>
              </w:rPr>
              <w:t xml:space="preserve">for a Company or Educational Institution. </w:t>
            </w:r>
          </w:p>
          <w:p>
            <w:pPr>
              <w:autoSpaceDN w:val="0"/>
              <w:autoSpaceDE w:val="0"/>
              <w:widowControl/>
              <w:spacing w:line="245" w:lineRule="auto" w:before="8" w:after="0"/>
              <w:ind w:left="102" w:right="0" w:firstLine="0"/>
              <w:jc w:val="left"/>
            </w:pPr>
            <w:r>
              <w:rPr>
                <w:rFonts w:ascii="Arial" w:hAnsi="Arial" w:eastAsia="Arial"/>
                <w:b w:val="0"/>
                <w:i w:val="0"/>
                <w:color w:val="000000"/>
                <w:sz w:val="28"/>
              </w:rPr>
              <w:t xml:space="preserve">Stages of Development and Prospects for Ethernet </w:t>
            </w:r>
            <w:r>
              <w:rPr>
                <w:rFonts w:ascii="Arial" w:hAnsi="Arial" w:eastAsia="Arial"/>
                <w:b w:val="0"/>
                <w:i w:val="0"/>
                <w:color w:val="000000"/>
                <w:sz w:val="28"/>
              </w:rPr>
              <w:t xml:space="preserve">Technology. </w:t>
            </w:r>
          </w:p>
          <w:p>
            <w:pPr>
              <w:autoSpaceDN w:val="0"/>
              <w:autoSpaceDE w:val="0"/>
              <w:widowControl/>
              <w:spacing w:line="245" w:lineRule="auto" w:before="8" w:after="0"/>
              <w:ind w:left="102" w:right="0" w:firstLine="0"/>
              <w:jc w:val="left"/>
            </w:pPr>
            <w:r>
              <w:rPr>
                <w:rFonts w:ascii="Arial" w:hAnsi="Arial" w:eastAsia="Arial"/>
                <w:b w:val="0"/>
                <w:i w:val="0"/>
                <w:color w:val="000000"/>
                <w:sz w:val="28"/>
              </w:rPr>
              <w:t xml:space="preserve">Modern Approaches to Designing Local Area </w:t>
            </w:r>
            <w:r>
              <w:rPr>
                <w:rFonts w:ascii="Arial" w:hAnsi="Arial" w:eastAsia="Arial"/>
                <w:b w:val="0"/>
                <w:i w:val="0"/>
                <w:color w:val="000000"/>
                <w:sz w:val="28"/>
              </w:rPr>
              <w:t xml:space="preserve">Networks (LANs). </w:t>
            </w:r>
          </w:p>
          <w:p>
            <w:pPr>
              <w:autoSpaceDN w:val="0"/>
              <w:autoSpaceDE w:val="0"/>
              <w:widowControl/>
              <w:spacing w:line="245" w:lineRule="auto" w:before="8" w:after="0"/>
              <w:ind w:left="102" w:right="0" w:firstLine="0"/>
              <w:jc w:val="left"/>
            </w:pPr>
            <w:r>
              <w:rPr>
                <w:rFonts w:ascii="Arial" w:hAnsi="Arial" w:eastAsia="Arial"/>
                <w:b w:val="0"/>
                <w:i w:val="0"/>
                <w:color w:val="000000"/>
                <w:sz w:val="28"/>
              </w:rPr>
              <w:t xml:space="preserve">Analysis of the Construction Principles of Metropolitan </w:t>
            </w:r>
            <w:r>
              <w:rPr>
                <w:rFonts w:ascii="Arial" w:hAnsi="Arial" w:eastAsia="Arial"/>
                <w:b w:val="0"/>
                <w:i w:val="0"/>
                <w:color w:val="000000"/>
                <w:sz w:val="28"/>
              </w:rPr>
              <w:t xml:space="preserve">(MAN) and Global (WAN) Networks. </w:t>
            </w:r>
          </w:p>
          <w:p>
            <w:pPr>
              <w:autoSpaceDN w:val="0"/>
              <w:autoSpaceDE w:val="0"/>
              <w:widowControl/>
              <w:spacing w:line="245" w:lineRule="auto" w:before="10" w:after="0"/>
              <w:ind w:left="102" w:right="0" w:firstLine="0"/>
              <w:jc w:val="left"/>
            </w:pPr>
            <w:r>
              <w:rPr>
                <w:rFonts w:ascii="Arial" w:hAnsi="Arial" w:eastAsia="Arial"/>
                <w:b w:val="0"/>
                <w:i w:val="0"/>
                <w:color w:val="000000"/>
                <w:sz w:val="28"/>
              </w:rPr>
              <w:t xml:space="preserve">The Practical Significance of the IPv4 Addressing </w:t>
            </w:r>
            <w:r>
              <w:rPr>
                <w:rFonts w:ascii="Arial" w:hAnsi="Arial" w:eastAsia="Arial"/>
                <w:b w:val="0"/>
                <w:i w:val="0"/>
                <w:color w:val="000000"/>
                <w:sz w:val="28"/>
              </w:rPr>
              <w:t xml:space="preserve">System and Subnetting Methods. </w:t>
            </w:r>
          </w:p>
          <w:p>
            <w:pPr>
              <w:autoSpaceDN w:val="0"/>
              <w:autoSpaceDE w:val="0"/>
              <w:widowControl/>
              <w:spacing w:line="245" w:lineRule="auto" w:before="8" w:after="0"/>
              <w:ind w:left="102" w:right="0" w:firstLine="0"/>
              <w:jc w:val="left"/>
            </w:pPr>
            <w:r>
              <w:rPr>
                <w:rFonts w:ascii="Arial" w:hAnsi="Arial" w:eastAsia="Arial"/>
                <w:b w:val="0"/>
                <w:i w:val="0"/>
                <w:color w:val="000000"/>
                <w:sz w:val="28"/>
              </w:rPr>
              <w:t xml:space="preserve">Advantages of the IPv6 Protocol and a Comparative </w:t>
            </w:r>
            <w:r>
              <w:rPr>
                <w:rFonts w:ascii="Arial" w:hAnsi="Arial" w:eastAsia="Arial"/>
                <w:b w:val="0"/>
                <w:i w:val="0"/>
                <w:color w:val="000000"/>
                <w:sz w:val="28"/>
              </w:rPr>
              <w:t xml:space="preserve">Analysis with IPv4. </w:t>
            </w:r>
          </w:p>
          <w:p>
            <w:pPr>
              <w:autoSpaceDN w:val="0"/>
              <w:autoSpaceDE w:val="0"/>
              <w:widowControl/>
              <w:spacing w:line="245" w:lineRule="auto" w:before="8" w:after="0"/>
              <w:ind w:left="102" w:right="0" w:firstLine="0"/>
              <w:jc w:val="left"/>
            </w:pPr>
            <w:r>
              <w:rPr>
                <w:rFonts w:ascii="Arial" w:hAnsi="Arial" w:eastAsia="Arial"/>
                <w:b w:val="0"/>
                <w:i w:val="0"/>
                <w:color w:val="000000"/>
                <w:sz w:val="28"/>
              </w:rPr>
              <w:t xml:space="preserve">Study of the Impact of Routing Protocols on Network </w:t>
            </w:r>
            <w:r>
              <w:rPr>
                <w:rFonts w:ascii="Arial" w:hAnsi="Arial" w:eastAsia="Arial"/>
                <w:b w:val="0"/>
                <w:i w:val="0"/>
                <w:color w:val="000000"/>
                <w:sz w:val="28"/>
              </w:rPr>
              <w:t xml:space="preserve">Performance. </w:t>
            </w:r>
          </w:p>
          <w:p>
            <w:pPr>
              <w:autoSpaceDN w:val="0"/>
              <w:autoSpaceDE w:val="0"/>
              <w:widowControl/>
              <w:spacing w:line="245" w:lineRule="auto" w:before="8" w:after="0"/>
              <w:ind w:left="102" w:right="0" w:firstLine="0"/>
              <w:jc w:val="left"/>
            </w:pPr>
            <w:r>
              <w:rPr>
                <w:rFonts w:ascii="Arial" w:hAnsi="Arial" w:eastAsia="Arial"/>
                <w:b w:val="0"/>
                <w:i w:val="0"/>
                <w:color w:val="000000"/>
                <w:sz w:val="28"/>
              </w:rPr>
              <w:t xml:space="preserve">Advantages of Switching Technologies and VLAN </w:t>
            </w:r>
            <w:r>
              <w:rPr>
                <w:rFonts w:ascii="Arial" w:hAnsi="Arial" w:eastAsia="Arial"/>
                <w:b w:val="0"/>
                <w:i w:val="0"/>
                <w:color w:val="000000"/>
                <w:sz w:val="28"/>
              </w:rPr>
              <w:t xml:space="preserve">Networks. </w:t>
            </w:r>
          </w:p>
          <w:p>
            <w:pPr>
              <w:autoSpaceDN w:val="0"/>
              <w:autoSpaceDE w:val="0"/>
              <w:widowControl/>
              <w:spacing w:line="245" w:lineRule="auto" w:before="10" w:after="0"/>
              <w:ind w:left="102" w:right="0" w:firstLine="0"/>
              <w:jc w:val="left"/>
            </w:pPr>
            <w:r>
              <w:rPr>
                <w:rFonts w:ascii="Arial" w:hAnsi="Arial" w:eastAsia="Arial"/>
                <w:b w:val="0"/>
                <w:i w:val="0"/>
                <w:color w:val="000000"/>
                <w:sz w:val="28"/>
              </w:rPr>
              <w:t xml:space="preserve">Analysis of PDH, SDH, SONET, and DWDM </w:t>
            </w:r>
            <w:r>
              <w:rPr>
                <w:rFonts w:ascii="Arial" w:hAnsi="Arial" w:eastAsia="Arial"/>
                <w:b w:val="0"/>
                <w:i w:val="0"/>
                <w:color w:val="000000"/>
                <w:sz w:val="28"/>
              </w:rPr>
              <w:t xml:space="preserve">Technologies Used in Transport Networks. </w:t>
            </w:r>
          </w:p>
          <w:p>
            <w:pPr>
              <w:autoSpaceDN w:val="0"/>
              <w:autoSpaceDE w:val="0"/>
              <w:widowControl/>
              <w:spacing w:line="245" w:lineRule="auto" w:before="8" w:after="0"/>
              <w:ind w:left="102" w:right="0" w:firstLine="0"/>
              <w:jc w:val="left"/>
            </w:pPr>
            <w:r>
              <w:rPr>
                <w:rFonts w:ascii="Arial" w:hAnsi="Arial" w:eastAsia="Arial"/>
                <w:b w:val="0"/>
                <w:i w:val="0"/>
                <w:color w:val="000000"/>
                <w:sz w:val="28"/>
              </w:rPr>
              <w:t>Comparative Analysis of Client-Server and Peer-to-</w:t>
            </w:r>
            <w:r>
              <w:rPr>
                <w:rFonts w:ascii="Arial" w:hAnsi="Arial" w:eastAsia="Arial"/>
                <w:b w:val="0"/>
                <w:i w:val="0"/>
                <w:color w:val="000000"/>
                <w:sz w:val="28"/>
              </w:rPr>
              <w:t xml:space="preserve">Peer Architectures. </w:t>
            </w:r>
          </w:p>
          <w:p>
            <w:pPr>
              <w:autoSpaceDN w:val="0"/>
              <w:autoSpaceDE w:val="0"/>
              <w:widowControl/>
              <w:spacing w:line="245" w:lineRule="auto" w:before="12" w:after="0"/>
              <w:ind w:left="102" w:right="0" w:firstLine="0"/>
              <w:jc w:val="left"/>
            </w:pPr>
            <w:r>
              <w:rPr>
                <w:rFonts w:ascii="Arial" w:hAnsi="Arial" w:eastAsia="Arial"/>
                <w:b w:val="0"/>
                <w:i w:val="0"/>
                <w:color w:val="000000"/>
                <w:sz w:val="28"/>
              </w:rPr>
              <w:t xml:space="preserve">The Role of the DNS Service in Internet Operations </w:t>
            </w:r>
            <w:r>
              <w:rPr>
                <w:rFonts w:ascii="Arial" w:hAnsi="Arial" w:eastAsia="Arial"/>
                <w:b w:val="0"/>
                <w:i w:val="0"/>
                <w:color w:val="000000"/>
                <w:sz w:val="28"/>
              </w:rPr>
              <w:t xml:space="preserve">and Its Operating Principle. </w:t>
            </w:r>
          </w:p>
        </w:tc>
      </w:tr>
    </w:tbl>
    <w:p>
      <w:pPr>
        <w:autoSpaceDN w:val="0"/>
        <w:autoSpaceDE w:val="0"/>
        <w:widowControl/>
        <w:spacing w:line="233" w:lineRule="auto" w:before="252" w:after="0"/>
        <w:ind w:left="0" w:right="20" w:firstLine="0"/>
        <w:jc w:val="right"/>
      </w:pPr>
      <w:r>
        <w:rPr>
          <w:rFonts w:ascii="Arial" w:hAnsi="Arial" w:eastAsia="Arial"/>
          <w:b w:val="0"/>
          <w:i w:val="0"/>
          <w:color w:val="000000"/>
          <w:sz w:val="28"/>
        </w:rPr>
        <w:t xml:space="preserve">175 </w:t>
      </w:r>
    </w:p>
    <w:p>
      <w:pPr>
        <w:sectPr>
          <w:pgSz w:w="12240" w:h="15840"/>
          <w:pgMar w:top="282" w:right="750" w:bottom="520" w:left="1364"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5.999999999999943" w:type="dxa"/>
      </w:tblPr>
      <w:tblGrid>
        <w:gridCol w:w="5063"/>
        <w:gridCol w:w="5063"/>
      </w:tblGrid>
      <w:tr>
        <w:trPr>
          <w:trHeight w:hRule="exact" w:val="8060"/>
        </w:trPr>
        <w:tc>
          <w:tcPr>
            <w:tcW w:type="dxa" w:w="3266"/>
            <w:tcBorders>
              <w:start w:sz="4.0" w:val="single" w:color="#000000"/>
              <w:top w:sz="4.0" w:val="single" w:color="#000000"/>
              <w:end w:sz="4.0" w:val="single" w:color="#000000"/>
              <w:bottom w:sz="3.200000000000273" w:val="single" w:color="#000000"/>
            </w:tcBorders>
            <w:tcMar>
              <w:start w:w="0" w:type="dxa"/>
              <w:end w:w="0" w:type="dxa"/>
            </w:tcMar>
          </w:tcPr>
          <w:p/>
        </w:tc>
        <w:tc>
          <w:tcPr>
            <w:tcW w:type="dxa" w:w="6804"/>
            <w:tcBorders>
              <w:start w:sz="4.0" w:val="single" w:color="#000000"/>
              <w:top w:sz="4.0" w:val="single" w:color="#000000"/>
              <w:end w:sz="4.0" w:val="single" w:color="#000000"/>
              <w:bottom w:sz="3.200000000000273" w:val="single" w:color="#000000"/>
            </w:tcBorders>
            <w:tcMar>
              <w:start w:w="0" w:type="dxa"/>
              <w:end w:w="0" w:type="dxa"/>
            </w:tcMar>
          </w:tcPr>
          <w:p>
            <w:pPr>
              <w:autoSpaceDN w:val="0"/>
              <w:autoSpaceDE w:val="0"/>
              <w:widowControl/>
              <w:spacing w:line="245" w:lineRule="auto" w:before="4" w:after="0"/>
              <w:ind w:left="102" w:right="0" w:firstLine="0"/>
              <w:jc w:val="left"/>
            </w:pPr>
            <w:r>
              <w:rPr>
                <w:rFonts w:ascii="Arial" w:hAnsi="Arial" w:eastAsia="Arial"/>
                <w:b w:val="0"/>
                <w:i w:val="0"/>
                <w:color w:val="000000"/>
                <w:sz w:val="28"/>
              </w:rPr>
              <w:t xml:space="preserve">The Importance of the DHCP Service in Network </w:t>
            </w:r>
            <w:r>
              <w:rPr>
                <w:rFonts w:ascii="Arial" w:hAnsi="Arial" w:eastAsia="Arial"/>
                <w:b w:val="0"/>
                <w:i w:val="0"/>
                <w:color w:val="000000"/>
                <w:sz w:val="28"/>
              </w:rPr>
              <w:t xml:space="preserve">Management. </w:t>
            </w:r>
          </w:p>
          <w:p>
            <w:pPr>
              <w:autoSpaceDN w:val="0"/>
              <w:autoSpaceDE w:val="0"/>
              <w:widowControl/>
              <w:spacing w:line="245" w:lineRule="auto" w:before="8" w:after="0"/>
              <w:ind w:left="102" w:right="0" w:firstLine="0"/>
              <w:jc w:val="left"/>
            </w:pPr>
            <w:r>
              <w:rPr>
                <w:rFonts w:ascii="Arial" w:hAnsi="Arial" w:eastAsia="Arial"/>
                <w:b w:val="0"/>
                <w:i w:val="0"/>
                <w:color w:val="000000"/>
                <w:sz w:val="28"/>
              </w:rPr>
              <w:t xml:space="preserve">Organizing Email and Web Services in Corporate </w:t>
            </w:r>
            <w:r>
              <w:rPr>
                <w:rFonts w:ascii="Arial" w:hAnsi="Arial" w:eastAsia="Arial"/>
                <w:b w:val="0"/>
                <w:i w:val="0"/>
                <w:color w:val="000000"/>
                <w:sz w:val="28"/>
              </w:rPr>
              <w:t xml:space="preserve">Networks. </w:t>
            </w:r>
          </w:p>
          <w:p>
            <w:pPr>
              <w:autoSpaceDN w:val="0"/>
              <w:autoSpaceDE w:val="0"/>
              <w:widowControl/>
              <w:spacing w:line="245" w:lineRule="auto" w:before="8" w:after="6"/>
              <w:ind w:left="102" w:right="0" w:firstLine="0"/>
              <w:jc w:val="left"/>
            </w:pPr>
            <w:r>
              <w:rPr>
                <w:rFonts w:ascii="Arial" w:hAnsi="Arial" w:eastAsia="Arial"/>
                <w:b w:val="0"/>
                <w:i w:val="0"/>
                <w:color w:val="000000"/>
                <w:sz w:val="28"/>
              </w:rPr>
              <w:t xml:space="preserve">Exploring the Capabilities of Network Monitoring and </w:t>
            </w:r>
            <w:r>
              <w:rPr>
                <w:rFonts w:ascii="Arial" w:hAnsi="Arial" w:eastAsia="Arial"/>
                <w:b w:val="0"/>
                <w:i w:val="0"/>
                <w:color w:val="000000"/>
                <w:sz w:val="28"/>
              </w:rPr>
              <w:t xml:space="preserve">Diagnostic Tools.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240"/>
                  <w:tcBorders/>
                  <w:tcMar>
                    <w:start w:w="0" w:type="dxa"/>
                    <w:end w:w="0" w:type="dxa"/>
                  </w:tcMar>
                </w:tcPr>
                <w:p>
                  <w:pPr>
                    <w:autoSpaceDN w:val="0"/>
                    <w:autoSpaceDE w:val="0"/>
                    <w:widowControl/>
                    <w:spacing w:line="233" w:lineRule="auto" w:before="4" w:after="0"/>
                    <w:ind w:left="64" w:right="0" w:firstLine="0"/>
                    <w:jc w:val="left"/>
                  </w:pPr>
                  <w:r>
                    <w:rPr>
                      <w:rFonts w:ascii="Arial" w:hAnsi="Arial" w:eastAsia="Arial"/>
                      <w:b w:val="0"/>
                      <w:i w:val="0"/>
                      <w:color w:val="000000"/>
                      <w:sz w:val="28"/>
                    </w:rPr>
                    <w:t xml:space="preserve">Factors </w:t>
                  </w:r>
                </w:p>
              </w:tc>
              <w:tc>
                <w:tcPr>
                  <w:tcW w:type="dxa" w:w="19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Threatening </w:t>
                  </w:r>
                </w:p>
              </w:tc>
              <w:tc>
                <w:tcPr>
                  <w:tcW w:type="dxa" w:w="14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Network </w:t>
                  </w:r>
                </w:p>
              </w:tc>
              <w:tc>
                <w:tcPr>
                  <w:tcW w:type="dxa" w:w="14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Security </w:t>
                  </w:r>
                </w:p>
              </w:tc>
              <w:tc>
                <w:tcPr>
                  <w:tcW w:type="dxa" w:w="740"/>
                  <w:tcBorders/>
                  <w:tcMar>
                    <w:start w:w="0" w:type="dxa"/>
                    <w:end w:w="0" w:type="dxa"/>
                  </w:tcMar>
                </w:tcPr>
                <w:p>
                  <w:pPr>
                    <w:autoSpaceDN w:val="0"/>
                    <w:autoSpaceDE w:val="0"/>
                    <w:widowControl/>
                    <w:spacing w:line="233" w:lineRule="auto" w:before="4" w:after="0"/>
                    <w:ind w:left="180" w:right="0" w:firstLine="0"/>
                    <w:jc w:val="left"/>
                  </w:pPr>
                  <w:r>
                    <w:rPr>
                      <w:rFonts w:ascii="Arial" w:hAnsi="Arial" w:eastAsia="Arial"/>
                      <w:b w:val="0"/>
                      <w:i w:val="0"/>
                      <w:color w:val="000000"/>
                      <w:sz w:val="28"/>
                    </w:rPr>
                    <w:t xml:space="preserve">and </w:t>
                  </w:r>
                </w:p>
              </w:tc>
            </w:tr>
          </w:tbl>
          <w:p>
            <w:pPr>
              <w:autoSpaceDN w:val="0"/>
              <w:autoSpaceDE w:val="0"/>
              <w:widowControl/>
              <w:spacing w:line="233" w:lineRule="auto" w:before="6" w:after="0"/>
              <w:ind w:left="102" w:right="0" w:firstLine="0"/>
              <w:jc w:val="left"/>
            </w:pPr>
            <w:r>
              <w:rPr>
                <w:rFonts w:ascii="Arial" w:hAnsi="Arial" w:eastAsia="Arial"/>
                <w:b w:val="0"/>
                <w:i w:val="0"/>
                <w:color w:val="000000"/>
                <w:sz w:val="28"/>
              </w:rPr>
              <w:t xml:space="preserve">Countermeasures. </w:t>
            </w:r>
          </w:p>
          <w:p>
            <w:pPr>
              <w:autoSpaceDN w:val="0"/>
              <w:autoSpaceDE w:val="0"/>
              <w:widowControl/>
              <w:spacing w:line="245" w:lineRule="auto" w:before="10" w:after="0"/>
              <w:ind w:left="102" w:right="0" w:firstLine="0"/>
              <w:jc w:val="left"/>
            </w:pPr>
            <w:r>
              <w:rPr>
                <w:rFonts w:ascii="Arial" w:hAnsi="Arial" w:eastAsia="Arial"/>
                <w:b w:val="0"/>
                <w:i w:val="0"/>
                <w:color w:val="000000"/>
                <w:sz w:val="28"/>
              </w:rPr>
              <w:t xml:space="preserve">Encryption Technologies and Secure Data Exchange </w:t>
            </w:r>
            <w:r>
              <w:rPr>
                <w:rFonts w:ascii="Arial" w:hAnsi="Arial" w:eastAsia="Arial"/>
                <w:b w:val="0"/>
                <w:i w:val="0"/>
                <w:color w:val="000000"/>
                <w:sz w:val="28"/>
              </w:rPr>
              <w:t xml:space="preserve">Tools. </w:t>
            </w:r>
          </w:p>
          <w:p>
            <w:pPr>
              <w:autoSpaceDN w:val="0"/>
              <w:autoSpaceDE w:val="0"/>
              <w:widowControl/>
              <w:spacing w:line="245" w:lineRule="auto" w:before="8" w:after="0"/>
              <w:ind w:left="102" w:right="0" w:firstLine="0"/>
              <w:jc w:val="left"/>
            </w:pPr>
            <w:r>
              <w:rPr>
                <w:rFonts w:ascii="Arial" w:hAnsi="Arial" w:eastAsia="Arial"/>
                <w:b w:val="0"/>
                <w:i w:val="0"/>
                <w:color w:val="000000"/>
                <w:sz w:val="28"/>
              </w:rPr>
              <w:t xml:space="preserve">Developing an Information Security Policy for the </w:t>
            </w:r>
            <w:r>
              <w:rPr>
                <w:rFonts w:ascii="Arial" w:hAnsi="Arial" w:eastAsia="Arial"/>
                <w:b w:val="0"/>
                <w:i w:val="0"/>
                <w:color w:val="000000"/>
                <w:sz w:val="28"/>
              </w:rPr>
              <w:t xml:space="preserve">Corporate Network. </w:t>
            </w:r>
          </w:p>
          <w:p>
            <w:pPr>
              <w:autoSpaceDN w:val="0"/>
              <w:autoSpaceDE w:val="0"/>
              <w:widowControl/>
              <w:spacing w:line="245" w:lineRule="auto" w:before="10" w:after="0"/>
              <w:ind w:left="102" w:right="0" w:firstLine="0"/>
              <w:jc w:val="left"/>
            </w:pPr>
            <w:r>
              <w:rPr>
                <w:rFonts w:ascii="Arial" w:hAnsi="Arial" w:eastAsia="Arial"/>
                <w:b w:val="0"/>
                <w:i w:val="0"/>
                <w:color w:val="000000"/>
                <w:sz w:val="28"/>
              </w:rPr>
              <w:t xml:space="preserve">Development Trends of Mobile Communication </w:t>
            </w:r>
            <w:r>
              <w:rPr>
                <w:rFonts w:ascii="Arial" w:hAnsi="Arial" w:eastAsia="Arial"/>
                <w:b w:val="0"/>
                <w:i w:val="0"/>
                <w:color w:val="000000"/>
                <w:sz w:val="28"/>
              </w:rPr>
              <w:t xml:space="preserve">Networks (3G, 4G, 5G). </w:t>
            </w:r>
          </w:p>
          <w:p>
            <w:pPr>
              <w:autoSpaceDN w:val="0"/>
              <w:autoSpaceDE w:val="0"/>
              <w:widowControl/>
              <w:spacing w:line="245" w:lineRule="auto" w:before="12" w:after="0"/>
              <w:ind w:left="102" w:right="0" w:firstLine="0"/>
              <w:jc w:val="left"/>
            </w:pPr>
            <w:r>
              <w:rPr>
                <w:rFonts w:ascii="Arial" w:hAnsi="Arial" w:eastAsia="Arial"/>
                <w:b w:val="0"/>
                <w:i w:val="0"/>
                <w:color w:val="000000"/>
                <w:sz w:val="28"/>
              </w:rPr>
              <w:t xml:space="preserve">Applications of Wireless Sensor Networks and </w:t>
            </w:r>
            <w:r>
              <w:rPr>
                <w:rFonts w:ascii="Arial" w:hAnsi="Arial" w:eastAsia="Arial"/>
                <w:b w:val="0"/>
                <w:i w:val="0"/>
                <w:color w:val="000000"/>
                <w:sz w:val="28"/>
              </w:rPr>
              <w:t xml:space="preserve">Prospects. </w:t>
            </w:r>
          </w:p>
          <w:p>
            <w:pPr>
              <w:autoSpaceDN w:val="0"/>
              <w:autoSpaceDE w:val="0"/>
              <w:widowControl/>
              <w:spacing w:line="245" w:lineRule="auto" w:before="8" w:after="4"/>
              <w:ind w:left="102" w:right="0" w:firstLine="0"/>
              <w:jc w:val="left"/>
            </w:pPr>
            <w:r>
              <w:rPr>
                <w:rFonts w:ascii="Arial" w:hAnsi="Arial" w:eastAsia="Arial"/>
                <w:b w:val="0"/>
                <w:i w:val="0"/>
                <w:color w:val="000000"/>
                <w:sz w:val="28"/>
              </w:rPr>
              <w:t xml:space="preserve">The Role of IoT (Internet of Things) Technologies in </w:t>
            </w:r>
            <w:r>
              <w:rPr>
                <w:rFonts w:ascii="Arial" w:hAnsi="Arial" w:eastAsia="Arial"/>
                <w:b w:val="0"/>
                <w:i w:val="0"/>
                <w:color w:val="000000"/>
                <w:sz w:val="28"/>
              </w:rPr>
              <w:t xml:space="preserve">Computer Networks.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24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Software-Defined </w:t>
                  </w:r>
                </w:p>
              </w:tc>
              <w:tc>
                <w:tcPr>
                  <w:tcW w:type="dxa" w:w="1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Networking </w:t>
                  </w:r>
                </w:p>
              </w:tc>
              <w:tc>
                <w:tcPr>
                  <w:tcW w:type="dxa" w:w="11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(SDN) </w:t>
                  </w:r>
                </w:p>
              </w:tc>
              <w:tc>
                <w:tcPr>
                  <w:tcW w:type="dxa" w:w="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540"/>
                  <w:tcBorders/>
                  <w:tcMar>
                    <w:start w:w="0" w:type="dxa"/>
                    <w:end w:w="0" w:type="dxa"/>
                  </w:tcMar>
                </w:tcPr>
                <w:p>
                  <w:pPr>
                    <w:autoSpaceDN w:val="0"/>
                    <w:autoSpaceDE w:val="0"/>
                    <w:widowControl/>
                    <w:spacing w:line="233" w:lineRule="auto" w:before="4" w:after="0"/>
                    <w:ind w:left="0" w:right="12" w:firstLine="0"/>
                    <w:jc w:val="right"/>
                  </w:pPr>
                  <w:r>
                    <w:rPr>
                      <w:rFonts w:ascii="Arial" w:hAnsi="Arial" w:eastAsia="Arial"/>
                      <w:b w:val="0"/>
                      <w:i w:val="0"/>
                      <w:color w:val="000000"/>
                      <w:sz w:val="28"/>
                    </w:rPr>
                    <w:t xml:space="preserve">Its </w:t>
                  </w:r>
                </w:p>
              </w:tc>
            </w:tr>
          </w:tbl>
          <w:p>
            <w:pPr>
              <w:autoSpaceDN w:val="0"/>
              <w:autoSpaceDE w:val="0"/>
              <w:widowControl/>
              <w:spacing w:line="233" w:lineRule="auto" w:before="4" w:after="0"/>
              <w:ind w:left="102" w:right="0" w:firstLine="0"/>
              <w:jc w:val="left"/>
            </w:pPr>
            <w:r>
              <w:rPr>
                <w:rFonts w:ascii="Arial" w:hAnsi="Arial" w:eastAsia="Arial"/>
                <w:b w:val="0"/>
                <w:i w:val="0"/>
                <w:color w:val="000000"/>
                <w:sz w:val="28"/>
              </w:rPr>
              <w:t xml:space="preserve">Advantages. </w:t>
            </w:r>
          </w:p>
          <w:p>
            <w:pPr>
              <w:autoSpaceDN w:val="0"/>
              <w:autoSpaceDE w:val="0"/>
              <w:widowControl/>
              <w:spacing w:line="245" w:lineRule="auto" w:before="12" w:after="0"/>
              <w:ind w:left="102" w:right="0" w:firstLine="0"/>
              <w:jc w:val="left"/>
            </w:pPr>
            <w:r>
              <w:rPr>
                <w:rFonts w:ascii="Arial" w:hAnsi="Arial" w:eastAsia="Arial"/>
                <w:b w:val="0"/>
                <w:i w:val="0"/>
                <w:color w:val="000000"/>
                <w:sz w:val="28"/>
              </w:rPr>
              <w:t xml:space="preserve">The OpenFlow Protocol and Its Functions in the SDN </w:t>
            </w:r>
            <w:r>
              <w:rPr>
                <w:rFonts w:ascii="Arial" w:hAnsi="Arial" w:eastAsia="Arial"/>
                <w:b w:val="0"/>
                <w:i w:val="0"/>
                <w:color w:val="000000"/>
                <w:sz w:val="28"/>
              </w:rPr>
              <w:t xml:space="preserve">Architecture. </w:t>
            </w:r>
          </w:p>
          <w:p>
            <w:pPr>
              <w:autoSpaceDN w:val="0"/>
              <w:autoSpaceDE w:val="0"/>
              <w:widowControl/>
              <w:spacing w:line="245" w:lineRule="auto" w:before="8" w:after="0"/>
              <w:ind w:left="102" w:right="28" w:firstLine="0"/>
              <w:jc w:val="both"/>
            </w:pPr>
            <w:r>
              <w:rPr>
                <w:rFonts w:ascii="Arial" w:hAnsi="Arial" w:eastAsia="Arial"/>
                <w:b w:val="0"/>
                <w:i w:val="0"/>
                <w:color w:val="000000"/>
                <w:sz w:val="28"/>
              </w:rPr>
              <w:t>Networks ning Future: Analysis of NDN, Cloud Networks, va AI-Based Network Boshqarish Technologies.</w:t>
            </w:r>
            <w:r>
              <w:rPr>
                <w:rFonts w:ascii="Arial" w:hAnsi="Arial" w:eastAsia="Arial"/>
                <w:b w:val="0"/>
                <w:i w:val="0"/>
                <w:color w:val="000000"/>
                <w:sz w:val="28"/>
              </w:rPr>
            </w:r>
            <w:r>
              <w:rPr>
                <w:rFonts w:ascii="Arial" w:hAnsi="Arial" w:eastAsia="Arial"/>
                <w:b w:val="0"/>
                <w:i w:val="0"/>
                <w:color w:val="000000"/>
                <w:sz w:val="28"/>
              </w:rPr>
            </w:r>
          </w:p>
        </w:tc>
      </w:tr>
      <w:tr>
        <w:trPr>
          <w:trHeight w:hRule="exact" w:val="5486"/>
        </w:trPr>
        <w:tc>
          <w:tcPr>
            <w:tcW w:type="dxa" w:w="3266"/>
            <w:tcBorders>
              <w:start w:sz="4.0" w:val="single" w:color="#000000"/>
              <w:top w:sz="3.200000000000273"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0" w:right="0" w:firstLine="0"/>
              <w:jc w:val="left"/>
            </w:pPr>
            <w:r>
              <w:rPr>
                <w:rFonts w:ascii="Arial" w:hAnsi="Arial" w:eastAsia="Arial"/>
                <w:b/>
                <w:i w:val="0"/>
                <w:color w:val="000000"/>
                <w:sz w:val="28"/>
              </w:rPr>
              <w:t>O'qitish usullari</w:t>
            </w:r>
          </w:p>
        </w:tc>
        <w:tc>
          <w:tcPr>
            <w:tcW w:type="dxa" w:w="6804"/>
            <w:tcBorders>
              <w:start w:sz="4.0" w:val="single" w:color="#000000"/>
              <w:top w:sz="3.200000000000273" w:val="single" w:color="#000000"/>
              <w:end w:sz="4.0" w:val="single" w:color="#000000"/>
              <w:bottom w:sz="4.0" w:val="single" w:color="#000000"/>
            </w:tcBorders>
            <w:tcMar>
              <w:start w:w="0" w:type="dxa"/>
              <w:end w:w="0" w:type="dxa"/>
            </w:tcMar>
          </w:tcPr>
          <w:p>
            <w:pPr>
              <w:autoSpaceDN w:val="0"/>
              <w:autoSpaceDE w:val="0"/>
              <w:widowControl/>
              <w:spacing w:line="245" w:lineRule="auto" w:before="6" w:after="6"/>
              <w:ind w:left="0" w:right="0" w:firstLine="0"/>
              <w:jc w:val="center"/>
            </w:pPr>
            <w:r>
              <w:rPr>
                <w:rFonts w:ascii="Arial" w:hAnsi="Arial" w:eastAsia="Arial"/>
                <w:b w:val="0"/>
                <w:i w:val="0"/>
                <w:color w:val="000000"/>
                <w:sz w:val="28"/>
              </w:rPr>
              <w:t xml:space="preserve">Modul is delivered through ma'ruzalar, laboratoriya va amaliy sessions, inquiry-based va muammoga asoslangan ta'lim, hands-on tarmoq configuration, analytical activities, group discussions, taqdimots, tarmoq simulations, va project-based topshiriqs. Talabas design va configure local va wireless tarmoqlar, work with routers, switches, modems, va access points, va perform amaliy vazifalar involving IP addressing, subnetting, VLANs, routing, switching, DNS, DHCP, tarmoq monitoring, diagnostics, va xavfsizlik. Packet Tracer, GNS3, va other simulation environments are used rivojlantirish tarmoq modellar va test technical yechimlar. O'qituvchi-guided va talaba mustaqil o'rganish, ilmiy va technical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4"/>
              </w:trPr>
              <w:tc>
                <w:tcPr>
                  <w:tcW w:type="dxa" w:w="1580"/>
                  <w:tcBorders/>
                  <w:tcMar>
                    <w:start w:w="0" w:type="dxa"/>
                    <w:end w:w="0" w:type="dxa"/>
                  </w:tcMar>
                </w:tcPr>
                <w:p>
                  <w:pPr>
                    <w:autoSpaceDN w:val="0"/>
                    <w:autoSpaceDE w:val="0"/>
                    <w:widowControl/>
                    <w:spacing w:line="233" w:lineRule="auto" w:before="6" w:after="0"/>
                    <w:ind w:left="64" w:right="0" w:firstLine="0"/>
                    <w:jc w:val="left"/>
                  </w:pPr>
                  <w:r>
                    <w:rPr>
                      <w:rFonts w:ascii="Arial" w:hAnsi="Arial" w:eastAsia="Arial"/>
                      <w:b w:val="0"/>
                      <w:i w:val="0"/>
                      <w:color w:val="000000"/>
                      <w:sz w:val="28"/>
                    </w:rPr>
                    <w:t xml:space="preserve">literature, </w:t>
                  </w:r>
                </w:p>
              </w:tc>
              <w:tc>
                <w:tcPr>
                  <w:tcW w:type="dxa" w:w="18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electronic </w:t>
                  </w:r>
                </w:p>
              </w:tc>
              <w:tc>
                <w:tcPr>
                  <w:tcW w:type="dxa" w:w="19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resources, </w:t>
                  </w:r>
                </w:p>
              </w:tc>
              <w:tc>
                <w:tcPr>
                  <w:tcW w:type="dxa" w:w="1340"/>
                  <w:tcBorders/>
                  <w:tcMar>
                    <w:start w:w="0" w:type="dxa"/>
                    <w:end w:w="0" w:type="dxa"/>
                  </w:tcMar>
                </w:tcPr>
                <w:p>
                  <w:pPr>
                    <w:autoSpaceDN w:val="0"/>
                    <w:autoSpaceDE w:val="0"/>
                    <w:widowControl/>
                    <w:spacing w:line="233" w:lineRule="auto" w:before="6" w:after="0"/>
                    <w:ind w:left="304" w:right="0" w:firstLine="0"/>
                    <w:jc w:val="left"/>
                  </w:pPr>
                  <w:r>
                    <w:rPr>
                      <w:rFonts w:ascii="Arial" w:hAnsi="Arial" w:eastAsia="Arial"/>
                      <w:b w:val="0"/>
                      <w:i w:val="0"/>
                      <w:color w:val="000000"/>
                      <w:sz w:val="28"/>
                    </w:rPr>
                    <w:t xml:space="preserve">reports, </w:t>
                  </w:r>
                </w:p>
              </w:tc>
            </w:tr>
          </w:tbl>
          <w:p>
            <w:pPr>
              <w:autoSpaceDN w:val="0"/>
              <w:autoSpaceDE w:val="0"/>
              <w:widowControl/>
              <w:spacing w:line="233" w:lineRule="auto" w:before="4" w:after="4"/>
              <w:ind w:left="0" w:right="0" w:firstLine="0"/>
              <w:jc w:val="center"/>
            </w:pPr>
            <w:r>
              <w:rPr>
                <w:rFonts w:ascii="Arial" w:hAnsi="Arial" w:eastAsia="Arial"/>
                <w:b w:val="0"/>
                <w:i w:val="0"/>
                <w:color w:val="000000"/>
                <w:sz w:val="28"/>
              </w:rPr>
              <w:t xml:space="preserve">taqdimots, and mini-projects further develop </w:t>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02"/>
              </w:trPr>
              <w:tc>
                <w:tcPr>
                  <w:tcW w:type="dxa" w:w="1540"/>
                  <w:tcBorders/>
                  <w:tcMar>
                    <w:start w:w="0" w:type="dxa"/>
                    <w:end w:w="0" w:type="dxa"/>
                  </w:tcMar>
                </w:tcPr>
                <w:p>
                  <w:pPr>
                    <w:autoSpaceDN w:val="0"/>
                    <w:autoSpaceDE w:val="0"/>
                    <w:widowControl/>
                    <w:spacing w:line="233" w:lineRule="auto" w:before="4" w:after="0"/>
                    <w:ind w:left="64" w:right="0" w:firstLine="0"/>
                    <w:jc w:val="left"/>
                  </w:pPr>
                  <w:r>
                    <w:rPr>
                      <w:rFonts w:ascii="Arial" w:hAnsi="Arial" w:eastAsia="Arial"/>
                      <w:b w:val="0"/>
                      <w:i w:val="0"/>
                      <w:color w:val="000000"/>
                      <w:sz w:val="28"/>
                    </w:rPr>
                    <w:t xml:space="preserve">students' </w:t>
                  </w:r>
                </w:p>
              </w:tc>
              <w:tc>
                <w:tcPr>
                  <w:tcW w:type="dxa" w:w="1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practical, </w:t>
                  </w:r>
                </w:p>
              </w:tc>
              <w:tc>
                <w:tcPr>
                  <w:tcW w:type="dxa" w:w="1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analytical, </w:t>
                  </w:r>
                </w:p>
              </w:tc>
              <w:tc>
                <w:tcPr>
                  <w:tcW w:type="dxa" w:w="1560"/>
                  <w:tcBorders/>
                  <w:tcMar>
                    <w:start w:w="0" w:type="dxa"/>
                    <w:end w:w="0" w:type="dxa"/>
                  </w:tcMar>
                </w:tcPr>
                <w:p>
                  <w:pPr>
                    <w:autoSpaceDN w:val="0"/>
                    <w:autoSpaceDE w:val="0"/>
                    <w:widowControl/>
                    <w:spacing w:line="233" w:lineRule="auto" w:before="4" w:after="0"/>
                    <w:ind w:left="300" w:right="0" w:firstLine="0"/>
                    <w:jc w:val="left"/>
                  </w:pPr>
                  <w:r>
                    <w:rPr>
                      <w:rFonts w:ascii="Arial" w:hAnsi="Arial" w:eastAsia="Arial"/>
                      <w:b w:val="0"/>
                      <w:i w:val="0"/>
                      <w:color w:val="000000"/>
                      <w:sz w:val="28"/>
                    </w:rPr>
                    <w:t xml:space="preserve">research, </w:t>
                  </w:r>
                </w:p>
              </w:tc>
            </w:tr>
          </w:tbl>
          <w:p>
            <w:pPr>
              <w:autoSpaceDN w:val="0"/>
              <w:autoSpaceDE w:val="0"/>
              <w:widowControl/>
              <w:spacing w:line="14" w:lineRule="exact" w:before="0" w:after="0"/>
              <w:ind w:left="0" w:right="0"/>
            </w:pPr>
          </w:p>
        </w:tc>
      </w:tr>
    </w:tbl>
    <w:p>
      <w:pPr>
        <w:autoSpaceDN w:val="0"/>
        <w:autoSpaceDE w:val="0"/>
        <w:widowControl/>
        <w:spacing w:line="233" w:lineRule="auto" w:before="362" w:after="0"/>
        <w:ind w:left="0" w:right="20" w:firstLine="0"/>
        <w:jc w:val="right"/>
      </w:pPr>
      <w:r>
        <w:rPr>
          <w:rFonts w:ascii="Arial" w:hAnsi="Arial" w:eastAsia="Arial"/>
          <w:b w:val="0"/>
          <w:i w:val="0"/>
          <w:color w:val="000000"/>
          <w:sz w:val="28"/>
        </w:rPr>
        <w:t xml:space="preserve">176 </w:t>
      </w:r>
    </w:p>
    <w:p>
      <w:pPr>
        <w:sectPr>
          <w:pgSz w:w="12240" w:h="15840"/>
          <w:pgMar w:top="282" w:right="750" w:bottom="520" w:left="1364"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5.999999999999943" w:type="dxa"/>
      </w:tblPr>
      <w:tblGrid>
        <w:gridCol w:w="5063"/>
        <w:gridCol w:w="5063"/>
      </w:tblGrid>
      <w:tr>
        <w:trPr>
          <w:trHeight w:hRule="exact" w:val="774"/>
        </w:trPr>
        <w:tc>
          <w:tcPr>
            <w:tcW w:type="dxa" w:w="3266"/>
            <w:tcBorders>
              <w:start w:sz="4.0" w:val="single" w:color="#000000"/>
              <w:top w:sz="4.0" w:val="single" w:color="#000000"/>
              <w:end w:sz="4.0" w:val="single" w:color="#000000"/>
              <w:bottom w:sz="4.0" w:val="single" w:color="#000000"/>
            </w:tcBorders>
            <w:tcMar>
              <w:start w:w="0" w:type="dxa"/>
              <w:end w:w="0" w:type="dxa"/>
            </w:tcMar>
          </w:tcPr>
          <w:p/>
        </w:tc>
        <w:tc>
          <w:tcPr>
            <w:tcW w:type="dxa" w:w="6804"/>
            <w:tcBorders>
              <w:start w:sz="4.0" w:val="single" w:color="#000000"/>
              <w:top w:sz="4.0" w:val="single" w:color="#000000"/>
              <w:end w:sz="4.0" w:val="single" w:color="#000000"/>
              <w:bottom w:sz="4.0" w:val="single" w:color="#000000"/>
            </w:tcBorders>
            <w:tcMar>
              <w:start w:w="0" w:type="dxa"/>
              <w:end w:w="0" w:type="dxa"/>
            </w:tcMar>
          </w:tcPr>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2320"/>
                  <w:tcBorders/>
                  <w:tcMar>
                    <w:start w:w="0" w:type="dxa"/>
                    <w:end w:w="0" w:type="dxa"/>
                  </w:tcMar>
                </w:tcPr>
                <w:p>
                  <w:pPr>
                    <w:autoSpaceDN w:val="0"/>
                    <w:autoSpaceDE w:val="0"/>
                    <w:widowControl/>
                    <w:spacing w:line="233" w:lineRule="auto" w:before="4" w:after="0"/>
                    <w:ind w:left="64" w:right="0" w:firstLine="0"/>
                    <w:jc w:val="left"/>
                  </w:pPr>
                  <w:r>
                    <w:rPr>
                      <w:rFonts w:ascii="Arial" w:hAnsi="Arial" w:eastAsia="Arial"/>
                      <w:b w:val="0"/>
                      <w:i w:val="0"/>
                      <w:color w:val="000000"/>
                      <w:sz w:val="28"/>
                    </w:rPr>
                    <w:t xml:space="preserve">troubleshooting, </w:t>
                  </w:r>
                </w:p>
              </w:tc>
              <w:tc>
                <w:tcPr>
                  <w:tcW w:type="dxa" w:w="14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network </w:t>
                  </w:r>
                </w:p>
              </w:tc>
              <w:tc>
                <w:tcPr>
                  <w:tcW w:type="dxa" w:w="22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management, </w:t>
                  </w:r>
                </w:p>
              </w:tc>
              <w:tc>
                <w:tcPr>
                  <w:tcW w:type="dxa" w:w="760"/>
                  <w:tcBorders/>
                  <w:tcMar>
                    <w:start w:w="0" w:type="dxa"/>
                    <w:end w:w="0" w:type="dxa"/>
                  </w:tcMar>
                </w:tcPr>
                <w:p>
                  <w:pPr>
                    <w:autoSpaceDN w:val="0"/>
                    <w:autoSpaceDE w:val="0"/>
                    <w:widowControl/>
                    <w:spacing w:line="233" w:lineRule="auto" w:before="4" w:after="0"/>
                    <w:ind w:left="0" w:right="14" w:firstLine="0"/>
                    <w:jc w:val="right"/>
                  </w:pPr>
                  <w:r>
                    <w:rPr>
                      <w:rFonts w:ascii="Arial" w:hAnsi="Arial" w:eastAsia="Arial"/>
                      <w:b w:val="0"/>
                      <w:i w:val="0"/>
                      <w:color w:val="000000"/>
                      <w:sz w:val="28"/>
                    </w:rPr>
                    <w:t xml:space="preserve">and </w:t>
                  </w:r>
                </w:p>
              </w:tc>
            </w:tr>
          </w:tbl>
          <w:p>
            <w:pPr>
              <w:autoSpaceDN w:val="0"/>
              <w:autoSpaceDE w:val="0"/>
              <w:widowControl/>
              <w:spacing w:line="233" w:lineRule="auto" w:before="6" w:after="0"/>
              <w:ind w:left="102" w:right="0" w:firstLine="0"/>
              <w:jc w:val="left"/>
            </w:pPr>
            <w:r>
              <w:rPr>
                <w:rFonts w:ascii="Arial" w:hAnsi="Arial" w:eastAsia="Arial"/>
                <w:b w:val="0"/>
                <w:i w:val="0"/>
                <w:color w:val="000000"/>
                <w:sz w:val="28"/>
              </w:rPr>
              <w:t xml:space="preserve">information security skills. </w:t>
            </w:r>
          </w:p>
        </w:tc>
      </w:tr>
      <w:tr>
        <w:trPr>
          <w:trHeight w:hRule="exact" w:val="1298"/>
        </w:trPr>
        <w:tc>
          <w:tcPr>
            <w:tcW w:type="dxa" w:w="326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0" w:right="0" w:firstLine="0"/>
              <w:jc w:val="left"/>
            </w:pPr>
            <w:r>
              <w:rPr>
                <w:rFonts w:ascii="Arial" w:hAnsi="Arial" w:eastAsia="Arial"/>
                <w:b/>
                <w:i w:val="0"/>
                <w:color w:val="000000"/>
                <w:sz w:val="28"/>
              </w:rPr>
              <w:t>Old shartlar</w:t>
            </w: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2" w:right="3600" w:firstLine="0"/>
              <w:jc w:val="left"/>
            </w:pPr>
            <w:r>
              <w:rPr>
                <w:rFonts w:ascii="Arial" w:hAnsi="Arial" w:eastAsia="Arial"/>
                <w:b w:val="0"/>
                <w:i w:val="0"/>
                <w:color w:val="000000"/>
                <w:sz w:val="28"/>
              </w:rPr>
              <w:t xml:space="preserve">Computer Organization </w:t>
            </w:r>
            <w:r>
              <w:br/>
            </w:r>
            <w:r>
              <w:rPr>
                <w:rFonts w:ascii="Arial" w:hAnsi="Arial" w:eastAsia="Arial"/>
                <w:b w:val="0"/>
                <w:i w:val="0"/>
                <w:color w:val="000000"/>
                <w:sz w:val="28"/>
              </w:rPr>
              <w:t xml:space="preserve">Operating Systems </w:t>
            </w:r>
            <w:r>
              <w:br/>
            </w:r>
            <w:r>
              <w:rPr>
                <w:rFonts w:ascii="Arial" w:hAnsi="Arial" w:eastAsia="Arial"/>
                <w:b w:val="0"/>
                <w:i w:val="0"/>
                <w:color w:val="000000"/>
                <w:sz w:val="28"/>
              </w:rPr>
              <w:t xml:space="preserve">Computer Architecture </w:t>
            </w:r>
            <w:r>
              <w:br/>
            </w:r>
            <w:r>
              <w:rPr>
                <w:rFonts w:ascii="Arial" w:hAnsi="Arial" w:eastAsia="Arial"/>
                <w:b w:val="0"/>
                <w:i w:val="0"/>
                <w:color w:val="000000"/>
                <w:sz w:val="28"/>
              </w:rPr>
              <w:t xml:space="preserve">Embedded Systems </w:t>
            </w:r>
          </w:p>
        </w:tc>
      </w:tr>
      <w:tr>
        <w:trPr>
          <w:trHeight w:hRule="exact" w:val="7334"/>
        </w:trPr>
        <w:tc>
          <w:tcPr>
            <w:tcW w:type="dxa" w:w="3266"/>
            <w:tcBorders>
              <w:start w:sz="4.0" w:val="single" w:color="#000000"/>
              <w:top w:sz="4.0" w:val="single" w:color="#000000"/>
              <w:end w:sz="4.0" w:val="single" w:color="#000000"/>
              <w:bottom w:sz="3.200000000000273" w:val="single" w:color="#000000"/>
            </w:tcBorders>
            <w:tcMar>
              <w:start w:w="0" w:type="dxa"/>
              <w:end w:w="0" w:type="dxa"/>
            </w:tcMar>
          </w:tcPr>
          <w:p>
            <w:pPr>
              <w:autoSpaceDN w:val="0"/>
              <w:autoSpaceDE w:val="0"/>
              <w:widowControl/>
              <w:spacing w:line="245" w:lineRule="auto" w:before="8" w:after="0"/>
              <w:ind w:left="100" w:right="1440" w:firstLine="0"/>
              <w:jc w:val="left"/>
            </w:pPr>
            <w:r>
              <w:rPr>
                <w:rFonts w:ascii="Arial" w:hAnsi="Arial" w:eastAsia="Arial"/>
                <w:b/>
                <w:i w:val="0"/>
                <w:color w:val="000000"/>
                <w:sz w:val="28"/>
              </w:rPr>
              <w:t>Imtihonlar va baholash</w:t>
            </w:r>
            <w:r>
              <w:rPr>
                <w:rFonts w:ascii="Arial" w:hAnsi="Arial" w:eastAsia="Arial"/>
                <w:b/>
                <w:i w:val="0"/>
                <w:color w:val="000000"/>
                <w:sz w:val="28"/>
              </w:rPr>
            </w:r>
          </w:p>
        </w:tc>
        <w:tc>
          <w:tcPr>
            <w:tcW w:type="dxa" w:w="6804"/>
            <w:tcBorders>
              <w:start w:sz="4.0" w:val="single" w:color="#000000"/>
              <w:top w:sz="4.0" w:val="single" w:color="#000000"/>
              <w:end w:sz="4.0" w:val="single" w:color="#000000"/>
              <w:bottom w:sz="3.200000000000273" w:val="single" w:color="#000000"/>
            </w:tcBorders>
            <w:tcMar>
              <w:start w:w="0" w:type="dxa"/>
              <w:end w:w="0" w:type="dxa"/>
            </w:tcMar>
          </w:tcPr>
          <w:p>
            <w:pPr>
              <w:autoSpaceDN w:val="0"/>
              <w:autoSpaceDE w:val="0"/>
              <w:widowControl/>
              <w:spacing w:line="245" w:lineRule="auto" w:before="8" w:after="0"/>
              <w:ind w:left="102" w:right="0" w:firstLine="0"/>
              <w:jc w:val="left"/>
            </w:pPr>
            <w:r>
              <w:rPr>
                <w:rFonts w:ascii="Arial" w:hAnsi="Arial" w:eastAsia="Arial"/>
                <w:b w:val="0"/>
                <w:i w:val="0"/>
                <w:color w:val="000000"/>
                <w:sz w:val="28"/>
              </w:rPr>
              <w:t xml:space="preserve">Type of imtihonination (written, oral, project) and its weight </w:t>
            </w:r>
            <w:r>
              <w:rPr>
                <w:rFonts w:ascii="Arial" w:hAnsi="Arial" w:eastAsia="Arial"/>
                <w:b w:val="0"/>
                <w:i w:val="0"/>
                <w:color w:val="000000"/>
                <w:sz w:val="28"/>
              </w:rPr>
            </w:r>
          </w:p>
          <w:p>
            <w:pPr>
              <w:autoSpaceDN w:val="0"/>
              <w:autoSpaceDE w:val="0"/>
              <w:widowControl/>
              <w:spacing w:line="245" w:lineRule="auto" w:before="128" w:after="4"/>
              <w:ind w:left="102" w:right="26" w:firstLine="0"/>
              <w:jc w:val="both"/>
            </w:pPr>
            <w:r>
              <w:rPr>
                <w:rFonts w:ascii="Arial" w:hAnsi="Arial" w:eastAsia="Arial"/>
                <w:b w:val="0"/>
                <w:i w:val="0"/>
                <w:color w:val="000000"/>
                <w:sz w:val="28"/>
              </w:rPr>
              <w:t xml:space="preserve">Talaba ishlash is assessed through continuous baholash (20%), midterm baholash (30%), va yakuniy baholash (50%). The continuous baholash evaluates participation in 15 amaliy sessions va completion of six O'qituvchi-Guided Mustaqil Work topshiriqs. A maximum of 8 points is awarded for amaliy sessions va 12 points for mustaqil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1960"/>
                  <w:tcBorders/>
                  <w:tcMar>
                    <w:start w:w="0" w:type="dxa"/>
                    <w:end w:w="0" w:type="dxa"/>
                  </w:tcMar>
                </w:tcPr>
                <w:p>
                  <w:pPr>
                    <w:autoSpaceDN w:val="0"/>
                    <w:autoSpaceDE w:val="0"/>
                    <w:widowControl/>
                    <w:spacing w:line="233" w:lineRule="auto" w:before="4" w:after="0"/>
                    <w:ind w:left="64" w:right="0" w:firstLine="0"/>
                    <w:jc w:val="left"/>
                  </w:pPr>
                  <w:r>
                    <w:rPr>
                      <w:rFonts w:ascii="Arial" w:hAnsi="Arial" w:eastAsia="Arial"/>
                      <w:b w:val="0"/>
                      <w:i w:val="0"/>
                      <w:color w:val="000000"/>
                      <w:sz w:val="28"/>
                    </w:rPr>
                    <w:t xml:space="preserve">assignments, </w:t>
                  </w:r>
                </w:p>
              </w:tc>
              <w:tc>
                <w:tcPr>
                  <w:tcW w:type="dxa" w:w="13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reports, </w:t>
                  </w:r>
                </w:p>
              </w:tc>
              <w:tc>
                <w:tcPr>
                  <w:tcW w:type="dxa" w:w="21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presentations, </w:t>
                  </w:r>
                </w:p>
              </w:tc>
              <w:tc>
                <w:tcPr>
                  <w:tcW w:type="dxa" w:w="1240"/>
                  <w:tcBorders/>
                  <w:tcMar>
                    <w:start w:w="0" w:type="dxa"/>
                    <w:end w:w="0" w:type="dxa"/>
                  </w:tcMar>
                </w:tcPr>
                <w:p>
                  <w:pPr>
                    <w:autoSpaceDN w:val="0"/>
                    <w:autoSpaceDE w:val="0"/>
                    <w:widowControl/>
                    <w:spacing w:line="233" w:lineRule="auto" w:before="4" w:after="0"/>
                    <w:ind w:left="172" w:right="0" w:firstLine="0"/>
                    <w:jc w:val="left"/>
                  </w:pPr>
                  <w:r>
                    <w:rPr>
                      <w:rFonts w:ascii="Arial" w:hAnsi="Arial" w:eastAsia="Arial"/>
                      <w:b w:val="0"/>
                      <w:i w:val="0"/>
                      <w:color w:val="000000"/>
                      <w:sz w:val="28"/>
                    </w:rPr>
                    <w:t xml:space="preserve">network </w:t>
                  </w:r>
                </w:p>
              </w:tc>
            </w:tr>
          </w:tbl>
          <w:p>
            <w:pPr>
              <w:autoSpaceDN w:val="0"/>
              <w:autoSpaceDE w:val="0"/>
              <w:widowControl/>
              <w:spacing w:line="245" w:lineRule="auto" w:before="4" w:after="0"/>
              <w:ind w:left="102" w:right="26" w:firstLine="0"/>
              <w:jc w:val="both"/>
            </w:pPr>
            <w:r>
              <w:rPr>
                <w:rFonts w:ascii="Arial" w:hAnsi="Arial" w:eastAsia="Arial"/>
                <w:b w:val="0"/>
                <w:i w:val="0"/>
                <w:color w:val="000000"/>
                <w:sz w:val="28"/>
              </w:rPr>
              <w:t xml:space="preserve">configuration vazifalar, va projects. The midterm baholash includes a nazariy component worth 12 points va mustaqil ish worth 18 points. It may be conducted as a test yoki a yozma imtihonination consisting of three nazariy questions va two amaliy vazifalar. The yakuniy baholash may be conducted as a yozma imtihonination yoki a test. The yozma imtihonination consists of five questions worth 10 points each, while the test consists of 25 questions worth 2 points each. All mustaqil o'rganish topshiriqs must be submitted before the yakuniy imtihonination.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3874"/>
        </w:trPr>
        <w:tc>
          <w:tcPr>
            <w:tcW w:type="dxa" w:w="3266"/>
            <w:tcBorders>
              <w:start w:sz="4.0" w:val="single" w:color="#000000"/>
              <w:top w:sz="3.200000000000273"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0" w:right="1008" w:firstLine="0"/>
              <w:jc w:val="left"/>
            </w:pPr>
            <w:r>
              <w:rPr>
                <w:rFonts w:ascii="Arial" w:hAnsi="Arial" w:eastAsia="Arial"/>
                <w:b/>
                <w:i w:val="0"/>
                <w:color w:val="000000"/>
                <w:sz w:val="28"/>
              </w:rPr>
              <w:t>Tavsiya etilgan adabiyotlar</w:t>
            </w:r>
            <w:r>
              <w:rPr>
                <w:rFonts w:ascii="Arial" w:hAnsi="Arial" w:eastAsia="Arial"/>
                <w:b/>
                <w:i w:val="0"/>
                <w:color w:val="000000"/>
                <w:sz w:val="28"/>
              </w:rPr>
            </w:r>
          </w:p>
        </w:tc>
        <w:tc>
          <w:tcPr>
            <w:tcW w:type="dxa" w:w="6804"/>
            <w:tcBorders>
              <w:start w:sz="4.0" w:val="single" w:color="#000000"/>
              <w:top w:sz="3.200000000000273"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2" w:right="26" w:firstLine="0"/>
              <w:jc w:val="both"/>
            </w:pPr>
            <w:r>
              <w:rPr>
                <w:rFonts w:ascii="Arial" w:hAnsi="Arial" w:eastAsia="Arial"/>
                <w:b w:val="0"/>
                <w:i w:val="0"/>
                <w:color w:val="000000"/>
                <w:sz w:val="28"/>
              </w:rPr>
              <w:t xml:space="preserve">1. Computer Networks / A. Aripov, R. Alimov, et al. – Tashkent: Publication ning Ministry of Higher va Secondary Maxsus Ta'lim ning Republic of Uzbekistan.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2" w:right="0" w:firstLine="0"/>
              <w:jc w:val="left"/>
            </w:pPr>
            <w:r>
              <w:rPr>
                <w:rFonts w:ascii="Arial" w:hAnsi="Arial" w:eastAsia="Arial"/>
                <w:b w:val="0"/>
                <w:i w:val="0"/>
                <w:color w:val="000000"/>
                <w:sz w:val="28"/>
              </w:rPr>
              <w:t xml:space="preserve">2. Kurose, James F. Computer networking: a top-down yondashuv / James F. Kurose, Keith W. Ross. — 6th ed. ISBN-13: 978-0-13-285620-1 </w:t>
              <w:br/>
              <w:t xml:space="preserve">3. Z.Z. Miryusupov, J.X. Djumanov. Computer Networks. (Textbook) - T.: "Aloqachi", 2020, 144 pages. </w:t>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0" w:right="0" w:firstLine="0"/>
              <w:jc w:val="center"/>
            </w:pPr>
            <w:r>
              <w:rPr>
                <w:rFonts w:ascii="Arial" w:hAnsi="Arial" w:eastAsia="Arial"/>
                <w:b w:val="0"/>
                <w:i w:val="0"/>
                <w:color w:val="000000"/>
                <w:sz w:val="28"/>
              </w:rPr>
              <w:t xml:space="preserve">4. Musaev M.M. "Computer Systems and Networks". </w:t>
            </w:r>
            <w:r>
              <w:rPr>
                <w:rFonts w:ascii="Arial" w:hAnsi="Arial" w:eastAsia="Arial"/>
                <w:b w:val="0"/>
                <w:i w:val="0"/>
                <w:color w:val="000000"/>
                <w:sz w:val="28"/>
              </w:rPr>
              <w:t xml:space="preserve">Tashkent: "Aloqachi" Publishing House, 2013. 8 </w:t>
            </w:r>
          </w:p>
        </w:tc>
      </w:tr>
    </w:tbl>
    <w:p>
      <w:pPr>
        <w:autoSpaceDN w:val="0"/>
        <w:autoSpaceDE w:val="0"/>
        <w:widowControl/>
        <w:spacing w:line="233" w:lineRule="auto" w:before="628" w:after="0"/>
        <w:ind w:left="0" w:right="20" w:firstLine="0"/>
        <w:jc w:val="right"/>
      </w:pPr>
      <w:r>
        <w:rPr>
          <w:rFonts w:ascii="Arial" w:hAnsi="Arial" w:eastAsia="Arial"/>
          <w:b w:val="0"/>
          <w:i w:val="0"/>
          <w:color w:val="000000"/>
          <w:sz w:val="28"/>
        </w:rPr>
        <w:t xml:space="preserve">177 </w:t>
      </w:r>
    </w:p>
    <w:p>
      <w:pPr>
        <w:sectPr>
          <w:pgSz w:w="12240" w:h="15840"/>
          <w:pgMar w:top="282" w:right="750" w:bottom="520" w:left="1364"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8.000000000000114" w:type="dxa"/>
      </w:tblPr>
      <w:tblGrid>
        <w:gridCol w:w="5064"/>
        <w:gridCol w:w="5064"/>
      </w:tblGrid>
      <w:tr>
        <w:trPr>
          <w:trHeight w:hRule="exact" w:val="2586"/>
        </w:trPr>
        <w:tc>
          <w:tcPr>
            <w:tcW w:type="dxa" w:w="3266"/>
            <w:tcBorders>
              <w:start w:sz="4.0" w:val="single" w:color="#000000"/>
              <w:top w:sz="4.0" w:val="single" w:color="#000000"/>
              <w:end w:sz="4.0" w:val="single" w:color="#000000"/>
              <w:bottom w:sz="4.0" w:val="single" w:color="#000000"/>
            </w:tcBorders>
            <w:tcMar>
              <w:start w:w="0" w:type="dxa"/>
              <w:end w:w="0" w:type="dxa"/>
            </w:tcMar>
          </w:tcP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2" w:right="0" w:firstLine="0"/>
              <w:jc w:val="left"/>
            </w:pPr>
            <w:r>
              <w:rPr>
                <w:rFonts w:ascii="Arial" w:hAnsi="Arial" w:eastAsia="Arial"/>
                <w:b w:val="0"/>
                <w:i w:val="0"/>
                <w:color w:val="000000"/>
                <w:sz w:val="28"/>
              </w:rPr>
              <w:t xml:space="preserve">chapters. 394 pages. – A textbook for higher </w:t>
            </w:r>
            <w:r>
              <w:rPr>
                <w:rFonts w:ascii="Arial" w:hAnsi="Arial" w:eastAsia="Arial"/>
                <w:b w:val="0"/>
                <w:i w:val="0"/>
                <w:color w:val="000000"/>
                <w:sz w:val="28"/>
              </w:rPr>
              <w:t xml:space="preserve">education institutions. </w:t>
            </w:r>
          </w:p>
          <w:p>
            <w:pPr>
              <w:autoSpaceDN w:val="0"/>
              <w:autoSpaceDE w:val="0"/>
              <w:widowControl/>
              <w:spacing w:line="245" w:lineRule="auto" w:before="8" w:after="0"/>
              <w:ind w:left="102" w:right="0" w:firstLine="0"/>
              <w:jc w:val="left"/>
            </w:pPr>
            <w:r>
              <w:rPr>
                <w:rFonts w:ascii="Arial" w:hAnsi="Arial" w:eastAsia="Arial"/>
                <w:b w:val="0"/>
                <w:i w:val="0"/>
                <w:color w:val="000000"/>
                <w:sz w:val="28"/>
              </w:rPr>
              <w:t xml:space="preserve">5. Miryusupov Z.Z., Djumanov J.X. Computer </w:t>
            </w:r>
            <w:r>
              <w:rPr>
                <w:rFonts w:ascii="Arial" w:hAnsi="Arial" w:eastAsia="Arial"/>
                <w:b w:val="0"/>
                <w:i w:val="0"/>
                <w:color w:val="000000"/>
                <w:sz w:val="28"/>
              </w:rPr>
              <w:t>Networks: A Textbook, named after Muhammad Al-</w:t>
            </w:r>
            <w:r>
              <w:rPr>
                <w:rFonts w:ascii="Arial" w:hAnsi="Arial" w:eastAsia="Arial"/>
                <w:b w:val="0"/>
                <w:i w:val="0"/>
                <w:color w:val="000000"/>
                <w:sz w:val="28"/>
              </w:rPr>
              <w:t xml:space="preserve">Khwarizmi TATU. - T.: Aloqachi, 2020. - 144 p. </w:t>
            </w:r>
          </w:p>
          <w:p>
            <w:pPr>
              <w:autoSpaceDN w:val="0"/>
              <w:autoSpaceDE w:val="0"/>
              <w:widowControl/>
              <w:spacing w:line="245" w:lineRule="auto" w:before="8" w:after="0"/>
              <w:ind w:left="102" w:right="28" w:firstLine="0"/>
              <w:jc w:val="both"/>
            </w:pPr>
            <w:r>
              <w:rPr>
                <w:rFonts w:ascii="Arial" w:hAnsi="Arial" w:eastAsia="Arial"/>
                <w:b w:val="0"/>
                <w:i w:val="0"/>
                <w:color w:val="000000"/>
                <w:sz w:val="28"/>
              </w:rPr>
              <w:t xml:space="preserve">6. N. A. Olifer, V. G. Olifer. "Computer Networks: </w:t>
            </w:r>
            <w:r>
              <w:rPr>
                <w:rFonts w:ascii="Arial" w:hAnsi="Arial" w:eastAsia="Arial"/>
                <w:b w:val="0"/>
                <w:i w:val="0"/>
                <w:color w:val="000000"/>
                <w:sz w:val="28"/>
              </w:rPr>
              <w:t xml:space="preserve">Principles, Technologies, Protocols." Anniversary </w:t>
            </w:r>
            <w:r>
              <w:rPr>
                <w:rFonts w:ascii="Arial" w:hAnsi="Arial" w:eastAsia="Arial"/>
                <w:b w:val="0"/>
                <w:i w:val="0"/>
                <w:color w:val="000000"/>
                <w:sz w:val="28"/>
              </w:rPr>
              <w:t xml:space="preserve">Edition. St. Petersburg: Piter, 2020. - 1008 pp. </w:t>
            </w:r>
          </w:p>
        </w:tc>
      </w:tr>
      <w:tr>
        <w:trPr>
          <w:trHeight w:hRule="exact" w:val="774"/>
        </w:trPr>
        <w:tc>
          <w:tcPr>
            <w:tcW w:type="dxa" w:w="326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0" w:right="0" w:firstLine="0"/>
              <w:jc w:val="left"/>
            </w:pPr>
            <w:r>
              <w:rPr>
                <w:rFonts w:ascii="Arial" w:hAnsi="Arial" w:eastAsia="Arial"/>
                <w:b/>
                <w:i w:val="0"/>
                <w:color w:val="000000"/>
                <w:sz w:val="28"/>
              </w:rPr>
              <w:t>Mas'ul o'qituvchi</w:t>
            </w: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2" w:right="0" w:firstLine="0"/>
              <w:jc w:val="left"/>
            </w:pPr>
            <w:r>
              <w:rPr>
                <w:rFonts w:ascii="Arial" w:hAnsi="Arial" w:eastAsia="Arial"/>
                <w:b w:val="0"/>
                <w:i w:val="0"/>
                <w:color w:val="000000"/>
                <w:sz w:val="28"/>
              </w:rPr>
              <w:t xml:space="preserve">Kholliyev Faxriddin Boxodirovich, PhD in Physical and </w:t>
            </w:r>
            <w:r>
              <w:rPr>
                <w:rFonts w:ascii="Arial" w:hAnsi="Arial" w:eastAsia="Arial"/>
                <w:b w:val="0"/>
                <w:i w:val="0"/>
                <w:color w:val="000000"/>
                <w:sz w:val="28"/>
              </w:rPr>
              <w:t xml:space="preserve">Mathematical Sciences </w:t>
            </w:r>
          </w:p>
        </w:tc>
      </w:tr>
    </w:tbl>
    <w:p>
      <w:pPr>
        <w:autoSpaceDN w:val="0"/>
        <w:autoSpaceDE w:val="0"/>
        <w:widowControl/>
        <w:spacing w:line="233" w:lineRule="auto" w:before="326" w:after="124"/>
        <w:ind w:left="56" w:right="0" w:firstLine="0"/>
        <w:jc w:val="left"/>
      </w:pPr>
      <w:r>
        <w:rPr>
          <w:rFonts w:ascii="Arial" w:hAnsi="Arial" w:eastAsia="Arial"/>
          <w:b/>
          <w:i w:val="0"/>
          <w:color w:val="365F91"/>
          <w:sz w:val="28"/>
        </w:rPr>
        <w:t>FOUNDATIONS OF ARTIFICIAL INTELLIGENCE</w:t>
      </w:r>
    </w:p>
    <w:tbl>
      <w:tblPr>
        <w:tblW w:type="auto" w:w="0"/>
        <w:tblLayout w:type="fixed"/>
        <w:tblLook w:firstColumn="1" w:firstRow="1" w:lastColumn="0" w:lastRow="0" w:noHBand="0" w:noVBand="1" w:val="04A0"/>
        <w:tblInd w:w="4.000000000000057" w:type="dxa"/>
      </w:tblPr>
      <w:tblGrid>
        <w:gridCol w:w="5064"/>
        <w:gridCol w:w="5064"/>
      </w:tblGrid>
      <w:tr>
        <w:trPr>
          <w:trHeight w:hRule="exact" w:val="332"/>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Maydon</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Tavsif</w:t>
            </w:r>
          </w:p>
        </w:tc>
      </w:tr>
      <w:tr>
        <w:trPr>
          <w:trHeight w:hRule="exact" w:val="450"/>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Modul nomi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FOUNDATIONS OF ARTIFICIAL INTELLIGENCE</w:t>
            </w:r>
          </w:p>
        </w:tc>
      </w:tr>
      <w:tr>
        <w:trPr>
          <w:trHeight w:hRule="exact" w:val="454"/>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Modul kodi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SIA1406 </w:t>
            </w:r>
          </w:p>
        </w:tc>
      </w:tr>
      <w:tr>
        <w:trPr>
          <w:trHeight w:hRule="exact" w:val="454"/>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Kredit ballari (ECTS)</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6 Kreditlar </w:t>
            </w:r>
          </w:p>
        </w:tc>
      </w:tr>
      <w:tr>
        <w:trPr>
          <w:trHeight w:hRule="exact" w:val="1296"/>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2" w:after="0"/>
              <w:ind w:left="104" w:right="0" w:firstLine="0"/>
              <w:jc w:val="left"/>
            </w:pPr>
            <w:r>
              <w:rPr>
                <w:rFonts w:ascii="Arial" w:hAnsi="Arial" w:eastAsia="Arial"/>
                <w:b/>
                <w:i w:val="0"/>
                <w:color w:val="000000"/>
                <w:sz w:val="28"/>
              </w:rPr>
              <w:t>Ish hajmi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2" w:after="0"/>
              <w:ind w:left="104" w:right="0" w:firstLine="0"/>
              <w:jc w:val="left"/>
            </w:pPr>
            <w:r>
              <w:rPr>
                <w:rFonts w:ascii="Arial" w:hAnsi="Arial" w:eastAsia="Arial"/>
                <w:b w:val="0"/>
                <w:i w:val="0"/>
                <w:color w:val="000000"/>
                <w:sz w:val="28"/>
              </w:rPr>
              <w:t xml:space="preserve">Jami ish hajmi: 180 soat </w:t>
              <w:br/>
              <w:t xml:space="preserve">Aloqa soatlari: 60 soat (30 soat Ma'ruza, 30 soat Amaliy mashg'ulotlar) </w:t>
              <w:br/>
              <w:t xml:space="preserve">Mustaqil topshiriqlar: 120 soat </w:t>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p>
        </w:tc>
      </w:tr>
      <w:tr>
        <w:trPr>
          <w:trHeight w:hRule="exact" w:val="452"/>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Chastotasi/Davomiyligi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IV semestr </w:t>
            </w:r>
          </w:p>
        </w:tc>
      </w:tr>
      <w:tr>
        <w:trPr>
          <w:trHeight w:hRule="exact" w:val="4316"/>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Modul maqsadi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4" w:right="28" w:firstLine="0"/>
              <w:jc w:val="both"/>
            </w:pPr>
            <w:r>
              <w:rPr>
                <w:rFonts w:ascii="Arial" w:hAnsi="Arial" w:eastAsia="Arial"/>
                <w:b w:val="0"/>
                <w:i w:val="0"/>
                <w:color w:val="000000"/>
                <w:sz w:val="28"/>
              </w:rPr>
              <w:t xml:space="preserve">Modulning maqsadi Modul Foundations of Artificial Intelligence is to introduce talabas to the nazariy foundations, tamoyillar, va zamonaviy texnologiyalar of artificial intelligence. Through ushbu Modul, talabas develop ko'nikmalar in ma'lumotlar tahlil. They also develop ko'nikmalar dagi use of machine o'rganish usullar. The Modul develops talabas' ko'nikmalar dagi creation of intelligent tizimlar. It teaches the amaliy ilova of artificial intelligence in turli fields. It also teaches usullar for its samarali amalga oshirish. The Modul is designed rivojlantirish talabas' kompetensiyalar in solving muammolar va creating innovative yechimlar using zamonaviy axborot texnologiyalar.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1942"/>
        </w:trPr>
        <w:tc>
          <w:tcPr>
            <w:tcW w:type="dxa" w:w="3272"/>
            <w:tcBorders>
              <w:start w:sz="3.2000000000000455" w:val="single" w:color="#000000"/>
              <w:top w:sz="4.0" w:val="single" w:color="#000000"/>
              <w:end w:sz="3.2000000000000455" w:val="single" w:color="#000000"/>
              <w:bottom w:sz="3.199999999999818" w:val="single" w:color="#000000"/>
            </w:tcBorders>
            <w:tcMar>
              <w:start w:w="0" w:type="dxa"/>
              <w:end w:w="0" w:type="dxa"/>
            </w:tcMar>
          </w:tcPr>
          <w:p>
            <w:pPr>
              <w:autoSpaceDN w:val="0"/>
              <w:autoSpaceDE w:val="0"/>
              <w:widowControl/>
              <w:spacing w:line="245" w:lineRule="auto" w:before="6" w:after="0"/>
              <w:ind w:left="104" w:right="720" w:firstLine="0"/>
              <w:jc w:val="left"/>
            </w:pPr>
            <w:r>
              <w:rPr>
                <w:rFonts w:ascii="Arial" w:hAnsi="Arial" w:eastAsia="Arial"/>
                <w:b/>
                <w:i w:val="0"/>
                <w:color w:val="000000"/>
                <w:sz w:val="28"/>
              </w:rPr>
              <w:t>Modulning o'quv natijalari</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6" w:after="0"/>
              <w:ind w:left="104" w:right="0" w:firstLine="0"/>
              <w:jc w:val="left"/>
            </w:pPr>
            <w:r>
              <w:rPr>
                <w:rFonts w:ascii="Arial" w:hAnsi="Arial" w:eastAsia="Arial"/>
                <w:b/>
                <w:i w:val="0"/>
                <w:color w:val="000000"/>
                <w:sz w:val="28"/>
              </w:rPr>
              <w:t xml:space="preserve">Bilim: </w:t>
              <w:br/>
              <w:t xml:space="preserve">LO1. Knows asosiy tushunchalar, rivojlanish history, va zamonaviy directions of artificial intelligence. </w:t>
            </w: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10" w:after="4"/>
              <w:ind w:left="0" w:right="0" w:firstLine="0"/>
              <w:jc w:val="center"/>
            </w:pPr>
            <w:r>
              <w:rPr>
                <w:rFonts w:ascii="Arial" w:hAnsi="Arial" w:eastAsia="Arial"/>
                <w:b w:val="0"/>
                <w:i w:val="0"/>
                <w:color w:val="000000"/>
                <w:sz w:val="28"/>
              </w:rPr>
              <w:t xml:space="preserve">LO2. Will have knowledge of the structure, operating </w:t>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5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principles,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application </w:t>
                  </w:r>
                </w:p>
              </w:tc>
              <w:tc>
                <w:tcPr>
                  <w:tcW w:type="dxa" w:w="10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areas </w:t>
                  </w:r>
                </w:p>
              </w:tc>
              <w:tc>
                <w:tcPr>
                  <w:tcW w:type="dxa" w:w="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1180"/>
                  <w:tcBorders/>
                  <w:tcMar>
                    <w:start w:w="0" w:type="dxa"/>
                    <w:end w:w="0" w:type="dxa"/>
                  </w:tcMar>
                </w:tcPr>
                <w:p>
                  <w:pPr>
                    <w:autoSpaceDN w:val="0"/>
                    <w:autoSpaceDE w:val="0"/>
                    <w:widowControl/>
                    <w:spacing w:line="233" w:lineRule="auto" w:before="4" w:after="0"/>
                    <w:ind w:left="144" w:right="0" w:firstLine="0"/>
                    <w:jc w:val="left"/>
                  </w:pPr>
                  <w:r>
                    <w:rPr>
                      <w:rFonts w:ascii="Arial" w:hAnsi="Arial" w:eastAsia="Arial"/>
                      <w:b w:val="0"/>
                      <w:i w:val="0"/>
                      <w:color w:val="000000"/>
                      <w:sz w:val="28"/>
                    </w:rPr>
                    <w:t xml:space="preserve">artificial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intelligence systems. </w:t>
            </w:r>
          </w:p>
        </w:tc>
      </w:tr>
    </w:tbl>
    <w:p>
      <w:pPr>
        <w:autoSpaceDN w:val="0"/>
        <w:autoSpaceDE w:val="0"/>
        <w:widowControl/>
        <w:spacing w:line="233" w:lineRule="auto" w:before="78" w:after="0"/>
        <w:ind w:left="0" w:right="20" w:firstLine="0"/>
        <w:jc w:val="right"/>
      </w:pPr>
      <w:r>
        <w:rPr>
          <w:rFonts w:ascii="Arial" w:hAnsi="Arial" w:eastAsia="Arial"/>
          <w:b w:val="0"/>
          <w:i w:val="0"/>
          <w:color w:val="000000"/>
          <w:sz w:val="28"/>
        </w:rPr>
        <w:t xml:space="preserve">178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85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LO3. Understands machine learning algorithms, their </w:t>
            </w:r>
            <w:r>
              <w:rPr>
                <w:rFonts w:ascii="Arial" w:hAnsi="Arial" w:eastAsia="Arial"/>
                <w:b w:val="0"/>
                <w:i w:val="0"/>
                <w:color w:val="000000"/>
                <w:sz w:val="28"/>
              </w:rPr>
              <w:t xml:space="preserve">types, and their application characteristics. </w:t>
            </w:r>
          </w:p>
          <w:p>
            <w:pPr>
              <w:autoSpaceDN w:val="0"/>
              <w:autoSpaceDE w:val="0"/>
              <w:widowControl/>
              <w:spacing w:line="245" w:lineRule="auto" w:before="8" w:after="0"/>
              <w:ind w:left="104" w:right="30" w:firstLine="0"/>
              <w:jc w:val="both"/>
            </w:pPr>
            <w:r>
              <w:rPr>
                <w:rFonts w:ascii="Arial" w:hAnsi="Arial" w:eastAsia="Arial"/>
                <w:b w:val="0"/>
                <w:i w:val="0"/>
                <w:color w:val="000000"/>
                <w:sz w:val="28"/>
              </w:rPr>
              <w:t xml:space="preserve">LO4. Knows the nazariy foundations of artificial neural tarmoqlar, deep o'rganish, va ma'lumotlar processing usullar.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val="0"/>
                <w:i w:val="0"/>
                <w:color w:val="000000"/>
                <w:sz w:val="28"/>
              </w:rPr>
              <w:t xml:space="preserve">LO5. Has bilim of ma'lumotlar bazalari, big ma'lumotlar, va intelligent tizimlar for using artificial intelligence texnologiyalar.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10" w:after="4"/>
              <w:ind w:left="0" w:right="0" w:firstLine="0"/>
              <w:jc w:val="center"/>
            </w:pPr>
            <w:r>
              <w:rPr>
                <w:rFonts w:ascii="Arial" w:hAnsi="Arial" w:eastAsia="Arial"/>
                <w:b w:val="0"/>
                <w:i w:val="0"/>
                <w:color w:val="000000"/>
                <w:sz w:val="28"/>
              </w:rPr>
              <w:t xml:space="preserve">LO6. Knows the practical applications of artificial </w:t>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6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intelligence </w:t>
                  </w:r>
                </w:p>
              </w:tc>
              <w:tc>
                <w:tcPr>
                  <w:tcW w:type="dxa" w:w="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 </w:t>
                  </w:r>
                </w:p>
              </w:tc>
              <w:tc>
                <w:tcPr>
                  <w:tcW w:type="dxa" w:w="12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various </w:t>
                  </w:r>
                </w:p>
              </w:tc>
              <w:tc>
                <w:tcPr>
                  <w:tcW w:type="dxa" w:w="10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fields, </w:t>
                  </w:r>
                </w:p>
              </w:tc>
              <w:tc>
                <w:tcPr>
                  <w:tcW w:type="dxa" w:w="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its </w:t>
                  </w:r>
                </w:p>
              </w:tc>
              <w:tc>
                <w:tcPr>
                  <w:tcW w:type="dxa" w:w="1740"/>
                  <w:tcBorders/>
                  <w:tcMar>
                    <w:start w:w="0" w:type="dxa"/>
                    <w:end w:w="0" w:type="dxa"/>
                  </w:tcMar>
                </w:tcPr>
                <w:p>
                  <w:pPr>
                    <w:autoSpaceDN w:val="0"/>
                    <w:autoSpaceDE w:val="0"/>
                    <w:widowControl/>
                    <w:spacing w:line="233" w:lineRule="auto" w:before="4" w:after="0"/>
                    <w:ind w:left="128" w:right="0" w:firstLine="0"/>
                    <w:jc w:val="left"/>
                  </w:pPr>
                  <w:r>
                    <w:rPr>
                      <w:rFonts w:ascii="Arial" w:hAnsi="Arial" w:eastAsia="Arial"/>
                      <w:b w:val="0"/>
                      <w:i w:val="0"/>
                      <w:color w:val="000000"/>
                      <w:sz w:val="28"/>
                    </w:rPr>
                    <w:t xml:space="preserve">advantages,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limitations, and development prospects. </w:t>
            </w:r>
          </w:p>
          <w:p>
            <w:pPr>
              <w:autoSpaceDN w:val="0"/>
              <w:autoSpaceDE w:val="0"/>
              <w:widowControl/>
              <w:spacing w:line="245" w:lineRule="auto" w:before="8" w:after="6"/>
              <w:ind w:left="104" w:right="0" w:firstLine="0"/>
              <w:jc w:val="left"/>
            </w:pPr>
            <w:r>
              <w:rPr>
                <w:rFonts w:ascii="Arial" w:hAnsi="Arial" w:eastAsia="Arial"/>
                <w:b/>
                <w:i w:val="0"/>
                <w:color w:val="000000"/>
                <w:sz w:val="28"/>
              </w:rPr>
              <w:t xml:space="preserve">Ko'nikmalar: </w:t>
              <w:br/>
              <w:t xml:space="preserve">LO7. Will have the skills to select appropriate </w:t>
            </w: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algorithms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4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methods </w:t>
                  </w:r>
                </w:p>
              </w:tc>
              <w:tc>
                <w:tcPr>
                  <w:tcW w:type="dxa" w:w="6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for </w:t>
                  </w:r>
                </w:p>
              </w:tc>
              <w:tc>
                <w:tcPr>
                  <w:tcW w:type="dxa" w:w="12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solving </w:t>
                  </w:r>
                </w:p>
              </w:tc>
              <w:tc>
                <w:tcPr>
                  <w:tcW w:type="dxa" w:w="1160"/>
                  <w:tcBorders/>
                  <w:tcMar>
                    <w:start w:w="0" w:type="dxa"/>
                    <w:end w:w="0" w:type="dxa"/>
                  </w:tcMar>
                </w:tcPr>
                <w:p>
                  <w:pPr>
                    <w:autoSpaceDN w:val="0"/>
                    <w:autoSpaceDE w:val="0"/>
                    <w:widowControl/>
                    <w:spacing w:line="233" w:lineRule="auto" w:before="4" w:after="0"/>
                    <w:ind w:left="122" w:right="0" w:firstLine="0"/>
                    <w:jc w:val="left"/>
                  </w:pPr>
                  <w:r>
                    <w:rPr>
                      <w:rFonts w:ascii="Arial" w:hAnsi="Arial" w:eastAsia="Arial"/>
                      <w:b w:val="0"/>
                      <w:i w:val="0"/>
                      <w:color w:val="000000"/>
                      <w:sz w:val="28"/>
                    </w:rPr>
                    <w:t xml:space="preserve">artificial </w:t>
                  </w:r>
                </w:p>
              </w:tc>
            </w:tr>
          </w:tbl>
          <w:p>
            <w:pPr>
              <w:autoSpaceDN w:val="0"/>
              <w:autoSpaceDE w:val="0"/>
              <w:widowControl/>
              <w:spacing w:line="245" w:lineRule="auto" w:before="6" w:after="0"/>
              <w:ind w:left="104" w:right="0" w:firstLine="0"/>
              <w:jc w:val="left"/>
            </w:pPr>
            <w:r>
              <w:rPr>
                <w:rFonts w:ascii="Arial" w:hAnsi="Arial" w:eastAsia="Arial"/>
                <w:b w:val="0"/>
                <w:i w:val="0"/>
                <w:color w:val="000000"/>
                <w:sz w:val="28"/>
              </w:rPr>
              <w:t xml:space="preserve">intelligence muammolar va qo'llash them in amaliyot. LO8. Yarata oladi, train, va evaluate machine o'rganish modellar va artificial neural tarmoqlar.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LO9. Qo'llay oladi usullar for ma'lumotlar collection, preparation, tahlil, va processing in amaliyot. LO10. Develops ko'nikmalar in creating intelligent dasturlar using artificial intelligence libraries va dasturiy ta'minot tools. LO11. Becomes proficient in modellashtirish va solving amaliy muammolar in turli fields using artificial intelligence texnologiyalar.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i w:val="0"/>
                <w:color w:val="000000"/>
                <w:sz w:val="28"/>
              </w:rPr>
              <w:t xml:space="preserve">Kompetensiyalar: </w:t>
              <w:br/>
              <w:t xml:space="preserve">LO12. Will have amaliy tajriba in developing AI-based projects, analyzing natijalar, va improving them. </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4"/>
              <w:ind w:left="104" w:right="26" w:firstLine="0"/>
              <w:jc w:val="both"/>
            </w:pPr>
            <w:r>
              <w:rPr>
                <w:rFonts w:ascii="Arial" w:hAnsi="Arial" w:eastAsia="Arial"/>
                <w:b w:val="0"/>
                <w:i w:val="0"/>
                <w:color w:val="000000"/>
                <w:sz w:val="28"/>
              </w:rPr>
              <w:t xml:space="preserve">LO13. Will have the kompetensiya tahlil qilish muammolar in professional activities va develop samarali yechimlar using artificial intelligence texnologiyalar.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0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LO14. </w:t>
                  </w:r>
                </w:p>
              </w:tc>
              <w:tc>
                <w:tcPr>
                  <w:tcW w:type="dxa" w:w="14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Acquires </w:t>
                  </w:r>
                </w:p>
              </w:tc>
              <w:tc>
                <w:tcPr>
                  <w:tcW w:type="dxa" w:w="1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professional </w:t>
                  </w:r>
                </w:p>
              </w:tc>
              <w:tc>
                <w:tcPr>
                  <w:tcW w:type="dxa" w:w="20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competencies </w:t>
                  </w:r>
                </w:p>
              </w:tc>
              <w:tc>
                <w:tcPr>
                  <w:tcW w:type="dxa" w:w="440"/>
                  <w:tcBorders/>
                  <w:tcMar>
                    <w:start w:w="0" w:type="dxa"/>
                    <w:end w:w="0" w:type="dxa"/>
                  </w:tcMar>
                </w:tcPr>
                <w:p>
                  <w:pPr>
                    <w:autoSpaceDN w:val="0"/>
                    <w:autoSpaceDE w:val="0"/>
                    <w:widowControl/>
                    <w:spacing w:line="233" w:lineRule="auto" w:before="4" w:after="0"/>
                    <w:ind w:left="0" w:right="12" w:firstLine="0"/>
                    <w:jc w:val="right"/>
                  </w:pPr>
                  <w:r>
                    <w:rPr>
                      <w:rFonts w:ascii="Arial" w:hAnsi="Arial" w:eastAsia="Arial"/>
                      <w:b w:val="0"/>
                      <w:i w:val="0"/>
                      <w:color w:val="000000"/>
                      <w:sz w:val="28"/>
                    </w:rPr>
                    <w:t xml:space="preserve">in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designing, developing, and implementing intelligent </w:t>
            </w:r>
            <w:r>
              <w:rPr>
                <w:rFonts w:ascii="Arial" w:hAnsi="Arial" w:eastAsia="Arial"/>
                <w:b w:val="0"/>
                <w:i w:val="0"/>
                <w:color w:val="000000"/>
                <w:sz w:val="28"/>
              </w:rPr>
              <w:t xml:space="preserve">information systems.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LO15. Will be able to apply machine learning and data </w:t>
            </w:r>
            <w:r>
              <w:rPr>
                <w:rFonts w:ascii="Arial" w:hAnsi="Arial" w:eastAsia="Arial"/>
                <w:b w:val="0"/>
                <w:i w:val="0"/>
                <w:color w:val="000000"/>
                <w:sz w:val="28"/>
              </w:rPr>
              <w:t xml:space="preserve">analysis methods in various practical fields. </w:t>
            </w:r>
          </w:p>
          <w:p>
            <w:pPr>
              <w:autoSpaceDN w:val="0"/>
              <w:autoSpaceDE w:val="0"/>
              <w:widowControl/>
              <w:spacing w:line="245" w:lineRule="auto" w:before="10" w:after="0"/>
              <w:ind w:left="104" w:right="28" w:firstLine="0"/>
              <w:jc w:val="both"/>
            </w:pPr>
            <w:r>
              <w:rPr>
                <w:rFonts w:ascii="Arial" w:hAnsi="Arial" w:eastAsia="Arial"/>
                <w:b w:val="0"/>
                <w:i w:val="0"/>
                <w:color w:val="000000"/>
                <w:sz w:val="28"/>
              </w:rPr>
              <w:t xml:space="preserve">LO16. Will have kompetensiyalar in applying innovative yondashuvlar in professional activities, working in teams, mustaqil o'rganish, va the regular enhancement of their bilim.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4" w:right="28" w:firstLine="0"/>
              <w:jc w:val="both"/>
            </w:pPr>
            <w:r>
              <w:rPr>
                <w:rFonts w:ascii="Arial" w:hAnsi="Arial" w:eastAsia="Arial"/>
                <w:b w:val="0"/>
                <w:i w:val="0"/>
                <w:color w:val="000000"/>
                <w:sz w:val="28"/>
              </w:rPr>
              <w:t xml:space="preserve">LO17. Demonstrates ko'nikmalar in planning, managing, va evaluating the natijalar of artificial intelligence projects. </w:t>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179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85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Mazmun</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i w:val="0"/>
                <w:color w:val="000000"/>
                <w:sz w:val="28"/>
              </w:rPr>
              <w:t xml:space="preserve">Ma'ruzas </w:t>
              <w:br/>
              <w:t xml:space="preserve">Artificial Intelligence: History of Rivojlanish va Current State. The history va evolution of artificial intelligence are introduced, from early symbolic tizimlar to zamonaviy AI texnologiyalar. Talabas explore current trends va ilovalar in AI. They also explore future challenges in AI. </w:t>
            </w: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4" w:right="26" w:firstLine="0"/>
              <w:jc w:val="both"/>
            </w:pPr>
            <w:r>
              <w:rPr>
                <w:rFonts w:ascii="Arial" w:hAnsi="Arial" w:eastAsia="Arial"/>
                <w:b/>
                <w:i w:val="0"/>
                <w:color w:val="000000"/>
                <w:sz w:val="28"/>
              </w:rPr>
              <w:t xml:space="preserve">Data Analysis. Talabas learn the fundamentals of ma'lumotlar collection va preprocessing. They also learn visualization va statistical tahlil. The mavzu emphasizes the importance of high-sifat ma'lumotlar for building reliable AI modellar.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4"/>
              <w:ind w:left="104" w:right="28" w:firstLine="0"/>
              <w:jc w:val="both"/>
            </w:pPr>
            <w:r>
              <w:rPr>
                <w:rFonts w:ascii="Arial" w:hAnsi="Arial" w:eastAsia="Arial"/>
                <w:b/>
                <w:i w:val="0"/>
                <w:color w:val="000000"/>
                <w:sz w:val="28"/>
              </w:rPr>
              <w:t xml:space="preserve">Biological Neuron va Artificial Neural Network Model. The tuzilma va funksiya of biological neurons are explained. They are compared with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850"/>
              <w:gridCol w:w="850"/>
              <w:gridCol w:w="850"/>
              <w:gridCol w:w="850"/>
              <w:gridCol w:w="850"/>
              <w:gridCol w:w="850"/>
              <w:gridCol w:w="850"/>
              <w:gridCol w:w="850"/>
            </w:tblGrid>
            <w:tr>
              <w:trPr>
                <w:trHeight w:hRule="exact" w:val="312"/>
              </w:trPr>
              <w:tc>
                <w:tcPr>
                  <w:tcW w:type="dxa" w:w="122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artificial </w:t>
                  </w:r>
                </w:p>
              </w:tc>
              <w:tc>
                <w:tcPr>
                  <w:tcW w:type="dxa" w:w="1340"/>
                  <w:gridSpan w:val="2"/>
                  <w:tcBorders/>
                  <w:tcMar>
                    <w:start w:w="0" w:type="dxa"/>
                    <w:end w:w="0" w:type="dxa"/>
                  </w:tcMar>
                  <w:tcMar>
                    <w:start w:w="0" w:type="dxa"/>
                    <w:end w:w="0" w:type="dxa"/>
                  </w:tcMar>
                </w:tcPr>
                <w:p>
                  <w:pPr>
                    <w:autoSpaceDN w:val="0"/>
                    <w:autoSpaceDE w:val="0"/>
                    <w:widowControl/>
                    <w:spacing w:line="233" w:lineRule="auto" w:before="0" w:after="0"/>
                    <w:ind w:left="152" w:right="0" w:firstLine="0"/>
                    <w:jc w:val="left"/>
                  </w:pPr>
                  <w:r>
                    <w:rPr>
                      <w:rFonts w:ascii="Arial" w:hAnsi="Arial" w:eastAsia="Arial"/>
                      <w:b w:val="0"/>
                      <w:i w:val="0"/>
                      <w:color w:val="000000"/>
                      <w:sz w:val="28"/>
                    </w:rPr>
                    <w:t xml:space="preserve">neurons. </w:t>
                  </w:r>
                </w:p>
              </w:tc>
              <w:tc>
                <w:tcPr>
                  <w:tcW w:type="dxa" w:w="1480"/>
                  <w:tcBorders/>
                  <w:tcMar>
                    <w:start w:w="0" w:type="dxa"/>
                    <w:end w:w="0" w:type="dxa"/>
                  </w:tcMar>
                </w:tcPr>
                <w:p>
                  <w:pPr>
                    <w:autoSpaceDN w:val="0"/>
                    <w:autoSpaceDE w:val="0"/>
                    <w:widowControl/>
                    <w:spacing w:line="233" w:lineRule="auto" w:before="0" w:after="0"/>
                    <w:ind w:left="258" w:right="0" w:firstLine="0"/>
                    <w:jc w:val="left"/>
                  </w:pPr>
                  <w:r>
                    <w:rPr>
                      <w:rFonts w:ascii="Arial" w:hAnsi="Arial" w:eastAsia="Arial"/>
                      <w:b w:val="0"/>
                      <w:i w:val="0"/>
                      <w:color w:val="000000"/>
                      <w:sz w:val="28"/>
                    </w:rPr>
                    <w:t xml:space="preserve">Students </w:t>
                  </w:r>
                </w:p>
              </w:tc>
              <w:tc>
                <w:tcPr>
                  <w:tcW w:type="dxa" w:w="1060"/>
                  <w:gridSpan w:val="2"/>
                  <w:tcBorders/>
                  <w:tcMar>
                    <w:start w:w="0" w:type="dxa"/>
                    <w:end w:w="0" w:type="dxa"/>
                  </w:tcMar>
                  <w:tcMar>
                    <w:start w:w="0" w:type="dxa"/>
                    <w:end w:w="0" w:type="dxa"/>
                  </w:tcMar>
                </w:tcPr>
                <w:p>
                  <w:pPr>
                    <w:autoSpaceDN w:val="0"/>
                    <w:autoSpaceDE w:val="0"/>
                    <w:widowControl/>
                    <w:spacing w:line="233" w:lineRule="auto" w:before="0" w:after="0"/>
                    <w:ind w:left="240" w:right="0" w:firstLine="0"/>
                    <w:jc w:val="left"/>
                  </w:pPr>
                  <w:r>
                    <w:rPr>
                      <w:rFonts w:ascii="Arial" w:hAnsi="Arial" w:eastAsia="Arial"/>
                      <w:b w:val="0"/>
                      <w:i w:val="0"/>
                      <w:color w:val="000000"/>
                      <w:sz w:val="28"/>
                    </w:rPr>
                    <w:t xml:space="preserve">learn </w:t>
                  </w:r>
                </w:p>
              </w:tc>
              <w:tc>
                <w:tcPr>
                  <w:tcW w:type="dxa" w:w="680"/>
                  <w:tcBorders/>
                  <w:tcMar>
                    <w:start w:w="0" w:type="dxa"/>
                    <w:end w:w="0" w:type="dxa"/>
                  </w:tcMar>
                </w:tcPr>
                <w:p>
                  <w:pPr>
                    <w:autoSpaceDN w:val="0"/>
                    <w:autoSpaceDE w:val="0"/>
                    <w:widowControl/>
                    <w:spacing w:line="233" w:lineRule="auto" w:before="0" w:after="0"/>
                    <w:ind w:left="156" w:right="0" w:firstLine="0"/>
                    <w:jc w:val="left"/>
                  </w:pPr>
                  <w:r>
                    <w:rPr>
                      <w:rFonts w:ascii="Arial" w:hAnsi="Arial" w:eastAsia="Arial"/>
                      <w:b w:val="0"/>
                      <w:i w:val="0"/>
                      <w:color w:val="000000"/>
                      <w:sz w:val="28"/>
                    </w:rPr>
                    <w:t xml:space="preserve">the </w:t>
                  </w:r>
                </w:p>
              </w:tc>
              <w:tc>
                <w:tcPr>
                  <w:tcW w:type="dxa" w:w="960"/>
                  <w:tcBorders/>
                  <w:tcMar>
                    <w:start w:w="0" w:type="dxa"/>
                    <w:end w:w="0" w:type="dxa"/>
                  </w:tcMar>
                </w:tcPr>
                <w:p>
                  <w:pPr>
                    <w:autoSpaceDN w:val="0"/>
                    <w:autoSpaceDE w:val="0"/>
                    <w:widowControl/>
                    <w:spacing w:line="233" w:lineRule="auto" w:before="0" w:after="0"/>
                    <w:ind w:left="220" w:right="0" w:firstLine="0"/>
                    <w:jc w:val="left"/>
                  </w:pPr>
                  <w:r>
                    <w:rPr>
                      <w:rFonts w:ascii="Arial" w:hAnsi="Arial" w:eastAsia="Arial"/>
                      <w:b w:val="0"/>
                      <w:i w:val="0"/>
                      <w:color w:val="000000"/>
                      <w:sz w:val="28"/>
                    </w:rPr>
                    <w:t xml:space="preserve">basic </w:t>
                  </w:r>
                </w:p>
              </w:tc>
            </w:tr>
            <w:tr>
              <w:trPr>
                <w:trHeight w:hRule="exact" w:val="332"/>
              </w:trPr>
              <w:tc>
                <w:tcPr>
                  <w:tcW w:type="dxa" w:w="1720"/>
                  <w:gridSpan w:val="2"/>
                  <w:tcBorders/>
                  <w:tcMar>
                    <w:start w:w="0" w:type="dxa"/>
                    <w:end w:w="0" w:type="dxa"/>
                  </w:tcMar>
                  <w:tcMar>
                    <w:start w:w="0" w:type="dxa"/>
                    <w:end w:w="0" w:type="dxa"/>
                  </w:tcMar>
                </w:tcPr>
                <w:p>
                  <w:pPr>
                    <w:autoSpaceDN w:val="0"/>
                    <w:autoSpaceDE w:val="0"/>
                    <w:widowControl/>
                    <w:spacing w:line="233" w:lineRule="auto" w:before="14" w:after="0"/>
                    <w:ind w:left="0" w:right="0" w:firstLine="0"/>
                    <w:jc w:val="center"/>
                  </w:pPr>
                  <w:r>
                    <w:rPr>
                      <w:rFonts w:ascii="Arial" w:hAnsi="Arial" w:eastAsia="Arial"/>
                      <w:b w:val="0"/>
                      <w:i w:val="0"/>
                      <w:color w:val="000000"/>
                      <w:sz w:val="28"/>
                    </w:rPr>
                    <w:t xml:space="preserve">architecture </w:t>
                  </w:r>
                </w:p>
              </w:tc>
              <w:tc>
                <w:tcPr>
                  <w:tcW w:type="dxa" w:w="840"/>
                  <w:tcBorders/>
                  <w:tcMar>
                    <w:start w:w="0" w:type="dxa"/>
                    <w:end w:w="0" w:type="dxa"/>
                  </w:tcMar>
                </w:tcPr>
                <w:p>
                  <w:pPr>
                    <w:autoSpaceDN w:val="0"/>
                    <w:autoSpaceDE w:val="0"/>
                    <w:widowControl/>
                    <w:spacing w:line="233" w:lineRule="auto" w:before="14" w:after="0"/>
                    <w:ind w:left="0" w:right="0" w:firstLine="0"/>
                    <w:jc w:val="center"/>
                  </w:pPr>
                  <w:r>
                    <w:rPr>
                      <w:rFonts w:ascii="Arial" w:hAnsi="Arial" w:eastAsia="Arial"/>
                      <w:b w:val="0"/>
                      <w:i w:val="0"/>
                      <w:color w:val="000000"/>
                      <w:sz w:val="28"/>
                    </w:rPr>
                    <w:t xml:space="preserve">and </w:t>
                  </w:r>
                </w:p>
              </w:tc>
              <w:tc>
                <w:tcPr>
                  <w:tcW w:type="dxa" w:w="1480"/>
                  <w:tcBorders/>
                  <w:tcMar>
                    <w:start w:w="0" w:type="dxa"/>
                    <w:end w:w="0" w:type="dxa"/>
                  </w:tcMar>
                </w:tcPr>
                <w:p>
                  <w:pPr>
                    <w:autoSpaceDN w:val="0"/>
                    <w:autoSpaceDE w:val="0"/>
                    <w:widowControl/>
                    <w:spacing w:line="233" w:lineRule="auto" w:before="14" w:after="0"/>
                    <w:ind w:left="48" w:right="0" w:firstLine="0"/>
                    <w:jc w:val="left"/>
                  </w:pPr>
                  <w:r>
                    <w:rPr>
                      <w:rFonts w:ascii="Arial" w:hAnsi="Arial" w:eastAsia="Arial"/>
                      <w:b w:val="0"/>
                      <w:i w:val="0"/>
                      <w:color w:val="000000"/>
                      <w:sz w:val="28"/>
                    </w:rPr>
                    <w:t xml:space="preserve">operation </w:t>
                  </w:r>
                </w:p>
              </w:tc>
              <w:tc>
                <w:tcPr>
                  <w:tcW w:type="dxa" w:w="460"/>
                  <w:tcBorders/>
                  <w:tcMar>
                    <w:start w:w="0" w:type="dxa"/>
                    <w:end w:w="0" w:type="dxa"/>
                  </w:tcMar>
                </w:tcPr>
                <w:p>
                  <w:pPr>
                    <w:autoSpaceDN w:val="0"/>
                    <w:autoSpaceDE w:val="0"/>
                    <w:widowControl/>
                    <w:spacing w:line="233" w:lineRule="auto" w:before="14" w:after="0"/>
                    <w:ind w:left="0" w:right="0" w:firstLine="0"/>
                    <w:jc w:val="center"/>
                  </w:pPr>
                  <w:r>
                    <w:rPr>
                      <w:rFonts w:ascii="Arial" w:hAnsi="Arial" w:eastAsia="Arial"/>
                      <w:b w:val="0"/>
                      <w:i w:val="0"/>
                      <w:color w:val="000000"/>
                      <w:sz w:val="28"/>
                    </w:rPr>
                    <w:t xml:space="preserve">of </w:t>
                  </w:r>
                </w:p>
              </w:tc>
              <w:tc>
                <w:tcPr>
                  <w:tcW w:type="dxa" w:w="1280"/>
                  <w:gridSpan w:val="2"/>
                  <w:tcBorders/>
                  <w:tcMar>
                    <w:start w:w="0" w:type="dxa"/>
                    <w:end w:w="0" w:type="dxa"/>
                  </w:tcMar>
                  <w:tcMar>
                    <w:start w:w="0" w:type="dxa"/>
                    <w:end w:w="0" w:type="dxa"/>
                  </w:tcMar>
                </w:tcPr>
                <w:p>
                  <w:pPr>
                    <w:autoSpaceDN w:val="0"/>
                    <w:autoSpaceDE w:val="0"/>
                    <w:widowControl/>
                    <w:spacing w:line="233" w:lineRule="auto" w:before="14" w:after="0"/>
                    <w:ind w:left="0" w:right="0" w:firstLine="0"/>
                    <w:jc w:val="center"/>
                  </w:pPr>
                  <w:r>
                    <w:rPr>
                      <w:rFonts w:ascii="Arial" w:hAnsi="Arial" w:eastAsia="Arial"/>
                      <w:b w:val="0"/>
                      <w:i w:val="0"/>
                      <w:color w:val="000000"/>
                      <w:sz w:val="28"/>
                    </w:rPr>
                    <w:t xml:space="preserve">artificial </w:t>
                  </w:r>
                </w:p>
              </w:tc>
              <w:tc>
                <w:tcPr>
                  <w:tcW w:type="dxa" w:w="960"/>
                  <w:tcBorders/>
                  <w:tcMar>
                    <w:start w:w="0" w:type="dxa"/>
                    <w:end w:w="0" w:type="dxa"/>
                  </w:tcMar>
                </w:tcPr>
                <w:p>
                  <w:pPr>
                    <w:autoSpaceDN w:val="0"/>
                    <w:autoSpaceDE w:val="0"/>
                    <w:widowControl/>
                    <w:spacing w:line="233" w:lineRule="auto" w:before="14" w:after="0"/>
                    <w:ind w:left="94" w:right="0" w:firstLine="0"/>
                    <w:jc w:val="left"/>
                  </w:pPr>
                  <w:r>
                    <w:rPr>
                      <w:rFonts w:ascii="Arial" w:hAnsi="Arial" w:eastAsia="Arial"/>
                      <w:b w:val="0"/>
                      <w:i w:val="0"/>
                      <w:color w:val="000000"/>
                      <w:sz w:val="28"/>
                    </w:rPr>
                    <w:t xml:space="preserve">neural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networks. </w:t>
            </w:r>
          </w:p>
          <w:p>
            <w:pPr>
              <w:autoSpaceDN w:val="0"/>
              <w:autoSpaceDE w:val="0"/>
              <w:widowControl/>
              <w:spacing w:line="245" w:lineRule="auto" w:before="8" w:after="0"/>
              <w:ind w:left="104" w:right="26" w:firstLine="0"/>
              <w:jc w:val="both"/>
            </w:pPr>
            <w:r>
              <w:rPr>
                <w:rFonts w:ascii="Arial" w:hAnsi="Arial" w:eastAsia="Arial"/>
                <w:b/>
                <w:i w:val="0"/>
                <w:color w:val="000000"/>
                <w:sz w:val="28"/>
              </w:rPr>
              <w:t xml:space="preserve">Mashinali o'rganish Models: Linear Regression, Logistic Regression, Decision Tree. Talabas o'rganish supervised o'rganish texnikalar used for prediction va tasniflash vazifalar. The lecture covers the tamoyillar va advantages of common machine o'rganish modellar. It also covers their amaliy ilovalar.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6"/>
              <w:ind w:left="104" w:right="24" w:firstLine="0"/>
              <w:jc w:val="both"/>
            </w:pPr>
            <w:r>
              <w:rPr>
                <w:rFonts w:ascii="Arial" w:hAnsi="Arial" w:eastAsia="Arial"/>
                <w:b/>
                <w:i w:val="0"/>
                <w:color w:val="000000"/>
                <w:sz w:val="28"/>
              </w:rPr>
              <w:t xml:space="preserve">Unsupervised Learning: K-Means Clustering va PCA. Unsupervised o'rganish usullar for discovering hidden patterns in ma'lumotlar are introduced. Talabas learn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0"/>
              </w:trPr>
              <w:tc>
                <w:tcPr>
                  <w:tcW w:type="dxa" w:w="14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clustering </w:t>
                  </w:r>
                </w:p>
              </w:tc>
              <w:tc>
                <w:tcPr>
                  <w:tcW w:type="dxa" w:w="9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with </w:t>
                  </w:r>
                </w:p>
              </w:tc>
              <w:tc>
                <w:tcPr>
                  <w:tcW w:type="dxa" w:w="1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K-Means. </w:t>
                  </w:r>
                </w:p>
              </w:tc>
              <w:tc>
                <w:tcPr>
                  <w:tcW w:type="dxa" w:w="1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They </w:t>
                  </w:r>
                </w:p>
              </w:tc>
              <w:tc>
                <w:tcPr>
                  <w:tcW w:type="dxa" w:w="9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also </w:t>
                  </w:r>
                </w:p>
              </w:tc>
              <w:tc>
                <w:tcPr>
                  <w:tcW w:type="dxa" w:w="880"/>
                  <w:tcBorders/>
                  <w:tcMar>
                    <w:start w:w="0" w:type="dxa"/>
                    <w:end w:w="0" w:type="dxa"/>
                  </w:tcMar>
                </w:tcPr>
                <w:p>
                  <w:pPr>
                    <w:autoSpaceDN w:val="0"/>
                    <w:autoSpaceDE w:val="0"/>
                    <w:widowControl/>
                    <w:spacing w:line="233" w:lineRule="auto" w:before="4" w:after="0"/>
                    <w:ind w:left="174" w:right="0" w:firstLine="0"/>
                    <w:jc w:val="left"/>
                  </w:pPr>
                  <w:r>
                    <w:rPr>
                      <w:rFonts w:ascii="Arial" w:hAnsi="Arial" w:eastAsia="Arial"/>
                      <w:b w:val="0"/>
                      <w:i w:val="0"/>
                      <w:color w:val="000000"/>
                      <w:sz w:val="28"/>
                    </w:rPr>
                    <w:t xml:space="preserve">learn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dimensionality reduction using Principal Component </w:t>
            </w:r>
            <w:r>
              <w:rPr>
                <w:rFonts w:ascii="Arial" w:hAnsi="Arial" w:eastAsia="Arial"/>
                <w:b w:val="0"/>
                <w:i w:val="0"/>
                <w:color w:val="000000"/>
                <w:sz w:val="28"/>
              </w:rPr>
              <w:t xml:space="preserve">Analysis (PCA). </w:t>
            </w:r>
          </w:p>
          <w:p>
            <w:pPr>
              <w:autoSpaceDN w:val="0"/>
              <w:autoSpaceDE w:val="0"/>
              <w:widowControl/>
              <w:spacing w:line="245" w:lineRule="auto" w:before="8" w:after="4"/>
              <w:ind w:left="104" w:right="26" w:firstLine="0"/>
              <w:jc w:val="both"/>
            </w:pPr>
            <w:r>
              <w:rPr>
                <w:rFonts w:ascii="Arial" w:hAnsi="Arial" w:eastAsia="Arial"/>
                <w:b/>
                <w:i w:val="0"/>
                <w:color w:val="000000"/>
                <w:sz w:val="28"/>
              </w:rPr>
              <w:t xml:space="preserve">Deep Learning: Neural Network Structures. Talabas explore deep o'rganish tushunchalar, jumladan multilayer neural tarmoqlar va activation funksiyalar. They also explore backpropagation. The mavzu highlights the advantages of deep o'rganish for solving complex muammolar.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21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Convolutional </w:t>
                  </w:r>
                </w:p>
              </w:tc>
              <w:tc>
                <w:tcPr>
                  <w:tcW w:type="dxa" w:w="12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Neural </w:t>
                  </w:r>
                </w:p>
              </w:tc>
              <w:tc>
                <w:tcPr>
                  <w:tcW w:type="dxa" w:w="1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Networks </w:t>
                  </w:r>
                </w:p>
              </w:tc>
              <w:tc>
                <w:tcPr>
                  <w:tcW w:type="dxa" w:w="11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(CNN) </w:t>
                  </w:r>
                </w:p>
              </w:tc>
              <w:tc>
                <w:tcPr>
                  <w:tcW w:type="dxa" w:w="720"/>
                  <w:tcBorders/>
                  <w:tcMar>
                    <w:start w:w="0" w:type="dxa"/>
                    <w:end w:w="0" w:type="dxa"/>
                  </w:tcMar>
                </w:tcPr>
                <w:p>
                  <w:pPr>
                    <w:autoSpaceDN w:val="0"/>
                    <w:autoSpaceDE w:val="0"/>
                    <w:widowControl/>
                    <w:spacing w:line="233" w:lineRule="auto" w:before="4" w:after="0"/>
                    <w:ind w:left="134" w:right="0" w:firstLine="0"/>
                    <w:jc w:val="left"/>
                  </w:pPr>
                  <w:r>
                    <w:rPr>
                      <w:rFonts w:ascii="Arial" w:hAnsi="Arial" w:eastAsia="Arial"/>
                      <w:b/>
                      <w:i w:val="0"/>
                      <w:color w:val="000000"/>
                      <w:sz w:val="28"/>
                    </w:rPr>
                    <w:t xml:space="preserve">and </w:t>
                  </w:r>
                </w:p>
              </w:tc>
            </w:tr>
          </w:tbl>
          <w:p>
            <w:pPr>
              <w:autoSpaceDN w:val="0"/>
              <w:autoSpaceDE w:val="0"/>
              <w:widowControl/>
              <w:spacing w:line="233" w:lineRule="auto" w:before="4" w:after="4"/>
              <w:ind w:left="0" w:right="0" w:firstLine="0"/>
              <w:jc w:val="center"/>
            </w:pPr>
            <w:r>
              <w:rPr>
                <w:rFonts w:ascii="Arial" w:hAnsi="Arial" w:eastAsia="Arial"/>
                <w:b/>
                <w:i w:val="0"/>
                <w:color w:val="000000"/>
                <w:sz w:val="28"/>
              </w:rPr>
              <w:t xml:space="preserve">Computer Vision. </w:t>
            </w:r>
            <w:r>
              <w:rPr>
                <w:rFonts w:ascii="Arial" w:hAnsi="Arial" w:eastAsia="Arial"/>
                <w:b w:val="0"/>
                <w:i w:val="0"/>
                <w:color w:val="000000"/>
                <w:sz w:val="28"/>
              </w:rPr>
              <w:t xml:space="preserve">This lecture focuses on CNN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200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architectures. </w:t>
                  </w:r>
                </w:p>
              </w:tc>
              <w:tc>
                <w:tcPr>
                  <w:tcW w:type="dxa" w:w="11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Their </w:t>
                  </w:r>
                </w:p>
              </w:tc>
              <w:tc>
                <w:tcPr>
                  <w:tcW w:type="dxa" w:w="19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applications </w:t>
                  </w:r>
                </w:p>
              </w:tc>
              <w:tc>
                <w:tcPr>
                  <w:tcW w:type="dxa" w:w="6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 </w:t>
                  </w:r>
                </w:p>
              </w:tc>
              <w:tc>
                <w:tcPr>
                  <w:tcW w:type="dxa" w:w="1040"/>
                  <w:tcBorders/>
                  <w:tcMar>
                    <w:start w:w="0" w:type="dxa"/>
                    <w:end w:w="0" w:type="dxa"/>
                  </w:tcMar>
                </w:tcPr>
                <w:p>
                  <w:pPr>
                    <w:autoSpaceDN w:val="0"/>
                    <w:autoSpaceDE w:val="0"/>
                    <w:widowControl/>
                    <w:spacing w:line="233" w:lineRule="auto" w:before="4" w:after="0"/>
                    <w:ind w:left="194" w:right="0" w:firstLine="0"/>
                    <w:jc w:val="left"/>
                  </w:pPr>
                  <w:r>
                    <w:rPr>
                      <w:rFonts w:ascii="Arial" w:hAnsi="Arial" w:eastAsia="Arial"/>
                      <w:b w:val="0"/>
                      <w:i w:val="0"/>
                      <w:color w:val="000000"/>
                      <w:sz w:val="28"/>
                    </w:rPr>
                    <w:t xml:space="preserve">image </w:t>
                  </w:r>
                </w:p>
              </w:tc>
            </w:tr>
          </w:tbl>
          <w:p>
            <w:pPr>
              <w:autoSpaceDN w:val="0"/>
              <w:autoSpaceDE w:val="0"/>
              <w:widowControl/>
              <w:spacing w:line="233" w:lineRule="auto" w:before="6" w:after="4"/>
              <w:ind w:left="0" w:right="0" w:firstLine="0"/>
              <w:jc w:val="center"/>
            </w:pPr>
            <w:r>
              <w:rPr>
                <w:rFonts w:ascii="Arial" w:hAnsi="Arial" w:eastAsia="Arial"/>
                <w:b w:val="0"/>
                <w:i w:val="0"/>
                <w:color w:val="000000"/>
                <w:sz w:val="28"/>
              </w:rPr>
              <w:t xml:space="preserve">classification, object detection, and computer vision </w:t>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700"/>
                  <w:tcBorders/>
                  <w:tcMar>
                    <w:start w:w="0" w:type="dxa"/>
                    <w:end w:w="0" w:type="dxa"/>
                  </w:tcMar>
                </w:tcPr>
                <w:p>
                  <w:pPr>
                    <w:autoSpaceDN w:val="0"/>
                    <w:autoSpaceDE w:val="0"/>
                    <w:widowControl/>
                    <w:spacing w:line="233" w:lineRule="auto" w:before="6" w:after="0"/>
                    <w:ind w:left="66" w:right="0" w:firstLine="0"/>
                    <w:jc w:val="left"/>
                  </w:pPr>
                  <w:r>
                    <w:rPr>
                      <w:rFonts w:ascii="Arial" w:hAnsi="Arial" w:eastAsia="Arial"/>
                      <w:b w:val="0"/>
                      <w:i w:val="0"/>
                      <w:color w:val="000000"/>
                      <w:sz w:val="28"/>
                    </w:rPr>
                    <w:t xml:space="preserve">are </w:t>
                  </w:r>
                </w:p>
              </w:tc>
              <w:tc>
                <w:tcPr>
                  <w:tcW w:type="dxa" w:w="16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examined. </w:t>
                  </w:r>
                </w:p>
              </w:tc>
              <w:tc>
                <w:tcPr>
                  <w:tcW w:type="dxa" w:w="14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Students </w:t>
                  </w:r>
                </w:p>
              </w:tc>
              <w:tc>
                <w:tcPr>
                  <w:tcW w:type="dxa" w:w="1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learn </w:t>
                  </w:r>
                </w:p>
              </w:tc>
              <w:tc>
                <w:tcPr>
                  <w:tcW w:type="dxa" w:w="9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how </w:t>
                  </w:r>
                </w:p>
              </w:tc>
              <w:tc>
                <w:tcPr>
                  <w:tcW w:type="dxa" w:w="1000"/>
                  <w:tcBorders/>
                  <w:tcMar>
                    <w:start w:w="0" w:type="dxa"/>
                    <w:end w:w="0" w:type="dxa"/>
                  </w:tcMar>
                </w:tcPr>
                <w:p>
                  <w:pPr>
                    <w:autoSpaceDN w:val="0"/>
                    <w:autoSpaceDE w:val="0"/>
                    <w:widowControl/>
                    <w:spacing w:line="233" w:lineRule="auto" w:before="6" w:after="0"/>
                    <w:ind w:left="164" w:right="0" w:firstLine="0"/>
                    <w:jc w:val="left"/>
                  </w:pPr>
                  <w:r>
                    <w:rPr>
                      <w:rFonts w:ascii="Arial" w:hAnsi="Arial" w:eastAsia="Arial"/>
                      <w:b w:val="0"/>
                      <w:i w:val="0"/>
                      <w:color w:val="000000"/>
                      <w:sz w:val="28"/>
                    </w:rPr>
                    <w:t xml:space="preserve">CNNs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automatically extract visual features from images. </w:t>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180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536"/>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104" w:right="28" w:firstLine="0"/>
              <w:jc w:val="both"/>
            </w:pPr>
            <w:r>
              <w:rPr>
                <w:rFonts w:ascii="Arial" w:hAnsi="Arial" w:eastAsia="Arial"/>
                <w:b/>
                <w:i w:val="0"/>
                <w:color w:val="000000"/>
                <w:sz w:val="28"/>
              </w:rPr>
              <w:t xml:space="preserve">Recurrent Neural Networks (RNN) va Natural Language Processing. Talabas o'rganish recurrent neural tarmoqlar. Their qobiliyat to jarayon sequential ma'lumotlar is imtihonined. Applications in natural language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6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processing, </w:t>
                  </w:r>
                </w:p>
              </w:tc>
              <w:tc>
                <w:tcPr>
                  <w:tcW w:type="dxa" w:w="12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speech </w:t>
                  </w:r>
                </w:p>
              </w:tc>
              <w:tc>
                <w:tcPr>
                  <w:tcW w:type="dxa" w:w="1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recognition, </w:t>
                  </w:r>
                </w:p>
              </w:tc>
              <w:tc>
                <w:tcPr>
                  <w:tcW w:type="dxa" w:w="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280"/>
                  <w:tcBorders/>
                  <w:tcMar>
                    <w:start w:w="0" w:type="dxa"/>
                    <w:end w:w="0" w:type="dxa"/>
                  </w:tcMar>
                </w:tcPr>
                <w:p>
                  <w:pPr>
                    <w:autoSpaceDN w:val="0"/>
                    <w:autoSpaceDE w:val="0"/>
                    <w:widowControl/>
                    <w:spacing w:line="233" w:lineRule="auto" w:before="4" w:after="0"/>
                    <w:ind w:left="136" w:right="0" w:firstLine="0"/>
                    <w:jc w:val="left"/>
                  </w:pPr>
                  <w:r>
                    <w:rPr>
                      <w:rFonts w:ascii="Arial" w:hAnsi="Arial" w:eastAsia="Arial"/>
                      <w:b w:val="0"/>
                      <w:i w:val="0"/>
                      <w:color w:val="000000"/>
                      <w:sz w:val="28"/>
                    </w:rPr>
                    <w:t xml:space="preserve">machine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translation are discussed. </w:t>
            </w:r>
          </w:p>
          <w:p>
            <w:pPr>
              <w:autoSpaceDN w:val="0"/>
              <w:autoSpaceDE w:val="0"/>
              <w:widowControl/>
              <w:spacing w:line="233" w:lineRule="auto" w:before="10" w:after="6"/>
              <w:ind w:left="0" w:right="0" w:firstLine="0"/>
              <w:jc w:val="center"/>
            </w:pPr>
            <w:r>
              <w:rPr>
                <w:rFonts w:ascii="Arial" w:hAnsi="Arial" w:eastAsia="Arial"/>
                <w:b/>
                <w:i w:val="0"/>
                <w:color w:val="000000"/>
                <w:sz w:val="28"/>
              </w:rPr>
              <w:t>Reinforcement Learning: Q-Learning and Deep Q-</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4"/>
              </w:trPr>
              <w:tc>
                <w:tcPr>
                  <w:tcW w:type="dxa" w:w="1400"/>
                  <w:tcBorders/>
                  <w:tcMar>
                    <w:start w:w="0" w:type="dxa"/>
                    <w:end w:w="0" w:type="dxa"/>
                  </w:tcMar>
                </w:tcPr>
                <w:p>
                  <w:pPr>
                    <w:autoSpaceDN w:val="0"/>
                    <w:autoSpaceDE w:val="0"/>
                    <w:widowControl/>
                    <w:spacing w:line="233" w:lineRule="auto" w:before="6" w:after="0"/>
                    <w:ind w:left="66" w:right="0" w:firstLine="0"/>
                    <w:jc w:val="left"/>
                  </w:pPr>
                  <w:r>
                    <w:rPr>
                      <w:rFonts w:ascii="Arial" w:hAnsi="Arial" w:eastAsia="Arial"/>
                      <w:b/>
                      <w:i w:val="0"/>
                      <w:color w:val="000000"/>
                      <w:sz w:val="28"/>
                    </w:rPr>
                    <w:t xml:space="preserve">Network </w:t>
                  </w:r>
                </w:p>
              </w:tc>
              <w:tc>
                <w:tcPr>
                  <w:tcW w:type="dxa" w:w="12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(DQN). </w:t>
                  </w:r>
                </w:p>
              </w:tc>
              <w:tc>
                <w:tcPr>
                  <w:tcW w:type="dxa" w:w="22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Reinforcement </w:t>
                  </w:r>
                </w:p>
              </w:tc>
              <w:tc>
                <w:tcPr>
                  <w:tcW w:type="dxa" w:w="13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learning </w:t>
                  </w:r>
                </w:p>
              </w:tc>
              <w:tc>
                <w:tcPr>
                  <w:tcW w:type="dxa" w:w="460"/>
                  <w:tcBorders/>
                  <w:tcMar>
                    <w:start w:w="0" w:type="dxa"/>
                    <w:end w:w="0" w:type="dxa"/>
                  </w:tcMar>
                </w:tcPr>
                <w:p>
                  <w:pPr>
                    <w:autoSpaceDN w:val="0"/>
                    <w:autoSpaceDE w:val="0"/>
                    <w:widowControl/>
                    <w:spacing w:line="233" w:lineRule="auto" w:before="6" w:after="0"/>
                    <w:ind w:left="0" w:right="8" w:firstLine="0"/>
                    <w:jc w:val="right"/>
                  </w:pPr>
                  <w:r>
                    <w:rPr>
                      <w:rFonts w:ascii="Arial" w:hAnsi="Arial" w:eastAsia="Arial"/>
                      <w:b w:val="0"/>
                      <w:i w:val="0"/>
                      <w:color w:val="000000"/>
                      <w:sz w:val="28"/>
                    </w:rPr>
                    <w:t xml:space="preserve">is </w:t>
                  </w:r>
                </w:p>
              </w:tc>
            </w:tr>
          </w:tbl>
          <w:p>
            <w:pPr>
              <w:autoSpaceDN w:val="0"/>
              <w:autoSpaceDE w:val="0"/>
              <w:widowControl/>
              <w:spacing w:line="245" w:lineRule="auto" w:before="4" w:after="6"/>
              <w:ind w:left="104" w:right="0" w:firstLine="0"/>
              <w:jc w:val="left"/>
            </w:pPr>
            <w:r>
              <w:rPr>
                <w:rFonts w:ascii="Arial" w:hAnsi="Arial" w:eastAsia="Arial"/>
                <w:b w:val="0"/>
                <w:i w:val="0"/>
                <w:color w:val="000000"/>
                <w:sz w:val="28"/>
              </w:rPr>
              <w:t xml:space="preserve">introduced, in which intelligent agents learn through interaction with an environment. Talabas explore Q-o'rganish algoritmlar. They also explore Deep Q-Networks for decision-making vazifalar.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0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Model </w:t>
                  </w:r>
                </w:p>
              </w:tc>
              <w:tc>
                <w:tcPr>
                  <w:tcW w:type="dxa" w:w="1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Evaluation </w:t>
                  </w:r>
                </w:p>
              </w:tc>
              <w:tc>
                <w:tcPr>
                  <w:tcW w:type="dxa" w:w="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1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Validation </w:t>
                  </w:r>
                </w:p>
              </w:tc>
              <w:tc>
                <w:tcPr>
                  <w:tcW w:type="dxa" w:w="1460"/>
                  <w:tcBorders/>
                  <w:tcMar>
                    <w:start w:w="0" w:type="dxa"/>
                    <w:end w:w="0" w:type="dxa"/>
                  </w:tcMar>
                </w:tcPr>
                <w:p>
                  <w:pPr>
                    <w:autoSpaceDN w:val="0"/>
                    <w:autoSpaceDE w:val="0"/>
                    <w:widowControl/>
                    <w:spacing w:line="233" w:lineRule="auto" w:before="4" w:after="0"/>
                    <w:ind w:left="140" w:right="0" w:firstLine="0"/>
                    <w:jc w:val="left"/>
                  </w:pPr>
                  <w:r>
                    <w:rPr>
                      <w:rFonts w:ascii="Arial" w:hAnsi="Arial" w:eastAsia="Arial"/>
                      <w:b/>
                      <w:i w:val="0"/>
                      <w:color w:val="000000"/>
                      <w:sz w:val="28"/>
                    </w:rPr>
                    <w:t xml:space="preserve">Methods.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Talabas learn texnikalar for evaluating machine o'rganish modellar using accuracy, precision, va recall. They also learn evaluation using F1-score, cross-tasdiqlash, va confusion matrices. The importance of avoiding overfitting is also discussed.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4" w:right="24" w:firstLine="0"/>
              <w:jc w:val="both"/>
            </w:pPr>
            <w:r>
              <w:rPr>
                <w:rFonts w:ascii="Arial" w:hAnsi="Arial" w:eastAsia="Arial"/>
                <w:b/>
                <w:i w:val="0"/>
                <w:color w:val="000000"/>
                <w:sz w:val="28"/>
              </w:rPr>
              <w:t xml:space="preserve">Big Data va Bulutli texnologiyalar. The tushunchalar of Big Data va distributed computing are explained. Cloud platforms used in AI rivojlanish are also explained. Talabas learn how cloud texnologiyalar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2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support </w:t>
                  </w:r>
                </w:p>
              </w:tc>
              <w:tc>
                <w:tcPr>
                  <w:tcW w:type="dxa" w:w="17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large-scale </w:t>
                  </w:r>
                </w:p>
              </w:tc>
              <w:tc>
                <w:tcPr>
                  <w:tcW w:type="dxa" w:w="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data </w:t>
                  </w:r>
                </w:p>
              </w:tc>
              <w:tc>
                <w:tcPr>
                  <w:tcW w:type="dxa" w:w="16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processing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480"/>
                  <w:tcBorders/>
                  <w:tcMar>
                    <w:start w:w="0" w:type="dxa"/>
                    <w:end w:w="0" w:type="dxa"/>
                  </w:tcMar>
                </w:tcPr>
                <w:p>
                  <w:pPr>
                    <w:autoSpaceDN w:val="0"/>
                    <w:autoSpaceDE w:val="0"/>
                    <w:widowControl/>
                    <w:spacing w:line="233" w:lineRule="auto" w:before="4" w:after="0"/>
                    <w:ind w:left="0" w:right="10" w:firstLine="0"/>
                    <w:jc w:val="right"/>
                  </w:pPr>
                  <w:r>
                    <w:rPr>
                      <w:rFonts w:ascii="Arial" w:hAnsi="Arial" w:eastAsia="Arial"/>
                      <w:b w:val="0"/>
                      <w:i w:val="0"/>
                      <w:color w:val="000000"/>
                      <w:sz w:val="28"/>
                    </w:rPr>
                    <w:t xml:space="preserve">AI </w:t>
                  </w:r>
                </w:p>
              </w:tc>
            </w:tr>
          </w:tbl>
          <w:p>
            <w:pPr>
              <w:autoSpaceDN w:val="0"/>
              <w:autoSpaceDE w:val="0"/>
              <w:widowControl/>
              <w:spacing w:line="233" w:lineRule="auto" w:before="4" w:after="4"/>
              <w:ind w:left="104" w:right="0" w:firstLine="0"/>
              <w:jc w:val="left"/>
            </w:pPr>
            <w:r>
              <w:rPr>
                <w:rFonts w:ascii="Arial" w:hAnsi="Arial" w:eastAsia="Arial"/>
                <w:b w:val="0"/>
                <w:i w:val="0"/>
                <w:color w:val="000000"/>
                <w:sz w:val="28"/>
              </w:rPr>
              <w:t xml:space="preserve">applications. </w:t>
            </w:r>
          </w:p>
          <w:tbl>
            <w:tblPr>
              <w:tblW w:type="auto" w:w="0"/>
              <w:tblLayout w:type="fixed"/>
              <w:tblLook w:firstColumn="1" w:firstRow="1" w:lastColumn="0" w:lastRow="0" w:noHBand="0" w:noVBand="1" w:val="04A0"/>
              <w:tblInd w:w="38.000000000000114" w:type="dxa"/>
            </w:tblPr>
            <w:tblGrid>
              <w:gridCol w:w="2268"/>
              <w:gridCol w:w="2268"/>
              <w:gridCol w:w="2268"/>
            </w:tblGrid>
            <w:tr>
              <w:trPr>
                <w:trHeight w:hRule="exact" w:val="322"/>
              </w:trPr>
              <w:tc>
                <w:tcPr>
                  <w:tcW w:type="dxa" w:w="276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i w:val="0"/>
                      <w:color w:val="000000"/>
                      <w:sz w:val="28"/>
                    </w:rPr>
                    <w:t xml:space="preserve">Recommendation </w:t>
                  </w:r>
                </w:p>
              </w:tc>
              <w:tc>
                <w:tcPr>
                  <w:tcW w:type="dxa" w:w="1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Systems: </w:t>
                  </w:r>
                </w:p>
              </w:tc>
              <w:tc>
                <w:tcPr>
                  <w:tcW w:type="dxa" w:w="2140"/>
                  <w:tcBorders/>
                  <w:tcMar>
                    <w:start w:w="0" w:type="dxa"/>
                    <w:end w:w="0" w:type="dxa"/>
                  </w:tcMar>
                </w:tcPr>
                <w:p>
                  <w:pPr>
                    <w:autoSpaceDN w:val="0"/>
                    <w:autoSpaceDE w:val="0"/>
                    <w:widowControl/>
                    <w:spacing w:line="233" w:lineRule="auto" w:before="4" w:after="0"/>
                    <w:ind w:left="282" w:right="0" w:firstLine="0"/>
                    <w:jc w:val="left"/>
                  </w:pPr>
                  <w:r>
                    <w:rPr>
                      <w:rFonts w:ascii="Arial" w:hAnsi="Arial" w:eastAsia="Arial"/>
                      <w:b/>
                      <w:i w:val="0"/>
                      <w:color w:val="000000"/>
                      <w:sz w:val="28"/>
                    </w:rPr>
                    <w:t xml:space="preserve">Collaborative </w:t>
                  </w:r>
                </w:p>
              </w:tc>
            </w:tr>
          </w:tbl>
          <w:p>
            <w:pPr>
              <w:autoSpaceDN w:val="0"/>
              <w:autoSpaceDE w:val="0"/>
              <w:widowControl/>
              <w:spacing w:line="245" w:lineRule="auto" w:before="4" w:after="0"/>
              <w:ind w:left="104" w:right="26" w:firstLine="0"/>
              <w:jc w:val="both"/>
            </w:pPr>
            <w:r>
              <w:rPr>
                <w:rFonts w:ascii="Arial" w:hAnsi="Arial" w:eastAsia="Arial"/>
                <w:b/>
                <w:i w:val="0"/>
                <w:color w:val="000000"/>
                <w:sz w:val="28"/>
              </w:rPr>
              <w:t xml:space="preserve">Filtering va Content-Based Filtering. Talabas o'rganish the tamoyillar of recommendation tizimlar used in e-commerce va online services. The lecture compares collaborative filtering va content-based filtering texnikalar. Amaliy imtihonples of ushbu texnikalar are presented.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8" w:after="4"/>
              <w:ind w:left="0" w:right="0" w:firstLine="0"/>
              <w:jc w:val="center"/>
            </w:pPr>
            <w:r>
              <w:rPr>
                <w:rFonts w:ascii="Arial" w:hAnsi="Arial" w:eastAsia="Arial"/>
                <w:b/>
                <w:i w:val="0"/>
                <w:color w:val="000000"/>
                <w:sz w:val="28"/>
              </w:rPr>
              <w:t xml:space="preserve">Understanding Information Security and Attack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2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Vectors </w:t>
                  </w:r>
                </w:p>
              </w:tc>
              <w:tc>
                <w:tcPr>
                  <w:tcW w:type="dxa" w:w="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in </w:t>
                  </w:r>
                </w:p>
              </w:tc>
              <w:tc>
                <w:tcPr>
                  <w:tcW w:type="dxa" w:w="14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Artificial </w:t>
                  </w:r>
                </w:p>
              </w:tc>
              <w:tc>
                <w:tcPr>
                  <w:tcW w:type="dxa" w:w="1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Intelligence </w:t>
                  </w:r>
                </w:p>
              </w:tc>
              <w:tc>
                <w:tcPr>
                  <w:tcW w:type="dxa" w:w="1600"/>
                  <w:tcBorders/>
                  <w:tcMar>
                    <w:start w:w="0" w:type="dxa"/>
                    <w:end w:w="0" w:type="dxa"/>
                  </w:tcMar>
                </w:tcPr>
                <w:p>
                  <w:pPr>
                    <w:autoSpaceDN w:val="0"/>
                    <w:autoSpaceDE w:val="0"/>
                    <w:widowControl/>
                    <w:spacing w:line="233" w:lineRule="auto" w:before="4" w:after="0"/>
                    <w:ind w:left="126" w:right="0" w:firstLine="0"/>
                    <w:jc w:val="left"/>
                  </w:pPr>
                  <w:r>
                    <w:rPr>
                      <w:rFonts w:ascii="Arial" w:hAnsi="Arial" w:eastAsia="Arial"/>
                      <w:b/>
                      <w:i w:val="0"/>
                      <w:color w:val="000000"/>
                      <w:sz w:val="28"/>
                    </w:rPr>
                    <w:t xml:space="preserve">Programs. </w:t>
                  </w:r>
                </w:p>
              </w:tc>
            </w:tr>
          </w:tbl>
          <w:p>
            <w:pPr>
              <w:autoSpaceDN w:val="0"/>
              <w:autoSpaceDE w:val="0"/>
              <w:widowControl/>
              <w:spacing w:line="245" w:lineRule="auto" w:before="6" w:after="0"/>
              <w:ind w:left="104" w:right="26" w:firstLine="0"/>
              <w:jc w:val="both"/>
            </w:pPr>
            <w:r>
              <w:rPr>
                <w:rFonts w:ascii="Arial" w:hAnsi="Arial" w:eastAsia="Arial"/>
                <w:b w:val="0"/>
                <w:i w:val="0"/>
                <w:color w:val="000000"/>
                <w:sz w:val="28"/>
              </w:rPr>
              <w:t xml:space="preserve">Cybersecurity risks in AI tizimlar are imtihonined, jumladan adversarial attacks va ma'lumotlar poisoning. Model theft is also imtihonined. Talabas learn usullar for improving the xavfsizlik va reliability of AI ilovalar.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 xml:space="preserve">Getting Started with Libraries Like TensorFlow va PyTorch. Talabas gain amaliy tajriba with popular deep o'rganish frameworks, jumladan TensorFlow va PyTorch. The lecture introduces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372" w:after="0"/>
        <w:ind w:left="0" w:right="20" w:firstLine="0"/>
        <w:jc w:val="right"/>
      </w:pPr>
      <w:r>
        <w:rPr>
          <w:rFonts w:ascii="Arial" w:hAnsi="Arial" w:eastAsia="Arial"/>
          <w:b w:val="0"/>
          <w:i w:val="0"/>
          <w:color w:val="000000"/>
          <w:sz w:val="28"/>
        </w:rPr>
        <w:t xml:space="preserve">181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85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model creation and training using these libraries. It </w:t>
            </w:r>
            <w:r>
              <w:rPr>
                <w:rFonts w:ascii="Arial" w:hAnsi="Arial" w:eastAsia="Arial"/>
                <w:b w:val="0"/>
                <w:i w:val="0"/>
                <w:color w:val="000000"/>
                <w:sz w:val="28"/>
              </w:rPr>
              <w:t xml:space="preserve">also introduces model testing and deployment. </w:t>
            </w:r>
          </w:p>
          <w:p>
            <w:pPr>
              <w:autoSpaceDN w:val="0"/>
              <w:autoSpaceDE w:val="0"/>
              <w:widowControl/>
              <w:spacing w:line="245" w:lineRule="auto" w:before="8" w:after="0"/>
              <w:ind w:left="104" w:right="26" w:firstLine="0"/>
              <w:jc w:val="both"/>
            </w:pPr>
            <w:r>
              <w:rPr>
                <w:rFonts w:ascii="Arial" w:hAnsi="Arial" w:eastAsia="Arial"/>
                <w:b/>
                <w:i w:val="0"/>
                <w:color w:val="000000"/>
                <w:sz w:val="28"/>
              </w:rPr>
              <w:t xml:space="preserve">Imtihonples of Using Artificial Intelligence in Entrepreneurial va Amaliy Projects. Real-world AI ilovalar in business, healthcare, va ta'lim are presented. Applications in finance, agriculture, va industry are also presented. Talabas learn how AI texnologiyalar can be integrated into innovative entrepreneurial va amaliy projects.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6"/>
              <w:ind w:left="104" w:right="0" w:firstLine="0"/>
              <w:jc w:val="left"/>
            </w:pPr>
            <w:r>
              <w:rPr>
                <w:rFonts w:ascii="Arial" w:hAnsi="Arial" w:eastAsia="Arial"/>
                <w:b/>
                <w:i w:val="0"/>
                <w:color w:val="000000"/>
                <w:sz w:val="28"/>
              </w:rPr>
              <w:t xml:space="preserve">Amaliy mashg'ulotlar </w:t>
              <w:br/>
              <w:t xml:space="preserve">Artificial Intelligence va the Technologies Used in It. Talabas become familiar bilan core </w:t>
            </w: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technologies </w:t>
                  </w:r>
                </w:p>
              </w:tc>
              <w:tc>
                <w:tcPr>
                  <w:tcW w:type="dxa" w:w="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12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artificial </w:t>
                  </w:r>
                </w:p>
              </w:tc>
              <w:tc>
                <w:tcPr>
                  <w:tcW w:type="dxa" w:w="1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intelligence, </w:t>
                  </w:r>
                </w:p>
              </w:tc>
              <w:tc>
                <w:tcPr>
                  <w:tcW w:type="dxa" w:w="1320"/>
                  <w:tcBorders/>
                  <w:tcMar>
                    <w:start w:w="0" w:type="dxa"/>
                    <w:end w:w="0" w:type="dxa"/>
                  </w:tcMar>
                </w:tcPr>
                <w:p>
                  <w:pPr>
                    <w:autoSpaceDN w:val="0"/>
                    <w:autoSpaceDE w:val="0"/>
                    <w:widowControl/>
                    <w:spacing w:line="233" w:lineRule="auto" w:before="4" w:after="0"/>
                    <w:ind w:left="128" w:right="0" w:firstLine="0"/>
                    <w:jc w:val="left"/>
                  </w:pPr>
                  <w:r>
                    <w:rPr>
                      <w:rFonts w:ascii="Arial" w:hAnsi="Arial" w:eastAsia="Arial"/>
                      <w:b w:val="0"/>
                      <w:i w:val="0"/>
                      <w:color w:val="000000"/>
                      <w:sz w:val="28"/>
                    </w:rPr>
                    <w:t xml:space="preserve">including </w:t>
                  </w:r>
                </w:p>
              </w:tc>
            </w:tr>
          </w:tbl>
          <w:p>
            <w:pPr>
              <w:autoSpaceDN w:val="0"/>
              <w:autoSpaceDE w:val="0"/>
              <w:widowControl/>
              <w:spacing w:line="245" w:lineRule="auto" w:before="4" w:after="4"/>
              <w:ind w:left="0" w:right="0" w:firstLine="0"/>
              <w:jc w:val="center"/>
            </w:pPr>
            <w:r>
              <w:rPr>
                <w:rFonts w:ascii="Arial" w:hAnsi="Arial" w:eastAsia="Arial"/>
                <w:b w:val="0"/>
                <w:i w:val="0"/>
                <w:color w:val="000000"/>
                <w:sz w:val="28"/>
              </w:rPr>
              <w:t xml:space="preserve">machine learning and deep learning. They also </w:t>
            </w:r>
            <w:r>
              <w:rPr>
                <w:rFonts w:ascii="Arial" w:hAnsi="Arial" w:eastAsia="Arial"/>
                <w:b w:val="0"/>
                <w:i w:val="0"/>
                <w:color w:val="000000"/>
                <w:sz w:val="28"/>
              </w:rPr>
              <w:t xml:space="preserve">become familiar with computer vision and natural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440"/>
                  <w:tcBorders/>
                  <w:tcMar>
                    <w:start w:w="0" w:type="dxa"/>
                    <w:end w:w="0" w:type="dxa"/>
                  </w:tcMar>
                </w:tcPr>
                <w:p>
                  <w:pPr>
                    <w:autoSpaceDN w:val="0"/>
                    <w:autoSpaceDE w:val="0"/>
                    <w:widowControl/>
                    <w:spacing w:line="233" w:lineRule="auto" w:before="6" w:after="0"/>
                    <w:ind w:left="66" w:right="0" w:firstLine="0"/>
                    <w:jc w:val="left"/>
                  </w:pPr>
                  <w:r>
                    <w:rPr>
                      <w:rFonts w:ascii="Arial" w:hAnsi="Arial" w:eastAsia="Arial"/>
                      <w:b w:val="0"/>
                      <w:i w:val="0"/>
                      <w:color w:val="000000"/>
                      <w:sz w:val="28"/>
                    </w:rPr>
                    <w:t xml:space="preserve">language </w:t>
                  </w:r>
                </w:p>
              </w:tc>
              <w:tc>
                <w:tcPr>
                  <w:tcW w:type="dxa" w:w="18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processing. </w:t>
                  </w:r>
                </w:p>
              </w:tc>
              <w:tc>
                <w:tcPr>
                  <w:tcW w:type="dxa" w:w="8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The </w:t>
                  </w:r>
                </w:p>
              </w:tc>
              <w:tc>
                <w:tcPr>
                  <w:tcW w:type="dxa" w:w="14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practical </w:t>
                  </w:r>
                </w:p>
              </w:tc>
              <w:tc>
                <w:tcPr>
                  <w:tcW w:type="dxa" w:w="1200"/>
                  <w:tcBorders/>
                  <w:tcMar>
                    <w:start w:w="0" w:type="dxa"/>
                    <w:end w:w="0" w:type="dxa"/>
                  </w:tcMar>
                </w:tcPr>
                <w:p>
                  <w:pPr>
                    <w:autoSpaceDN w:val="0"/>
                    <w:autoSpaceDE w:val="0"/>
                    <w:widowControl/>
                    <w:spacing w:line="233" w:lineRule="auto" w:before="6" w:after="0"/>
                    <w:ind w:left="164" w:right="0" w:firstLine="0"/>
                    <w:jc w:val="left"/>
                  </w:pPr>
                  <w:r>
                    <w:rPr>
                      <w:rFonts w:ascii="Arial" w:hAnsi="Arial" w:eastAsia="Arial"/>
                      <w:b w:val="0"/>
                      <w:i w:val="0"/>
                      <w:color w:val="000000"/>
                      <w:sz w:val="28"/>
                    </w:rPr>
                    <w:t xml:space="preserve">session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introduces commonly used AI tools and development </w:t>
            </w:r>
            <w:r>
              <w:rPr>
                <w:rFonts w:ascii="Arial" w:hAnsi="Arial" w:eastAsia="Arial"/>
                <w:b w:val="0"/>
                <w:i w:val="0"/>
                <w:color w:val="000000"/>
                <w:sz w:val="28"/>
              </w:rPr>
              <w:t xml:space="preserve">environments. </w:t>
            </w:r>
          </w:p>
          <w:p>
            <w:pPr>
              <w:autoSpaceDN w:val="0"/>
              <w:autoSpaceDE w:val="0"/>
              <w:widowControl/>
              <w:spacing w:line="245" w:lineRule="auto" w:before="8" w:after="4"/>
              <w:ind w:left="104" w:right="26" w:firstLine="0"/>
              <w:jc w:val="both"/>
            </w:pPr>
            <w:r>
              <w:rPr>
                <w:rFonts w:ascii="Arial" w:hAnsi="Arial" w:eastAsia="Arial"/>
                <w:b/>
                <w:i w:val="0"/>
                <w:color w:val="000000"/>
                <w:sz w:val="28"/>
              </w:rPr>
              <w:t xml:space="preserve">Data Analysis Using Artificial Intelligence. Ushbu amaliy focuses on using AI texnikalar to preprocess va visualize datasets. It also focuses on analyzing datasets. Talabas gain tajriba in identifying patterns va extracting meaningful insights from ma'lumotlar.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92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i w:val="0"/>
                      <w:color w:val="000000"/>
                      <w:sz w:val="28"/>
                    </w:rPr>
                    <w:t xml:space="preserve">Data </w:t>
                  </w:r>
                </w:p>
              </w:tc>
              <w:tc>
                <w:tcPr>
                  <w:tcW w:type="dxa" w:w="16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Analytics </w:t>
                  </w:r>
                </w:p>
              </w:tc>
              <w:tc>
                <w:tcPr>
                  <w:tcW w:type="dxa" w:w="1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Projects </w:t>
                  </w:r>
                </w:p>
              </w:tc>
              <w:tc>
                <w:tcPr>
                  <w:tcW w:type="dxa" w:w="12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Using </w:t>
                  </w:r>
                </w:p>
              </w:tc>
              <w:tc>
                <w:tcPr>
                  <w:tcW w:type="dxa" w:w="1400"/>
                  <w:tcBorders/>
                  <w:tcMar>
                    <w:start w:w="0" w:type="dxa"/>
                    <w:end w:w="0" w:type="dxa"/>
                  </w:tcMar>
                </w:tcPr>
                <w:p>
                  <w:pPr>
                    <w:autoSpaceDN w:val="0"/>
                    <w:autoSpaceDE w:val="0"/>
                    <w:widowControl/>
                    <w:spacing w:line="233" w:lineRule="auto" w:before="4" w:after="0"/>
                    <w:ind w:left="194" w:right="0" w:firstLine="0"/>
                    <w:jc w:val="left"/>
                  </w:pPr>
                  <w:r>
                    <w:rPr>
                      <w:rFonts w:ascii="Arial" w:hAnsi="Arial" w:eastAsia="Arial"/>
                      <w:b/>
                      <w:i w:val="0"/>
                      <w:color w:val="000000"/>
                      <w:sz w:val="28"/>
                    </w:rPr>
                    <w:t xml:space="preserve">Artificial </w:t>
                  </w:r>
                </w:p>
              </w:tc>
            </w:tr>
          </w:tbl>
          <w:p>
            <w:pPr>
              <w:autoSpaceDN w:val="0"/>
              <w:autoSpaceDE w:val="0"/>
              <w:widowControl/>
              <w:spacing w:line="245" w:lineRule="auto" w:before="4" w:after="6"/>
              <w:ind w:left="104" w:right="26" w:firstLine="0"/>
              <w:jc w:val="both"/>
            </w:pPr>
            <w:r>
              <w:rPr>
                <w:rFonts w:ascii="Arial" w:hAnsi="Arial" w:eastAsia="Arial"/>
                <w:b/>
                <w:i w:val="0"/>
                <w:color w:val="000000"/>
                <w:sz w:val="28"/>
              </w:rPr>
              <w:t xml:space="preserve">Intelligence. Talabas develop small AI-based ma'lumotlar analytics projects by applying machine o'rganish algoritmlar to real-world datasets. The emphasis is on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0"/>
              </w:trPr>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data </w:t>
                  </w:r>
                </w:p>
              </w:tc>
              <w:tc>
                <w:tcPr>
                  <w:tcW w:type="dxa" w:w="1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preparation </w:t>
                  </w:r>
                </w:p>
              </w:tc>
              <w:tc>
                <w:tcPr>
                  <w:tcW w:type="dxa" w:w="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0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model </w:t>
                  </w:r>
                </w:p>
              </w:tc>
              <w:tc>
                <w:tcPr>
                  <w:tcW w:type="dxa" w:w="13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building. </w:t>
                  </w:r>
                </w:p>
              </w:tc>
              <w:tc>
                <w:tcPr>
                  <w:tcW w:type="dxa" w:w="1000"/>
                  <w:tcBorders/>
                  <w:tcMar>
                    <w:start w:w="0" w:type="dxa"/>
                    <w:end w:w="0" w:type="dxa"/>
                  </w:tcMar>
                </w:tcPr>
                <w:p>
                  <w:pPr>
                    <w:autoSpaceDN w:val="0"/>
                    <w:autoSpaceDE w:val="0"/>
                    <w:widowControl/>
                    <w:spacing w:line="233" w:lineRule="auto" w:before="4" w:after="0"/>
                    <w:ind w:left="122" w:right="0" w:firstLine="0"/>
                    <w:jc w:val="left"/>
                  </w:pPr>
                  <w:r>
                    <w:rPr>
                      <w:rFonts w:ascii="Arial" w:hAnsi="Arial" w:eastAsia="Arial"/>
                      <w:b w:val="0"/>
                      <w:i w:val="0"/>
                      <w:color w:val="000000"/>
                      <w:sz w:val="28"/>
                    </w:rPr>
                    <w:t xml:space="preserve">Result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interpretation is also emphasized. </w:t>
            </w:r>
          </w:p>
          <w:p>
            <w:pPr>
              <w:autoSpaceDN w:val="0"/>
              <w:autoSpaceDE w:val="0"/>
              <w:widowControl/>
              <w:spacing w:line="245" w:lineRule="auto" w:before="8" w:after="0"/>
              <w:ind w:left="104" w:right="28" w:firstLine="0"/>
              <w:jc w:val="both"/>
            </w:pPr>
            <w:r>
              <w:rPr>
                <w:rFonts w:ascii="Arial" w:hAnsi="Arial" w:eastAsia="Arial"/>
                <w:b/>
                <w:i w:val="0"/>
                <w:color w:val="000000"/>
                <w:sz w:val="28"/>
              </w:rPr>
              <w:t xml:space="preserve">Creating a Regression Model Using Artificial Intelligence. Talabas are guided through the jarayon of building regression modellar for prediction vazifalar. They also evaluate ushbu modellar. Amaliy exercises include model ta'lim, sinash, va ishlash tahlil.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4" w:firstLine="0"/>
              <w:jc w:val="both"/>
            </w:pPr>
            <w:r>
              <w:rPr>
                <w:rFonts w:ascii="Arial" w:hAnsi="Arial" w:eastAsia="Arial"/>
                <w:b/>
                <w:i w:val="0"/>
                <w:color w:val="000000"/>
                <w:sz w:val="28"/>
              </w:rPr>
              <w:t xml:space="preserve">Solving Mathematical va Economic Problems Using Artificial Intelligence. Talabas apply AI texnikalar yechish mathematical optimallashtirish muammolar. They also apply AI texnikalar to economic forecasting muammolar. The amaliy demonstrates how machine o'rganish supports decision-making va predictive tahlil.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182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536"/>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104" w:right="26" w:firstLine="0"/>
              <w:jc w:val="both"/>
            </w:pPr>
            <w:r>
              <w:rPr>
                <w:rFonts w:ascii="Arial" w:hAnsi="Arial" w:eastAsia="Arial"/>
                <w:b/>
                <w:i w:val="0"/>
                <w:color w:val="000000"/>
                <w:sz w:val="28"/>
              </w:rPr>
              <w:t xml:space="preserve">Developing Recommendation Projects Using Artificial Intelligence. Recommendation tizimlar using collaborative filtering texnikalar are introduced.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21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Content-based </w:t>
                  </w:r>
                </w:p>
              </w:tc>
              <w:tc>
                <w:tcPr>
                  <w:tcW w:type="dxa" w:w="13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filtering </w:t>
                  </w:r>
                </w:p>
              </w:tc>
              <w:tc>
                <w:tcPr>
                  <w:tcW w:type="dxa" w:w="1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techniques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760"/>
                  <w:tcBorders/>
                  <w:tcMar>
                    <w:start w:w="0" w:type="dxa"/>
                    <w:end w:w="0" w:type="dxa"/>
                  </w:tcMar>
                </w:tcPr>
                <w:p>
                  <w:pPr>
                    <w:autoSpaceDN w:val="0"/>
                    <w:autoSpaceDE w:val="0"/>
                    <w:widowControl/>
                    <w:spacing w:line="233" w:lineRule="auto" w:before="4" w:after="0"/>
                    <w:ind w:left="160" w:right="0" w:firstLine="0"/>
                    <w:jc w:val="left"/>
                  </w:pPr>
                  <w:r>
                    <w:rPr>
                      <w:rFonts w:ascii="Arial" w:hAnsi="Arial" w:eastAsia="Arial"/>
                      <w:b w:val="0"/>
                      <w:i w:val="0"/>
                      <w:color w:val="000000"/>
                      <w:sz w:val="28"/>
                    </w:rPr>
                    <w:t xml:space="preserve">also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introduced. Talabas create simple recommendation modellar for products, movies, yoki other digital content. Working with Text va Voice Using Artificial Intelligence. Talabas explore AI usullar for processing text ma'lumotlar. They also explore AI usullar for processing speech ma'lumotlar. Amaliy vazifalar include text tasniflash, speech recognition, va asosiy natural language processing ilovalar. </w:t>
            </w:r>
            <w:r>
              <w:rPr>
                <w:rFonts w:ascii="Arial" w:hAnsi="Arial" w:eastAsia="Arial"/>
                <w:b w:val="0"/>
                <w:i w:val="0"/>
                <w:color w:val="000000"/>
                <w:sz w:val="28"/>
              </w:rP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6" w:firstLine="0"/>
              <w:jc w:val="both"/>
            </w:pPr>
            <w:r>
              <w:rPr>
                <w:rFonts w:ascii="Arial" w:hAnsi="Arial" w:eastAsia="Arial"/>
                <w:b/>
                <w:i w:val="0"/>
                <w:color w:val="000000"/>
                <w:sz w:val="28"/>
              </w:rPr>
              <w:t xml:space="preserve">Developing Chatbots Using Artificial Intelligence. Ushbu mavzu focuses on designing AI-powered chatbots. It also focuses on implementing ushbu chatbots. The chatbots are capable of answering user questions va performing simple conversational vazifalar using NLP texnologiyalar.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8" w:after="4"/>
              <w:ind w:left="104" w:right="0" w:firstLine="0"/>
              <w:jc w:val="left"/>
            </w:pPr>
            <w:r>
              <w:rPr>
                <w:rFonts w:ascii="Arial" w:hAnsi="Arial" w:eastAsia="Arial"/>
                <w:b/>
                <w:i w:val="0"/>
                <w:color w:val="000000"/>
                <w:sz w:val="28"/>
              </w:rPr>
              <w:t xml:space="preserve">Developing Interactive Game Projects. Talabas </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0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create </w:t>
                  </w:r>
                </w:p>
              </w:tc>
              <w:tc>
                <w:tcPr>
                  <w:tcW w:type="dxa" w:w="1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interactive </w:t>
                  </w:r>
                </w:p>
              </w:tc>
              <w:tc>
                <w:tcPr>
                  <w:tcW w:type="dxa" w:w="11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games </w:t>
                  </w:r>
                </w:p>
              </w:tc>
              <w:tc>
                <w:tcPr>
                  <w:tcW w:type="dxa" w:w="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that </w:t>
                  </w:r>
                </w:p>
              </w:tc>
              <w:tc>
                <w:tcPr>
                  <w:tcW w:type="dxa" w:w="1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incorporate </w:t>
                  </w:r>
                </w:p>
              </w:tc>
              <w:tc>
                <w:tcPr>
                  <w:tcW w:type="dxa" w:w="480"/>
                  <w:tcBorders/>
                  <w:tcMar>
                    <w:start w:w="0" w:type="dxa"/>
                    <w:end w:w="0" w:type="dxa"/>
                  </w:tcMar>
                </w:tcPr>
                <w:p>
                  <w:pPr>
                    <w:autoSpaceDN w:val="0"/>
                    <w:autoSpaceDE w:val="0"/>
                    <w:widowControl/>
                    <w:spacing w:line="233" w:lineRule="auto" w:before="4" w:after="0"/>
                    <w:ind w:left="0" w:right="10" w:firstLine="0"/>
                    <w:jc w:val="right"/>
                  </w:pPr>
                  <w:r>
                    <w:rPr>
                      <w:rFonts w:ascii="Arial" w:hAnsi="Arial" w:eastAsia="Arial"/>
                      <w:b w:val="0"/>
                      <w:i w:val="0"/>
                      <w:color w:val="000000"/>
                      <w:sz w:val="28"/>
                    </w:rPr>
                    <w:t xml:space="preserve">AI </w:t>
                  </w:r>
                </w:p>
              </w:tc>
            </w:tr>
          </w:tbl>
          <w:p>
            <w:pPr>
              <w:autoSpaceDN w:val="0"/>
              <w:autoSpaceDE w:val="0"/>
              <w:widowControl/>
              <w:spacing w:line="245" w:lineRule="auto" w:before="6" w:after="0"/>
              <w:ind w:left="104" w:right="28" w:firstLine="0"/>
              <w:jc w:val="both"/>
            </w:pPr>
            <w:r>
              <w:rPr>
                <w:rFonts w:ascii="Arial" w:hAnsi="Arial" w:eastAsia="Arial"/>
                <w:b w:val="0"/>
                <w:i w:val="0"/>
                <w:color w:val="000000"/>
                <w:sz w:val="28"/>
              </w:rPr>
              <w:t xml:space="preserve">texnikalar masalan decision-making va pathfinding. They also incorporate intelligent agents. The amaliy demonstrates how AI enhances user interaction va gameplay.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i w:val="0"/>
                <w:color w:val="000000"/>
                <w:sz w:val="28"/>
              </w:rPr>
              <w:t xml:space="preserve">Developing Interactive Web Projects. Ushbu amaliy teaches talabas how to integrate AI modellar into web ilovalar. Talabas develop interactive web interfaces that utilize machine o'rganish services. They also utilize deep o'rganish services in ushbu interfaces. A System for Providing Recommendations Based on Images va Audio via a Web Interface. Talabas build a web-based AI tizim capable of analyzing images to generate personalized recommendations. The tizim also analyzes audio for ushbu purpose. The project combines computer vision, audio processing, va web texnologiyalar.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6"/>
              <w:ind w:left="104" w:right="26" w:firstLine="0"/>
              <w:jc w:val="both"/>
            </w:pPr>
            <w:r>
              <w:rPr>
                <w:rFonts w:ascii="Arial" w:hAnsi="Arial" w:eastAsia="Arial"/>
                <w:b/>
                <w:i w:val="0"/>
                <w:color w:val="000000"/>
                <w:sz w:val="28"/>
              </w:rPr>
              <w:t xml:space="preserve">Emotion Detection Using Artificial Intelligence. AI texnikalar for recognizing human emotions from facial expressions are introduced. Techniques for recognizing emotions from speech yoki text are also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6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introduced. </w:t>
                  </w:r>
                </w:p>
              </w:tc>
              <w:tc>
                <w:tcPr>
                  <w:tcW w:type="dxa" w:w="14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Students </w:t>
                  </w:r>
                </w:p>
              </w:tc>
              <w:tc>
                <w:tcPr>
                  <w:tcW w:type="dxa" w:w="13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develop </w:t>
                  </w:r>
                </w:p>
              </w:tc>
              <w:tc>
                <w:tcPr>
                  <w:tcW w:type="dxa" w:w="11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simple </w:t>
                  </w:r>
                </w:p>
              </w:tc>
              <w:tc>
                <w:tcPr>
                  <w:tcW w:type="dxa" w:w="1220"/>
                  <w:tcBorders/>
                  <w:tcMar>
                    <w:start w:w="0" w:type="dxa"/>
                    <w:end w:w="0" w:type="dxa"/>
                  </w:tcMar>
                </w:tcPr>
                <w:p>
                  <w:pPr>
                    <w:autoSpaceDN w:val="0"/>
                    <w:autoSpaceDE w:val="0"/>
                    <w:widowControl/>
                    <w:spacing w:line="233" w:lineRule="auto" w:before="6" w:after="0"/>
                    <w:ind w:left="138" w:right="0" w:firstLine="0"/>
                    <w:jc w:val="left"/>
                  </w:pPr>
                  <w:r>
                    <w:rPr>
                      <w:rFonts w:ascii="Arial" w:hAnsi="Arial" w:eastAsia="Arial"/>
                      <w:b w:val="0"/>
                      <w:i w:val="0"/>
                      <w:color w:val="000000"/>
                      <w:sz w:val="28"/>
                    </w:rPr>
                    <w:t xml:space="preserve">emotion </w:t>
                  </w:r>
                </w:p>
              </w:tc>
            </w:tr>
          </w:tbl>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recognition models using machine learning libraries. </w:t>
            </w:r>
          </w:p>
        </w:tc>
      </w:tr>
    </w:tbl>
    <w:p>
      <w:pPr>
        <w:autoSpaceDN w:val="0"/>
        <w:autoSpaceDE w:val="0"/>
        <w:widowControl/>
        <w:spacing w:line="233" w:lineRule="auto" w:before="372" w:after="0"/>
        <w:ind w:left="0" w:right="20" w:firstLine="0"/>
        <w:jc w:val="right"/>
      </w:pPr>
      <w:r>
        <w:rPr>
          <w:rFonts w:ascii="Arial" w:hAnsi="Arial" w:eastAsia="Arial"/>
          <w:b w:val="0"/>
          <w:i w:val="0"/>
          <w:color w:val="000000"/>
          <w:sz w:val="28"/>
        </w:rPr>
        <w:t xml:space="preserve">183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656"/>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20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Development </w:t>
                  </w:r>
                </w:p>
              </w:tc>
              <w:tc>
                <w:tcPr>
                  <w:tcW w:type="dxa" w:w="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of </w:t>
                  </w:r>
                </w:p>
              </w:tc>
              <w:tc>
                <w:tcPr>
                  <w:tcW w:type="dxa" w:w="16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Programs </w:t>
                  </w:r>
                </w:p>
              </w:tc>
              <w:tc>
                <w:tcPr>
                  <w:tcW w:type="dxa" w:w="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for </w:t>
                  </w:r>
                </w:p>
              </w:tc>
              <w:tc>
                <w:tcPr>
                  <w:tcW w:type="dxa" w:w="1740"/>
                  <w:tcBorders/>
                  <w:tcMar>
                    <w:start w:w="0" w:type="dxa"/>
                    <w:end w:w="0" w:type="dxa"/>
                  </w:tcMar>
                </w:tcPr>
                <w:p>
                  <w:pPr>
                    <w:autoSpaceDN w:val="0"/>
                    <w:autoSpaceDE w:val="0"/>
                    <w:widowControl/>
                    <w:spacing w:line="233" w:lineRule="auto" w:before="4" w:after="0"/>
                    <w:ind w:left="144" w:right="0" w:firstLine="0"/>
                    <w:jc w:val="left"/>
                  </w:pPr>
                  <w:r>
                    <w:rPr>
                      <w:rFonts w:ascii="Arial" w:hAnsi="Arial" w:eastAsia="Arial"/>
                      <w:b/>
                      <w:i w:val="0"/>
                      <w:color w:val="000000"/>
                      <w:sz w:val="28"/>
                    </w:rPr>
                    <w:t xml:space="preserve">Processing </w:t>
                  </w:r>
                </w:p>
              </w:tc>
            </w:tr>
          </w:tbl>
          <w:p>
            <w:pPr>
              <w:autoSpaceDN w:val="0"/>
              <w:autoSpaceDE w:val="0"/>
              <w:widowControl/>
              <w:spacing w:line="245" w:lineRule="auto" w:before="6" w:after="0"/>
              <w:ind w:left="104" w:right="28" w:firstLine="0"/>
              <w:jc w:val="both"/>
            </w:pPr>
            <w:r>
              <w:rPr>
                <w:rFonts w:ascii="Arial" w:hAnsi="Arial" w:eastAsia="Arial"/>
                <w:b/>
                <w:i w:val="0"/>
                <w:color w:val="000000"/>
                <w:sz w:val="28"/>
              </w:rPr>
              <w:t xml:space="preserve">Graphical Data. Talabas create AI ilovalar for image processing vazifalar masalan object recognition. They also create ilovalar for image tasniflash. Feature extraction is performed using computer vision texnikalar.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i w:val="0"/>
                <w:color w:val="000000"/>
                <w:sz w:val="28"/>
              </w:rPr>
              <w:t xml:space="preserve">Working with Professional Artificial Intelligence Platforms. Ushbu amaliy familiarizes talabas with professional AI platforms va frameworks masalan TensorFlow va PyTorch. Google Colab va cloud-based AI services are also introduced. Ushbu platforms are used for model rivojlanish va deployment.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6" w:firstLine="0"/>
              <w:jc w:val="both"/>
            </w:pPr>
            <w:r>
              <w:rPr>
                <w:rFonts w:ascii="Arial" w:hAnsi="Arial" w:eastAsia="Arial"/>
                <w:b/>
                <w:i w:val="0"/>
                <w:color w:val="000000"/>
                <w:sz w:val="28"/>
              </w:rPr>
              <w:t xml:space="preserve">Final Projects va Their Evaluation. Talabas complete an individual yoki team-based AI project that integrates the bilim va ko'nikmalar acquired during the fan. Projects are presented va evaluated. They are discussed asosida technical sifat, innovation, va amaliy amalga oshirish.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8" w:after="0"/>
              <w:ind w:left="104" w:right="0" w:firstLine="0"/>
              <w:jc w:val="left"/>
            </w:pPr>
            <w:r>
              <w:rPr>
                <w:rFonts w:ascii="Arial" w:hAnsi="Arial" w:eastAsia="Arial"/>
                <w:b/>
                <w:i w:val="0"/>
                <w:color w:val="000000"/>
                <w:sz w:val="28"/>
              </w:rPr>
              <w:t>Mustaqil ta'lim</w:t>
            </w:r>
          </w:p>
          <w:p>
            <w:pPr>
              <w:autoSpaceDN w:val="0"/>
              <w:autoSpaceDE w:val="0"/>
              <w:widowControl/>
              <w:spacing w:line="245" w:lineRule="auto" w:before="132" w:after="0"/>
              <w:ind w:left="104" w:right="0" w:firstLine="0"/>
              <w:jc w:val="left"/>
            </w:pPr>
            <w:r>
              <w:rPr>
                <w:rFonts w:ascii="Arial" w:hAnsi="Arial" w:eastAsia="Arial"/>
                <w:b w:val="0"/>
                <w:i w:val="0"/>
                <w:color w:val="000000"/>
                <w:sz w:val="28"/>
              </w:rPr>
              <w:t xml:space="preserve">History of Artificial Intelligence Development and </w:t>
            </w:r>
            <w:r>
              <w:rPr>
                <w:rFonts w:ascii="Arial" w:hAnsi="Arial" w:eastAsia="Arial"/>
                <w:b w:val="0"/>
                <w:i w:val="0"/>
                <w:color w:val="000000"/>
                <w:sz w:val="28"/>
              </w:rPr>
              <w:t xml:space="preserve">Analysis of Modern Technologies.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Methods of Data Analysis Using Artificial Intelligence </w:t>
            </w:r>
            <w:r>
              <w:rPr>
                <w:rFonts w:ascii="Arial" w:hAnsi="Arial" w:eastAsia="Arial"/>
                <w:b w:val="0"/>
                <w:i w:val="0"/>
                <w:color w:val="000000"/>
                <w:sz w:val="28"/>
              </w:rPr>
              <w:t xml:space="preserve">and Their Practical Applications.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Structure and Operating Principles of Biological and </w:t>
            </w:r>
            <w:r>
              <w:rPr>
                <w:rFonts w:ascii="Arial" w:hAnsi="Arial" w:eastAsia="Arial"/>
                <w:b w:val="0"/>
                <w:i w:val="0"/>
                <w:color w:val="000000"/>
                <w:sz w:val="28"/>
              </w:rPr>
              <w:t xml:space="preserve">Artificial Neural Networks.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Solving Regression and Classification Problems Based on Mashinali o'rganish Algorithms. </w:t>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The Practical Significance of Clustering Algorithms </w:t>
            </w:r>
            <w:r>
              <w:rPr>
                <w:rFonts w:ascii="Arial" w:hAnsi="Arial" w:eastAsia="Arial"/>
                <w:b w:val="0"/>
                <w:i w:val="0"/>
                <w:color w:val="000000"/>
                <w:sz w:val="28"/>
              </w:rPr>
              <w:t xml:space="preserve">and Dimension Reduction Methods.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Deep Learning Technologies and Modern Neural </w:t>
            </w:r>
            <w:r>
              <w:rPr>
                <w:rFonts w:ascii="Arial" w:hAnsi="Arial" w:eastAsia="Arial"/>
                <w:b w:val="0"/>
                <w:i w:val="0"/>
                <w:color w:val="000000"/>
                <w:sz w:val="28"/>
              </w:rPr>
              <w:t xml:space="preserve">Network Architectures. </w:t>
            </w:r>
          </w:p>
          <w:p>
            <w:pPr>
              <w:autoSpaceDN w:val="0"/>
              <w:autoSpaceDE w:val="0"/>
              <w:widowControl/>
              <w:spacing w:line="245" w:lineRule="auto" w:before="8" w:after="4"/>
              <w:ind w:left="104" w:right="0" w:firstLine="0"/>
              <w:jc w:val="left"/>
            </w:pPr>
            <w:r>
              <w:rPr>
                <w:rFonts w:ascii="Arial" w:hAnsi="Arial" w:eastAsia="Arial"/>
                <w:b w:val="0"/>
                <w:i w:val="0"/>
                <w:color w:val="000000"/>
                <w:sz w:val="28"/>
              </w:rPr>
              <w:t xml:space="preserve">Image Processing and Computer Vision Tasks Using </w:t>
            </w:r>
            <w:r>
              <w:rPr>
                <w:rFonts w:ascii="Arial" w:hAnsi="Arial" w:eastAsia="Arial"/>
                <w:b w:val="0"/>
                <w:i w:val="0"/>
                <w:color w:val="000000"/>
                <w:sz w:val="28"/>
              </w:rPr>
              <w:t xml:space="preserve">Convolutional Neural Networks.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2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Artificial </w:t>
                  </w:r>
                </w:p>
              </w:tc>
              <w:tc>
                <w:tcPr>
                  <w:tcW w:type="dxa" w:w="1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Intelligence </w:t>
                  </w:r>
                </w:p>
              </w:tc>
              <w:tc>
                <w:tcPr>
                  <w:tcW w:type="dxa" w:w="19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Technologies </w:t>
                  </w:r>
                </w:p>
              </w:tc>
              <w:tc>
                <w:tcPr>
                  <w:tcW w:type="dxa" w:w="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for </w:t>
                  </w:r>
                </w:p>
              </w:tc>
              <w:tc>
                <w:tcPr>
                  <w:tcW w:type="dxa" w:w="1120"/>
                  <w:tcBorders/>
                  <w:tcMar>
                    <w:start w:w="0" w:type="dxa"/>
                    <w:end w:w="0" w:type="dxa"/>
                  </w:tcMar>
                </w:tcPr>
                <w:p>
                  <w:pPr>
                    <w:autoSpaceDN w:val="0"/>
                    <w:autoSpaceDE w:val="0"/>
                    <w:widowControl/>
                    <w:spacing w:line="233" w:lineRule="auto" w:before="4" w:after="0"/>
                    <w:ind w:left="128" w:right="0" w:firstLine="0"/>
                    <w:jc w:val="left"/>
                  </w:pPr>
                  <w:r>
                    <w:rPr>
                      <w:rFonts w:ascii="Arial" w:hAnsi="Arial" w:eastAsia="Arial"/>
                      <w:b w:val="0"/>
                      <w:i w:val="0"/>
                      <w:color w:val="000000"/>
                      <w:sz w:val="28"/>
                    </w:rPr>
                    <w:t xml:space="preserve">Natural </w:t>
                  </w:r>
                </w:p>
              </w:tc>
            </w:tr>
          </w:tbl>
          <w:p>
            <w:pPr>
              <w:autoSpaceDN w:val="0"/>
              <w:autoSpaceDE w:val="0"/>
              <w:widowControl/>
              <w:spacing w:line="245" w:lineRule="auto" w:before="4" w:after="4"/>
              <w:ind w:left="104" w:right="0" w:firstLine="0"/>
              <w:jc w:val="left"/>
            </w:pPr>
            <w:r>
              <w:rPr>
                <w:rFonts w:ascii="Arial" w:hAnsi="Arial" w:eastAsia="Arial"/>
                <w:b w:val="0"/>
                <w:i w:val="0"/>
                <w:color w:val="000000"/>
                <w:sz w:val="28"/>
              </w:rPr>
              <w:t xml:space="preserve">Language Processing va Working with Audio Data. Application of Reinforcement Learning Algorithms in Intelligent Systems va Games.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38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Creating </w:t>
                  </w:r>
                </w:p>
              </w:tc>
              <w:tc>
                <w:tcPr>
                  <w:tcW w:type="dxa" w:w="1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Chatbots </w:t>
                  </w:r>
                </w:p>
              </w:tc>
              <w:tc>
                <w:tcPr>
                  <w:tcW w:type="dxa" w:w="9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2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Virtual </w:t>
                  </w:r>
                </w:p>
              </w:tc>
              <w:tc>
                <w:tcPr>
                  <w:tcW w:type="dxa" w:w="1560"/>
                  <w:tcBorders/>
                  <w:tcMar>
                    <w:start w:w="0" w:type="dxa"/>
                    <w:end w:w="0" w:type="dxa"/>
                  </w:tcMar>
                </w:tcPr>
                <w:p>
                  <w:pPr>
                    <w:autoSpaceDN w:val="0"/>
                    <w:autoSpaceDE w:val="0"/>
                    <w:widowControl/>
                    <w:spacing w:line="233" w:lineRule="auto" w:before="4" w:after="0"/>
                    <w:ind w:left="198" w:right="0" w:firstLine="0"/>
                    <w:jc w:val="left"/>
                  </w:pPr>
                  <w:r>
                    <w:rPr>
                      <w:rFonts w:ascii="Arial" w:hAnsi="Arial" w:eastAsia="Arial"/>
                      <w:b w:val="0"/>
                      <w:i w:val="0"/>
                      <w:color w:val="000000"/>
                      <w:sz w:val="28"/>
                    </w:rPr>
                    <w:t xml:space="preserve">Assistants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Technologies. </w:t>
            </w:r>
          </w:p>
          <w:p>
            <w:pPr>
              <w:autoSpaceDN w:val="0"/>
              <w:autoSpaceDE w:val="0"/>
              <w:widowControl/>
              <w:spacing w:line="245" w:lineRule="auto" w:before="12" w:after="0"/>
              <w:ind w:left="104" w:right="0" w:firstLine="0"/>
              <w:jc w:val="left"/>
            </w:pPr>
            <w:r>
              <w:rPr>
                <w:rFonts w:ascii="Arial" w:hAnsi="Arial" w:eastAsia="Arial"/>
                <w:b w:val="0"/>
                <w:i w:val="0"/>
                <w:color w:val="000000"/>
                <w:sz w:val="28"/>
              </w:rPr>
              <w:t xml:space="preserve">Recommendation Systems and Their Application in </w:t>
            </w:r>
            <w:r>
              <w:rPr>
                <w:rFonts w:ascii="Arial" w:hAnsi="Arial" w:eastAsia="Arial"/>
                <w:b w:val="0"/>
                <w:i w:val="0"/>
                <w:color w:val="000000"/>
                <w:sz w:val="28"/>
              </w:rPr>
              <w:t xml:space="preserve">E-Commerce and Web Applications. </w:t>
            </w:r>
          </w:p>
        </w:tc>
      </w:tr>
    </w:tbl>
    <w:p>
      <w:pPr>
        <w:autoSpaceDN w:val="0"/>
        <w:autoSpaceDE w:val="0"/>
        <w:widowControl/>
        <w:spacing w:line="233" w:lineRule="auto" w:before="252" w:after="0"/>
        <w:ind w:left="0" w:right="20" w:firstLine="0"/>
        <w:jc w:val="right"/>
      </w:pPr>
      <w:r>
        <w:rPr>
          <w:rFonts w:ascii="Arial" w:hAnsi="Arial" w:eastAsia="Arial"/>
          <w:b w:val="0"/>
          <w:i w:val="0"/>
          <w:color w:val="000000"/>
          <w:sz w:val="28"/>
        </w:rPr>
        <w:t xml:space="preserve">184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2910"/>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Methods for Detecting Emotions and Processing </w:t>
            </w:r>
            <w:r>
              <w:rPr>
                <w:rFonts w:ascii="Arial" w:hAnsi="Arial" w:eastAsia="Arial"/>
                <w:b w:val="0"/>
                <w:i w:val="0"/>
                <w:color w:val="000000"/>
                <w:sz w:val="28"/>
              </w:rPr>
              <w:t xml:space="preserve">Graphical Data Using Artificial Intelligence.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Capabilities of Big Data, Bulutli texnologiyalar, and Professional Artificial Intelligence Platforms. </w:t>
            </w:r>
            <w:r>
              <w:rPr>
                <w:rFonts w:ascii="Arial" w:hAnsi="Arial" w:eastAsia="Arial"/>
                <w:b w:val="0"/>
                <w:i w:val="0"/>
                <w:color w:val="000000"/>
                <w:sz w:val="28"/>
              </w:rPr>
            </w:r>
          </w:p>
          <w:p>
            <w:pPr>
              <w:autoSpaceDN w:val="0"/>
              <w:autoSpaceDE w:val="0"/>
              <w:widowControl/>
              <w:spacing w:line="245" w:lineRule="auto" w:before="8" w:after="6"/>
              <w:ind w:left="104" w:right="0" w:firstLine="0"/>
              <w:jc w:val="left"/>
            </w:pPr>
            <w:r>
              <w:rPr>
                <w:rFonts w:ascii="Arial" w:hAnsi="Arial" w:eastAsia="Arial"/>
                <w:b w:val="0"/>
                <w:i w:val="0"/>
                <w:color w:val="000000"/>
                <w:sz w:val="28"/>
              </w:rPr>
              <w:t xml:space="preserve">Developing Artificial Intelligence Projects Using the </w:t>
            </w:r>
            <w:r>
              <w:rPr>
                <w:rFonts w:ascii="Arial" w:hAnsi="Arial" w:eastAsia="Arial"/>
                <w:b w:val="0"/>
                <w:i w:val="0"/>
                <w:color w:val="000000"/>
                <w:sz w:val="28"/>
              </w:rPr>
              <w:t xml:space="preserve">TensorFlow and PyTorch Libraries.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58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Prospects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for </w:t>
                  </w:r>
                </w:p>
              </w:tc>
              <w:tc>
                <w:tcPr>
                  <w:tcW w:type="dxa" w:w="12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Using </w:t>
                  </w:r>
                </w:p>
              </w:tc>
              <w:tc>
                <w:tcPr>
                  <w:tcW w:type="dxa" w:w="14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Artificial </w:t>
                  </w:r>
                </w:p>
              </w:tc>
              <w:tc>
                <w:tcPr>
                  <w:tcW w:type="dxa" w:w="1720"/>
                  <w:tcBorders/>
                  <w:tcMar>
                    <w:start w:w="0" w:type="dxa"/>
                    <w:end w:w="0" w:type="dxa"/>
                  </w:tcMar>
                </w:tcPr>
                <w:p>
                  <w:pPr>
                    <w:autoSpaceDN w:val="0"/>
                    <w:autoSpaceDE w:val="0"/>
                    <w:widowControl/>
                    <w:spacing w:line="233" w:lineRule="auto" w:before="4" w:after="0"/>
                    <w:ind w:left="212" w:right="0" w:firstLine="0"/>
                    <w:jc w:val="left"/>
                  </w:pPr>
                  <w:r>
                    <w:rPr>
                      <w:rFonts w:ascii="Arial" w:hAnsi="Arial" w:eastAsia="Arial"/>
                      <w:b w:val="0"/>
                      <w:i w:val="0"/>
                      <w:color w:val="000000"/>
                      <w:sz w:val="28"/>
                    </w:rPr>
                    <w:t xml:space="preserve">Intelligence </w:t>
                  </w:r>
                </w:p>
              </w:tc>
            </w:tr>
          </w:tbl>
          <w:p>
            <w:pPr>
              <w:autoSpaceDN w:val="0"/>
              <w:autoSpaceDE w:val="0"/>
              <w:widowControl/>
              <w:spacing w:line="245" w:lineRule="auto" w:before="6" w:after="0"/>
              <w:ind w:left="104" w:right="0" w:firstLine="0"/>
              <w:jc w:val="left"/>
            </w:pPr>
            <w:r>
              <w:rPr>
                <w:rFonts w:ascii="Arial" w:hAnsi="Arial" w:eastAsia="Arial"/>
                <w:b w:val="0"/>
                <w:i w:val="0"/>
                <w:color w:val="000000"/>
                <w:sz w:val="28"/>
              </w:rPr>
              <w:t xml:space="preserve">Technologies in Entrepreneurial, Economic, and </w:t>
            </w:r>
            <w:r>
              <w:rPr>
                <w:rFonts w:ascii="Arial" w:hAnsi="Arial" w:eastAsia="Arial"/>
                <w:b w:val="0"/>
                <w:i w:val="0"/>
                <w:color w:val="000000"/>
                <w:sz w:val="28"/>
              </w:rPr>
              <w:t>Innovative Projects.</w:t>
            </w:r>
          </w:p>
        </w:tc>
      </w:tr>
      <w:tr>
        <w:trPr>
          <w:trHeight w:hRule="exact" w:val="4958"/>
        </w:trPr>
        <w:tc>
          <w:tcPr>
            <w:tcW w:type="dxa" w:w="3272"/>
            <w:tcBorders>
              <w:start w:sz="3.2000000000000455" w:val="single" w:color="#000000"/>
              <w:top w:sz="4.0" w:val="single" w:color="#000000"/>
              <w:end w:sz="3.2000000000000455" w:val="single" w:color="#000000"/>
              <w:bottom w:sz="3.199999999999818"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O'qitish usullari</w:t>
            </w:r>
          </w:p>
        </w:tc>
        <w:tc>
          <w:tcPr>
            <w:tcW w:type="dxa" w:w="680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4" w:after="4"/>
              <w:ind w:left="104" w:right="28" w:firstLine="0"/>
              <w:jc w:val="both"/>
            </w:pPr>
            <w:r>
              <w:rPr>
                <w:rFonts w:ascii="Arial" w:hAnsi="Arial" w:eastAsia="Arial"/>
                <w:b w:val="0"/>
                <w:i w:val="0"/>
                <w:color w:val="000000"/>
                <w:sz w:val="28"/>
              </w:rPr>
              <w:t xml:space="preserve">Modul teaches asosiy tushunchalar, tamoyillar, va stages of rivojlanish of artificial intelligence. It ensures the mastery of machine o'rganish, neural tarmoqlar, va ma'lumotlar tahlil usullar. Talabas develop ko'nikmalar in developing artificial intelligence algoritmlar va applying them yechish amaliy muammolar. Modul teaches the creation of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4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intelligent </w:t>
                  </w:r>
                </w:p>
              </w:tc>
              <w:tc>
                <w:tcPr>
                  <w:tcW w:type="dxa" w:w="1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information </w:t>
                  </w:r>
                </w:p>
              </w:tc>
              <w:tc>
                <w:tcPr>
                  <w:tcW w:type="dxa" w:w="13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systems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420"/>
                  <w:tcBorders/>
                  <w:tcMar>
                    <w:start w:w="0" w:type="dxa"/>
                    <w:end w:w="0" w:type="dxa"/>
                  </w:tcMar>
                </w:tcPr>
                <w:p>
                  <w:pPr>
                    <w:autoSpaceDN w:val="0"/>
                    <w:autoSpaceDE w:val="0"/>
                    <w:widowControl/>
                    <w:spacing w:line="233" w:lineRule="auto" w:before="4" w:after="0"/>
                    <w:ind w:left="146" w:right="0" w:firstLine="0"/>
                    <w:jc w:val="left"/>
                  </w:pPr>
                  <w:r>
                    <w:rPr>
                      <w:rFonts w:ascii="Arial" w:hAnsi="Arial" w:eastAsia="Arial"/>
                      <w:b w:val="0"/>
                      <w:i w:val="0"/>
                      <w:color w:val="000000"/>
                      <w:sz w:val="28"/>
                    </w:rPr>
                    <w:t xml:space="preserve">intelligent </w:t>
                  </w:r>
                </w:p>
              </w:tc>
            </w:tr>
          </w:tbl>
          <w:p>
            <w:pPr>
              <w:autoSpaceDN w:val="0"/>
              <w:autoSpaceDE w:val="0"/>
              <w:widowControl/>
              <w:spacing w:line="245" w:lineRule="auto" w:before="4" w:after="4"/>
              <w:ind w:left="104" w:right="26" w:firstLine="0"/>
              <w:jc w:val="both"/>
            </w:pPr>
            <w:r>
              <w:rPr>
                <w:rFonts w:ascii="Arial" w:hAnsi="Arial" w:eastAsia="Arial"/>
                <w:b w:val="0"/>
                <w:i w:val="0"/>
                <w:color w:val="000000"/>
                <w:sz w:val="28"/>
              </w:rPr>
              <w:t xml:space="preserve">dasturiy ta'minot tools va their samarali use. It develops the kompetensiya tahlil qilish va evaluate opportunities for applying artificial intelligence texnologiyalar in turli fields. Finally, it develops talabas' kompetensiyalar in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5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innovative </w:t>
                  </w:r>
                </w:p>
              </w:tc>
              <w:tc>
                <w:tcPr>
                  <w:tcW w:type="dxa" w:w="13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thinking, </w:t>
                  </w:r>
                </w:p>
              </w:tc>
              <w:tc>
                <w:tcPr>
                  <w:tcW w:type="dxa" w:w="16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conducting </w:t>
                  </w:r>
                </w:p>
              </w:tc>
              <w:tc>
                <w:tcPr>
                  <w:tcW w:type="dxa" w:w="15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research, </w:t>
                  </w:r>
                </w:p>
              </w:tc>
              <w:tc>
                <w:tcPr>
                  <w:tcW w:type="dxa" w:w="680"/>
                  <w:tcBorders/>
                  <w:tcMar>
                    <w:start w:w="0" w:type="dxa"/>
                    <w:end w:w="0" w:type="dxa"/>
                  </w:tcMar>
                </w:tcPr>
                <w:p>
                  <w:pPr>
                    <w:autoSpaceDN w:val="0"/>
                    <w:autoSpaceDE w:val="0"/>
                    <w:widowControl/>
                    <w:spacing w:line="233" w:lineRule="auto" w:before="4" w:after="0"/>
                    <w:ind w:left="124" w:right="0" w:firstLine="0"/>
                    <w:jc w:val="left"/>
                  </w:pPr>
                  <w:r>
                    <w:rPr>
                      <w:rFonts w:ascii="Arial" w:hAnsi="Arial" w:eastAsia="Arial"/>
                      <w:b w:val="0"/>
                      <w:i w:val="0"/>
                      <w:color w:val="000000"/>
                      <w:sz w:val="28"/>
                    </w:rPr>
                    <w:t xml:space="preserve">and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independent decision-making based on modern </w:t>
            </w:r>
            <w:r>
              <w:rPr>
                <w:rFonts w:ascii="Arial" w:hAnsi="Arial" w:eastAsia="Arial"/>
                <w:b w:val="0"/>
                <w:i w:val="0"/>
                <w:color w:val="000000"/>
                <w:sz w:val="28"/>
              </w:rPr>
              <w:t xml:space="preserve">digital technologies. </w:t>
            </w:r>
          </w:p>
        </w:tc>
      </w:tr>
      <w:tr>
        <w:trPr>
          <w:trHeight w:hRule="exact" w:val="978"/>
        </w:trPr>
        <w:tc>
          <w:tcPr>
            <w:tcW w:type="dxa" w:w="3272"/>
            <w:tcBorders>
              <w:start w:sz="3.2000000000000455" w:val="single" w:color="#000000"/>
              <w:top w:sz="3.199999999999818"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Old shartlar</w:t>
            </w:r>
          </w:p>
        </w:tc>
        <w:tc>
          <w:tcPr>
            <w:tcW w:type="dxa" w:w="6804"/>
            <w:tcBorders>
              <w:start w:sz="3.2000000000000455"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4" w:right="2592" w:firstLine="0"/>
              <w:jc w:val="left"/>
            </w:pPr>
            <w:r>
              <w:rPr>
                <w:rFonts w:ascii="Arial" w:hAnsi="Arial" w:eastAsia="Arial"/>
                <w:b w:val="0"/>
                <w:i w:val="0"/>
                <w:color w:val="000000"/>
                <w:sz w:val="28"/>
              </w:rPr>
              <w:t xml:space="preserve">Data Structures and Algorithms </w:t>
            </w:r>
            <w:r>
              <w:rPr>
                <w:rFonts w:ascii="Arial" w:hAnsi="Arial" w:eastAsia="Arial"/>
                <w:b w:val="0"/>
                <w:i w:val="0"/>
                <w:color w:val="000000"/>
                <w:sz w:val="28"/>
              </w:rPr>
              <w:t xml:space="preserve">Programming 1,2 </w:t>
            </w:r>
            <w:r>
              <w:br/>
            </w:r>
            <w:r>
              <w:rPr>
                <w:rFonts w:ascii="Arial" w:hAnsi="Arial" w:eastAsia="Arial"/>
                <w:b w:val="0"/>
                <w:i w:val="0"/>
                <w:color w:val="000000"/>
                <w:sz w:val="28"/>
              </w:rPr>
              <w:t xml:space="preserve">Foundations of Cybersecurity </w:t>
            </w:r>
          </w:p>
        </w:tc>
      </w:tr>
      <w:tr>
        <w:trPr>
          <w:trHeight w:hRule="exact" w:val="4960"/>
        </w:trPr>
        <w:tc>
          <w:tcPr>
            <w:tcW w:type="dxa" w:w="3272"/>
            <w:tcBorders>
              <w:start w:sz="3.2000000000000455" w:val="single" w:color="#000000"/>
              <w:top w:sz="4.0" w:val="single" w:color="#000000"/>
              <w:end w:sz="3.2000000000000455" w:val="single" w:color="#000000"/>
              <w:bottom w:sz="3.199999999999818" w:val="single" w:color="#000000"/>
            </w:tcBorders>
            <w:tcMar>
              <w:start w:w="0" w:type="dxa"/>
              <w:end w:w="0" w:type="dxa"/>
            </w:tcMar>
          </w:tcPr>
          <w:p>
            <w:pPr>
              <w:autoSpaceDN w:val="0"/>
              <w:autoSpaceDE w:val="0"/>
              <w:widowControl/>
              <w:spacing w:line="245" w:lineRule="auto" w:before="4" w:after="0"/>
              <w:ind w:left="104" w:right="1440" w:firstLine="0"/>
              <w:jc w:val="left"/>
            </w:pPr>
            <w:r>
              <w:rPr>
                <w:rFonts w:ascii="Arial" w:hAnsi="Arial" w:eastAsia="Arial"/>
                <w:b/>
                <w:i w:val="0"/>
                <w:color w:val="000000"/>
                <w:sz w:val="28"/>
              </w:rPr>
              <w:t>Imtihonlar va baholash</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Type of imtihonination (written, oral, project) and its weight </w:t>
            </w:r>
            <w:r>
              <w:rPr>
                <w:rFonts w:ascii="Arial" w:hAnsi="Arial" w:eastAsia="Arial"/>
                <w:b w:val="0"/>
                <w:i w:val="0"/>
                <w:color w:val="000000"/>
                <w:sz w:val="28"/>
              </w:rPr>
            </w:r>
          </w:p>
          <w:p>
            <w:pPr>
              <w:autoSpaceDN w:val="0"/>
              <w:autoSpaceDE w:val="0"/>
              <w:widowControl/>
              <w:spacing w:line="245" w:lineRule="auto" w:before="128" w:after="4"/>
              <w:ind w:left="104" w:right="26" w:firstLine="0"/>
              <w:jc w:val="both"/>
            </w:pPr>
            <w:r>
              <w:rPr>
                <w:rFonts w:ascii="Arial" w:hAnsi="Arial" w:eastAsia="Arial"/>
                <w:b w:val="0"/>
                <w:i w:val="0"/>
                <w:color w:val="000000"/>
                <w:sz w:val="28"/>
              </w:rPr>
              <w:t xml:space="preserve">Talaba ishlash is assessed through continuous baholash (20%), midterm baholash (30%), va a final yozma imtihonination (50%). The continuous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08"/>
              </w:trPr>
              <w:tc>
                <w:tcPr>
                  <w:tcW w:type="dxa" w:w="164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assessment </w:t>
                  </w:r>
                </w:p>
              </w:tc>
              <w:tc>
                <w:tcPr>
                  <w:tcW w:type="dxa" w:w="176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evaluates </w:t>
                  </w:r>
                </w:p>
              </w:tc>
              <w:tc>
                <w:tcPr>
                  <w:tcW w:type="dxa" w:w="150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classroom </w:t>
                  </w:r>
                </w:p>
              </w:tc>
              <w:tc>
                <w:tcPr>
                  <w:tcW w:type="dxa" w:w="1840"/>
                  <w:tcBorders/>
                  <w:tcMar>
                    <w:start w:w="0" w:type="dxa"/>
                    <w:end w:w="0" w:type="dxa"/>
                  </w:tcMar>
                </w:tcPr>
                <w:p>
                  <w:pPr>
                    <w:autoSpaceDN w:val="0"/>
                    <w:autoSpaceDE w:val="0"/>
                    <w:widowControl/>
                    <w:spacing w:line="233" w:lineRule="auto" w:before="0" w:after="0"/>
                    <w:ind w:left="166" w:right="0" w:firstLine="0"/>
                    <w:jc w:val="left"/>
                  </w:pPr>
                  <w:r>
                    <w:rPr>
                      <w:rFonts w:ascii="Arial" w:hAnsi="Arial" w:eastAsia="Arial"/>
                      <w:b w:val="0"/>
                      <w:i w:val="0"/>
                      <w:color w:val="000000"/>
                      <w:sz w:val="28"/>
                    </w:rPr>
                    <w:t xml:space="preserve">participation, </w:t>
                  </w:r>
                </w:p>
              </w:tc>
            </w:tr>
            <w:tr>
              <w:trPr>
                <w:trHeight w:hRule="exact" w:val="336"/>
              </w:trPr>
              <w:tc>
                <w:tcPr>
                  <w:tcW w:type="dxa" w:w="1640"/>
                  <w:tcBorders/>
                  <w:tcMar>
                    <w:start w:w="0" w:type="dxa"/>
                    <w:end w:w="0" w:type="dxa"/>
                  </w:tcMar>
                </w:tcPr>
                <w:p>
                  <w:pPr>
                    <w:autoSpaceDN w:val="0"/>
                    <w:autoSpaceDE w:val="0"/>
                    <w:widowControl/>
                    <w:spacing w:line="233" w:lineRule="auto" w:before="20" w:after="0"/>
                    <w:ind w:left="66" w:right="0" w:firstLine="0"/>
                    <w:jc w:val="left"/>
                  </w:pPr>
                  <w:r>
                    <w:rPr>
                      <w:rFonts w:ascii="Arial" w:hAnsi="Arial" w:eastAsia="Arial"/>
                      <w:b w:val="0"/>
                      <w:i w:val="0"/>
                      <w:color w:val="000000"/>
                      <w:sz w:val="28"/>
                    </w:rPr>
                    <w:t xml:space="preserve">laboratory </w:t>
                  </w:r>
                </w:p>
              </w:tc>
              <w:tc>
                <w:tcPr>
                  <w:tcW w:type="dxa" w:w="1760"/>
                  <w:tcBorders/>
                  <w:tcMar>
                    <w:start w:w="0" w:type="dxa"/>
                    <w:end w:w="0" w:type="dxa"/>
                  </w:tcMar>
                </w:tcPr>
                <w:p>
                  <w:pPr>
                    <w:autoSpaceDN w:val="0"/>
                    <w:autoSpaceDE w:val="0"/>
                    <w:widowControl/>
                    <w:spacing w:line="233" w:lineRule="auto" w:before="20" w:after="0"/>
                    <w:ind w:left="0" w:right="0" w:firstLine="0"/>
                    <w:jc w:val="center"/>
                  </w:pPr>
                  <w:r>
                    <w:rPr>
                      <w:rFonts w:ascii="Arial" w:hAnsi="Arial" w:eastAsia="Arial"/>
                      <w:b w:val="0"/>
                      <w:i w:val="0"/>
                      <w:color w:val="000000"/>
                      <w:sz w:val="28"/>
                    </w:rPr>
                    <w:t xml:space="preserve">performance, </w:t>
                  </w:r>
                </w:p>
              </w:tc>
              <w:tc>
                <w:tcPr>
                  <w:tcW w:type="dxa" w:w="1500"/>
                  <w:tcBorders/>
                  <w:tcMar>
                    <w:start w:w="0" w:type="dxa"/>
                    <w:end w:w="0" w:type="dxa"/>
                  </w:tcMar>
                </w:tcPr>
                <w:p>
                  <w:pPr>
                    <w:autoSpaceDN w:val="0"/>
                    <w:autoSpaceDE w:val="0"/>
                    <w:widowControl/>
                    <w:spacing w:line="233" w:lineRule="auto" w:before="20" w:after="0"/>
                    <w:ind w:left="0" w:right="0" w:firstLine="0"/>
                    <w:jc w:val="center"/>
                  </w:pPr>
                  <w:r>
                    <w:rPr>
                      <w:rFonts w:ascii="Arial" w:hAnsi="Arial" w:eastAsia="Arial"/>
                      <w:b w:val="0"/>
                      <w:i w:val="0"/>
                      <w:color w:val="000000"/>
                      <w:sz w:val="28"/>
                    </w:rPr>
                    <w:t xml:space="preserve">practical </w:t>
                  </w:r>
                </w:p>
              </w:tc>
              <w:tc>
                <w:tcPr>
                  <w:tcW w:type="dxa" w:w="1840"/>
                  <w:tcBorders/>
                  <w:tcMar>
                    <w:start w:w="0" w:type="dxa"/>
                    <w:end w:w="0" w:type="dxa"/>
                  </w:tcMar>
                </w:tcPr>
                <w:p>
                  <w:pPr>
                    <w:autoSpaceDN w:val="0"/>
                    <w:autoSpaceDE w:val="0"/>
                    <w:widowControl/>
                    <w:spacing w:line="233" w:lineRule="auto" w:before="20" w:after="0"/>
                    <w:ind w:left="106" w:right="0" w:firstLine="0"/>
                    <w:jc w:val="left"/>
                  </w:pPr>
                  <w:r>
                    <w:rPr>
                      <w:rFonts w:ascii="Arial" w:hAnsi="Arial" w:eastAsia="Arial"/>
                      <w:b w:val="0"/>
                      <w:i w:val="0"/>
                      <w:color w:val="000000"/>
                      <w:sz w:val="28"/>
                    </w:rPr>
                    <w:t xml:space="preserve">programming </w:t>
                  </w:r>
                </w:p>
              </w:tc>
            </w:tr>
          </w:tbl>
          <w:p>
            <w:pPr>
              <w:autoSpaceDN w:val="0"/>
              <w:autoSpaceDE w:val="0"/>
              <w:widowControl/>
              <w:spacing w:line="245" w:lineRule="auto" w:before="4" w:after="4"/>
              <w:ind w:left="104" w:right="0" w:firstLine="0"/>
              <w:jc w:val="left"/>
            </w:pPr>
            <w:r>
              <w:rPr>
                <w:rFonts w:ascii="Arial" w:hAnsi="Arial" w:eastAsia="Arial"/>
                <w:b w:val="0"/>
                <w:i w:val="0"/>
                <w:color w:val="000000"/>
                <w:sz w:val="28"/>
              </w:rPr>
              <w:t xml:space="preserve">activities, seminar taqdimots, va the successful completion of mustaqil o'rganish topshiriqs. Ushbu </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4"/>
              </w:trPr>
              <w:tc>
                <w:tcPr>
                  <w:tcW w:type="dxa" w:w="18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assignments </w:t>
                  </w:r>
                </w:p>
              </w:tc>
              <w:tc>
                <w:tcPr>
                  <w:tcW w:type="dxa" w:w="12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include </w:t>
                  </w:r>
                </w:p>
              </w:tc>
              <w:tc>
                <w:tcPr>
                  <w:tcW w:type="dxa" w:w="8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data </w:t>
                  </w:r>
                </w:p>
              </w:tc>
              <w:tc>
                <w:tcPr>
                  <w:tcW w:type="dxa" w:w="13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analysis </w:t>
                  </w:r>
                </w:p>
              </w:tc>
              <w:tc>
                <w:tcPr>
                  <w:tcW w:type="dxa" w:w="1480"/>
                  <w:tcBorders/>
                  <w:tcMar>
                    <w:start w:w="0" w:type="dxa"/>
                    <w:end w:w="0" w:type="dxa"/>
                  </w:tcMar>
                </w:tcPr>
                <w:p>
                  <w:pPr>
                    <w:autoSpaceDN w:val="0"/>
                    <w:autoSpaceDE w:val="0"/>
                    <w:widowControl/>
                    <w:spacing w:line="233" w:lineRule="auto" w:before="6" w:after="0"/>
                    <w:ind w:left="134" w:right="0" w:firstLine="0"/>
                    <w:jc w:val="left"/>
                  </w:pPr>
                  <w:r>
                    <w:rPr>
                      <w:rFonts w:ascii="Arial" w:hAnsi="Arial" w:eastAsia="Arial"/>
                      <w:b w:val="0"/>
                      <w:i w:val="0"/>
                      <w:color w:val="000000"/>
                      <w:sz w:val="28"/>
                    </w:rPr>
                    <w:t xml:space="preserve">exercises, </w:t>
                  </w:r>
                </w:p>
              </w:tc>
            </w:tr>
          </w:tbl>
          <w:p>
            <w:pPr>
              <w:autoSpaceDN w:val="0"/>
              <w:autoSpaceDE w:val="0"/>
              <w:widowControl/>
              <w:spacing w:line="245" w:lineRule="auto" w:before="4" w:after="4"/>
              <w:ind w:left="104" w:right="26" w:firstLine="0"/>
              <w:jc w:val="both"/>
            </w:pPr>
            <w:r>
              <w:rPr>
                <w:rFonts w:ascii="Arial" w:hAnsi="Arial" w:eastAsia="Arial"/>
                <w:b w:val="0"/>
                <w:i w:val="0"/>
                <w:color w:val="000000"/>
                <w:sz w:val="28"/>
              </w:rPr>
              <w:t xml:space="preserve">machine o'rganish model amalga oshirish, neural tarmoq simulations, AI-based dasturlash vazifalar, TensorFlow yoki PyTorch amaliyot activities, va short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1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reports </w:t>
                  </w:r>
                </w:p>
              </w:tc>
              <w:tc>
                <w:tcPr>
                  <w:tcW w:type="dxa" w:w="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on </w:t>
                  </w:r>
                </w:p>
              </w:tc>
              <w:tc>
                <w:tcPr>
                  <w:tcW w:type="dxa" w:w="12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current </w:t>
                  </w:r>
                </w:p>
              </w:tc>
              <w:tc>
                <w:tcPr>
                  <w:tcW w:type="dxa" w:w="20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developments </w:t>
                  </w:r>
                </w:p>
              </w:tc>
              <w:tc>
                <w:tcPr>
                  <w:tcW w:type="dxa" w:w="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 </w:t>
                  </w:r>
                </w:p>
              </w:tc>
              <w:tc>
                <w:tcPr>
                  <w:tcW w:type="dxa" w:w="1180"/>
                  <w:tcBorders/>
                  <w:tcMar>
                    <w:start w:w="0" w:type="dxa"/>
                    <w:end w:w="0" w:type="dxa"/>
                  </w:tcMar>
                </w:tcPr>
                <w:p>
                  <w:pPr>
                    <w:autoSpaceDN w:val="0"/>
                    <w:autoSpaceDE w:val="0"/>
                    <w:widowControl/>
                    <w:spacing w:line="233" w:lineRule="auto" w:before="4" w:after="0"/>
                    <w:ind w:left="142" w:right="0" w:firstLine="0"/>
                    <w:jc w:val="left"/>
                  </w:pPr>
                  <w:r>
                    <w:rPr>
                      <w:rFonts w:ascii="Arial" w:hAnsi="Arial" w:eastAsia="Arial"/>
                      <w:b w:val="0"/>
                      <w:i w:val="0"/>
                      <w:color w:val="000000"/>
                      <w:sz w:val="28"/>
                    </w:rPr>
                    <w:t xml:space="preserve">artificial </w:t>
                  </w:r>
                </w:p>
              </w:tc>
            </w:tr>
          </w:tbl>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intelligence. The midterm baholash consists of </w:t>
            </w:r>
          </w:p>
        </w:tc>
      </w:tr>
    </w:tbl>
    <w:p>
      <w:pPr>
        <w:autoSpaceDN w:val="0"/>
        <w:autoSpaceDE w:val="0"/>
        <w:widowControl/>
        <w:spacing w:line="233" w:lineRule="auto" w:before="102" w:after="0"/>
        <w:ind w:left="0" w:right="20" w:firstLine="0"/>
        <w:jc w:val="right"/>
      </w:pPr>
      <w:r>
        <w:rPr>
          <w:rFonts w:ascii="Arial" w:hAnsi="Arial" w:eastAsia="Arial"/>
          <w:b w:val="0"/>
          <w:i w:val="0"/>
          <w:color w:val="000000"/>
          <w:sz w:val="28"/>
        </w:rPr>
        <w:t xml:space="preserve">185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6892"/>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6"/>
              <w:ind w:left="0" w:right="0" w:firstLine="0"/>
              <w:jc w:val="center"/>
            </w:pPr>
            <w:r>
              <w:rPr>
                <w:rFonts w:ascii="Arial" w:hAnsi="Arial" w:eastAsia="Arial"/>
                <w:b w:val="0"/>
                <w:i w:val="0"/>
                <w:color w:val="000000"/>
                <w:sz w:val="28"/>
              </w:rPr>
              <w:t xml:space="preserve">written topshiriqs, short in-class testzes, practical </w:t>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940"/>
                  <w:tcBorders/>
                  <w:tcMar>
                    <w:start w:w="0" w:type="dxa"/>
                    <w:end w:w="0" w:type="dxa"/>
                  </w:tcMar>
                </w:tcPr>
                <w:p>
                  <w:pPr>
                    <w:autoSpaceDN w:val="0"/>
                    <w:autoSpaceDE w:val="0"/>
                    <w:widowControl/>
                    <w:spacing w:line="233" w:lineRule="auto" w:before="6" w:after="0"/>
                    <w:ind w:left="66" w:right="0" w:firstLine="0"/>
                    <w:jc w:val="left"/>
                  </w:pPr>
                  <w:r>
                    <w:rPr>
                      <w:rFonts w:ascii="Arial" w:hAnsi="Arial" w:eastAsia="Arial"/>
                      <w:b w:val="0"/>
                      <w:i w:val="0"/>
                      <w:color w:val="000000"/>
                      <w:sz w:val="28"/>
                    </w:rPr>
                    <w:t xml:space="preserve">programming </w:t>
                  </w:r>
                </w:p>
              </w:tc>
              <w:tc>
                <w:tcPr>
                  <w:tcW w:type="dxa" w:w="10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tasks, </w:t>
                  </w:r>
                </w:p>
              </w:tc>
              <w:tc>
                <w:tcPr>
                  <w:tcW w:type="dxa" w:w="8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and </w:t>
                  </w:r>
                </w:p>
              </w:tc>
              <w:tc>
                <w:tcPr>
                  <w:tcW w:type="dxa" w:w="7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the </w:t>
                  </w:r>
                </w:p>
              </w:tc>
              <w:tc>
                <w:tcPr>
                  <w:tcW w:type="dxa" w:w="16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evaluation </w:t>
                  </w:r>
                </w:p>
              </w:tc>
              <w:tc>
                <w:tcPr>
                  <w:tcW w:type="dxa" w:w="480"/>
                  <w:tcBorders/>
                  <w:tcMar>
                    <w:start w:w="0" w:type="dxa"/>
                    <w:end w:w="0" w:type="dxa"/>
                  </w:tcMar>
                </w:tcPr>
                <w:p>
                  <w:pPr>
                    <w:autoSpaceDN w:val="0"/>
                    <w:autoSpaceDE w:val="0"/>
                    <w:widowControl/>
                    <w:spacing w:line="233" w:lineRule="auto" w:before="6" w:after="0"/>
                    <w:ind w:left="0" w:right="10" w:firstLine="0"/>
                    <w:jc w:val="right"/>
                  </w:pPr>
                  <w:r>
                    <w:rPr>
                      <w:rFonts w:ascii="Arial" w:hAnsi="Arial" w:eastAsia="Arial"/>
                      <w:b w:val="0"/>
                      <w:i w:val="0"/>
                      <w:color w:val="000000"/>
                      <w:sz w:val="28"/>
                    </w:rPr>
                    <w:t xml:space="preserve">of </w:t>
                  </w:r>
                </w:p>
              </w:tc>
            </w:tr>
          </w:tbl>
          <w:p>
            <w:pPr>
              <w:autoSpaceDN w:val="0"/>
              <w:autoSpaceDE w:val="0"/>
              <w:widowControl/>
              <w:spacing w:line="245" w:lineRule="auto" w:before="4" w:after="6"/>
              <w:ind w:left="104" w:right="28" w:firstLine="0"/>
              <w:jc w:val="both"/>
            </w:pPr>
            <w:r>
              <w:rPr>
                <w:rFonts w:ascii="Arial" w:hAnsi="Arial" w:eastAsia="Arial"/>
                <w:b w:val="0"/>
                <w:i w:val="0"/>
                <w:color w:val="000000"/>
                <w:sz w:val="28"/>
              </w:rPr>
              <w:t xml:space="preserve">mustaqil o'rganish projects. Typical projects include developing a regression yoki tasniflash model, designing a recommendation tizim, creating a simple chatbot, implementing a computer vision yoki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1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natural </w:t>
                  </w:r>
                </w:p>
              </w:tc>
              <w:tc>
                <w:tcPr>
                  <w:tcW w:type="dxa" w:w="14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language </w:t>
                  </w:r>
                </w:p>
              </w:tc>
              <w:tc>
                <w:tcPr>
                  <w:tcW w:type="dxa" w:w="17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processing </w:t>
                  </w:r>
                </w:p>
              </w:tc>
              <w:tc>
                <w:tcPr>
                  <w:tcW w:type="dxa" w:w="1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application, </w:t>
                  </w:r>
                </w:p>
              </w:tc>
              <w:tc>
                <w:tcPr>
                  <w:tcW w:type="dxa" w:w="700"/>
                  <w:tcBorders/>
                  <w:tcMar>
                    <w:start w:w="0" w:type="dxa"/>
                    <w:end w:w="0" w:type="dxa"/>
                  </w:tcMar>
                </w:tcPr>
                <w:p>
                  <w:pPr>
                    <w:autoSpaceDN w:val="0"/>
                    <w:autoSpaceDE w:val="0"/>
                    <w:widowControl/>
                    <w:spacing w:line="233" w:lineRule="auto" w:before="4" w:after="0"/>
                    <w:ind w:left="146" w:right="0" w:firstLine="0"/>
                    <w:jc w:val="left"/>
                  </w:pPr>
                  <w:r>
                    <w:rPr>
                      <w:rFonts w:ascii="Arial" w:hAnsi="Arial" w:eastAsia="Arial"/>
                      <w:b w:val="0"/>
                      <w:i w:val="0"/>
                      <w:color w:val="000000"/>
                      <w:sz w:val="28"/>
                    </w:rPr>
                    <w:t xml:space="preserve">and </w:t>
                  </w:r>
                </w:p>
              </w:tc>
            </w:tr>
          </w:tbl>
          <w:p>
            <w:pPr>
              <w:autoSpaceDN w:val="0"/>
              <w:autoSpaceDE w:val="0"/>
              <w:widowControl/>
              <w:spacing w:line="245" w:lineRule="auto" w:before="6" w:after="0"/>
              <w:ind w:left="104" w:right="26" w:firstLine="0"/>
              <w:jc w:val="both"/>
            </w:pPr>
            <w:r>
              <w:rPr>
                <w:rFonts w:ascii="Arial" w:hAnsi="Arial" w:eastAsia="Arial"/>
                <w:b w:val="0"/>
                <w:i w:val="0"/>
                <w:color w:val="000000"/>
                <w:sz w:val="28"/>
              </w:rPr>
              <w:t xml:space="preserve">preparing a taqdimot on an emerging artificial intelligence texnologiya yoki its real-world ilovalar. The yakuniy baholash is a yozma imtihonination consisting of nazariy questions, analytical case studies, va muammo-solving vazifalar designed to assess talabas' understanding ning fundamental tushunchalar of artificial intelligence, machine o'rganish, deep o'rganish, ma'lumotlar tahlil, va intelligent tizimlar. The imtihonination also evaluates talabas' qobiliyat qo'llash AI texnikalar to amaliy va real-world muammolar. Successful completion of all laboratoriya work, amaliy dasturlash topshiriqs, va mustaqil o'rganish projects is talab qilinadigan as an essential component of modul baholash.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5162"/>
        </w:trPr>
        <w:tc>
          <w:tcPr>
            <w:tcW w:type="dxa" w:w="3272"/>
            <w:tcBorders>
              <w:start w:sz="3.2000000000000455" w:val="single" w:color="#000000"/>
              <w:top w:sz="4.0" w:val="single" w:color="#000000"/>
              <w:end w:sz="3.2000000000000455" w:val="single" w:color="#000000"/>
              <w:bottom w:sz="3.199999999999818" w:val="single" w:color="#000000"/>
            </w:tcBorders>
            <w:tcMar>
              <w:start w:w="0" w:type="dxa"/>
              <w:end w:w="0" w:type="dxa"/>
            </w:tcMar>
          </w:tcPr>
          <w:p>
            <w:pPr>
              <w:autoSpaceDN w:val="0"/>
              <w:autoSpaceDE w:val="0"/>
              <w:widowControl/>
              <w:spacing w:line="245" w:lineRule="auto" w:before="6" w:after="0"/>
              <w:ind w:left="104" w:right="1008" w:firstLine="0"/>
              <w:jc w:val="left"/>
            </w:pPr>
            <w:r>
              <w:rPr>
                <w:rFonts w:ascii="Arial" w:hAnsi="Arial" w:eastAsia="Arial"/>
                <w:b/>
                <w:i w:val="0"/>
                <w:color w:val="000000"/>
                <w:sz w:val="28"/>
              </w:rPr>
              <w:t>Tavsiya etilgan adabiyotlar</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6" w:after="0"/>
              <w:ind w:left="104" w:right="0" w:firstLine="0"/>
              <w:jc w:val="left"/>
            </w:pPr>
            <w:r>
              <w:rPr>
                <w:rFonts w:ascii="Arial" w:hAnsi="Arial" w:eastAsia="Arial"/>
                <w:b w:val="0"/>
                <w:i w:val="0"/>
                <w:color w:val="000000"/>
                <w:sz w:val="28"/>
              </w:rPr>
              <w:t xml:space="preserve">1. J.SH. Bekkulov, I. Ibragimov – Fundamentals of </w:t>
            </w:r>
            <w:r>
              <w:rPr>
                <w:rFonts w:ascii="Arial" w:hAnsi="Arial" w:eastAsia="Arial"/>
                <w:b w:val="0"/>
                <w:i w:val="0"/>
                <w:color w:val="000000"/>
                <w:sz w:val="28"/>
              </w:rPr>
              <w:t xml:space="preserve">Artificial Intelligence. Textbook. Qarshi 2023. 139 pp. </w:t>
            </w:r>
            <w:r>
              <w:rPr>
                <w:rFonts w:ascii="Arial" w:hAnsi="Arial" w:eastAsia="Arial"/>
                <w:b w:val="0"/>
                <w:i w:val="0"/>
                <w:color w:val="000000"/>
                <w:sz w:val="28"/>
              </w:rPr>
              <w:t xml:space="preserve">2. T.A. Khujakolova, N.T. Malikova - Artificial </w:t>
            </w:r>
            <w:r>
              <w:rPr>
                <w:rFonts w:ascii="Arial" w:hAnsi="Arial" w:eastAsia="Arial"/>
                <w:b w:val="0"/>
                <w:i w:val="0"/>
                <w:color w:val="000000"/>
                <w:sz w:val="28"/>
              </w:rPr>
              <w:t xml:space="preserve">Intelligence. Textbook. Tashkent 2020. 218 p. </w:t>
            </w:r>
          </w:p>
          <w:p>
            <w:pPr>
              <w:autoSpaceDN w:val="0"/>
              <w:autoSpaceDE w:val="0"/>
              <w:widowControl/>
              <w:spacing w:line="245" w:lineRule="auto" w:before="8" w:after="6"/>
              <w:ind w:left="104" w:right="0" w:firstLine="0"/>
              <w:jc w:val="left"/>
            </w:pPr>
            <w:r>
              <w:rPr>
                <w:rFonts w:ascii="Arial" w:hAnsi="Arial" w:eastAsia="Arial"/>
                <w:b w:val="0"/>
                <w:i w:val="0"/>
                <w:color w:val="000000"/>
                <w:sz w:val="28"/>
              </w:rPr>
              <w:t xml:space="preserve">3. D. Rakhmatov – Artificial Intelligence: A Zamonaviy Approach. Textbook. "Renessans Press", Tashkent 2022 </w:t>
              <w:br/>
              <w:t xml:space="preserve">4. Types va Programming Languages by Benjamin C. Pierce ISBN: 0262162091 The MIT Press © 2002 (623 pages) </w:t>
              <w:br/>
              <w:t xml:space="preserve">5. Essentials of Programming Languages. Friedman </w:t>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4"/>
              </w:trPr>
              <w:tc>
                <w:tcPr>
                  <w:tcW w:type="dxa" w:w="12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Mitchell </w:t>
                  </w:r>
                </w:p>
              </w:tc>
              <w:tc>
                <w:tcPr>
                  <w:tcW w:type="dxa" w:w="10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Wand </w:t>
                  </w:r>
                </w:p>
              </w:tc>
              <w:tc>
                <w:tcPr>
                  <w:tcW w:type="dxa" w:w="8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The </w:t>
                  </w:r>
                </w:p>
              </w:tc>
              <w:tc>
                <w:tcPr>
                  <w:tcW w:type="dxa" w:w="8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MIT </w:t>
                  </w:r>
                </w:p>
              </w:tc>
              <w:tc>
                <w:tcPr>
                  <w:tcW w:type="dxa" w:w="10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Press </w:t>
                  </w:r>
                </w:p>
              </w:tc>
              <w:tc>
                <w:tcPr>
                  <w:tcW w:type="dxa" w:w="1680"/>
                  <w:tcBorders/>
                  <w:tcMar>
                    <w:start w:w="0" w:type="dxa"/>
                    <w:end w:w="0" w:type="dxa"/>
                  </w:tcMar>
                </w:tcPr>
                <w:p>
                  <w:pPr>
                    <w:autoSpaceDN w:val="0"/>
                    <w:autoSpaceDE w:val="0"/>
                    <w:widowControl/>
                    <w:spacing w:line="233" w:lineRule="auto" w:before="6" w:after="0"/>
                    <w:ind w:left="146" w:right="0" w:firstLine="0"/>
                    <w:jc w:val="left"/>
                  </w:pPr>
                  <w:r>
                    <w:rPr>
                      <w:rFonts w:ascii="Arial" w:hAnsi="Arial" w:eastAsia="Arial"/>
                      <w:b w:val="0"/>
                      <w:i w:val="0"/>
                      <w:color w:val="000000"/>
                      <w:sz w:val="28"/>
                    </w:rPr>
                    <w:t xml:space="preserve">Cambridge,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Massachusetts London, England ISBN 978-0-262-06279-4 (hbk. : alk. paper) QA76.7.F73 2008 </w:t>
              <w:br/>
              <w:t xml:space="preserve">6. R.G. Asadullayev - Fuzzy Logic va Neural Networks. A Textbook. Belgorod 2017. 309 pp. </w:t>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p>
        </w:tc>
      </w:tr>
      <w:tr>
        <w:trPr>
          <w:trHeight w:hRule="exact" w:val="454"/>
        </w:trPr>
        <w:tc>
          <w:tcPr>
            <w:tcW w:type="dxa" w:w="3272"/>
            <w:tcBorders>
              <w:start w:sz="3.2000000000000455" w:val="single" w:color="#000000"/>
              <w:top w:sz="3.199999999999818"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Mas'ul o'qituvchi</w:t>
            </w:r>
          </w:p>
        </w:tc>
        <w:tc>
          <w:tcPr>
            <w:tcW w:type="dxa" w:w="6804"/>
            <w:tcBorders>
              <w:start w:sz="3.2000000000000455"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Tursunov Farxod Bakhodir o'g'li, o'qituvchi </w:t>
            </w:r>
          </w:p>
        </w:tc>
      </w:tr>
    </w:tbl>
    <w:p>
      <w:pPr>
        <w:autoSpaceDN w:val="0"/>
        <w:autoSpaceDE w:val="0"/>
        <w:widowControl/>
        <w:spacing w:line="233" w:lineRule="auto" w:before="1400" w:after="0"/>
        <w:ind w:left="0" w:right="20" w:firstLine="0"/>
        <w:jc w:val="right"/>
      </w:pPr>
      <w:r>
        <w:rPr>
          <w:rFonts w:ascii="Arial" w:hAnsi="Arial" w:eastAsia="Arial"/>
          <w:b w:val="0"/>
          <w:i w:val="0"/>
          <w:color w:val="000000"/>
          <w:sz w:val="28"/>
        </w:rPr>
        <w:t xml:space="preserve">186 </w:t>
      </w:r>
    </w:p>
    <w:p>
      <w:pPr>
        <w:sectPr>
          <w:pgSz w:w="12240" w:h="15840"/>
          <w:pgMar w:top="282" w:right="750" w:bottom="520" w:left="1362" w:header="720" w:footer="720" w:gutter="0"/>
          <w:cols/>
          <w:docGrid w:linePitch="360"/>
        </w:sectPr>
      </w:pPr>
    </w:p>
    <w:p>
      <w:pPr>
        <w:autoSpaceDN w:val="0"/>
        <w:autoSpaceDE w:val="0"/>
        <w:widowControl/>
        <w:spacing w:line="220" w:lineRule="exact" w:before="0" w:after="66"/>
        <w:ind w:left="0" w:right="0"/>
      </w:pPr>
    </w:p>
    <w:p>
      <w:pPr>
        <w:autoSpaceDN w:val="0"/>
        <w:autoSpaceDE w:val="0"/>
        <w:widowControl/>
        <w:spacing w:line="233" w:lineRule="auto" w:before="0" w:after="122"/>
        <w:ind w:left="56" w:right="0" w:firstLine="0"/>
        <w:jc w:val="left"/>
      </w:pPr>
      <w:r>
        <w:rPr>
          <w:rFonts w:ascii="Arial" w:hAnsi="Arial" w:eastAsia="Arial"/>
          <w:b/>
          <w:i w:val="0"/>
          <w:color w:val="365F91"/>
          <w:sz w:val="28"/>
        </w:rPr>
        <w:t>PROBABILITY AND STATISTICS</w:t>
      </w:r>
    </w:p>
    <w:tbl>
      <w:tblPr>
        <w:tblW w:type="auto" w:w="0"/>
        <w:tblLayout w:type="fixed"/>
        <w:tblLook w:firstColumn="1" w:firstRow="1" w:lastColumn="0" w:lastRow="0" w:noHBand="0" w:noVBand="1" w:val="04A0"/>
        <w:tblInd w:w="4.000000000000057" w:type="dxa"/>
      </w:tblPr>
      <w:tblGrid>
        <w:gridCol w:w="5064"/>
        <w:gridCol w:w="5064"/>
      </w:tblGrid>
      <w:tr>
        <w:trPr>
          <w:trHeight w:hRule="exact" w:val="334"/>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Maydon</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Tavsif</w:t>
            </w:r>
          </w:p>
        </w:tc>
      </w:tr>
      <w:tr>
        <w:trPr>
          <w:trHeight w:hRule="exact" w:val="452"/>
        </w:trPr>
        <w:tc>
          <w:tcPr>
            <w:tcW w:type="dxa" w:w="3272"/>
            <w:tcBorders>
              <w:start w:sz="3.2000000000000455" w:val="single" w:color="#000000"/>
              <w:top w:sz="4.0" w:val="single" w:color="#000000"/>
              <w:end w:sz="3.2000000000000455" w:val="single" w:color="#000000"/>
              <w:bottom w:sz="3.199999999999932"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Modul nomi</w:t>
            </w:r>
          </w:p>
        </w:tc>
        <w:tc>
          <w:tcPr>
            <w:tcW w:type="dxa" w:w="6804"/>
            <w:tcBorders>
              <w:start w:sz="3.2000000000000455" w:val="single" w:color="#000000"/>
              <w:top w:sz="4.0" w:val="single" w:color="#000000"/>
              <w:end w:sz="4.0" w:val="single" w:color="#000000"/>
              <w:bottom w:sz="3.199999999999932"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PROBABILITY AND STATISTICS</w:t>
            </w:r>
          </w:p>
        </w:tc>
      </w:tr>
      <w:tr>
        <w:trPr>
          <w:trHeight w:hRule="exact" w:val="452"/>
        </w:trPr>
        <w:tc>
          <w:tcPr>
            <w:tcW w:type="dxa" w:w="3272"/>
            <w:tcBorders>
              <w:start w:sz="3.2000000000000455" w:val="single" w:color="#000000"/>
              <w:top w:sz="3.199999999999932"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Modul kodi</w:t>
            </w:r>
          </w:p>
        </w:tc>
        <w:tc>
          <w:tcPr>
            <w:tcW w:type="dxa" w:w="6804"/>
            <w:tcBorders>
              <w:start w:sz="3.2000000000000455" w:val="single" w:color="#000000"/>
              <w:top w:sz="3.199999999999932"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EVS1406 </w:t>
            </w:r>
          </w:p>
        </w:tc>
      </w:tr>
      <w:tr>
        <w:trPr>
          <w:trHeight w:hRule="exact" w:val="454"/>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Kredit ballari (ECTS)</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6 Kreditlar </w:t>
            </w:r>
          </w:p>
        </w:tc>
      </w:tr>
      <w:tr>
        <w:trPr>
          <w:trHeight w:hRule="exact" w:val="1654"/>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Ish hajmi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83" w:lineRule="auto" w:before="4" w:after="0"/>
              <w:ind w:left="104" w:right="0" w:firstLine="0"/>
              <w:jc w:val="left"/>
            </w:pPr>
            <w:r>
              <w:rPr>
                <w:rFonts w:ascii="Arial" w:hAnsi="Arial" w:eastAsia="Arial"/>
                <w:b w:val="0"/>
                <w:i w:val="0"/>
                <w:color w:val="000000"/>
                <w:sz w:val="28"/>
              </w:rPr>
              <w:t xml:space="preserve">Jami ish hajmi: 180 soat </w:t>
              <w:br/>
              <w:t xml:space="preserve">Aloqa soatlari: 90 soat (46 soat Ma'ruza, 44 soat Amaliy mashg'ulotlar) </w:t>
              <w:br/>
              <w:t xml:space="preserve">Mustaqil topshiriqlar: 90 soat </w:t>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p>
        </w:tc>
      </w:tr>
      <w:tr>
        <w:trPr>
          <w:trHeight w:hRule="exact" w:val="456"/>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Chastotasi/Davomiyligi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IV semestr </w:t>
            </w:r>
          </w:p>
        </w:tc>
      </w:tr>
      <w:tr>
        <w:trPr>
          <w:trHeight w:hRule="exact" w:val="4314"/>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Modul maqsadi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8" w:firstLine="0"/>
              <w:jc w:val="both"/>
            </w:pPr>
            <w:r>
              <w:rPr>
                <w:rFonts w:ascii="Arial" w:hAnsi="Arial" w:eastAsia="Arial"/>
                <w:b w:val="0"/>
                <w:i w:val="0"/>
                <w:color w:val="000000"/>
                <w:sz w:val="28"/>
              </w:rPr>
              <w:t xml:space="preserve">Modulning maqsadi Modul Probability va Statistics is ta'minlash talabas with ko'nikmalar to mathematically model random events va jarayonlar. The Modul develops talabas' nazariy bilim, amaliy ko'nikmalar, va kompetensiyalar dagi collection, processing, tahlil, va ilmiy interpretation of ma'lumotlar. Talabas learn probability nazariya, random variables, va probability distributions. They also learn mathematical statistics, hypothesis sinash, va correlation va regression tahlil. Ushbu ko'nikmalar enable talabas to make ma'lumotlar-driven decisions. They also enable talabas to assess uncertainties in dasturiy ta'minot va axborot tizimlar.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5162"/>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45" w:lineRule="auto" w:before="6" w:after="0"/>
              <w:ind w:left="104" w:right="720" w:firstLine="0"/>
              <w:jc w:val="left"/>
            </w:pPr>
            <w:r>
              <w:rPr>
                <w:rFonts w:ascii="Arial" w:hAnsi="Arial" w:eastAsia="Arial"/>
                <w:b/>
                <w:i w:val="0"/>
                <w:color w:val="000000"/>
                <w:sz w:val="28"/>
              </w:rPr>
              <w:t>Modulning o'quv natijalari</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4" w:right="0" w:firstLine="0"/>
              <w:jc w:val="left"/>
            </w:pPr>
            <w:r>
              <w:rPr>
                <w:rFonts w:ascii="Arial" w:hAnsi="Arial" w:eastAsia="Arial"/>
                <w:b/>
                <w:i w:val="0"/>
                <w:color w:val="000000"/>
                <w:sz w:val="28"/>
              </w:rPr>
              <w:t xml:space="preserve">Bilim: </w:t>
              <w:br/>
              <w:t xml:space="preserve">LO1. Understands asosiy tushunchalar of probability nazariya, random events, va classical, geometric va statistical ta'riflar of probability. </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10" w:after="4"/>
              <w:ind w:left="0" w:right="0" w:firstLine="0"/>
              <w:jc w:val="center"/>
            </w:pPr>
            <w:r>
              <w:rPr>
                <w:rFonts w:ascii="Arial" w:hAnsi="Arial" w:eastAsia="Arial"/>
                <w:b w:val="0"/>
                <w:i w:val="0"/>
                <w:color w:val="000000"/>
                <w:sz w:val="28"/>
              </w:rPr>
              <w:t xml:space="preserve">LO2. Knows random variables, their distribution laws,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9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mathematical </w:t>
                  </w:r>
                </w:p>
              </w:tc>
              <w:tc>
                <w:tcPr>
                  <w:tcW w:type="dxa" w:w="1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expectation, </w:t>
                  </w:r>
                </w:p>
              </w:tc>
              <w:tc>
                <w:tcPr>
                  <w:tcW w:type="dxa" w:w="13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variance </w:t>
                  </w:r>
                </w:p>
              </w:tc>
              <w:tc>
                <w:tcPr>
                  <w:tcW w:type="dxa" w:w="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860"/>
                  <w:tcBorders/>
                  <w:tcMar>
                    <w:start w:w="0" w:type="dxa"/>
                    <w:end w:w="0" w:type="dxa"/>
                  </w:tcMar>
                </w:tcPr>
                <w:p>
                  <w:pPr>
                    <w:autoSpaceDN w:val="0"/>
                    <w:autoSpaceDE w:val="0"/>
                    <w:widowControl/>
                    <w:spacing w:line="233" w:lineRule="auto" w:before="4" w:after="0"/>
                    <w:ind w:left="136" w:right="0" w:firstLine="0"/>
                    <w:jc w:val="left"/>
                  </w:pPr>
                  <w:r>
                    <w:rPr>
                      <w:rFonts w:ascii="Arial" w:hAnsi="Arial" w:eastAsia="Arial"/>
                      <w:b w:val="0"/>
                      <w:i w:val="0"/>
                      <w:color w:val="000000"/>
                      <w:sz w:val="28"/>
                    </w:rPr>
                    <w:t xml:space="preserve">other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numerical characteristics. </w:t>
            </w:r>
          </w:p>
          <w:p>
            <w:pPr>
              <w:autoSpaceDN w:val="0"/>
              <w:autoSpaceDE w:val="0"/>
              <w:widowControl/>
              <w:spacing w:line="245" w:lineRule="auto" w:before="8" w:after="0"/>
              <w:ind w:left="104" w:right="28" w:firstLine="0"/>
              <w:jc w:val="both"/>
            </w:pPr>
            <w:r>
              <w:rPr>
                <w:rFonts w:ascii="Arial" w:hAnsi="Arial" w:eastAsia="Arial"/>
                <w:b w:val="0"/>
                <w:i w:val="0"/>
                <w:color w:val="000000"/>
                <w:sz w:val="28"/>
              </w:rPr>
              <w:t xml:space="preserve">LO3. Understands properties of discrete va continuous probability distributions, Bernoulli scheme, binomial, Poisson va normal distributions.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8" w:firstLine="0"/>
              <w:jc w:val="both"/>
            </w:pPr>
            <w:r>
              <w:rPr>
                <w:rFonts w:ascii="Arial" w:hAnsi="Arial" w:eastAsia="Arial"/>
                <w:b w:val="0"/>
                <w:i w:val="0"/>
                <w:color w:val="000000"/>
                <w:sz w:val="28"/>
              </w:rPr>
              <w:t xml:space="preserve">LO4. Knows asosiy tushunchalar of mathematical statistics, population va sample, statistical series va indicators. </w:t>
            </w:r>
            <w:r>
              <w:rPr>
                <w:rFonts w:ascii="Arial" w:hAnsi="Arial" w:eastAsia="Arial"/>
                <w:b w:val="0"/>
                <w:i w:val="0"/>
                <w:color w:val="000000"/>
                <w:sz w:val="28"/>
              </w:rPr>
            </w:r>
            <w:r>
              <w:rPr>
                <w:rFonts w:ascii="Arial" w:hAnsi="Arial" w:eastAsia="Arial"/>
                <w:b w:val="0"/>
                <w:i w:val="0"/>
                <w:color w:val="000000"/>
                <w:sz w:val="28"/>
              </w:rPr>
            </w:r>
          </w:p>
          <w:p>
            <w:pPr>
              <w:autoSpaceDN w:val="0"/>
              <w:tabs>
                <w:tab w:pos="1032" w:val="left"/>
                <w:tab w:pos="1588" w:val="left"/>
                <w:tab w:pos="2190" w:val="left"/>
                <w:tab w:pos="3286" w:val="left"/>
                <w:tab w:pos="3662" w:val="left"/>
                <w:tab w:pos="4550" w:val="left"/>
                <w:tab w:pos="5334" w:val="left"/>
                <w:tab w:pos="6222" w:val="left"/>
              </w:tabs>
              <w:autoSpaceDE w:val="0"/>
              <w:widowControl/>
              <w:spacing w:line="245" w:lineRule="auto" w:before="8" w:after="0"/>
              <w:ind w:left="104" w:right="0" w:firstLine="0"/>
              <w:jc w:val="left"/>
            </w:pPr>
            <w:r>
              <w:rPr>
                <w:rFonts w:ascii="Arial" w:hAnsi="Arial" w:eastAsia="Arial"/>
                <w:b w:val="0"/>
                <w:i w:val="0"/>
                <w:color w:val="000000"/>
                <w:sz w:val="28"/>
              </w:rPr>
              <w:t xml:space="preserve">LO5. Knows </w:t>
              <w:tab/>
              <w:t xml:space="preserve">statistical estimation, </w:t>
              <w:tab/>
              <w:t xml:space="preserve">confidence intervals, hypothesis sinash, </w:t>
              <w:tab/>
              <w:t xml:space="preserve">correlation </w:t>
              <w:tab/>
              <w:t xml:space="preserve">va regression tahlil. </w:t>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190" w:after="0"/>
        <w:ind w:left="0" w:right="20" w:firstLine="0"/>
        <w:jc w:val="right"/>
      </w:pPr>
      <w:r>
        <w:rPr>
          <w:rFonts w:ascii="Arial" w:hAnsi="Arial" w:eastAsia="Arial"/>
          <w:b w:val="0"/>
          <w:i w:val="0"/>
          <w:color w:val="000000"/>
          <w:sz w:val="28"/>
        </w:rPr>
        <w:t xml:space="preserve">187 </w:t>
      </w:r>
    </w:p>
    <w:p>
      <w:pPr>
        <w:sectPr>
          <w:pgSz w:w="12240" w:h="15840"/>
          <w:pgMar w:top="286"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6772"/>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i w:val="0"/>
                <w:color w:val="000000"/>
                <w:sz w:val="28"/>
              </w:rPr>
              <w:t xml:space="preserve">Ko'nikmalar: </w:t>
              <w:br/>
              <w:t xml:space="preserve">LO6. Is proficient in calculating probabilities of random events va solving probability nazariya muammolar. </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LO7. Determines numerical characteristics of random variables va works with probability distributions. LO8. Collects, groups, analyzes va graphically represents statistical ma'lumotlar.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6" w:firstLine="0"/>
              <w:jc w:val="both"/>
            </w:pPr>
            <w:r>
              <w:rPr>
                <w:rFonts w:ascii="Arial" w:hAnsi="Arial" w:eastAsia="Arial"/>
                <w:b w:val="0"/>
                <w:i w:val="0"/>
                <w:color w:val="000000"/>
                <w:sz w:val="28"/>
              </w:rPr>
              <w:t xml:space="preserve">LO9. Uses statistical usullar aniqlash ma'lumotlar relationships va conduct correlation va regression tahlil.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8" w:after="6"/>
              <w:ind w:left="104" w:right="0" w:firstLine="0"/>
              <w:jc w:val="left"/>
            </w:pPr>
            <w:r>
              <w:rPr>
                <w:rFonts w:ascii="Arial" w:hAnsi="Arial" w:eastAsia="Arial"/>
                <w:b/>
                <w:i w:val="0"/>
                <w:color w:val="000000"/>
                <w:sz w:val="28"/>
              </w:rPr>
              <w:t>Kompetensiyalar:</w:t>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0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LO10. </w:t>
                  </w:r>
                </w:p>
              </w:tc>
              <w:tc>
                <w:tcPr>
                  <w:tcW w:type="dxa" w:w="13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Creates </w:t>
                  </w:r>
                </w:p>
              </w:tc>
              <w:tc>
                <w:tcPr>
                  <w:tcW w:type="dxa" w:w="19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mathematical </w:t>
                  </w:r>
                </w:p>
              </w:tc>
              <w:tc>
                <w:tcPr>
                  <w:tcW w:type="dxa" w:w="12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models </w:t>
                  </w:r>
                </w:p>
              </w:tc>
              <w:tc>
                <w:tcPr>
                  <w:tcW w:type="dxa" w:w="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680"/>
                  <w:tcBorders/>
                  <w:tcMar>
                    <w:start w:w="0" w:type="dxa"/>
                    <w:end w:w="0" w:type="dxa"/>
                  </w:tcMar>
                </w:tcPr>
                <w:p>
                  <w:pPr>
                    <w:autoSpaceDN w:val="0"/>
                    <w:autoSpaceDE w:val="0"/>
                    <w:widowControl/>
                    <w:spacing w:line="233" w:lineRule="auto" w:before="4" w:after="0"/>
                    <w:ind w:left="126" w:right="0" w:firstLine="0"/>
                    <w:jc w:val="left"/>
                  </w:pPr>
                  <w:r>
                    <w:rPr>
                      <w:rFonts w:ascii="Arial" w:hAnsi="Arial" w:eastAsia="Arial"/>
                      <w:b w:val="0"/>
                      <w:i w:val="0"/>
                      <w:color w:val="000000"/>
                      <w:sz w:val="28"/>
                    </w:rPr>
                    <w:t xml:space="preserve">real </w:t>
                  </w:r>
                </w:p>
              </w:tc>
            </w:tr>
          </w:tbl>
          <w:p>
            <w:pPr>
              <w:autoSpaceDN w:val="0"/>
              <w:autoSpaceDE w:val="0"/>
              <w:widowControl/>
              <w:spacing w:line="233" w:lineRule="auto" w:before="4" w:after="6"/>
              <w:ind w:left="0" w:right="0" w:firstLine="0"/>
              <w:jc w:val="center"/>
            </w:pPr>
            <w:r>
              <w:rPr>
                <w:rFonts w:ascii="Arial" w:hAnsi="Arial" w:eastAsia="Arial"/>
                <w:b w:val="0"/>
                <w:i w:val="0"/>
                <w:color w:val="000000"/>
                <w:sz w:val="28"/>
              </w:rPr>
              <w:t xml:space="preserve">processes using probabilistic and statistical methods.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0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LO11. </w:t>
                  </w:r>
                </w:p>
              </w:tc>
              <w:tc>
                <w:tcPr>
                  <w:tcW w:type="dxa" w:w="11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Draws </w:t>
                  </w:r>
                </w:p>
              </w:tc>
              <w:tc>
                <w:tcPr>
                  <w:tcW w:type="dxa" w:w="14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statistical </w:t>
                  </w:r>
                </w:p>
              </w:tc>
              <w:tc>
                <w:tcPr>
                  <w:tcW w:type="dxa" w:w="17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inferences, </w:t>
                  </w:r>
                </w:p>
              </w:tc>
              <w:tc>
                <w:tcPr>
                  <w:tcW w:type="dxa" w:w="1420"/>
                  <w:tcBorders/>
                  <w:tcMar>
                    <w:start w:w="0" w:type="dxa"/>
                    <w:end w:w="0" w:type="dxa"/>
                  </w:tcMar>
                </w:tcPr>
                <w:p>
                  <w:pPr>
                    <w:autoSpaceDN w:val="0"/>
                    <w:autoSpaceDE w:val="0"/>
                    <w:widowControl/>
                    <w:spacing w:line="233" w:lineRule="auto" w:before="6" w:after="0"/>
                    <w:ind w:left="134" w:right="0" w:firstLine="0"/>
                    <w:jc w:val="left"/>
                  </w:pPr>
                  <w:r>
                    <w:rPr>
                      <w:rFonts w:ascii="Arial" w:hAnsi="Arial" w:eastAsia="Arial"/>
                      <w:b w:val="0"/>
                      <w:i w:val="0"/>
                      <w:color w:val="000000"/>
                      <w:sz w:val="28"/>
                    </w:rPr>
                    <w:t xml:space="preserve">estimates </w:t>
                  </w:r>
                </w:p>
              </w:tc>
            </w:tr>
          </w:tbl>
          <w:p>
            <w:pPr>
              <w:autoSpaceDN w:val="0"/>
              <w:autoSpaceDE w:val="0"/>
              <w:widowControl/>
              <w:spacing w:line="245" w:lineRule="auto" w:before="6" w:after="0"/>
              <w:ind w:left="104" w:right="0" w:firstLine="0"/>
              <w:jc w:val="left"/>
            </w:pPr>
            <w:r>
              <w:rPr>
                <w:rFonts w:ascii="Arial" w:hAnsi="Arial" w:eastAsia="Arial"/>
                <w:b w:val="0"/>
                <w:i w:val="0"/>
                <w:color w:val="000000"/>
                <w:sz w:val="28"/>
              </w:rPr>
              <w:t xml:space="preserve">parameters and tests hypotheses based on sample </w:t>
            </w:r>
            <w:r>
              <w:rPr>
                <w:rFonts w:ascii="Arial" w:hAnsi="Arial" w:eastAsia="Arial"/>
                <w:b w:val="0"/>
                <w:i w:val="0"/>
                <w:color w:val="000000"/>
                <w:sz w:val="28"/>
              </w:rPr>
              <w:t xml:space="preserve">data. </w:t>
            </w:r>
          </w:p>
          <w:p>
            <w:pPr>
              <w:autoSpaceDN w:val="0"/>
              <w:autoSpaceDE w:val="0"/>
              <w:widowControl/>
              <w:spacing w:line="245" w:lineRule="auto" w:before="8" w:after="0"/>
              <w:ind w:left="104" w:right="30" w:firstLine="0"/>
              <w:jc w:val="both"/>
            </w:pPr>
            <w:r>
              <w:rPr>
                <w:rFonts w:ascii="Arial" w:hAnsi="Arial" w:eastAsia="Arial"/>
                <w:b w:val="0"/>
                <w:i w:val="0"/>
                <w:color w:val="000000"/>
                <w:sz w:val="28"/>
              </w:rPr>
              <w:t xml:space="preserve">LO12. Applies probabilistic va statistical usullar in solving amaliy muammolar in dasturiy ta'minot engineering, computer engineering, artificial intelligence va ma'lumotlar tahlil.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7094"/>
        </w:trPr>
        <w:tc>
          <w:tcPr>
            <w:tcW w:type="dxa" w:w="3272"/>
            <w:tcBorders>
              <w:start w:sz="3.2000000000000455" w:val="single" w:color="#000000"/>
              <w:top w:sz="4.0" w:val="single" w:color="#000000"/>
              <w:end w:sz="3.2000000000000455" w:val="single" w:color="#000000"/>
              <w:bottom w:sz="3.199999999999818"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Mazmun</w:t>
            </w:r>
          </w:p>
        </w:tc>
        <w:tc>
          <w:tcPr>
            <w:tcW w:type="dxa" w:w="680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6" w:after="4"/>
              <w:ind w:left="104" w:right="0" w:firstLine="0"/>
              <w:jc w:val="left"/>
            </w:pPr>
            <w:r>
              <w:rPr>
                <w:rFonts w:ascii="Arial" w:hAnsi="Arial" w:eastAsia="Arial"/>
                <w:b/>
                <w:i w:val="0"/>
                <w:color w:val="000000"/>
                <w:sz w:val="28"/>
              </w:rPr>
              <w:t>Ma'ruzas</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12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i w:val="0"/>
                      <w:color w:val="000000"/>
                      <w:sz w:val="28"/>
                    </w:rPr>
                    <w:t xml:space="preserve">Space </w:t>
                  </w:r>
                </w:p>
              </w:tc>
              <w:tc>
                <w:tcPr>
                  <w:tcW w:type="dxa" w:w="6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of </w:t>
                  </w:r>
                </w:p>
              </w:tc>
              <w:tc>
                <w:tcPr>
                  <w:tcW w:type="dxa" w:w="19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Elementary </w:t>
                  </w:r>
                </w:p>
              </w:tc>
              <w:tc>
                <w:tcPr>
                  <w:tcW w:type="dxa" w:w="13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Events. </w:t>
                  </w:r>
                </w:p>
              </w:tc>
              <w:tc>
                <w:tcPr>
                  <w:tcW w:type="dxa" w:w="1700"/>
                  <w:tcBorders/>
                  <w:tcMar>
                    <w:start w:w="0" w:type="dxa"/>
                    <w:end w:w="0" w:type="dxa"/>
                  </w:tcMar>
                </w:tcPr>
                <w:p>
                  <w:pPr>
                    <w:autoSpaceDN w:val="0"/>
                    <w:autoSpaceDE w:val="0"/>
                    <w:widowControl/>
                    <w:spacing w:line="233" w:lineRule="auto" w:before="4" w:after="0"/>
                    <w:ind w:left="170" w:right="0" w:firstLine="0"/>
                    <w:jc w:val="left"/>
                  </w:pPr>
                  <w:r>
                    <w:rPr>
                      <w:rFonts w:ascii="Arial" w:hAnsi="Arial" w:eastAsia="Arial"/>
                      <w:b/>
                      <w:i w:val="0"/>
                      <w:color w:val="000000"/>
                      <w:sz w:val="28"/>
                    </w:rPr>
                    <w:t xml:space="preserve">Probability </w:t>
                  </w:r>
                </w:p>
              </w:tc>
            </w:tr>
          </w:tbl>
          <w:p>
            <w:pPr>
              <w:autoSpaceDN w:val="0"/>
              <w:autoSpaceDE w:val="0"/>
              <w:widowControl/>
              <w:spacing w:line="245" w:lineRule="auto" w:before="4" w:after="4"/>
              <w:ind w:left="104" w:right="26" w:firstLine="0"/>
              <w:jc w:val="both"/>
            </w:pPr>
            <w:r>
              <w:rPr>
                <w:rFonts w:ascii="Arial" w:hAnsi="Arial" w:eastAsia="Arial"/>
                <w:b/>
                <w:i w:val="0"/>
                <w:color w:val="000000"/>
                <w:sz w:val="28"/>
              </w:rPr>
              <w:t xml:space="preserve">Definitions. The ta'rif va tasniflash of probability are studied. Classical, geometric, va statistical ta'riflar are imtihonined, together with elementary events va event space. The importance of choosing the correct ta'rif uchun muammo type is discussed. Applications in turli fields of science va engineering are considered.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34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i w:val="0"/>
                      <w:color w:val="000000"/>
                      <w:sz w:val="28"/>
                    </w:rPr>
                    <w:t xml:space="preserve">Algebra </w:t>
                  </w:r>
                </w:p>
              </w:tc>
              <w:tc>
                <w:tcPr>
                  <w:tcW w:type="dxa" w:w="6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of </w:t>
                  </w:r>
                </w:p>
              </w:tc>
              <w:tc>
                <w:tcPr>
                  <w:tcW w:type="dxa" w:w="13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Events. </w:t>
                  </w:r>
                </w:p>
              </w:tc>
              <w:tc>
                <w:tcPr>
                  <w:tcW w:type="dxa" w:w="20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Kolmogorov </w:t>
                  </w:r>
                </w:p>
              </w:tc>
              <w:tc>
                <w:tcPr>
                  <w:tcW w:type="dxa" w:w="1340"/>
                  <w:tcBorders/>
                  <w:tcMar>
                    <w:start w:w="0" w:type="dxa"/>
                    <w:end w:w="0" w:type="dxa"/>
                  </w:tcMar>
                </w:tcPr>
                <w:p>
                  <w:pPr>
                    <w:autoSpaceDN w:val="0"/>
                    <w:autoSpaceDE w:val="0"/>
                    <w:widowControl/>
                    <w:spacing w:line="233" w:lineRule="auto" w:before="4" w:after="0"/>
                    <w:ind w:left="162" w:right="0" w:firstLine="0"/>
                    <w:jc w:val="left"/>
                  </w:pPr>
                  <w:r>
                    <w:rPr>
                      <w:rFonts w:ascii="Arial" w:hAnsi="Arial" w:eastAsia="Arial"/>
                      <w:b/>
                      <w:i w:val="0"/>
                      <w:color w:val="000000"/>
                      <w:sz w:val="28"/>
                    </w:rPr>
                    <w:t xml:space="preserve">Axioms. </w:t>
                  </w:r>
                </w:p>
              </w:tc>
            </w:tr>
          </w:tbl>
          <w:p>
            <w:pPr>
              <w:autoSpaceDN w:val="0"/>
              <w:autoSpaceDE w:val="0"/>
              <w:widowControl/>
              <w:spacing w:line="245" w:lineRule="auto" w:before="4" w:after="0"/>
              <w:ind w:left="104" w:right="28" w:firstLine="0"/>
              <w:jc w:val="both"/>
            </w:pPr>
            <w:r>
              <w:rPr>
                <w:rFonts w:ascii="Arial" w:hAnsi="Arial" w:eastAsia="Arial"/>
                <w:b w:val="0"/>
                <w:i w:val="0"/>
                <w:color w:val="000000"/>
                <w:sz w:val="28"/>
              </w:rPr>
              <w:t xml:space="preserve">Operations on events, jumladan union, intersection, va complement, are studied. The Kolmogorov axioms as the foundation of probability nazariya are imtihonined, together bilan tuzilma ning probability space. Properties derived from the axioms are considered. A rigorous mathematical framework for probability is established.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i w:val="0"/>
                <w:color w:val="000000"/>
                <w:sz w:val="28"/>
              </w:rPr>
              <w:t xml:space="preserve">Conditional Probability va Dependence. The ta'rif va calculation of conditional probability are studied. Dependent va mustaqil events are imtihonined, together bilan multiplication rule for probabilities. Bayes' theorem va the jami probability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42" w:after="0"/>
        <w:ind w:left="0" w:right="20" w:firstLine="0"/>
        <w:jc w:val="right"/>
      </w:pPr>
      <w:r>
        <w:rPr>
          <w:rFonts w:ascii="Arial" w:hAnsi="Arial" w:eastAsia="Arial"/>
          <w:b w:val="0"/>
          <w:i w:val="0"/>
          <w:color w:val="000000"/>
          <w:sz w:val="28"/>
        </w:rPr>
        <w:t xml:space="preserve">188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536"/>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formula are considered. Applications to real problems </w:t>
            </w:r>
            <w:r>
              <w:rPr>
                <w:rFonts w:ascii="Arial" w:hAnsi="Arial" w:eastAsia="Arial"/>
                <w:b w:val="0"/>
                <w:i w:val="0"/>
                <w:color w:val="000000"/>
                <w:sz w:val="28"/>
              </w:rPr>
              <w:t xml:space="preserve">in diagnostics and inference are discussed. </w:t>
            </w:r>
          </w:p>
          <w:p>
            <w:pPr>
              <w:autoSpaceDN w:val="0"/>
              <w:autoSpaceDE w:val="0"/>
              <w:widowControl/>
              <w:spacing w:line="245" w:lineRule="auto" w:before="8" w:after="0"/>
              <w:ind w:left="104" w:right="24" w:firstLine="0"/>
              <w:jc w:val="both"/>
            </w:pPr>
            <w:r>
              <w:rPr>
                <w:rFonts w:ascii="Arial" w:hAnsi="Arial" w:eastAsia="Arial"/>
                <w:b/>
                <w:i w:val="0"/>
                <w:color w:val="000000"/>
                <w:sz w:val="28"/>
              </w:rPr>
              <w:t xml:space="preserve">Bernoulli Scheme va Binomial Distribution. The sequence of mustaqil trials is studied, together bilan Bernoulli formula for exact success numbers. Binomial distribution properties are imtihonined. The mean va variance ning binomial distribution are considered. Applications to sifat control va reliability tahlil are discussed.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 xml:space="preserve">Limit Theorems of Muavr-Laplace va Poisson. Local va integral limit theorems are studied. The normal distribution approximation to the binomial distribution is imtihonined, together bilan Poisson distribution as a limit case. Conditions uchun applicability of ushbu theorems are considered. Their amaliy importance in statistics va engineering is discussed.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0" w:right="0" w:firstLine="0"/>
              <w:jc w:val="center"/>
            </w:pPr>
            <w:r>
              <w:rPr>
                <w:rFonts w:ascii="Arial" w:hAnsi="Arial" w:eastAsia="Arial"/>
                <w:b/>
                <w:i w:val="0"/>
                <w:color w:val="000000"/>
                <w:sz w:val="28"/>
              </w:rPr>
              <w:t xml:space="preserve">Random Variable Definition and Distribution </w:t>
            </w:r>
            <w:r>
              <w:rPr>
                <w:rFonts w:ascii="Arial" w:hAnsi="Arial" w:eastAsia="Arial"/>
                <w:b/>
                <w:i w:val="0"/>
                <w:color w:val="000000"/>
                <w:sz w:val="28"/>
              </w:rPr>
              <w:t xml:space="preserve">Function. </w:t>
            </w:r>
            <w:r>
              <w:rPr>
                <w:rFonts w:ascii="Arial" w:hAnsi="Arial" w:eastAsia="Arial"/>
                <w:b w:val="0"/>
                <w:i w:val="0"/>
                <w:color w:val="000000"/>
                <w:sz w:val="28"/>
              </w:rPr>
              <w:t xml:space="preserve">The concept and classification of random </w:t>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3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variables </w:t>
                  </w:r>
                </w:p>
              </w:tc>
              <w:tc>
                <w:tcPr>
                  <w:tcW w:type="dxa" w:w="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2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studied, </w:t>
                  </w:r>
                </w:p>
              </w:tc>
              <w:tc>
                <w:tcPr>
                  <w:tcW w:type="dxa" w:w="14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including </w:t>
                  </w:r>
                </w:p>
              </w:tc>
              <w:tc>
                <w:tcPr>
                  <w:tcW w:type="dxa" w:w="12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discrete </w:t>
                  </w:r>
                </w:p>
              </w:tc>
              <w:tc>
                <w:tcPr>
                  <w:tcW w:type="dxa" w:w="680"/>
                  <w:tcBorders/>
                  <w:tcMar>
                    <w:start w:w="0" w:type="dxa"/>
                    <w:end w:w="0" w:type="dxa"/>
                  </w:tcMar>
                </w:tcPr>
                <w:p>
                  <w:pPr>
                    <w:autoSpaceDN w:val="0"/>
                    <w:autoSpaceDE w:val="0"/>
                    <w:widowControl/>
                    <w:spacing w:line="233" w:lineRule="auto" w:before="4" w:after="0"/>
                    <w:ind w:left="126" w:right="0" w:firstLine="0"/>
                    <w:jc w:val="left"/>
                  </w:pPr>
                  <w:r>
                    <w:rPr>
                      <w:rFonts w:ascii="Arial" w:hAnsi="Arial" w:eastAsia="Arial"/>
                      <w:b w:val="0"/>
                      <w:i w:val="0"/>
                      <w:color w:val="000000"/>
                      <w:sz w:val="28"/>
                    </w:rPr>
                    <w:t xml:space="preserve">and </w:t>
                  </w:r>
                </w:p>
              </w:tc>
            </w:tr>
          </w:tbl>
          <w:p>
            <w:pPr>
              <w:autoSpaceDN w:val="0"/>
              <w:autoSpaceDE w:val="0"/>
              <w:widowControl/>
              <w:spacing w:line="245" w:lineRule="auto" w:before="6" w:after="0"/>
              <w:ind w:left="104" w:right="28" w:firstLine="0"/>
              <w:jc w:val="both"/>
            </w:pPr>
            <w:r>
              <w:rPr>
                <w:rFonts w:ascii="Arial" w:hAnsi="Arial" w:eastAsia="Arial"/>
                <w:b w:val="0"/>
                <w:i w:val="0"/>
                <w:color w:val="000000"/>
                <w:sz w:val="28"/>
              </w:rPr>
              <w:t xml:space="preserve">continuous random variables. Distribution funksiya properties are imtihonined, together bilan cumulative distribution funksiya. The relationship of ushbu funksiyalar to probability measures is considered.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0" w:right="0" w:firstLine="0"/>
              <w:jc w:val="center"/>
            </w:pPr>
            <w:r>
              <w:rPr>
                <w:rFonts w:ascii="Arial" w:hAnsi="Arial" w:eastAsia="Arial"/>
                <w:b/>
                <w:i w:val="0"/>
                <w:color w:val="000000"/>
                <w:sz w:val="28"/>
              </w:rPr>
              <w:t xml:space="preserve">Random Vector and Multivariate Distributions. </w:t>
            </w:r>
            <w:r>
              <w:rPr>
                <w:rFonts w:ascii="Arial" w:hAnsi="Arial" w:eastAsia="Arial"/>
                <w:b w:val="0"/>
                <w:i w:val="0"/>
                <w:color w:val="000000"/>
                <w:sz w:val="28"/>
              </w:rPr>
              <w:t xml:space="preserve">The concept of a random vector is studied, together </w:t>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with </w:t>
                  </w:r>
                </w:p>
              </w:tc>
              <w:tc>
                <w:tcPr>
                  <w:tcW w:type="dxa" w:w="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joint </w:t>
                  </w:r>
                </w:p>
              </w:tc>
              <w:tc>
                <w:tcPr>
                  <w:tcW w:type="dxa" w:w="17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distribution </w:t>
                  </w:r>
                </w:p>
              </w:tc>
              <w:tc>
                <w:tcPr>
                  <w:tcW w:type="dxa" w:w="14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function. </w:t>
                  </w:r>
                </w:p>
              </w:tc>
              <w:tc>
                <w:tcPr>
                  <w:tcW w:type="dxa" w:w="1300"/>
                  <w:tcBorders/>
                  <w:tcMar>
                    <w:start w:w="0" w:type="dxa"/>
                    <w:end w:w="0" w:type="dxa"/>
                  </w:tcMar>
                </w:tcPr>
                <w:p>
                  <w:pPr>
                    <w:autoSpaceDN w:val="0"/>
                    <w:autoSpaceDE w:val="0"/>
                    <w:widowControl/>
                    <w:spacing w:line="233" w:lineRule="auto" w:before="4" w:after="0"/>
                    <w:ind w:left="140" w:right="0" w:firstLine="0"/>
                    <w:jc w:val="left"/>
                  </w:pPr>
                  <w:r>
                    <w:rPr>
                      <w:rFonts w:ascii="Arial" w:hAnsi="Arial" w:eastAsia="Arial"/>
                      <w:b w:val="0"/>
                      <w:i w:val="0"/>
                      <w:color w:val="000000"/>
                      <w:sz w:val="28"/>
                    </w:rPr>
                    <w:t xml:space="preserve">Marginal </w:t>
                  </w:r>
                </w:p>
              </w:tc>
            </w:tr>
          </w:tbl>
          <w:p>
            <w:pPr>
              <w:autoSpaceDN w:val="0"/>
              <w:autoSpaceDE w:val="0"/>
              <w:widowControl/>
              <w:spacing w:line="245" w:lineRule="auto" w:before="6" w:after="0"/>
              <w:ind w:left="104" w:right="28" w:firstLine="0"/>
              <w:jc w:val="both"/>
            </w:pPr>
            <w:r>
              <w:rPr>
                <w:rFonts w:ascii="Arial" w:hAnsi="Arial" w:eastAsia="Arial"/>
                <w:b w:val="0"/>
                <w:i w:val="0"/>
                <w:color w:val="000000"/>
                <w:sz w:val="28"/>
              </w:rPr>
              <w:t xml:space="preserve">distributions are derived from the joint distribution. The independence of random variables is imtihonined. Covariance va correlation between components are considered.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6"/>
              <w:ind w:left="104" w:right="28" w:firstLine="0"/>
              <w:jc w:val="both"/>
            </w:pPr>
            <w:r>
              <w:rPr>
                <w:rFonts w:ascii="Arial" w:hAnsi="Arial" w:eastAsia="Arial"/>
                <w:b/>
                <w:i w:val="0"/>
                <w:color w:val="000000"/>
                <w:sz w:val="28"/>
              </w:rPr>
              <w:t xml:space="preserve">Mathematical Expectation of Random Variables. The tushuncha va calculation usullar of expectation are studied, for both discrete va continuous distributions. The linearity of expectation is imtihonined.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0"/>
              </w:trPr>
              <w:tc>
                <w:tcPr>
                  <w:tcW w:type="dxa" w:w="176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Expectation </w:t>
                  </w:r>
                </w:p>
              </w:tc>
              <w:tc>
                <w:tcPr>
                  <w:tcW w:type="dxa" w:w="1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properties </w:t>
                  </w:r>
                </w:p>
              </w:tc>
              <w:tc>
                <w:tcPr>
                  <w:tcW w:type="dxa" w:w="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applications </w:t>
                  </w:r>
                </w:p>
              </w:tc>
              <w:tc>
                <w:tcPr>
                  <w:tcW w:type="dxa" w:w="660"/>
                  <w:tcBorders/>
                  <w:tcMar>
                    <w:start w:w="0" w:type="dxa"/>
                    <w:end w:w="0" w:type="dxa"/>
                  </w:tcMar>
                </w:tcPr>
                <w:p>
                  <w:pPr>
                    <w:autoSpaceDN w:val="0"/>
                    <w:autoSpaceDE w:val="0"/>
                    <w:widowControl/>
                    <w:spacing w:line="233" w:lineRule="auto" w:before="4" w:after="0"/>
                    <w:ind w:left="0" w:right="10" w:firstLine="0"/>
                    <w:jc w:val="right"/>
                  </w:pPr>
                  <w:r>
                    <w:rPr>
                      <w:rFonts w:ascii="Arial" w:hAnsi="Arial" w:eastAsia="Arial"/>
                      <w:b w:val="0"/>
                      <w:i w:val="0"/>
                      <w:color w:val="000000"/>
                      <w:sz w:val="28"/>
                    </w:rPr>
                    <w:t xml:space="preserve">are </w:t>
                  </w:r>
                </w:p>
              </w:tc>
            </w:tr>
          </w:tbl>
          <w:p>
            <w:pPr>
              <w:autoSpaceDN w:val="0"/>
              <w:autoSpaceDE w:val="0"/>
              <w:widowControl/>
              <w:spacing w:line="245" w:lineRule="auto" w:before="6" w:after="0"/>
              <w:ind w:left="104" w:right="0" w:firstLine="0"/>
              <w:jc w:val="left"/>
            </w:pPr>
            <w:r>
              <w:rPr>
                <w:rFonts w:ascii="Arial" w:hAnsi="Arial" w:eastAsia="Arial"/>
                <w:b w:val="0"/>
                <w:i w:val="0"/>
                <w:color w:val="000000"/>
                <w:sz w:val="28"/>
              </w:rPr>
              <w:t xml:space="preserve">considered. Conditional expectation concepts are </w:t>
            </w:r>
            <w:r>
              <w:rPr>
                <w:rFonts w:ascii="Arial" w:hAnsi="Arial" w:eastAsia="Arial"/>
                <w:b w:val="0"/>
                <w:i w:val="0"/>
                <w:color w:val="000000"/>
                <w:sz w:val="28"/>
              </w:rPr>
              <w:t xml:space="preserve">also considered. </w:t>
            </w:r>
          </w:p>
          <w:p>
            <w:pPr>
              <w:autoSpaceDN w:val="0"/>
              <w:autoSpaceDE w:val="0"/>
              <w:widowControl/>
              <w:spacing w:line="245" w:lineRule="auto" w:before="8" w:after="0"/>
              <w:ind w:left="104" w:right="26" w:firstLine="0"/>
              <w:jc w:val="both"/>
            </w:pPr>
            <w:r>
              <w:rPr>
                <w:rFonts w:ascii="Arial" w:hAnsi="Arial" w:eastAsia="Arial"/>
                <w:b/>
                <w:i w:val="0"/>
                <w:color w:val="000000"/>
                <w:sz w:val="28"/>
              </w:rPr>
              <w:t xml:space="preserve">Variance va Standard Deviation. The ta'rif va calculation of variance are studied, together with its properties. Standard deviation is imtihonined as a measure of dispersion. The relationship between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372" w:after="0"/>
        <w:ind w:left="0" w:right="20" w:firstLine="0"/>
        <w:jc w:val="right"/>
      </w:pPr>
      <w:r>
        <w:rPr>
          <w:rFonts w:ascii="Arial" w:hAnsi="Arial" w:eastAsia="Arial"/>
          <w:b w:val="0"/>
          <w:i w:val="0"/>
          <w:color w:val="000000"/>
          <w:sz w:val="28"/>
        </w:rPr>
        <w:t xml:space="preserve">189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536"/>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104" w:right="0" w:firstLine="0"/>
              <w:jc w:val="left"/>
            </w:pPr>
            <w:r>
              <w:rPr>
                <w:rFonts w:ascii="Arial" w:hAnsi="Arial" w:eastAsia="Arial"/>
                <w:b w:val="0"/>
                <w:i w:val="0"/>
                <w:color w:val="000000"/>
                <w:sz w:val="28"/>
              </w:rPr>
              <w:t xml:space="preserve">expectation va variance is considered. Variance calculations for common distributions are discussed. Muhim Probability Distributions. A survey of </w:t>
            </w:r>
            <w:r>
              <w:rPr>
                <w:rFonts w:ascii="Arial" w:hAnsi="Arial" w:eastAsia="Arial"/>
                <w:b w:val="0"/>
                <w:i w:val="0"/>
                <w:color w:val="000000"/>
                <w:sz w:val="28"/>
              </w:rPr>
            </w:r>
            <w:r>
              <w:rPr>
                <w:rFonts w:ascii="Arial" w:hAnsi="Arial" w:eastAsia="Arial"/>
                <w:b/>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972"/>
              <w:gridCol w:w="972"/>
              <w:gridCol w:w="972"/>
              <w:gridCol w:w="972"/>
              <w:gridCol w:w="972"/>
              <w:gridCol w:w="972"/>
              <w:gridCol w:w="972"/>
            </w:tblGrid>
            <w:tr>
              <w:trPr>
                <w:trHeight w:hRule="exact" w:val="316"/>
              </w:trPr>
              <w:tc>
                <w:tcPr>
                  <w:tcW w:type="dxa" w:w="1460"/>
                  <w:tcBorders/>
                  <w:tcMar>
                    <w:start w:w="0" w:type="dxa"/>
                    <w:end w:w="0" w:type="dxa"/>
                  </w:tcMar>
                </w:tcPr>
                <w:p>
                  <w:pPr>
                    <w:autoSpaceDN w:val="0"/>
                    <w:autoSpaceDE w:val="0"/>
                    <w:widowControl/>
                    <w:spacing w:line="233" w:lineRule="auto" w:before="2" w:after="0"/>
                    <w:ind w:left="66" w:right="0" w:firstLine="0"/>
                    <w:jc w:val="left"/>
                  </w:pPr>
                  <w:r>
                    <w:rPr>
                      <w:rFonts w:ascii="Arial" w:hAnsi="Arial" w:eastAsia="Arial"/>
                      <w:b w:val="0"/>
                      <w:i w:val="0"/>
                      <w:color w:val="000000"/>
                      <w:sz w:val="28"/>
                    </w:rPr>
                    <w:t xml:space="preserve">common </w:t>
                  </w:r>
                </w:p>
              </w:tc>
              <w:tc>
                <w:tcPr>
                  <w:tcW w:type="dxa" w:w="1620"/>
                  <w:tcBorders/>
                  <w:tcMar>
                    <w:start w:w="0" w:type="dxa"/>
                    <w:end w:w="0" w:type="dxa"/>
                  </w:tcMar>
                </w:tcPr>
                <w:p>
                  <w:pPr>
                    <w:autoSpaceDN w:val="0"/>
                    <w:autoSpaceDE w:val="0"/>
                    <w:widowControl/>
                    <w:spacing w:line="233" w:lineRule="auto" w:before="2" w:after="0"/>
                    <w:ind w:left="0" w:right="0" w:firstLine="0"/>
                    <w:jc w:val="center"/>
                  </w:pPr>
                  <w:r>
                    <w:rPr>
                      <w:rFonts w:ascii="Arial" w:hAnsi="Arial" w:eastAsia="Arial"/>
                      <w:b w:val="0"/>
                      <w:i w:val="0"/>
                      <w:color w:val="000000"/>
                      <w:sz w:val="28"/>
                    </w:rPr>
                    <w:t xml:space="preserve">distributions </w:t>
                  </w:r>
                </w:p>
              </w:tc>
              <w:tc>
                <w:tcPr>
                  <w:tcW w:type="dxa" w:w="760"/>
                  <w:tcBorders/>
                  <w:tcMar>
                    <w:start w:w="0" w:type="dxa"/>
                    <w:end w:w="0" w:type="dxa"/>
                  </w:tcMar>
                </w:tcPr>
                <w:p>
                  <w:pPr>
                    <w:autoSpaceDN w:val="0"/>
                    <w:autoSpaceDE w:val="0"/>
                    <w:widowControl/>
                    <w:spacing w:line="233" w:lineRule="auto" w:before="2" w:after="0"/>
                    <w:ind w:left="180" w:right="0" w:firstLine="0"/>
                    <w:jc w:val="left"/>
                  </w:pPr>
                  <w:r>
                    <w:rPr>
                      <w:rFonts w:ascii="Arial" w:hAnsi="Arial" w:eastAsia="Arial"/>
                      <w:b w:val="0"/>
                      <w:i w:val="0"/>
                      <w:color w:val="000000"/>
                      <w:sz w:val="28"/>
                    </w:rPr>
                    <w:t xml:space="preserve">and </w:t>
                  </w:r>
                </w:p>
              </w:tc>
              <w:tc>
                <w:tcPr>
                  <w:tcW w:type="dxa" w:w="920"/>
                  <w:tcBorders/>
                  <w:tcMar>
                    <w:start w:w="0" w:type="dxa"/>
                    <w:end w:w="0" w:type="dxa"/>
                  </w:tcMar>
                </w:tcPr>
                <w:p>
                  <w:pPr>
                    <w:autoSpaceDN w:val="0"/>
                    <w:autoSpaceDE w:val="0"/>
                    <w:widowControl/>
                    <w:spacing w:line="233" w:lineRule="auto" w:before="2" w:after="0"/>
                    <w:ind w:left="196" w:right="0" w:firstLine="0"/>
                    <w:jc w:val="left"/>
                  </w:pPr>
                  <w:r>
                    <w:rPr>
                      <w:rFonts w:ascii="Arial" w:hAnsi="Arial" w:eastAsia="Arial"/>
                      <w:b w:val="0"/>
                      <w:i w:val="0"/>
                      <w:color w:val="000000"/>
                      <w:sz w:val="28"/>
                    </w:rPr>
                    <w:t xml:space="preserve">their </w:t>
                  </w:r>
                </w:p>
              </w:tc>
              <w:tc>
                <w:tcPr>
                  <w:tcW w:type="dxa" w:w="1560"/>
                  <w:gridSpan w:val="2"/>
                  <w:tcBorders/>
                  <w:tcMar>
                    <w:start w:w="0" w:type="dxa"/>
                    <w:end w:w="0" w:type="dxa"/>
                  </w:tcMar>
                  <w:tcMar>
                    <w:start w:w="0" w:type="dxa"/>
                    <w:end w:w="0" w:type="dxa"/>
                  </w:tcMar>
                </w:tcPr>
                <w:p>
                  <w:pPr>
                    <w:autoSpaceDN w:val="0"/>
                    <w:autoSpaceDE w:val="0"/>
                    <w:widowControl/>
                    <w:spacing w:line="233" w:lineRule="auto" w:before="2" w:after="0"/>
                    <w:ind w:left="0" w:right="0" w:firstLine="0"/>
                    <w:jc w:val="center"/>
                  </w:pPr>
                  <w:r>
                    <w:rPr>
                      <w:rFonts w:ascii="Arial" w:hAnsi="Arial" w:eastAsia="Arial"/>
                      <w:b w:val="0"/>
                      <w:i w:val="0"/>
                      <w:color w:val="000000"/>
                      <w:sz w:val="28"/>
                    </w:rPr>
                    <w:t xml:space="preserve">properties </w:t>
                  </w:r>
                </w:p>
              </w:tc>
              <w:tc>
                <w:tcPr>
                  <w:tcW w:type="dxa" w:w="420"/>
                  <w:tcBorders/>
                  <w:tcMar>
                    <w:start w:w="0" w:type="dxa"/>
                    <w:end w:w="0" w:type="dxa"/>
                  </w:tcMar>
                </w:tcPr>
                <w:p>
                  <w:pPr>
                    <w:autoSpaceDN w:val="0"/>
                    <w:autoSpaceDE w:val="0"/>
                    <w:widowControl/>
                    <w:spacing w:line="233" w:lineRule="auto" w:before="2" w:after="0"/>
                    <w:ind w:left="0" w:right="10" w:firstLine="0"/>
                    <w:jc w:val="right"/>
                  </w:pPr>
                  <w:r>
                    <w:rPr>
                      <w:rFonts w:ascii="Arial" w:hAnsi="Arial" w:eastAsia="Arial"/>
                      <w:b w:val="0"/>
                      <w:i w:val="0"/>
                      <w:color w:val="000000"/>
                      <w:sz w:val="28"/>
                    </w:rPr>
                    <w:t xml:space="preserve">is </w:t>
                  </w:r>
                </w:p>
              </w:tc>
            </w:tr>
            <w:tr>
              <w:trPr>
                <w:trHeight w:hRule="exact" w:val="328"/>
              </w:trPr>
              <w:tc>
                <w:tcPr>
                  <w:tcW w:type="dxa" w:w="1460"/>
                  <w:tcBorders/>
                  <w:tcMar>
                    <w:start w:w="0" w:type="dxa"/>
                    <w:end w:w="0" w:type="dxa"/>
                  </w:tcMar>
                </w:tcPr>
                <w:p>
                  <w:pPr>
                    <w:autoSpaceDN w:val="0"/>
                    <w:autoSpaceDE w:val="0"/>
                    <w:widowControl/>
                    <w:spacing w:line="233" w:lineRule="auto" w:before="10" w:after="0"/>
                    <w:ind w:left="0" w:right="0" w:firstLine="0"/>
                    <w:jc w:val="center"/>
                  </w:pPr>
                  <w:r>
                    <w:rPr>
                      <w:rFonts w:ascii="Arial" w:hAnsi="Arial" w:eastAsia="Arial"/>
                      <w:b w:val="0"/>
                      <w:i w:val="0"/>
                      <w:color w:val="000000"/>
                      <w:sz w:val="28"/>
                    </w:rPr>
                    <w:t xml:space="preserve">presented, </w:t>
                  </w:r>
                </w:p>
              </w:tc>
              <w:tc>
                <w:tcPr>
                  <w:tcW w:type="dxa" w:w="1620"/>
                  <w:tcBorders/>
                  <w:tcMar>
                    <w:start w:w="0" w:type="dxa"/>
                    <w:end w:w="0" w:type="dxa"/>
                  </w:tcMar>
                </w:tcPr>
                <w:p>
                  <w:pPr>
                    <w:autoSpaceDN w:val="0"/>
                    <w:autoSpaceDE w:val="0"/>
                    <w:widowControl/>
                    <w:spacing w:line="233" w:lineRule="auto" w:before="10" w:after="0"/>
                    <w:ind w:left="266" w:right="0" w:firstLine="0"/>
                    <w:jc w:val="left"/>
                  </w:pPr>
                  <w:r>
                    <w:rPr>
                      <w:rFonts w:ascii="Arial" w:hAnsi="Arial" w:eastAsia="Arial"/>
                      <w:b w:val="0"/>
                      <w:i w:val="0"/>
                      <w:color w:val="000000"/>
                      <w:sz w:val="28"/>
                    </w:rPr>
                    <w:t xml:space="preserve">including </w:t>
                  </w:r>
                </w:p>
              </w:tc>
              <w:tc>
                <w:tcPr>
                  <w:tcW w:type="dxa" w:w="760"/>
                  <w:tcBorders/>
                  <w:tcMar>
                    <w:start w:w="0" w:type="dxa"/>
                    <w:end w:w="0" w:type="dxa"/>
                  </w:tcMar>
                </w:tcPr>
                <w:p>
                  <w:pPr>
                    <w:autoSpaceDN w:val="0"/>
                    <w:autoSpaceDE w:val="0"/>
                    <w:widowControl/>
                    <w:spacing w:line="233" w:lineRule="auto" w:before="10" w:after="0"/>
                    <w:ind w:left="86" w:right="0" w:firstLine="0"/>
                    <w:jc w:val="left"/>
                  </w:pPr>
                  <w:r>
                    <w:rPr>
                      <w:rFonts w:ascii="Arial" w:hAnsi="Arial" w:eastAsia="Arial"/>
                      <w:b w:val="0"/>
                      <w:i w:val="0"/>
                      <w:color w:val="000000"/>
                      <w:sz w:val="28"/>
                    </w:rPr>
                    <w:t xml:space="preserve">the </w:t>
                  </w:r>
                </w:p>
              </w:tc>
              <w:tc>
                <w:tcPr>
                  <w:tcW w:type="dxa" w:w="1360"/>
                  <w:gridSpan w:val="2"/>
                  <w:tcBorders/>
                  <w:tcMar>
                    <w:start w:w="0" w:type="dxa"/>
                    <w:end w:w="0" w:type="dxa"/>
                  </w:tcMar>
                  <w:tcMar>
                    <w:start w:w="0" w:type="dxa"/>
                    <w:end w:w="0" w:type="dxa"/>
                  </w:tcMar>
                </w:tcPr>
                <w:p>
                  <w:pPr>
                    <w:autoSpaceDN w:val="0"/>
                    <w:autoSpaceDE w:val="0"/>
                    <w:widowControl/>
                    <w:spacing w:line="233" w:lineRule="auto" w:before="10" w:after="0"/>
                    <w:ind w:left="0" w:right="0" w:firstLine="0"/>
                    <w:jc w:val="center"/>
                  </w:pPr>
                  <w:r>
                    <w:rPr>
                      <w:rFonts w:ascii="Arial" w:hAnsi="Arial" w:eastAsia="Arial"/>
                      <w:b w:val="0"/>
                      <w:i w:val="0"/>
                      <w:color w:val="000000"/>
                      <w:sz w:val="28"/>
                    </w:rPr>
                    <w:t xml:space="preserve">binomial, </w:t>
                  </w:r>
                </w:p>
              </w:tc>
              <w:tc>
                <w:tcPr>
                  <w:tcW w:type="dxa" w:w="1540"/>
                  <w:gridSpan w:val="2"/>
                  <w:tcBorders/>
                  <w:tcMar>
                    <w:start w:w="0" w:type="dxa"/>
                    <w:end w:w="0" w:type="dxa"/>
                  </w:tcMar>
                  <w:tcMar>
                    <w:start w:w="0" w:type="dxa"/>
                    <w:end w:w="0" w:type="dxa"/>
                  </w:tcMar>
                </w:tcPr>
                <w:p>
                  <w:pPr>
                    <w:autoSpaceDN w:val="0"/>
                    <w:autoSpaceDE w:val="0"/>
                    <w:widowControl/>
                    <w:spacing w:line="233" w:lineRule="auto" w:before="10" w:after="0"/>
                    <w:ind w:left="146" w:right="0" w:firstLine="0"/>
                    <w:jc w:val="left"/>
                  </w:pPr>
                  <w:r>
                    <w:rPr>
                      <w:rFonts w:ascii="Arial" w:hAnsi="Arial" w:eastAsia="Arial"/>
                      <w:b w:val="0"/>
                      <w:i w:val="0"/>
                      <w:color w:val="000000"/>
                      <w:sz w:val="28"/>
                    </w:rPr>
                    <w:t xml:space="preserve">geometric, </w:t>
                  </w:r>
                </w:p>
              </w:tc>
            </w:tr>
          </w:tbl>
          <w:p>
            <w:pPr>
              <w:autoSpaceDN w:val="0"/>
              <w:autoSpaceDE w:val="0"/>
              <w:widowControl/>
              <w:spacing w:line="245" w:lineRule="auto" w:before="4" w:after="4"/>
              <w:ind w:left="104" w:right="28" w:firstLine="0"/>
              <w:jc w:val="both"/>
            </w:pPr>
            <w:r>
              <w:rPr>
                <w:rFonts w:ascii="Arial" w:hAnsi="Arial" w:eastAsia="Arial"/>
                <w:b w:val="0"/>
                <w:i w:val="0"/>
                <w:color w:val="000000"/>
                <w:sz w:val="28"/>
              </w:rPr>
              <w:t xml:space="preserve">Poisson, uniform, va exponential distributions. Distribution selection for modellashtirish is imtihonined. Relationships between distributions are considered. Real-world ilovalar are discussed.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86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i w:val="0"/>
                      <w:color w:val="000000"/>
                      <w:sz w:val="28"/>
                    </w:rPr>
                    <w:t xml:space="preserve">Multivariate </w:t>
                  </w:r>
                </w:p>
              </w:tc>
              <w:tc>
                <w:tcPr>
                  <w:tcW w:type="dxa" w:w="21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Distributions </w:t>
                  </w:r>
                </w:p>
              </w:tc>
              <w:tc>
                <w:tcPr>
                  <w:tcW w:type="dxa" w:w="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in </w:t>
                  </w:r>
                </w:p>
              </w:tc>
              <w:tc>
                <w:tcPr>
                  <w:tcW w:type="dxa" w:w="12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Detail. </w:t>
                  </w:r>
                </w:p>
              </w:tc>
              <w:tc>
                <w:tcPr>
                  <w:tcW w:type="dxa" w:w="860"/>
                  <w:tcBorders/>
                  <w:tcMar>
                    <w:start w:w="0" w:type="dxa"/>
                    <w:end w:w="0" w:type="dxa"/>
                  </w:tcMar>
                </w:tcPr>
                <w:p>
                  <w:pPr>
                    <w:autoSpaceDN w:val="0"/>
                    <w:autoSpaceDE w:val="0"/>
                    <w:widowControl/>
                    <w:spacing w:line="233" w:lineRule="auto" w:before="4" w:after="0"/>
                    <w:ind w:left="184" w:right="0" w:firstLine="0"/>
                    <w:jc w:val="left"/>
                  </w:pPr>
                  <w:r>
                    <w:rPr>
                      <w:rFonts w:ascii="Arial" w:hAnsi="Arial" w:eastAsia="Arial"/>
                      <w:b w:val="0"/>
                      <w:i w:val="0"/>
                      <w:color w:val="000000"/>
                      <w:sz w:val="28"/>
                    </w:rPr>
                    <w:t xml:space="preserve">Joint </w:t>
                  </w:r>
                </w:p>
              </w:tc>
            </w:tr>
          </w:tbl>
          <w:p>
            <w:pPr>
              <w:autoSpaceDN w:val="0"/>
              <w:autoSpaceDE w:val="0"/>
              <w:widowControl/>
              <w:spacing w:line="245" w:lineRule="auto" w:before="4" w:after="0"/>
              <w:ind w:left="104" w:right="26" w:firstLine="0"/>
              <w:jc w:val="both"/>
            </w:pPr>
            <w:r>
              <w:rPr>
                <w:rFonts w:ascii="Arial" w:hAnsi="Arial" w:eastAsia="Arial"/>
                <w:b w:val="0"/>
                <w:i w:val="0"/>
                <w:color w:val="000000"/>
                <w:sz w:val="28"/>
              </w:rPr>
              <w:t xml:space="preserve">distributions of multiple random variables are studied, together with their correlation va covariance tuzilma. Copulas for modellashtirish dependencies are imtihonined. Marginal va conditional distributions are considered. Applications to multivariate muammolar are discussed.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4" w:right="28" w:firstLine="0"/>
              <w:jc w:val="both"/>
            </w:pPr>
            <w:r>
              <w:rPr>
                <w:rFonts w:ascii="Arial" w:hAnsi="Arial" w:eastAsia="Arial"/>
                <w:b/>
                <w:i w:val="0"/>
                <w:color w:val="000000"/>
                <w:sz w:val="28"/>
              </w:rPr>
              <w:t xml:space="preserve">Functions of Random Variables va Composite Formulas. Transformations of random variables are studied, together bilan distribution of a funksiya of a random variable. The usul of transformations is imtihonined. The convolution of distributions is considered. Moment-generating funksiyalar are also considered.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210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i w:val="0"/>
                      <w:color w:val="000000"/>
                      <w:sz w:val="28"/>
                    </w:rPr>
                    <w:t xml:space="preserve">Higher-Order </w:t>
                  </w:r>
                </w:p>
              </w:tc>
              <w:tc>
                <w:tcPr>
                  <w:tcW w:type="dxa" w:w="1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Moments </w:t>
                  </w:r>
                </w:p>
              </w:tc>
              <w:tc>
                <w:tcPr>
                  <w:tcW w:type="dxa" w:w="10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1820"/>
                  <w:tcBorders/>
                  <w:tcMar>
                    <w:start w:w="0" w:type="dxa"/>
                    <w:end w:w="0" w:type="dxa"/>
                  </w:tcMar>
                </w:tcPr>
                <w:p>
                  <w:pPr>
                    <w:autoSpaceDN w:val="0"/>
                    <w:autoSpaceDE w:val="0"/>
                    <w:widowControl/>
                    <w:spacing w:line="233" w:lineRule="auto" w:before="4" w:after="0"/>
                    <w:ind w:left="240" w:right="0" w:firstLine="0"/>
                    <w:jc w:val="left"/>
                  </w:pPr>
                  <w:r>
                    <w:rPr>
                      <w:rFonts w:ascii="Arial" w:hAnsi="Arial" w:eastAsia="Arial"/>
                      <w:b/>
                      <w:i w:val="0"/>
                      <w:color w:val="000000"/>
                      <w:sz w:val="28"/>
                    </w:rPr>
                    <w:t xml:space="preserve">Correlation </w:t>
                  </w:r>
                </w:p>
              </w:tc>
            </w:tr>
          </w:tbl>
          <w:p>
            <w:pPr>
              <w:autoSpaceDN w:val="0"/>
              <w:autoSpaceDE w:val="0"/>
              <w:widowControl/>
              <w:spacing w:line="245" w:lineRule="auto" w:before="4" w:after="4"/>
              <w:ind w:left="104" w:right="26" w:firstLine="0"/>
              <w:jc w:val="both"/>
            </w:pPr>
            <w:r>
              <w:rPr>
                <w:rFonts w:ascii="Arial" w:hAnsi="Arial" w:eastAsia="Arial"/>
                <w:b/>
                <w:i w:val="0"/>
                <w:color w:val="000000"/>
                <w:sz w:val="28"/>
              </w:rPr>
              <w:t xml:space="preserve">Coefficient. Skewness va kurtosis are studied, together with central moments va their significance. The ta'rif va interpretation ning correlation coefficient are imtihonined. Correlation properties va limitations are considered. Rank correlation usullar are also considered.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78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i w:val="0"/>
                      <w:color w:val="000000"/>
                      <w:sz w:val="28"/>
                    </w:rPr>
                    <w:t xml:space="preserve">Chebyshev </w:t>
                  </w:r>
                </w:p>
              </w:tc>
              <w:tc>
                <w:tcPr>
                  <w:tcW w:type="dxa" w:w="17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Inequality </w:t>
                  </w:r>
                </w:p>
              </w:tc>
              <w:tc>
                <w:tcPr>
                  <w:tcW w:type="dxa" w:w="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16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Theorem. </w:t>
                  </w:r>
                </w:p>
              </w:tc>
              <w:tc>
                <w:tcPr>
                  <w:tcW w:type="dxa" w:w="740"/>
                  <w:tcBorders/>
                  <w:tcMar>
                    <w:start w:w="0" w:type="dxa"/>
                    <w:end w:w="0" w:type="dxa"/>
                  </w:tcMar>
                </w:tcPr>
                <w:p>
                  <w:pPr>
                    <w:autoSpaceDN w:val="0"/>
                    <w:autoSpaceDE w:val="0"/>
                    <w:widowControl/>
                    <w:spacing w:line="233" w:lineRule="auto" w:before="4" w:after="0"/>
                    <w:ind w:left="176" w:right="0" w:firstLine="0"/>
                    <w:jc w:val="left"/>
                  </w:pPr>
                  <w:r>
                    <w:rPr>
                      <w:rFonts w:ascii="Arial" w:hAnsi="Arial" w:eastAsia="Arial"/>
                      <w:b w:val="0"/>
                      <w:i w:val="0"/>
                      <w:color w:val="000000"/>
                      <w:sz w:val="28"/>
                    </w:rPr>
                    <w:t xml:space="preserve">The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Chebyshev inequality is studied, jumladan its statement va proof, together bilan Markov inequality. Convergence in probability is imtihonined, along bilan weak law of large numbers. Their amaliy significance for error bounds is discussed. Law of Large Numbers. The classical law of large numbers is studied, together with convergence tushunchalar in probability. The convergence of empirical frequency to probability is imtihonined. The strong law of large numbers is considered. Applications to statistical estimation are discussed.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372" w:after="0"/>
        <w:ind w:left="0" w:right="20" w:firstLine="0"/>
        <w:jc w:val="right"/>
      </w:pPr>
      <w:r>
        <w:rPr>
          <w:rFonts w:ascii="Arial" w:hAnsi="Arial" w:eastAsia="Arial"/>
          <w:b w:val="0"/>
          <w:i w:val="0"/>
          <w:color w:val="000000"/>
          <w:sz w:val="28"/>
        </w:rPr>
        <w:t xml:space="preserve">190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85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9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Main </w:t>
                  </w:r>
                </w:p>
              </w:tc>
              <w:tc>
                <w:tcPr>
                  <w:tcW w:type="dxa" w:w="1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Problems </w:t>
                  </w:r>
                </w:p>
              </w:tc>
              <w:tc>
                <w:tcPr>
                  <w:tcW w:type="dxa" w:w="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of </w:t>
                  </w:r>
                </w:p>
              </w:tc>
              <w:tc>
                <w:tcPr>
                  <w:tcW w:type="dxa" w:w="21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Mathematical </w:t>
                  </w:r>
                </w:p>
              </w:tc>
              <w:tc>
                <w:tcPr>
                  <w:tcW w:type="dxa" w:w="1540"/>
                  <w:tcBorders/>
                  <w:tcMar>
                    <w:start w:w="0" w:type="dxa"/>
                    <w:end w:w="0" w:type="dxa"/>
                  </w:tcMar>
                </w:tcPr>
                <w:p>
                  <w:pPr>
                    <w:autoSpaceDN w:val="0"/>
                    <w:autoSpaceDE w:val="0"/>
                    <w:widowControl/>
                    <w:spacing w:line="233" w:lineRule="auto" w:before="4" w:after="0"/>
                    <w:ind w:left="132" w:right="0" w:firstLine="0"/>
                    <w:jc w:val="left"/>
                  </w:pPr>
                  <w:r>
                    <w:rPr>
                      <w:rFonts w:ascii="Arial" w:hAnsi="Arial" w:eastAsia="Arial"/>
                      <w:b/>
                      <w:i w:val="0"/>
                      <w:color w:val="000000"/>
                      <w:sz w:val="28"/>
                    </w:rPr>
                    <w:t xml:space="preserve">Statistics. </w:t>
                  </w:r>
                </w:p>
              </w:tc>
            </w:tr>
          </w:tbl>
          <w:p>
            <w:pPr>
              <w:autoSpaceDN w:val="0"/>
              <w:autoSpaceDE w:val="0"/>
              <w:widowControl/>
              <w:spacing w:line="245" w:lineRule="auto" w:before="6" w:after="0"/>
              <w:ind w:left="104" w:right="28" w:firstLine="0"/>
              <w:jc w:val="both"/>
            </w:pPr>
            <w:r>
              <w:rPr>
                <w:rFonts w:ascii="Arial" w:hAnsi="Arial" w:eastAsia="Arial"/>
                <w:b w:val="0"/>
                <w:i w:val="0"/>
                <w:color w:val="000000"/>
                <w:sz w:val="28"/>
              </w:rPr>
              <w:t xml:space="preserve">Population va sample tushunchalar are studied, together with descriptive versus inferential statistics. Point va interval estimation are imtihonined. Hypothesis sinash procedures are considered. The sifat of estimates va decision-making are also considered.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4"/>
              <w:ind w:left="104" w:right="28" w:firstLine="0"/>
              <w:jc w:val="both"/>
            </w:pPr>
            <w:r>
              <w:rPr>
                <w:rFonts w:ascii="Arial" w:hAnsi="Arial" w:eastAsia="Arial"/>
                <w:b/>
                <w:i w:val="0"/>
                <w:color w:val="000000"/>
                <w:sz w:val="28"/>
              </w:rPr>
              <w:t xml:space="preserve">Empirical Distribution Function va Estimation. The sample-based distribution funksiya is studied, together with empirical frequency va cumulative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972"/>
              <w:gridCol w:w="972"/>
              <w:gridCol w:w="972"/>
              <w:gridCol w:w="972"/>
              <w:gridCol w:w="972"/>
              <w:gridCol w:w="972"/>
              <w:gridCol w:w="972"/>
            </w:tblGrid>
            <w:tr>
              <w:trPr>
                <w:trHeight w:hRule="exact" w:val="304"/>
              </w:trPr>
              <w:tc>
                <w:tcPr>
                  <w:tcW w:type="dxa" w:w="156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frequency. </w:t>
                  </w:r>
                </w:p>
              </w:tc>
              <w:tc>
                <w:tcPr>
                  <w:tcW w:type="dxa" w:w="820"/>
                  <w:tcBorders/>
                  <w:tcMar>
                    <w:start w:w="0" w:type="dxa"/>
                    <w:end w:w="0" w:type="dxa"/>
                  </w:tcMar>
                </w:tcPr>
                <w:p>
                  <w:pPr>
                    <w:autoSpaceDN w:val="0"/>
                    <w:autoSpaceDE w:val="0"/>
                    <w:widowControl/>
                    <w:spacing w:line="233" w:lineRule="auto" w:before="0" w:after="0"/>
                    <w:ind w:left="178" w:right="0" w:firstLine="0"/>
                    <w:jc w:val="left"/>
                  </w:pPr>
                  <w:r>
                    <w:rPr>
                      <w:rFonts w:ascii="Arial" w:hAnsi="Arial" w:eastAsia="Arial"/>
                      <w:b w:val="0"/>
                      <w:i w:val="0"/>
                      <w:color w:val="000000"/>
                      <w:sz w:val="28"/>
                    </w:rPr>
                    <w:t xml:space="preserve">The </w:t>
                  </w:r>
                </w:p>
              </w:tc>
              <w:tc>
                <w:tcPr>
                  <w:tcW w:type="dxa" w:w="2400"/>
                  <w:gridSpan w:val="2"/>
                  <w:tcBorders/>
                  <w:tcMar>
                    <w:start w:w="0" w:type="dxa"/>
                    <w:end w:w="0" w:type="dxa"/>
                  </w:tcMar>
                  <w:tcMar>
                    <w:start w:w="0" w:type="dxa"/>
                    <w:end w:w="0" w:type="dxa"/>
                  </w:tcMar>
                </w:tcPr>
                <w:p>
                  <w:pPr>
                    <w:autoSpaceDN w:val="0"/>
                    <w:autoSpaceDE w:val="0"/>
                    <w:widowControl/>
                    <w:spacing w:line="233" w:lineRule="auto" w:before="0" w:after="0"/>
                    <w:ind w:left="202" w:right="0" w:firstLine="0"/>
                    <w:jc w:val="left"/>
                  </w:pPr>
                  <w:r>
                    <w:rPr>
                      <w:rFonts w:ascii="Arial" w:hAnsi="Arial" w:eastAsia="Arial"/>
                      <w:b w:val="0"/>
                      <w:i w:val="0"/>
                      <w:color w:val="000000"/>
                      <w:sz w:val="28"/>
                    </w:rPr>
                    <w:t xml:space="preserve">Glivenko-Cantelli </w:t>
                  </w:r>
                </w:p>
              </w:tc>
              <w:tc>
                <w:tcPr>
                  <w:tcW w:type="dxa" w:w="1520"/>
                  <w:gridSpan w:val="2"/>
                  <w:tcBorders/>
                  <w:tcMar>
                    <w:start w:w="0" w:type="dxa"/>
                    <w:end w:w="0" w:type="dxa"/>
                  </w:tcMar>
                  <w:tcMar>
                    <w:start w:w="0" w:type="dxa"/>
                    <w:end w:w="0" w:type="dxa"/>
                  </w:tcMar>
                </w:tcPr>
                <w:p>
                  <w:pPr>
                    <w:autoSpaceDN w:val="0"/>
                    <w:autoSpaceDE w:val="0"/>
                    <w:widowControl/>
                    <w:spacing w:line="233" w:lineRule="auto" w:before="0" w:after="0"/>
                    <w:ind w:left="282" w:right="0" w:firstLine="0"/>
                    <w:jc w:val="left"/>
                  </w:pPr>
                  <w:r>
                    <w:rPr>
                      <w:rFonts w:ascii="Arial" w:hAnsi="Arial" w:eastAsia="Arial"/>
                      <w:b w:val="0"/>
                      <w:i w:val="0"/>
                      <w:color w:val="000000"/>
                      <w:sz w:val="28"/>
                    </w:rPr>
                    <w:t xml:space="preserve">theorem </w:t>
                  </w:r>
                </w:p>
              </w:tc>
              <w:tc>
                <w:tcPr>
                  <w:tcW w:type="dxa" w:w="440"/>
                  <w:tcBorders/>
                  <w:tcMar>
                    <w:start w:w="0" w:type="dxa"/>
                    <w:end w:w="0" w:type="dxa"/>
                  </w:tcMar>
                </w:tcPr>
                <w:p>
                  <w:pPr>
                    <w:autoSpaceDN w:val="0"/>
                    <w:autoSpaceDE w:val="0"/>
                    <w:widowControl/>
                    <w:spacing w:line="233" w:lineRule="auto" w:before="0" w:after="0"/>
                    <w:ind w:left="0" w:right="8" w:firstLine="0"/>
                    <w:jc w:val="right"/>
                  </w:pPr>
                  <w:r>
                    <w:rPr>
                      <w:rFonts w:ascii="Arial" w:hAnsi="Arial" w:eastAsia="Arial"/>
                      <w:b w:val="0"/>
                      <w:i w:val="0"/>
                      <w:color w:val="000000"/>
                      <w:sz w:val="28"/>
                    </w:rPr>
                    <w:t xml:space="preserve">is </w:t>
                  </w:r>
                </w:p>
              </w:tc>
            </w:tr>
            <w:tr>
              <w:trPr>
                <w:trHeight w:hRule="exact" w:val="340"/>
              </w:trPr>
              <w:tc>
                <w:tcPr>
                  <w:tcW w:type="dxa" w:w="1560"/>
                  <w:tcBorders/>
                  <w:tcMar>
                    <w:start w:w="0" w:type="dxa"/>
                    <w:end w:w="0" w:type="dxa"/>
                  </w:tcMar>
                </w:tcPr>
                <w:p>
                  <w:pPr>
                    <w:autoSpaceDN w:val="0"/>
                    <w:autoSpaceDE w:val="0"/>
                    <w:widowControl/>
                    <w:spacing w:line="233" w:lineRule="auto" w:before="22" w:after="0"/>
                    <w:ind w:left="0" w:right="0" w:firstLine="0"/>
                    <w:jc w:val="center"/>
                  </w:pPr>
                  <w:r>
                    <w:rPr>
                      <w:rFonts w:ascii="Arial" w:hAnsi="Arial" w:eastAsia="Arial"/>
                      <w:b w:val="0"/>
                      <w:i w:val="0"/>
                      <w:color w:val="000000"/>
                      <w:sz w:val="28"/>
                    </w:rPr>
                    <w:t xml:space="preserve">examined. </w:t>
                  </w:r>
                </w:p>
              </w:tc>
              <w:tc>
                <w:tcPr>
                  <w:tcW w:type="dxa" w:w="820"/>
                  <w:tcBorders/>
                  <w:tcMar>
                    <w:start w:w="0" w:type="dxa"/>
                    <w:end w:w="0" w:type="dxa"/>
                  </w:tcMar>
                </w:tcPr>
                <w:p>
                  <w:pPr>
                    <w:autoSpaceDN w:val="0"/>
                    <w:autoSpaceDE w:val="0"/>
                    <w:widowControl/>
                    <w:spacing w:line="233" w:lineRule="auto" w:before="22" w:after="0"/>
                    <w:ind w:left="0" w:right="0" w:firstLine="0"/>
                    <w:jc w:val="center"/>
                  </w:pPr>
                  <w:r>
                    <w:rPr>
                      <w:rFonts w:ascii="Arial" w:hAnsi="Arial" w:eastAsia="Arial"/>
                      <w:b w:val="0"/>
                      <w:i w:val="0"/>
                      <w:color w:val="000000"/>
                      <w:sz w:val="28"/>
                    </w:rPr>
                    <w:t xml:space="preserve">The </w:t>
                  </w:r>
                </w:p>
              </w:tc>
              <w:tc>
                <w:tcPr>
                  <w:tcW w:type="dxa" w:w="1760"/>
                  <w:tcBorders/>
                  <w:tcMar>
                    <w:start w:w="0" w:type="dxa"/>
                    <w:end w:w="0" w:type="dxa"/>
                  </w:tcMar>
                </w:tcPr>
                <w:p>
                  <w:pPr>
                    <w:autoSpaceDN w:val="0"/>
                    <w:autoSpaceDE w:val="0"/>
                    <w:widowControl/>
                    <w:spacing w:line="233" w:lineRule="auto" w:before="22" w:after="0"/>
                    <w:ind w:left="0" w:right="0" w:firstLine="0"/>
                    <w:jc w:val="center"/>
                  </w:pPr>
                  <w:r>
                    <w:rPr>
                      <w:rFonts w:ascii="Arial" w:hAnsi="Arial" w:eastAsia="Arial"/>
                      <w:b w:val="0"/>
                      <w:i w:val="0"/>
                      <w:color w:val="000000"/>
                      <w:sz w:val="28"/>
                    </w:rPr>
                    <w:t xml:space="preserve">consistency </w:t>
                  </w:r>
                </w:p>
              </w:tc>
              <w:tc>
                <w:tcPr>
                  <w:tcW w:type="dxa" w:w="640"/>
                  <w:tcBorders/>
                  <w:tcMar>
                    <w:start w:w="0" w:type="dxa"/>
                    <w:end w:w="0" w:type="dxa"/>
                  </w:tcMar>
                </w:tcPr>
                <w:p>
                  <w:pPr>
                    <w:autoSpaceDN w:val="0"/>
                    <w:autoSpaceDE w:val="0"/>
                    <w:widowControl/>
                    <w:spacing w:line="233" w:lineRule="auto" w:before="22" w:after="0"/>
                    <w:ind w:left="124" w:right="0" w:firstLine="0"/>
                    <w:jc w:val="left"/>
                  </w:pPr>
                  <w:r>
                    <w:rPr>
                      <w:rFonts w:ascii="Arial" w:hAnsi="Arial" w:eastAsia="Arial"/>
                      <w:b w:val="0"/>
                      <w:i w:val="0"/>
                      <w:color w:val="000000"/>
                      <w:sz w:val="28"/>
                    </w:rPr>
                    <w:t xml:space="preserve">of </w:t>
                  </w:r>
                </w:p>
              </w:tc>
              <w:tc>
                <w:tcPr>
                  <w:tcW w:type="dxa" w:w="620"/>
                  <w:tcBorders/>
                  <w:tcMar>
                    <w:start w:w="0" w:type="dxa"/>
                    <w:end w:w="0" w:type="dxa"/>
                  </w:tcMar>
                </w:tcPr>
                <w:p>
                  <w:pPr>
                    <w:autoSpaceDN w:val="0"/>
                    <w:autoSpaceDE w:val="0"/>
                    <w:widowControl/>
                    <w:spacing w:line="233" w:lineRule="auto" w:before="22" w:after="0"/>
                    <w:ind w:left="0" w:right="0" w:firstLine="0"/>
                    <w:jc w:val="center"/>
                  </w:pPr>
                  <w:r>
                    <w:rPr>
                      <w:rFonts w:ascii="Arial" w:hAnsi="Arial" w:eastAsia="Arial"/>
                      <w:b w:val="0"/>
                      <w:i w:val="0"/>
                      <w:color w:val="000000"/>
                      <w:sz w:val="28"/>
                    </w:rPr>
                    <w:t xml:space="preserve">the </w:t>
                  </w:r>
                </w:p>
              </w:tc>
              <w:tc>
                <w:tcPr>
                  <w:tcW w:type="dxa" w:w="1340"/>
                  <w:gridSpan w:val="2"/>
                  <w:tcBorders/>
                  <w:tcMar>
                    <w:start w:w="0" w:type="dxa"/>
                    <w:end w:w="0" w:type="dxa"/>
                  </w:tcMar>
                  <w:tcMar>
                    <w:start w:w="0" w:type="dxa"/>
                    <w:end w:w="0" w:type="dxa"/>
                  </w:tcMar>
                </w:tcPr>
                <w:p>
                  <w:pPr>
                    <w:autoSpaceDN w:val="0"/>
                    <w:autoSpaceDE w:val="0"/>
                    <w:widowControl/>
                    <w:spacing w:line="233" w:lineRule="auto" w:before="22" w:after="0"/>
                    <w:ind w:left="130" w:right="0" w:firstLine="0"/>
                    <w:jc w:val="left"/>
                  </w:pPr>
                  <w:r>
                    <w:rPr>
                      <w:rFonts w:ascii="Arial" w:hAnsi="Arial" w:eastAsia="Arial"/>
                      <w:b w:val="0"/>
                      <w:i w:val="0"/>
                      <w:color w:val="000000"/>
                      <w:sz w:val="28"/>
                    </w:rPr>
                    <w:t xml:space="preserve">empirical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distribution is considered. Its relationship to the </w:t>
            </w:r>
            <w:r>
              <w:rPr>
                <w:rFonts w:ascii="Arial" w:hAnsi="Arial" w:eastAsia="Arial"/>
                <w:b w:val="0"/>
                <w:i w:val="0"/>
                <w:color w:val="000000"/>
                <w:sz w:val="28"/>
              </w:rPr>
              <w:t xml:space="preserve">population distribution is discussed. </w:t>
            </w:r>
          </w:p>
          <w:p>
            <w:pPr>
              <w:autoSpaceDN w:val="0"/>
              <w:autoSpaceDE w:val="0"/>
              <w:widowControl/>
              <w:spacing w:line="245" w:lineRule="auto" w:before="10" w:after="4"/>
              <w:ind w:left="104" w:right="26" w:firstLine="0"/>
              <w:jc w:val="both"/>
            </w:pPr>
            <w:r>
              <w:rPr>
                <w:rFonts w:ascii="Arial" w:hAnsi="Arial" w:eastAsia="Arial"/>
                <w:b/>
                <w:i w:val="0"/>
                <w:color w:val="000000"/>
                <w:sz w:val="28"/>
              </w:rPr>
              <w:t xml:space="preserve">Point Estimation Methods. The usul of moments va maximum likelihood estimation are studied, together with least squares estimation. The properties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52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of </w:t>
                  </w:r>
                </w:p>
              </w:tc>
              <w:tc>
                <w:tcPr>
                  <w:tcW w:type="dxa" w:w="9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good </w:t>
                  </w:r>
                </w:p>
              </w:tc>
              <w:tc>
                <w:tcPr>
                  <w:tcW w:type="dxa" w:w="1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estimators, </w:t>
                  </w:r>
                </w:p>
              </w:tc>
              <w:tc>
                <w:tcPr>
                  <w:tcW w:type="dxa" w:w="14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including </w:t>
                  </w:r>
                </w:p>
              </w:tc>
              <w:tc>
                <w:tcPr>
                  <w:tcW w:type="dxa" w:w="2040"/>
                  <w:tcBorders/>
                  <w:tcMar>
                    <w:start w:w="0" w:type="dxa"/>
                    <w:end w:w="0" w:type="dxa"/>
                  </w:tcMar>
                </w:tcPr>
                <w:p>
                  <w:pPr>
                    <w:autoSpaceDN w:val="0"/>
                    <w:autoSpaceDE w:val="0"/>
                    <w:widowControl/>
                    <w:spacing w:line="233" w:lineRule="auto" w:before="4" w:after="0"/>
                    <w:ind w:left="146" w:right="0" w:firstLine="0"/>
                    <w:jc w:val="left"/>
                  </w:pPr>
                  <w:r>
                    <w:rPr>
                      <w:rFonts w:ascii="Arial" w:hAnsi="Arial" w:eastAsia="Arial"/>
                      <w:b w:val="0"/>
                      <w:i w:val="0"/>
                      <w:color w:val="000000"/>
                      <w:sz w:val="28"/>
                    </w:rPr>
                    <w:t xml:space="preserve">unbiasedness, </w:t>
                  </w:r>
                </w:p>
              </w:tc>
            </w:tr>
          </w:tbl>
          <w:p>
            <w:pPr>
              <w:autoSpaceDN w:val="0"/>
              <w:autoSpaceDE w:val="0"/>
              <w:widowControl/>
              <w:spacing w:line="245" w:lineRule="auto" w:before="4" w:after="0"/>
              <w:ind w:left="104" w:right="30" w:firstLine="0"/>
              <w:jc w:val="both"/>
            </w:pPr>
            <w:r>
              <w:rPr>
                <w:rFonts w:ascii="Arial" w:hAnsi="Arial" w:eastAsia="Arial"/>
                <w:b w:val="0"/>
                <w:i w:val="0"/>
                <w:color w:val="000000"/>
                <w:sz w:val="28"/>
              </w:rPr>
              <w:t xml:space="preserve">consistency, va samaradorlik, are imtihonined. A comparison of estimation usullar is considered. Selection mezonlar for estimators are discussed.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4" w:right="26" w:firstLine="0"/>
              <w:jc w:val="both"/>
            </w:pPr>
            <w:r>
              <w:rPr>
                <w:rFonts w:ascii="Arial" w:hAnsi="Arial" w:eastAsia="Arial"/>
                <w:b/>
                <w:i w:val="0"/>
                <w:color w:val="000000"/>
                <w:sz w:val="28"/>
              </w:rPr>
              <w:t xml:space="preserve">Confidence Interval Methods. The tushuncha va interpretation of interval estimation are studied, together bilan meaning of confidence level. Construction usullar for confidence intervals are imtihonined. Precision va confidence trade-offs are considered. Interval estimation for turli parameters is discussed.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4"/>
              <w:ind w:left="0" w:right="0" w:firstLine="0"/>
              <w:jc w:val="center"/>
            </w:pPr>
            <w:r>
              <w:rPr>
                <w:rFonts w:ascii="Arial" w:hAnsi="Arial" w:eastAsia="Arial"/>
                <w:b/>
                <w:i w:val="0"/>
                <w:color w:val="000000"/>
                <w:sz w:val="28"/>
              </w:rPr>
              <w:t xml:space="preserve">Chi-Square, Talaba t va Fisher Distributions. Distributions related to the normal distribution are </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2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studied, </w:t>
                  </w:r>
                </w:p>
              </w:tc>
              <w:tc>
                <w:tcPr>
                  <w:tcW w:type="dxa" w:w="14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including </w:t>
                  </w:r>
                </w:p>
              </w:tc>
              <w:tc>
                <w:tcPr>
                  <w:tcW w:type="dxa" w:w="7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chi-square </w:t>
                  </w:r>
                </w:p>
              </w:tc>
              <w:tc>
                <w:tcPr>
                  <w:tcW w:type="dxa" w:w="1760"/>
                  <w:tcBorders/>
                  <w:tcMar>
                    <w:start w:w="0" w:type="dxa"/>
                    <w:end w:w="0" w:type="dxa"/>
                  </w:tcMar>
                </w:tcPr>
                <w:p>
                  <w:pPr>
                    <w:autoSpaceDN w:val="0"/>
                    <w:autoSpaceDE w:val="0"/>
                    <w:widowControl/>
                    <w:spacing w:line="233" w:lineRule="auto" w:before="4" w:after="0"/>
                    <w:ind w:left="128" w:right="0" w:firstLine="0"/>
                    <w:jc w:val="left"/>
                  </w:pPr>
                  <w:r>
                    <w:rPr>
                      <w:rFonts w:ascii="Arial" w:hAnsi="Arial" w:eastAsia="Arial"/>
                      <w:b w:val="0"/>
                      <w:i w:val="0"/>
                      <w:color w:val="000000"/>
                      <w:sz w:val="28"/>
                    </w:rPr>
                    <w:t xml:space="preserve">distribution's </w:t>
                  </w:r>
                </w:p>
              </w:tc>
            </w:tr>
          </w:tbl>
          <w:p>
            <w:pPr>
              <w:autoSpaceDN w:val="0"/>
              <w:autoSpaceDE w:val="0"/>
              <w:widowControl/>
              <w:spacing w:line="245" w:lineRule="auto" w:before="4" w:after="0"/>
              <w:ind w:left="104" w:right="26" w:firstLine="0"/>
              <w:jc w:val="both"/>
            </w:pPr>
            <w:r>
              <w:rPr>
                <w:rFonts w:ascii="Arial" w:hAnsi="Arial" w:eastAsia="Arial"/>
                <w:b w:val="0"/>
                <w:i w:val="0"/>
                <w:color w:val="000000"/>
                <w:sz w:val="28"/>
              </w:rPr>
              <w:t xml:space="preserve">properties va uses. The Talaba t-distribution for small samples is imtihonined. The Fisher F-distribution for variance comparison is considered. Applications to hypothesis sinash are discussed.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 xml:space="preserve">Linear Correlation Analysis. Correlation coefficient calculation is studied, together with significance sinash for correlation. Partial va conditional correlations are imtihonined, along with correlation matrices. The visualization of relationships is considered. The interpretation of correlation natijalar is also considered.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0" w:right="0" w:firstLine="0"/>
              <w:jc w:val="center"/>
            </w:pPr>
            <w:r>
              <w:rPr>
                <w:rFonts w:ascii="Arial" w:hAnsi="Arial" w:eastAsia="Arial"/>
                <w:b/>
                <w:i w:val="0"/>
                <w:color w:val="000000"/>
                <w:sz w:val="28"/>
              </w:rPr>
              <w:t xml:space="preserve">Statistical Hypotheses and Testing Procedures. </w:t>
            </w:r>
            <w:r>
              <w:rPr>
                <w:rFonts w:ascii="Arial" w:hAnsi="Arial" w:eastAsia="Arial"/>
                <w:b w:val="0"/>
                <w:i w:val="0"/>
                <w:color w:val="000000"/>
                <w:sz w:val="28"/>
              </w:rPr>
              <w:t xml:space="preserve">Hypothesis formulation and the null and alternative </w:t>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191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536"/>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8" w:firstLine="0"/>
              <w:jc w:val="both"/>
            </w:pPr>
            <w:r>
              <w:rPr>
                <w:rFonts w:ascii="Arial" w:hAnsi="Arial" w:eastAsia="Arial"/>
                <w:b w:val="0"/>
                <w:i w:val="0"/>
                <w:color w:val="000000"/>
                <w:sz w:val="28"/>
              </w:rPr>
              <w:t xml:space="preserve">hypotheses are studied. Type I va Type II errors are imtihonined, together with significance level va power tushunchalar. Test statistics va decision rules are considered. P-value interpretation va usage are discussed.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8" w:after="6"/>
              <w:ind w:left="104" w:right="0" w:firstLine="0"/>
              <w:jc w:val="left"/>
            </w:pPr>
            <w:r>
              <w:rPr>
                <w:rFonts w:ascii="Arial" w:hAnsi="Arial" w:eastAsia="Arial"/>
                <w:b/>
                <w:i w:val="0"/>
                <w:color w:val="000000"/>
                <w:sz w:val="28"/>
              </w:rPr>
              <w:t>Amaliy mashg'ulotlar</w:t>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230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i w:val="0"/>
                      <w:color w:val="000000"/>
                      <w:sz w:val="28"/>
                    </w:rPr>
                    <w:t xml:space="preserve">Combinatorics </w:t>
                  </w:r>
                </w:p>
              </w:tc>
              <w:tc>
                <w:tcPr>
                  <w:tcW w:type="dxa" w:w="1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1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Counting </w:t>
                  </w:r>
                </w:p>
              </w:tc>
              <w:tc>
                <w:tcPr>
                  <w:tcW w:type="dxa" w:w="1720"/>
                  <w:tcBorders/>
                  <w:tcMar>
                    <w:start w:w="0" w:type="dxa"/>
                    <w:end w:w="0" w:type="dxa"/>
                  </w:tcMar>
                </w:tcPr>
                <w:p>
                  <w:pPr>
                    <w:autoSpaceDN w:val="0"/>
                    <w:autoSpaceDE w:val="0"/>
                    <w:widowControl/>
                    <w:spacing w:line="233" w:lineRule="auto" w:before="4" w:after="0"/>
                    <w:ind w:left="216" w:right="0" w:firstLine="0"/>
                    <w:jc w:val="left"/>
                  </w:pPr>
                  <w:r>
                    <w:rPr>
                      <w:rFonts w:ascii="Arial" w:hAnsi="Arial" w:eastAsia="Arial"/>
                      <w:b/>
                      <w:i w:val="0"/>
                      <w:color w:val="000000"/>
                      <w:sz w:val="28"/>
                    </w:rPr>
                    <w:t xml:space="preserve">Principles. </w:t>
                  </w:r>
                </w:p>
              </w:tc>
            </w:tr>
          </w:tbl>
          <w:p>
            <w:pPr>
              <w:autoSpaceDN w:val="0"/>
              <w:autoSpaceDE w:val="0"/>
              <w:widowControl/>
              <w:spacing w:line="245" w:lineRule="auto" w:before="6" w:after="0"/>
              <w:ind w:left="104" w:right="26" w:firstLine="0"/>
              <w:jc w:val="both"/>
            </w:pPr>
            <w:r>
              <w:rPr>
                <w:rFonts w:ascii="Arial" w:hAnsi="Arial" w:eastAsia="Arial"/>
                <w:b w:val="0"/>
                <w:i w:val="0"/>
                <w:color w:val="000000"/>
                <w:sz w:val="28"/>
              </w:rPr>
              <w:t xml:space="preserve">Permutations va combinations are studied, together bilan multiplication tamoyil. Binomial coefficients are imtihonined. Applications to probability calculations are considered, va counting muammolar are solved systematically.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4"/>
              <w:ind w:left="104" w:right="28" w:firstLine="0"/>
              <w:jc w:val="both"/>
            </w:pPr>
            <w:r>
              <w:rPr>
                <w:rFonts w:ascii="Arial" w:hAnsi="Arial" w:eastAsia="Arial"/>
                <w:b/>
                <w:i w:val="0"/>
                <w:color w:val="000000"/>
                <w:sz w:val="28"/>
              </w:rPr>
              <w:t xml:space="preserve">Limitations of Probability Calculation Methods. The limitations ning classical ta'rif of probability are studied. Geometric probability challenges va the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3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empirical </w:t>
                  </w:r>
                </w:p>
              </w:tc>
              <w:tc>
                <w:tcPr>
                  <w:tcW w:type="dxa" w:w="11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nature </w:t>
                  </w:r>
                </w:p>
              </w:tc>
              <w:tc>
                <w:tcPr>
                  <w:tcW w:type="dxa" w:w="5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of </w:t>
                  </w:r>
                </w:p>
              </w:tc>
              <w:tc>
                <w:tcPr>
                  <w:tcW w:type="dxa" w:w="14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statistical </w:t>
                  </w:r>
                </w:p>
              </w:tc>
              <w:tc>
                <w:tcPr>
                  <w:tcW w:type="dxa" w:w="16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probability </w:t>
                  </w:r>
                </w:p>
              </w:tc>
              <w:tc>
                <w:tcPr>
                  <w:tcW w:type="dxa" w:w="620"/>
                  <w:tcBorders/>
                  <w:tcMar>
                    <w:start w:w="0" w:type="dxa"/>
                    <w:end w:w="0" w:type="dxa"/>
                  </w:tcMar>
                </w:tcPr>
                <w:p>
                  <w:pPr>
                    <w:autoSpaceDN w:val="0"/>
                    <w:autoSpaceDE w:val="0"/>
                    <w:widowControl/>
                    <w:spacing w:line="233" w:lineRule="auto" w:before="6" w:after="0"/>
                    <w:ind w:left="126" w:right="0" w:firstLine="0"/>
                    <w:jc w:val="left"/>
                  </w:pPr>
                  <w:r>
                    <w:rPr>
                      <w:rFonts w:ascii="Arial" w:hAnsi="Arial" w:eastAsia="Arial"/>
                      <w:b w:val="0"/>
                      <w:i w:val="0"/>
                      <w:color w:val="000000"/>
                      <w:sz w:val="28"/>
                    </w:rPr>
                    <w:t xml:space="preserve">are </w:t>
                  </w:r>
                </w:p>
              </w:tc>
            </w:tr>
          </w:tbl>
          <w:p>
            <w:pPr>
              <w:autoSpaceDN w:val="0"/>
              <w:autoSpaceDE w:val="0"/>
              <w:widowControl/>
              <w:spacing w:line="245" w:lineRule="auto" w:before="4" w:after="0"/>
              <w:ind w:left="104" w:right="28" w:firstLine="0"/>
              <w:jc w:val="both"/>
            </w:pPr>
            <w:r>
              <w:rPr>
                <w:rFonts w:ascii="Arial" w:hAnsi="Arial" w:eastAsia="Arial"/>
                <w:b w:val="0"/>
                <w:i w:val="0"/>
                <w:color w:val="000000"/>
                <w:sz w:val="28"/>
              </w:rPr>
              <w:t xml:space="preserve">imtihonined. The consistency ning axiom tizim is considered. An appropriate ta'rif is chosen uchun given context. </w:t>
            </w:r>
            <w:r>
              <w:rPr>
                <w:rFonts w:ascii="Arial" w:hAnsi="Arial" w:eastAsia="Arial"/>
                <w:b w:val="0"/>
                <w:i w:val="0"/>
                <w:color w:val="000000"/>
                <w:sz w:val="28"/>
              </w:rPr>
            </w:r>
            <w:r>
              <w:rPr>
                <w:rFonts w:ascii="Arial" w:hAnsi="Arial" w:eastAsia="Arial"/>
                <w:b w:val="0"/>
                <w:i w:val="0"/>
                <w:color w:val="000000"/>
                <w:sz w:val="28"/>
              </w:rPr>
            </w:r>
          </w:p>
          <w:p>
            <w:pPr>
              <w:autoSpaceDN w:val="0"/>
              <w:tabs>
                <w:tab w:pos="1524" w:val="left"/>
                <w:tab w:pos="2054" w:val="left"/>
                <w:tab w:pos="2884" w:val="left"/>
                <w:tab w:pos="3022" w:val="left"/>
                <w:tab w:pos="3404" w:val="left"/>
                <w:tab w:pos="4184" w:val="left"/>
                <w:tab w:pos="4632" w:val="left"/>
                <w:tab w:pos="4678" w:val="left"/>
                <w:tab w:pos="5400" w:val="left"/>
                <w:tab w:pos="6210" w:val="left"/>
                <w:tab w:pos="6286" w:val="left"/>
              </w:tabs>
              <w:autoSpaceDE w:val="0"/>
              <w:widowControl/>
              <w:spacing w:line="245" w:lineRule="auto" w:before="8" w:after="0"/>
              <w:ind w:left="104" w:right="0" w:firstLine="0"/>
              <w:jc w:val="left"/>
            </w:pPr>
            <w:r>
              <w:rPr>
                <w:rFonts w:ascii="Arial" w:hAnsi="Arial" w:eastAsia="Arial"/>
                <w:b/>
                <w:i w:val="0"/>
                <w:color w:val="000000"/>
                <w:sz w:val="28"/>
              </w:rPr>
              <w:t xml:space="preserve">Kolmogorov Axioms va Derived Properties. Probability properties are derived from the axioms, jumladan </w:t>
              <w:tab/>
              <w:t xml:space="preserve">monotonicity </w:t>
              <w:tab/>
              <w:t xml:space="preserve">va </w:t>
              <w:tab/>
              <w:t xml:space="preserve">sub-additivity. </w:t>
              <w:tab/>
              <w:t xml:space="preserve">The inclusion-exclusion </w:t>
              <w:br/>
              <w:tab/>
              <w:t xml:space="preserve">tamoyil </w:t>
              <w:tab/>
              <w:t xml:space="preserve">is </w:t>
              <w:tab/>
              <w:t xml:space="preserve">imtihonined. Complement </w:t>
              <w:tab/>
              <w:t xml:space="preserve">va </w:t>
              <w:tab/>
              <w:t xml:space="preserve">intersection </w:t>
              <w:tab/>
              <w:tab/>
              <w:t xml:space="preserve">properties </w:t>
              <w:tab/>
              <w:t xml:space="preserve">are considered. Theorems are proved rigorously. </w:t>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 xml:space="preserve">Conditional Probability Applications. Conditional probabilities are calculated, va event independence is verified. The jami probability formula is applied. Bayes' theorem is used for inference. Real muammolar are solved using conditional probability.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6"/>
              <w:ind w:left="104" w:right="26" w:firstLine="0"/>
              <w:jc w:val="both"/>
            </w:pPr>
            <w:r>
              <w:rPr>
                <w:rFonts w:ascii="Arial" w:hAnsi="Arial" w:eastAsia="Arial"/>
                <w:b/>
                <w:i w:val="0"/>
                <w:color w:val="000000"/>
                <w:sz w:val="28"/>
              </w:rPr>
              <w:t xml:space="preserve">Event Independence va Pairwise Independence. The distinction between mutual va pairwise independence is studied. Independence tekshirish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4"/>
              </w:trPr>
              <w:tc>
                <w:tcPr>
                  <w:tcW w:type="dxa" w:w="13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methods </w:t>
                  </w:r>
                </w:p>
              </w:tc>
              <w:tc>
                <w:tcPr>
                  <w:tcW w:type="dxa" w:w="7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are </w:t>
                  </w:r>
                </w:p>
              </w:tc>
              <w:tc>
                <w:tcPr>
                  <w:tcW w:type="dxa" w:w="16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examined, </w:t>
                  </w:r>
                </w:p>
              </w:tc>
              <w:tc>
                <w:tcPr>
                  <w:tcW w:type="dxa" w:w="14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including </w:t>
                  </w:r>
                </w:p>
              </w:tc>
              <w:tc>
                <w:tcPr>
                  <w:tcW w:type="dxa" w:w="1600"/>
                  <w:tcBorders/>
                  <w:tcMar>
                    <w:start w:w="0" w:type="dxa"/>
                    <w:end w:w="0" w:type="dxa"/>
                  </w:tcMar>
                </w:tcPr>
                <w:p>
                  <w:pPr>
                    <w:autoSpaceDN w:val="0"/>
                    <w:autoSpaceDE w:val="0"/>
                    <w:widowControl/>
                    <w:spacing w:line="233" w:lineRule="auto" w:before="6" w:after="0"/>
                    <w:ind w:left="140" w:right="0" w:firstLine="0"/>
                    <w:jc w:val="left"/>
                  </w:pPr>
                  <w:r>
                    <w:rPr>
                      <w:rFonts w:ascii="Arial" w:hAnsi="Arial" w:eastAsia="Arial"/>
                      <w:b w:val="0"/>
                      <w:i w:val="0"/>
                      <w:color w:val="000000"/>
                      <w:sz w:val="28"/>
                    </w:rPr>
                    <w:t xml:space="preserve">Bernstein's </w:t>
                  </w:r>
                </w:p>
              </w:tc>
            </w:tr>
          </w:tbl>
          <w:p>
            <w:pPr>
              <w:autoSpaceDN w:val="0"/>
              <w:autoSpaceDE w:val="0"/>
              <w:widowControl/>
              <w:spacing w:line="233" w:lineRule="auto" w:before="4" w:after="6"/>
              <w:ind w:left="0" w:right="0" w:firstLine="0"/>
              <w:jc w:val="center"/>
            </w:pPr>
            <w:r>
              <w:rPr>
                <w:rFonts w:ascii="Arial" w:hAnsi="Arial" w:eastAsia="Arial"/>
                <w:b w:val="0"/>
                <w:i w:val="0"/>
                <w:color w:val="000000"/>
                <w:sz w:val="28"/>
              </w:rPr>
              <w:t xml:space="preserve">imtihonples. Counterintuitive independence cases are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0"/>
              </w:trPr>
              <w:tc>
                <w:tcPr>
                  <w:tcW w:type="dxa" w:w="178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considered. </w:t>
                  </w:r>
                </w:p>
              </w:tc>
              <w:tc>
                <w:tcPr>
                  <w:tcW w:type="dxa" w:w="9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5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practical </w:t>
                  </w:r>
                </w:p>
              </w:tc>
              <w:tc>
                <w:tcPr>
                  <w:tcW w:type="dxa" w:w="19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implications </w:t>
                  </w:r>
                </w:p>
              </w:tc>
              <w:tc>
                <w:tcPr>
                  <w:tcW w:type="dxa" w:w="540"/>
                  <w:tcBorders/>
                  <w:tcMar>
                    <w:start w:w="0" w:type="dxa"/>
                    <w:end w:w="0" w:type="dxa"/>
                  </w:tcMar>
                </w:tcPr>
                <w:p>
                  <w:pPr>
                    <w:autoSpaceDN w:val="0"/>
                    <w:autoSpaceDE w:val="0"/>
                    <w:widowControl/>
                    <w:spacing w:line="233" w:lineRule="auto" w:before="4" w:after="0"/>
                    <w:ind w:left="0" w:right="12" w:firstLine="0"/>
                    <w:jc w:val="right"/>
                  </w:pPr>
                  <w:r>
                    <w:rPr>
                      <w:rFonts w:ascii="Arial" w:hAnsi="Arial" w:eastAsia="Arial"/>
                      <w:b w:val="0"/>
                      <w:i w:val="0"/>
                      <w:color w:val="000000"/>
                      <w:sz w:val="28"/>
                    </w:rPr>
                    <w:t xml:space="preserve">of </w:t>
                  </w:r>
                </w:p>
              </w:tc>
            </w:tr>
          </w:tbl>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independence assumptions are discussed. </w:t>
            </w:r>
          </w:p>
          <w:p>
            <w:pPr>
              <w:autoSpaceDN w:val="0"/>
              <w:autoSpaceDE w:val="0"/>
              <w:widowControl/>
              <w:spacing w:line="245" w:lineRule="auto" w:before="8" w:after="6"/>
              <w:ind w:left="104" w:right="26" w:firstLine="0"/>
              <w:jc w:val="both"/>
            </w:pPr>
            <w:r>
              <w:rPr>
                <w:rFonts w:ascii="Arial" w:hAnsi="Arial" w:eastAsia="Arial"/>
                <w:b/>
                <w:i w:val="0"/>
                <w:color w:val="000000"/>
                <w:sz w:val="28"/>
              </w:rPr>
              <w:t xml:space="preserve">Poisson Process va Scheme. The Poisson distribution is derived, va its ilovalar to rare events are imtihonined. Parameter estimation va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2140"/>
                  <w:tcBorders/>
                  <w:tcMar>
                    <w:start w:w="0" w:type="dxa"/>
                    <w:end w:w="0" w:type="dxa"/>
                  </w:tcMar>
                </w:tcPr>
                <w:p>
                  <w:pPr>
                    <w:autoSpaceDN w:val="0"/>
                    <w:autoSpaceDE w:val="0"/>
                    <w:widowControl/>
                    <w:spacing w:line="233" w:lineRule="auto" w:before="6" w:after="0"/>
                    <w:ind w:left="66" w:right="0" w:firstLine="0"/>
                    <w:jc w:val="left"/>
                  </w:pPr>
                  <w:r>
                    <w:rPr>
                      <w:rFonts w:ascii="Arial" w:hAnsi="Arial" w:eastAsia="Arial"/>
                      <w:b w:val="0"/>
                      <w:i w:val="0"/>
                      <w:color w:val="000000"/>
                      <w:sz w:val="28"/>
                    </w:rPr>
                    <w:t xml:space="preserve">goodness-of-fit </w:t>
                  </w:r>
                </w:p>
              </w:tc>
              <w:tc>
                <w:tcPr>
                  <w:tcW w:type="dxa" w:w="11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testing </w:t>
                  </w:r>
                </w:p>
              </w:tc>
              <w:tc>
                <w:tcPr>
                  <w:tcW w:type="dxa" w:w="7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are </w:t>
                  </w:r>
                </w:p>
              </w:tc>
              <w:tc>
                <w:tcPr>
                  <w:tcW w:type="dxa" w:w="18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considered. </w:t>
                  </w:r>
                </w:p>
              </w:tc>
              <w:tc>
                <w:tcPr>
                  <w:tcW w:type="dxa" w:w="820"/>
                  <w:tcBorders/>
                  <w:tcMar>
                    <w:start w:w="0" w:type="dxa"/>
                    <w:end w:w="0" w:type="dxa"/>
                  </w:tcMar>
                </w:tcPr>
                <w:p>
                  <w:pPr>
                    <w:autoSpaceDN w:val="0"/>
                    <w:autoSpaceDE w:val="0"/>
                    <w:widowControl/>
                    <w:spacing w:line="233" w:lineRule="auto" w:before="6" w:after="0"/>
                    <w:ind w:left="156" w:right="0" w:firstLine="0"/>
                    <w:jc w:val="left"/>
                  </w:pPr>
                  <w:r>
                    <w:rPr>
                      <w:rFonts w:ascii="Arial" w:hAnsi="Arial" w:eastAsia="Arial"/>
                      <w:b w:val="0"/>
                      <w:i w:val="0"/>
                      <w:color w:val="000000"/>
                      <w:sz w:val="28"/>
                    </w:rPr>
                    <w:t xml:space="preserve">Real </w:t>
                  </w:r>
                </w:p>
              </w:tc>
            </w:tr>
          </w:tbl>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applications in queuing and reliability are discussed. </w:t>
            </w:r>
          </w:p>
        </w:tc>
      </w:tr>
    </w:tbl>
    <w:p>
      <w:pPr>
        <w:autoSpaceDN w:val="0"/>
        <w:autoSpaceDE w:val="0"/>
        <w:widowControl/>
        <w:spacing w:line="233" w:lineRule="auto" w:before="372" w:after="0"/>
        <w:ind w:left="0" w:right="20" w:firstLine="0"/>
        <w:jc w:val="right"/>
      </w:pPr>
      <w:r>
        <w:rPr>
          <w:rFonts w:ascii="Arial" w:hAnsi="Arial" w:eastAsia="Arial"/>
          <w:b w:val="0"/>
          <w:i w:val="0"/>
          <w:color w:val="000000"/>
          <w:sz w:val="28"/>
        </w:rPr>
        <w:t xml:space="preserve">192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85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6" w:firstLine="0"/>
              <w:jc w:val="both"/>
            </w:pPr>
            <w:r>
              <w:rPr>
                <w:rFonts w:ascii="Arial" w:hAnsi="Arial" w:eastAsia="Arial"/>
                <w:b/>
                <w:i w:val="0"/>
                <w:color w:val="000000"/>
                <w:sz w:val="28"/>
              </w:rPr>
              <w:t xml:space="preserve">Generating Functions va Their Properties. Probability generating funksiyalar va characteristic funksiyalar are studied. Moment calculation using generating funksiyalar is imtihonined. Their properties va ilovalar are considered, together with inversion formulas.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tabs>
                <w:tab w:pos="5748" w:val="left"/>
              </w:tabs>
              <w:autoSpaceDE w:val="0"/>
              <w:widowControl/>
              <w:spacing w:line="245" w:lineRule="auto" w:before="10" w:after="6"/>
              <w:ind w:left="104" w:right="0" w:firstLine="0"/>
              <w:jc w:val="left"/>
            </w:pPr>
            <w:r>
              <w:rPr>
                <w:rFonts w:ascii="Arial" w:hAnsi="Arial" w:eastAsia="Arial"/>
                <w:b/>
                <w:i w:val="0"/>
                <w:color w:val="000000"/>
                <w:sz w:val="28"/>
              </w:rPr>
              <w:t xml:space="preserve">Muhim Distributions in Practice. </w:t>
              <w:tab/>
              <w:t xml:space="preserve">Turli distributions are recognized va their parameters are estimated. Distributions are fitted to ma'lumotlar, va the choice of distribution is justified. A comparative tahlil of distribution properties is conducted. Goodness-of-fit is assessed. </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3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Random </w:t>
                  </w:r>
                </w:p>
              </w:tc>
              <w:tc>
                <w:tcPr>
                  <w:tcW w:type="dxa" w:w="1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Variables </w:t>
                  </w:r>
                </w:p>
              </w:tc>
              <w:tc>
                <w:tcPr>
                  <w:tcW w:type="dxa" w:w="13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Without </w:t>
                  </w:r>
                </w:p>
              </w:tc>
              <w:tc>
                <w:tcPr>
                  <w:tcW w:type="dxa" w:w="19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Expectation </w:t>
                  </w:r>
                </w:p>
              </w:tc>
              <w:tc>
                <w:tcPr>
                  <w:tcW w:type="dxa" w:w="500"/>
                  <w:tcBorders/>
                  <w:tcMar>
                    <w:start w:w="0" w:type="dxa"/>
                    <w:end w:w="0" w:type="dxa"/>
                  </w:tcMar>
                </w:tcPr>
                <w:p>
                  <w:pPr>
                    <w:autoSpaceDN w:val="0"/>
                    <w:autoSpaceDE w:val="0"/>
                    <w:widowControl/>
                    <w:spacing w:line="233" w:lineRule="auto" w:before="4" w:after="0"/>
                    <w:ind w:left="0" w:right="10" w:firstLine="0"/>
                    <w:jc w:val="right"/>
                  </w:pPr>
                  <w:r>
                    <w:rPr>
                      <w:rFonts w:ascii="Arial" w:hAnsi="Arial" w:eastAsia="Arial"/>
                      <w:b/>
                      <w:i w:val="0"/>
                      <w:color w:val="000000"/>
                      <w:sz w:val="28"/>
                    </w:rPr>
                    <w:t xml:space="preserve">or </w:t>
                  </w:r>
                </w:p>
              </w:tc>
            </w:tr>
          </w:tbl>
          <w:p>
            <w:pPr>
              <w:autoSpaceDN w:val="0"/>
              <w:autoSpaceDE w:val="0"/>
              <w:widowControl/>
              <w:spacing w:line="245" w:lineRule="auto" w:before="4" w:after="0"/>
              <w:ind w:left="104" w:right="0" w:firstLine="0"/>
              <w:jc w:val="left"/>
            </w:pPr>
            <w:r>
              <w:rPr>
                <w:rFonts w:ascii="Arial" w:hAnsi="Arial" w:eastAsia="Arial"/>
                <w:b/>
                <w:i w:val="0"/>
                <w:color w:val="000000"/>
                <w:sz w:val="28"/>
              </w:rPr>
              <w:t xml:space="preserve">Variance. The Cauchy distribution va undefined moments are studied. Heavy-tailed distributions are imtihonined. The amaliy implications of non-existing moments are considered, along with risk baholash. Alternative measures to expectation are discussed. Correlation Coefficient Applications. The strength of a relationship is measured, together with interpretation guidelines va cautions. Nonlinear relationships va outlier effects on correlation are imtihonined. Correlation is computed va visualized. Characteristic Functions. The properties va calculation of characteristic funksiyalar are studied. The inversion formula for density recovery is imtihonined, together with moment calculation. The uniqueness theorem is considered. Applications to probability muammolar using Laplace va Fourier transforms are discussed.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0" w:right="0" w:firstLine="0"/>
              <w:jc w:val="center"/>
            </w:pPr>
            <w:r>
              <w:rPr>
                <w:rFonts w:ascii="Arial" w:hAnsi="Arial" w:eastAsia="Arial"/>
                <w:b/>
                <w:i w:val="0"/>
                <w:color w:val="000000"/>
                <w:sz w:val="28"/>
              </w:rPr>
              <w:t xml:space="preserve">Law of Large Numbers and Chebyshev Results. </w:t>
            </w:r>
            <w:r>
              <w:rPr>
                <w:rFonts w:ascii="Arial" w:hAnsi="Arial" w:eastAsia="Arial"/>
                <w:b w:val="0"/>
                <w:i w:val="0"/>
                <w:color w:val="000000"/>
                <w:sz w:val="28"/>
              </w:rPr>
              <w:t xml:space="preserve">Convergence is verified, and error bounds are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estimated. </w:t>
                  </w:r>
                </w:p>
              </w:tc>
              <w:tc>
                <w:tcPr>
                  <w:tcW w:type="dxa" w:w="16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Probability </w:t>
                  </w:r>
                </w:p>
              </w:tc>
              <w:tc>
                <w:tcPr>
                  <w:tcW w:type="dxa" w:w="11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bound </w:t>
                  </w:r>
                </w:p>
              </w:tc>
              <w:tc>
                <w:tcPr>
                  <w:tcW w:type="dxa" w:w="1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calculations </w:t>
                  </w:r>
                </w:p>
              </w:tc>
              <w:tc>
                <w:tcPr>
                  <w:tcW w:type="dxa" w:w="640"/>
                  <w:tcBorders/>
                  <w:tcMar>
                    <w:start w:w="0" w:type="dxa"/>
                    <w:end w:w="0" w:type="dxa"/>
                  </w:tcMar>
                </w:tcPr>
                <w:p>
                  <w:pPr>
                    <w:autoSpaceDN w:val="0"/>
                    <w:autoSpaceDE w:val="0"/>
                    <w:widowControl/>
                    <w:spacing w:line="233" w:lineRule="auto" w:before="4" w:after="0"/>
                    <w:ind w:left="148" w:right="0" w:firstLine="0"/>
                    <w:jc w:val="left"/>
                  </w:pPr>
                  <w:r>
                    <w:rPr>
                      <w:rFonts w:ascii="Arial" w:hAnsi="Arial" w:eastAsia="Arial"/>
                      <w:b w:val="0"/>
                      <w:i w:val="0"/>
                      <w:color w:val="000000"/>
                      <w:sz w:val="28"/>
                    </w:rPr>
                    <w:t xml:space="preserve">are </w:t>
                  </w:r>
                </w:p>
              </w:tc>
            </w:tr>
          </w:tbl>
          <w:p>
            <w:pPr>
              <w:autoSpaceDN w:val="0"/>
              <w:autoSpaceDE w:val="0"/>
              <w:widowControl/>
              <w:spacing w:line="245" w:lineRule="auto" w:before="6" w:after="0"/>
              <w:ind w:left="104" w:right="0" w:firstLine="0"/>
              <w:jc w:val="left"/>
            </w:pPr>
            <w:r>
              <w:rPr>
                <w:rFonts w:ascii="Arial" w:hAnsi="Arial" w:eastAsia="Arial"/>
                <w:b w:val="0"/>
                <w:i w:val="0"/>
                <w:color w:val="000000"/>
                <w:sz w:val="28"/>
              </w:rPr>
              <w:t xml:space="preserve">performed. Practical sample size determination and </w:t>
            </w:r>
            <w:r>
              <w:rPr>
                <w:rFonts w:ascii="Arial" w:hAnsi="Arial" w:eastAsia="Arial"/>
                <w:b w:val="0"/>
                <w:i w:val="0"/>
                <w:color w:val="000000"/>
                <w:sz w:val="28"/>
              </w:rPr>
              <w:t xml:space="preserve">convergence rate analysis are considered. </w:t>
            </w:r>
          </w:p>
          <w:p>
            <w:pPr>
              <w:autoSpaceDN w:val="0"/>
              <w:autoSpaceDE w:val="0"/>
              <w:widowControl/>
              <w:spacing w:line="245" w:lineRule="auto" w:before="10" w:after="4"/>
              <w:ind w:left="104" w:right="24" w:firstLine="0"/>
              <w:jc w:val="both"/>
            </w:pPr>
            <w:r>
              <w:rPr>
                <w:rFonts w:ascii="Arial" w:hAnsi="Arial" w:eastAsia="Arial"/>
                <w:b/>
                <w:i w:val="0"/>
                <w:color w:val="000000"/>
                <w:sz w:val="28"/>
              </w:rPr>
              <w:t xml:space="preserve">Central Limit Theorem va Applications. The statement va conditions ning central limit theorem are studied. The normal approximation to distributions va the sample mean distribution are imtihonined. Applications to statistical inference are considered. The Lyapunov condition is checked for satisfaction.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7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Population </w:t>
                  </w:r>
                </w:p>
              </w:tc>
              <w:tc>
                <w:tcPr>
                  <w:tcW w:type="dxa" w:w="8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and </w:t>
                  </w:r>
                </w:p>
              </w:tc>
              <w:tc>
                <w:tcPr>
                  <w:tcW w:type="dxa" w:w="13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Sample </w:t>
                  </w:r>
                </w:p>
              </w:tc>
              <w:tc>
                <w:tcPr>
                  <w:tcW w:type="dxa" w:w="21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Relationship. </w:t>
                  </w:r>
                </w:p>
              </w:tc>
              <w:tc>
                <w:tcPr>
                  <w:tcW w:type="dxa" w:w="720"/>
                  <w:tcBorders/>
                  <w:tcMar>
                    <w:start w:w="0" w:type="dxa"/>
                    <w:end w:w="0" w:type="dxa"/>
                  </w:tcMar>
                </w:tcPr>
                <w:p>
                  <w:pPr>
                    <w:autoSpaceDN w:val="0"/>
                    <w:autoSpaceDE w:val="0"/>
                    <w:widowControl/>
                    <w:spacing w:line="233" w:lineRule="auto" w:before="6" w:after="0"/>
                    <w:ind w:left="156" w:right="0" w:firstLine="0"/>
                    <w:jc w:val="left"/>
                  </w:pPr>
                  <w:r>
                    <w:rPr>
                      <w:rFonts w:ascii="Arial" w:hAnsi="Arial" w:eastAsia="Arial"/>
                      <w:b w:val="0"/>
                      <w:i w:val="0"/>
                      <w:color w:val="000000"/>
                      <w:sz w:val="28"/>
                    </w:rPr>
                    <w:t xml:space="preserve">The </w:t>
                  </w:r>
                </w:p>
              </w:tc>
            </w:tr>
          </w:tbl>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definition of population in context is studied, together </w:t>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193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85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104" w:right="24" w:firstLine="0"/>
              <w:jc w:val="both"/>
            </w:pPr>
            <w:r>
              <w:rPr>
                <w:rFonts w:ascii="Arial" w:hAnsi="Arial" w:eastAsia="Arial"/>
                <w:b w:val="0"/>
                <w:i w:val="0"/>
                <w:color w:val="000000"/>
                <w:sz w:val="28"/>
              </w:rPr>
              <w:t xml:space="preserve">with sampling schemes masalan random, stratified, va cluster sampling. Sample representativeness is imtihonined. Selection bias va its remedies are considered, along with finite population corrections.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Empirical </w:t>
                  </w:r>
                </w:p>
              </w:tc>
              <w:tc>
                <w:tcPr>
                  <w:tcW w:type="dxa" w:w="19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Distribution </w:t>
                  </w:r>
                </w:p>
              </w:tc>
              <w:tc>
                <w:tcPr>
                  <w:tcW w:type="dxa" w:w="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1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Measures. </w:t>
                  </w:r>
                </w:p>
              </w:tc>
              <w:tc>
                <w:tcPr>
                  <w:tcW w:type="dxa" w:w="720"/>
                  <w:tcBorders/>
                  <w:tcMar>
                    <w:start w:w="0" w:type="dxa"/>
                    <w:end w:w="0" w:type="dxa"/>
                  </w:tcMar>
                </w:tcPr>
                <w:p>
                  <w:pPr>
                    <w:autoSpaceDN w:val="0"/>
                    <w:autoSpaceDE w:val="0"/>
                    <w:widowControl/>
                    <w:spacing w:line="233" w:lineRule="auto" w:before="4" w:after="0"/>
                    <w:ind w:left="156" w:right="0" w:firstLine="0"/>
                    <w:jc w:val="left"/>
                  </w:pPr>
                  <w:r>
                    <w:rPr>
                      <w:rFonts w:ascii="Arial" w:hAnsi="Arial" w:eastAsia="Arial"/>
                      <w:b w:val="0"/>
                      <w:i w:val="0"/>
                      <w:color w:val="000000"/>
                      <w:sz w:val="28"/>
                    </w:rPr>
                    <w:t xml:space="preserve">The </w:t>
                  </w:r>
                </w:p>
              </w:tc>
            </w:tr>
          </w:tbl>
          <w:p>
            <w:pPr>
              <w:autoSpaceDN w:val="0"/>
              <w:autoSpaceDE w:val="0"/>
              <w:widowControl/>
              <w:spacing w:line="245" w:lineRule="auto" w:before="4" w:after="4"/>
              <w:ind w:left="104" w:right="28" w:firstLine="0"/>
              <w:jc w:val="both"/>
            </w:pPr>
            <w:r>
              <w:rPr>
                <w:rFonts w:ascii="Arial" w:hAnsi="Arial" w:eastAsia="Arial"/>
                <w:b w:val="0"/>
                <w:i w:val="0"/>
                <w:color w:val="000000"/>
                <w:sz w:val="28"/>
              </w:rPr>
              <w:t xml:space="preserve">empirical funksiya is calculated, together with empirical moments va statistics. Histograms va frequency polygons are imtihonined. Cumulative frequency is visualized, va the Glivenko theorem is verified.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9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Point </w:t>
                  </w:r>
                </w:p>
              </w:tc>
              <w:tc>
                <w:tcPr>
                  <w:tcW w:type="dxa" w:w="1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Estimation </w:t>
                  </w:r>
                </w:p>
              </w:tc>
              <w:tc>
                <w:tcPr>
                  <w:tcW w:type="dxa" w:w="16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Concepts </w:t>
                  </w:r>
                </w:p>
              </w:tc>
              <w:tc>
                <w:tcPr>
                  <w:tcW w:type="dxa" w:w="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1480"/>
                  <w:tcBorders/>
                  <w:tcMar>
                    <w:start w:w="0" w:type="dxa"/>
                    <w:end w:w="0" w:type="dxa"/>
                  </w:tcMar>
                </w:tcPr>
                <w:p>
                  <w:pPr>
                    <w:autoSpaceDN w:val="0"/>
                    <w:autoSpaceDE w:val="0"/>
                    <w:widowControl/>
                    <w:spacing w:line="233" w:lineRule="auto" w:before="4" w:after="0"/>
                    <w:ind w:left="160" w:right="0" w:firstLine="0"/>
                    <w:jc w:val="left"/>
                  </w:pPr>
                  <w:r>
                    <w:rPr>
                      <w:rFonts w:ascii="Arial" w:hAnsi="Arial" w:eastAsia="Arial"/>
                      <w:b/>
                      <w:i w:val="0"/>
                      <w:color w:val="000000"/>
                      <w:sz w:val="28"/>
                    </w:rPr>
                    <w:t xml:space="preserve">Methods. </w:t>
                  </w:r>
                </w:p>
              </w:tc>
            </w:tr>
          </w:tbl>
          <w:p>
            <w:pPr>
              <w:autoSpaceDN w:val="0"/>
              <w:autoSpaceDE w:val="0"/>
              <w:widowControl/>
              <w:spacing w:line="245" w:lineRule="auto" w:before="4" w:after="0"/>
              <w:ind w:left="104" w:right="26" w:firstLine="0"/>
              <w:jc w:val="both"/>
            </w:pPr>
            <w:r>
              <w:rPr>
                <w:rFonts w:ascii="Arial" w:hAnsi="Arial" w:eastAsia="Arial"/>
                <w:b w:val="0"/>
                <w:i w:val="0"/>
                <w:color w:val="000000"/>
                <w:sz w:val="28"/>
              </w:rPr>
              <w:t xml:space="preserve">Unbiasedness is checked, va consistency is verified. Efficiency is compared among estimators. The usul of moments va maximum likelihood estimation are applied.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6"/>
              <w:ind w:left="104" w:right="26" w:firstLine="0"/>
              <w:jc w:val="both"/>
            </w:pPr>
            <w:r>
              <w:rPr>
                <w:rFonts w:ascii="Arial" w:hAnsi="Arial" w:eastAsia="Arial"/>
                <w:b/>
                <w:i w:val="0"/>
                <w:color w:val="000000"/>
                <w:sz w:val="28"/>
              </w:rPr>
              <w:t xml:space="preserve">Confidence Interval Construction. The properties va computation of confidence intervals are studied. The interval formula is derived, va the margin of error is calculated. Confidence level selection va its interpretation are considered. The relationship between interval width va precision is discussed.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0"/>
              </w:trPr>
              <w:tc>
                <w:tcPr>
                  <w:tcW w:type="dxa" w:w="174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i w:val="0"/>
                      <w:color w:val="000000"/>
                      <w:sz w:val="28"/>
                    </w:rPr>
                    <w:t xml:space="preserve">Parameter </w:t>
                  </w:r>
                </w:p>
              </w:tc>
              <w:tc>
                <w:tcPr>
                  <w:tcW w:type="dxa" w:w="19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Estimation </w:t>
                  </w:r>
                </w:p>
              </w:tc>
              <w:tc>
                <w:tcPr>
                  <w:tcW w:type="dxa" w:w="9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for </w:t>
                  </w:r>
                </w:p>
              </w:tc>
              <w:tc>
                <w:tcPr>
                  <w:tcW w:type="dxa" w:w="2140"/>
                  <w:tcBorders/>
                  <w:tcMar>
                    <w:start w:w="0" w:type="dxa"/>
                    <w:end w:w="0" w:type="dxa"/>
                  </w:tcMar>
                </w:tcPr>
                <w:p>
                  <w:pPr>
                    <w:autoSpaceDN w:val="0"/>
                    <w:autoSpaceDE w:val="0"/>
                    <w:widowControl/>
                    <w:spacing w:line="233" w:lineRule="auto" w:before="4" w:after="0"/>
                    <w:ind w:left="248" w:right="0" w:firstLine="0"/>
                    <w:jc w:val="left"/>
                  </w:pPr>
                  <w:r>
                    <w:rPr>
                      <w:rFonts w:ascii="Arial" w:hAnsi="Arial" w:eastAsia="Arial"/>
                      <w:b/>
                      <w:i w:val="0"/>
                      <w:color w:val="000000"/>
                      <w:sz w:val="28"/>
                    </w:rPr>
                    <w:t xml:space="preserve">Distributions. </w:t>
                  </w:r>
                </w:p>
              </w:tc>
            </w:tr>
          </w:tbl>
          <w:p>
            <w:pPr>
              <w:autoSpaceDN w:val="0"/>
              <w:autoSpaceDE w:val="0"/>
              <w:widowControl/>
              <w:spacing w:line="245" w:lineRule="auto" w:before="4" w:after="4"/>
              <w:ind w:left="104" w:right="28" w:firstLine="0"/>
              <w:jc w:val="both"/>
            </w:pPr>
            <w:r>
              <w:rPr>
                <w:rFonts w:ascii="Arial" w:hAnsi="Arial" w:eastAsia="Arial"/>
                <w:b w:val="0"/>
                <w:i w:val="0"/>
                <w:color w:val="000000"/>
                <w:sz w:val="28"/>
              </w:rPr>
              <w:t xml:space="preserve">Parameters are estimated for common distributions. Confidence intervals are constructed for normal distribution parameters. Intervals are also constructed for exponential va Poisson parameters. Reliability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1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interval </w:t>
                  </w:r>
                </w:p>
              </w:tc>
              <w:tc>
                <w:tcPr>
                  <w:tcW w:type="dxa" w:w="1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calculations </w:t>
                  </w:r>
                </w:p>
              </w:tc>
              <w:tc>
                <w:tcPr>
                  <w:tcW w:type="dxa" w:w="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4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practical </w:t>
                  </w:r>
                </w:p>
              </w:tc>
              <w:tc>
                <w:tcPr>
                  <w:tcW w:type="dxa" w:w="1520"/>
                  <w:tcBorders/>
                  <w:tcMar>
                    <w:start w:w="0" w:type="dxa"/>
                    <w:end w:w="0" w:type="dxa"/>
                  </w:tcMar>
                </w:tcPr>
                <w:p>
                  <w:pPr>
                    <w:autoSpaceDN w:val="0"/>
                    <w:autoSpaceDE w:val="0"/>
                    <w:widowControl/>
                    <w:spacing w:line="233" w:lineRule="auto" w:before="4" w:after="0"/>
                    <w:ind w:left="156" w:right="0" w:firstLine="0"/>
                    <w:jc w:val="left"/>
                  </w:pPr>
                  <w:r>
                    <w:rPr>
                      <w:rFonts w:ascii="Arial" w:hAnsi="Arial" w:eastAsia="Arial"/>
                      <w:b w:val="0"/>
                      <w:i w:val="0"/>
                      <w:color w:val="000000"/>
                      <w:sz w:val="28"/>
                    </w:rPr>
                    <w:t xml:space="preserve">estimation </w:t>
                  </w:r>
                </w:p>
              </w:tc>
            </w:tr>
          </w:tbl>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procedures are considered. </w:t>
            </w:r>
          </w:p>
          <w:p>
            <w:pPr>
              <w:autoSpaceDN w:val="0"/>
              <w:autoSpaceDE w:val="0"/>
              <w:widowControl/>
              <w:spacing w:line="245" w:lineRule="auto" w:before="10" w:after="0"/>
              <w:ind w:left="104" w:right="24" w:firstLine="0"/>
              <w:jc w:val="both"/>
            </w:pPr>
            <w:r>
              <w:rPr>
                <w:rFonts w:ascii="Arial" w:hAnsi="Arial" w:eastAsia="Arial"/>
                <w:b/>
                <w:i w:val="0"/>
                <w:color w:val="000000"/>
                <w:sz w:val="28"/>
              </w:rPr>
              <w:t xml:space="preserve">Empirical Functions va Glivenko Theorem. The properties ning empirical distribution funksiya are studied, together with its convergence to the nazariy distribution. The Kolmogorov-Smirnov statistic va the supremum distance measure are imtihonined. Asymptotic nazariya is verified.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i w:val="0"/>
                <w:color w:val="000000"/>
                <w:sz w:val="28"/>
              </w:rPr>
              <w:t xml:space="preserve">Normal-Related Distributions. Applications ning chi-square distribution are studied, together bilan use ning Talaba t-distribution. The Fisher F-distribution for variance ratios is imtihonined. The tushuncha of degrees of freedom is considered. Distribution tables va statistical dasturiy ta'minot are used. Confidence Intervals for Normal Parameters. Confidence intervals uchun known variance case are constructed. Intervals uchun unknown variance case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194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9146"/>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6" w:firstLine="0"/>
              <w:jc w:val="both"/>
            </w:pPr>
            <w:r>
              <w:rPr>
                <w:rFonts w:ascii="Arial" w:hAnsi="Arial" w:eastAsia="Arial"/>
                <w:b w:val="0"/>
                <w:i w:val="0"/>
                <w:color w:val="000000"/>
                <w:sz w:val="28"/>
              </w:rPr>
              <w:t xml:space="preserve">are also constructed. The trade-off between interval width va confidence level is imtihonined. Robustness to the normality assumption va small sample behavior are considered.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6"/>
              <w:ind w:left="104" w:right="0" w:firstLine="0"/>
              <w:jc w:val="left"/>
            </w:pPr>
            <w:r>
              <w:rPr>
                <w:rFonts w:ascii="Arial" w:hAnsi="Arial" w:eastAsia="Arial"/>
                <w:b/>
                <w:i w:val="0"/>
                <w:color w:val="000000"/>
                <w:sz w:val="28"/>
              </w:rPr>
              <w:t xml:space="preserve">Variance Estimation va Confidence Intervals. The properties of sample variance are studied, together bilan confidence interval for variance. The chi-square distribution is applied for ushbu purpose. The equivalence of variance estimation usullar va the interpretation of variance natijalar are considered. Hypothesis Sinash for Means va Variances. One-sample va two-sample tests are studied, together with test statistic calculation. P-value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188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computation </w:t>
                  </w:r>
                </w:p>
              </w:tc>
              <w:tc>
                <w:tcPr>
                  <w:tcW w:type="dxa" w:w="7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is </w:t>
                  </w:r>
                </w:p>
              </w:tc>
              <w:tc>
                <w:tcPr>
                  <w:tcW w:type="dxa" w:w="1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examined. </w:t>
                  </w:r>
                </w:p>
              </w:tc>
              <w:tc>
                <w:tcPr>
                  <w:tcW w:type="dxa" w:w="2380"/>
                  <w:tcBorders/>
                  <w:tcMar>
                    <w:start w:w="0" w:type="dxa"/>
                    <w:end w:w="0" w:type="dxa"/>
                  </w:tcMar>
                </w:tcPr>
                <w:p>
                  <w:pPr>
                    <w:autoSpaceDN w:val="0"/>
                    <w:autoSpaceDE w:val="0"/>
                    <w:widowControl/>
                    <w:spacing w:line="233" w:lineRule="auto" w:before="4" w:after="0"/>
                    <w:ind w:left="222" w:right="0" w:firstLine="0"/>
                    <w:jc w:val="left"/>
                  </w:pPr>
                  <w:r>
                    <w:rPr>
                      <w:rFonts w:ascii="Arial" w:hAnsi="Arial" w:eastAsia="Arial"/>
                      <w:b w:val="0"/>
                      <w:i w:val="0"/>
                      <w:color w:val="000000"/>
                      <w:sz w:val="28"/>
                    </w:rPr>
                    <w:t xml:space="preserve">Decision-making </w:t>
                  </w:r>
                </w:p>
              </w:tc>
            </w:tr>
          </w:tbl>
          <w:p>
            <w:pPr>
              <w:autoSpaceDN w:val="0"/>
              <w:autoSpaceDE w:val="0"/>
              <w:widowControl/>
              <w:spacing w:line="245" w:lineRule="auto" w:before="6" w:after="0"/>
              <w:ind w:left="104" w:right="0" w:firstLine="0"/>
              <w:jc w:val="left"/>
            </w:pPr>
            <w:r>
              <w:rPr>
                <w:rFonts w:ascii="Arial" w:hAnsi="Arial" w:eastAsia="Arial"/>
                <w:b w:val="0"/>
                <w:i w:val="0"/>
                <w:color w:val="000000"/>
                <w:sz w:val="28"/>
              </w:rPr>
              <w:t xml:space="preserve">procedures are considered, along with Type I and II </w:t>
            </w:r>
            <w:r>
              <w:rPr>
                <w:rFonts w:ascii="Arial" w:hAnsi="Arial" w:eastAsia="Arial"/>
                <w:b w:val="0"/>
                <w:i w:val="0"/>
                <w:color w:val="000000"/>
                <w:sz w:val="28"/>
              </w:rPr>
              <w:t xml:space="preserve">error analysis. </w:t>
            </w:r>
          </w:p>
          <w:p>
            <w:pPr>
              <w:autoSpaceDN w:val="0"/>
              <w:autoSpaceDE w:val="0"/>
              <w:widowControl/>
              <w:spacing w:line="233" w:lineRule="auto" w:before="8" w:after="0"/>
              <w:ind w:left="104" w:right="0" w:firstLine="0"/>
              <w:jc w:val="left"/>
            </w:pPr>
            <w:r>
              <w:rPr>
                <w:rFonts w:ascii="Arial" w:hAnsi="Arial" w:eastAsia="Arial"/>
                <w:b/>
                <w:i w:val="0"/>
                <w:color w:val="000000"/>
                <w:sz w:val="28"/>
              </w:rPr>
              <w:t>Mustaqil ta'lim</w:t>
            </w:r>
          </w:p>
          <w:p>
            <w:pPr>
              <w:autoSpaceDN w:val="0"/>
              <w:autoSpaceDE w:val="0"/>
              <w:widowControl/>
              <w:spacing w:line="245" w:lineRule="auto" w:before="128" w:after="0"/>
              <w:ind w:left="104" w:right="1152" w:firstLine="0"/>
              <w:jc w:val="left"/>
            </w:pPr>
            <w:r>
              <w:rPr>
                <w:rFonts w:ascii="Arial" w:hAnsi="Arial" w:eastAsia="Arial"/>
                <w:b w:val="0"/>
                <w:i w:val="0"/>
                <w:color w:val="000000"/>
                <w:sz w:val="28"/>
              </w:rPr>
              <w:t xml:space="preserve">Combinatorial Foundations and Probability. </w:t>
            </w:r>
            <w:r>
              <w:rPr>
                <w:rFonts w:ascii="Arial" w:hAnsi="Arial" w:eastAsia="Arial"/>
                <w:b w:val="0"/>
                <w:i w:val="0"/>
                <w:color w:val="000000"/>
                <w:sz w:val="28"/>
              </w:rPr>
              <w:t xml:space="preserve">Random Trials and Bernoulli Experiments. </w:t>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Random Variables and Expectations. </w:t>
            </w:r>
          </w:p>
          <w:p>
            <w:pPr>
              <w:autoSpaceDN w:val="0"/>
              <w:autoSpaceDE w:val="0"/>
              <w:widowControl/>
              <w:spacing w:line="245" w:lineRule="auto" w:before="12" w:after="0"/>
              <w:ind w:left="104" w:right="720" w:firstLine="0"/>
              <w:jc w:val="left"/>
            </w:pPr>
            <w:r>
              <w:rPr>
                <w:rFonts w:ascii="Arial" w:hAnsi="Arial" w:eastAsia="Arial"/>
                <w:b w:val="0"/>
                <w:i w:val="0"/>
                <w:color w:val="000000"/>
                <w:sz w:val="28"/>
              </w:rPr>
              <w:t xml:space="preserve">Probability Distributions in Theory and Practice. </w:t>
            </w:r>
            <w:r>
              <w:rPr>
                <w:rFonts w:ascii="Arial" w:hAnsi="Arial" w:eastAsia="Arial"/>
                <w:b w:val="0"/>
                <w:i w:val="0"/>
                <w:color w:val="000000"/>
                <w:sz w:val="28"/>
              </w:rPr>
              <w:t xml:space="preserve">Convergence and Limit Theorems. </w:t>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Mathematical Statistics Foundations. </w:t>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Estimation Theory and Methods. </w:t>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Normal Distribution and Related Topics. </w:t>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Hypothesis Testing Framework. </w:t>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Correlation and Regression Analysis. </w:t>
            </w:r>
          </w:p>
          <w:p>
            <w:pPr>
              <w:autoSpaceDN w:val="0"/>
              <w:autoSpaceDE w:val="0"/>
              <w:widowControl/>
              <w:spacing w:line="233" w:lineRule="auto" w:before="12" w:after="0"/>
              <w:ind w:left="104" w:right="0" w:firstLine="0"/>
              <w:jc w:val="left"/>
            </w:pPr>
            <w:r>
              <w:rPr>
                <w:rFonts w:ascii="Arial" w:hAnsi="Arial" w:eastAsia="Arial"/>
                <w:b w:val="0"/>
                <w:i w:val="0"/>
                <w:color w:val="000000"/>
                <w:sz w:val="28"/>
              </w:rPr>
              <w:t>Advanced Statistical Methods.</w:t>
            </w:r>
          </w:p>
        </w:tc>
      </w:tr>
      <w:tr>
        <w:trPr>
          <w:trHeight w:hRule="exact" w:val="3028"/>
        </w:trPr>
        <w:tc>
          <w:tcPr>
            <w:tcW w:type="dxa" w:w="3272"/>
            <w:tcBorders>
              <w:start w:sz="3.2000000000000455" w:val="single" w:color="#000000"/>
              <w:top w:sz="4.0" w:val="single" w:color="#000000"/>
              <w:end w:sz="3.2000000000000455" w:val="single" w:color="#000000"/>
              <w:bottom w:sz="3.199999999999818"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O'qitish usullari</w:t>
            </w:r>
          </w:p>
        </w:tc>
        <w:tc>
          <w:tcPr>
            <w:tcW w:type="dxa" w:w="680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6" w:after="4"/>
              <w:ind w:left="0" w:right="0" w:firstLine="0"/>
              <w:jc w:val="center"/>
            </w:pPr>
            <w:r>
              <w:rPr>
                <w:rFonts w:ascii="Arial" w:hAnsi="Arial" w:eastAsia="Arial"/>
                <w:b w:val="0"/>
                <w:i w:val="0"/>
                <w:color w:val="000000"/>
                <w:sz w:val="28"/>
              </w:rPr>
              <w:t xml:space="preserve">Modul is delivered through interactive ma'ruzalar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with </w:t>
                  </w:r>
                </w:p>
              </w:tc>
              <w:tc>
                <w:tcPr>
                  <w:tcW w:type="dxa" w:w="14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practical </w:t>
                  </w:r>
                </w:p>
              </w:tc>
              <w:tc>
                <w:tcPr>
                  <w:tcW w:type="dxa" w:w="1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examples </w:t>
                  </w:r>
                </w:p>
              </w:tc>
              <w:tc>
                <w:tcPr>
                  <w:tcW w:type="dxa" w:w="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2220"/>
                  <w:tcBorders/>
                  <w:tcMar>
                    <w:start w:w="0" w:type="dxa"/>
                    <w:end w:w="0" w:type="dxa"/>
                  </w:tcMar>
                </w:tcPr>
                <w:p>
                  <w:pPr>
                    <w:autoSpaceDN w:val="0"/>
                    <w:autoSpaceDE w:val="0"/>
                    <w:widowControl/>
                    <w:spacing w:line="233" w:lineRule="auto" w:before="4" w:after="0"/>
                    <w:ind w:left="156" w:right="0" w:firstLine="0"/>
                    <w:jc w:val="left"/>
                  </w:pPr>
                  <w:r>
                    <w:rPr>
                      <w:rFonts w:ascii="Arial" w:hAnsi="Arial" w:eastAsia="Arial"/>
                      <w:b w:val="0"/>
                      <w:i w:val="0"/>
                      <w:color w:val="000000"/>
                      <w:sz w:val="28"/>
                    </w:rPr>
                    <w:t xml:space="preserve">problem-solving </w:t>
                  </w:r>
                </w:p>
              </w:tc>
            </w:tr>
          </w:tbl>
          <w:p>
            <w:pPr>
              <w:autoSpaceDN w:val="0"/>
              <w:autoSpaceDE w:val="0"/>
              <w:widowControl/>
              <w:spacing w:line="245" w:lineRule="auto" w:before="4" w:after="0"/>
              <w:ind w:left="104" w:right="28" w:firstLine="0"/>
              <w:jc w:val="both"/>
            </w:pPr>
            <w:r>
              <w:rPr>
                <w:rFonts w:ascii="Arial" w:hAnsi="Arial" w:eastAsia="Arial"/>
                <w:b w:val="0"/>
                <w:i w:val="0"/>
                <w:color w:val="000000"/>
                <w:sz w:val="28"/>
              </w:rPr>
              <w:t xml:space="preserve">sessions. Laboratoriya experiments va computational amaliyot with dasturiy ta'minot are also used. Seminars va group discussions form part ning delivery, together with project-based o'rganish using real datasets. Mustaqil o'rganish with statistical dasturiy ta'minot is undertaken by talabas. Tadqiqot activities analyzing actual ma'lumotlar further develop talabas' amaliy ko'nikmalar.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976"/>
        </w:trPr>
        <w:tc>
          <w:tcPr>
            <w:tcW w:type="dxa" w:w="3272"/>
            <w:tcBorders>
              <w:start w:sz="3.2000000000000455" w:val="single" w:color="#000000"/>
              <w:top w:sz="3.199999999999818"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Old shartlar</w:t>
            </w:r>
          </w:p>
        </w:tc>
        <w:tc>
          <w:tcPr>
            <w:tcW w:type="dxa" w:w="6804"/>
            <w:tcBorders>
              <w:start w:sz="3.2000000000000455"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4" w:right="4176" w:firstLine="0"/>
              <w:jc w:val="left"/>
            </w:pPr>
            <w:r>
              <w:rPr>
                <w:rFonts w:ascii="Arial" w:hAnsi="Arial" w:eastAsia="Arial"/>
                <w:b w:val="0"/>
                <w:i w:val="0"/>
                <w:color w:val="000000"/>
                <w:sz w:val="28"/>
              </w:rPr>
              <w:t xml:space="preserve">Programming 1,2 </w:t>
            </w:r>
            <w:r>
              <w:br/>
            </w:r>
            <w:r>
              <w:rPr>
                <w:rFonts w:ascii="Arial" w:hAnsi="Arial" w:eastAsia="Arial"/>
                <w:b w:val="0"/>
                <w:i w:val="0"/>
                <w:color w:val="000000"/>
                <w:sz w:val="28"/>
              </w:rPr>
              <w:t xml:space="preserve">Linear Algebra </w:t>
            </w:r>
            <w:r>
              <w:br/>
            </w:r>
            <w:r>
              <w:rPr>
                <w:rFonts w:ascii="Arial" w:hAnsi="Arial" w:eastAsia="Arial"/>
                <w:b w:val="0"/>
                <w:i w:val="0"/>
                <w:color w:val="000000"/>
                <w:sz w:val="28"/>
              </w:rPr>
              <w:t xml:space="preserve">Discrete Structures </w:t>
            </w:r>
          </w:p>
        </w:tc>
      </w:tr>
    </w:tbl>
    <w:p>
      <w:pPr>
        <w:autoSpaceDN w:val="0"/>
        <w:autoSpaceDE w:val="0"/>
        <w:widowControl/>
        <w:spacing w:line="233" w:lineRule="auto" w:before="758" w:after="0"/>
        <w:ind w:left="0" w:right="20" w:firstLine="0"/>
        <w:jc w:val="right"/>
      </w:pPr>
      <w:r>
        <w:rPr>
          <w:rFonts w:ascii="Arial" w:hAnsi="Arial" w:eastAsia="Arial"/>
          <w:b w:val="0"/>
          <w:i w:val="0"/>
          <w:color w:val="000000"/>
          <w:sz w:val="28"/>
        </w:rPr>
        <w:t xml:space="preserve">195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7656"/>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45" w:lineRule="auto" w:before="4" w:after="0"/>
              <w:ind w:left="104" w:right="1440" w:firstLine="0"/>
              <w:jc w:val="left"/>
            </w:pPr>
            <w:r>
              <w:rPr>
                <w:rFonts w:ascii="Arial" w:hAnsi="Arial" w:eastAsia="Arial"/>
                <w:b/>
                <w:i w:val="0"/>
                <w:color w:val="000000"/>
                <w:sz w:val="28"/>
              </w:rPr>
              <w:t>Imtihonlar va baholash</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Type of imtihonination (written, oral, project) and its weight </w:t>
            </w:r>
            <w:r>
              <w:rPr>
                <w:rFonts w:ascii="Arial" w:hAnsi="Arial" w:eastAsia="Arial"/>
                <w:b w:val="0"/>
                <w:i w:val="0"/>
                <w:color w:val="000000"/>
                <w:sz w:val="28"/>
              </w:rPr>
            </w:r>
          </w:p>
          <w:p>
            <w:pPr>
              <w:autoSpaceDN w:val="0"/>
              <w:autoSpaceDE w:val="0"/>
              <w:widowControl/>
              <w:spacing w:line="245" w:lineRule="auto" w:before="130" w:after="4"/>
              <w:ind w:left="0" w:right="0" w:firstLine="0"/>
              <w:jc w:val="center"/>
            </w:pPr>
            <w:r>
              <w:rPr>
                <w:rFonts w:ascii="Arial" w:hAnsi="Arial" w:eastAsia="Arial"/>
                <w:b w:val="0"/>
                <w:i w:val="0"/>
                <w:color w:val="000000"/>
                <w:sz w:val="28"/>
              </w:rPr>
              <w:t xml:space="preserve">Talaba ishlash is assessed through continuous baholash (20%), midterm baholash (30%), va a final yozma imtihonination (50%). Continuous baholash evaluates classroom participation in amaliy sessions, muammo-solving qobiliyat during hands-on work, va completion of o'qituvchi-guided mustaqil ish topshiriqs jumladan muammo yechimlar, statistical tahlil hisobots, va mini-projects on ma'lumotlar tahlil. Midterm baholash consists of a written test covering nazariy bilim of probability nazariya, random variables, probability distributions, va asosiy statistics, together with mustaqil ish projects evaluating amaliy ko'nikmalar in probability calculation, ma'lumotlar tahlil, va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46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statistical </w:t>
                  </w:r>
                </w:p>
              </w:tc>
              <w:tc>
                <w:tcPr>
                  <w:tcW w:type="dxa" w:w="1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hypothesis </w:t>
                  </w:r>
                </w:p>
              </w:tc>
              <w:tc>
                <w:tcPr>
                  <w:tcW w:type="dxa" w:w="1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formulation. </w:t>
                  </w:r>
                </w:p>
              </w:tc>
              <w:tc>
                <w:tcPr>
                  <w:tcW w:type="dxa" w:w="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780"/>
                  <w:tcBorders/>
                  <w:tcMar>
                    <w:start w:w="0" w:type="dxa"/>
                    <w:end w:w="0" w:type="dxa"/>
                  </w:tcMar>
                </w:tcPr>
                <w:p>
                  <w:pPr>
                    <w:autoSpaceDN w:val="0"/>
                    <w:autoSpaceDE w:val="0"/>
                    <w:widowControl/>
                    <w:spacing w:line="233" w:lineRule="auto" w:before="4" w:after="0"/>
                    <w:ind w:left="180" w:right="0" w:firstLine="0"/>
                    <w:jc w:val="left"/>
                  </w:pPr>
                  <w:r>
                    <w:rPr>
                      <w:rFonts w:ascii="Arial" w:hAnsi="Arial" w:eastAsia="Arial"/>
                      <w:b w:val="0"/>
                      <w:i w:val="0"/>
                      <w:color w:val="000000"/>
                      <w:sz w:val="28"/>
                    </w:rPr>
                    <w:t xml:space="preserve">final </w:t>
                  </w:r>
                </w:p>
              </w:tc>
            </w:tr>
          </w:tbl>
          <w:p>
            <w:pPr>
              <w:autoSpaceDN w:val="0"/>
              <w:autoSpaceDE w:val="0"/>
              <w:widowControl/>
              <w:spacing w:line="245" w:lineRule="auto" w:before="4" w:after="0"/>
              <w:ind w:left="104" w:right="28" w:firstLine="0"/>
              <w:jc w:val="both"/>
            </w:pPr>
            <w:r>
              <w:rPr>
                <w:rFonts w:ascii="Arial" w:hAnsi="Arial" w:eastAsia="Arial"/>
                <w:b w:val="0"/>
                <w:i w:val="0"/>
                <w:color w:val="000000"/>
                <w:sz w:val="28"/>
              </w:rPr>
              <w:t xml:space="preserve">imtihonination is a yozma imtihonination with muammolar requiring talabas yechish probability muammolar, analyze statistical ma'lumotlar, conduct hypothesis tests, va interpret natijalar. Baholash measures nazariy understanding, computational ko'nikmalar, va the qobiliyat qo'llash usullar to amaliy ma'lumotlar muammolar.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2910"/>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45" w:lineRule="auto" w:before="6" w:after="0"/>
              <w:ind w:left="104" w:right="1008" w:firstLine="0"/>
              <w:jc w:val="left"/>
            </w:pPr>
            <w:r>
              <w:rPr>
                <w:rFonts w:ascii="Arial" w:hAnsi="Arial" w:eastAsia="Arial"/>
                <w:b/>
                <w:i w:val="0"/>
                <w:color w:val="000000"/>
                <w:sz w:val="28"/>
              </w:rPr>
              <w:t>Tavsiya etilgan adabiyotlar</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4" w:right="0" w:firstLine="0"/>
              <w:jc w:val="left"/>
            </w:pPr>
            <w:r>
              <w:rPr>
                <w:rFonts w:ascii="Arial" w:hAnsi="Arial" w:eastAsia="Arial"/>
                <w:b w:val="0"/>
                <w:i w:val="0"/>
                <w:color w:val="000000"/>
                <w:sz w:val="28"/>
              </w:rPr>
              <w:t xml:space="preserve">1. Narbayev A.B., Mamadazimov M.M. Probability </w:t>
            </w:r>
            <w:r>
              <w:rPr>
                <w:rFonts w:ascii="Arial" w:hAnsi="Arial" w:eastAsia="Arial"/>
                <w:b w:val="0"/>
                <w:i w:val="0"/>
                <w:color w:val="000000"/>
                <w:sz w:val="28"/>
              </w:rPr>
              <w:t xml:space="preserve">and Statistics. TerDU, 2025. </w:t>
            </w:r>
          </w:p>
          <w:p>
            <w:pPr>
              <w:autoSpaceDN w:val="0"/>
              <w:autoSpaceDE w:val="0"/>
              <w:widowControl/>
              <w:spacing w:line="245" w:lineRule="auto" w:before="8" w:after="0"/>
              <w:ind w:left="104" w:right="28" w:firstLine="0"/>
              <w:jc w:val="both"/>
            </w:pPr>
            <w:r>
              <w:rPr>
                <w:rFonts w:ascii="Arial" w:hAnsi="Arial" w:eastAsia="Arial"/>
                <w:b w:val="0"/>
                <w:i w:val="0"/>
                <w:color w:val="000000"/>
                <w:sz w:val="28"/>
              </w:rPr>
              <w:t xml:space="preserve">2. Marsaglia G., Tsang W.W. The ziggurat usul for generating random variables. Journal of Statistical Software, 2000.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3. Box G.E.P., Hunter W.G., Hunter J.S. Statistics for </w:t>
            </w:r>
            <w:r>
              <w:rPr>
                <w:rFonts w:ascii="Arial" w:hAnsi="Arial" w:eastAsia="Arial"/>
                <w:b w:val="0"/>
                <w:i w:val="0"/>
                <w:color w:val="000000"/>
                <w:sz w:val="28"/>
              </w:rPr>
              <w:t xml:space="preserve">Experimenters. Wiley, 2005.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4. Freedman D., Pisani R., Purves R. Statistics. W.W. </w:t>
            </w:r>
            <w:r>
              <w:rPr>
                <w:rFonts w:ascii="Arial" w:hAnsi="Arial" w:eastAsia="Arial"/>
                <w:b w:val="0"/>
                <w:i w:val="0"/>
                <w:color w:val="000000"/>
                <w:sz w:val="28"/>
              </w:rPr>
              <w:t xml:space="preserve">Norton, 2007. </w:t>
            </w:r>
          </w:p>
        </w:tc>
      </w:tr>
      <w:tr>
        <w:trPr>
          <w:trHeight w:hRule="exact" w:val="1094"/>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Mas'ul o'qituvchi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4" w:right="28" w:firstLine="0"/>
              <w:jc w:val="both"/>
            </w:pPr>
            <w:r>
              <w:rPr>
                <w:rFonts w:ascii="Arial" w:hAnsi="Arial" w:eastAsia="Arial"/>
                <w:b w:val="0"/>
                <w:i w:val="0"/>
                <w:color w:val="000000"/>
                <w:sz w:val="28"/>
              </w:rPr>
              <w:t xml:space="preserve">S. Aymatov, Dotsent at the Kafedra of Algebra va Geometry, Termiz State Universitet, PhD in Pedagogical Sciences </w:t>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2248" w:after="0"/>
        <w:ind w:left="0" w:right="20" w:firstLine="0"/>
        <w:jc w:val="right"/>
      </w:pPr>
      <w:r>
        <w:rPr>
          <w:rFonts w:ascii="Arial" w:hAnsi="Arial" w:eastAsia="Arial"/>
          <w:b w:val="0"/>
          <w:i w:val="0"/>
          <w:color w:val="000000"/>
          <w:sz w:val="28"/>
        </w:rPr>
        <w:t xml:space="preserve">196 </w:t>
      </w:r>
    </w:p>
    <w:p>
      <w:pPr>
        <w:sectPr>
          <w:pgSz w:w="12240" w:h="15840"/>
          <w:pgMar w:top="282" w:right="750" w:bottom="520" w:left="1362" w:header="720" w:footer="720" w:gutter="0"/>
          <w:cols/>
          <w:docGrid w:linePitch="360"/>
        </w:sectPr>
      </w:pPr>
    </w:p>
    <w:p>
      <w:pPr>
        <w:autoSpaceDN w:val="0"/>
        <w:autoSpaceDE w:val="0"/>
        <w:widowControl/>
        <w:spacing w:line="220" w:lineRule="exact" w:before="0" w:after="66"/>
        <w:ind w:left="0" w:right="0"/>
      </w:pPr>
    </w:p>
    <w:p>
      <w:pPr>
        <w:autoSpaceDN w:val="0"/>
        <w:autoSpaceDE w:val="0"/>
        <w:widowControl/>
        <w:spacing w:line="233" w:lineRule="auto" w:before="0" w:after="122"/>
        <w:ind w:left="54" w:right="0" w:firstLine="0"/>
        <w:jc w:val="left"/>
      </w:pPr>
      <w:r>
        <w:rPr>
          <w:rFonts w:ascii="Arial" w:hAnsi="Arial" w:eastAsia="Arial"/>
          <w:b/>
          <w:i w:val="0"/>
          <w:color w:val="365F91"/>
          <w:sz w:val="28"/>
        </w:rPr>
        <w:t>COMPUTER ORGANIZATION</w:t>
      </w:r>
    </w:p>
    <w:tbl>
      <w:tblPr>
        <w:tblW w:type="auto" w:w="0"/>
        <w:tblLayout w:type="fixed"/>
        <w:tblLook w:firstColumn="1" w:firstRow="1" w:lastColumn="0" w:lastRow="0" w:noHBand="0" w:noVBand="1" w:val="04A0"/>
        <w:tblInd w:w="5.999999999999943" w:type="dxa"/>
      </w:tblPr>
      <w:tblGrid>
        <w:gridCol w:w="5063"/>
        <w:gridCol w:w="5063"/>
      </w:tblGrid>
      <w:tr>
        <w:trPr>
          <w:trHeight w:hRule="exact" w:val="334"/>
        </w:trPr>
        <w:tc>
          <w:tcPr>
            <w:tcW w:type="dxa" w:w="326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0" w:right="0" w:firstLine="0"/>
              <w:jc w:val="left"/>
            </w:pPr>
            <w:r>
              <w:rPr>
                <w:rFonts w:ascii="Arial" w:hAnsi="Arial" w:eastAsia="Arial"/>
                <w:b/>
                <w:i w:val="0"/>
                <w:color w:val="000000"/>
                <w:sz w:val="28"/>
              </w:rPr>
              <w:t>Maydon</w:t>
            </w: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2" w:right="0" w:firstLine="0"/>
              <w:jc w:val="left"/>
            </w:pPr>
            <w:r>
              <w:rPr>
                <w:rFonts w:ascii="Arial" w:hAnsi="Arial" w:eastAsia="Arial"/>
                <w:b/>
                <w:i w:val="0"/>
                <w:color w:val="000000"/>
                <w:sz w:val="28"/>
              </w:rPr>
              <w:t>Tavsif</w:t>
            </w:r>
          </w:p>
        </w:tc>
      </w:tr>
      <w:tr>
        <w:trPr>
          <w:trHeight w:hRule="exact" w:val="452"/>
        </w:trPr>
        <w:tc>
          <w:tcPr>
            <w:tcW w:type="dxa" w:w="3266"/>
            <w:tcBorders>
              <w:start w:sz="4.0" w:val="single" w:color="#000000"/>
              <w:top w:sz="4.0" w:val="single" w:color="#000000"/>
              <w:end w:sz="4.0" w:val="single" w:color="#000000"/>
              <w:bottom w:sz="3.199999999999932" w:val="single" w:color="#000000"/>
            </w:tcBorders>
            <w:tcMar>
              <w:start w:w="0" w:type="dxa"/>
              <w:end w:w="0" w:type="dxa"/>
            </w:tcMar>
          </w:tcPr>
          <w:p>
            <w:pPr>
              <w:autoSpaceDN w:val="0"/>
              <w:autoSpaceDE w:val="0"/>
              <w:widowControl/>
              <w:spacing w:line="233" w:lineRule="auto" w:before="6" w:after="0"/>
              <w:ind w:left="100" w:right="0" w:firstLine="0"/>
              <w:jc w:val="left"/>
            </w:pPr>
            <w:r>
              <w:rPr>
                <w:rFonts w:ascii="Arial" w:hAnsi="Arial" w:eastAsia="Arial"/>
                <w:b/>
                <w:i w:val="0"/>
                <w:color w:val="000000"/>
                <w:sz w:val="28"/>
              </w:rPr>
              <w:t>Modul nomi</w:t>
            </w:r>
          </w:p>
        </w:tc>
        <w:tc>
          <w:tcPr>
            <w:tcW w:type="dxa" w:w="6804"/>
            <w:tcBorders>
              <w:start w:sz="4.0" w:val="single" w:color="#000000"/>
              <w:top w:sz="4.0" w:val="single" w:color="#000000"/>
              <w:end w:sz="4.0" w:val="single" w:color="#000000"/>
              <w:bottom w:sz="3.199999999999932" w:val="single" w:color="#000000"/>
            </w:tcBorders>
            <w:tcMar>
              <w:start w:w="0" w:type="dxa"/>
              <w:end w:w="0" w:type="dxa"/>
            </w:tcMar>
          </w:tcPr>
          <w:p>
            <w:pPr>
              <w:autoSpaceDN w:val="0"/>
              <w:autoSpaceDE w:val="0"/>
              <w:widowControl/>
              <w:spacing w:line="233" w:lineRule="auto" w:before="6" w:after="0"/>
              <w:ind w:left="102" w:right="0" w:firstLine="0"/>
              <w:jc w:val="left"/>
            </w:pPr>
            <w:r>
              <w:rPr>
                <w:rFonts w:ascii="Arial" w:hAnsi="Arial" w:eastAsia="Arial"/>
                <w:b/>
                <w:i w:val="0"/>
                <w:color w:val="000000"/>
                <w:sz w:val="28"/>
              </w:rPr>
              <w:t>COMPUTER ORGANIZATION</w:t>
            </w:r>
          </w:p>
        </w:tc>
      </w:tr>
      <w:tr>
        <w:trPr>
          <w:trHeight w:hRule="exact" w:val="452"/>
        </w:trPr>
        <w:tc>
          <w:tcPr>
            <w:tcW w:type="dxa" w:w="3266"/>
            <w:tcBorders>
              <w:start w:sz="4.0" w:val="single" w:color="#000000"/>
              <w:top w:sz="3.199999999999932"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0" w:right="0" w:firstLine="0"/>
              <w:jc w:val="left"/>
            </w:pPr>
            <w:r>
              <w:rPr>
                <w:rFonts w:ascii="Arial" w:hAnsi="Arial" w:eastAsia="Arial"/>
                <w:b/>
                <w:i w:val="0"/>
                <w:color w:val="000000"/>
                <w:sz w:val="28"/>
              </w:rPr>
              <w:t>Modul kodi</w:t>
            </w:r>
          </w:p>
        </w:tc>
        <w:tc>
          <w:tcPr>
            <w:tcW w:type="dxa" w:w="6804"/>
            <w:tcBorders>
              <w:start w:sz="4.0" w:val="single" w:color="#000000"/>
              <w:top w:sz="3.199999999999932"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2" w:right="0" w:firstLine="0"/>
              <w:jc w:val="left"/>
            </w:pPr>
            <w:r>
              <w:rPr>
                <w:rFonts w:ascii="Arial" w:hAnsi="Arial" w:eastAsia="Arial"/>
                <w:b w:val="0"/>
                <w:i w:val="0"/>
                <w:color w:val="000000"/>
                <w:sz w:val="28"/>
              </w:rPr>
              <w:t xml:space="preserve">KAT1506 </w:t>
            </w:r>
          </w:p>
        </w:tc>
      </w:tr>
      <w:tr>
        <w:trPr>
          <w:trHeight w:hRule="exact" w:val="454"/>
        </w:trPr>
        <w:tc>
          <w:tcPr>
            <w:tcW w:type="dxa" w:w="326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0" w:right="0" w:firstLine="0"/>
              <w:jc w:val="left"/>
            </w:pPr>
            <w:r>
              <w:rPr>
                <w:rFonts w:ascii="Arial" w:hAnsi="Arial" w:eastAsia="Arial"/>
                <w:b/>
                <w:i w:val="0"/>
                <w:color w:val="000000"/>
                <w:sz w:val="28"/>
              </w:rPr>
              <w:t>Kredit ballari (ECTS)</w:t>
            </w: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2" w:right="0" w:firstLine="0"/>
              <w:jc w:val="left"/>
            </w:pPr>
            <w:r>
              <w:rPr>
                <w:rFonts w:ascii="Arial" w:hAnsi="Arial" w:eastAsia="Arial"/>
                <w:b w:val="0"/>
                <w:i w:val="0"/>
                <w:color w:val="000000"/>
                <w:sz w:val="28"/>
              </w:rPr>
              <w:t xml:space="preserve">6 Kreditlar </w:t>
            </w:r>
          </w:p>
        </w:tc>
      </w:tr>
      <w:tr>
        <w:trPr>
          <w:trHeight w:hRule="exact" w:val="1294"/>
        </w:trPr>
        <w:tc>
          <w:tcPr>
            <w:tcW w:type="dxa" w:w="326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0" w:right="0" w:firstLine="0"/>
              <w:jc w:val="left"/>
            </w:pPr>
            <w:r>
              <w:rPr>
                <w:rFonts w:ascii="Arial" w:hAnsi="Arial" w:eastAsia="Arial"/>
                <w:b/>
                <w:i w:val="0"/>
                <w:color w:val="000000"/>
                <w:sz w:val="28"/>
              </w:rPr>
              <w:t>Ish hajmi</w:t>
            </w: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2" w:right="0" w:firstLine="0"/>
              <w:jc w:val="left"/>
            </w:pPr>
            <w:r>
              <w:rPr>
                <w:rFonts w:ascii="Arial" w:hAnsi="Arial" w:eastAsia="Arial"/>
                <w:b w:val="0"/>
                <w:i w:val="0"/>
                <w:color w:val="000000"/>
                <w:sz w:val="28"/>
              </w:rPr>
              <w:t xml:space="preserve">Jami ish hajmi: 180 soat </w:t>
              <w:br/>
              <w:t xml:space="preserve">Aloqa soatlari: 60 soat (30 soat Ma'ruza, 30 soat Amaliy mashg'ulotlar) </w:t>
              <w:br/>
              <w:t xml:space="preserve">Mustaqil topshiriqlar: 120 soat </w:t>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p>
        </w:tc>
      </w:tr>
      <w:tr>
        <w:trPr>
          <w:trHeight w:hRule="exact" w:val="456"/>
        </w:trPr>
        <w:tc>
          <w:tcPr>
            <w:tcW w:type="dxa" w:w="326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0" w:right="0" w:firstLine="0"/>
              <w:jc w:val="left"/>
            </w:pPr>
            <w:r>
              <w:rPr>
                <w:rFonts w:ascii="Arial" w:hAnsi="Arial" w:eastAsia="Arial"/>
                <w:b/>
                <w:i w:val="0"/>
                <w:color w:val="000000"/>
                <w:sz w:val="28"/>
              </w:rPr>
              <w:t>Chastotasi/Davomiyligi</w:t>
            </w: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2" w:right="0" w:firstLine="0"/>
              <w:jc w:val="left"/>
            </w:pPr>
            <w:r>
              <w:rPr>
                <w:rFonts w:ascii="Arial" w:hAnsi="Arial" w:eastAsia="Arial"/>
                <w:b w:val="0"/>
                <w:i w:val="0"/>
                <w:color w:val="000000"/>
                <w:sz w:val="28"/>
              </w:rPr>
              <w:t xml:space="preserve">V semester </w:t>
            </w:r>
          </w:p>
        </w:tc>
      </w:tr>
      <w:tr>
        <w:trPr>
          <w:trHeight w:hRule="exact" w:val="6246"/>
        </w:trPr>
        <w:tc>
          <w:tcPr>
            <w:tcW w:type="dxa" w:w="326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0" w:right="0" w:firstLine="0"/>
              <w:jc w:val="left"/>
            </w:pPr>
            <w:r>
              <w:rPr>
                <w:rFonts w:ascii="Arial" w:hAnsi="Arial" w:eastAsia="Arial"/>
                <w:b/>
                <w:i w:val="0"/>
                <w:color w:val="000000"/>
                <w:sz w:val="28"/>
              </w:rPr>
              <w:t>Modul maqsadi</w:t>
            </w: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102" w:right="26" w:firstLine="0"/>
              <w:jc w:val="both"/>
            </w:pPr>
            <w:r>
              <w:rPr>
                <w:rFonts w:ascii="Arial" w:hAnsi="Arial" w:eastAsia="Arial"/>
                <w:b w:val="0"/>
                <w:i w:val="0"/>
                <w:color w:val="000000"/>
                <w:sz w:val="28"/>
              </w:rPr>
              <w:t xml:space="preserve">Modulning maqsadi Modul Computer Organization is ta'minlash a scientifically grounded understanding ning fundamental tamoyillar, tuzilma, va operation of zamonaviy computer tizimlar. The Modul imtihonines the organization va functional components of computers, jumladan the central processing unit,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2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memory </w:t>
                  </w:r>
                </w:p>
              </w:tc>
              <w:tc>
                <w:tcPr>
                  <w:tcW w:type="dxa" w:w="1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hierarchy, </w:t>
                  </w:r>
                </w:p>
              </w:tc>
              <w:tc>
                <w:tcPr>
                  <w:tcW w:type="dxa" w:w="1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input/output </w:t>
                  </w:r>
                </w:p>
              </w:tc>
              <w:tc>
                <w:tcPr>
                  <w:tcW w:type="dxa" w:w="14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systems, </w:t>
                  </w:r>
                </w:p>
              </w:tc>
              <w:tc>
                <w:tcPr>
                  <w:tcW w:type="dxa" w:w="760"/>
                  <w:tcBorders/>
                  <w:tcMar>
                    <w:start w:w="0" w:type="dxa"/>
                    <w:end w:w="0" w:type="dxa"/>
                  </w:tcMar>
                </w:tcPr>
                <w:p>
                  <w:pPr>
                    <w:autoSpaceDN w:val="0"/>
                    <w:autoSpaceDE w:val="0"/>
                    <w:widowControl/>
                    <w:spacing w:line="233" w:lineRule="auto" w:before="4" w:after="0"/>
                    <w:ind w:left="124" w:right="0" w:firstLine="0"/>
                    <w:jc w:val="left"/>
                  </w:pPr>
                  <w:r>
                    <w:rPr>
                      <w:rFonts w:ascii="Arial" w:hAnsi="Arial" w:eastAsia="Arial"/>
                      <w:b w:val="0"/>
                      <w:i w:val="0"/>
                      <w:color w:val="000000"/>
                      <w:sz w:val="28"/>
                    </w:rPr>
                    <w:t xml:space="preserve">data </w:t>
                  </w:r>
                </w:p>
              </w:tc>
            </w:tr>
          </w:tbl>
          <w:p>
            <w:pPr>
              <w:autoSpaceDN w:val="0"/>
              <w:autoSpaceDE w:val="0"/>
              <w:widowControl/>
              <w:spacing w:line="245" w:lineRule="auto" w:before="4" w:after="6"/>
              <w:ind w:left="102" w:right="26" w:firstLine="0"/>
              <w:jc w:val="both"/>
            </w:pPr>
            <w:r>
              <w:rPr>
                <w:rFonts w:ascii="Arial" w:hAnsi="Arial" w:eastAsia="Arial"/>
                <w:b w:val="0"/>
                <w:i w:val="0"/>
                <w:color w:val="000000"/>
                <w:sz w:val="28"/>
              </w:rPr>
              <w:t xml:space="preserve">retaqdimot, instruction execution, va tizim buses. It aims tushuntirish how apparat ta'minot components interact to execute dasturlar va jarayon axborot. The Modul also develops talabas' qobiliyat tahlil qilish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0"/>
              </w:trPr>
              <w:tc>
                <w:tcPr>
                  <w:tcW w:type="dxa" w:w="1480"/>
                  <w:tcBorders/>
                  <w:tcMar>
                    <w:start w:w="0" w:type="dxa"/>
                    <w:end w:w="0" w:type="dxa"/>
                  </w:tcMar>
                </w:tcPr>
                <w:p>
                  <w:pPr>
                    <w:autoSpaceDN w:val="0"/>
                    <w:autoSpaceDE w:val="0"/>
                    <w:widowControl/>
                    <w:spacing w:line="233" w:lineRule="auto" w:before="4" w:after="0"/>
                    <w:ind w:left="64" w:right="0" w:firstLine="0"/>
                    <w:jc w:val="left"/>
                  </w:pPr>
                  <w:r>
                    <w:rPr>
                      <w:rFonts w:ascii="Arial" w:hAnsi="Arial" w:eastAsia="Arial"/>
                      <w:b w:val="0"/>
                      <w:i w:val="0"/>
                      <w:color w:val="000000"/>
                      <w:sz w:val="28"/>
                    </w:rPr>
                    <w:t xml:space="preserve">computer </w:t>
                  </w:r>
                </w:p>
              </w:tc>
              <w:tc>
                <w:tcPr>
                  <w:tcW w:type="dxa" w:w="20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architectures </w:t>
                  </w:r>
                </w:p>
              </w:tc>
              <w:tc>
                <w:tcPr>
                  <w:tcW w:type="dxa" w:w="9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5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evaluate </w:t>
                  </w:r>
                </w:p>
              </w:tc>
              <w:tc>
                <w:tcPr>
                  <w:tcW w:type="dxa" w:w="820"/>
                  <w:tcBorders/>
                  <w:tcMar>
                    <w:start w:w="0" w:type="dxa"/>
                    <w:end w:w="0" w:type="dxa"/>
                  </w:tcMar>
                </w:tcPr>
                <w:p>
                  <w:pPr>
                    <w:autoSpaceDN w:val="0"/>
                    <w:autoSpaceDE w:val="0"/>
                    <w:widowControl/>
                    <w:spacing w:line="233" w:lineRule="auto" w:before="4" w:after="0"/>
                    <w:ind w:left="182" w:right="0" w:firstLine="0"/>
                    <w:jc w:val="left"/>
                  </w:pPr>
                  <w:r>
                    <w:rPr>
                      <w:rFonts w:ascii="Arial" w:hAnsi="Arial" w:eastAsia="Arial"/>
                      <w:b w:val="0"/>
                      <w:i w:val="0"/>
                      <w:color w:val="000000"/>
                      <w:sz w:val="28"/>
                    </w:rPr>
                    <w:t xml:space="preserve">their </w:t>
                  </w:r>
                </w:p>
              </w:tc>
            </w:tr>
          </w:tbl>
          <w:p>
            <w:pPr>
              <w:autoSpaceDN w:val="0"/>
              <w:autoSpaceDE w:val="0"/>
              <w:widowControl/>
              <w:spacing w:line="245" w:lineRule="auto" w:before="6" w:after="0"/>
              <w:ind w:left="102" w:right="28" w:firstLine="0"/>
              <w:jc w:val="both"/>
            </w:pPr>
            <w:r>
              <w:rPr>
                <w:rFonts w:ascii="Arial" w:hAnsi="Arial" w:eastAsia="Arial"/>
                <w:b w:val="0"/>
                <w:i w:val="0"/>
                <w:color w:val="000000"/>
                <w:sz w:val="28"/>
              </w:rPr>
              <w:t xml:space="preserve">ishlash va samaradorlik. It fosters talabas' understanding ning relationship between computer apparat ta'minot va dasturiy ta'minot. The Modul develops analytical va muammo-solving ko'nikmalar. Finally, it provides the bilim va amaliy kompetensiyalar talab qilinadigan uchun design, tahlil, va samarali utilization of zamonaviy computer tizimlar.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3230"/>
        </w:trPr>
        <w:tc>
          <w:tcPr>
            <w:tcW w:type="dxa" w:w="326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0" w:right="720" w:firstLine="0"/>
              <w:jc w:val="left"/>
            </w:pPr>
            <w:r>
              <w:rPr>
                <w:rFonts w:ascii="Arial" w:hAnsi="Arial" w:eastAsia="Arial"/>
                <w:b/>
                <w:i w:val="0"/>
                <w:color w:val="000000"/>
                <w:sz w:val="28"/>
              </w:rPr>
              <w:t>Modulning o'quv natijalari</w:t>
            </w:r>
            <w:r>
              <w:rPr>
                <w:rFonts w:ascii="Arial" w:hAnsi="Arial" w:eastAsia="Arial"/>
                <w:b/>
                <w:i w:val="0"/>
                <w:color w:val="000000"/>
                <w:sz w:val="28"/>
              </w:rPr>
            </w: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2" w:right="0" w:firstLine="0"/>
              <w:jc w:val="left"/>
            </w:pPr>
            <w:r>
              <w:rPr>
                <w:rFonts w:ascii="Arial" w:hAnsi="Arial" w:eastAsia="Arial"/>
                <w:b/>
                <w:i w:val="0"/>
                <w:color w:val="000000"/>
                <w:sz w:val="28"/>
              </w:rPr>
              <w:t xml:space="preserve">Bilim: </w:t>
              <w:br/>
              <w:t xml:space="preserve">LO1. Develops the zarur bilim ning nazariy foundations of computer organization, computer architecture, va its components. </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2" w:right="30" w:firstLine="0"/>
              <w:jc w:val="both"/>
            </w:pPr>
            <w:r>
              <w:rPr>
                <w:rFonts w:ascii="Arial" w:hAnsi="Arial" w:eastAsia="Arial"/>
                <w:b w:val="0"/>
                <w:i w:val="0"/>
                <w:color w:val="000000"/>
                <w:sz w:val="28"/>
              </w:rPr>
              <w:t xml:space="preserve">LO2. Explains the operating tamoyillar ning computer's central processor, memory devices, va input-output tizimlar.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2" w:right="28" w:firstLine="0"/>
              <w:jc w:val="both"/>
            </w:pPr>
            <w:r>
              <w:rPr>
                <w:rFonts w:ascii="Arial" w:hAnsi="Arial" w:eastAsia="Arial"/>
                <w:b w:val="0"/>
                <w:i w:val="0"/>
                <w:color w:val="000000"/>
                <w:sz w:val="28"/>
              </w:rPr>
              <w:t xml:space="preserve">LO3. Has bilim of instruction set architecture, ma'lumotlar formats, va axborot processing jarayonlar in a computer. </w:t>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550" w:after="0"/>
        <w:ind w:left="0" w:right="20" w:firstLine="0"/>
        <w:jc w:val="right"/>
      </w:pPr>
      <w:r>
        <w:rPr>
          <w:rFonts w:ascii="Arial" w:hAnsi="Arial" w:eastAsia="Arial"/>
          <w:b w:val="0"/>
          <w:i w:val="0"/>
          <w:color w:val="000000"/>
          <w:sz w:val="28"/>
        </w:rPr>
        <w:t xml:space="preserve">197 </w:t>
      </w:r>
    </w:p>
    <w:p>
      <w:pPr>
        <w:sectPr>
          <w:pgSz w:w="12240" w:h="15840"/>
          <w:pgMar w:top="286" w:right="750" w:bottom="520" w:left="1364"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5.999999999999943" w:type="dxa"/>
      </w:tblPr>
      <w:tblGrid>
        <w:gridCol w:w="5063"/>
        <w:gridCol w:w="5063"/>
      </w:tblGrid>
      <w:tr>
        <w:trPr>
          <w:trHeight w:hRule="exact" w:val="9026"/>
        </w:trPr>
        <w:tc>
          <w:tcPr>
            <w:tcW w:type="dxa" w:w="3266"/>
            <w:tcBorders>
              <w:start w:sz="4.0" w:val="single" w:color="#000000"/>
              <w:top w:sz="4.0" w:val="single" w:color="#000000"/>
              <w:end w:sz="4.0" w:val="single" w:color="#000000"/>
              <w:bottom w:sz="4.0" w:val="single" w:color="#000000"/>
            </w:tcBorders>
            <w:tcMar>
              <w:start w:w="0" w:type="dxa"/>
              <w:end w:w="0" w:type="dxa"/>
            </w:tcMar>
          </w:tcPr>
          <w:p/>
        </w:tc>
        <w:tc>
          <w:tcPr>
            <w:tcW w:type="dxa" w:w="6804"/>
            <w:tcBorders>
              <w:start w:sz="4.0" w:val="single" w:color="#000000"/>
              <w:top w:sz="4.0" w:val="single" w:color="#000000"/>
              <w:end w:sz="4.0" w:val="single" w:color="#000000"/>
              <w:bottom w:sz="4.0" w:val="single" w:color="#000000"/>
            </w:tcBorders>
            <w:tcMar>
              <w:start w:w="0" w:type="dxa"/>
              <w:end w:w="0" w:type="dxa"/>
            </w:tcMar>
          </w:tcPr>
          <w:tbl>
            <w:tblPr>
              <w:tblW w:type="auto" w:w="0"/>
              <w:tblLayout w:type="fixed"/>
              <w:tblLook w:firstColumn="1" w:firstRow="1" w:lastColumn="0" w:lastRow="0" w:noHBand="0" w:noVBand="1" w:val="04A0"/>
              <w:tblInd w:w="38.000000000000114" w:type="dxa"/>
            </w:tblPr>
            <w:tblGrid>
              <w:gridCol w:w="972"/>
              <w:gridCol w:w="972"/>
              <w:gridCol w:w="972"/>
              <w:gridCol w:w="972"/>
              <w:gridCol w:w="972"/>
              <w:gridCol w:w="972"/>
              <w:gridCol w:w="972"/>
            </w:tblGrid>
            <w:tr>
              <w:trPr>
                <w:trHeight w:hRule="exact" w:val="322"/>
              </w:trPr>
              <w:tc>
                <w:tcPr>
                  <w:tcW w:type="dxa" w:w="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LO4. </w:t>
                  </w:r>
                </w:p>
              </w:tc>
              <w:tc>
                <w:tcPr>
                  <w:tcW w:type="dxa" w:w="12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Studies </w:t>
                  </w:r>
                </w:p>
              </w:tc>
              <w:tc>
                <w:tcPr>
                  <w:tcW w:type="dxa" w:w="620"/>
                  <w:tcBorders/>
                  <w:tcMar>
                    <w:start w:w="0" w:type="dxa"/>
                    <w:end w:w="0" w:type="dxa"/>
                  </w:tcMar>
                </w:tcPr>
                <w:p>
                  <w:pPr>
                    <w:autoSpaceDN w:val="0"/>
                    <w:autoSpaceDE w:val="0"/>
                    <w:widowControl/>
                    <w:spacing w:line="233" w:lineRule="auto" w:before="4" w:after="0"/>
                    <w:ind w:left="136" w:right="0" w:firstLine="0"/>
                    <w:jc w:val="left"/>
                  </w:pPr>
                  <w:r>
                    <w:rPr>
                      <w:rFonts w:ascii="Arial" w:hAnsi="Arial" w:eastAsia="Arial"/>
                      <w:b w:val="0"/>
                      <w:i w:val="0"/>
                      <w:color w:val="000000"/>
                      <w:sz w:val="28"/>
                    </w:rPr>
                    <w:t xml:space="preserve">the </w:t>
                  </w:r>
                </w:p>
              </w:tc>
              <w:tc>
                <w:tcPr>
                  <w:tcW w:type="dxa" w:w="1360"/>
                  <w:tcBorders/>
                  <w:tcMar>
                    <w:start w:w="0" w:type="dxa"/>
                    <w:end w:w="0" w:type="dxa"/>
                  </w:tcMar>
                </w:tcPr>
                <w:p>
                  <w:pPr>
                    <w:autoSpaceDN w:val="0"/>
                    <w:autoSpaceDE w:val="0"/>
                    <w:widowControl/>
                    <w:spacing w:line="233" w:lineRule="auto" w:before="4" w:after="0"/>
                    <w:ind w:left="210" w:right="0" w:firstLine="0"/>
                    <w:jc w:val="left"/>
                  </w:pPr>
                  <w:r>
                    <w:rPr>
                      <w:rFonts w:ascii="Arial" w:hAnsi="Arial" w:eastAsia="Arial"/>
                      <w:b w:val="0"/>
                      <w:i w:val="0"/>
                      <w:color w:val="000000"/>
                      <w:sz w:val="28"/>
                    </w:rPr>
                    <w:t xml:space="preserve">structure </w:t>
                  </w:r>
                </w:p>
              </w:tc>
              <w:tc>
                <w:tcPr>
                  <w:tcW w:type="dxa" w:w="900"/>
                  <w:tcBorders/>
                  <w:tcMar>
                    <w:start w:w="0" w:type="dxa"/>
                    <w:end w:w="0" w:type="dxa"/>
                  </w:tcMar>
                </w:tcPr>
                <w:p>
                  <w:pPr>
                    <w:autoSpaceDN w:val="0"/>
                    <w:autoSpaceDE w:val="0"/>
                    <w:widowControl/>
                    <w:spacing w:line="233" w:lineRule="auto" w:before="4" w:after="0"/>
                    <w:ind w:left="0" w:right="112" w:firstLine="0"/>
                    <w:jc w:val="right"/>
                  </w:pPr>
                  <w:r>
                    <w:rPr>
                      <w:rFonts w:ascii="Arial" w:hAnsi="Arial" w:eastAsia="Arial"/>
                      <w:b w:val="0"/>
                      <w:i w:val="0"/>
                      <w:color w:val="000000"/>
                      <w:sz w:val="28"/>
                    </w:rPr>
                    <w:t xml:space="preserve">and </w:t>
                  </w:r>
                </w:p>
              </w:tc>
              <w:tc>
                <w:tcPr>
                  <w:tcW w:type="dxa" w:w="1780"/>
                  <w:gridSpan w:val="2"/>
                  <w:tcBorders/>
                  <w:tcMar>
                    <w:start w:w="0" w:type="dxa"/>
                    <w:end w:w="0" w:type="dxa"/>
                  </w:tcMar>
                  <w:tcMar>
                    <w:start w:w="0" w:type="dxa"/>
                    <w:end w:w="0" w:type="dxa"/>
                  </w:tcMar>
                </w:tcPr>
                <w:p>
                  <w:pPr>
                    <w:autoSpaceDN w:val="0"/>
                    <w:autoSpaceDE w:val="0"/>
                    <w:widowControl/>
                    <w:spacing w:line="233" w:lineRule="auto" w:before="4" w:after="0"/>
                    <w:ind w:left="118" w:right="0" w:firstLine="0"/>
                    <w:jc w:val="left"/>
                  </w:pPr>
                  <w:r>
                    <w:rPr>
                      <w:rFonts w:ascii="Arial" w:hAnsi="Arial" w:eastAsia="Arial"/>
                      <w:b w:val="0"/>
                      <w:i w:val="0"/>
                      <w:color w:val="000000"/>
                      <w:sz w:val="28"/>
                    </w:rPr>
                    <w:t xml:space="preserve">performance </w:t>
                  </w:r>
                </w:p>
              </w:tc>
            </w:tr>
            <w:tr>
              <w:trPr>
                <w:trHeight w:hRule="exact" w:val="322"/>
              </w:trPr>
              <w:tc>
                <w:tcPr>
                  <w:tcW w:type="dxa" w:w="2080"/>
                  <w:gridSpan w:val="2"/>
                  <w:tcBorders/>
                  <w:tcMar>
                    <w:start w:w="0" w:type="dxa"/>
                    <w:end w:w="0" w:type="dxa"/>
                  </w:tcMar>
                  <w:tcMar>
                    <w:start w:w="0" w:type="dxa"/>
                    <w:end w:w="0" w:type="dxa"/>
                  </w:tcMar>
                </w:tcPr>
                <w:p>
                  <w:pPr>
                    <w:autoSpaceDN w:val="0"/>
                    <w:autoSpaceDE w:val="0"/>
                    <w:widowControl/>
                    <w:spacing w:line="233" w:lineRule="auto" w:before="6" w:after="0"/>
                    <w:ind w:left="64" w:right="0" w:firstLine="0"/>
                    <w:jc w:val="left"/>
                  </w:pPr>
                  <w:r>
                    <w:rPr>
                      <w:rFonts w:ascii="Arial" w:hAnsi="Arial" w:eastAsia="Arial"/>
                      <w:b w:val="0"/>
                      <w:i w:val="0"/>
                      <w:color w:val="000000"/>
                      <w:sz w:val="28"/>
                    </w:rPr>
                    <w:t xml:space="preserve">characteristics </w:t>
                  </w:r>
                </w:p>
              </w:tc>
              <w:tc>
                <w:tcPr>
                  <w:tcW w:type="dxa" w:w="620"/>
                  <w:tcBorders/>
                  <w:tcMar>
                    <w:start w:w="0" w:type="dxa"/>
                    <w:end w:w="0" w:type="dxa"/>
                  </w:tcMar>
                </w:tcPr>
                <w:p>
                  <w:pPr>
                    <w:autoSpaceDN w:val="0"/>
                    <w:autoSpaceDE w:val="0"/>
                    <w:widowControl/>
                    <w:spacing w:line="233" w:lineRule="auto" w:before="6" w:after="0"/>
                    <w:ind w:left="108" w:right="0" w:firstLine="0"/>
                    <w:jc w:val="left"/>
                  </w:pPr>
                  <w:r>
                    <w:rPr>
                      <w:rFonts w:ascii="Arial" w:hAnsi="Arial" w:eastAsia="Arial"/>
                      <w:b w:val="0"/>
                      <w:i w:val="0"/>
                      <w:color w:val="000000"/>
                      <w:sz w:val="28"/>
                    </w:rPr>
                    <w:t xml:space="preserve">of </w:t>
                  </w:r>
                </w:p>
              </w:tc>
              <w:tc>
                <w:tcPr>
                  <w:tcW w:type="dxa" w:w="1360"/>
                  <w:tcBorders/>
                  <w:tcMar>
                    <w:start w:w="0" w:type="dxa"/>
                    <w:end w:w="0" w:type="dxa"/>
                  </w:tcMar>
                </w:tcPr>
                <w:p>
                  <w:pPr>
                    <w:autoSpaceDN w:val="0"/>
                    <w:autoSpaceDE w:val="0"/>
                    <w:widowControl/>
                    <w:spacing w:line="233" w:lineRule="auto" w:before="6" w:after="0"/>
                    <w:ind w:left="56" w:right="0" w:firstLine="0"/>
                    <w:jc w:val="left"/>
                  </w:pPr>
                  <w:r>
                    <w:rPr>
                      <w:rFonts w:ascii="Arial" w:hAnsi="Arial" w:eastAsia="Arial"/>
                      <w:b w:val="0"/>
                      <w:i w:val="0"/>
                      <w:color w:val="000000"/>
                      <w:sz w:val="28"/>
                    </w:rPr>
                    <w:t xml:space="preserve">modern </w:t>
                  </w:r>
                </w:p>
              </w:tc>
              <w:tc>
                <w:tcPr>
                  <w:tcW w:type="dxa" w:w="1340"/>
                  <w:gridSpan w:val="2"/>
                  <w:tcBorders/>
                  <w:tcMar>
                    <w:start w:w="0" w:type="dxa"/>
                    <w:end w:w="0" w:type="dxa"/>
                  </w:tcMar>
                  <w:tcMar>
                    <w:start w:w="0" w:type="dxa"/>
                    <w:end w:w="0" w:type="dxa"/>
                  </w:tcMar>
                </w:tcPr>
                <w:p>
                  <w:pPr>
                    <w:autoSpaceDN w:val="0"/>
                    <w:autoSpaceDE w:val="0"/>
                    <w:widowControl/>
                    <w:spacing w:line="233" w:lineRule="auto" w:before="6" w:after="0"/>
                    <w:ind w:left="0" w:right="0" w:firstLine="0"/>
                    <w:jc w:val="left"/>
                  </w:pPr>
                  <w:r>
                    <w:rPr>
                      <w:rFonts w:ascii="Arial" w:hAnsi="Arial" w:eastAsia="Arial"/>
                      <w:b w:val="0"/>
                      <w:i w:val="0"/>
                      <w:color w:val="000000"/>
                      <w:sz w:val="28"/>
                    </w:rPr>
                    <w:t xml:space="preserve">computer </w:t>
                  </w:r>
                </w:p>
              </w:tc>
              <w:tc>
                <w:tcPr>
                  <w:tcW w:type="dxa" w:w="1340"/>
                  <w:tcBorders/>
                  <w:tcMar>
                    <w:start w:w="0" w:type="dxa"/>
                    <w:end w:w="0" w:type="dxa"/>
                  </w:tcMar>
                </w:tcPr>
                <w:p>
                  <w:pPr>
                    <w:autoSpaceDN w:val="0"/>
                    <w:autoSpaceDE w:val="0"/>
                    <w:widowControl/>
                    <w:spacing w:line="233" w:lineRule="auto" w:before="6" w:after="0"/>
                    <w:ind w:left="144" w:right="0" w:firstLine="0"/>
                    <w:jc w:val="left"/>
                  </w:pPr>
                  <w:r>
                    <w:rPr>
                      <w:rFonts w:ascii="Arial" w:hAnsi="Arial" w:eastAsia="Arial"/>
                      <w:b w:val="0"/>
                      <w:i w:val="0"/>
                      <w:color w:val="000000"/>
                      <w:sz w:val="28"/>
                    </w:rPr>
                    <w:t xml:space="preserve">systems, </w:t>
                  </w:r>
                </w:p>
              </w:tc>
            </w:tr>
          </w:tbl>
          <w:p>
            <w:pPr>
              <w:autoSpaceDN w:val="0"/>
              <w:autoSpaceDE w:val="0"/>
              <w:widowControl/>
              <w:spacing w:line="233" w:lineRule="auto" w:before="4" w:after="0"/>
              <w:ind w:left="102" w:right="0" w:firstLine="0"/>
              <w:jc w:val="left"/>
            </w:pPr>
            <w:r>
              <w:rPr>
                <w:rFonts w:ascii="Arial" w:hAnsi="Arial" w:eastAsia="Arial"/>
                <w:b w:val="0"/>
                <w:i w:val="0"/>
                <w:color w:val="000000"/>
                <w:sz w:val="28"/>
              </w:rPr>
              <w:t xml:space="preserve">processors, and the memory hierarchy. </w:t>
            </w:r>
          </w:p>
          <w:p>
            <w:pPr>
              <w:autoSpaceDN w:val="0"/>
              <w:autoSpaceDE w:val="0"/>
              <w:widowControl/>
              <w:spacing w:line="245" w:lineRule="auto" w:before="8" w:after="0"/>
              <w:ind w:left="102" w:right="0" w:firstLine="0"/>
              <w:jc w:val="left"/>
            </w:pPr>
            <w:r>
              <w:rPr>
                <w:rFonts w:ascii="Arial" w:hAnsi="Arial" w:eastAsia="Arial"/>
                <w:b/>
                <w:i w:val="0"/>
                <w:color w:val="000000"/>
                <w:sz w:val="28"/>
              </w:rPr>
              <w:t xml:space="preserve">Ko'nikmalar: </w:t>
              <w:br/>
              <w:t xml:space="preserve">LO5. Has the ko'nikmalar tasvirlash the computer's asosiy va auxiliary devices va analyze their funksiyalar. LO6. Applies arithmetic-logical fundamentals of computers, number tizimlar, va logical operations to amaliy muammolar. </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2" w:right="30" w:firstLine="0"/>
              <w:jc w:val="both"/>
            </w:pPr>
            <w:r>
              <w:rPr>
                <w:rFonts w:ascii="Arial" w:hAnsi="Arial" w:eastAsia="Arial"/>
                <w:b w:val="0"/>
                <w:i w:val="0"/>
                <w:color w:val="000000"/>
                <w:sz w:val="28"/>
              </w:rPr>
              <w:t xml:space="preserve">LO7. Analyzes the interaction jarayonlar between the processor, memory, va buses, va evaluates their samaradorlik.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2" w:right="30" w:firstLine="0"/>
              <w:jc w:val="both"/>
            </w:pPr>
            <w:r>
              <w:rPr>
                <w:rFonts w:ascii="Arial" w:hAnsi="Arial" w:eastAsia="Arial"/>
                <w:b w:val="0"/>
                <w:i w:val="0"/>
                <w:color w:val="000000"/>
                <w:sz w:val="28"/>
              </w:rPr>
              <w:t xml:space="preserve">LO8. Develops amaliy ko'nikmalar in zamonaviy computer architectures, multicore, va parallel processing texnologiyalar.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2" w:right="0" w:firstLine="0"/>
              <w:jc w:val="left"/>
            </w:pPr>
            <w:r>
              <w:rPr>
                <w:rFonts w:ascii="Arial" w:hAnsi="Arial" w:eastAsia="Arial"/>
                <w:b/>
                <w:i w:val="0"/>
                <w:color w:val="000000"/>
                <w:sz w:val="28"/>
              </w:rPr>
              <w:t xml:space="preserve">Kompetensiyalar: </w:t>
              <w:br/>
              <w:t xml:space="preserve">LO9. Applies modern computer architectures in professional activities. </w:t>
            </w: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2" w:right="0" w:firstLine="0"/>
              <w:jc w:val="left"/>
            </w:pPr>
            <w:r>
              <w:rPr>
                <w:rFonts w:ascii="Arial" w:hAnsi="Arial" w:eastAsia="Arial"/>
                <w:b w:val="0"/>
                <w:i w:val="0"/>
                <w:color w:val="000000"/>
                <w:sz w:val="28"/>
              </w:rPr>
              <w:t xml:space="preserve">LO10. Critically evaluates the technical and functional </w:t>
            </w:r>
            <w:r>
              <w:rPr>
                <w:rFonts w:ascii="Arial" w:hAnsi="Arial" w:eastAsia="Arial"/>
                <w:b w:val="0"/>
                <w:i w:val="0"/>
                <w:color w:val="000000"/>
                <w:sz w:val="28"/>
              </w:rPr>
              <w:t xml:space="preserve">characteristics of computer systems. </w:t>
            </w:r>
          </w:p>
          <w:p>
            <w:pPr>
              <w:autoSpaceDN w:val="0"/>
              <w:autoSpaceDE w:val="0"/>
              <w:widowControl/>
              <w:spacing w:line="245" w:lineRule="auto" w:before="12" w:after="0"/>
              <w:ind w:left="102" w:right="28" w:firstLine="0"/>
              <w:jc w:val="both"/>
            </w:pPr>
            <w:r>
              <w:rPr>
                <w:rFonts w:ascii="Arial" w:hAnsi="Arial" w:eastAsia="Arial"/>
                <w:b w:val="0"/>
                <w:i w:val="0"/>
                <w:color w:val="000000"/>
                <w:sz w:val="28"/>
              </w:rPr>
              <w:t xml:space="preserve">LO11. Applies the tamoyillar of computer organization dagi design va optimallashtirish of computing tizimlar. LO12. Applies high-ishlash computing tizimlar va parallel texnologiyalar in tadqiqot va amaliy activities.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2" w:right="30" w:firstLine="0"/>
              <w:jc w:val="both"/>
            </w:pPr>
            <w:r>
              <w:rPr>
                <w:rFonts w:ascii="Arial" w:hAnsi="Arial" w:eastAsia="Arial"/>
                <w:b w:val="0"/>
                <w:i w:val="0"/>
                <w:color w:val="000000"/>
                <w:sz w:val="28"/>
              </w:rPr>
              <w:t xml:space="preserve">LO13. Mustaqil ravishda studies innovations in zamonaviy computer architectures va computing texnologiyalar va acquires the ko'nikmalar amalga oshirish them in amaliyot. </w:t>
            </w:r>
            <w:r>
              <w:rPr>
                <w:rFonts w:ascii="Arial" w:hAnsi="Arial" w:eastAsia="Arial"/>
                <w:b w:val="0"/>
                <w:i w:val="0"/>
                <w:color w:val="000000"/>
                <w:sz w:val="28"/>
              </w:rPr>
            </w:r>
            <w:r>
              <w:rPr>
                <w:rFonts w:ascii="Arial" w:hAnsi="Arial" w:eastAsia="Arial"/>
                <w:b w:val="0"/>
                <w:i w:val="0"/>
                <w:color w:val="000000"/>
                <w:sz w:val="28"/>
              </w:rPr>
            </w:r>
          </w:p>
        </w:tc>
      </w:tr>
      <w:tr>
        <w:trPr>
          <w:trHeight w:hRule="exact" w:val="4840"/>
        </w:trPr>
        <w:tc>
          <w:tcPr>
            <w:tcW w:type="dxa" w:w="3266"/>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6" w:after="0"/>
              <w:ind w:left="100" w:right="0" w:firstLine="0"/>
              <w:jc w:val="left"/>
            </w:pPr>
            <w:r>
              <w:rPr>
                <w:rFonts w:ascii="Arial" w:hAnsi="Arial" w:eastAsia="Arial"/>
                <w:b/>
                <w:i w:val="0"/>
                <w:color w:val="000000"/>
                <w:sz w:val="28"/>
              </w:rPr>
              <w:t>Mazmun</w:t>
            </w:r>
          </w:p>
        </w:tc>
        <w:tc>
          <w:tcPr>
            <w:tcW w:type="dxa" w:w="6804"/>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6" w:after="4"/>
              <w:ind w:left="102" w:right="0" w:firstLine="0"/>
              <w:jc w:val="left"/>
            </w:pPr>
            <w:r>
              <w:rPr>
                <w:rFonts w:ascii="Arial" w:hAnsi="Arial" w:eastAsia="Arial"/>
                <w:b/>
                <w:i w:val="0"/>
                <w:color w:val="000000"/>
                <w:sz w:val="28"/>
              </w:rPr>
              <w:t>Ma'ruzas</w:t>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1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Computer </w:t>
                  </w:r>
                </w:p>
              </w:tc>
              <w:tc>
                <w:tcPr>
                  <w:tcW w:type="dxa" w:w="21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Organization </w:t>
                  </w:r>
                </w:p>
              </w:tc>
              <w:tc>
                <w:tcPr>
                  <w:tcW w:type="dxa" w:w="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2160"/>
                  <w:tcBorders/>
                  <w:tcMar>
                    <w:start w:w="0" w:type="dxa"/>
                    <w:end w:w="0" w:type="dxa"/>
                  </w:tcMar>
                </w:tcPr>
                <w:p>
                  <w:pPr>
                    <w:autoSpaceDN w:val="0"/>
                    <w:autoSpaceDE w:val="0"/>
                    <w:widowControl/>
                    <w:spacing w:line="233" w:lineRule="auto" w:before="4" w:after="0"/>
                    <w:ind w:left="170" w:right="0" w:firstLine="0"/>
                    <w:jc w:val="left"/>
                  </w:pPr>
                  <w:r>
                    <w:rPr>
                      <w:rFonts w:ascii="Arial" w:hAnsi="Arial" w:eastAsia="Arial"/>
                      <w:b/>
                      <w:i w:val="0"/>
                      <w:color w:val="000000"/>
                      <w:sz w:val="28"/>
                    </w:rPr>
                    <w:t xml:space="preserve">Classification. </w:t>
                  </w:r>
                </w:p>
              </w:tc>
            </w:tr>
          </w:tbl>
          <w:p>
            <w:pPr>
              <w:autoSpaceDN w:val="0"/>
              <w:autoSpaceDE w:val="0"/>
              <w:widowControl/>
              <w:spacing w:line="245" w:lineRule="auto" w:before="4" w:after="0"/>
              <w:ind w:left="102" w:right="26" w:firstLine="0"/>
              <w:jc w:val="both"/>
            </w:pPr>
            <w:r>
              <w:rPr>
                <w:rFonts w:ascii="Arial" w:hAnsi="Arial" w:eastAsia="Arial"/>
                <w:b w:val="0"/>
                <w:i w:val="0"/>
                <w:color w:val="000000"/>
                <w:sz w:val="28"/>
              </w:rPr>
              <w:t xml:space="preserve">Computer organization va computer architecture are introduced, together bilan tushunchalar of computer organization, computer architecture, va computer tizim. The functional components of a computer tizim va their interaction are imtihonined, along bilan tasniflash of computers ga muvofiq purpose, ishlash, size, ma'lumotlar processing imkoniyatlar, va ilova areas. The umumiy tuzilma of zamonaviy computer tizimlar is studied, jumladan the Von Neumann architecture va its fundamental tamoyillar, va the Harvard va modified Harvard architectures. Asosiy tushunchalar of ma'lumotlar, axborot, instructions, dasturlar, va processing, together bilan umumiy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42" w:after="0"/>
        <w:ind w:left="0" w:right="20" w:firstLine="0"/>
        <w:jc w:val="right"/>
      </w:pPr>
      <w:r>
        <w:rPr>
          <w:rFonts w:ascii="Arial" w:hAnsi="Arial" w:eastAsia="Arial"/>
          <w:b w:val="0"/>
          <w:i w:val="0"/>
          <w:color w:val="000000"/>
          <w:sz w:val="28"/>
        </w:rPr>
        <w:t xml:space="preserve">198 </w:t>
      </w:r>
    </w:p>
    <w:p>
      <w:pPr>
        <w:sectPr>
          <w:pgSz w:w="12240" w:h="15840"/>
          <w:pgMar w:top="282" w:right="750" w:bottom="520" w:left="1364"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5.999999999999943" w:type="dxa"/>
      </w:tblPr>
      <w:tblGrid>
        <w:gridCol w:w="5063"/>
        <w:gridCol w:w="5063"/>
      </w:tblGrid>
      <w:tr>
        <w:trPr>
          <w:trHeight w:hRule="exact" w:val="13536"/>
        </w:trPr>
        <w:tc>
          <w:tcPr>
            <w:tcW w:type="dxa" w:w="3266"/>
            <w:tcBorders>
              <w:start w:sz="4.0" w:val="single" w:color="#000000"/>
              <w:top w:sz="4.0" w:val="single" w:color="#000000"/>
              <w:end w:sz="4.0" w:val="single" w:color="#000000"/>
              <w:bottom w:sz="4.0" w:val="single" w:color="#000000"/>
            </w:tcBorders>
            <w:tcMar>
              <w:start w:w="0" w:type="dxa"/>
              <w:end w:w="0" w:type="dxa"/>
            </w:tcMar>
          </w:tcP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102" w:right="0" w:firstLine="0"/>
              <w:jc w:val="left"/>
            </w:pPr>
            <w:r>
              <w:rPr>
                <w:rFonts w:ascii="Arial" w:hAnsi="Arial" w:eastAsia="Arial"/>
                <w:b w:val="0"/>
                <w:i w:val="0"/>
                <w:color w:val="000000"/>
                <w:sz w:val="28"/>
              </w:rPr>
              <w:t xml:space="preserve">principles of operation and organization of modern </w:t>
            </w:r>
            <w:r>
              <w:rPr>
                <w:rFonts w:ascii="Arial" w:hAnsi="Arial" w:eastAsia="Arial"/>
                <w:b w:val="0"/>
                <w:i w:val="0"/>
                <w:color w:val="000000"/>
                <w:sz w:val="28"/>
              </w:rPr>
              <w:t xml:space="preserve">computer systems, are considered. </w:t>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Computer </w:t>
                  </w:r>
                </w:p>
              </w:tc>
              <w:tc>
                <w:tcPr>
                  <w:tcW w:type="dxa" w:w="19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Architecture </w:t>
                  </w:r>
                </w:p>
              </w:tc>
              <w:tc>
                <w:tcPr>
                  <w:tcW w:type="dxa" w:w="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Its </w:t>
                  </w:r>
                </w:p>
              </w:tc>
              <w:tc>
                <w:tcPr>
                  <w:tcW w:type="dxa" w:w="12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Stages </w:t>
                  </w:r>
                </w:p>
              </w:tc>
              <w:tc>
                <w:tcPr>
                  <w:tcW w:type="dxa" w:w="480"/>
                  <w:tcBorders/>
                  <w:tcMar>
                    <w:start w:w="0" w:type="dxa"/>
                    <w:end w:w="0" w:type="dxa"/>
                  </w:tcMar>
                </w:tcPr>
                <w:p>
                  <w:pPr>
                    <w:autoSpaceDN w:val="0"/>
                    <w:autoSpaceDE w:val="0"/>
                    <w:widowControl/>
                    <w:spacing w:line="233" w:lineRule="auto" w:before="4" w:after="0"/>
                    <w:ind w:left="0" w:right="14" w:firstLine="0"/>
                    <w:jc w:val="right"/>
                  </w:pPr>
                  <w:r>
                    <w:rPr>
                      <w:rFonts w:ascii="Arial" w:hAnsi="Arial" w:eastAsia="Arial"/>
                      <w:b/>
                      <w:i w:val="0"/>
                      <w:color w:val="000000"/>
                      <w:sz w:val="28"/>
                    </w:rPr>
                    <w:t xml:space="preserve">of </w:t>
                  </w:r>
                </w:p>
              </w:tc>
            </w:tr>
          </w:tbl>
          <w:p>
            <w:pPr>
              <w:autoSpaceDN w:val="0"/>
              <w:autoSpaceDE w:val="0"/>
              <w:widowControl/>
              <w:spacing w:line="245" w:lineRule="auto" w:before="4" w:after="4"/>
              <w:ind w:left="102" w:right="26" w:firstLine="0"/>
              <w:jc w:val="both"/>
            </w:pPr>
            <w:r>
              <w:rPr>
                <w:rFonts w:ascii="Arial" w:hAnsi="Arial" w:eastAsia="Arial"/>
                <w:b/>
                <w:i w:val="0"/>
                <w:color w:val="000000"/>
                <w:sz w:val="28"/>
              </w:rPr>
              <w:t xml:space="preserve">Rivojlanish. The historical rivojlanish va evolution of computer architecture are studied, together bilan asosiy stages va generations of computer rivojlanish, from first- to fifth-generation computers. The rivojlanish of vacuum tube, transistor, integrated circuit, microprocessor, va zamonaviy multicore texnologiyalar is imtihonined. The evolution from centralized tizimlar to personal computers, distributed tizimlar, mobile devices, cloud computing, va high-ishlash computing tizimlar is considered. The rivojlanish of zamonaviy architectural tushunchalar, jumladan parallel, distributed, mobile, embedded, va heterogeneous computer architectures, is discussed.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1800"/>
                  <w:tcBorders/>
                  <w:tcMar>
                    <w:start w:w="0" w:type="dxa"/>
                    <w:end w:w="0" w:type="dxa"/>
                  </w:tcMar>
                </w:tcPr>
                <w:p>
                  <w:pPr>
                    <w:autoSpaceDN w:val="0"/>
                    <w:autoSpaceDE w:val="0"/>
                    <w:widowControl/>
                    <w:spacing w:line="233" w:lineRule="auto" w:before="4" w:after="0"/>
                    <w:ind w:left="64" w:right="0" w:firstLine="0"/>
                    <w:jc w:val="left"/>
                  </w:pPr>
                  <w:r>
                    <w:rPr>
                      <w:rFonts w:ascii="Arial" w:hAnsi="Arial" w:eastAsia="Arial"/>
                      <w:b/>
                      <w:i w:val="0"/>
                      <w:color w:val="000000"/>
                      <w:sz w:val="28"/>
                    </w:rPr>
                    <w:t xml:space="preserve">Arithmetic </w:t>
                  </w:r>
                </w:p>
              </w:tc>
              <w:tc>
                <w:tcPr>
                  <w:tcW w:type="dxa" w:w="23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Foundations </w:t>
                  </w:r>
                </w:p>
              </w:tc>
              <w:tc>
                <w:tcPr>
                  <w:tcW w:type="dxa" w:w="9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of </w:t>
                  </w:r>
                </w:p>
              </w:tc>
              <w:tc>
                <w:tcPr>
                  <w:tcW w:type="dxa" w:w="1700"/>
                  <w:tcBorders/>
                  <w:tcMar>
                    <w:start w:w="0" w:type="dxa"/>
                    <w:end w:w="0" w:type="dxa"/>
                  </w:tcMar>
                </w:tcPr>
                <w:p>
                  <w:pPr>
                    <w:autoSpaceDN w:val="0"/>
                    <w:autoSpaceDE w:val="0"/>
                    <w:widowControl/>
                    <w:spacing w:line="233" w:lineRule="auto" w:before="4" w:after="0"/>
                    <w:ind w:left="288" w:right="0" w:firstLine="0"/>
                    <w:jc w:val="left"/>
                  </w:pPr>
                  <w:r>
                    <w:rPr>
                      <w:rFonts w:ascii="Arial" w:hAnsi="Arial" w:eastAsia="Arial"/>
                      <w:b/>
                      <w:i w:val="0"/>
                      <w:color w:val="000000"/>
                      <w:sz w:val="28"/>
                    </w:rPr>
                    <w:t xml:space="preserve">Computer </w:t>
                  </w:r>
                </w:p>
              </w:tc>
            </w:tr>
          </w:tbl>
          <w:p>
            <w:pPr>
              <w:autoSpaceDN w:val="0"/>
              <w:autoSpaceDE w:val="0"/>
              <w:widowControl/>
              <w:spacing w:line="245" w:lineRule="auto" w:before="4" w:after="6"/>
              <w:ind w:left="102" w:right="26" w:firstLine="0"/>
              <w:jc w:val="both"/>
            </w:pPr>
            <w:r>
              <w:rPr>
                <w:rFonts w:ascii="Arial" w:hAnsi="Arial" w:eastAsia="Arial"/>
                <w:b/>
                <w:i w:val="0"/>
                <w:color w:val="000000"/>
                <w:sz w:val="28"/>
              </w:rPr>
              <w:t xml:space="preserve">Organization. Number tizimlar used in computer tizimlar, jumladan binary, decimal, octal, va hexadecimal tizimlar, are studied, together with conversion between them. The retaqdimot of integers va real numbers is imtihonined, jumladan signed va unsigned retaqdimot, va one's complement va two's complement retaqdimots. Fixed-point va floating-point retaqdimots va binary arithmetic operations are considered, together bilan role ning arithmetic logic unit (ALU) in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0"/>
              </w:trPr>
              <w:tc>
                <w:tcPr>
                  <w:tcW w:type="dxa" w:w="1480"/>
                  <w:tcBorders/>
                  <w:tcMar>
                    <w:start w:w="0" w:type="dxa"/>
                    <w:end w:w="0" w:type="dxa"/>
                  </w:tcMar>
                </w:tcPr>
                <w:p>
                  <w:pPr>
                    <w:autoSpaceDN w:val="0"/>
                    <w:autoSpaceDE w:val="0"/>
                    <w:widowControl/>
                    <w:spacing w:line="233" w:lineRule="auto" w:before="4" w:after="0"/>
                    <w:ind w:left="64" w:right="0" w:firstLine="0"/>
                    <w:jc w:val="left"/>
                  </w:pPr>
                  <w:r>
                    <w:rPr>
                      <w:rFonts w:ascii="Arial" w:hAnsi="Arial" w:eastAsia="Arial"/>
                      <w:b w:val="0"/>
                      <w:i w:val="0"/>
                      <w:color w:val="000000"/>
                      <w:sz w:val="28"/>
                    </w:rPr>
                    <w:t xml:space="preserve">computer </w:t>
                  </w:r>
                </w:p>
              </w:tc>
              <w:tc>
                <w:tcPr>
                  <w:tcW w:type="dxa" w:w="20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organization. </w:t>
                  </w:r>
                </w:p>
              </w:tc>
              <w:tc>
                <w:tcPr>
                  <w:tcW w:type="dxa" w:w="1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Overflow, </w:t>
                  </w:r>
                </w:p>
              </w:tc>
              <w:tc>
                <w:tcPr>
                  <w:tcW w:type="dxa" w:w="1580"/>
                  <w:tcBorders/>
                  <w:tcMar>
                    <w:start w:w="0" w:type="dxa"/>
                    <w:end w:w="0" w:type="dxa"/>
                  </w:tcMar>
                </w:tcPr>
                <w:p>
                  <w:pPr>
                    <w:autoSpaceDN w:val="0"/>
                    <w:autoSpaceDE w:val="0"/>
                    <w:widowControl/>
                    <w:spacing w:line="233" w:lineRule="auto" w:before="4" w:after="0"/>
                    <w:ind w:left="198" w:right="0" w:firstLine="0"/>
                    <w:jc w:val="left"/>
                  </w:pPr>
                  <w:r>
                    <w:rPr>
                      <w:rFonts w:ascii="Arial" w:hAnsi="Arial" w:eastAsia="Arial"/>
                      <w:b w:val="0"/>
                      <w:i w:val="0"/>
                      <w:color w:val="000000"/>
                      <w:sz w:val="28"/>
                    </w:rPr>
                    <w:t xml:space="preserve">underflow, </w:t>
                  </w:r>
                </w:p>
              </w:tc>
            </w:tr>
          </w:tbl>
          <w:p>
            <w:pPr>
              <w:autoSpaceDN w:val="0"/>
              <w:autoSpaceDE w:val="0"/>
              <w:widowControl/>
              <w:spacing w:line="245" w:lineRule="auto" w:before="4" w:after="4"/>
              <w:ind w:left="102" w:right="0" w:firstLine="0"/>
              <w:jc w:val="left"/>
            </w:pPr>
            <w:r>
              <w:rPr>
                <w:rFonts w:ascii="Arial" w:hAnsi="Arial" w:eastAsia="Arial"/>
                <w:b w:val="0"/>
                <w:i w:val="0"/>
                <w:color w:val="000000"/>
                <w:sz w:val="28"/>
              </w:rPr>
              <w:t xml:space="preserve">precision, and rounding errors in computer arithmetic </w:t>
            </w:r>
            <w:r>
              <w:rPr>
                <w:rFonts w:ascii="Arial" w:hAnsi="Arial" w:eastAsia="Arial"/>
                <w:b w:val="0"/>
                <w:i w:val="0"/>
                <w:color w:val="000000"/>
                <w:sz w:val="28"/>
              </w:rPr>
              <w:t xml:space="preserve">are discussed.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820"/>
                  <w:tcBorders/>
                  <w:tcMar>
                    <w:start w:w="0" w:type="dxa"/>
                    <w:end w:w="0" w:type="dxa"/>
                  </w:tcMar>
                </w:tcPr>
                <w:p>
                  <w:pPr>
                    <w:autoSpaceDN w:val="0"/>
                    <w:autoSpaceDE w:val="0"/>
                    <w:widowControl/>
                    <w:spacing w:line="233" w:lineRule="auto" w:before="4" w:after="0"/>
                    <w:ind w:left="64" w:right="0" w:firstLine="0"/>
                    <w:jc w:val="left"/>
                  </w:pPr>
                  <w:r>
                    <w:rPr>
                      <w:rFonts w:ascii="Arial" w:hAnsi="Arial" w:eastAsia="Arial"/>
                      <w:b/>
                      <w:i w:val="0"/>
                      <w:color w:val="000000"/>
                      <w:sz w:val="28"/>
                    </w:rPr>
                    <w:t xml:space="preserve">The </w:t>
                  </w:r>
                </w:p>
              </w:tc>
              <w:tc>
                <w:tcPr>
                  <w:tcW w:type="dxa" w:w="14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Logical </w:t>
                  </w:r>
                </w:p>
              </w:tc>
              <w:tc>
                <w:tcPr>
                  <w:tcW w:type="dxa" w:w="21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Foundations </w:t>
                  </w:r>
                </w:p>
              </w:tc>
              <w:tc>
                <w:tcPr>
                  <w:tcW w:type="dxa" w:w="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of </w:t>
                  </w:r>
                </w:p>
              </w:tc>
              <w:tc>
                <w:tcPr>
                  <w:tcW w:type="dxa" w:w="1620"/>
                  <w:tcBorders/>
                  <w:tcMar>
                    <w:start w:w="0" w:type="dxa"/>
                    <w:end w:w="0" w:type="dxa"/>
                  </w:tcMar>
                </w:tcPr>
                <w:p>
                  <w:pPr>
                    <w:autoSpaceDN w:val="0"/>
                    <w:autoSpaceDE w:val="0"/>
                    <w:widowControl/>
                    <w:spacing w:line="233" w:lineRule="auto" w:before="4" w:after="0"/>
                    <w:ind w:left="210" w:right="0" w:firstLine="0"/>
                    <w:jc w:val="left"/>
                  </w:pPr>
                  <w:r>
                    <w:rPr>
                      <w:rFonts w:ascii="Arial" w:hAnsi="Arial" w:eastAsia="Arial"/>
                      <w:b/>
                      <w:i w:val="0"/>
                      <w:color w:val="000000"/>
                      <w:sz w:val="28"/>
                    </w:rPr>
                    <w:t xml:space="preserve">Computer </w:t>
                  </w:r>
                </w:p>
              </w:tc>
            </w:tr>
          </w:tbl>
          <w:p>
            <w:pPr>
              <w:autoSpaceDN w:val="0"/>
              <w:autoSpaceDE w:val="0"/>
              <w:widowControl/>
              <w:spacing w:line="245" w:lineRule="auto" w:before="4" w:after="4"/>
              <w:ind w:left="102" w:right="28" w:firstLine="0"/>
              <w:jc w:val="both"/>
            </w:pPr>
            <w:r>
              <w:rPr>
                <w:rFonts w:ascii="Arial" w:hAnsi="Arial" w:eastAsia="Arial"/>
                <w:b/>
                <w:i w:val="0"/>
                <w:color w:val="000000"/>
                <w:sz w:val="28"/>
              </w:rPr>
              <w:t xml:space="preserve">Organization. The fundamentals of Boolean algebra va mathematical logic are studied, together with logical variables va logical funksiyalar. Asosiy logical operations, jumladan AND, OR, NOT, XOR, NAND, va NOR, are imtihonined through truth tables va logical expressions, va the simplification of Boolean funksiyalar is considered. Logic gates va their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21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implementation </w:t>
                  </w:r>
                </w:p>
              </w:tc>
              <w:tc>
                <w:tcPr>
                  <w:tcW w:type="dxa" w:w="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 </w:t>
                  </w:r>
                </w:p>
              </w:tc>
              <w:tc>
                <w:tcPr>
                  <w:tcW w:type="dxa" w:w="11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digital </w:t>
                  </w:r>
                </w:p>
              </w:tc>
              <w:tc>
                <w:tcPr>
                  <w:tcW w:type="dxa" w:w="14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systems, </w:t>
                  </w:r>
                </w:p>
              </w:tc>
              <w:tc>
                <w:tcPr>
                  <w:tcW w:type="dxa" w:w="1360"/>
                  <w:tcBorders/>
                  <w:tcMar>
                    <w:start w:w="0" w:type="dxa"/>
                    <w:end w:w="0" w:type="dxa"/>
                  </w:tcMar>
                </w:tcPr>
                <w:p>
                  <w:pPr>
                    <w:autoSpaceDN w:val="0"/>
                    <w:autoSpaceDE w:val="0"/>
                    <w:widowControl/>
                    <w:spacing w:line="233" w:lineRule="auto" w:before="4" w:after="0"/>
                    <w:ind w:left="164" w:right="0" w:firstLine="0"/>
                    <w:jc w:val="left"/>
                  </w:pPr>
                  <w:r>
                    <w:rPr>
                      <w:rFonts w:ascii="Arial" w:hAnsi="Arial" w:eastAsia="Arial"/>
                      <w:b w:val="0"/>
                      <w:i w:val="0"/>
                      <w:color w:val="000000"/>
                      <w:sz w:val="28"/>
                    </w:rPr>
                    <w:t xml:space="preserve">including </w:t>
                  </w:r>
                </w:p>
              </w:tc>
            </w:tr>
          </w:tbl>
          <w:p>
            <w:pPr>
              <w:autoSpaceDN w:val="0"/>
              <w:autoSpaceDE w:val="0"/>
              <w:widowControl/>
              <w:spacing w:line="245" w:lineRule="auto" w:before="6" w:after="0"/>
              <w:ind w:left="0" w:right="0" w:firstLine="0"/>
              <w:jc w:val="center"/>
            </w:pPr>
            <w:r>
              <w:rPr>
                <w:rFonts w:ascii="Arial" w:hAnsi="Arial" w:eastAsia="Arial"/>
                <w:b w:val="0"/>
                <w:i w:val="0"/>
                <w:color w:val="000000"/>
                <w:sz w:val="28"/>
              </w:rPr>
              <w:t xml:space="preserve">combinational va sequential logic circuits, flip-flops, registers, va counters, are discussed. The role of </w:t>
            </w:r>
            <w:r>
              <w:rPr>
                <w:rFonts w:ascii="Arial" w:hAnsi="Arial" w:eastAsia="Arial"/>
                <w:b w:val="0"/>
                <w:i w:val="0"/>
                <w:color w:val="000000"/>
                <w:sz w:val="28"/>
              </w:rPr>
            </w:r>
          </w:p>
        </w:tc>
      </w:tr>
    </w:tbl>
    <w:p>
      <w:pPr>
        <w:autoSpaceDN w:val="0"/>
        <w:autoSpaceDE w:val="0"/>
        <w:widowControl/>
        <w:spacing w:line="233" w:lineRule="auto" w:before="372" w:after="0"/>
        <w:ind w:left="0" w:right="20" w:firstLine="0"/>
        <w:jc w:val="right"/>
      </w:pPr>
      <w:r>
        <w:rPr>
          <w:rFonts w:ascii="Arial" w:hAnsi="Arial" w:eastAsia="Arial"/>
          <w:b w:val="0"/>
          <w:i w:val="0"/>
          <w:color w:val="000000"/>
          <w:sz w:val="28"/>
        </w:rPr>
        <w:t xml:space="preserve">199 </w:t>
      </w:r>
    </w:p>
    <w:p>
      <w:pPr>
        <w:sectPr>
          <w:pgSz w:w="12240" w:h="15840"/>
          <w:pgMar w:top="282" w:right="750" w:bottom="520" w:left="1364"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5.999999999999943" w:type="dxa"/>
      </w:tblPr>
      <w:tblGrid>
        <w:gridCol w:w="5063"/>
        <w:gridCol w:w="5063"/>
      </w:tblGrid>
      <w:tr>
        <w:trPr>
          <w:trHeight w:hRule="exact" w:val="13536"/>
        </w:trPr>
        <w:tc>
          <w:tcPr>
            <w:tcW w:type="dxa" w:w="3266"/>
            <w:tcBorders>
              <w:start w:sz="4.0" w:val="single" w:color="#000000"/>
              <w:top w:sz="4.0" w:val="single" w:color="#000000"/>
              <w:end w:sz="4.0" w:val="single" w:color="#000000"/>
              <w:bottom w:sz="4.0" w:val="single" w:color="#000000"/>
            </w:tcBorders>
            <w:tcMar>
              <w:start w:w="0" w:type="dxa"/>
              <w:end w:w="0" w:type="dxa"/>
            </w:tcMar>
          </w:tcP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2" w:right="0" w:firstLine="0"/>
              <w:jc w:val="left"/>
            </w:pPr>
            <w:r>
              <w:rPr>
                <w:rFonts w:ascii="Arial" w:hAnsi="Arial" w:eastAsia="Arial"/>
                <w:b w:val="0"/>
                <w:i w:val="0"/>
                <w:color w:val="000000"/>
                <w:sz w:val="28"/>
              </w:rPr>
              <w:t xml:space="preserve">logical foundations in the design and operation of </w:t>
            </w:r>
            <w:r>
              <w:rPr>
                <w:rFonts w:ascii="Arial" w:hAnsi="Arial" w:eastAsia="Arial"/>
                <w:b w:val="0"/>
                <w:i w:val="0"/>
                <w:color w:val="000000"/>
                <w:sz w:val="28"/>
              </w:rPr>
              <w:t xml:space="preserve">computer hardware is also considered. </w:t>
            </w:r>
          </w:p>
          <w:p>
            <w:pPr>
              <w:autoSpaceDN w:val="0"/>
              <w:autoSpaceDE w:val="0"/>
              <w:widowControl/>
              <w:spacing w:line="245" w:lineRule="auto" w:before="8" w:after="0"/>
              <w:ind w:left="102" w:right="26" w:firstLine="0"/>
              <w:jc w:val="both"/>
            </w:pPr>
            <w:r>
              <w:rPr>
                <w:rFonts w:ascii="Arial" w:hAnsi="Arial" w:eastAsia="Arial"/>
                <w:b/>
                <w:i w:val="0"/>
                <w:color w:val="000000"/>
                <w:sz w:val="28"/>
              </w:rPr>
              <w:t xml:space="preserve">Instruction Set Architecture: CISC va RISC Principles. The tushuncha va tuzilma of instruction set architecture (ISA) are studied, together with machine instructions va their asosiy components. Instruction formats va instruction execution are imtihonined, jumladan ma'lumotlar transfer, arithmetic, logical, control, va input-output instructions. CISC va RISC architectures va their fundamental tamoyillar are compared. Instruction-level parallelism, the role of ISA in processor design, va imtihonples of zamonaviy instruction set architectures are discussed.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10" w:after="6"/>
              <w:ind w:left="0" w:right="0" w:firstLine="0"/>
              <w:jc w:val="center"/>
            </w:pPr>
            <w:r>
              <w:rPr>
                <w:rFonts w:ascii="Arial" w:hAnsi="Arial" w:eastAsia="Arial"/>
                <w:b/>
                <w:i w:val="0"/>
                <w:color w:val="000000"/>
                <w:sz w:val="28"/>
              </w:rPr>
              <w:t xml:space="preserve">Data Formats, Operand Addressing Modes, and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7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Instruction </w:t>
                  </w:r>
                </w:p>
              </w:tc>
              <w:tc>
                <w:tcPr>
                  <w:tcW w:type="dxa" w:w="13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Format. </w:t>
                  </w:r>
                </w:p>
              </w:tc>
              <w:tc>
                <w:tcPr>
                  <w:tcW w:type="dxa" w:w="8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The </w:t>
                  </w:r>
                </w:p>
              </w:tc>
              <w:tc>
                <w:tcPr>
                  <w:tcW w:type="dxa" w:w="21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representation </w:t>
                  </w:r>
                </w:p>
              </w:tc>
              <w:tc>
                <w:tcPr>
                  <w:tcW w:type="dxa" w:w="700"/>
                  <w:tcBorders/>
                  <w:tcMar>
                    <w:start w:w="0" w:type="dxa"/>
                    <w:end w:w="0" w:type="dxa"/>
                  </w:tcMar>
                </w:tcPr>
                <w:p>
                  <w:pPr>
                    <w:autoSpaceDN w:val="0"/>
                    <w:autoSpaceDE w:val="0"/>
                    <w:widowControl/>
                    <w:spacing w:line="233" w:lineRule="auto" w:before="6" w:after="0"/>
                    <w:ind w:left="148" w:right="0" w:firstLine="0"/>
                    <w:jc w:val="left"/>
                  </w:pPr>
                  <w:r>
                    <w:rPr>
                      <w:rFonts w:ascii="Arial" w:hAnsi="Arial" w:eastAsia="Arial"/>
                      <w:b w:val="0"/>
                      <w:i w:val="0"/>
                      <w:color w:val="000000"/>
                      <w:sz w:val="28"/>
                    </w:rPr>
                    <w:t xml:space="preserve">and </w:t>
                  </w:r>
                </w:p>
              </w:tc>
            </w:tr>
          </w:tbl>
          <w:p>
            <w:pPr>
              <w:autoSpaceDN w:val="0"/>
              <w:autoSpaceDE w:val="0"/>
              <w:widowControl/>
              <w:spacing w:line="245" w:lineRule="auto" w:before="6" w:after="4"/>
              <w:ind w:left="102" w:right="28" w:firstLine="0"/>
              <w:jc w:val="both"/>
            </w:pPr>
            <w:r>
              <w:rPr>
                <w:rFonts w:ascii="Arial" w:hAnsi="Arial" w:eastAsia="Arial"/>
                <w:b w:val="0"/>
                <w:i w:val="0"/>
                <w:color w:val="000000"/>
                <w:sz w:val="28"/>
              </w:rPr>
              <w:t xml:space="preserve">organization of ma'lumotlar in computer tizimlar are studied, jumladan integer, floating-point, character, logical, va encoded ma'lumotlar formats. Operand addressing modes, jumladan immediate, direct, indirect, register,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3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indexed, </w:t>
                  </w:r>
                </w:p>
              </w:tc>
              <w:tc>
                <w:tcPr>
                  <w:tcW w:type="dxa" w:w="13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relative,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9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base </w:t>
                  </w:r>
                </w:p>
              </w:tc>
              <w:tc>
                <w:tcPr>
                  <w:tcW w:type="dxa" w:w="1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addressing, </w:t>
                  </w:r>
                </w:p>
              </w:tc>
              <w:tc>
                <w:tcPr>
                  <w:tcW w:type="dxa" w:w="620"/>
                  <w:tcBorders/>
                  <w:tcMar>
                    <w:start w:w="0" w:type="dxa"/>
                    <w:end w:w="0" w:type="dxa"/>
                  </w:tcMar>
                </w:tcPr>
                <w:p>
                  <w:pPr>
                    <w:autoSpaceDN w:val="0"/>
                    <w:autoSpaceDE w:val="0"/>
                    <w:widowControl/>
                    <w:spacing w:line="233" w:lineRule="auto" w:before="4" w:after="0"/>
                    <w:ind w:left="124" w:right="0" w:firstLine="0"/>
                    <w:jc w:val="left"/>
                  </w:pPr>
                  <w:r>
                    <w:rPr>
                      <w:rFonts w:ascii="Arial" w:hAnsi="Arial" w:eastAsia="Arial"/>
                      <w:b w:val="0"/>
                      <w:i w:val="0"/>
                      <w:color w:val="000000"/>
                      <w:sz w:val="28"/>
                    </w:rPr>
                    <w:t xml:space="preserve">are </w:t>
                  </w:r>
                </w:p>
              </w:tc>
            </w:tr>
          </w:tbl>
          <w:p>
            <w:pPr>
              <w:autoSpaceDN w:val="0"/>
              <w:autoSpaceDE w:val="0"/>
              <w:widowControl/>
              <w:spacing w:line="245" w:lineRule="auto" w:before="6" w:after="4"/>
              <w:ind w:left="0" w:right="0" w:firstLine="0"/>
              <w:jc w:val="center"/>
            </w:pPr>
            <w:r>
              <w:rPr>
                <w:rFonts w:ascii="Arial" w:hAnsi="Arial" w:eastAsia="Arial"/>
                <w:b w:val="0"/>
                <w:i w:val="0"/>
                <w:color w:val="000000"/>
                <w:sz w:val="28"/>
              </w:rPr>
              <w:t xml:space="preserve">imtihonined. The tuzilma va components of machine instructions, jumladan operation codes, operands, addressing fields, va instruction length, are considered, together with fixed-length va variable-length instruction formats. The relationship between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2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instruction formats, </w:t>
                  </w:r>
                </w:p>
              </w:tc>
              <w:tc>
                <w:tcPr>
                  <w:tcW w:type="dxa" w:w="13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memory </w:t>
                  </w:r>
                </w:p>
              </w:tc>
              <w:tc>
                <w:tcPr>
                  <w:tcW w:type="dxa" w:w="19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organization, </w:t>
                  </w:r>
                </w:p>
              </w:tc>
              <w:tc>
                <w:tcPr>
                  <w:tcW w:type="dxa" w:w="680"/>
                  <w:tcBorders/>
                  <w:tcMar>
                    <w:start w:w="0" w:type="dxa"/>
                    <w:end w:w="0" w:type="dxa"/>
                  </w:tcMar>
                </w:tcPr>
                <w:p>
                  <w:pPr>
                    <w:autoSpaceDN w:val="0"/>
                    <w:autoSpaceDE w:val="0"/>
                    <w:widowControl/>
                    <w:spacing w:line="233" w:lineRule="auto" w:before="4" w:after="0"/>
                    <w:ind w:left="122" w:right="0" w:firstLine="0"/>
                    <w:jc w:val="left"/>
                  </w:pPr>
                  <w:r>
                    <w:rPr>
                      <w:rFonts w:ascii="Arial" w:hAnsi="Arial" w:eastAsia="Arial"/>
                      <w:b w:val="0"/>
                      <w:i w:val="0"/>
                      <w:color w:val="000000"/>
                      <w:sz w:val="28"/>
                    </w:rPr>
                    <w:t xml:space="preserve">and </w:t>
                  </w:r>
                </w:p>
              </w:tc>
            </w:tr>
          </w:tbl>
          <w:p>
            <w:pPr>
              <w:autoSpaceDN w:val="0"/>
              <w:autoSpaceDE w:val="0"/>
              <w:widowControl/>
              <w:spacing w:line="233" w:lineRule="auto" w:before="4" w:after="0"/>
              <w:ind w:left="102" w:right="0" w:firstLine="0"/>
              <w:jc w:val="left"/>
            </w:pPr>
            <w:r>
              <w:rPr>
                <w:rFonts w:ascii="Arial" w:hAnsi="Arial" w:eastAsia="Arial"/>
                <w:b w:val="0"/>
                <w:i w:val="0"/>
                <w:color w:val="000000"/>
                <w:sz w:val="28"/>
              </w:rPr>
              <w:t xml:space="preserve">processor performance is discussed. </w:t>
            </w:r>
          </w:p>
          <w:p>
            <w:pPr>
              <w:autoSpaceDN w:val="0"/>
              <w:autoSpaceDE w:val="0"/>
              <w:widowControl/>
              <w:spacing w:line="245" w:lineRule="auto" w:before="12" w:after="4"/>
              <w:ind w:left="0" w:right="0" w:firstLine="0"/>
              <w:jc w:val="center"/>
            </w:pPr>
            <w:r>
              <w:rPr>
                <w:rFonts w:ascii="Arial" w:hAnsi="Arial" w:eastAsia="Arial"/>
                <w:b/>
                <w:i w:val="0"/>
                <w:color w:val="000000"/>
                <w:sz w:val="28"/>
              </w:rPr>
              <w:t xml:space="preserve">Control Flow, Stack Organization, and Interrupt </w:t>
            </w:r>
            <w:r>
              <w:rPr>
                <w:rFonts w:ascii="Arial" w:hAnsi="Arial" w:eastAsia="Arial"/>
                <w:b/>
                <w:i w:val="0"/>
                <w:color w:val="000000"/>
                <w:sz w:val="28"/>
              </w:rPr>
              <w:t xml:space="preserve">System. </w:t>
            </w:r>
            <w:r>
              <w:rPr>
                <w:rFonts w:ascii="Arial" w:hAnsi="Arial" w:eastAsia="Arial"/>
                <w:b w:val="0"/>
                <w:i w:val="0"/>
                <w:color w:val="000000"/>
                <w:sz w:val="28"/>
              </w:rPr>
              <w:t xml:space="preserve">Control flow in computer programs is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2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studied, </w:t>
                  </w:r>
                </w:p>
              </w:tc>
              <w:tc>
                <w:tcPr>
                  <w:tcW w:type="dxa" w:w="14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including </w:t>
                  </w:r>
                </w:p>
              </w:tc>
              <w:tc>
                <w:tcPr>
                  <w:tcW w:type="dxa" w:w="1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sequential, </w:t>
                  </w:r>
                </w:p>
              </w:tc>
              <w:tc>
                <w:tcPr>
                  <w:tcW w:type="dxa" w:w="1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conditional, </w:t>
                  </w:r>
                </w:p>
              </w:tc>
              <w:tc>
                <w:tcPr>
                  <w:tcW w:type="dxa" w:w="680"/>
                  <w:tcBorders/>
                  <w:tcMar>
                    <w:start w:w="0" w:type="dxa"/>
                    <w:end w:w="0" w:type="dxa"/>
                  </w:tcMar>
                </w:tcPr>
                <w:p>
                  <w:pPr>
                    <w:autoSpaceDN w:val="0"/>
                    <w:autoSpaceDE w:val="0"/>
                    <w:widowControl/>
                    <w:spacing w:line="233" w:lineRule="auto" w:before="4" w:after="0"/>
                    <w:ind w:left="124" w:right="0" w:firstLine="0"/>
                    <w:jc w:val="left"/>
                  </w:pPr>
                  <w:r>
                    <w:rPr>
                      <w:rFonts w:ascii="Arial" w:hAnsi="Arial" w:eastAsia="Arial"/>
                      <w:b w:val="0"/>
                      <w:i w:val="0"/>
                      <w:color w:val="000000"/>
                      <w:sz w:val="28"/>
                    </w:rPr>
                    <w:t xml:space="preserve">and </w:t>
                  </w:r>
                </w:p>
              </w:tc>
            </w:tr>
          </w:tbl>
          <w:p>
            <w:pPr>
              <w:autoSpaceDN w:val="0"/>
              <w:autoSpaceDE w:val="0"/>
              <w:widowControl/>
              <w:spacing w:line="245" w:lineRule="auto" w:before="4" w:after="6"/>
              <w:ind w:left="102" w:right="28" w:firstLine="0"/>
              <w:jc w:val="both"/>
            </w:pPr>
            <w:r>
              <w:rPr>
                <w:rFonts w:ascii="Arial" w:hAnsi="Arial" w:eastAsia="Arial"/>
                <w:b w:val="0"/>
                <w:i w:val="0"/>
                <w:color w:val="000000"/>
                <w:sz w:val="28"/>
              </w:rPr>
              <w:t xml:space="preserve">unconditional branching, branch instructions, va subroutine calls. Stack organization va stack operations are imtihonined, together bilan role ning stack pointer va stack frame in procedure va funksiya calls, parameter passing, va return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0"/>
              </w:trPr>
              <w:tc>
                <w:tcPr>
                  <w:tcW w:type="dxa" w:w="19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mechanisms. </w:t>
                  </w:r>
                </w:p>
              </w:tc>
              <w:tc>
                <w:tcPr>
                  <w:tcW w:type="dxa" w:w="13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Interrupt </w:t>
                  </w:r>
                </w:p>
              </w:tc>
              <w:tc>
                <w:tcPr>
                  <w:tcW w:type="dxa" w:w="14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concepts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240"/>
                  <w:tcBorders/>
                  <w:tcMar>
                    <w:start w:w="0" w:type="dxa"/>
                    <w:end w:w="0" w:type="dxa"/>
                  </w:tcMar>
                </w:tcPr>
                <w:p>
                  <w:pPr>
                    <w:autoSpaceDN w:val="0"/>
                    <w:autoSpaceDE w:val="0"/>
                    <w:widowControl/>
                    <w:spacing w:line="233" w:lineRule="auto" w:before="4" w:after="0"/>
                    <w:ind w:left="124" w:right="0" w:firstLine="0"/>
                    <w:jc w:val="left"/>
                  </w:pPr>
                  <w:r>
                    <w:rPr>
                      <w:rFonts w:ascii="Arial" w:hAnsi="Arial" w:eastAsia="Arial"/>
                      <w:b w:val="0"/>
                      <w:i w:val="0"/>
                      <w:color w:val="000000"/>
                      <w:sz w:val="28"/>
                    </w:rPr>
                    <w:t xml:space="preserve">interrupt </w:t>
                  </w:r>
                </w:p>
              </w:tc>
            </w:tr>
          </w:tbl>
          <w:p>
            <w:pPr>
              <w:autoSpaceDN w:val="0"/>
              <w:autoSpaceDE w:val="0"/>
              <w:widowControl/>
              <w:spacing w:line="245" w:lineRule="auto" w:before="6" w:after="0"/>
              <w:ind w:left="102" w:right="0" w:firstLine="0"/>
              <w:jc w:val="left"/>
            </w:pPr>
            <w:r>
              <w:rPr>
                <w:rFonts w:ascii="Arial" w:hAnsi="Arial" w:eastAsia="Arial"/>
                <w:b w:val="0"/>
                <w:i w:val="0"/>
                <w:color w:val="000000"/>
                <w:sz w:val="28"/>
              </w:rPr>
              <w:t xml:space="preserve">handling mechanisms are considered, jumladan apparat ta'minot va dasturiy ta'minot interrupts, maskable va non-maskable interrupts, interrupt priority, interrupt vectors, va interrupt service routines. The role of interrupts in operating tizimlar va input-output tizimlar is discussed.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372" w:after="0"/>
        <w:ind w:left="0" w:right="20" w:firstLine="0"/>
        <w:jc w:val="right"/>
      </w:pPr>
      <w:r>
        <w:rPr>
          <w:rFonts w:ascii="Arial" w:hAnsi="Arial" w:eastAsia="Arial"/>
          <w:b w:val="0"/>
          <w:i w:val="0"/>
          <w:color w:val="000000"/>
          <w:sz w:val="28"/>
        </w:rPr>
        <w:t xml:space="preserve">200 </w:t>
      </w:r>
    </w:p>
    <w:p>
      <w:pPr>
        <w:sectPr>
          <w:pgSz w:w="12240" w:h="15840"/>
          <w:pgMar w:top="282" w:right="750" w:bottom="520" w:left="1364"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5.999999999999943" w:type="dxa"/>
      </w:tblPr>
      <w:tblGrid>
        <w:gridCol w:w="5063"/>
        <w:gridCol w:w="5063"/>
      </w:tblGrid>
      <w:tr>
        <w:trPr>
          <w:trHeight w:hRule="exact" w:val="13858"/>
        </w:trPr>
        <w:tc>
          <w:tcPr>
            <w:tcW w:type="dxa" w:w="3266"/>
            <w:tcBorders>
              <w:start w:sz="4.0" w:val="single" w:color="#000000"/>
              <w:top w:sz="4.0" w:val="single" w:color="#000000"/>
              <w:end w:sz="4.0" w:val="single" w:color="#000000"/>
              <w:bottom w:sz="4.0" w:val="single" w:color="#000000"/>
            </w:tcBorders>
            <w:tcMar>
              <w:start w:w="0" w:type="dxa"/>
              <w:end w:w="0" w:type="dxa"/>
            </w:tcMar>
          </w:tcP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0" w:right="0" w:firstLine="0"/>
              <w:jc w:val="center"/>
            </w:pPr>
            <w:r>
              <w:rPr>
                <w:rFonts w:ascii="Arial" w:hAnsi="Arial" w:eastAsia="Arial"/>
                <w:b/>
                <w:i w:val="0"/>
                <w:color w:val="000000"/>
                <w:sz w:val="28"/>
              </w:rPr>
              <w:t xml:space="preserve">Internal Structure ning Processor: Registers, ALU, va Control Unit. The umumiy organization va internal tuzilma of a central processing unit (CPU) are studied, together bilan tasniflash of processor registers into umumiy-purpose va maxsus-purpose registers, jumladan the dastur counter, instruction register, stack pointer, va status register. The Arithmetic Logic Unit (ALU) va its funksiyalar are imtihonined, together bilan control unit va its role in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5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instruction </w:t>
                  </w:r>
                </w:p>
              </w:tc>
              <w:tc>
                <w:tcPr>
                  <w:tcW w:type="dxa" w:w="1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execution, </w:t>
                  </w:r>
                </w:p>
              </w:tc>
              <w:tc>
                <w:tcPr>
                  <w:tcW w:type="dxa" w:w="14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including </w:t>
                  </w:r>
                </w:p>
              </w:tc>
              <w:tc>
                <w:tcPr>
                  <w:tcW w:type="dxa" w:w="1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hardwired </w:t>
                  </w:r>
                </w:p>
              </w:tc>
              <w:tc>
                <w:tcPr>
                  <w:tcW w:type="dxa" w:w="680"/>
                  <w:tcBorders/>
                  <w:tcMar>
                    <w:start w:w="0" w:type="dxa"/>
                    <w:end w:w="0" w:type="dxa"/>
                  </w:tcMar>
                </w:tcPr>
                <w:p>
                  <w:pPr>
                    <w:autoSpaceDN w:val="0"/>
                    <w:autoSpaceDE w:val="0"/>
                    <w:widowControl/>
                    <w:spacing w:line="233" w:lineRule="auto" w:before="4" w:after="0"/>
                    <w:ind w:left="124" w:right="0" w:firstLine="0"/>
                    <w:jc w:val="left"/>
                  </w:pPr>
                  <w:r>
                    <w:rPr>
                      <w:rFonts w:ascii="Arial" w:hAnsi="Arial" w:eastAsia="Arial"/>
                      <w:b w:val="0"/>
                      <w:i w:val="0"/>
                      <w:color w:val="000000"/>
                      <w:sz w:val="28"/>
                    </w:rPr>
                    <w:t xml:space="preserve">and </w:t>
                  </w:r>
                </w:p>
              </w:tc>
            </w:tr>
          </w:tbl>
          <w:p>
            <w:pPr>
              <w:autoSpaceDN w:val="0"/>
              <w:autoSpaceDE w:val="0"/>
              <w:widowControl/>
              <w:spacing w:line="245" w:lineRule="auto" w:before="4" w:after="0"/>
              <w:ind w:left="102" w:right="26" w:firstLine="0"/>
              <w:jc w:val="both"/>
            </w:pPr>
            <w:r>
              <w:rPr>
                <w:rFonts w:ascii="Arial" w:hAnsi="Arial" w:eastAsia="Arial"/>
                <w:b w:val="0"/>
                <w:i w:val="0"/>
                <w:color w:val="000000"/>
                <w:sz w:val="28"/>
              </w:rPr>
              <w:t xml:space="preserve">microprogrammed control units. The instruction cycle — fetch, decode, execute, va write-back stages — is considered. The interaction between the processor, memory, va input-output devices is discussed.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tabs>
                <w:tab w:pos="1778" w:val="left"/>
                <w:tab w:pos="2094" w:val="left"/>
                <w:tab w:pos="2952" w:val="left"/>
                <w:tab w:pos="4086" w:val="left"/>
                <w:tab w:pos="4696" w:val="left"/>
                <w:tab w:pos="5412" w:val="left"/>
                <w:tab w:pos="5462" w:val="left"/>
              </w:tabs>
              <w:autoSpaceDE w:val="0"/>
              <w:widowControl/>
              <w:spacing w:line="245" w:lineRule="auto" w:before="12" w:after="0"/>
              <w:ind w:left="102" w:right="0" w:firstLine="0"/>
              <w:jc w:val="left"/>
            </w:pPr>
            <w:r>
              <w:rPr>
                <w:rFonts w:ascii="Arial" w:hAnsi="Arial" w:eastAsia="Arial"/>
                <w:b/>
                <w:i w:val="0"/>
                <w:color w:val="000000"/>
                <w:sz w:val="28"/>
              </w:rPr>
              <w:t xml:space="preserve">Zamonaviy Processors: Pipelined, Superscalar, va Multicore </w:t>
              <w:tab/>
              <w:t xml:space="preserve">Architectures. </w:t>
              <w:tab/>
              <w:t xml:space="preserve">Zamonaviy </w:t>
              <w:tab/>
              <w:tab/>
              <w:t xml:space="preserve">processor architectures </w:t>
              <w:tab/>
              <w:t xml:space="preserve">va </w:t>
              <w:tab/>
              <w:t xml:space="preserve">texnikalar </w:t>
              <w:tab/>
              <w:t xml:space="preserve">for </w:t>
              <w:tab/>
              <w:t xml:space="preserve">increasing computational ishlash are studied, jumladan instruction pipelining, pipeline stages, va pipeline hazards, together with texnikalar for hazard detection va resolution. Superscalar processors va multiple instruction issue are imtihonined, along with out-of-order execution va speculative execution. Multicore va many-core processors are considered, jumladan shared va distributed memory in multicore tizimlar. Parallel processing va the influence of processor architecture on tizim ishlash are discussed. </w:t>
            </w:r>
            <w:r>
              <w:rPr>
                <w:rFonts w:ascii="Arial" w:hAnsi="Arial" w:eastAsia="Arial"/>
                <w:b/>
                <w:i w:val="0"/>
                <w:color w:val="000000"/>
                <w:sz w:val="28"/>
              </w:rPr>
            </w:r>
            <w:r/>
            <w:r>
              <w:rPr>
                <w:rFonts w:ascii="Arial" w:hAnsi="Arial" w:eastAsia="Arial"/>
                <w:b/>
                <w:i w:val="0"/>
                <w:color w:val="000000"/>
                <w:sz w:val="28"/>
              </w:rPr>
            </w:r>
            <w:r/>
            <w:r>
              <w:rPr>
                <w:rFonts w:ascii="Arial" w:hAnsi="Arial" w:eastAsia="Arial"/>
                <w:b w:val="0"/>
                <w:i w:val="0"/>
                <w:color w:val="000000"/>
                <w:sz w:val="28"/>
              </w:rPr>
            </w:r>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4"/>
              <w:ind w:left="102" w:right="24" w:firstLine="0"/>
              <w:jc w:val="both"/>
            </w:pPr>
            <w:r>
              <w:rPr>
                <w:rFonts w:ascii="Arial" w:hAnsi="Arial" w:eastAsia="Arial"/>
                <w:b/>
                <w:i w:val="0"/>
                <w:color w:val="000000"/>
                <w:sz w:val="28"/>
              </w:rPr>
              <w:t xml:space="preserve">Memory Hierarchy va Cache Memory. The tushuncha va organization ning memory hierarchy are studied, jumladan registers, cache memory, asosiy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380"/>
                  <w:tcBorders/>
                  <w:tcMar>
                    <w:start w:w="0" w:type="dxa"/>
                    <w:end w:w="0" w:type="dxa"/>
                  </w:tcMar>
                </w:tcPr>
                <w:p>
                  <w:pPr>
                    <w:autoSpaceDN w:val="0"/>
                    <w:autoSpaceDE w:val="0"/>
                    <w:widowControl/>
                    <w:spacing w:line="233" w:lineRule="auto" w:before="4" w:after="0"/>
                    <w:ind w:left="64" w:right="0" w:firstLine="0"/>
                    <w:jc w:val="left"/>
                  </w:pPr>
                  <w:r>
                    <w:rPr>
                      <w:rFonts w:ascii="Arial" w:hAnsi="Arial" w:eastAsia="Arial"/>
                      <w:b w:val="0"/>
                      <w:i w:val="0"/>
                      <w:color w:val="000000"/>
                      <w:sz w:val="28"/>
                    </w:rPr>
                    <w:t xml:space="preserve">memory, </w:t>
                  </w:r>
                </w:p>
              </w:tc>
              <w:tc>
                <w:tcPr>
                  <w:tcW w:type="dxa" w:w="9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4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external </w:t>
                  </w:r>
                </w:p>
              </w:tc>
              <w:tc>
                <w:tcPr>
                  <w:tcW w:type="dxa" w:w="13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storage </w:t>
                  </w:r>
                </w:p>
              </w:tc>
              <w:tc>
                <w:tcPr>
                  <w:tcW w:type="dxa" w:w="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820"/>
                  <w:tcBorders/>
                  <w:tcMar>
                    <w:start w:w="0" w:type="dxa"/>
                    <w:end w:w="0" w:type="dxa"/>
                  </w:tcMar>
                </w:tcPr>
                <w:p>
                  <w:pPr>
                    <w:autoSpaceDN w:val="0"/>
                    <w:autoSpaceDE w:val="0"/>
                    <w:widowControl/>
                    <w:spacing w:line="233" w:lineRule="auto" w:before="4" w:after="0"/>
                    <w:ind w:left="184" w:right="0" w:firstLine="0"/>
                    <w:jc w:val="left"/>
                  </w:pPr>
                  <w:r>
                    <w:rPr>
                      <w:rFonts w:ascii="Arial" w:hAnsi="Arial" w:eastAsia="Arial"/>
                      <w:b w:val="0"/>
                      <w:i w:val="0"/>
                      <w:color w:val="000000"/>
                      <w:sz w:val="28"/>
                    </w:rPr>
                    <w:t xml:space="preserve">their </w:t>
                  </w:r>
                </w:p>
              </w:tc>
            </w:tr>
          </w:tbl>
          <w:p>
            <w:pPr>
              <w:autoSpaceDN w:val="0"/>
              <w:autoSpaceDE w:val="0"/>
              <w:widowControl/>
              <w:spacing w:line="245" w:lineRule="auto" w:before="4" w:after="0"/>
              <w:ind w:left="102" w:right="26" w:firstLine="0"/>
              <w:jc w:val="both"/>
            </w:pPr>
            <w:r>
              <w:rPr>
                <w:rFonts w:ascii="Arial" w:hAnsi="Arial" w:eastAsia="Arial"/>
                <w:b w:val="0"/>
                <w:i w:val="0"/>
                <w:color w:val="000000"/>
                <w:sz w:val="28"/>
              </w:rPr>
              <w:t xml:space="preserve">characteristics. The tamoyillar of locality, temporal va spatial, are imtihonined, together with cache memory organization va operation, jumladan cache levels L1, L2, va L3, va direct-mapped, fully associative, va set-associative cache organizations. Cache hit va miss tushunchalar, cache replacement, va write policies are considered. Memory access time va the influence of cache organization on computer tizim ishlash are discussed.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0" w:right="0" w:firstLine="0"/>
              <w:jc w:val="center"/>
            </w:pPr>
            <w:r>
              <w:rPr>
                <w:rFonts w:ascii="Arial" w:hAnsi="Arial" w:eastAsia="Arial"/>
                <w:b/>
                <w:i w:val="0"/>
                <w:color w:val="000000"/>
                <w:sz w:val="28"/>
              </w:rPr>
              <w:t xml:space="preserve">Main and Virtual Memory Organization. </w:t>
            </w:r>
            <w:r>
              <w:rPr>
                <w:rFonts w:ascii="Arial" w:hAnsi="Arial" w:eastAsia="Arial"/>
                <w:b w:val="0"/>
                <w:i w:val="0"/>
                <w:color w:val="000000"/>
                <w:sz w:val="28"/>
              </w:rPr>
              <w:t xml:space="preserve">The </w:t>
            </w:r>
            <w:r>
              <w:rPr>
                <w:rFonts w:ascii="Arial" w:hAnsi="Arial" w:eastAsia="Arial"/>
                <w:b w:val="0"/>
                <w:i w:val="0"/>
                <w:color w:val="000000"/>
                <w:sz w:val="28"/>
              </w:rPr>
              <w:t xml:space="preserve">organization and operation of main memory are </w:t>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201 </w:t>
      </w:r>
    </w:p>
    <w:p>
      <w:pPr>
        <w:sectPr>
          <w:pgSz w:w="12240" w:h="15840"/>
          <w:pgMar w:top="282" w:right="750" w:bottom="520" w:left="1364"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5.999999999999943" w:type="dxa"/>
      </w:tblPr>
      <w:tblGrid>
        <w:gridCol w:w="5063"/>
        <w:gridCol w:w="5063"/>
      </w:tblGrid>
      <w:tr>
        <w:trPr>
          <w:trHeight w:hRule="exact" w:val="13858"/>
        </w:trPr>
        <w:tc>
          <w:tcPr>
            <w:tcW w:type="dxa" w:w="3266"/>
            <w:tcBorders>
              <w:start w:sz="4.0" w:val="single" w:color="#000000"/>
              <w:top w:sz="4.0" w:val="single" w:color="#000000"/>
              <w:end w:sz="4.0" w:val="single" w:color="#000000"/>
              <w:bottom w:sz="4.0" w:val="single" w:color="#000000"/>
            </w:tcBorders>
            <w:tcMar>
              <w:start w:w="0" w:type="dxa"/>
              <w:end w:w="0" w:type="dxa"/>
            </w:tcMar>
          </w:tcP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2" w:right="26" w:firstLine="0"/>
              <w:jc w:val="both"/>
            </w:pPr>
            <w:r>
              <w:rPr>
                <w:rFonts w:ascii="Arial" w:hAnsi="Arial" w:eastAsia="Arial"/>
                <w:b w:val="0"/>
                <w:i w:val="0"/>
                <w:color w:val="000000"/>
                <w:sz w:val="28"/>
              </w:rPr>
              <w:t xml:space="preserve">studied, jumladan RAM va ROM texnologiyalar, va static va dynamic random-access memory. Memory addressing, address space, memory allocation, va himoya are imtihonined. The tushuncha va tamoyillar of virtual memory are considered, jumladan paging va segmentation, page tables va translation lookaside buffers (TLB), va page faults va demand paging. Memory boshqarish mechanisms va the role of virtual memory in zamonaviy operating tizimlar va computer architecture are discussed.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6"/>
              <w:ind w:left="102" w:right="24" w:firstLine="0"/>
              <w:jc w:val="both"/>
            </w:pPr>
            <w:r>
              <w:rPr>
                <w:rFonts w:ascii="Arial" w:hAnsi="Arial" w:eastAsia="Arial"/>
                <w:b/>
                <w:i w:val="0"/>
                <w:color w:val="000000"/>
                <w:sz w:val="28"/>
              </w:rPr>
              <w:t xml:space="preserve">External Storage Devices va RAID Arrays. The types va organization of external storage devices are studied, jumladan magnetic disks, solid-state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0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drives, </w:t>
                  </w:r>
                </w:p>
              </w:tc>
              <w:tc>
                <w:tcPr>
                  <w:tcW w:type="dxa" w:w="11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optical </w:t>
                  </w:r>
                </w:p>
              </w:tc>
              <w:tc>
                <w:tcPr>
                  <w:tcW w:type="dxa" w:w="13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storage, </w:t>
                  </w:r>
                </w:p>
              </w:tc>
              <w:tc>
                <w:tcPr>
                  <w:tcW w:type="dxa" w:w="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2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modern </w:t>
                  </w:r>
                </w:p>
              </w:tc>
              <w:tc>
                <w:tcPr>
                  <w:tcW w:type="dxa" w:w="1160"/>
                  <w:tcBorders/>
                  <w:tcMar>
                    <w:start w:w="0" w:type="dxa"/>
                    <w:end w:w="0" w:type="dxa"/>
                  </w:tcMar>
                </w:tcPr>
                <w:p>
                  <w:pPr>
                    <w:autoSpaceDN w:val="0"/>
                    <w:autoSpaceDE w:val="0"/>
                    <w:widowControl/>
                    <w:spacing w:line="233" w:lineRule="auto" w:before="4" w:after="0"/>
                    <w:ind w:left="132" w:right="0" w:firstLine="0"/>
                    <w:jc w:val="left"/>
                  </w:pPr>
                  <w:r>
                    <w:rPr>
                      <w:rFonts w:ascii="Arial" w:hAnsi="Arial" w:eastAsia="Arial"/>
                      <w:b w:val="0"/>
                      <w:i w:val="0"/>
                      <w:color w:val="000000"/>
                      <w:sz w:val="28"/>
                    </w:rPr>
                    <w:t xml:space="preserve">storage </w:t>
                  </w:r>
                </w:p>
              </w:tc>
            </w:tr>
          </w:tbl>
          <w:p>
            <w:pPr>
              <w:autoSpaceDN w:val="0"/>
              <w:autoSpaceDE w:val="0"/>
              <w:widowControl/>
              <w:spacing w:line="245" w:lineRule="auto" w:before="6" w:after="0"/>
              <w:ind w:left="102" w:right="28" w:firstLine="0"/>
              <w:jc w:val="both"/>
            </w:pPr>
            <w:r>
              <w:rPr>
                <w:rFonts w:ascii="Arial" w:hAnsi="Arial" w:eastAsia="Arial"/>
                <w:b w:val="0"/>
                <w:i w:val="0"/>
                <w:color w:val="000000"/>
                <w:sz w:val="28"/>
              </w:rPr>
              <w:t xml:space="preserve">texnologiyalar, together bilan tuzilma va operation of hard disk drives. Storage capacity, access time, ma'lumotlar transfer rate, va reliability are imtihonined, along with solid-state storage va flash memory. RAID texnologiya va its tamoyillar are considered, jumladan RAID 0, RAID 1, RAID 5, RAID 6, va RAID 10. Data redundancy, fault tolerance, ishlash improvement, va the ilova of RAID arrays in servers va ma'lumotlar centers are discussed.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8" w:after="4"/>
              <w:ind w:left="0" w:right="0" w:firstLine="0"/>
              <w:jc w:val="center"/>
            </w:pPr>
            <w:r>
              <w:rPr>
                <w:rFonts w:ascii="Arial" w:hAnsi="Arial" w:eastAsia="Arial"/>
                <w:b/>
                <w:i w:val="0"/>
                <w:color w:val="000000"/>
                <w:sz w:val="28"/>
              </w:rPr>
              <w:t xml:space="preserve">System Interfaces and Modern Buses. </w:t>
            </w:r>
            <w:r>
              <w:rPr>
                <w:rFonts w:ascii="Arial" w:hAnsi="Arial" w:eastAsia="Arial"/>
                <w:b w:val="0"/>
                <w:i w:val="0"/>
                <w:color w:val="000000"/>
                <w:sz w:val="28"/>
              </w:rPr>
              <w:t xml:space="preserve">The concept </w:t>
            </w:r>
          </w:p>
          <w:tbl>
            <w:tblPr>
              <w:tblW w:type="auto" w:w="0"/>
              <w:tblLayout w:type="fixed"/>
              <w:tblLook w:firstColumn="1" w:firstRow="1" w:lastColumn="0" w:lastRow="0" w:noHBand="0" w:noVBand="1" w:val="04A0"/>
              <w:tblInd w:w="38.000000000000114" w:type="dxa"/>
            </w:tblPr>
            <w:tblGrid>
              <w:gridCol w:w="972"/>
              <w:gridCol w:w="972"/>
              <w:gridCol w:w="972"/>
              <w:gridCol w:w="972"/>
              <w:gridCol w:w="972"/>
              <w:gridCol w:w="972"/>
              <w:gridCol w:w="972"/>
            </w:tblGrid>
            <w:tr>
              <w:trPr>
                <w:trHeight w:hRule="exact" w:val="322"/>
              </w:trPr>
              <w:tc>
                <w:tcPr>
                  <w:tcW w:type="dxa" w:w="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role </w:t>
                  </w:r>
                </w:p>
              </w:tc>
              <w:tc>
                <w:tcPr>
                  <w:tcW w:type="dxa" w:w="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12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system </w:t>
                  </w:r>
                </w:p>
              </w:tc>
              <w:tc>
                <w:tcPr>
                  <w:tcW w:type="dxa" w:w="15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interfaces </w:t>
                  </w:r>
                </w:p>
              </w:tc>
              <w:tc>
                <w:tcPr>
                  <w:tcW w:type="dxa" w:w="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 </w:t>
                  </w:r>
                </w:p>
              </w:tc>
              <w:tc>
                <w:tcPr>
                  <w:tcW w:type="dxa" w:w="1400"/>
                  <w:tcBorders/>
                  <w:tcMar>
                    <w:start w:w="0" w:type="dxa"/>
                    <w:end w:w="0" w:type="dxa"/>
                  </w:tcMar>
                </w:tcPr>
                <w:p>
                  <w:pPr>
                    <w:autoSpaceDN w:val="0"/>
                    <w:autoSpaceDE w:val="0"/>
                    <w:widowControl/>
                    <w:spacing w:line="233" w:lineRule="auto" w:before="4" w:after="0"/>
                    <w:ind w:left="142" w:right="0" w:firstLine="0"/>
                    <w:jc w:val="left"/>
                  </w:pPr>
                  <w:r>
                    <w:rPr>
                      <w:rFonts w:ascii="Arial" w:hAnsi="Arial" w:eastAsia="Arial"/>
                      <w:b w:val="0"/>
                      <w:i w:val="0"/>
                      <w:color w:val="000000"/>
                      <w:sz w:val="28"/>
                    </w:rPr>
                    <w:t xml:space="preserve">computer </w:t>
                  </w:r>
                </w:p>
              </w:tc>
            </w:tr>
          </w:tbl>
          <w:p>
            <w:pPr>
              <w:autoSpaceDN w:val="0"/>
              <w:autoSpaceDE w:val="0"/>
              <w:widowControl/>
              <w:spacing w:line="245" w:lineRule="auto" w:before="4" w:after="4"/>
              <w:ind w:left="102" w:right="26" w:firstLine="0"/>
              <w:jc w:val="both"/>
            </w:pPr>
            <w:r>
              <w:rPr>
                <w:rFonts w:ascii="Arial" w:hAnsi="Arial" w:eastAsia="Arial"/>
                <w:b w:val="0"/>
                <w:i w:val="0"/>
                <w:color w:val="000000"/>
                <w:sz w:val="28"/>
              </w:rPr>
              <w:t xml:space="preserve">organization are studied, jumladan communication between the processor, memory, va peripheral devices. System buses va their tasniflash into ma'lumotlar bus, address bus, va control bus are imtihonined, together with bus architecture va bus arbitration, va parallel va serial interfaces. Zamonaviy interfaces va communication standartlar, jumladan PCI Express, USB, SATA, va other zamonaviy interfaces, are considered, along with high-speed ma'lumotlar transfer texnologiyalar. The role of interfaces va buses dagi ishlash va scalability of zamonaviy computer tizimlar is discussed.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06"/>
              </w:trPr>
              <w:tc>
                <w:tcPr>
                  <w:tcW w:type="dxa" w:w="2180"/>
                  <w:tcBorders/>
                  <w:tcMar>
                    <w:start w:w="0" w:type="dxa"/>
                    <w:end w:w="0" w:type="dxa"/>
                  </w:tcMar>
                </w:tcPr>
                <w:p>
                  <w:pPr>
                    <w:autoSpaceDN w:val="0"/>
                    <w:autoSpaceDE w:val="0"/>
                    <w:widowControl/>
                    <w:spacing w:line="233" w:lineRule="auto" w:before="0" w:after="0"/>
                    <w:ind w:left="64" w:right="0" w:firstLine="0"/>
                    <w:jc w:val="left"/>
                  </w:pPr>
                  <w:r>
                    <w:rPr>
                      <w:rFonts w:ascii="Arial" w:hAnsi="Arial" w:eastAsia="Arial"/>
                      <w:b/>
                      <w:i w:val="0"/>
                      <w:color w:val="000000"/>
                      <w:sz w:val="28"/>
                    </w:rPr>
                    <w:t xml:space="preserve">Input-Output </w:t>
                  </w:r>
                </w:p>
              </w:tc>
              <w:tc>
                <w:tcPr>
                  <w:tcW w:type="dxa" w:w="1680"/>
                  <w:tcBorders/>
                  <w:tcMar>
                    <w:start w:w="0" w:type="dxa"/>
                    <w:end w:w="0" w:type="dxa"/>
                  </w:tcMar>
                </w:tcPr>
                <w:p>
                  <w:pPr>
                    <w:autoSpaceDN w:val="0"/>
                    <w:autoSpaceDE w:val="0"/>
                    <w:widowControl/>
                    <w:spacing w:line="233" w:lineRule="auto" w:before="0" w:after="0"/>
                    <w:ind w:left="370" w:right="0" w:firstLine="0"/>
                    <w:jc w:val="left"/>
                  </w:pPr>
                  <w:r>
                    <w:rPr>
                      <w:rFonts w:ascii="Arial" w:hAnsi="Arial" w:eastAsia="Arial"/>
                      <w:b/>
                      <w:i w:val="0"/>
                      <w:color w:val="000000"/>
                      <w:sz w:val="28"/>
                    </w:rPr>
                    <w:t xml:space="preserve">Systems, </w:t>
                  </w:r>
                </w:p>
              </w:tc>
              <w:tc>
                <w:tcPr>
                  <w:tcW w:type="dxa" w:w="1960"/>
                  <w:tcBorders/>
                  <w:tcMar>
                    <w:start w:w="0" w:type="dxa"/>
                    <w:end w:w="0" w:type="dxa"/>
                  </w:tcMar>
                </w:tcPr>
                <w:p>
                  <w:pPr>
                    <w:autoSpaceDN w:val="0"/>
                    <w:autoSpaceDE w:val="0"/>
                    <w:widowControl/>
                    <w:spacing w:line="233" w:lineRule="auto" w:before="0" w:after="0"/>
                    <w:ind w:left="0" w:right="380" w:firstLine="0"/>
                    <w:jc w:val="right"/>
                  </w:pPr>
                  <w:r>
                    <w:rPr>
                      <w:rFonts w:ascii="Arial" w:hAnsi="Arial" w:eastAsia="Arial"/>
                      <w:b/>
                      <w:i w:val="0"/>
                      <w:color w:val="000000"/>
                      <w:sz w:val="28"/>
                    </w:rPr>
                    <w:t xml:space="preserve">Ports, </w:t>
                  </w:r>
                </w:p>
              </w:tc>
              <w:tc>
                <w:tcPr>
                  <w:tcW w:type="dxa" w:w="920"/>
                  <w:tcBorders/>
                  <w:tcMar>
                    <w:start w:w="0" w:type="dxa"/>
                    <w:end w:w="0" w:type="dxa"/>
                  </w:tcMar>
                </w:tcPr>
                <w:p>
                  <w:pPr>
                    <w:autoSpaceDN w:val="0"/>
                    <w:autoSpaceDE w:val="0"/>
                    <w:widowControl/>
                    <w:spacing w:line="233" w:lineRule="auto" w:before="0" w:after="0"/>
                    <w:ind w:left="0" w:right="12" w:firstLine="0"/>
                    <w:jc w:val="right"/>
                  </w:pPr>
                  <w:r>
                    <w:rPr>
                      <w:rFonts w:ascii="Arial" w:hAnsi="Arial" w:eastAsia="Arial"/>
                      <w:b/>
                      <w:i w:val="0"/>
                      <w:color w:val="000000"/>
                      <w:sz w:val="28"/>
                    </w:rPr>
                    <w:t xml:space="preserve">and </w:t>
                  </w:r>
                </w:p>
              </w:tc>
            </w:tr>
            <w:tr>
              <w:trPr>
                <w:trHeight w:hRule="exact" w:val="338"/>
              </w:trPr>
              <w:tc>
                <w:tcPr>
                  <w:tcW w:type="dxa" w:w="3860"/>
                  <w:gridSpan w:val="2"/>
                  <w:tcBorders/>
                  <w:tcMar>
                    <w:start w:w="0" w:type="dxa"/>
                    <w:end w:w="0" w:type="dxa"/>
                  </w:tcMar>
                  <w:tcMar>
                    <w:start w:w="0" w:type="dxa"/>
                    <w:end w:w="0" w:type="dxa"/>
                  </w:tcMar>
                </w:tcPr>
                <w:p>
                  <w:pPr>
                    <w:autoSpaceDN w:val="0"/>
                    <w:autoSpaceDE w:val="0"/>
                    <w:widowControl/>
                    <w:spacing w:line="233" w:lineRule="auto" w:before="20" w:after="0"/>
                    <w:ind w:left="64" w:right="0" w:firstLine="0"/>
                    <w:jc w:val="left"/>
                  </w:pPr>
                  <w:r>
                    <w:rPr>
                      <w:rFonts w:ascii="Arial" w:hAnsi="Arial" w:eastAsia="Arial"/>
                      <w:b/>
                      <w:i w:val="0"/>
                      <w:color w:val="000000"/>
                      <w:sz w:val="28"/>
                    </w:rPr>
                    <w:t xml:space="preserve">Parallel/Heterogeneous </w:t>
                  </w:r>
                </w:p>
              </w:tc>
              <w:tc>
                <w:tcPr>
                  <w:tcW w:type="dxa" w:w="1960"/>
                  <w:tcBorders/>
                  <w:tcMar>
                    <w:start w:w="0" w:type="dxa"/>
                    <w:end w:w="0" w:type="dxa"/>
                  </w:tcMar>
                </w:tcPr>
                <w:p>
                  <w:pPr>
                    <w:autoSpaceDN w:val="0"/>
                    <w:autoSpaceDE w:val="0"/>
                    <w:widowControl/>
                    <w:spacing w:line="233" w:lineRule="auto" w:before="20" w:after="0"/>
                    <w:ind w:left="32" w:right="0" w:firstLine="0"/>
                    <w:jc w:val="left"/>
                  </w:pPr>
                  <w:r>
                    <w:rPr>
                      <w:rFonts w:ascii="Arial" w:hAnsi="Arial" w:eastAsia="Arial"/>
                      <w:b/>
                      <w:i w:val="0"/>
                      <w:color w:val="000000"/>
                      <w:sz w:val="28"/>
                    </w:rPr>
                    <w:t xml:space="preserve">Computing. </w:t>
                  </w:r>
                </w:p>
              </w:tc>
              <w:tc>
                <w:tcPr>
                  <w:tcW w:type="dxa" w:w="920"/>
                  <w:tcBorders/>
                  <w:tcMar>
                    <w:start w:w="0" w:type="dxa"/>
                    <w:end w:w="0" w:type="dxa"/>
                  </w:tcMar>
                </w:tcPr>
                <w:p>
                  <w:pPr>
                    <w:autoSpaceDN w:val="0"/>
                    <w:autoSpaceDE w:val="0"/>
                    <w:widowControl/>
                    <w:spacing w:line="233" w:lineRule="auto" w:before="20" w:after="0"/>
                    <w:ind w:left="0" w:right="8" w:firstLine="0"/>
                    <w:jc w:val="right"/>
                  </w:pPr>
                  <w:r>
                    <w:rPr>
                      <w:rFonts w:ascii="Arial" w:hAnsi="Arial" w:eastAsia="Arial"/>
                      <w:b w:val="0"/>
                      <w:i w:val="0"/>
                      <w:color w:val="000000"/>
                      <w:sz w:val="28"/>
                    </w:rPr>
                    <w:t xml:space="preserve">The </w:t>
                  </w:r>
                </w:p>
              </w:tc>
            </w:tr>
          </w:tbl>
          <w:p>
            <w:pPr>
              <w:autoSpaceDN w:val="0"/>
              <w:autoSpaceDE w:val="0"/>
              <w:widowControl/>
              <w:spacing w:line="245" w:lineRule="auto" w:before="6" w:after="0"/>
              <w:ind w:left="102" w:right="26" w:firstLine="0"/>
              <w:jc w:val="both"/>
            </w:pPr>
            <w:r>
              <w:rPr>
                <w:rFonts w:ascii="Arial" w:hAnsi="Arial" w:eastAsia="Arial"/>
                <w:b w:val="0"/>
                <w:i w:val="0"/>
                <w:color w:val="000000"/>
                <w:sz w:val="28"/>
              </w:rPr>
              <w:t xml:space="preserve">organization va tamoyillar of input-output (I/O) tizimlar are studied, jumladan I/O devices va their tasniflash, programmed I/O, interrupt-driven I/O, </w:t>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202 </w:t>
      </w:r>
    </w:p>
    <w:p>
      <w:pPr>
        <w:sectPr>
          <w:pgSz w:w="12240" w:h="15840"/>
          <w:pgMar w:top="282" w:right="750" w:bottom="520" w:left="1364"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5.999999999999943" w:type="dxa"/>
      </w:tblPr>
      <w:tblGrid>
        <w:gridCol w:w="5063"/>
        <w:gridCol w:w="5063"/>
      </w:tblGrid>
      <w:tr>
        <w:trPr>
          <w:trHeight w:hRule="exact" w:val="13858"/>
        </w:trPr>
        <w:tc>
          <w:tcPr>
            <w:tcW w:type="dxa" w:w="3266"/>
            <w:tcBorders>
              <w:start w:sz="4.0" w:val="single" w:color="#000000"/>
              <w:top w:sz="4.0" w:val="single" w:color="#000000"/>
              <w:end w:sz="4.0" w:val="single" w:color="#000000"/>
              <w:bottom w:sz="4.0" w:val="single" w:color="#000000"/>
            </w:tcBorders>
            <w:tcMar>
              <w:start w:w="0" w:type="dxa"/>
              <w:end w:w="0" w:type="dxa"/>
            </w:tcMar>
          </w:tcP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6"/>
              <w:ind w:left="102" w:right="26" w:firstLine="0"/>
              <w:jc w:val="both"/>
            </w:pPr>
            <w:r>
              <w:rPr>
                <w:rFonts w:ascii="Arial" w:hAnsi="Arial" w:eastAsia="Arial"/>
                <w:b w:val="0"/>
                <w:i w:val="0"/>
                <w:color w:val="000000"/>
                <w:sz w:val="28"/>
              </w:rPr>
              <w:t xml:space="preserve">va direct memory access (DMA). I/O ports, device controllers, va communication between the CPU va peripheral devices are imtihonined. Parallel computing tushunchalar va types of parallelism are considered, jumladan shared-memory va distributed-memory tizimlar, va heterogeneous computing architectures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600"/>
                  <w:tcBorders/>
                  <w:tcMar>
                    <w:start w:w="0" w:type="dxa"/>
                    <w:end w:w="0" w:type="dxa"/>
                  </w:tcMar>
                </w:tcPr>
                <w:p>
                  <w:pPr>
                    <w:autoSpaceDN w:val="0"/>
                    <w:autoSpaceDE w:val="0"/>
                    <w:widowControl/>
                    <w:spacing w:line="233" w:lineRule="auto" w:before="4" w:after="0"/>
                    <w:ind w:left="64" w:right="0" w:firstLine="0"/>
                    <w:jc w:val="left"/>
                  </w:pPr>
                  <w:r>
                    <w:rPr>
                      <w:rFonts w:ascii="Arial" w:hAnsi="Arial" w:eastAsia="Arial"/>
                      <w:b w:val="0"/>
                      <w:i w:val="0"/>
                      <w:color w:val="000000"/>
                      <w:sz w:val="28"/>
                    </w:rPr>
                    <w:t xml:space="preserve">combining </w:t>
                  </w:r>
                </w:p>
              </w:tc>
              <w:tc>
                <w:tcPr>
                  <w:tcW w:type="dxa" w:w="12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CPUs, </w:t>
                  </w:r>
                </w:p>
              </w:tc>
              <w:tc>
                <w:tcPr>
                  <w:tcW w:type="dxa" w:w="12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GPUs, </w:t>
                  </w:r>
                </w:p>
              </w:tc>
              <w:tc>
                <w:tcPr>
                  <w:tcW w:type="dxa" w:w="9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680"/>
                  <w:tcBorders/>
                  <w:tcMar>
                    <w:start w:w="0" w:type="dxa"/>
                    <w:end w:w="0" w:type="dxa"/>
                  </w:tcMar>
                </w:tcPr>
                <w:p>
                  <w:pPr>
                    <w:autoSpaceDN w:val="0"/>
                    <w:autoSpaceDE w:val="0"/>
                    <w:widowControl/>
                    <w:spacing w:line="233" w:lineRule="auto" w:before="4" w:after="0"/>
                    <w:ind w:left="202" w:right="0" w:firstLine="0"/>
                    <w:jc w:val="left"/>
                  </w:pPr>
                  <w:r>
                    <w:rPr>
                      <w:rFonts w:ascii="Arial" w:hAnsi="Arial" w:eastAsia="Arial"/>
                      <w:b w:val="0"/>
                      <w:i w:val="0"/>
                      <w:color w:val="000000"/>
                      <w:sz w:val="28"/>
                    </w:rPr>
                    <w:t xml:space="preserve">specialized </w:t>
                  </w:r>
                </w:p>
              </w:tc>
            </w:tr>
          </w:tbl>
          <w:p>
            <w:pPr>
              <w:autoSpaceDN w:val="0"/>
              <w:autoSpaceDE w:val="0"/>
              <w:widowControl/>
              <w:spacing w:line="245" w:lineRule="auto" w:before="6" w:after="0"/>
              <w:ind w:left="102" w:right="28" w:firstLine="0"/>
              <w:jc w:val="both"/>
            </w:pPr>
            <w:r>
              <w:rPr>
                <w:rFonts w:ascii="Arial" w:hAnsi="Arial" w:eastAsia="Arial"/>
                <w:b w:val="0"/>
                <w:i w:val="0"/>
                <w:color w:val="000000"/>
                <w:sz w:val="28"/>
              </w:rPr>
              <w:t xml:space="preserve">accelerators. Umumiy-purpose GPU computing va the role of accelerators in zamonaviy computational tizimlar are discussed.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8" w:after="4"/>
              <w:ind w:left="0" w:right="0" w:firstLine="0"/>
              <w:jc w:val="center"/>
            </w:pPr>
            <w:r>
              <w:rPr>
                <w:rFonts w:ascii="Arial" w:hAnsi="Arial" w:eastAsia="Arial"/>
                <w:b/>
                <w:i w:val="0"/>
                <w:color w:val="000000"/>
                <w:sz w:val="28"/>
              </w:rPr>
              <w:t xml:space="preserve">Performance Metrics and Optimization Methods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680"/>
                  <w:tcBorders/>
                  <w:tcMar>
                    <w:start w:w="0" w:type="dxa"/>
                    <w:end w:w="0" w:type="dxa"/>
                  </w:tcMar>
                </w:tcPr>
                <w:p>
                  <w:pPr>
                    <w:autoSpaceDN w:val="0"/>
                    <w:autoSpaceDE w:val="0"/>
                    <w:widowControl/>
                    <w:spacing w:line="233" w:lineRule="auto" w:before="4" w:after="0"/>
                    <w:ind w:left="64" w:right="0" w:firstLine="0"/>
                    <w:jc w:val="left"/>
                  </w:pPr>
                  <w:r>
                    <w:rPr>
                      <w:rFonts w:ascii="Arial" w:hAnsi="Arial" w:eastAsia="Arial"/>
                      <w:b/>
                      <w:i w:val="0"/>
                      <w:color w:val="000000"/>
                      <w:sz w:val="28"/>
                    </w:rPr>
                    <w:t xml:space="preserve">for </w:t>
                  </w:r>
                </w:p>
              </w:tc>
              <w:tc>
                <w:tcPr>
                  <w:tcW w:type="dxa" w:w="15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Memory </w:t>
                  </w:r>
                </w:p>
              </w:tc>
              <w:tc>
                <w:tcPr>
                  <w:tcW w:type="dxa" w:w="9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21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Input-Output </w:t>
                  </w:r>
                </w:p>
              </w:tc>
              <w:tc>
                <w:tcPr>
                  <w:tcW w:type="dxa" w:w="1500"/>
                  <w:tcBorders/>
                  <w:tcMar>
                    <w:start w:w="0" w:type="dxa"/>
                    <w:end w:w="0" w:type="dxa"/>
                  </w:tcMar>
                </w:tcPr>
                <w:p>
                  <w:pPr>
                    <w:autoSpaceDN w:val="0"/>
                    <w:autoSpaceDE w:val="0"/>
                    <w:widowControl/>
                    <w:spacing w:line="233" w:lineRule="auto" w:before="4" w:after="0"/>
                    <w:ind w:left="184" w:right="0" w:firstLine="0"/>
                    <w:jc w:val="left"/>
                  </w:pPr>
                  <w:r>
                    <w:rPr>
                      <w:rFonts w:ascii="Arial" w:hAnsi="Arial" w:eastAsia="Arial"/>
                      <w:b/>
                      <w:i w:val="0"/>
                      <w:color w:val="000000"/>
                      <w:sz w:val="28"/>
                    </w:rPr>
                    <w:t xml:space="preserve">Systems. </w:t>
                  </w:r>
                </w:p>
              </w:tc>
            </w:tr>
          </w:tbl>
          <w:p>
            <w:pPr>
              <w:autoSpaceDN w:val="0"/>
              <w:autoSpaceDE w:val="0"/>
              <w:widowControl/>
              <w:spacing w:line="233" w:lineRule="auto" w:before="4" w:after="6"/>
              <w:ind w:left="0" w:right="0" w:firstLine="0"/>
              <w:jc w:val="center"/>
            </w:pPr>
            <w:r>
              <w:rPr>
                <w:rFonts w:ascii="Arial" w:hAnsi="Arial" w:eastAsia="Arial"/>
                <w:b w:val="0"/>
                <w:i w:val="0"/>
                <w:color w:val="000000"/>
                <w:sz w:val="28"/>
              </w:rPr>
              <w:t xml:space="preserve">Fundamental performance indicators of computer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360"/>
                  <w:tcBorders/>
                  <w:tcMar>
                    <w:start w:w="0" w:type="dxa"/>
                    <w:end w:w="0" w:type="dxa"/>
                  </w:tcMar>
                </w:tcPr>
                <w:p>
                  <w:pPr>
                    <w:autoSpaceDN w:val="0"/>
                    <w:autoSpaceDE w:val="0"/>
                    <w:widowControl/>
                    <w:spacing w:line="233" w:lineRule="auto" w:before="4" w:after="0"/>
                    <w:ind w:left="64" w:right="0" w:firstLine="0"/>
                    <w:jc w:val="left"/>
                  </w:pPr>
                  <w:r>
                    <w:rPr>
                      <w:rFonts w:ascii="Arial" w:hAnsi="Arial" w:eastAsia="Arial"/>
                      <w:b w:val="0"/>
                      <w:i w:val="0"/>
                      <w:color w:val="000000"/>
                      <w:sz w:val="28"/>
                    </w:rPr>
                    <w:t xml:space="preserve">systems </w:t>
                  </w:r>
                </w:p>
              </w:tc>
              <w:tc>
                <w:tcPr>
                  <w:tcW w:type="dxa" w:w="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4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studied, </w:t>
                  </w:r>
                </w:p>
              </w:tc>
              <w:tc>
                <w:tcPr>
                  <w:tcW w:type="dxa" w:w="1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including </w:t>
                  </w:r>
                </w:p>
              </w:tc>
              <w:tc>
                <w:tcPr>
                  <w:tcW w:type="dxa" w:w="1520"/>
                  <w:tcBorders/>
                  <w:tcMar>
                    <w:start w:w="0" w:type="dxa"/>
                    <w:end w:w="0" w:type="dxa"/>
                  </w:tcMar>
                </w:tcPr>
                <w:p>
                  <w:pPr>
                    <w:autoSpaceDN w:val="0"/>
                    <w:autoSpaceDE w:val="0"/>
                    <w:widowControl/>
                    <w:spacing w:line="233" w:lineRule="auto" w:before="4" w:after="0"/>
                    <w:ind w:left="200" w:right="0" w:firstLine="0"/>
                    <w:jc w:val="left"/>
                  </w:pPr>
                  <w:r>
                    <w:rPr>
                      <w:rFonts w:ascii="Arial" w:hAnsi="Arial" w:eastAsia="Arial"/>
                      <w:b w:val="0"/>
                      <w:i w:val="0"/>
                      <w:color w:val="000000"/>
                      <w:sz w:val="28"/>
                    </w:rPr>
                    <w:t xml:space="preserve">processor </w:t>
                  </w:r>
                </w:p>
              </w:tc>
            </w:tr>
          </w:tbl>
          <w:p>
            <w:pPr>
              <w:autoSpaceDN w:val="0"/>
              <w:autoSpaceDE w:val="0"/>
              <w:widowControl/>
              <w:spacing w:line="245" w:lineRule="auto" w:before="6" w:after="4"/>
              <w:ind w:left="102" w:right="28" w:firstLine="0"/>
              <w:jc w:val="both"/>
            </w:pPr>
            <w:r>
              <w:rPr>
                <w:rFonts w:ascii="Arial" w:hAnsi="Arial" w:eastAsia="Arial"/>
                <w:b w:val="0"/>
                <w:i w:val="0"/>
                <w:color w:val="000000"/>
                <w:sz w:val="28"/>
              </w:rPr>
              <w:t xml:space="preserve">ishlash, clock frequency, instruction execution time, throughput, latency, va speedup, together with benchmarking va ishlash evaluation usullar. Memory ishlash metrics, jumladan access time, bandwidth, cache hit ratio, va memory latency, are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600"/>
                  <w:tcBorders/>
                  <w:tcMar>
                    <w:start w:w="0" w:type="dxa"/>
                    <w:end w:w="0" w:type="dxa"/>
                  </w:tcMar>
                </w:tcPr>
                <w:p>
                  <w:pPr>
                    <w:autoSpaceDN w:val="0"/>
                    <w:autoSpaceDE w:val="0"/>
                    <w:widowControl/>
                    <w:spacing w:line="233" w:lineRule="auto" w:before="4" w:after="0"/>
                    <w:ind w:left="64" w:right="0" w:firstLine="0"/>
                    <w:jc w:val="left"/>
                  </w:pPr>
                  <w:r>
                    <w:rPr>
                      <w:rFonts w:ascii="Arial" w:hAnsi="Arial" w:eastAsia="Arial"/>
                      <w:b w:val="0"/>
                      <w:i w:val="0"/>
                      <w:color w:val="000000"/>
                      <w:sz w:val="28"/>
                    </w:rPr>
                    <w:t xml:space="preserve">examined, </w:t>
                  </w:r>
                </w:p>
              </w:tc>
              <w:tc>
                <w:tcPr>
                  <w:tcW w:type="dxa" w:w="11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along </w:t>
                  </w:r>
                </w:p>
              </w:tc>
              <w:tc>
                <w:tcPr>
                  <w:tcW w:type="dxa" w:w="9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with </w:t>
                  </w:r>
                </w:p>
              </w:tc>
              <w:tc>
                <w:tcPr>
                  <w:tcW w:type="dxa" w:w="19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input-output </w:t>
                  </w:r>
                </w:p>
              </w:tc>
              <w:tc>
                <w:tcPr>
                  <w:tcW w:type="dxa" w:w="1160"/>
                  <w:tcBorders/>
                  <w:tcMar>
                    <w:start w:w="0" w:type="dxa"/>
                    <w:end w:w="0" w:type="dxa"/>
                  </w:tcMar>
                </w:tcPr>
                <w:p>
                  <w:pPr>
                    <w:autoSpaceDN w:val="0"/>
                    <w:autoSpaceDE w:val="0"/>
                    <w:widowControl/>
                    <w:spacing w:line="233" w:lineRule="auto" w:before="4" w:after="0"/>
                    <w:ind w:left="186" w:right="0" w:firstLine="0"/>
                    <w:jc w:val="left"/>
                  </w:pPr>
                  <w:r>
                    <w:rPr>
                      <w:rFonts w:ascii="Arial" w:hAnsi="Arial" w:eastAsia="Arial"/>
                      <w:b w:val="0"/>
                      <w:i w:val="0"/>
                      <w:color w:val="000000"/>
                      <w:sz w:val="28"/>
                    </w:rPr>
                    <w:t xml:space="preserve">system </w:t>
                  </w:r>
                </w:p>
              </w:tc>
            </w:tr>
          </w:tbl>
          <w:p>
            <w:pPr>
              <w:autoSpaceDN w:val="0"/>
              <w:autoSpaceDE w:val="0"/>
              <w:widowControl/>
              <w:spacing w:line="245" w:lineRule="auto" w:before="6" w:after="4"/>
              <w:ind w:left="102" w:right="30" w:firstLine="0"/>
              <w:jc w:val="both"/>
            </w:pPr>
            <w:r>
              <w:rPr>
                <w:rFonts w:ascii="Arial" w:hAnsi="Arial" w:eastAsia="Arial"/>
                <w:b w:val="0"/>
                <w:i w:val="0"/>
                <w:color w:val="000000"/>
                <w:sz w:val="28"/>
              </w:rPr>
              <w:t xml:space="preserve">ishlash va ma'lumotlar transfer samaradorlik. Bottlenecks in memory va I/O tizimlar are considered. Methods for optimizing cache usage, memory access, ma'lumotlar transfer, va I/O operations, together with tamoyillar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4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1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system-level </w:t>
                  </w:r>
                </w:p>
              </w:tc>
              <w:tc>
                <w:tcPr>
                  <w:tcW w:type="dxa" w:w="1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performance </w:t>
                  </w:r>
                </w:p>
              </w:tc>
              <w:tc>
                <w:tcPr>
                  <w:tcW w:type="dxa" w:w="1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optimization, </w:t>
                  </w:r>
                </w:p>
              </w:tc>
              <w:tc>
                <w:tcPr>
                  <w:tcW w:type="dxa" w:w="620"/>
                  <w:tcBorders/>
                  <w:tcMar>
                    <w:start w:w="0" w:type="dxa"/>
                    <w:end w:w="0" w:type="dxa"/>
                  </w:tcMar>
                </w:tcPr>
                <w:p>
                  <w:pPr>
                    <w:autoSpaceDN w:val="0"/>
                    <w:autoSpaceDE w:val="0"/>
                    <w:widowControl/>
                    <w:spacing w:line="233" w:lineRule="auto" w:before="4" w:after="0"/>
                    <w:ind w:left="128" w:right="0" w:firstLine="0"/>
                    <w:jc w:val="left"/>
                  </w:pPr>
                  <w:r>
                    <w:rPr>
                      <w:rFonts w:ascii="Arial" w:hAnsi="Arial" w:eastAsia="Arial"/>
                      <w:b w:val="0"/>
                      <w:i w:val="0"/>
                      <w:color w:val="000000"/>
                      <w:sz w:val="28"/>
                    </w:rPr>
                    <w:t xml:space="preserve">are </w:t>
                  </w:r>
                </w:p>
              </w:tc>
            </w:tr>
          </w:tbl>
          <w:p>
            <w:pPr>
              <w:autoSpaceDN w:val="0"/>
              <w:autoSpaceDE w:val="0"/>
              <w:widowControl/>
              <w:spacing w:line="233" w:lineRule="auto" w:before="4" w:after="0"/>
              <w:ind w:left="102" w:right="0" w:firstLine="0"/>
              <w:jc w:val="left"/>
            </w:pPr>
            <w:r>
              <w:rPr>
                <w:rFonts w:ascii="Arial" w:hAnsi="Arial" w:eastAsia="Arial"/>
                <w:b w:val="0"/>
                <w:i w:val="0"/>
                <w:color w:val="000000"/>
                <w:sz w:val="28"/>
              </w:rPr>
              <w:t xml:space="preserve">discussed. </w:t>
            </w:r>
          </w:p>
          <w:p>
            <w:pPr>
              <w:autoSpaceDN w:val="0"/>
              <w:autoSpaceDE w:val="0"/>
              <w:widowControl/>
              <w:spacing w:line="245" w:lineRule="auto" w:before="8" w:after="4"/>
              <w:ind w:left="102" w:right="0" w:firstLine="0"/>
              <w:jc w:val="left"/>
            </w:pPr>
            <w:r>
              <w:rPr>
                <w:rFonts w:ascii="Arial" w:hAnsi="Arial" w:eastAsia="Arial"/>
                <w:b/>
                <w:i w:val="0"/>
                <w:color w:val="000000"/>
                <w:sz w:val="28"/>
              </w:rPr>
              <w:t xml:space="preserve">Amaliy mashg'ulotlar </w:t>
              <w:br/>
              <w:t xml:space="preserve">Analysis ning Organizational Components, Key Indicators, va Zamonaviy Technical Specifications of Computers. The asosiy organizational components of zamonaviy computer tizimlar are analyzed, jumladan the processor, asosiy memory, cache memory, storage devices, input-output devices, va tizim buses. The asosiy technical specifications of computers are studied, jumladan processor frequency, number of cores, cache capacity, memory capacity, storage capacity, ma'lumotlar transfer rate, va power consumption. </w:t>
            </w:r>
            <w:r/>
            <w:r>
              <w:rPr>
                <w:rFonts w:ascii="Arial" w:hAnsi="Arial" w:eastAsia="Arial"/>
                <w:b/>
                <w:i w:val="0"/>
                <w:color w:val="000000"/>
                <w:sz w:val="28"/>
              </w:rP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500"/>
                  <w:tcBorders/>
                  <w:tcMar>
                    <w:start w:w="0" w:type="dxa"/>
                    <w:end w:w="0" w:type="dxa"/>
                  </w:tcMar>
                </w:tcPr>
                <w:p>
                  <w:pPr>
                    <w:autoSpaceDN w:val="0"/>
                    <w:autoSpaceDE w:val="0"/>
                    <w:widowControl/>
                    <w:spacing w:line="233" w:lineRule="auto" w:before="4" w:after="0"/>
                    <w:ind w:left="64" w:right="0" w:firstLine="0"/>
                    <w:jc w:val="left"/>
                  </w:pPr>
                  <w:r>
                    <w:rPr>
                      <w:rFonts w:ascii="Arial" w:hAnsi="Arial" w:eastAsia="Arial"/>
                      <w:b w:val="0"/>
                      <w:i w:val="0"/>
                      <w:color w:val="000000"/>
                      <w:sz w:val="28"/>
                    </w:rPr>
                    <w:t xml:space="preserve">A </w:t>
                  </w:r>
                </w:p>
              </w:tc>
              <w:tc>
                <w:tcPr>
                  <w:tcW w:type="dxa" w:w="19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comparative </w:t>
                  </w:r>
                </w:p>
              </w:tc>
              <w:tc>
                <w:tcPr>
                  <w:tcW w:type="dxa" w:w="14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analysis </w:t>
                  </w:r>
                </w:p>
              </w:tc>
              <w:tc>
                <w:tcPr>
                  <w:tcW w:type="dxa" w:w="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380"/>
                  <w:tcBorders/>
                  <w:tcMar>
                    <w:start w:w="0" w:type="dxa"/>
                    <w:end w:w="0" w:type="dxa"/>
                  </w:tcMar>
                </w:tcPr>
                <w:p>
                  <w:pPr>
                    <w:autoSpaceDN w:val="0"/>
                    <w:autoSpaceDE w:val="0"/>
                    <w:widowControl/>
                    <w:spacing w:line="233" w:lineRule="auto" w:before="4" w:after="0"/>
                    <w:ind w:left="184" w:right="0" w:firstLine="0"/>
                    <w:jc w:val="left"/>
                  </w:pPr>
                  <w:r>
                    <w:rPr>
                      <w:rFonts w:ascii="Arial" w:hAnsi="Arial" w:eastAsia="Arial"/>
                      <w:b w:val="0"/>
                      <w:i w:val="0"/>
                      <w:color w:val="000000"/>
                      <w:sz w:val="28"/>
                    </w:rPr>
                    <w:t xml:space="preserve">technical </w:t>
                  </w:r>
                </w:p>
              </w:tc>
            </w:tr>
          </w:tbl>
          <w:p>
            <w:pPr>
              <w:autoSpaceDN w:val="0"/>
              <w:autoSpaceDE w:val="0"/>
              <w:widowControl/>
              <w:spacing w:line="245" w:lineRule="auto" w:before="4" w:after="0"/>
              <w:ind w:left="102" w:right="30" w:firstLine="0"/>
              <w:jc w:val="both"/>
            </w:pPr>
            <w:r>
              <w:rPr>
                <w:rFonts w:ascii="Arial" w:hAnsi="Arial" w:eastAsia="Arial"/>
                <w:b w:val="0"/>
                <w:i w:val="0"/>
                <w:color w:val="000000"/>
                <w:sz w:val="28"/>
              </w:rPr>
              <w:t xml:space="preserve">characteristics of zamonaviy computer tizimlar is conducted, va their influence on overall tizim ishlash is evaluated.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0" w:right="0" w:firstLine="0"/>
              <w:jc w:val="center"/>
            </w:pPr>
            <w:r>
              <w:rPr>
                <w:rFonts w:ascii="Arial" w:hAnsi="Arial" w:eastAsia="Arial"/>
                <w:b/>
                <w:i w:val="0"/>
                <w:color w:val="000000"/>
                <w:sz w:val="28"/>
              </w:rPr>
              <w:t xml:space="preserve">Performing Arithmetic Operations in Various </w:t>
            </w:r>
            <w:r>
              <w:rPr>
                <w:rFonts w:ascii="Arial" w:hAnsi="Arial" w:eastAsia="Arial"/>
                <w:b/>
                <w:i w:val="0"/>
                <w:color w:val="000000"/>
                <w:sz w:val="28"/>
              </w:rPr>
              <w:t xml:space="preserve">Number Systems and Converting Between Them. </w:t>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203 </w:t>
      </w:r>
    </w:p>
    <w:p>
      <w:pPr>
        <w:sectPr>
          <w:pgSz w:w="12240" w:h="15840"/>
          <w:pgMar w:top="282" w:right="750" w:bottom="520" w:left="1364"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5.999999999999943" w:type="dxa"/>
      </w:tblPr>
      <w:tblGrid>
        <w:gridCol w:w="5063"/>
        <w:gridCol w:w="5063"/>
      </w:tblGrid>
      <w:tr>
        <w:trPr>
          <w:trHeight w:hRule="exact" w:val="13536"/>
        </w:trPr>
        <w:tc>
          <w:tcPr>
            <w:tcW w:type="dxa" w:w="3266"/>
            <w:tcBorders>
              <w:start w:sz="4.0" w:val="single" w:color="#000000"/>
              <w:top w:sz="4.0" w:val="single" w:color="#000000"/>
              <w:end w:sz="4.0" w:val="single" w:color="#000000"/>
              <w:bottom w:sz="4.0" w:val="single" w:color="#000000"/>
            </w:tcBorders>
            <w:tcMar>
              <w:start w:w="0" w:type="dxa"/>
              <w:end w:w="0" w:type="dxa"/>
            </w:tcMar>
          </w:tcP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2" w:right="26" w:firstLine="0"/>
              <w:jc w:val="both"/>
            </w:pPr>
            <w:r>
              <w:rPr>
                <w:rFonts w:ascii="Arial" w:hAnsi="Arial" w:eastAsia="Arial"/>
                <w:b w:val="0"/>
                <w:i w:val="0"/>
                <w:color w:val="000000"/>
                <w:sz w:val="28"/>
              </w:rPr>
              <w:t xml:space="preserve">Arithmetic operations are performed in binary, octal, decimal, va hexadecimal number tizimlar, va numbers are converted between turli positional number tizimlar. Addition, subtraction, multiplication, va division of binary numbers are performed. Signed number retaqdimots va two's complement arithmetic are applied. The natijalar of arithmetic operations are analyzed, va overflow conditions are identified.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0" w:right="0" w:firstLine="0"/>
              <w:jc w:val="center"/>
            </w:pPr>
            <w:r>
              <w:rPr>
                <w:rFonts w:ascii="Arial" w:hAnsi="Arial" w:eastAsia="Arial"/>
                <w:b/>
                <w:i w:val="0"/>
                <w:color w:val="000000"/>
                <w:sz w:val="28"/>
              </w:rPr>
              <w:t xml:space="preserve">Retaqdimot of Floating-Point Numbers Based on the IEEE 754 Standard and Performing </w:t>
            </w:r>
            <w:r>
              <w:rPr>
                <w:rFonts w:ascii="Arial" w:hAnsi="Arial" w:eastAsia="Arial"/>
                <w:b/>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Operations </w:t>
                  </w:r>
                </w:p>
              </w:tc>
              <w:tc>
                <w:tcPr>
                  <w:tcW w:type="dxa" w:w="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on </w:t>
                  </w:r>
                </w:p>
              </w:tc>
              <w:tc>
                <w:tcPr>
                  <w:tcW w:type="dxa" w:w="12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Them. </w:t>
                  </w:r>
                </w:p>
              </w:tc>
              <w:tc>
                <w:tcPr>
                  <w:tcW w:type="dxa" w:w="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4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structure </w:t>
                  </w:r>
                </w:p>
              </w:tc>
              <w:tc>
                <w:tcPr>
                  <w:tcW w:type="dxa" w:w="720"/>
                  <w:tcBorders/>
                  <w:tcMar>
                    <w:start w:w="0" w:type="dxa"/>
                    <w:end w:w="0" w:type="dxa"/>
                  </w:tcMar>
                </w:tcPr>
                <w:p>
                  <w:pPr>
                    <w:autoSpaceDN w:val="0"/>
                    <w:autoSpaceDE w:val="0"/>
                    <w:widowControl/>
                    <w:spacing w:line="233" w:lineRule="auto" w:before="4" w:after="0"/>
                    <w:ind w:left="166" w:right="0" w:firstLine="0"/>
                    <w:jc w:val="left"/>
                  </w:pPr>
                  <w:r>
                    <w:rPr>
                      <w:rFonts w:ascii="Arial" w:hAnsi="Arial" w:eastAsia="Arial"/>
                      <w:b w:val="0"/>
                      <w:i w:val="0"/>
                      <w:color w:val="000000"/>
                      <w:sz w:val="28"/>
                    </w:rPr>
                    <w:t xml:space="preserve">and </w:t>
                  </w:r>
                </w:p>
              </w:tc>
            </w:tr>
          </w:tbl>
          <w:p>
            <w:pPr>
              <w:autoSpaceDN w:val="0"/>
              <w:autoSpaceDE w:val="0"/>
              <w:widowControl/>
              <w:spacing w:line="245" w:lineRule="auto" w:before="4" w:after="0"/>
              <w:ind w:left="102" w:right="26" w:firstLine="0"/>
              <w:jc w:val="both"/>
            </w:pPr>
            <w:r>
              <w:rPr>
                <w:rFonts w:ascii="Arial" w:hAnsi="Arial" w:eastAsia="Arial"/>
                <w:b w:val="0"/>
                <w:i w:val="0"/>
                <w:color w:val="000000"/>
                <w:sz w:val="28"/>
              </w:rPr>
              <w:t xml:space="preserve">retaqdimot of floating-point numbers ga muvofiq the IEEE 754 standart are studied, jumladan the sign, exponent, va mantissa fields. Decimal numbers are converted into binary floating-point retaqdimot. Single-precision va double-precision numbers are represented. Arithmetic operations are performed with floating-point numbers, va rounding, precision, overflow, va underflow errors are analyzed.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4"/>
              <w:ind w:left="102" w:right="24" w:firstLine="0"/>
              <w:jc w:val="both"/>
            </w:pPr>
            <w:r>
              <w:rPr>
                <w:rFonts w:ascii="Arial" w:hAnsi="Arial" w:eastAsia="Arial"/>
                <w:b/>
                <w:i w:val="0"/>
                <w:color w:val="000000"/>
                <w:sz w:val="28"/>
              </w:rPr>
              <w:t xml:space="preserve">Simplifying Logical Expressions va Designing Logic Circuits Based on Boolean Algebra. The asosiy laws va rules of Boolean algebra are applied to simplify logical expressions, va truth tables are constructed va analyzed. Logical funksiyalar are implemented using AND, OR, NOT, NAND, NOR, va XOR gates. Combinational logic circuits are designed asosida simplified Boolean expressions. Circuit operation is verified using digital logic simulation tools.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972"/>
              <w:gridCol w:w="972"/>
              <w:gridCol w:w="972"/>
              <w:gridCol w:w="972"/>
              <w:gridCol w:w="972"/>
              <w:gridCol w:w="972"/>
              <w:gridCol w:w="972"/>
            </w:tblGrid>
            <w:tr>
              <w:trPr>
                <w:trHeight w:hRule="exact" w:val="322"/>
              </w:trPr>
              <w:tc>
                <w:tcPr>
                  <w:tcW w:type="dxa" w:w="2040"/>
                  <w:tcBorders/>
                  <w:tcMar>
                    <w:start w:w="0" w:type="dxa"/>
                    <w:end w:w="0" w:type="dxa"/>
                  </w:tcMar>
                </w:tcPr>
                <w:p>
                  <w:pPr>
                    <w:autoSpaceDN w:val="0"/>
                    <w:autoSpaceDE w:val="0"/>
                    <w:widowControl/>
                    <w:spacing w:line="233" w:lineRule="auto" w:before="4" w:after="0"/>
                    <w:ind w:left="64" w:right="0" w:firstLine="0"/>
                    <w:jc w:val="left"/>
                  </w:pPr>
                  <w:r>
                    <w:rPr>
                      <w:rFonts w:ascii="Arial" w:hAnsi="Arial" w:eastAsia="Arial"/>
                      <w:b/>
                      <w:i w:val="0"/>
                      <w:color w:val="000000"/>
                      <w:sz w:val="28"/>
                    </w:rPr>
                    <w:t xml:space="preserve">Comparative </w:t>
                  </w:r>
                </w:p>
              </w:tc>
              <w:tc>
                <w:tcPr>
                  <w:tcW w:type="dxa" w:w="1500"/>
                  <w:gridSpan w:val="2"/>
                  <w:tcBorders/>
                  <w:tcMar>
                    <w:start w:w="0" w:type="dxa"/>
                    <w:end w:w="0" w:type="dxa"/>
                  </w:tcMar>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Analysis </w:t>
                  </w:r>
                </w:p>
              </w:tc>
              <w:tc>
                <w:tcPr>
                  <w:tcW w:type="dxa" w:w="520"/>
                  <w:tcBorders/>
                  <w:tcMar>
                    <w:start w:w="0" w:type="dxa"/>
                    <w:end w:w="0" w:type="dxa"/>
                  </w:tcMar>
                </w:tcPr>
                <w:p>
                  <w:pPr>
                    <w:autoSpaceDN w:val="0"/>
                    <w:autoSpaceDE w:val="0"/>
                    <w:widowControl/>
                    <w:spacing w:line="233" w:lineRule="auto" w:before="4" w:after="0"/>
                    <w:ind w:left="0" w:right="12" w:firstLine="0"/>
                    <w:jc w:val="right"/>
                  </w:pPr>
                  <w:r>
                    <w:rPr>
                      <w:rFonts w:ascii="Arial" w:hAnsi="Arial" w:eastAsia="Arial"/>
                      <w:b/>
                      <w:i w:val="0"/>
                      <w:color w:val="000000"/>
                      <w:sz w:val="28"/>
                    </w:rPr>
                    <w:t xml:space="preserve">of </w:t>
                  </w:r>
                </w:p>
              </w:tc>
              <w:tc>
                <w:tcPr>
                  <w:tcW w:type="dxa" w:w="2080"/>
                  <w:gridSpan w:val="2"/>
                  <w:tcBorders/>
                  <w:tcMar>
                    <w:start w:w="0" w:type="dxa"/>
                    <w:end w:w="0" w:type="dxa"/>
                  </w:tcMar>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Instruction </w:t>
                  </w:r>
                </w:p>
              </w:tc>
              <w:tc>
                <w:tcPr>
                  <w:tcW w:type="dxa" w:w="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Set </w:t>
                  </w:r>
                </w:p>
              </w:tc>
            </w:tr>
            <w:tr>
              <w:trPr>
                <w:trHeight w:hRule="exact" w:val="322"/>
              </w:trPr>
              <w:tc>
                <w:tcPr>
                  <w:tcW w:type="dxa" w:w="20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Architectures </w:t>
                  </w:r>
                </w:p>
              </w:tc>
              <w:tc>
                <w:tcPr>
                  <w:tcW w:type="dxa" w:w="11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(CISC </w:t>
                  </w:r>
                </w:p>
              </w:tc>
              <w:tc>
                <w:tcPr>
                  <w:tcW w:type="dxa" w:w="920"/>
                  <w:gridSpan w:val="2"/>
                  <w:tcBorders/>
                  <w:tcMar>
                    <w:start w:w="0" w:type="dxa"/>
                    <w:end w:w="0" w:type="dxa"/>
                  </w:tcMar>
                  <w:tcMar>
                    <w:start w:w="0" w:type="dxa"/>
                    <w:end w:w="0" w:type="dxa"/>
                  </w:tcMar>
                </w:tcPr>
                <w:p>
                  <w:pPr>
                    <w:autoSpaceDN w:val="0"/>
                    <w:autoSpaceDE w:val="0"/>
                    <w:widowControl/>
                    <w:spacing w:line="233" w:lineRule="auto" w:before="4" w:after="0"/>
                    <w:ind w:left="124" w:right="0" w:firstLine="0"/>
                    <w:jc w:val="left"/>
                  </w:pPr>
                  <w:r>
                    <w:rPr>
                      <w:rFonts w:ascii="Arial" w:hAnsi="Arial" w:eastAsia="Arial"/>
                      <w:b/>
                      <w:i w:val="0"/>
                      <w:color w:val="000000"/>
                      <w:sz w:val="28"/>
                    </w:rPr>
                    <w:t xml:space="preserve">and </w:t>
                  </w:r>
                </w:p>
              </w:tc>
              <w:tc>
                <w:tcPr>
                  <w:tcW w:type="dxa" w:w="960"/>
                  <w:tcBorders/>
                  <w:tcMar>
                    <w:start w:w="0" w:type="dxa"/>
                    <w:end w:w="0" w:type="dxa"/>
                  </w:tcMar>
                </w:tcPr>
                <w:p>
                  <w:pPr>
                    <w:autoSpaceDN w:val="0"/>
                    <w:autoSpaceDE w:val="0"/>
                    <w:widowControl/>
                    <w:spacing w:line="233" w:lineRule="auto" w:before="4" w:after="0"/>
                    <w:ind w:left="16" w:right="0" w:firstLine="0"/>
                    <w:jc w:val="left"/>
                  </w:pPr>
                  <w:r>
                    <w:rPr>
                      <w:rFonts w:ascii="Arial" w:hAnsi="Arial" w:eastAsia="Arial"/>
                      <w:b/>
                      <w:i w:val="0"/>
                      <w:color w:val="000000"/>
                      <w:sz w:val="28"/>
                    </w:rPr>
                    <w:t xml:space="preserve">RISC) </w:t>
                  </w:r>
                </w:p>
              </w:tc>
              <w:tc>
                <w:tcPr>
                  <w:tcW w:type="dxa" w:w="11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Based </w:t>
                  </w:r>
                </w:p>
              </w:tc>
              <w:tc>
                <w:tcPr>
                  <w:tcW w:type="dxa" w:w="600"/>
                  <w:tcBorders/>
                  <w:tcMar>
                    <w:start w:w="0" w:type="dxa"/>
                    <w:end w:w="0" w:type="dxa"/>
                  </w:tcMar>
                </w:tcPr>
                <w:p>
                  <w:pPr>
                    <w:autoSpaceDN w:val="0"/>
                    <w:autoSpaceDE w:val="0"/>
                    <w:widowControl/>
                    <w:spacing w:line="233" w:lineRule="auto" w:before="4" w:after="0"/>
                    <w:ind w:left="0" w:right="14" w:firstLine="0"/>
                    <w:jc w:val="right"/>
                  </w:pPr>
                  <w:r>
                    <w:rPr>
                      <w:rFonts w:ascii="Arial" w:hAnsi="Arial" w:eastAsia="Arial"/>
                      <w:b/>
                      <w:i w:val="0"/>
                      <w:color w:val="000000"/>
                      <w:sz w:val="28"/>
                    </w:rPr>
                    <w:t xml:space="preserve">on </w:t>
                  </w:r>
                </w:p>
              </w:tc>
            </w:tr>
          </w:tbl>
          <w:p>
            <w:pPr>
              <w:autoSpaceDN w:val="0"/>
              <w:autoSpaceDE w:val="0"/>
              <w:widowControl/>
              <w:spacing w:line="245" w:lineRule="auto" w:before="4" w:after="0"/>
              <w:ind w:left="102" w:right="26" w:firstLine="0"/>
              <w:jc w:val="both"/>
            </w:pPr>
            <w:r>
              <w:rPr>
                <w:rFonts w:ascii="Arial" w:hAnsi="Arial" w:eastAsia="Arial"/>
                <w:b/>
                <w:i w:val="0"/>
                <w:color w:val="000000"/>
                <w:sz w:val="28"/>
              </w:rPr>
              <w:t xml:space="preserve">Imtihonples. A comparative o'rganish of CISC va RISC instruction set architectures is conducted. The asosiy differences in instruction complexity, instruction length, addressing modes, register organization, memory access, va execution tamoyillar are analyzed. Amaliy imtihonples of zamonaviy processor architectures are imtihonined. The advantages va limitations of CISC va RISC yondashuvlar are evaluated in terms of code size, execution speed, power consumption, va apparat ta'minot complexity.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372" w:after="0"/>
        <w:ind w:left="0" w:right="20" w:firstLine="0"/>
        <w:jc w:val="right"/>
      </w:pPr>
      <w:r>
        <w:rPr>
          <w:rFonts w:ascii="Arial" w:hAnsi="Arial" w:eastAsia="Arial"/>
          <w:b w:val="0"/>
          <w:i w:val="0"/>
          <w:color w:val="000000"/>
          <w:sz w:val="28"/>
        </w:rPr>
        <w:t xml:space="preserve">204 </w:t>
      </w:r>
    </w:p>
    <w:p>
      <w:pPr>
        <w:sectPr>
          <w:pgSz w:w="12240" w:h="15840"/>
          <w:pgMar w:top="282" w:right="750" w:bottom="520" w:left="1364"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5.999999999999943" w:type="dxa"/>
      </w:tblPr>
      <w:tblGrid>
        <w:gridCol w:w="5063"/>
        <w:gridCol w:w="5063"/>
      </w:tblGrid>
      <w:tr>
        <w:trPr>
          <w:trHeight w:hRule="exact" w:val="13858"/>
        </w:trPr>
        <w:tc>
          <w:tcPr>
            <w:tcW w:type="dxa" w:w="3266"/>
            <w:tcBorders>
              <w:start w:sz="4.0" w:val="single" w:color="#000000"/>
              <w:top w:sz="4.0" w:val="single" w:color="#000000"/>
              <w:end w:sz="4.0" w:val="single" w:color="#000000"/>
              <w:bottom w:sz="4.0" w:val="single" w:color="#000000"/>
            </w:tcBorders>
            <w:tcMar>
              <w:start w:w="0" w:type="dxa"/>
              <w:end w:w="0" w:type="dxa"/>
            </w:tcMar>
          </w:tcP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6"/>
              <w:ind w:left="102" w:right="28" w:firstLine="0"/>
              <w:jc w:val="both"/>
            </w:pPr>
            <w:r>
              <w:rPr>
                <w:rFonts w:ascii="Arial" w:hAnsi="Arial" w:eastAsia="Arial"/>
                <w:b/>
                <w:i w:val="0"/>
                <w:color w:val="000000"/>
                <w:sz w:val="28"/>
              </w:rPr>
              <w:t xml:space="preserve">Learning Operand Addressing Methods va Instruction Formats Through Amaliy Imtihonples. Immediate, direct, indirect, register, indexed, relative, va base addressing modes are studied va practically applied. The tuzilma of machine instructions, jumladan operation codes, operands,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6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addressing </w:t>
                  </w:r>
                </w:p>
              </w:tc>
              <w:tc>
                <w:tcPr>
                  <w:tcW w:type="dxa" w:w="10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fields, </w:t>
                  </w:r>
                </w:p>
              </w:tc>
              <w:tc>
                <w:tcPr>
                  <w:tcW w:type="dxa" w:w="5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is </w:t>
                  </w:r>
                </w:p>
              </w:tc>
              <w:tc>
                <w:tcPr>
                  <w:tcW w:type="dxa" w:w="15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analyzed. </w:t>
                  </w:r>
                </w:p>
              </w:tc>
              <w:tc>
                <w:tcPr>
                  <w:tcW w:type="dxa" w:w="1280"/>
                  <w:tcBorders/>
                  <w:tcMar>
                    <w:start w:w="0" w:type="dxa"/>
                    <w:end w:w="0" w:type="dxa"/>
                  </w:tcMar>
                </w:tcPr>
                <w:p>
                  <w:pPr>
                    <w:autoSpaceDN w:val="0"/>
                    <w:autoSpaceDE w:val="0"/>
                    <w:widowControl/>
                    <w:spacing w:line="233" w:lineRule="auto" w:before="4" w:after="0"/>
                    <w:ind w:left="136" w:right="0" w:firstLine="0"/>
                    <w:jc w:val="left"/>
                  </w:pPr>
                  <w:r>
                    <w:rPr>
                      <w:rFonts w:ascii="Arial" w:hAnsi="Arial" w:eastAsia="Arial"/>
                      <w:b w:val="0"/>
                      <w:i w:val="0"/>
                      <w:color w:val="000000"/>
                      <w:sz w:val="28"/>
                    </w:rPr>
                    <w:t xml:space="preserve">Different </w:t>
                  </w:r>
                </w:p>
              </w:tc>
            </w:tr>
          </w:tbl>
          <w:p>
            <w:pPr>
              <w:autoSpaceDN w:val="0"/>
              <w:autoSpaceDE w:val="0"/>
              <w:widowControl/>
              <w:spacing w:line="245" w:lineRule="auto" w:before="6" w:after="0"/>
              <w:ind w:left="102" w:right="30" w:firstLine="0"/>
              <w:jc w:val="both"/>
            </w:pPr>
            <w:r>
              <w:rPr>
                <w:rFonts w:ascii="Arial" w:hAnsi="Arial" w:eastAsia="Arial"/>
                <w:b w:val="0"/>
                <w:i w:val="0"/>
                <w:color w:val="000000"/>
                <w:sz w:val="28"/>
              </w:rPr>
              <w:t xml:space="preserve">instruction formats va their influence on instruction execution are imtihonined. Instructions are practically encoded va decoded, va the relationship between addressing modes va processor ishlash is analyzed.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6"/>
              <w:ind w:left="102" w:right="24" w:firstLine="0"/>
              <w:jc w:val="both"/>
            </w:pPr>
            <w:r>
              <w:rPr>
                <w:rFonts w:ascii="Arial" w:hAnsi="Arial" w:eastAsia="Arial"/>
                <w:b/>
                <w:i w:val="0"/>
                <w:color w:val="000000"/>
                <w:sz w:val="28"/>
              </w:rPr>
              <w:t xml:space="preserve">Study ning Interrupt System va Stack Organization Using Simulation Programs. The tamoyillar of interrupt operation va interrupt handling mechanisms are studied. Hardware va dasturiy ta'minot interrupts, interrupt priorities, interrupt vectors, va interrupt service routines are analyzed. Stack organization va stack operations, jumladan PUSH va POP operations, are imtihonined. Procedure calls, return mechanisms, va interrupt handling are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0"/>
              </w:trPr>
              <w:tc>
                <w:tcPr>
                  <w:tcW w:type="dxa" w:w="14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simulated </w:t>
                  </w:r>
                </w:p>
              </w:tc>
              <w:tc>
                <w:tcPr>
                  <w:tcW w:type="dxa" w:w="10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using </w:t>
                  </w:r>
                </w:p>
              </w:tc>
              <w:tc>
                <w:tcPr>
                  <w:tcW w:type="dxa" w:w="1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appropriate </w:t>
                  </w:r>
                </w:p>
              </w:tc>
              <w:tc>
                <w:tcPr>
                  <w:tcW w:type="dxa" w:w="2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programming </w:t>
                  </w:r>
                </w:p>
              </w:tc>
              <w:tc>
                <w:tcPr>
                  <w:tcW w:type="dxa" w:w="480"/>
                  <w:tcBorders/>
                  <w:tcMar>
                    <w:start w:w="0" w:type="dxa"/>
                    <w:end w:w="0" w:type="dxa"/>
                  </w:tcMar>
                </w:tcPr>
                <w:p>
                  <w:pPr>
                    <w:autoSpaceDN w:val="0"/>
                    <w:autoSpaceDE w:val="0"/>
                    <w:widowControl/>
                    <w:spacing w:line="233" w:lineRule="auto" w:before="4" w:after="0"/>
                    <w:ind w:left="0" w:right="12" w:firstLine="0"/>
                    <w:jc w:val="right"/>
                  </w:pPr>
                  <w:r>
                    <w:rPr>
                      <w:rFonts w:ascii="Arial" w:hAnsi="Arial" w:eastAsia="Arial"/>
                      <w:b w:val="0"/>
                      <w:i w:val="0"/>
                      <w:color w:val="000000"/>
                      <w:sz w:val="28"/>
                    </w:rPr>
                    <w:t xml:space="preserve">or </w:t>
                  </w:r>
                </w:p>
              </w:tc>
            </w:tr>
          </w:tbl>
          <w:p>
            <w:pPr>
              <w:autoSpaceDN w:val="0"/>
              <w:autoSpaceDE w:val="0"/>
              <w:widowControl/>
              <w:spacing w:line="233" w:lineRule="auto" w:before="4" w:after="4"/>
              <w:ind w:left="102" w:right="0" w:firstLine="0"/>
              <w:jc w:val="left"/>
            </w:pPr>
            <w:r>
              <w:rPr>
                <w:rFonts w:ascii="Arial" w:hAnsi="Arial" w:eastAsia="Arial"/>
                <w:b w:val="0"/>
                <w:i w:val="0"/>
                <w:color w:val="000000"/>
                <w:sz w:val="28"/>
              </w:rPr>
              <w:t xml:space="preserve">processor simulation environments. </w:t>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4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Modeling </w:t>
                  </w:r>
                </w:p>
              </w:tc>
              <w:tc>
                <w:tcPr>
                  <w:tcW w:type="dxa" w:w="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the </w:t>
                  </w:r>
                </w:p>
              </w:tc>
              <w:tc>
                <w:tcPr>
                  <w:tcW w:type="dxa" w:w="16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Operating </w:t>
                  </w:r>
                </w:p>
              </w:tc>
              <w:tc>
                <w:tcPr>
                  <w:tcW w:type="dxa" w:w="1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Principles </w:t>
                  </w:r>
                </w:p>
              </w:tc>
              <w:tc>
                <w:tcPr>
                  <w:tcW w:type="dxa" w:w="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of </w:t>
                  </w:r>
                </w:p>
              </w:tc>
              <w:tc>
                <w:tcPr>
                  <w:tcW w:type="dxa" w:w="640"/>
                  <w:tcBorders/>
                  <w:tcMar>
                    <w:start w:w="0" w:type="dxa"/>
                    <w:end w:w="0" w:type="dxa"/>
                  </w:tcMar>
                </w:tcPr>
                <w:p>
                  <w:pPr>
                    <w:autoSpaceDN w:val="0"/>
                    <w:autoSpaceDE w:val="0"/>
                    <w:widowControl/>
                    <w:spacing w:line="233" w:lineRule="auto" w:before="4" w:after="0"/>
                    <w:ind w:left="134" w:right="0" w:firstLine="0"/>
                    <w:jc w:val="left"/>
                  </w:pPr>
                  <w:r>
                    <w:rPr>
                      <w:rFonts w:ascii="Arial" w:hAnsi="Arial" w:eastAsia="Arial"/>
                      <w:b/>
                      <w:i w:val="0"/>
                      <w:color w:val="000000"/>
                      <w:sz w:val="28"/>
                    </w:rPr>
                    <w:t xml:space="preserve">the </w:t>
                  </w:r>
                </w:p>
              </w:tc>
            </w:tr>
          </w:tbl>
          <w:p>
            <w:pPr>
              <w:autoSpaceDN w:val="0"/>
              <w:autoSpaceDE w:val="0"/>
              <w:widowControl/>
              <w:spacing w:line="245" w:lineRule="auto" w:before="4" w:after="0"/>
              <w:ind w:left="102" w:right="0" w:firstLine="0"/>
              <w:jc w:val="left"/>
            </w:pPr>
            <w:r>
              <w:rPr>
                <w:rFonts w:ascii="Arial" w:hAnsi="Arial" w:eastAsia="Arial"/>
                <w:b/>
                <w:i w:val="0"/>
                <w:color w:val="000000"/>
                <w:sz w:val="28"/>
              </w:rPr>
              <w:t xml:space="preserve">Processor's Internal Registers, ALU, va Control Unit. The internal organization of a processor is studied va modeled. The funksiyalar of umumiy-purpose va maxsus-purpose registers, jumladan the dastur counter, instruction register, stack pointer, va status register, are analyzed. Arithmetic va logical operations performed by the ALU are modeled, va the instruction execution cycle va the interaction between registers, the ALU, va the control unit are imtihonined. The fetch, decode, va execute stages of instruction processing are simulated.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4"/>
              <w:ind w:left="102" w:right="26" w:firstLine="0"/>
              <w:jc w:val="both"/>
            </w:pPr>
            <w:r>
              <w:rPr>
                <w:rFonts w:ascii="Arial" w:hAnsi="Arial" w:eastAsia="Arial"/>
                <w:b/>
                <w:i w:val="0"/>
                <w:color w:val="000000"/>
                <w:sz w:val="28"/>
              </w:rPr>
              <w:t xml:space="preserve">Comparing the Technical Specifications va Performance Evaluation of Zamonaviy Processors. A comparative tahlil of zamonaviy processors is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conducted </w:t>
                  </w:r>
                </w:p>
              </w:tc>
              <w:tc>
                <w:tcPr>
                  <w:tcW w:type="dxa" w:w="11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based </w:t>
                  </w:r>
                </w:p>
              </w:tc>
              <w:tc>
                <w:tcPr>
                  <w:tcW w:type="dxa" w:w="6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on </w:t>
                  </w:r>
                </w:p>
              </w:tc>
              <w:tc>
                <w:tcPr>
                  <w:tcW w:type="dxa" w:w="14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technical </w:t>
                  </w:r>
                </w:p>
              </w:tc>
              <w:tc>
                <w:tcPr>
                  <w:tcW w:type="dxa" w:w="1980"/>
                  <w:tcBorders/>
                  <w:tcMar>
                    <w:start w:w="0" w:type="dxa"/>
                    <w:end w:w="0" w:type="dxa"/>
                  </w:tcMar>
                </w:tcPr>
                <w:p>
                  <w:pPr>
                    <w:autoSpaceDN w:val="0"/>
                    <w:autoSpaceDE w:val="0"/>
                    <w:widowControl/>
                    <w:spacing w:line="233" w:lineRule="auto" w:before="4" w:after="0"/>
                    <w:ind w:left="130" w:right="0" w:firstLine="0"/>
                    <w:jc w:val="left"/>
                  </w:pPr>
                  <w:r>
                    <w:rPr>
                      <w:rFonts w:ascii="Arial" w:hAnsi="Arial" w:eastAsia="Arial"/>
                      <w:b w:val="0"/>
                      <w:i w:val="0"/>
                      <w:color w:val="000000"/>
                      <w:sz w:val="28"/>
                    </w:rPr>
                    <w:t xml:space="preserve">specifications, </w:t>
                  </w:r>
                </w:p>
              </w:tc>
            </w:tr>
          </w:tbl>
          <w:p>
            <w:pPr>
              <w:autoSpaceDN w:val="0"/>
              <w:autoSpaceDE w:val="0"/>
              <w:widowControl/>
              <w:spacing w:line="245" w:lineRule="auto" w:before="4" w:after="0"/>
              <w:ind w:left="102" w:right="28" w:firstLine="0"/>
              <w:jc w:val="both"/>
            </w:pPr>
            <w:r>
              <w:rPr>
                <w:rFonts w:ascii="Arial" w:hAnsi="Arial" w:eastAsia="Arial"/>
                <w:b w:val="0"/>
                <w:i w:val="0"/>
                <w:color w:val="000000"/>
                <w:sz w:val="28"/>
              </w:rPr>
              <w:t xml:space="preserve">jumladan clock frequency, number of cores va threads, cache memory capacity, architecture, thermal design power, va supported instruction sets. The characteristics of processors asosida Intel,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205 </w:t>
      </w:r>
    </w:p>
    <w:p>
      <w:pPr>
        <w:sectPr>
          <w:pgSz w:w="12240" w:h="15840"/>
          <w:pgMar w:top="282" w:right="750" w:bottom="520" w:left="1364"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5.999999999999943" w:type="dxa"/>
      </w:tblPr>
      <w:tblGrid>
        <w:gridCol w:w="5063"/>
        <w:gridCol w:w="5063"/>
      </w:tblGrid>
      <w:tr>
        <w:trPr>
          <w:trHeight w:hRule="exact" w:val="13858"/>
        </w:trPr>
        <w:tc>
          <w:tcPr>
            <w:tcW w:type="dxa" w:w="3266"/>
            <w:tcBorders>
              <w:start w:sz="4.0" w:val="single" w:color="#000000"/>
              <w:top w:sz="4.0" w:val="single" w:color="#000000"/>
              <w:end w:sz="4.0" w:val="single" w:color="#000000"/>
              <w:bottom w:sz="4.0" w:val="single" w:color="#000000"/>
            </w:tcBorders>
            <w:tcMar>
              <w:start w:w="0" w:type="dxa"/>
              <w:end w:w="0" w:type="dxa"/>
            </w:tcMar>
          </w:tcP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0" w:right="0" w:firstLine="0"/>
              <w:jc w:val="center"/>
            </w:pPr>
            <w:r>
              <w:rPr>
                <w:rFonts w:ascii="Arial" w:hAnsi="Arial" w:eastAsia="Arial"/>
                <w:b w:val="0"/>
                <w:i w:val="0"/>
                <w:color w:val="000000"/>
                <w:sz w:val="28"/>
              </w:rPr>
              <w:t xml:space="preserve">AMD, va ARM architectures are studied. Processor ishlash is practically evaluated using benchmark </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5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programs. </w:t>
                  </w:r>
                </w:p>
              </w:tc>
              <w:tc>
                <w:tcPr>
                  <w:tcW w:type="dxa" w:w="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relationship </w:t>
                  </w:r>
                </w:p>
              </w:tc>
              <w:tc>
                <w:tcPr>
                  <w:tcW w:type="dxa" w:w="13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between </w:t>
                  </w:r>
                </w:p>
              </w:tc>
              <w:tc>
                <w:tcPr>
                  <w:tcW w:type="dxa" w:w="1320"/>
                  <w:tcBorders/>
                  <w:tcMar>
                    <w:start w:w="0" w:type="dxa"/>
                    <w:end w:w="0" w:type="dxa"/>
                  </w:tcMar>
                </w:tcPr>
                <w:p>
                  <w:pPr>
                    <w:autoSpaceDN w:val="0"/>
                    <w:autoSpaceDE w:val="0"/>
                    <w:widowControl/>
                    <w:spacing w:line="233" w:lineRule="auto" w:before="4" w:after="0"/>
                    <w:ind w:left="124" w:right="0" w:firstLine="0"/>
                    <w:jc w:val="left"/>
                  </w:pPr>
                  <w:r>
                    <w:rPr>
                      <w:rFonts w:ascii="Arial" w:hAnsi="Arial" w:eastAsia="Arial"/>
                      <w:b w:val="0"/>
                      <w:i w:val="0"/>
                      <w:color w:val="000000"/>
                      <w:sz w:val="28"/>
                    </w:rPr>
                    <w:t xml:space="preserve">technical </w:t>
                  </w:r>
                </w:p>
              </w:tc>
            </w:tr>
          </w:tbl>
          <w:p>
            <w:pPr>
              <w:autoSpaceDN w:val="0"/>
              <w:autoSpaceDE w:val="0"/>
              <w:widowControl/>
              <w:spacing w:line="245" w:lineRule="auto" w:before="4" w:after="0"/>
              <w:ind w:left="102" w:right="0" w:firstLine="0"/>
              <w:jc w:val="left"/>
            </w:pPr>
            <w:r>
              <w:rPr>
                <w:rFonts w:ascii="Arial" w:hAnsi="Arial" w:eastAsia="Arial"/>
                <w:b w:val="0"/>
                <w:i w:val="0"/>
                <w:color w:val="000000"/>
                <w:sz w:val="28"/>
              </w:rPr>
              <w:t xml:space="preserve">specifications and actual computational performance </w:t>
            </w:r>
            <w:r>
              <w:rPr>
                <w:rFonts w:ascii="Arial" w:hAnsi="Arial" w:eastAsia="Arial"/>
                <w:b w:val="0"/>
                <w:i w:val="0"/>
                <w:color w:val="000000"/>
                <w:sz w:val="28"/>
              </w:rPr>
              <w:t xml:space="preserve">is analyzed. </w:t>
            </w:r>
          </w:p>
          <w:p>
            <w:pPr>
              <w:autoSpaceDN w:val="0"/>
              <w:autoSpaceDE w:val="0"/>
              <w:widowControl/>
              <w:spacing w:line="245" w:lineRule="auto" w:before="8" w:after="6"/>
              <w:ind w:left="102" w:right="26" w:firstLine="0"/>
              <w:jc w:val="both"/>
            </w:pPr>
            <w:r>
              <w:rPr>
                <w:rFonts w:ascii="Arial" w:hAnsi="Arial" w:eastAsia="Arial"/>
                <w:b/>
                <w:i w:val="0"/>
                <w:color w:val="000000"/>
                <w:sz w:val="28"/>
              </w:rPr>
              <w:t xml:space="preserve">Learning the Operating Principle of Cache Memory va Its Impact on Performance Through Hands-On Experiments. The organization va operating tamoyillar of cache memory are studied. Cache levels L1, L2, va L3 va their role in reducing memory access time are analyzed, together with temporal va spatial locality. Cache hit va cache miss mechanisms are practically imtihonined. The influence of ma'lumotlar organization, memory access </w:t>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3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patterns, </w:t>
                  </w:r>
                </w:p>
              </w:tc>
              <w:tc>
                <w:tcPr>
                  <w:tcW w:type="dxa" w:w="8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and </w:t>
                  </w:r>
                </w:p>
              </w:tc>
              <w:tc>
                <w:tcPr>
                  <w:tcW w:type="dxa" w:w="14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program </w:t>
                  </w:r>
                </w:p>
              </w:tc>
              <w:tc>
                <w:tcPr>
                  <w:tcW w:type="dxa" w:w="14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structure </w:t>
                  </w:r>
                </w:p>
              </w:tc>
              <w:tc>
                <w:tcPr>
                  <w:tcW w:type="dxa" w:w="6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on </w:t>
                  </w:r>
                </w:p>
              </w:tc>
              <w:tc>
                <w:tcPr>
                  <w:tcW w:type="dxa" w:w="1000"/>
                  <w:tcBorders/>
                  <w:tcMar>
                    <w:start w:w="0" w:type="dxa"/>
                    <w:end w:w="0" w:type="dxa"/>
                  </w:tcMar>
                </w:tcPr>
                <w:p>
                  <w:pPr>
                    <w:autoSpaceDN w:val="0"/>
                    <w:autoSpaceDE w:val="0"/>
                    <w:widowControl/>
                    <w:spacing w:line="233" w:lineRule="auto" w:before="6" w:after="0"/>
                    <w:ind w:left="162" w:right="0" w:firstLine="0"/>
                    <w:jc w:val="left"/>
                  </w:pPr>
                  <w:r>
                    <w:rPr>
                      <w:rFonts w:ascii="Arial" w:hAnsi="Arial" w:eastAsia="Arial"/>
                      <w:b w:val="0"/>
                      <w:i w:val="0"/>
                      <w:color w:val="000000"/>
                      <w:sz w:val="28"/>
                    </w:rPr>
                    <w:t xml:space="preserve">cache </w:t>
                  </w:r>
                </w:p>
              </w:tc>
            </w:tr>
          </w:tbl>
          <w:p>
            <w:pPr>
              <w:autoSpaceDN w:val="0"/>
              <w:autoSpaceDE w:val="0"/>
              <w:widowControl/>
              <w:spacing w:line="233" w:lineRule="auto" w:before="6" w:after="4"/>
              <w:ind w:left="102" w:right="0" w:firstLine="0"/>
              <w:jc w:val="left"/>
            </w:pPr>
            <w:r>
              <w:rPr>
                <w:rFonts w:ascii="Arial" w:hAnsi="Arial" w:eastAsia="Arial"/>
                <w:b w:val="0"/>
                <w:i w:val="0"/>
                <w:color w:val="000000"/>
                <w:sz w:val="28"/>
              </w:rPr>
              <w:t xml:space="preserve">performance is measured. </w:t>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4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Analysis </w:t>
                  </w:r>
                </w:p>
              </w:tc>
              <w:tc>
                <w:tcPr>
                  <w:tcW w:type="dxa" w:w="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of </w:t>
                  </w:r>
                </w:p>
              </w:tc>
              <w:tc>
                <w:tcPr>
                  <w:tcW w:type="dxa" w:w="12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Virtual </w:t>
                  </w:r>
                </w:p>
              </w:tc>
              <w:tc>
                <w:tcPr>
                  <w:tcW w:type="dxa" w:w="14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Memory </w:t>
                  </w:r>
                </w:p>
              </w:tc>
              <w:tc>
                <w:tcPr>
                  <w:tcW w:type="dxa" w:w="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1180"/>
                  <w:tcBorders/>
                  <w:tcMar>
                    <w:start w:w="0" w:type="dxa"/>
                    <w:end w:w="0" w:type="dxa"/>
                  </w:tcMar>
                </w:tcPr>
                <w:p>
                  <w:pPr>
                    <w:autoSpaceDN w:val="0"/>
                    <w:autoSpaceDE w:val="0"/>
                    <w:widowControl/>
                    <w:spacing w:line="233" w:lineRule="auto" w:before="4" w:after="0"/>
                    <w:ind w:left="152" w:right="0" w:firstLine="0"/>
                    <w:jc w:val="left"/>
                  </w:pPr>
                  <w:r>
                    <w:rPr>
                      <w:rFonts w:ascii="Arial" w:hAnsi="Arial" w:eastAsia="Arial"/>
                      <w:b/>
                      <w:i w:val="0"/>
                      <w:color w:val="000000"/>
                      <w:sz w:val="28"/>
                    </w:rPr>
                    <w:t xml:space="preserve">Paging </w:t>
                  </w:r>
                </w:p>
              </w:tc>
            </w:tr>
          </w:tbl>
          <w:p>
            <w:pPr>
              <w:autoSpaceDN w:val="0"/>
              <w:autoSpaceDE w:val="0"/>
              <w:widowControl/>
              <w:spacing w:line="245" w:lineRule="auto" w:before="4" w:after="0"/>
              <w:ind w:left="102" w:right="26" w:firstLine="0"/>
              <w:jc w:val="both"/>
            </w:pPr>
            <w:r>
              <w:rPr>
                <w:rFonts w:ascii="Arial" w:hAnsi="Arial" w:eastAsia="Arial"/>
                <w:b/>
                <w:i w:val="0"/>
                <w:color w:val="000000"/>
                <w:sz w:val="28"/>
              </w:rPr>
              <w:t xml:space="preserve">Mechanisms Using the Operating System's Tools. Virtual memory organization va paging mechanisms are studied. Virtual va physical address spaces, page tables, page frames, va page faults are analyzed. The translation of virtual addresses into physical addresses is investigated using operating tizim tools to monitor memory allocation, page usage, va virtual memory activity. The influence of paging on tizim ishlash is analyzed.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2" w:right="0" w:firstLine="0"/>
              <w:jc w:val="left"/>
            </w:pPr>
            <w:r>
              <w:rPr>
                <w:rFonts w:ascii="Arial" w:hAnsi="Arial" w:eastAsia="Arial"/>
                <w:b/>
                <w:i w:val="0"/>
                <w:color w:val="000000"/>
                <w:sz w:val="28"/>
              </w:rPr>
              <w:t xml:space="preserve">Sinash the Performance of SSD/NVMe Storage Devices va Configuring RAID Arrays. The technical characteristics va ishlash indicators of SSD va NVMe storage devices are practically studied. Sequential va random read/write speeds, access time, va input-output operations per second are measured, va turli storage texnologiyalar are compared. RAID arrays, jumladan RAID 0, RAID 1, RAID 5, va RAID 10, are configured va practically investigated. The relationship between ishlash, ma'lumotlar redundancy, va fault tolerance is analyzed. Working with va Configuring Devices Connected via PCIe, USB, va Thunderbolt Interfaces. The operating tamoyillar va technical characteristics of zamonaviy computer interfaces are studied, jumladan PCI Express, USB, va Thunderbolt interfaces. Data transfer rates, interface generations, bandwidth,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206 </w:t>
      </w:r>
    </w:p>
    <w:p>
      <w:pPr>
        <w:sectPr>
          <w:pgSz w:w="12240" w:h="15840"/>
          <w:pgMar w:top="282" w:right="750" w:bottom="520" w:left="1364"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5.999999999999943" w:type="dxa"/>
      </w:tblPr>
      <w:tblGrid>
        <w:gridCol w:w="5063"/>
        <w:gridCol w:w="5063"/>
      </w:tblGrid>
      <w:tr>
        <w:trPr>
          <w:trHeight w:hRule="exact" w:val="13656"/>
        </w:trPr>
        <w:tc>
          <w:tcPr>
            <w:tcW w:type="dxa" w:w="3266"/>
            <w:tcBorders>
              <w:start w:sz="4.0" w:val="single" w:color="#000000"/>
              <w:top w:sz="4.0" w:val="single" w:color="#000000"/>
              <w:end w:sz="4.0" w:val="single" w:color="#000000"/>
              <w:bottom w:sz="4.0" w:val="single" w:color="#000000"/>
            </w:tcBorders>
            <w:tcMar>
              <w:start w:w="0" w:type="dxa"/>
              <w:end w:w="0" w:type="dxa"/>
            </w:tcMar>
          </w:tcP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0" w:right="0" w:firstLine="0"/>
              <w:jc w:val="center"/>
            </w:pPr>
            <w:r>
              <w:rPr>
                <w:rFonts w:ascii="Arial" w:hAnsi="Arial" w:eastAsia="Arial"/>
                <w:b w:val="0"/>
                <w:i w:val="0"/>
                <w:color w:val="000000"/>
                <w:sz w:val="28"/>
              </w:rPr>
              <w:t xml:space="preserve">device compatibility, va communication protocols are analyzed. Peripheral devices are connected va </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600"/>
                  <w:tcBorders/>
                  <w:tcMar>
                    <w:start w:w="0" w:type="dxa"/>
                    <w:end w:w="0" w:type="dxa"/>
                  </w:tcMar>
                </w:tcPr>
                <w:p>
                  <w:pPr>
                    <w:autoSpaceDN w:val="0"/>
                    <w:autoSpaceDE w:val="0"/>
                    <w:widowControl/>
                    <w:spacing w:line="233" w:lineRule="auto" w:before="4" w:after="0"/>
                    <w:ind w:left="64" w:right="0" w:firstLine="0"/>
                    <w:jc w:val="left"/>
                  </w:pPr>
                  <w:r>
                    <w:rPr>
                      <w:rFonts w:ascii="Arial" w:hAnsi="Arial" w:eastAsia="Arial"/>
                      <w:b w:val="0"/>
                      <w:i w:val="0"/>
                      <w:color w:val="000000"/>
                      <w:sz w:val="28"/>
                    </w:rPr>
                    <w:t xml:space="preserve">configured </w:t>
                  </w:r>
                </w:p>
              </w:tc>
              <w:tc>
                <w:tcPr>
                  <w:tcW w:type="dxa" w:w="13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through </w:t>
                  </w:r>
                </w:p>
              </w:tc>
              <w:tc>
                <w:tcPr>
                  <w:tcW w:type="dxa" w:w="13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different </w:t>
                  </w:r>
                </w:p>
              </w:tc>
              <w:tc>
                <w:tcPr>
                  <w:tcW w:type="dxa" w:w="16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interfaces. </w:t>
                  </w:r>
                </w:p>
              </w:tc>
              <w:tc>
                <w:tcPr>
                  <w:tcW w:type="dxa" w:w="740"/>
                  <w:tcBorders/>
                  <w:tcMar>
                    <w:start w:w="0" w:type="dxa"/>
                    <w:end w:w="0" w:type="dxa"/>
                  </w:tcMar>
                </w:tcPr>
                <w:p>
                  <w:pPr>
                    <w:autoSpaceDN w:val="0"/>
                    <w:autoSpaceDE w:val="0"/>
                    <w:widowControl/>
                    <w:spacing w:line="233" w:lineRule="auto" w:before="4" w:after="0"/>
                    <w:ind w:left="168" w:right="0" w:firstLine="0"/>
                    <w:jc w:val="left"/>
                  </w:pPr>
                  <w:r>
                    <w:rPr>
                      <w:rFonts w:ascii="Arial" w:hAnsi="Arial" w:eastAsia="Arial"/>
                      <w:b w:val="0"/>
                      <w:i w:val="0"/>
                      <w:color w:val="000000"/>
                      <w:sz w:val="28"/>
                    </w:rPr>
                    <w:t xml:space="preserve">The </w:t>
                  </w:r>
                </w:p>
              </w:tc>
            </w:tr>
          </w:tbl>
          <w:p>
            <w:pPr>
              <w:autoSpaceDN w:val="0"/>
              <w:autoSpaceDE w:val="0"/>
              <w:widowControl/>
              <w:spacing w:line="245" w:lineRule="auto" w:before="4" w:after="0"/>
              <w:ind w:left="102" w:right="0" w:firstLine="0"/>
              <w:jc w:val="left"/>
            </w:pPr>
            <w:r>
              <w:rPr>
                <w:rFonts w:ascii="Arial" w:hAnsi="Arial" w:eastAsia="Arial"/>
                <w:b w:val="0"/>
                <w:i w:val="0"/>
                <w:color w:val="000000"/>
                <w:sz w:val="28"/>
              </w:rPr>
              <w:t xml:space="preserve">performance and application areas of modern system </w:t>
            </w:r>
            <w:r>
              <w:rPr>
                <w:rFonts w:ascii="Arial" w:hAnsi="Arial" w:eastAsia="Arial"/>
                <w:b w:val="0"/>
                <w:i w:val="0"/>
                <w:color w:val="000000"/>
                <w:sz w:val="28"/>
              </w:rPr>
              <w:t xml:space="preserve">interfaces are comparatively evaluated. </w:t>
            </w:r>
          </w:p>
          <w:p>
            <w:pPr>
              <w:autoSpaceDN w:val="0"/>
              <w:autoSpaceDE w:val="0"/>
              <w:widowControl/>
              <w:spacing w:line="245" w:lineRule="auto" w:before="8" w:after="4"/>
              <w:ind w:left="102" w:right="26" w:firstLine="0"/>
              <w:jc w:val="both"/>
            </w:pPr>
            <w:r>
              <w:rPr>
                <w:rFonts w:ascii="Arial" w:hAnsi="Arial" w:eastAsia="Arial"/>
                <w:b/>
                <w:i w:val="0"/>
                <w:color w:val="000000"/>
                <w:sz w:val="28"/>
              </w:rPr>
              <w:t xml:space="preserve">Learning the Asosiy Principles of GPU-Based Parallel Computing Using CUDA/OpenCL as Imtihonples. The tamoyillar of parallel computing using graphics processing units (GPUs) are introduced, together bilan differences between CPU va GPU architectures. Threads, blocks, grids, va parallel execution modellar are studied. Simple parallel algoritmlar are practically implemented using CUDA yoki OpenCL, va CPU-based va GPU-based dastur execution times are compared. The advantages va limitations of GPU-based computing for large-scale computational muammolar are analyzed. Measuring Memory va Disk System Performance Using Benchmarking Tools. Methods va tools for evaluating the ishlash of memory va disk subsystems are studied. Memory bandwidth, latency, cache ishlash, disk read/write speed, access time, va input-output ishlash are measured using benchmarking tools. A comparative tahlil ning obtained natijalar is conducted, va tizim </w:t>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700"/>
                  <w:tcBorders/>
                  <w:tcMar>
                    <w:start w:w="0" w:type="dxa"/>
                    <w:end w:w="0" w:type="dxa"/>
                  </w:tcMar>
                </w:tcPr>
                <w:p>
                  <w:pPr>
                    <w:autoSpaceDN w:val="0"/>
                    <w:autoSpaceDE w:val="0"/>
                    <w:widowControl/>
                    <w:spacing w:line="233" w:lineRule="auto" w:before="4" w:after="0"/>
                    <w:ind w:left="64" w:right="0" w:firstLine="0"/>
                    <w:jc w:val="left"/>
                  </w:pPr>
                  <w:r>
                    <w:rPr>
                      <w:rFonts w:ascii="Arial" w:hAnsi="Arial" w:eastAsia="Arial"/>
                      <w:b w:val="0"/>
                      <w:i w:val="0"/>
                      <w:color w:val="000000"/>
                      <w:sz w:val="28"/>
                    </w:rPr>
                    <w:t xml:space="preserve">bottlenecks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identified. </w:t>
                  </w:r>
                </w:p>
              </w:tc>
              <w:tc>
                <w:tcPr>
                  <w:tcW w:type="dxa" w:w="19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Conclusions </w:t>
                  </w:r>
                </w:p>
              </w:tc>
              <w:tc>
                <w:tcPr>
                  <w:tcW w:type="dxa" w:w="720"/>
                  <w:tcBorders/>
                  <w:tcMar>
                    <w:start w:w="0" w:type="dxa"/>
                    <w:end w:w="0" w:type="dxa"/>
                  </w:tcMar>
                </w:tcPr>
                <w:p>
                  <w:pPr>
                    <w:autoSpaceDN w:val="0"/>
                    <w:autoSpaceDE w:val="0"/>
                    <w:widowControl/>
                    <w:spacing w:line="233" w:lineRule="auto" w:before="4" w:after="0"/>
                    <w:ind w:left="162" w:right="0" w:firstLine="0"/>
                    <w:jc w:val="left"/>
                  </w:pPr>
                  <w:r>
                    <w:rPr>
                      <w:rFonts w:ascii="Arial" w:hAnsi="Arial" w:eastAsia="Arial"/>
                      <w:b w:val="0"/>
                      <w:i w:val="0"/>
                      <w:color w:val="000000"/>
                      <w:sz w:val="28"/>
                    </w:rPr>
                    <w:t xml:space="preserve">and </w:t>
                  </w:r>
                </w:p>
              </w:tc>
            </w:tr>
          </w:tbl>
          <w:p>
            <w:pPr>
              <w:autoSpaceDN w:val="0"/>
              <w:autoSpaceDE w:val="0"/>
              <w:widowControl/>
              <w:spacing w:line="245" w:lineRule="auto" w:before="4" w:after="0"/>
              <w:ind w:left="102" w:right="0" w:firstLine="0"/>
              <w:jc w:val="left"/>
            </w:pPr>
            <w:r>
              <w:rPr>
                <w:rFonts w:ascii="Arial" w:hAnsi="Arial" w:eastAsia="Arial"/>
                <w:b w:val="0"/>
                <w:i w:val="0"/>
                <w:color w:val="000000"/>
                <w:sz w:val="28"/>
              </w:rPr>
              <w:t xml:space="preserve">recommendations for improving memory and storage </w:t>
            </w:r>
            <w:r>
              <w:rPr>
                <w:rFonts w:ascii="Arial" w:hAnsi="Arial" w:eastAsia="Arial"/>
                <w:b w:val="0"/>
                <w:i w:val="0"/>
                <w:color w:val="000000"/>
                <w:sz w:val="28"/>
              </w:rPr>
              <w:t xml:space="preserve">system performance are prepared. </w:t>
            </w:r>
          </w:p>
          <w:p>
            <w:pPr>
              <w:autoSpaceDN w:val="0"/>
              <w:autoSpaceDE w:val="0"/>
              <w:widowControl/>
              <w:spacing w:line="233" w:lineRule="auto" w:before="10" w:after="0"/>
              <w:ind w:left="102" w:right="0" w:firstLine="0"/>
              <w:jc w:val="left"/>
            </w:pPr>
            <w:r>
              <w:rPr>
                <w:rFonts w:ascii="Arial" w:hAnsi="Arial" w:eastAsia="Arial"/>
                <w:b/>
                <w:i w:val="0"/>
                <w:color w:val="000000"/>
                <w:sz w:val="28"/>
              </w:rPr>
              <w:t>Mustaqil ta'lim</w:t>
            </w:r>
          </w:p>
          <w:p>
            <w:pPr>
              <w:autoSpaceDN w:val="0"/>
              <w:autoSpaceDE w:val="0"/>
              <w:widowControl/>
              <w:spacing w:line="245" w:lineRule="auto" w:before="128" w:after="0"/>
              <w:ind w:left="102" w:right="0" w:firstLine="0"/>
              <w:jc w:val="left"/>
            </w:pPr>
            <w:r>
              <w:rPr>
                <w:rFonts w:ascii="Arial" w:hAnsi="Arial" w:eastAsia="Arial"/>
                <w:b w:val="0"/>
                <w:i w:val="0"/>
                <w:color w:val="000000"/>
                <w:sz w:val="28"/>
              </w:rPr>
              <w:t xml:space="preserve">Structure va Architecture of a Personal Computer. Principle of Operation of Computers va Their Types. Working with Texts. Microsoft Word Text Editor.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8" w:after="0"/>
              <w:ind w:left="102" w:right="0" w:firstLine="0"/>
              <w:jc w:val="left"/>
            </w:pPr>
            <w:r>
              <w:rPr>
                <w:rFonts w:ascii="Arial" w:hAnsi="Arial" w:eastAsia="Arial"/>
                <w:b w:val="0"/>
                <w:i w:val="0"/>
                <w:color w:val="000000"/>
                <w:sz w:val="28"/>
              </w:rPr>
              <w:t xml:space="preserve">Main and Auxiliary Computer Devices. </w:t>
            </w:r>
          </w:p>
          <w:p>
            <w:pPr>
              <w:autoSpaceDN w:val="0"/>
              <w:autoSpaceDE w:val="0"/>
              <w:widowControl/>
              <w:spacing w:line="233" w:lineRule="auto" w:before="12" w:after="0"/>
              <w:ind w:left="102" w:right="0" w:firstLine="0"/>
              <w:jc w:val="left"/>
            </w:pPr>
            <w:r>
              <w:rPr>
                <w:rFonts w:ascii="Arial" w:hAnsi="Arial" w:eastAsia="Arial"/>
                <w:b w:val="0"/>
                <w:i w:val="0"/>
                <w:color w:val="000000"/>
                <w:sz w:val="28"/>
              </w:rPr>
              <w:t xml:space="preserve">Minicomputers and Their Function. </w:t>
            </w:r>
          </w:p>
          <w:p>
            <w:pPr>
              <w:autoSpaceDN w:val="0"/>
              <w:autoSpaceDE w:val="0"/>
              <w:widowControl/>
              <w:spacing w:line="233" w:lineRule="auto" w:before="8" w:after="0"/>
              <w:ind w:left="102" w:right="0" w:firstLine="0"/>
              <w:jc w:val="left"/>
            </w:pPr>
            <w:r>
              <w:rPr>
                <w:rFonts w:ascii="Arial" w:hAnsi="Arial" w:eastAsia="Arial"/>
                <w:b w:val="0"/>
                <w:i w:val="0"/>
                <w:color w:val="000000"/>
                <w:sz w:val="28"/>
              </w:rPr>
              <w:t xml:space="preserve">Netbooks and Their Function. </w:t>
            </w:r>
          </w:p>
          <w:p>
            <w:pPr>
              <w:autoSpaceDN w:val="0"/>
              <w:autoSpaceDE w:val="0"/>
              <w:widowControl/>
              <w:spacing w:line="233" w:lineRule="auto" w:before="10" w:after="0"/>
              <w:ind w:left="102" w:right="0" w:firstLine="0"/>
              <w:jc w:val="left"/>
            </w:pPr>
            <w:r>
              <w:rPr>
                <w:rFonts w:ascii="Arial" w:hAnsi="Arial" w:eastAsia="Arial"/>
                <w:b w:val="0"/>
                <w:i w:val="0"/>
                <w:color w:val="000000"/>
                <w:sz w:val="28"/>
              </w:rPr>
              <w:t xml:space="preserve">Modern Tools for Developing Taqdimots. </w:t>
            </w:r>
          </w:p>
          <w:p>
            <w:pPr>
              <w:autoSpaceDN w:val="0"/>
              <w:autoSpaceDE w:val="0"/>
              <w:widowControl/>
              <w:spacing w:line="245" w:lineRule="auto" w:before="10" w:after="0"/>
              <w:ind w:left="102" w:right="0" w:firstLine="0"/>
              <w:jc w:val="left"/>
            </w:pPr>
            <w:r>
              <w:rPr>
                <w:rFonts w:ascii="Arial" w:hAnsi="Arial" w:eastAsia="Arial"/>
                <w:b w:val="0"/>
                <w:i w:val="0"/>
                <w:color w:val="000000"/>
                <w:sz w:val="28"/>
              </w:rPr>
              <w:t xml:space="preserve">Ways to Use Computer Technologies in Turli Sectors va Industries ning National Economy. Concept ning Instruction Set Architecture.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2" w:right="0" w:firstLine="0"/>
              <w:jc w:val="left"/>
            </w:pPr>
            <w:r>
              <w:rPr>
                <w:rFonts w:ascii="Arial" w:hAnsi="Arial" w:eastAsia="Arial"/>
                <w:b w:val="0"/>
                <w:i w:val="0"/>
                <w:color w:val="000000"/>
                <w:sz w:val="28"/>
              </w:rPr>
              <w:t xml:space="preserve">Advantages and Disadvantages of CISC and RISC </w:t>
            </w:r>
            <w:r>
              <w:rPr>
                <w:rFonts w:ascii="Arial" w:hAnsi="Arial" w:eastAsia="Arial"/>
                <w:b w:val="0"/>
                <w:i w:val="0"/>
                <w:color w:val="000000"/>
                <w:sz w:val="28"/>
              </w:rPr>
              <w:t xml:space="preserve">Architectures. </w:t>
            </w:r>
          </w:p>
          <w:p>
            <w:pPr>
              <w:autoSpaceDN w:val="0"/>
              <w:autoSpaceDE w:val="0"/>
              <w:widowControl/>
              <w:spacing w:line="233" w:lineRule="auto" w:before="10" w:after="0"/>
              <w:ind w:left="102" w:right="0" w:firstLine="0"/>
              <w:jc w:val="left"/>
            </w:pPr>
            <w:r>
              <w:rPr>
                <w:rFonts w:ascii="Arial" w:hAnsi="Arial" w:eastAsia="Arial"/>
                <w:b w:val="0"/>
                <w:i w:val="0"/>
                <w:color w:val="000000"/>
                <w:sz w:val="28"/>
              </w:rPr>
              <w:t xml:space="preserve">Features of Modern ARM Architecture. </w:t>
            </w:r>
          </w:p>
        </w:tc>
      </w:tr>
    </w:tbl>
    <w:p>
      <w:pPr>
        <w:autoSpaceDN w:val="0"/>
        <w:autoSpaceDE w:val="0"/>
        <w:widowControl/>
        <w:spacing w:line="233" w:lineRule="auto" w:before="252" w:after="0"/>
        <w:ind w:left="0" w:right="20" w:firstLine="0"/>
        <w:jc w:val="right"/>
      </w:pPr>
      <w:r>
        <w:rPr>
          <w:rFonts w:ascii="Arial" w:hAnsi="Arial" w:eastAsia="Arial"/>
          <w:b w:val="0"/>
          <w:i w:val="0"/>
          <w:color w:val="000000"/>
          <w:sz w:val="28"/>
        </w:rPr>
        <w:t xml:space="preserve">207 </w:t>
      </w:r>
    </w:p>
    <w:p>
      <w:pPr>
        <w:sectPr>
          <w:pgSz w:w="12240" w:h="15840"/>
          <w:pgMar w:top="282" w:right="750" w:bottom="520" w:left="1364"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5.999999999999943" w:type="dxa"/>
      </w:tblPr>
      <w:tblGrid>
        <w:gridCol w:w="5063"/>
        <w:gridCol w:w="5063"/>
      </w:tblGrid>
      <w:tr>
        <w:trPr>
          <w:trHeight w:hRule="exact" w:val="9350"/>
        </w:trPr>
        <w:tc>
          <w:tcPr>
            <w:tcW w:type="dxa" w:w="3266"/>
            <w:tcBorders>
              <w:start w:sz="4.0" w:val="single" w:color="#000000"/>
              <w:top w:sz="4.0" w:val="single" w:color="#000000"/>
              <w:end w:sz="4.0" w:val="single" w:color="#000000"/>
              <w:bottom w:sz="4.0" w:val="single" w:color="#000000"/>
            </w:tcBorders>
            <w:tcMar>
              <w:start w:w="0" w:type="dxa"/>
              <w:end w:w="0" w:type="dxa"/>
            </w:tcMar>
          </w:tcPr>
          <w:p/>
        </w:tc>
        <w:tc>
          <w:tcPr>
            <w:tcW w:type="dxa" w:w="6804"/>
            <w:tcBorders>
              <w:start w:sz="4.0" w:val="single" w:color="#000000"/>
              <w:top w:sz="4.0" w:val="single" w:color="#000000"/>
              <w:end w:sz="4.0" w:val="single" w:color="#000000"/>
              <w:bottom w:sz="4.0" w:val="single" w:color="#000000"/>
            </w:tcBorders>
            <w:tcMar>
              <w:start w:w="0" w:type="dxa"/>
              <w:end w:w="0" w:type="dxa"/>
            </w:tcMar>
          </w:tcPr>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Data </w:t>
                  </w:r>
                </w:p>
              </w:tc>
              <w:tc>
                <w:tcPr>
                  <w:tcW w:type="dxa" w:w="13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Formats </w:t>
                  </w:r>
                </w:p>
              </w:tc>
              <w:tc>
                <w:tcPr>
                  <w:tcW w:type="dxa" w:w="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9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Their </w:t>
                  </w:r>
                </w:p>
              </w:tc>
              <w:tc>
                <w:tcPr>
                  <w:tcW w:type="dxa" w:w="22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Representation </w:t>
                  </w:r>
                </w:p>
              </w:tc>
              <w:tc>
                <w:tcPr>
                  <w:tcW w:type="dxa" w:w="460"/>
                  <w:tcBorders/>
                  <w:tcMar>
                    <w:start w:w="0" w:type="dxa"/>
                    <w:end w:w="0" w:type="dxa"/>
                  </w:tcMar>
                </w:tcPr>
                <w:p>
                  <w:pPr>
                    <w:autoSpaceDN w:val="0"/>
                    <w:autoSpaceDE w:val="0"/>
                    <w:widowControl/>
                    <w:spacing w:line="233" w:lineRule="auto" w:before="4" w:after="0"/>
                    <w:ind w:left="0" w:right="12" w:firstLine="0"/>
                    <w:jc w:val="right"/>
                  </w:pPr>
                  <w:r>
                    <w:rPr>
                      <w:rFonts w:ascii="Arial" w:hAnsi="Arial" w:eastAsia="Arial"/>
                      <w:b w:val="0"/>
                      <w:i w:val="0"/>
                      <w:color w:val="000000"/>
                      <w:sz w:val="28"/>
                    </w:rPr>
                    <w:t xml:space="preserve">in </w:t>
                  </w:r>
                </w:p>
              </w:tc>
            </w:tr>
          </w:tbl>
          <w:p>
            <w:pPr>
              <w:autoSpaceDN w:val="0"/>
              <w:autoSpaceDE w:val="0"/>
              <w:widowControl/>
              <w:spacing w:line="233" w:lineRule="auto" w:before="6" w:after="4"/>
              <w:ind w:left="102" w:right="0" w:firstLine="0"/>
              <w:jc w:val="left"/>
            </w:pPr>
            <w:r>
              <w:rPr>
                <w:rFonts w:ascii="Arial" w:hAnsi="Arial" w:eastAsia="Arial"/>
                <w:b w:val="0"/>
                <w:i w:val="0"/>
                <w:color w:val="000000"/>
                <w:sz w:val="28"/>
              </w:rPr>
              <w:t xml:space="preserve">Computers.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Comparative </w:t>
                  </w:r>
                </w:p>
              </w:tc>
              <w:tc>
                <w:tcPr>
                  <w:tcW w:type="dxa" w:w="13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Analysis </w:t>
                  </w:r>
                </w:p>
              </w:tc>
              <w:tc>
                <w:tcPr>
                  <w:tcW w:type="dxa" w:w="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14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Operand </w:t>
                  </w:r>
                </w:p>
              </w:tc>
              <w:tc>
                <w:tcPr>
                  <w:tcW w:type="dxa" w:w="1620"/>
                  <w:tcBorders/>
                  <w:tcMar>
                    <w:start w:w="0" w:type="dxa"/>
                    <w:end w:w="0" w:type="dxa"/>
                  </w:tcMar>
                </w:tcPr>
                <w:p>
                  <w:pPr>
                    <w:autoSpaceDN w:val="0"/>
                    <w:autoSpaceDE w:val="0"/>
                    <w:widowControl/>
                    <w:spacing w:line="233" w:lineRule="auto" w:before="4" w:after="0"/>
                    <w:ind w:left="128" w:right="0" w:firstLine="0"/>
                    <w:jc w:val="left"/>
                  </w:pPr>
                  <w:r>
                    <w:rPr>
                      <w:rFonts w:ascii="Arial" w:hAnsi="Arial" w:eastAsia="Arial"/>
                      <w:b w:val="0"/>
                      <w:i w:val="0"/>
                      <w:color w:val="000000"/>
                      <w:sz w:val="28"/>
                    </w:rPr>
                    <w:t xml:space="preserve">Addressing </w:t>
                  </w:r>
                </w:p>
              </w:tc>
            </w:tr>
          </w:tbl>
          <w:p>
            <w:pPr>
              <w:autoSpaceDN w:val="0"/>
              <w:autoSpaceDE w:val="0"/>
              <w:widowControl/>
              <w:spacing w:line="233" w:lineRule="auto" w:before="4" w:after="0"/>
              <w:ind w:left="102" w:right="0" w:firstLine="0"/>
              <w:jc w:val="left"/>
            </w:pPr>
            <w:r>
              <w:rPr>
                <w:rFonts w:ascii="Arial" w:hAnsi="Arial" w:eastAsia="Arial"/>
                <w:b w:val="0"/>
                <w:i w:val="0"/>
                <w:color w:val="000000"/>
                <w:sz w:val="28"/>
              </w:rPr>
              <w:t xml:space="preserve">Methods. </w:t>
            </w:r>
          </w:p>
          <w:p>
            <w:pPr>
              <w:autoSpaceDN w:val="0"/>
              <w:autoSpaceDE w:val="0"/>
              <w:widowControl/>
              <w:spacing w:line="245" w:lineRule="auto" w:before="8" w:after="6"/>
              <w:ind w:left="102" w:right="1152" w:firstLine="0"/>
              <w:jc w:val="left"/>
            </w:pPr>
            <w:r>
              <w:rPr>
                <w:rFonts w:ascii="Arial" w:hAnsi="Arial" w:eastAsia="Arial"/>
                <w:b w:val="0"/>
                <w:i w:val="0"/>
                <w:color w:val="000000"/>
                <w:sz w:val="28"/>
              </w:rPr>
              <w:t xml:space="preserve">Instruction Formats and Their Structure. </w:t>
            </w:r>
            <w:r>
              <w:rPr>
                <w:rFonts w:ascii="Arial" w:hAnsi="Arial" w:eastAsia="Arial"/>
                <w:b w:val="0"/>
                <w:i w:val="0"/>
                <w:color w:val="000000"/>
                <w:sz w:val="28"/>
              </w:rPr>
              <w:t xml:space="preserve">Stack Memory and Its Operating Principles.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340"/>
                  <w:tcBorders/>
                  <w:tcMar>
                    <w:start w:w="0" w:type="dxa"/>
                    <w:end w:w="0" w:type="dxa"/>
                  </w:tcMar>
                </w:tcPr>
                <w:p>
                  <w:pPr>
                    <w:autoSpaceDN w:val="0"/>
                    <w:autoSpaceDE w:val="0"/>
                    <w:widowControl/>
                    <w:spacing w:line="233" w:lineRule="auto" w:before="4" w:after="0"/>
                    <w:ind w:left="64" w:right="0" w:firstLine="0"/>
                    <w:jc w:val="left"/>
                  </w:pPr>
                  <w:r>
                    <w:rPr>
                      <w:rFonts w:ascii="Arial" w:hAnsi="Arial" w:eastAsia="Arial"/>
                      <w:b w:val="0"/>
                      <w:i w:val="0"/>
                      <w:color w:val="000000"/>
                      <w:sz w:val="28"/>
                    </w:rPr>
                    <w:t xml:space="preserve">Interrupt </w:t>
                  </w:r>
                </w:p>
              </w:tc>
              <w:tc>
                <w:tcPr>
                  <w:tcW w:type="dxa" w:w="13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System </w:t>
                  </w:r>
                </w:p>
              </w:tc>
              <w:tc>
                <w:tcPr>
                  <w:tcW w:type="dxa" w:w="9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6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Processor </w:t>
                  </w:r>
                </w:p>
              </w:tc>
              <w:tc>
                <w:tcPr>
                  <w:tcW w:type="dxa" w:w="1460"/>
                  <w:tcBorders/>
                  <w:tcMar>
                    <w:start w:w="0" w:type="dxa"/>
                    <w:end w:w="0" w:type="dxa"/>
                  </w:tcMar>
                </w:tcPr>
                <w:p>
                  <w:pPr>
                    <w:autoSpaceDN w:val="0"/>
                    <w:autoSpaceDE w:val="0"/>
                    <w:widowControl/>
                    <w:spacing w:line="233" w:lineRule="auto" w:before="4" w:after="0"/>
                    <w:ind w:left="172" w:right="0" w:firstLine="0"/>
                    <w:jc w:val="left"/>
                  </w:pPr>
                  <w:r>
                    <w:rPr>
                      <w:rFonts w:ascii="Arial" w:hAnsi="Arial" w:eastAsia="Arial"/>
                      <w:b w:val="0"/>
                      <w:i w:val="0"/>
                      <w:color w:val="000000"/>
                      <w:sz w:val="28"/>
                    </w:rPr>
                    <w:t xml:space="preserve">Resource </w:t>
                  </w:r>
                </w:p>
              </w:tc>
            </w:tr>
          </w:tbl>
          <w:p>
            <w:pPr>
              <w:autoSpaceDN w:val="0"/>
              <w:autoSpaceDE w:val="0"/>
              <w:widowControl/>
              <w:spacing w:line="233" w:lineRule="auto" w:before="6" w:after="0"/>
              <w:ind w:left="102" w:right="0" w:firstLine="0"/>
              <w:jc w:val="left"/>
            </w:pPr>
            <w:r>
              <w:rPr>
                <w:rFonts w:ascii="Arial" w:hAnsi="Arial" w:eastAsia="Arial"/>
                <w:b w:val="0"/>
                <w:i w:val="0"/>
                <w:color w:val="000000"/>
                <w:sz w:val="28"/>
              </w:rPr>
              <w:t xml:space="preserve">Management. </w:t>
            </w:r>
          </w:p>
          <w:p>
            <w:pPr>
              <w:autoSpaceDN w:val="0"/>
              <w:autoSpaceDE w:val="0"/>
              <w:widowControl/>
              <w:spacing w:line="245" w:lineRule="auto" w:before="10" w:after="0"/>
              <w:ind w:left="102" w:right="0" w:firstLine="0"/>
              <w:jc w:val="left"/>
            </w:pPr>
            <w:r>
              <w:rPr>
                <w:rFonts w:ascii="Arial" w:hAnsi="Arial" w:eastAsia="Arial"/>
                <w:b w:val="0"/>
                <w:i w:val="0"/>
                <w:color w:val="000000"/>
                <w:sz w:val="28"/>
              </w:rPr>
              <w:t xml:space="preserve">Functions ning ALU, Registers, va Control Unit. Pipeline, Superscalar, va Multicore Processor Technologies.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2" w:right="0" w:firstLine="0"/>
              <w:jc w:val="left"/>
            </w:pPr>
            <w:r>
              <w:rPr>
                <w:rFonts w:ascii="Arial" w:hAnsi="Arial" w:eastAsia="Arial"/>
                <w:b w:val="0"/>
                <w:i w:val="0"/>
                <w:color w:val="000000"/>
                <w:sz w:val="28"/>
              </w:rPr>
              <w:t xml:space="preserve">Memory Hierarchy va Its Impact on Performance. Cache Memory Levels va Operating Mechanisms. Rivojlanish of RAM Technologies: DDR, DDR2, DDR3, DDR4, va DDR5.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10" w:after="0"/>
              <w:ind w:left="102" w:right="0" w:firstLine="0"/>
              <w:jc w:val="left"/>
            </w:pPr>
            <w:r>
              <w:rPr>
                <w:rFonts w:ascii="Arial" w:hAnsi="Arial" w:eastAsia="Arial"/>
                <w:b w:val="0"/>
                <w:i w:val="0"/>
                <w:color w:val="000000"/>
                <w:sz w:val="28"/>
              </w:rPr>
              <w:t xml:space="preserve">Virtual Memory and Paging Mechanisms. </w:t>
            </w:r>
          </w:p>
          <w:p>
            <w:pPr>
              <w:autoSpaceDN w:val="0"/>
              <w:autoSpaceDE w:val="0"/>
              <w:widowControl/>
              <w:spacing w:line="245" w:lineRule="auto" w:before="8" w:after="0"/>
              <w:ind w:left="102" w:right="0" w:firstLine="0"/>
              <w:jc w:val="left"/>
            </w:pPr>
            <w:r>
              <w:rPr>
                <w:rFonts w:ascii="Arial" w:hAnsi="Arial" w:eastAsia="Arial"/>
                <w:b w:val="0"/>
                <w:i w:val="0"/>
                <w:color w:val="000000"/>
                <w:sz w:val="28"/>
              </w:rPr>
              <w:t xml:space="preserve">External Storage Devices: A Comparative Analysis of </w:t>
            </w:r>
            <w:r>
              <w:rPr>
                <w:rFonts w:ascii="Arial" w:hAnsi="Arial" w:eastAsia="Arial"/>
                <w:b w:val="0"/>
                <w:i w:val="0"/>
                <w:color w:val="000000"/>
                <w:sz w:val="28"/>
              </w:rPr>
              <w:t xml:space="preserve">HDD and SSD Technologies. </w:t>
            </w:r>
          </w:p>
          <w:p>
            <w:pPr>
              <w:autoSpaceDN w:val="0"/>
              <w:autoSpaceDE w:val="0"/>
              <w:widowControl/>
              <w:spacing w:line="233" w:lineRule="auto" w:before="8" w:after="0"/>
              <w:ind w:left="102" w:right="0" w:firstLine="0"/>
              <w:jc w:val="left"/>
            </w:pPr>
            <w:r>
              <w:rPr>
                <w:rFonts w:ascii="Arial" w:hAnsi="Arial" w:eastAsia="Arial"/>
                <w:b w:val="0"/>
                <w:i w:val="0"/>
                <w:color w:val="000000"/>
                <w:sz w:val="28"/>
              </w:rPr>
              <w:t xml:space="preserve">RAID Arrays and Their Types. </w:t>
            </w:r>
          </w:p>
          <w:p>
            <w:pPr>
              <w:autoSpaceDN w:val="0"/>
              <w:autoSpaceDE w:val="0"/>
              <w:widowControl/>
              <w:spacing w:line="245" w:lineRule="auto" w:before="8" w:after="6"/>
              <w:ind w:left="102" w:right="0" w:firstLine="0"/>
              <w:jc w:val="left"/>
            </w:pPr>
            <w:r>
              <w:rPr>
                <w:rFonts w:ascii="Arial" w:hAnsi="Arial" w:eastAsia="Arial"/>
                <w:b w:val="0"/>
                <w:i w:val="0"/>
                <w:color w:val="000000"/>
                <w:sz w:val="28"/>
              </w:rPr>
              <w:t xml:space="preserve">PCI Express, USB, SATA, and Other Modern </w:t>
            </w:r>
            <w:r>
              <w:rPr>
                <w:rFonts w:ascii="Arial" w:hAnsi="Arial" w:eastAsia="Arial"/>
                <w:b w:val="0"/>
                <w:i w:val="0"/>
                <w:color w:val="000000"/>
                <w:sz w:val="28"/>
              </w:rPr>
              <w:t xml:space="preserve">Interfaces.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0"/>
              </w:trPr>
              <w:tc>
                <w:tcPr>
                  <w:tcW w:type="dxa" w:w="1860"/>
                  <w:tcBorders/>
                  <w:tcMar>
                    <w:start w:w="0" w:type="dxa"/>
                    <w:end w:w="0" w:type="dxa"/>
                  </w:tcMar>
                </w:tcPr>
                <w:p>
                  <w:pPr>
                    <w:autoSpaceDN w:val="0"/>
                    <w:autoSpaceDE w:val="0"/>
                    <w:widowControl/>
                    <w:spacing w:line="233" w:lineRule="auto" w:before="4" w:after="0"/>
                    <w:ind w:left="64" w:right="0" w:firstLine="0"/>
                    <w:jc w:val="left"/>
                  </w:pPr>
                  <w:r>
                    <w:rPr>
                      <w:rFonts w:ascii="Arial" w:hAnsi="Arial" w:eastAsia="Arial"/>
                      <w:b w:val="0"/>
                      <w:i w:val="0"/>
                      <w:color w:val="000000"/>
                      <w:sz w:val="28"/>
                    </w:rPr>
                    <w:t xml:space="preserve">Input-Output </w:t>
                  </w:r>
                </w:p>
              </w:tc>
              <w:tc>
                <w:tcPr>
                  <w:tcW w:type="dxa" w:w="14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Systems </w:t>
                  </w:r>
                </w:p>
              </w:tc>
              <w:tc>
                <w:tcPr>
                  <w:tcW w:type="dxa" w:w="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Data </w:t>
                  </w:r>
                </w:p>
              </w:tc>
              <w:tc>
                <w:tcPr>
                  <w:tcW w:type="dxa" w:w="1520"/>
                  <w:tcBorders/>
                  <w:tcMar>
                    <w:start w:w="0" w:type="dxa"/>
                    <w:end w:w="0" w:type="dxa"/>
                  </w:tcMar>
                </w:tcPr>
                <w:p>
                  <w:pPr>
                    <w:autoSpaceDN w:val="0"/>
                    <w:autoSpaceDE w:val="0"/>
                    <w:widowControl/>
                    <w:spacing w:line="233" w:lineRule="auto" w:before="4" w:after="0"/>
                    <w:ind w:left="184" w:right="0" w:firstLine="0"/>
                    <w:jc w:val="left"/>
                  </w:pPr>
                  <w:r>
                    <w:rPr>
                      <w:rFonts w:ascii="Arial" w:hAnsi="Arial" w:eastAsia="Arial"/>
                      <w:b w:val="0"/>
                      <w:i w:val="0"/>
                      <w:color w:val="000000"/>
                      <w:sz w:val="28"/>
                    </w:rPr>
                    <w:t xml:space="preserve">Exchange </w:t>
                  </w:r>
                </w:p>
              </w:tc>
            </w:tr>
          </w:tbl>
          <w:p>
            <w:pPr>
              <w:autoSpaceDN w:val="0"/>
              <w:autoSpaceDE w:val="0"/>
              <w:widowControl/>
              <w:spacing w:line="233" w:lineRule="auto" w:before="4" w:after="0"/>
              <w:ind w:left="102" w:right="0" w:firstLine="0"/>
              <w:jc w:val="left"/>
            </w:pPr>
            <w:r>
              <w:rPr>
                <w:rFonts w:ascii="Arial" w:hAnsi="Arial" w:eastAsia="Arial"/>
                <w:b w:val="0"/>
                <w:i w:val="0"/>
                <w:color w:val="000000"/>
                <w:sz w:val="28"/>
              </w:rPr>
              <w:t xml:space="preserve">Mechanisms. </w:t>
            </w:r>
          </w:p>
          <w:p>
            <w:pPr>
              <w:autoSpaceDN w:val="0"/>
              <w:autoSpaceDE w:val="0"/>
              <w:widowControl/>
              <w:spacing w:line="245" w:lineRule="auto" w:before="8" w:after="4"/>
              <w:ind w:left="102" w:right="0" w:firstLine="0"/>
              <w:jc w:val="left"/>
            </w:pPr>
            <w:r>
              <w:rPr>
                <w:rFonts w:ascii="Arial" w:hAnsi="Arial" w:eastAsia="Arial"/>
                <w:b w:val="0"/>
                <w:i w:val="0"/>
                <w:color w:val="000000"/>
                <w:sz w:val="28"/>
              </w:rPr>
              <w:t xml:space="preserve">Parallel va Heterogeneous Computing Systems. GPU-Based Computing Technologies va Their Applications.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240"/>
                  <w:tcBorders/>
                  <w:tcMar>
                    <w:start w:w="0" w:type="dxa"/>
                    <w:end w:w="0" w:type="dxa"/>
                  </w:tcMar>
                </w:tcPr>
                <w:p>
                  <w:pPr>
                    <w:autoSpaceDN w:val="0"/>
                    <w:autoSpaceDE w:val="0"/>
                    <w:widowControl/>
                    <w:spacing w:line="233" w:lineRule="auto" w:before="4" w:after="0"/>
                    <w:ind w:left="64" w:right="0" w:firstLine="0"/>
                    <w:jc w:val="left"/>
                  </w:pPr>
                  <w:r>
                    <w:rPr>
                      <w:rFonts w:ascii="Arial" w:hAnsi="Arial" w:eastAsia="Arial"/>
                      <w:b w:val="0"/>
                      <w:i w:val="0"/>
                      <w:color w:val="000000"/>
                      <w:sz w:val="28"/>
                    </w:rPr>
                    <w:t xml:space="preserve">Criteria </w:t>
                  </w:r>
                </w:p>
              </w:tc>
              <w:tc>
                <w:tcPr>
                  <w:tcW w:type="dxa" w:w="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for </w:t>
                  </w:r>
                </w:p>
              </w:tc>
              <w:tc>
                <w:tcPr>
                  <w:tcW w:type="dxa" w:w="1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Evaluating </w:t>
                  </w:r>
                </w:p>
              </w:tc>
              <w:tc>
                <w:tcPr>
                  <w:tcW w:type="dxa" w:w="1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Computer </w:t>
                  </w:r>
                </w:p>
              </w:tc>
              <w:tc>
                <w:tcPr>
                  <w:tcW w:type="dxa" w:w="1220"/>
                  <w:tcBorders/>
                  <w:tcMar>
                    <w:start w:w="0" w:type="dxa"/>
                    <w:end w:w="0" w:type="dxa"/>
                  </w:tcMar>
                </w:tcPr>
                <w:p>
                  <w:pPr>
                    <w:autoSpaceDN w:val="0"/>
                    <w:autoSpaceDE w:val="0"/>
                    <w:widowControl/>
                    <w:spacing w:line="233" w:lineRule="auto" w:before="4" w:after="0"/>
                    <w:ind w:left="196" w:right="0" w:firstLine="0"/>
                    <w:jc w:val="left"/>
                  </w:pPr>
                  <w:r>
                    <w:rPr>
                      <w:rFonts w:ascii="Arial" w:hAnsi="Arial" w:eastAsia="Arial"/>
                      <w:b w:val="0"/>
                      <w:i w:val="0"/>
                      <w:color w:val="000000"/>
                      <w:sz w:val="28"/>
                    </w:rPr>
                    <w:t xml:space="preserve">System </w:t>
                  </w:r>
                </w:p>
              </w:tc>
            </w:tr>
          </w:tbl>
          <w:p>
            <w:pPr>
              <w:autoSpaceDN w:val="0"/>
              <w:autoSpaceDE w:val="0"/>
              <w:widowControl/>
              <w:spacing w:line="245" w:lineRule="auto" w:before="6" w:after="0"/>
              <w:ind w:left="102" w:right="0" w:firstLine="0"/>
              <w:jc w:val="left"/>
            </w:pPr>
            <w:r>
              <w:rPr>
                <w:rFonts w:ascii="Arial" w:hAnsi="Arial" w:eastAsia="Arial"/>
                <w:b w:val="0"/>
                <w:i w:val="0"/>
                <w:color w:val="000000"/>
                <w:sz w:val="28"/>
              </w:rPr>
              <w:t xml:space="preserve">Performance. Methods for Optimizing Memory and </w:t>
            </w:r>
            <w:r>
              <w:rPr>
                <w:rFonts w:ascii="Arial" w:hAnsi="Arial" w:eastAsia="Arial"/>
                <w:b w:val="0"/>
                <w:i w:val="0"/>
                <w:color w:val="000000"/>
                <w:sz w:val="28"/>
              </w:rPr>
              <w:t>I/O Systems.</w:t>
            </w:r>
          </w:p>
        </w:tc>
      </w:tr>
      <w:tr>
        <w:trPr>
          <w:trHeight w:hRule="exact" w:val="4516"/>
        </w:trPr>
        <w:tc>
          <w:tcPr>
            <w:tcW w:type="dxa" w:w="3266"/>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2" w:after="0"/>
              <w:ind w:left="100" w:right="0" w:firstLine="0"/>
              <w:jc w:val="left"/>
            </w:pPr>
            <w:r>
              <w:rPr>
                <w:rFonts w:ascii="Arial" w:hAnsi="Arial" w:eastAsia="Arial"/>
                <w:b/>
                <w:i w:val="0"/>
                <w:color w:val="000000"/>
                <w:sz w:val="28"/>
              </w:rPr>
              <w:t>O'qitish usullari</w:t>
            </w:r>
          </w:p>
        </w:tc>
        <w:tc>
          <w:tcPr>
            <w:tcW w:type="dxa" w:w="6804"/>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2" w:after="6"/>
              <w:ind w:left="102" w:right="26" w:firstLine="0"/>
              <w:jc w:val="both"/>
            </w:pPr>
            <w:r>
              <w:rPr>
                <w:rFonts w:ascii="Arial" w:hAnsi="Arial" w:eastAsia="Arial"/>
                <w:b w:val="0"/>
                <w:i w:val="0"/>
                <w:color w:val="000000"/>
                <w:sz w:val="28"/>
              </w:rPr>
              <w:t xml:space="preserve">Modul is delivered through interactive ma'ruzalar, muammo-based va inquiry-based o'rganish, amaliy exercises, computer simulations, va project-based activities. Interactive ma'ruzalar explain the fundamental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3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concepts </w:t>
                  </w:r>
                </w:p>
              </w:tc>
              <w:tc>
                <w:tcPr>
                  <w:tcW w:type="dxa" w:w="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14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computer </w:t>
                  </w:r>
                </w:p>
              </w:tc>
              <w:tc>
                <w:tcPr>
                  <w:tcW w:type="dxa" w:w="19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organization, </w:t>
                  </w:r>
                </w:p>
              </w:tc>
              <w:tc>
                <w:tcPr>
                  <w:tcW w:type="dxa" w:w="1440"/>
                  <w:tcBorders/>
                  <w:tcMar>
                    <w:start w:w="0" w:type="dxa"/>
                    <w:end w:w="0" w:type="dxa"/>
                  </w:tcMar>
                </w:tcPr>
                <w:p>
                  <w:pPr>
                    <w:autoSpaceDN w:val="0"/>
                    <w:autoSpaceDE w:val="0"/>
                    <w:widowControl/>
                    <w:spacing w:line="233" w:lineRule="auto" w:before="4" w:after="0"/>
                    <w:ind w:left="120" w:right="0" w:firstLine="0"/>
                    <w:jc w:val="left"/>
                  </w:pPr>
                  <w:r>
                    <w:rPr>
                      <w:rFonts w:ascii="Arial" w:hAnsi="Arial" w:eastAsia="Arial"/>
                      <w:b w:val="0"/>
                      <w:i w:val="0"/>
                      <w:color w:val="000000"/>
                      <w:sz w:val="28"/>
                    </w:rPr>
                    <w:t xml:space="preserve">processor </w:t>
                  </w:r>
                </w:p>
              </w:tc>
            </w:tr>
          </w:tbl>
          <w:p>
            <w:pPr>
              <w:autoSpaceDN w:val="0"/>
              <w:autoSpaceDE w:val="0"/>
              <w:widowControl/>
              <w:spacing w:line="245" w:lineRule="auto" w:before="4" w:after="0"/>
              <w:ind w:left="0" w:right="0" w:firstLine="0"/>
              <w:jc w:val="center"/>
            </w:pPr>
            <w:r>
              <w:rPr>
                <w:rFonts w:ascii="Arial" w:hAnsi="Arial" w:eastAsia="Arial"/>
                <w:b w:val="0"/>
                <w:i w:val="0"/>
                <w:color w:val="000000"/>
                <w:sz w:val="28"/>
              </w:rPr>
              <w:t xml:space="preserve">architecture, instruction tizimlar, memory hierarchy, va input-output tizimlar, encouraging active talaba participation through questions, discussions, va real-world imtihonples. Muammoga asoslangan ta'lim enables talabas tahlil qilish computational va architectural muammolar, apply nazariy bilim, va develop samarali yechimlar, while amaliy exercises focus on number tizimlar, ma'lumotlar retaqdimot, Boolean logic, instruction formats, processor components, cache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42" w:after="0"/>
        <w:ind w:left="0" w:right="20" w:firstLine="0"/>
        <w:jc w:val="right"/>
      </w:pPr>
      <w:r>
        <w:rPr>
          <w:rFonts w:ascii="Arial" w:hAnsi="Arial" w:eastAsia="Arial"/>
          <w:b w:val="0"/>
          <w:i w:val="0"/>
          <w:color w:val="000000"/>
          <w:sz w:val="28"/>
        </w:rPr>
        <w:t xml:space="preserve">208 </w:t>
      </w:r>
    </w:p>
    <w:p>
      <w:pPr>
        <w:sectPr>
          <w:pgSz w:w="12240" w:h="15840"/>
          <w:pgMar w:top="282" w:right="750" w:bottom="520" w:left="1364"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5.999999999999943" w:type="dxa"/>
      </w:tblPr>
      <w:tblGrid>
        <w:gridCol w:w="5063"/>
        <w:gridCol w:w="5063"/>
      </w:tblGrid>
      <w:tr>
        <w:trPr>
          <w:trHeight w:hRule="exact" w:val="7216"/>
        </w:trPr>
        <w:tc>
          <w:tcPr>
            <w:tcW w:type="dxa" w:w="3266"/>
            <w:tcBorders>
              <w:start w:sz="4.0" w:val="single" w:color="#000000"/>
              <w:top w:sz="4.0" w:val="single" w:color="#000000"/>
              <w:end w:sz="4.0" w:val="single" w:color="#000000"/>
              <w:bottom w:sz="4.0" w:val="single" w:color="#000000"/>
            </w:tcBorders>
            <w:tcMar>
              <w:start w:w="0" w:type="dxa"/>
              <w:end w:w="0" w:type="dxa"/>
            </w:tcMar>
          </w:tcP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6"/>
              <w:ind w:left="102" w:right="26" w:firstLine="0"/>
              <w:jc w:val="both"/>
            </w:pPr>
            <w:r>
              <w:rPr>
                <w:rFonts w:ascii="Arial" w:hAnsi="Arial" w:eastAsia="Arial"/>
                <w:b w:val="0"/>
                <w:i w:val="0"/>
                <w:color w:val="000000"/>
                <w:sz w:val="28"/>
              </w:rPr>
              <w:t xml:space="preserve">va virtual memory, storage tizimlar, computer interfaces, va tizim ishlash evaluation. Computer simulations va specialized dasturiy ta'minot are used to model the operation of processors, memory tizimlar, logic circuits, va parallel computing architectures, va talabas perform experiments,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1360"/>
                  <w:tcBorders/>
                  <w:tcMar>
                    <w:start w:w="0" w:type="dxa"/>
                    <w:end w:w="0" w:type="dxa"/>
                  </w:tcMar>
                </w:tcPr>
                <w:p>
                  <w:pPr>
                    <w:autoSpaceDN w:val="0"/>
                    <w:autoSpaceDE w:val="0"/>
                    <w:widowControl/>
                    <w:spacing w:line="233" w:lineRule="auto" w:before="4" w:after="0"/>
                    <w:ind w:left="64" w:right="0" w:firstLine="0"/>
                    <w:jc w:val="left"/>
                  </w:pPr>
                  <w:r>
                    <w:rPr>
                      <w:rFonts w:ascii="Arial" w:hAnsi="Arial" w:eastAsia="Arial"/>
                      <w:b w:val="0"/>
                      <w:i w:val="0"/>
                      <w:color w:val="000000"/>
                      <w:sz w:val="28"/>
                    </w:rPr>
                    <w:t xml:space="preserve">analyze </w:t>
                  </w:r>
                </w:p>
              </w:tc>
              <w:tc>
                <w:tcPr>
                  <w:tcW w:type="dxa" w:w="17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technical </w:t>
                  </w:r>
                </w:p>
              </w:tc>
              <w:tc>
                <w:tcPr>
                  <w:tcW w:type="dxa" w:w="23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specifications, </w:t>
                  </w:r>
                </w:p>
              </w:tc>
              <w:tc>
                <w:tcPr>
                  <w:tcW w:type="dxa" w:w="1340"/>
                  <w:tcBorders/>
                  <w:tcMar>
                    <w:start w:w="0" w:type="dxa"/>
                    <w:end w:w="0" w:type="dxa"/>
                  </w:tcMar>
                </w:tcPr>
                <w:p>
                  <w:pPr>
                    <w:autoSpaceDN w:val="0"/>
                    <w:autoSpaceDE w:val="0"/>
                    <w:widowControl/>
                    <w:spacing w:line="233" w:lineRule="auto" w:before="4" w:after="0"/>
                    <w:ind w:left="270" w:right="0" w:firstLine="0"/>
                    <w:jc w:val="left"/>
                  </w:pPr>
                  <w:r>
                    <w:rPr>
                      <w:rFonts w:ascii="Arial" w:hAnsi="Arial" w:eastAsia="Arial"/>
                      <w:b w:val="0"/>
                      <w:i w:val="0"/>
                      <w:color w:val="000000"/>
                      <w:sz w:val="28"/>
                    </w:rPr>
                    <w:t xml:space="preserve">conduct </w:t>
                  </w:r>
                </w:p>
              </w:tc>
            </w:tr>
          </w:tbl>
          <w:p>
            <w:pPr>
              <w:autoSpaceDN w:val="0"/>
              <w:autoSpaceDE w:val="0"/>
              <w:widowControl/>
              <w:spacing w:line="245" w:lineRule="auto" w:before="6" w:after="4"/>
              <w:ind w:left="0" w:right="0" w:firstLine="0"/>
              <w:jc w:val="center"/>
            </w:pPr>
            <w:r>
              <w:rPr>
                <w:rFonts w:ascii="Arial" w:hAnsi="Arial" w:eastAsia="Arial"/>
                <w:b w:val="0"/>
                <w:i w:val="0"/>
                <w:color w:val="000000"/>
                <w:sz w:val="28"/>
              </w:rPr>
              <w:t xml:space="preserve">benchmarking, va interpret obtained natijalar. Project-based o'rganish va mustaqil o'rganish promote the rivojlanish of tadqiqot, analytical, va technical ko'nikmalar through individual va group topshiriqs,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1820"/>
                  <w:tcBorders/>
                  <w:tcMar>
                    <w:start w:w="0" w:type="dxa"/>
                    <w:end w:w="0" w:type="dxa"/>
                  </w:tcMar>
                </w:tcPr>
                <w:p>
                  <w:pPr>
                    <w:autoSpaceDN w:val="0"/>
                    <w:autoSpaceDE w:val="0"/>
                    <w:widowControl/>
                    <w:spacing w:line="233" w:lineRule="auto" w:before="4" w:after="0"/>
                    <w:ind w:left="64" w:right="0" w:firstLine="0"/>
                    <w:jc w:val="left"/>
                  </w:pPr>
                  <w:r>
                    <w:rPr>
                      <w:rFonts w:ascii="Arial" w:hAnsi="Arial" w:eastAsia="Arial"/>
                      <w:b w:val="0"/>
                      <w:i w:val="0"/>
                      <w:color w:val="000000"/>
                      <w:sz w:val="28"/>
                    </w:rPr>
                    <w:t xml:space="preserve">comparative </w:t>
                  </w:r>
                </w:p>
              </w:tc>
              <w:tc>
                <w:tcPr>
                  <w:tcW w:type="dxa" w:w="13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studies, </w:t>
                  </w:r>
                </w:p>
              </w:tc>
              <w:tc>
                <w:tcPr>
                  <w:tcW w:type="dxa" w:w="21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presentations, </w:t>
                  </w:r>
                </w:p>
              </w:tc>
              <w:tc>
                <w:tcPr>
                  <w:tcW w:type="dxa" w:w="1420"/>
                  <w:tcBorders/>
                  <w:tcMar>
                    <w:start w:w="0" w:type="dxa"/>
                    <w:end w:w="0" w:type="dxa"/>
                  </w:tcMar>
                </w:tcPr>
                <w:p>
                  <w:pPr>
                    <w:autoSpaceDN w:val="0"/>
                    <w:autoSpaceDE w:val="0"/>
                    <w:widowControl/>
                    <w:spacing w:line="233" w:lineRule="auto" w:before="4" w:after="0"/>
                    <w:ind w:left="162" w:right="0" w:firstLine="0"/>
                    <w:jc w:val="left"/>
                  </w:pPr>
                  <w:r>
                    <w:rPr>
                      <w:rFonts w:ascii="Arial" w:hAnsi="Arial" w:eastAsia="Arial"/>
                      <w:b w:val="0"/>
                      <w:i w:val="0"/>
                      <w:color w:val="000000"/>
                      <w:sz w:val="28"/>
                    </w:rPr>
                    <w:t xml:space="preserve">analytical </w:t>
                  </w:r>
                </w:p>
              </w:tc>
            </w:tr>
          </w:tbl>
          <w:p>
            <w:pPr>
              <w:autoSpaceDN w:val="0"/>
              <w:autoSpaceDE w:val="0"/>
              <w:widowControl/>
              <w:spacing w:line="233" w:lineRule="auto" w:before="4" w:after="6"/>
              <w:ind w:left="0" w:right="0" w:firstLine="0"/>
              <w:jc w:val="center"/>
            </w:pPr>
            <w:r>
              <w:rPr>
                <w:rFonts w:ascii="Arial" w:hAnsi="Arial" w:eastAsia="Arial"/>
                <w:b w:val="0"/>
                <w:i w:val="0"/>
                <w:color w:val="000000"/>
                <w:sz w:val="28"/>
              </w:rPr>
              <w:t xml:space="preserve">hisobots, and mini-projects, while group discussions,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4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seminars,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2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student </w:t>
                  </w:r>
                </w:p>
              </w:tc>
              <w:tc>
                <w:tcPr>
                  <w:tcW w:type="dxa" w:w="20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presentations </w:t>
                  </w:r>
                </w:p>
              </w:tc>
              <w:tc>
                <w:tcPr>
                  <w:tcW w:type="dxa" w:w="1200"/>
                  <w:tcBorders/>
                  <w:tcMar>
                    <w:start w:w="0" w:type="dxa"/>
                    <w:end w:w="0" w:type="dxa"/>
                  </w:tcMar>
                </w:tcPr>
                <w:p>
                  <w:pPr>
                    <w:autoSpaceDN w:val="0"/>
                    <w:autoSpaceDE w:val="0"/>
                    <w:widowControl/>
                    <w:spacing w:line="233" w:lineRule="auto" w:before="4" w:after="0"/>
                    <w:ind w:left="130" w:right="0" w:firstLine="0"/>
                    <w:jc w:val="left"/>
                  </w:pPr>
                  <w:r>
                    <w:rPr>
                      <w:rFonts w:ascii="Arial" w:hAnsi="Arial" w:eastAsia="Arial"/>
                      <w:b w:val="0"/>
                      <w:i w:val="0"/>
                      <w:color w:val="000000"/>
                      <w:sz w:val="28"/>
                    </w:rPr>
                    <w:t xml:space="preserve">develop </w:t>
                  </w:r>
                </w:p>
              </w:tc>
            </w:tr>
          </w:tbl>
          <w:p>
            <w:pPr>
              <w:autoSpaceDN w:val="0"/>
              <w:autoSpaceDE w:val="0"/>
              <w:widowControl/>
              <w:spacing w:line="245" w:lineRule="auto" w:before="6" w:after="4"/>
              <w:ind w:left="0" w:right="0" w:firstLine="0"/>
              <w:jc w:val="center"/>
            </w:pPr>
            <w:r>
              <w:rPr>
                <w:rFonts w:ascii="Arial" w:hAnsi="Arial" w:eastAsia="Arial"/>
                <w:b w:val="0"/>
                <w:i w:val="0"/>
                <w:color w:val="000000"/>
                <w:sz w:val="28"/>
              </w:rPr>
              <w:t xml:space="preserve">ilmiy communication, teamwork, tanqidiy thinking, va the qobiliyat to justify technical decisions. Digital </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10"/>
              </w:trPr>
              <w:tc>
                <w:tcPr>
                  <w:tcW w:type="dxa" w:w="1840"/>
                  <w:tcBorders/>
                  <w:tcMar>
                    <w:start w:w="0" w:type="dxa"/>
                    <w:end w:w="0" w:type="dxa"/>
                  </w:tcMar>
                </w:tcPr>
                <w:p>
                  <w:pPr>
                    <w:autoSpaceDN w:val="0"/>
                    <w:autoSpaceDE w:val="0"/>
                    <w:widowControl/>
                    <w:spacing w:line="233" w:lineRule="auto" w:before="0" w:after="0"/>
                    <w:ind w:left="64" w:right="0" w:firstLine="0"/>
                    <w:jc w:val="left"/>
                  </w:pPr>
                  <w:r>
                    <w:rPr>
                      <w:rFonts w:ascii="Arial" w:hAnsi="Arial" w:eastAsia="Arial"/>
                      <w:b w:val="0"/>
                      <w:i w:val="0"/>
                      <w:color w:val="000000"/>
                      <w:sz w:val="28"/>
                    </w:rPr>
                    <w:t xml:space="preserve">educational </w:t>
                  </w:r>
                </w:p>
              </w:tc>
              <w:tc>
                <w:tcPr>
                  <w:tcW w:type="dxa" w:w="1980"/>
                  <w:gridSpan w:val="2"/>
                  <w:tcBorders/>
                  <w:tcMar>
                    <w:start w:w="0" w:type="dxa"/>
                    <w:end w:w="0" w:type="dxa"/>
                  </w:tcMar>
                  <w:tcMar>
                    <w:start w:w="0" w:type="dxa"/>
                    <w:end w:w="0" w:type="dxa"/>
                  </w:tcMar>
                </w:tcPr>
                <w:p>
                  <w:pPr>
                    <w:autoSpaceDN w:val="0"/>
                    <w:autoSpaceDE w:val="0"/>
                    <w:widowControl/>
                    <w:spacing w:line="233" w:lineRule="auto" w:before="0" w:after="0"/>
                    <w:ind w:left="198" w:right="0" w:firstLine="0"/>
                    <w:jc w:val="left"/>
                  </w:pPr>
                  <w:r>
                    <w:rPr>
                      <w:rFonts w:ascii="Arial" w:hAnsi="Arial" w:eastAsia="Arial"/>
                      <w:b w:val="0"/>
                      <w:i w:val="0"/>
                      <w:color w:val="000000"/>
                      <w:sz w:val="28"/>
                    </w:rPr>
                    <w:t xml:space="preserve">resources, </w:t>
                  </w:r>
                </w:p>
              </w:tc>
              <w:tc>
                <w:tcPr>
                  <w:tcW w:type="dxa" w:w="1360"/>
                  <w:tcBorders/>
                  <w:tcMar>
                    <w:start w:w="0" w:type="dxa"/>
                    <w:end w:w="0" w:type="dxa"/>
                  </w:tcMar>
                </w:tcPr>
                <w:p>
                  <w:pPr>
                    <w:autoSpaceDN w:val="0"/>
                    <w:autoSpaceDE w:val="0"/>
                    <w:widowControl/>
                    <w:spacing w:line="233" w:lineRule="auto" w:before="0" w:after="0"/>
                    <w:ind w:left="66" w:right="0" w:firstLine="0"/>
                    <w:jc w:val="left"/>
                  </w:pPr>
                  <w:r>
                    <w:rPr>
                      <w:rFonts w:ascii="Arial" w:hAnsi="Arial" w:eastAsia="Arial"/>
                      <w:b w:val="0"/>
                      <w:i w:val="0"/>
                      <w:color w:val="000000"/>
                      <w:sz w:val="28"/>
                    </w:rPr>
                    <w:t xml:space="preserve">online </w:t>
                  </w:r>
                </w:p>
              </w:tc>
              <w:tc>
                <w:tcPr>
                  <w:tcW w:type="dxa" w:w="156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simulations, </w:t>
                  </w:r>
                </w:p>
              </w:tc>
            </w:tr>
            <w:tr>
              <w:trPr>
                <w:trHeight w:hRule="exact" w:val="334"/>
              </w:trPr>
              <w:tc>
                <w:tcPr>
                  <w:tcW w:type="dxa" w:w="1840"/>
                  <w:tcBorders/>
                  <w:tcMar>
                    <w:start w:w="0" w:type="dxa"/>
                    <w:end w:w="0" w:type="dxa"/>
                  </w:tcMar>
                </w:tcPr>
                <w:p>
                  <w:pPr>
                    <w:autoSpaceDN w:val="0"/>
                    <w:autoSpaceDE w:val="0"/>
                    <w:widowControl/>
                    <w:spacing w:line="233" w:lineRule="auto" w:before="16" w:after="0"/>
                    <w:ind w:left="64" w:right="0" w:firstLine="0"/>
                    <w:jc w:val="left"/>
                  </w:pPr>
                  <w:r>
                    <w:rPr>
                      <w:rFonts w:ascii="Arial" w:hAnsi="Arial" w:eastAsia="Arial"/>
                      <w:b w:val="0"/>
                      <w:i w:val="0"/>
                      <w:color w:val="000000"/>
                      <w:sz w:val="28"/>
                    </w:rPr>
                    <w:t xml:space="preserve">visualization </w:t>
                  </w:r>
                </w:p>
              </w:tc>
              <w:tc>
                <w:tcPr>
                  <w:tcW w:type="dxa" w:w="1160"/>
                  <w:tcBorders/>
                  <w:tcMar>
                    <w:start w:w="0" w:type="dxa"/>
                    <w:end w:w="0" w:type="dxa"/>
                  </w:tcMar>
                </w:tcPr>
                <w:p>
                  <w:pPr>
                    <w:autoSpaceDN w:val="0"/>
                    <w:autoSpaceDE w:val="0"/>
                    <w:widowControl/>
                    <w:spacing w:line="233" w:lineRule="auto" w:before="16" w:after="0"/>
                    <w:ind w:left="0" w:right="0" w:firstLine="0"/>
                    <w:jc w:val="center"/>
                  </w:pPr>
                  <w:r>
                    <w:rPr>
                      <w:rFonts w:ascii="Arial" w:hAnsi="Arial" w:eastAsia="Arial"/>
                      <w:b w:val="0"/>
                      <w:i w:val="0"/>
                      <w:color w:val="000000"/>
                      <w:sz w:val="28"/>
                    </w:rPr>
                    <w:t xml:space="preserve">tools, </w:t>
                  </w:r>
                </w:p>
              </w:tc>
              <w:tc>
                <w:tcPr>
                  <w:tcW w:type="dxa" w:w="820"/>
                  <w:tcBorders/>
                  <w:tcMar>
                    <w:start w:w="0" w:type="dxa"/>
                    <w:end w:w="0" w:type="dxa"/>
                  </w:tcMar>
                </w:tcPr>
                <w:p>
                  <w:pPr>
                    <w:autoSpaceDN w:val="0"/>
                    <w:autoSpaceDE w:val="0"/>
                    <w:widowControl/>
                    <w:spacing w:line="233" w:lineRule="auto" w:before="16" w:after="0"/>
                    <w:ind w:left="0" w:right="58" w:firstLine="0"/>
                    <w:jc w:val="right"/>
                  </w:pPr>
                  <w:r>
                    <w:rPr>
                      <w:rFonts w:ascii="Arial" w:hAnsi="Arial" w:eastAsia="Arial"/>
                      <w:b w:val="0"/>
                      <w:i w:val="0"/>
                      <w:color w:val="000000"/>
                      <w:sz w:val="28"/>
                    </w:rPr>
                    <w:t xml:space="preserve">and </w:t>
                  </w:r>
                </w:p>
              </w:tc>
              <w:tc>
                <w:tcPr>
                  <w:tcW w:type="dxa" w:w="1360"/>
                  <w:tcBorders/>
                  <w:tcMar>
                    <w:start w:w="0" w:type="dxa"/>
                    <w:end w:w="0" w:type="dxa"/>
                  </w:tcMar>
                </w:tcPr>
                <w:p>
                  <w:pPr>
                    <w:autoSpaceDN w:val="0"/>
                    <w:autoSpaceDE w:val="0"/>
                    <w:widowControl/>
                    <w:spacing w:line="233" w:lineRule="auto" w:before="16" w:after="0"/>
                    <w:ind w:left="0" w:right="0" w:firstLine="0"/>
                    <w:jc w:val="right"/>
                  </w:pPr>
                  <w:r>
                    <w:rPr>
                      <w:rFonts w:ascii="Arial" w:hAnsi="Arial" w:eastAsia="Arial"/>
                      <w:b w:val="0"/>
                      <w:i w:val="0"/>
                      <w:color w:val="000000"/>
                      <w:sz w:val="28"/>
                    </w:rPr>
                    <w:t xml:space="preserve">modern </w:t>
                  </w:r>
                </w:p>
              </w:tc>
              <w:tc>
                <w:tcPr>
                  <w:tcW w:type="dxa" w:w="1560"/>
                  <w:tcBorders/>
                  <w:tcMar>
                    <w:start w:w="0" w:type="dxa"/>
                    <w:end w:w="0" w:type="dxa"/>
                  </w:tcMar>
                </w:tcPr>
                <w:p>
                  <w:pPr>
                    <w:autoSpaceDN w:val="0"/>
                    <w:autoSpaceDE w:val="0"/>
                    <w:widowControl/>
                    <w:spacing w:line="233" w:lineRule="auto" w:before="16" w:after="0"/>
                    <w:ind w:left="0" w:right="14" w:firstLine="0"/>
                    <w:jc w:val="right"/>
                  </w:pPr>
                  <w:r>
                    <w:rPr>
                      <w:rFonts w:ascii="Arial" w:hAnsi="Arial" w:eastAsia="Arial"/>
                      <w:b w:val="0"/>
                      <w:i w:val="0"/>
                      <w:color w:val="000000"/>
                      <w:sz w:val="28"/>
                    </w:rPr>
                    <w:t xml:space="preserve">software </w:t>
                  </w:r>
                </w:p>
              </w:tc>
            </w:tr>
          </w:tbl>
          <w:p>
            <w:pPr>
              <w:autoSpaceDN w:val="0"/>
              <w:autoSpaceDE w:val="0"/>
              <w:widowControl/>
              <w:spacing w:line="245" w:lineRule="auto" w:before="4" w:after="0"/>
              <w:ind w:left="102" w:right="28" w:firstLine="0"/>
              <w:jc w:val="both"/>
            </w:pPr>
            <w:r>
              <w:rPr>
                <w:rFonts w:ascii="Arial" w:hAnsi="Arial" w:eastAsia="Arial"/>
                <w:b w:val="0"/>
                <w:i w:val="0"/>
                <w:color w:val="000000"/>
                <w:sz w:val="28"/>
              </w:rPr>
              <w:t xml:space="preserve">environments further support mustaqil o'rganish va enable talabas qo'llash zamonaviy tushunchalar of computer organization to amaliy va professional muammolar.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1620"/>
        </w:trPr>
        <w:tc>
          <w:tcPr>
            <w:tcW w:type="dxa" w:w="326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0" w:right="0" w:firstLine="0"/>
              <w:jc w:val="left"/>
            </w:pPr>
            <w:r>
              <w:rPr>
                <w:rFonts w:ascii="Arial" w:hAnsi="Arial" w:eastAsia="Arial"/>
                <w:b/>
                <w:i w:val="0"/>
                <w:color w:val="000000"/>
                <w:sz w:val="28"/>
              </w:rPr>
              <w:t>Old shartlar</w:t>
            </w: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2" w:right="3024" w:firstLine="0"/>
              <w:jc w:val="left"/>
            </w:pPr>
            <w:r>
              <w:rPr>
                <w:rFonts w:ascii="Arial" w:hAnsi="Arial" w:eastAsia="Arial"/>
                <w:b w:val="0"/>
                <w:i w:val="0"/>
                <w:color w:val="000000"/>
                <w:sz w:val="28"/>
              </w:rPr>
              <w:t xml:space="preserve">Fundamentals of Informatics Programming 1,2 </w:t>
              <w:br/>
              <w:t xml:space="preserve">Discrete Structures </w:t>
              <w:br/>
              <w:t xml:space="preserve">Digital Logic va Electronics Operating Systems </w:t>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p>
        </w:tc>
      </w:tr>
      <w:tr>
        <w:trPr>
          <w:trHeight w:hRule="exact" w:val="4958"/>
        </w:trPr>
        <w:tc>
          <w:tcPr>
            <w:tcW w:type="dxa" w:w="3266"/>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4" w:after="0"/>
              <w:ind w:left="100" w:right="1440" w:firstLine="0"/>
              <w:jc w:val="left"/>
            </w:pPr>
            <w:r>
              <w:rPr>
                <w:rFonts w:ascii="Arial" w:hAnsi="Arial" w:eastAsia="Arial"/>
                <w:b/>
                <w:i w:val="0"/>
                <w:color w:val="000000"/>
                <w:sz w:val="28"/>
              </w:rPr>
              <w:t>Imtihonlar va baholash</w:t>
            </w:r>
            <w:r>
              <w:rPr>
                <w:rFonts w:ascii="Arial" w:hAnsi="Arial" w:eastAsia="Arial"/>
                <w:b/>
                <w:i w:val="0"/>
                <w:color w:val="000000"/>
                <w:sz w:val="28"/>
              </w:rPr>
            </w:r>
          </w:p>
        </w:tc>
        <w:tc>
          <w:tcPr>
            <w:tcW w:type="dxa" w:w="6804"/>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4" w:after="0"/>
              <w:ind w:left="102" w:right="0" w:firstLine="0"/>
              <w:jc w:val="left"/>
            </w:pPr>
            <w:r>
              <w:rPr>
                <w:rFonts w:ascii="Arial" w:hAnsi="Arial" w:eastAsia="Arial"/>
                <w:b w:val="0"/>
                <w:i w:val="0"/>
                <w:color w:val="000000"/>
                <w:sz w:val="28"/>
              </w:rPr>
              <w:t xml:space="preserve">Type of imtihonination (written, oral, project) and its weight </w:t>
            </w:r>
            <w:r>
              <w:rPr>
                <w:rFonts w:ascii="Arial" w:hAnsi="Arial" w:eastAsia="Arial"/>
                <w:b w:val="0"/>
                <w:i w:val="0"/>
                <w:color w:val="000000"/>
                <w:sz w:val="28"/>
              </w:rPr>
            </w:r>
          </w:p>
          <w:p>
            <w:pPr>
              <w:autoSpaceDN w:val="0"/>
              <w:autoSpaceDE w:val="0"/>
              <w:widowControl/>
              <w:spacing w:line="245" w:lineRule="auto" w:before="128" w:after="4"/>
              <w:ind w:left="102" w:right="28" w:firstLine="0"/>
              <w:jc w:val="both"/>
            </w:pPr>
            <w:r>
              <w:rPr>
                <w:rFonts w:ascii="Arial" w:hAnsi="Arial" w:eastAsia="Arial"/>
                <w:b w:val="0"/>
                <w:i w:val="0"/>
                <w:color w:val="000000"/>
                <w:sz w:val="28"/>
              </w:rPr>
              <w:t xml:space="preserve">Talaba ishlash is assessed through continuous baholash (20%), midterm baholash (30%), va a final yozma imtihonination (50%). The continuous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17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assessment </w:t>
                  </w:r>
                </w:p>
              </w:tc>
              <w:tc>
                <w:tcPr>
                  <w:tcW w:type="dxa" w:w="15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evaluates </w:t>
                  </w:r>
                </w:p>
              </w:tc>
              <w:tc>
                <w:tcPr>
                  <w:tcW w:type="dxa" w:w="16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classroom </w:t>
                  </w:r>
                </w:p>
              </w:tc>
              <w:tc>
                <w:tcPr>
                  <w:tcW w:type="dxa" w:w="1820"/>
                  <w:tcBorders/>
                  <w:tcMar>
                    <w:start w:w="0" w:type="dxa"/>
                    <w:end w:w="0" w:type="dxa"/>
                  </w:tcMar>
                </w:tcPr>
                <w:p>
                  <w:pPr>
                    <w:autoSpaceDN w:val="0"/>
                    <w:autoSpaceDE w:val="0"/>
                    <w:widowControl/>
                    <w:spacing w:line="233" w:lineRule="auto" w:before="6" w:after="0"/>
                    <w:ind w:left="142" w:right="0" w:firstLine="0"/>
                    <w:jc w:val="left"/>
                  </w:pPr>
                  <w:r>
                    <w:rPr>
                      <w:rFonts w:ascii="Arial" w:hAnsi="Arial" w:eastAsia="Arial"/>
                      <w:b w:val="0"/>
                      <w:i w:val="0"/>
                      <w:color w:val="000000"/>
                      <w:sz w:val="28"/>
                    </w:rPr>
                    <w:t xml:space="preserve">participation, </w:t>
                  </w:r>
                </w:p>
              </w:tc>
            </w:tr>
          </w:tbl>
          <w:p>
            <w:pPr>
              <w:autoSpaceDN w:val="0"/>
              <w:autoSpaceDE w:val="0"/>
              <w:widowControl/>
              <w:spacing w:line="245" w:lineRule="auto" w:before="6" w:after="0"/>
              <w:ind w:left="102" w:right="26" w:firstLine="0"/>
              <w:jc w:val="both"/>
            </w:pPr>
            <w:r>
              <w:rPr>
                <w:rFonts w:ascii="Arial" w:hAnsi="Arial" w:eastAsia="Arial"/>
                <w:b w:val="0"/>
                <w:i w:val="0"/>
                <w:color w:val="000000"/>
                <w:sz w:val="28"/>
              </w:rPr>
              <w:t xml:space="preserve">amaliy ishlash, computer-based laboratoriya activities, seminar taqdimots, va the successful completion of mustaqil o'rganish topshiriqs, jumladan number tizim conversion, Boolean logic va circuit tahlil, instruction set va addressing mode tahlil, processor architecture studies, cache memory experiments, virtual memory tahlil, storage tizim ishlash sinash, va computer tizim benchmarking. The midterm baholash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114" w:after="0"/>
        <w:ind w:left="0" w:right="20" w:firstLine="0"/>
        <w:jc w:val="right"/>
      </w:pPr>
      <w:r>
        <w:rPr>
          <w:rFonts w:ascii="Arial" w:hAnsi="Arial" w:eastAsia="Arial"/>
          <w:b w:val="0"/>
          <w:i w:val="0"/>
          <w:color w:val="000000"/>
          <w:sz w:val="28"/>
        </w:rPr>
        <w:t xml:space="preserve">209 </w:t>
      </w:r>
    </w:p>
    <w:p>
      <w:pPr>
        <w:sectPr>
          <w:pgSz w:w="12240" w:h="15840"/>
          <w:pgMar w:top="282" w:right="750" w:bottom="520" w:left="1364"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5.999999999999943" w:type="dxa"/>
      </w:tblPr>
      <w:tblGrid>
        <w:gridCol w:w="5063"/>
        <w:gridCol w:w="5063"/>
      </w:tblGrid>
      <w:tr>
        <w:trPr>
          <w:trHeight w:hRule="exact" w:val="6892"/>
        </w:trPr>
        <w:tc>
          <w:tcPr>
            <w:tcW w:type="dxa" w:w="3266"/>
            <w:tcBorders>
              <w:start w:sz="4.0" w:val="single" w:color="#000000"/>
              <w:top w:sz="4.0" w:val="single" w:color="#000000"/>
              <w:end w:sz="4.0" w:val="single" w:color="#000000"/>
              <w:bottom w:sz="4.0" w:val="single" w:color="#000000"/>
            </w:tcBorders>
            <w:tcMar>
              <w:start w:w="0" w:type="dxa"/>
              <w:end w:w="0" w:type="dxa"/>
            </w:tcMar>
          </w:tcP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6"/>
              <w:ind w:left="102" w:right="26" w:firstLine="0"/>
              <w:jc w:val="both"/>
            </w:pPr>
            <w:r>
              <w:rPr>
                <w:rFonts w:ascii="Arial" w:hAnsi="Arial" w:eastAsia="Arial"/>
                <w:b w:val="0"/>
                <w:i w:val="0"/>
                <w:color w:val="000000"/>
                <w:sz w:val="28"/>
              </w:rPr>
              <w:t xml:space="preserve">consists of written topshiriqs, short in-class testzes, va the evaluation of mustaqil o'rganish projects, masalan a personal computer architecture tahlil, a comparative o'rganish of CISC va RISC architectures, an ARM architecture tadqiqot project, a processor organization va ALU block diagram, a cache memory ishlash tahlil, a virtual memory va paging tahlil, va a comparative o'rganish of zamonaviy computer interfaces yoki storage texnologiyalar. The yakuniy baholash is a yozma imtihonination consisting of nazariy questions va muammo-solving vazifalar designed to assess talabas'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20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understanding </w:t>
                  </w:r>
                </w:p>
              </w:tc>
              <w:tc>
                <w:tcPr>
                  <w:tcW w:type="dxa" w:w="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15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computer </w:t>
                  </w:r>
                </w:p>
              </w:tc>
              <w:tc>
                <w:tcPr>
                  <w:tcW w:type="dxa" w:w="1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organization </w:t>
                  </w:r>
                </w:p>
              </w:tc>
              <w:tc>
                <w:tcPr>
                  <w:tcW w:type="dxa" w:w="700"/>
                  <w:tcBorders/>
                  <w:tcMar>
                    <w:start w:w="0" w:type="dxa"/>
                    <w:end w:w="0" w:type="dxa"/>
                  </w:tcMar>
                </w:tcPr>
                <w:p>
                  <w:pPr>
                    <w:autoSpaceDN w:val="0"/>
                    <w:autoSpaceDE w:val="0"/>
                    <w:widowControl/>
                    <w:spacing w:line="233" w:lineRule="auto" w:before="4" w:after="0"/>
                    <w:ind w:left="146" w:right="0" w:firstLine="0"/>
                    <w:jc w:val="left"/>
                  </w:pPr>
                  <w:r>
                    <w:rPr>
                      <w:rFonts w:ascii="Arial" w:hAnsi="Arial" w:eastAsia="Arial"/>
                      <w:b w:val="0"/>
                      <w:i w:val="0"/>
                      <w:color w:val="000000"/>
                      <w:sz w:val="28"/>
                    </w:rPr>
                    <w:t xml:space="preserve">and </w:t>
                  </w:r>
                </w:p>
              </w:tc>
            </w:tr>
          </w:tbl>
          <w:p>
            <w:pPr>
              <w:autoSpaceDN w:val="0"/>
              <w:autoSpaceDE w:val="0"/>
              <w:widowControl/>
              <w:spacing w:line="245" w:lineRule="auto" w:before="4" w:after="0"/>
              <w:ind w:left="102" w:right="0" w:firstLine="0"/>
              <w:jc w:val="left"/>
            </w:pPr>
            <w:r>
              <w:rPr>
                <w:rFonts w:ascii="Arial" w:hAnsi="Arial" w:eastAsia="Arial"/>
                <w:b w:val="0"/>
                <w:i w:val="0"/>
                <w:color w:val="000000"/>
                <w:sz w:val="28"/>
              </w:rPr>
              <w:t xml:space="preserve">architecture, ma'lumotlar retaqdimot, instruction tizimlar, processor organization, memory hierarchy, input-output tizimlar, storage texnologiyalar, va computer tizim ishlash, shuningdek their qobiliyat qo'llash nazariy tamoyillar to amaliy va analytical muammolar. Successful completion of all mustaqil o'rganish topshiriqs is talab qilinadigan as an essential component of modul baholash.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6452"/>
        </w:trPr>
        <w:tc>
          <w:tcPr>
            <w:tcW w:type="dxa" w:w="326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0" w:right="1008" w:firstLine="0"/>
              <w:jc w:val="left"/>
            </w:pPr>
            <w:r>
              <w:rPr>
                <w:rFonts w:ascii="Arial" w:hAnsi="Arial" w:eastAsia="Arial"/>
                <w:b/>
                <w:i w:val="0"/>
                <w:color w:val="000000"/>
                <w:sz w:val="28"/>
              </w:rPr>
              <w:t>Tavsiya etilgan adabiyotlar</w:t>
            </w:r>
            <w:r>
              <w:rPr>
                <w:rFonts w:ascii="Arial" w:hAnsi="Arial" w:eastAsia="Arial"/>
                <w:b/>
                <w:i w:val="0"/>
                <w:color w:val="000000"/>
                <w:sz w:val="28"/>
              </w:rPr>
            </w: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2" w:right="26" w:firstLine="0"/>
              <w:jc w:val="both"/>
            </w:pPr>
            <w:r>
              <w:rPr>
                <w:rFonts w:ascii="Arial" w:hAnsi="Arial" w:eastAsia="Arial"/>
                <w:b w:val="0"/>
                <w:i w:val="0"/>
                <w:color w:val="000000"/>
                <w:sz w:val="28"/>
              </w:rPr>
              <w:t xml:space="preserve">1. Patterson, D. A., &amp; Hennessy, J. L. (2020). Computer Organization va Design RISC-V Edition: The Hardware/Software Interface (2nd ed.). Morgan Kaufmann.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2" w:right="30" w:firstLine="0"/>
              <w:jc w:val="both"/>
            </w:pPr>
            <w:r>
              <w:rPr>
                <w:rFonts w:ascii="Arial" w:hAnsi="Arial" w:eastAsia="Arial"/>
                <w:b w:val="0"/>
                <w:i w:val="0"/>
                <w:color w:val="000000"/>
                <w:sz w:val="28"/>
              </w:rPr>
              <w:t xml:space="preserve">2. Null, L., &amp; Lobur, J. (2022). The Essentials of Computer Organization va Architecture (6th ed.). Jones &amp; Bartlett Learning.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2" w:right="30" w:firstLine="0"/>
              <w:jc w:val="both"/>
            </w:pPr>
            <w:r>
              <w:rPr>
                <w:rFonts w:ascii="Arial" w:hAnsi="Arial" w:eastAsia="Arial"/>
                <w:b w:val="0"/>
                <w:i w:val="0"/>
                <w:color w:val="000000"/>
                <w:sz w:val="28"/>
              </w:rPr>
              <w:t xml:space="preserve">3. Stallings, W. (2022). Computer Organization va Architecture: Designing for Performance (12th ed.). Pearson.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2" w:right="26" w:firstLine="0"/>
              <w:jc w:val="both"/>
            </w:pPr>
            <w:r>
              <w:rPr>
                <w:rFonts w:ascii="Arial" w:hAnsi="Arial" w:eastAsia="Arial"/>
                <w:b w:val="0"/>
                <w:i w:val="0"/>
                <w:color w:val="000000"/>
                <w:sz w:val="28"/>
              </w:rPr>
              <w:t xml:space="preserve">4. Harris, D. M., &amp; Harris, S. L. (2021). Digital Design va Computer Architecture: RISC-V Edition (2nd ed.). Morgan Kaufmann.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2" w:right="26" w:firstLine="0"/>
              <w:jc w:val="both"/>
            </w:pPr>
            <w:r>
              <w:rPr>
                <w:rFonts w:ascii="Arial" w:hAnsi="Arial" w:eastAsia="Arial"/>
                <w:b w:val="0"/>
                <w:i w:val="0"/>
                <w:color w:val="000000"/>
                <w:sz w:val="28"/>
              </w:rPr>
              <w:t xml:space="preserve">5. Bryant, R. E., &amp; O'Hallaron, D. R. (2023). Computer </w:t>
            </w:r>
            <w:r>
              <w:rPr>
                <w:rFonts w:ascii="Arial" w:hAnsi="Arial" w:eastAsia="Arial"/>
                <w:b w:val="0"/>
                <w:i w:val="0"/>
                <w:color w:val="000000"/>
                <w:sz w:val="28"/>
              </w:rPr>
              <w:t xml:space="preserve">Systems: A Programmer's Perspective (4th ed.). </w:t>
            </w:r>
            <w:r>
              <w:rPr>
                <w:rFonts w:ascii="Arial" w:hAnsi="Arial" w:eastAsia="Arial"/>
                <w:b w:val="0"/>
                <w:i w:val="0"/>
                <w:color w:val="000000"/>
                <w:sz w:val="28"/>
              </w:rPr>
              <w:t xml:space="preserve">Pearson. </w:t>
            </w:r>
          </w:p>
          <w:p>
            <w:pPr>
              <w:autoSpaceDN w:val="0"/>
              <w:autoSpaceDE w:val="0"/>
              <w:widowControl/>
              <w:spacing w:line="233" w:lineRule="auto" w:before="8" w:after="4"/>
              <w:ind w:left="0" w:right="0" w:firstLine="0"/>
              <w:jc w:val="center"/>
            </w:pPr>
            <w:r>
              <w:rPr>
                <w:rFonts w:ascii="Arial" w:hAnsi="Arial" w:eastAsia="Arial"/>
                <w:b w:val="0"/>
                <w:i w:val="0"/>
                <w:color w:val="000000"/>
                <w:sz w:val="28"/>
              </w:rPr>
              <w:t xml:space="preserve">6. D.Y. Akbarov, P.F. Hasanov, X.P. Hasanov, O.P. </w:t>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16"/>
              </w:trPr>
              <w:tc>
                <w:tcPr>
                  <w:tcW w:type="dxa" w:w="1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Akhmedova, </w:t>
                  </w:r>
                </w:p>
              </w:tc>
              <w:tc>
                <w:tcPr>
                  <w:tcW w:type="dxa" w:w="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I.U. </w:t>
                  </w:r>
                </w:p>
              </w:tc>
              <w:tc>
                <w:tcPr>
                  <w:tcW w:type="dxa" w:w="2180"/>
                  <w:tcBorders/>
                  <w:tcMar>
                    <w:start w:w="0" w:type="dxa"/>
                    <w:end w:w="0" w:type="dxa"/>
                  </w:tcMar>
                </w:tcPr>
                <w:p>
                  <w:pPr>
                    <w:autoSpaceDN w:val="0"/>
                    <w:autoSpaceDE w:val="0"/>
                    <w:widowControl/>
                    <w:spacing w:line="233" w:lineRule="auto" w:before="4" w:after="0"/>
                    <w:ind w:left="216" w:right="0" w:firstLine="0"/>
                    <w:jc w:val="left"/>
                  </w:pPr>
                  <w:r>
                    <w:rPr>
                      <w:rFonts w:ascii="Arial" w:hAnsi="Arial" w:eastAsia="Arial"/>
                      <w:b w:val="0"/>
                      <w:i w:val="0"/>
                      <w:color w:val="000000"/>
                      <w:sz w:val="28"/>
                    </w:rPr>
                    <w:t xml:space="preserve">Kholimtoyeva. </w:t>
                  </w:r>
                </w:p>
              </w:tc>
              <w:tc>
                <w:tcPr>
                  <w:tcW w:type="dxa" w:w="1940"/>
                  <w:tcBorders/>
                  <w:tcMar>
                    <w:start w:w="0" w:type="dxa"/>
                    <w:end w:w="0" w:type="dxa"/>
                  </w:tcMar>
                </w:tcPr>
                <w:p>
                  <w:pPr>
                    <w:autoSpaceDN w:val="0"/>
                    <w:autoSpaceDE w:val="0"/>
                    <w:widowControl/>
                    <w:spacing w:line="233" w:lineRule="auto" w:before="4" w:after="0"/>
                    <w:ind w:left="190" w:right="0" w:firstLine="0"/>
                    <w:jc w:val="left"/>
                  </w:pPr>
                  <w:r>
                    <w:rPr>
                      <w:rFonts w:ascii="Arial" w:hAnsi="Arial" w:eastAsia="Arial"/>
                      <w:b w:val="0"/>
                      <w:i w:val="0"/>
                      <w:color w:val="000000"/>
                      <w:sz w:val="28"/>
                    </w:rPr>
                    <w:t xml:space="preserve">Mathematical </w:t>
                  </w:r>
                </w:p>
              </w:tc>
            </w:tr>
            <w:tr>
              <w:trPr>
                <w:trHeight w:hRule="exact" w:val="330"/>
              </w:trPr>
              <w:tc>
                <w:tcPr>
                  <w:tcW w:type="dxa" w:w="1840"/>
                  <w:tcBorders/>
                  <w:tcMar>
                    <w:start w:w="0" w:type="dxa"/>
                    <w:end w:w="0" w:type="dxa"/>
                  </w:tcMar>
                </w:tcPr>
                <w:p>
                  <w:pPr>
                    <w:autoSpaceDN w:val="0"/>
                    <w:autoSpaceDE w:val="0"/>
                    <w:widowControl/>
                    <w:spacing w:line="233" w:lineRule="auto" w:before="12" w:after="0"/>
                    <w:ind w:left="64" w:right="0" w:firstLine="0"/>
                    <w:jc w:val="left"/>
                  </w:pPr>
                  <w:r>
                    <w:rPr>
                      <w:rFonts w:ascii="Arial" w:hAnsi="Arial" w:eastAsia="Arial"/>
                      <w:b w:val="0"/>
                      <w:i w:val="0"/>
                      <w:color w:val="000000"/>
                      <w:sz w:val="28"/>
                    </w:rPr>
                    <w:t xml:space="preserve">Foundations </w:t>
                  </w:r>
                </w:p>
              </w:tc>
              <w:tc>
                <w:tcPr>
                  <w:tcW w:type="dxa" w:w="780"/>
                  <w:tcBorders/>
                  <w:tcMar>
                    <w:start w:w="0" w:type="dxa"/>
                    <w:end w:w="0" w:type="dxa"/>
                  </w:tcMar>
                </w:tcPr>
                <w:p>
                  <w:pPr>
                    <w:autoSpaceDN w:val="0"/>
                    <w:autoSpaceDE w:val="0"/>
                    <w:widowControl/>
                    <w:spacing w:line="233" w:lineRule="auto" w:before="12" w:after="0"/>
                    <w:ind w:left="0" w:right="0" w:firstLine="0"/>
                    <w:jc w:val="center"/>
                  </w:pPr>
                  <w:r>
                    <w:rPr>
                      <w:rFonts w:ascii="Arial" w:hAnsi="Arial" w:eastAsia="Arial"/>
                      <w:b w:val="0"/>
                      <w:i w:val="0"/>
                      <w:color w:val="000000"/>
                      <w:sz w:val="28"/>
                    </w:rPr>
                    <w:t xml:space="preserve">of </w:t>
                  </w:r>
                </w:p>
              </w:tc>
              <w:tc>
                <w:tcPr>
                  <w:tcW w:type="dxa" w:w="2180"/>
                  <w:tcBorders/>
                  <w:tcMar>
                    <w:start w:w="0" w:type="dxa"/>
                    <w:end w:w="0" w:type="dxa"/>
                  </w:tcMar>
                </w:tcPr>
                <w:p>
                  <w:pPr>
                    <w:autoSpaceDN w:val="0"/>
                    <w:autoSpaceDE w:val="0"/>
                    <w:widowControl/>
                    <w:spacing w:line="233" w:lineRule="auto" w:before="12" w:after="0"/>
                    <w:ind w:left="114" w:right="0" w:firstLine="0"/>
                    <w:jc w:val="left"/>
                  </w:pPr>
                  <w:r>
                    <w:rPr>
                      <w:rFonts w:ascii="Arial" w:hAnsi="Arial" w:eastAsia="Arial"/>
                      <w:b w:val="0"/>
                      <w:i w:val="0"/>
                      <w:color w:val="000000"/>
                      <w:sz w:val="28"/>
                    </w:rPr>
                    <w:t xml:space="preserve">Cryptography. </w:t>
                  </w:r>
                </w:p>
              </w:tc>
              <w:tc>
                <w:tcPr>
                  <w:tcW w:type="dxa" w:w="1940"/>
                  <w:tcBorders/>
                  <w:tcMar>
                    <w:start w:w="0" w:type="dxa"/>
                    <w:end w:w="0" w:type="dxa"/>
                  </w:tcMar>
                </w:tcPr>
                <w:p>
                  <w:pPr>
                    <w:autoSpaceDN w:val="0"/>
                    <w:autoSpaceDE w:val="0"/>
                    <w:widowControl/>
                    <w:spacing w:line="233" w:lineRule="auto" w:before="12" w:after="0"/>
                    <w:ind w:left="138" w:right="0" w:firstLine="0"/>
                    <w:jc w:val="left"/>
                  </w:pPr>
                  <w:r>
                    <w:rPr>
                      <w:rFonts w:ascii="Arial" w:hAnsi="Arial" w:eastAsia="Arial"/>
                      <w:b w:val="0"/>
                      <w:i w:val="0"/>
                      <w:color w:val="000000"/>
                      <w:sz w:val="28"/>
                    </w:rPr>
                    <w:t xml:space="preserve">Textbook.–T.: </w:t>
                  </w:r>
                </w:p>
              </w:tc>
            </w:tr>
          </w:tbl>
          <w:p>
            <w:pPr>
              <w:autoSpaceDN w:val="0"/>
              <w:autoSpaceDE w:val="0"/>
              <w:widowControl/>
              <w:spacing w:line="233" w:lineRule="auto" w:before="4" w:after="0"/>
              <w:ind w:left="102" w:right="0" w:firstLine="0"/>
              <w:jc w:val="left"/>
            </w:pPr>
            <w:r>
              <w:rPr>
                <w:rFonts w:ascii="Arial" w:hAnsi="Arial" w:eastAsia="Arial"/>
                <w:b w:val="0"/>
                <w:i w:val="0"/>
                <w:color w:val="000000"/>
                <w:sz w:val="28"/>
              </w:rPr>
              <w:t xml:space="preserve">"Aloqachi", 2019, 192 pages. </w:t>
            </w:r>
          </w:p>
        </w:tc>
      </w:tr>
    </w:tbl>
    <w:p>
      <w:pPr>
        <w:autoSpaceDN w:val="0"/>
        <w:autoSpaceDE w:val="0"/>
        <w:widowControl/>
        <w:spacing w:line="233" w:lineRule="auto" w:before="564" w:after="0"/>
        <w:ind w:left="0" w:right="20" w:firstLine="0"/>
        <w:jc w:val="right"/>
      </w:pPr>
      <w:r>
        <w:rPr>
          <w:rFonts w:ascii="Arial" w:hAnsi="Arial" w:eastAsia="Arial"/>
          <w:b w:val="0"/>
          <w:i w:val="0"/>
          <w:color w:val="000000"/>
          <w:sz w:val="28"/>
        </w:rPr>
        <w:t xml:space="preserve">210 </w:t>
      </w:r>
    </w:p>
    <w:p>
      <w:pPr>
        <w:sectPr>
          <w:pgSz w:w="12240" w:h="15840"/>
          <w:pgMar w:top="282" w:right="750" w:bottom="520" w:left="1364"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8.000000000000114" w:type="dxa"/>
      </w:tblPr>
      <w:tblGrid>
        <w:gridCol w:w="5064"/>
        <w:gridCol w:w="5064"/>
      </w:tblGrid>
      <w:tr>
        <w:trPr>
          <w:trHeight w:hRule="exact" w:val="3230"/>
        </w:trPr>
        <w:tc>
          <w:tcPr>
            <w:tcW w:type="dxa" w:w="3266"/>
            <w:tcBorders>
              <w:start w:sz="4.0" w:val="single" w:color="#000000"/>
              <w:top w:sz="4.0" w:val="single" w:color="#000000"/>
              <w:end w:sz="4.0" w:val="single" w:color="#000000"/>
              <w:bottom w:sz="3.2000000000000455" w:val="single" w:color="#000000"/>
            </w:tcBorders>
            <w:tcMar>
              <w:start w:w="0" w:type="dxa"/>
              <w:end w:w="0" w:type="dxa"/>
            </w:tcMar>
          </w:tcPr>
          <w:p/>
        </w:tc>
        <w:tc>
          <w:tcPr>
            <w:tcW w:type="dxa" w:w="6804"/>
            <w:tcBorders>
              <w:start w:sz="4.0" w:val="single" w:color="#000000"/>
              <w:top w:sz="4.0" w:val="single" w:color="#000000"/>
              <w:end w:sz="4.0" w:val="single" w:color="#000000"/>
              <w:bottom w:sz="3.2000000000000455" w:val="single" w:color="#000000"/>
            </w:tcBorders>
            <w:tcMar>
              <w:start w:w="0" w:type="dxa"/>
              <w:end w:w="0" w:type="dxa"/>
            </w:tcMar>
          </w:tcPr>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580"/>
                  <w:tcBorders/>
                  <w:tcMar>
                    <w:start w:w="0" w:type="dxa"/>
                    <w:end w:w="0" w:type="dxa"/>
                  </w:tcMar>
                </w:tcPr>
                <w:p>
                  <w:pPr>
                    <w:autoSpaceDN w:val="0"/>
                    <w:autoSpaceDE w:val="0"/>
                    <w:widowControl/>
                    <w:spacing w:line="233" w:lineRule="auto" w:before="4" w:after="0"/>
                    <w:ind w:left="64" w:right="0" w:firstLine="0"/>
                    <w:jc w:val="left"/>
                  </w:pPr>
                  <w:r>
                    <w:rPr>
                      <w:rFonts w:ascii="Arial" w:hAnsi="Arial" w:eastAsia="Arial"/>
                      <w:b w:val="0"/>
                      <w:i w:val="0"/>
                      <w:color w:val="000000"/>
                      <w:sz w:val="28"/>
                    </w:rPr>
                    <w:t xml:space="preserve">7. </w:t>
                  </w:r>
                </w:p>
              </w:tc>
              <w:tc>
                <w:tcPr>
                  <w:tcW w:type="dxa" w:w="14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RISC-V </w:t>
                  </w:r>
                </w:p>
              </w:tc>
              <w:tc>
                <w:tcPr>
                  <w:tcW w:type="dxa" w:w="21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International. </w:t>
                  </w:r>
                </w:p>
              </w:tc>
              <w:tc>
                <w:tcPr>
                  <w:tcW w:type="dxa" w:w="13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(2026). </w:t>
                  </w:r>
                </w:p>
              </w:tc>
              <w:tc>
                <w:tcPr>
                  <w:tcW w:type="dxa" w:w="1260"/>
                  <w:tcBorders/>
                  <w:tcMar>
                    <w:start w:w="0" w:type="dxa"/>
                    <w:end w:w="0" w:type="dxa"/>
                  </w:tcMar>
                </w:tcPr>
                <w:p>
                  <w:pPr>
                    <w:autoSpaceDN w:val="0"/>
                    <w:autoSpaceDE w:val="0"/>
                    <w:widowControl/>
                    <w:spacing w:line="233" w:lineRule="auto" w:before="4" w:after="0"/>
                    <w:ind w:left="222" w:right="0" w:firstLine="0"/>
                    <w:jc w:val="left"/>
                  </w:pPr>
                  <w:r>
                    <w:rPr>
                      <w:rFonts w:ascii="Arial" w:hAnsi="Arial" w:eastAsia="Arial"/>
                      <w:b w:val="0"/>
                      <w:i w:val="0"/>
                      <w:color w:val="000000"/>
                      <w:sz w:val="28"/>
                    </w:rPr>
                    <w:t xml:space="preserve">RISC-V </w:t>
                  </w:r>
                </w:p>
              </w:tc>
            </w:tr>
          </w:tbl>
          <w:p>
            <w:pPr>
              <w:autoSpaceDN w:val="0"/>
              <w:autoSpaceDE w:val="0"/>
              <w:widowControl/>
              <w:spacing w:line="245" w:lineRule="auto" w:before="6" w:after="6"/>
              <w:ind w:left="102" w:right="0" w:firstLine="0"/>
              <w:jc w:val="left"/>
            </w:pPr>
            <w:r>
              <w:rPr>
                <w:rFonts w:ascii="Arial" w:hAnsi="Arial" w:eastAsia="Arial"/>
                <w:b w:val="0"/>
                <w:i w:val="0"/>
                <w:color w:val="000000"/>
                <w:sz w:val="28"/>
              </w:rPr>
              <w:t xml:space="preserve">specifications va resources. https://riscv.org </w:t>
              <w:br/>
              <w:t xml:space="preserve">8. ACM Digital Library. (2026). Computer architecture va organization resources. https://dl.acm.org </w:t>
              <w:br/>
              <w:t xml:space="preserve">9. IEEE Computer Society. (2026). Computer architecture publications. www.computer.org </w:t>
              <w:br/>
              <w:t xml:space="preserve">10. Intel Corporation. (2026). Intel Architecture Hujjatlashtirish. https://www.intel.com </w:t>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0"/>
              </w:trPr>
              <w:tc>
                <w:tcPr>
                  <w:tcW w:type="dxa" w:w="6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11. </w:t>
                  </w:r>
                </w:p>
              </w:tc>
              <w:tc>
                <w:tcPr>
                  <w:tcW w:type="dxa" w:w="9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ARM </w:t>
                  </w:r>
                </w:p>
              </w:tc>
              <w:tc>
                <w:tcPr>
                  <w:tcW w:type="dxa" w:w="13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Limited. </w:t>
                  </w:r>
                </w:p>
              </w:tc>
              <w:tc>
                <w:tcPr>
                  <w:tcW w:type="dxa" w:w="12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(2026). </w:t>
                  </w:r>
                </w:p>
              </w:tc>
              <w:tc>
                <w:tcPr>
                  <w:tcW w:type="dxa" w:w="9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ARM </w:t>
                  </w:r>
                </w:p>
              </w:tc>
              <w:tc>
                <w:tcPr>
                  <w:tcW w:type="dxa" w:w="1720"/>
                  <w:tcBorders/>
                  <w:tcMar>
                    <w:start w:w="0" w:type="dxa"/>
                    <w:end w:w="0" w:type="dxa"/>
                  </w:tcMar>
                </w:tcPr>
                <w:p>
                  <w:pPr>
                    <w:autoSpaceDN w:val="0"/>
                    <w:autoSpaceDE w:val="0"/>
                    <w:widowControl/>
                    <w:spacing w:line="233" w:lineRule="auto" w:before="4" w:after="0"/>
                    <w:ind w:left="138" w:right="0" w:firstLine="0"/>
                    <w:jc w:val="left"/>
                  </w:pPr>
                  <w:r>
                    <w:rPr>
                      <w:rFonts w:ascii="Arial" w:hAnsi="Arial" w:eastAsia="Arial"/>
                      <w:b w:val="0"/>
                      <w:i w:val="0"/>
                      <w:color w:val="000000"/>
                      <w:sz w:val="28"/>
                    </w:rPr>
                    <w:t xml:space="preserve">Architecture </w:t>
                  </w:r>
                </w:p>
              </w:tc>
            </w:tr>
          </w:tbl>
          <w:p>
            <w:pPr>
              <w:autoSpaceDN w:val="0"/>
              <w:autoSpaceDE w:val="0"/>
              <w:widowControl/>
              <w:spacing w:line="233" w:lineRule="auto" w:before="4" w:after="0"/>
              <w:ind w:left="102" w:right="0" w:firstLine="0"/>
              <w:jc w:val="left"/>
            </w:pPr>
            <w:r>
              <w:rPr>
                <w:rFonts w:ascii="Arial" w:hAnsi="Arial" w:eastAsia="Arial"/>
                <w:b w:val="0"/>
                <w:i w:val="0"/>
                <w:color w:val="000000"/>
                <w:sz w:val="28"/>
              </w:rPr>
              <w:t xml:space="preserve">Reference Manuals. https://developer.arm.com </w:t>
            </w:r>
          </w:p>
        </w:tc>
      </w:tr>
      <w:tr>
        <w:trPr>
          <w:trHeight w:hRule="exact" w:val="452"/>
        </w:trPr>
        <w:tc>
          <w:tcPr>
            <w:tcW w:type="dxa" w:w="3266"/>
            <w:tcBorders>
              <w:start w:sz="4.0" w:val="single" w:color="#000000"/>
              <w:top w:sz="3.2000000000000455"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0" w:right="0" w:firstLine="0"/>
              <w:jc w:val="left"/>
            </w:pPr>
            <w:r>
              <w:rPr>
                <w:rFonts w:ascii="Arial" w:hAnsi="Arial" w:eastAsia="Arial"/>
                <w:b/>
                <w:i w:val="0"/>
                <w:color w:val="000000"/>
                <w:sz w:val="28"/>
              </w:rPr>
              <w:t>Mas'ul o'qituvchi</w:t>
            </w:r>
          </w:p>
        </w:tc>
        <w:tc>
          <w:tcPr>
            <w:tcW w:type="dxa" w:w="6804"/>
            <w:tcBorders>
              <w:start w:sz="4.0" w:val="single" w:color="#000000"/>
              <w:top w:sz="3.2000000000000455"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2" w:right="0" w:firstLine="0"/>
              <w:jc w:val="left"/>
            </w:pPr>
            <w:r>
              <w:rPr>
                <w:rFonts w:ascii="Arial" w:hAnsi="Arial" w:eastAsia="Arial"/>
                <w:b w:val="0"/>
                <w:i w:val="0"/>
                <w:color w:val="000000"/>
                <w:sz w:val="28"/>
              </w:rPr>
              <w:t xml:space="preserve">Mengnarov Adham Ergashevich </w:t>
            </w:r>
          </w:p>
        </w:tc>
      </w:tr>
    </w:tbl>
    <w:p>
      <w:pPr>
        <w:autoSpaceDN w:val="0"/>
        <w:autoSpaceDE w:val="0"/>
        <w:widowControl/>
        <w:spacing w:line="233" w:lineRule="auto" w:before="330" w:after="124"/>
        <w:ind w:left="56" w:right="0" w:firstLine="0"/>
        <w:jc w:val="left"/>
      </w:pPr>
      <w:r>
        <w:rPr>
          <w:rFonts w:ascii="Arial" w:hAnsi="Arial" w:eastAsia="Arial"/>
          <w:b/>
          <w:i w:val="0"/>
          <w:color w:val="365F91"/>
          <w:sz w:val="28"/>
        </w:rPr>
        <w:t>INDIVIDUAL PROJECT</w:t>
      </w:r>
    </w:p>
    <w:tbl>
      <w:tblPr>
        <w:tblW w:type="auto" w:w="0"/>
        <w:tblLayout w:type="fixed"/>
        <w:tblLook w:firstColumn="1" w:firstRow="1" w:lastColumn="0" w:lastRow="0" w:noHBand="0" w:noVBand="1" w:val="04A0"/>
        <w:tblInd w:w="4.000000000000057" w:type="dxa"/>
      </w:tblPr>
      <w:tblGrid>
        <w:gridCol w:w="5064"/>
        <w:gridCol w:w="5064"/>
      </w:tblGrid>
      <w:tr>
        <w:trPr>
          <w:trHeight w:hRule="exact" w:val="332"/>
        </w:trPr>
        <w:tc>
          <w:tcPr>
            <w:tcW w:type="dxa" w:w="3272"/>
            <w:tcBorders>
              <w:start w:sz="3.2000000000000455" w:val="single" w:color="#000000"/>
              <w:top w:sz="4.0" w:val="single" w:color="#000000"/>
              <w:end w:sz="3.2000000000000455" w:val="single" w:color="#000000"/>
              <w:bottom w:sz="3.199999999999818"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Maydon</w:t>
            </w:r>
          </w:p>
        </w:tc>
        <w:tc>
          <w:tcPr>
            <w:tcW w:type="dxa" w:w="680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Tavsif</w:t>
            </w:r>
          </w:p>
        </w:tc>
      </w:tr>
      <w:tr>
        <w:trPr>
          <w:trHeight w:hRule="exact" w:val="452"/>
        </w:trPr>
        <w:tc>
          <w:tcPr>
            <w:tcW w:type="dxa" w:w="3272"/>
            <w:tcBorders>
              <w:start w:sz="3.2000000000000455" w:val="single" w:color="#000000"/>
              <w:top w:sz="3.199999999999818"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Modul nomi</w:t>
            </w:r>
          </w:p>
        </w:tc>
        <w:tc>
          <w:tcPr>
            <w:tcW w:type="dxa" w:w="6804"/>
            <w:tcBorders>
              <w:start w:sz="3.2000000000000455"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INDIVIDUAL PROJECT</w:t>
            </w:r>
          </w:p>
        </w:tc>
      </w:tr>
      <w:tr>
        <w:trPr>
          <w:trHeight w:hRule="exact" w:val="452"/>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Modul kodi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INL1704 </w:t>
            </w:r>
          </w:p>
        </w:tc>
      </w:tr>
      <w:tr>
        <w:trPr>
          <w:trHeight w:hRule="exact" w:val="454"/>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Kredit ballari (ECTS)</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4 Kreditlar </w:t>
            </w:r>
          </w:p>
        </w:tc>
      </w:tr>
      <w:tr>
        <w:trPr>
          <w:trHeight w:hRule="exact" w:val="129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Ish hajmi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Jami ish hajmi: 120 soat </w:t>
              <w:br/>
              <w:t xml:space="preserve">Aloqa soatlari: 60 soat (30 soat Ma'ruza, 30 soat Amaliy mashg'ulotlar) </w:t>
              <w:br/>
              <w:t xml:space="preserve">Mustaqil topshiriqlar: 60 soat </w:t>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p>
        </w:tc>
      </w:tr>
      <w:tr>
        <w:trPr>
          <w:trHeight w:hRule="exact" w:val="452"/>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2" w:after="0"/>
              <w:ind w:left="104" w:right="0" w:firstLine="0"/>
              <w:jc w:val="left"/>
            </w:pPr>
            <w:r>
              <w:rPr>
                <w:rFonts w:ascii="Arial" w:hAnsi="Arial" w:eastAsia="Arial"/>
                <w:b/>
                <w:i w:val="0"/>
                <w:color w:val="000000"/>
                <w:sz w:val="28"/>
              </w:rPr>
              <w:t>Chastotasi/Davomiyligi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2" w:after="0"/>
              <w:ind w:left="104" w:right="0" w:firstLine="0"/>
              <w:jc w:val="left"/>
            </w:pPr>
            <w:r>
              <w:rPr>
                <w:rFonts w:ascii="Arial" w:hAnsi="Arial" w:eastAsia="Arial"/>
                <w:b w:val="0"/>
                <w:i w:val="0"/>
                <w:color w:val="000000"/>
                <w:sz w:val="28"/>
              </w:rPr>
              <w:t xml:space="preserve">VII semestr </w:t>
            </w:r>
          </w:p>
        </w:tc>
      </w:tr>
      <w:tr>
        <w:trPr>
          <w:trHeight w:hRule="exact" w:val="4638"/>
        </w:trPr>
        <w:tc>
          <w:tcPr>
            <w:tcW w:type="dxa" w:w="3272"/>
            <w:tcBorders>
              <w:start w:sz="3.2000000000000455" w:val="single" w:color="#000000"/>
              <w:top w:sz="4.0" w:val="single" w:color="#000000"/>
              <w:end w:sz="3.2000000000000455" w:val="single" w:color="#000000"/>
              <w:bottom w:sz="3.199999999999818"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Modul maqsadi</w:t>
            </w:r>
          </w:p>
        </w:tc>
        <w:tc>
          <w:tcPr>
            <w:tcW w:type="dxa" w:w="680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4" w:after="0"/>
              <w:ind w:left="104" w:right="26" w:firstLine="0"/>
              <w:jc w:val="both"/>
            </w:pPr>
            <w:r>
              <w:rPr>
                <w:rFonts w:ascii="Arial" w:hAnsi="Arial" w:eastAsia="Arial"/>
                <w:b w:val="0"/>
                <w:i w:val="0"/>
                <w:color w:val="000000"/>
                <w:sz w:val="28"/>
              </w:rPr>
              <w:t xml:space="preserve">Modulning maqsadi Modul Individual Project is for talabas qo'llash the nazariy bilim va amaliy ko'nikmalar acquired in previous semesters within a single mustaqil dasturiy ta'minot project. Talabas identify real-world muammolar, analyze ushbu muammolar, va develop yechimlar using zamonaviy texnologiyalar. The project jarayon consists of several defined stages. The first stage involves defining the muammo va the project maqsad. The second stage involves tadqiqot va tahlil. The third stage involves selecting va designing appropriate texnologiyalar. The fourth stage involves developing va sinash the dasturiy ta'minot. The final stage involves evaluating the natijalar va preparing a professional taqdimot.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1094"/>
        </w:trPr>
        <w:tc>
          <w:tcPr>
            <w:tcW w:type="dxa" w:w="3272"/>
            <w:tcBorders>
              <w:start w:sz="3.2000000000000455" w:val="single" w:color="#000000"/>
              <w:top w:sz="3.199999999999818" w:val="single" w:color="#000000"/>
              <w:end w:sz="3.2000000000000455" w:val="single" w:color="#000000"/>
              <w:bottom w:sz="4.0" w:val="single" w:color="#000000"/>
            </w:tcBorders>
            <w:tcMar>
              <w:start w:w="0" w:type="dxa"/>
              <w:end w:w="0" w:type="dxa"/>
            </w:tcMar>
          </w:tcPr>
          <w:p>
            <w:pPr>
              <w:autoSpaceDN w:val="0"/>
              <w:autoSpaceDE w:val="0"/>
              <w:widowControl/>
              <w:spacing w:line="245" w:lineRule="auto" w:before="6" w:after="0"/>
              <w:ind w:left="104" w:right="720" w:firstLine="0"/>
              <w:jc w:val="left"/>
            </w:pPr>
            <w:r>
              <w:rPr>
                <w:rFonts w:ascii="Arial" w:hAnsi="Arial" w:eastAsia="Arial"/>
                <w:b/>
                <w:i w:val="0"/>
                <w:color w:val="000000"/>
                <w:sz w:val="28"/>
              </w:rPr>
              <w:t>Modulning o'quv natijalari</w:t>
            </w:r>
            <w:r>
              <w:rPr>
                <w:rFonts w:ascii="Arial" w:hAnsi="Arial" w:eastAsia="Arial"/>
                <w:b/>
                <w:i w:val="0"/>
                <w:color w:val="000000"/>
                <w:sz w:val="28"/>
              </w:rPr>
            </w:r>
          </w:p>
        </w:tc>
        <w:tc>
          <w:tcPr>
            <w:tcW w:type="dxa" w:w="6804"/>
            <w:tcBorders>
              <w:start w:sz="3.2000000000000455"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66" w:lineRule="auto" w:before="6" w:after="0"/>
              <w:ind w:left="104" w:right="0" w:firstLine="0"/>
              <w:jc w:val="left"/>
            </w:pPr>
            <w:r>
              <w:rPr>
                <w:rFonts w:ascii="Arial" w:hAnsi="Arial" w:eastAsia="Arial"/>
                <w:b/>
                <w:i w:val="0"/>
                <w:color w:val="000000"/>
                <w:sz w:val="28"/>
              </w:rPr>
              <w:t xml:space="preserve">Bilim: </w:t>
              <w:br/>
              <w:t xml:space="preserve">LO1. Knows the tamoyillar, maqsadlar, va life cycle of individual dasturiy ta'minot project rivojlanish, jumladan </w:t>
            </w: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280" w:after="0"/>
        <w:ind w:left="0" w:right="20" w:firstLine="0"/>
        <w:jc w:val="right"/>
      </w:pPr>
      <w:r>
        <w:rPr>
          <w:rFonts w:ascii="Arial" w:hAnsi="Arial" w:eastAsia="Arial"/>
          <w:b w:val="0"/>
          <w:i w:val="0"/>
          <w:color w:val="000000"/>
          <w:sz w:val="28"/>
        </w:rPr>
        <w:t xml:space="preserve">211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85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tabs>
                <w:tab w:pos="1622" w:val="left"/>
                <w:tab w:pos="2654" w:val="left"/>
                <w:tab w:pos="3434" w:val="left"/>
                <w:tab w:pos="4130" w:val="left"/>
                <w:tab w:pos="5600" w:val="left"/>
                <w:tab w:pos="6224" w:val="left"/>
              </w:tabs>
              <w:autoSpaceDE w:val="0"/>
              <w:widowControl/>
              <w:spacing w:line="245" w:lineRule="auto" w:before="4" w:after="4"/>
              <w:ind w:left="104" w:right="0" w:firstLine="0"/>
              <w:jc w:val="left"/>
            </w:pPr>
            <w:r>
              <w:rPr>
                <w:rFonts w:ascii="Arial" w:hAnsi="Arial" w:eastAsia="Arial"/>
                <w:b w:val="0"/>
                <w:i w:val="0"/>
                <w:color w:val="000000"/>
                <w:sz w:val="28"/>
              </w:rPr>
              <w:t xml:space="preserve">project </w:t>
            </w:r>
            <w:r>
              <w:rPr>
                <w:rFonts w:ascii="Arial" w:hAnsi="Arial" w:eastAsia="Arial"/>
                <w:b w:val="0"/>
                <w:i w:val="0"/>
                <w:color w:val="000000"/>
                <w:sz w:val="28"/>
              </w:rPr>
              <w:t xml:space="preserve">planning, </w:t>
            </w:r>
            <w:r>
              <w:tab/>
            </w:r>
            <w:r>
              <w:rPr>
                <w:rFonts w:ascii="Arial" w:hAnsi="Arial" w:eastAsia="Arial"/>
                <w:b w:val="0"/>
                <w:i w:val="0"/>
                <w:color w:val="000000"/>
                <w:sz w:val="28"/>
              </w:rPr>
              <w:t xml:space="preserve">requirement </w:t>
            </w:r>
            <w:r>
              <w:tab/>
            </w:r>
            <w:r>
              <w:rPr>
                <w:rFonts w:ascii="Arial" w:hAnsi="Arial" w:eastAsia="Arial"/>
                <w:b w:val="0"/>
                <w:i w:val="0"/>
                <w:color w:val="000000"/>
                <w:sz w:val="28"/>
              </w:rPr>
              <w:t xml:space="preserve">analysis, </w:t>
            </w:r>
            <w:r>
              <w:rPr>
                <w:rFonts w:ascii="Arial" w:hAnsi="Arial" w:eastAsia="Arial"/>
                <w:b w:val="0"/>
                <w:i w:val="0"/>
                <w:color w:val="000000"/>
                <w:sz w:val="28"/>
              </w:rPr>
              <w:t xml:space="preserve">implementation, </w:t>
            </w:r>
            <w:r>
              <w:tab/>
            </w:r>
            <w:r>
              <w:rPr>
                <w:rFonts w:ascii="Arial" w:hAnsi="Arial" w:eastAsia="Arial"/>
                <w:b w:val="0"/>
                <w:i w:val="0"/>
                <w:color w:val="000000"/>
                <w:sz w:val="28"/>
              </w:rPr>
              <w:t xml:space="preserve">testing, </w:t>
            </w:r>
            <w:r>
              <w:tab/>
            </w:r>
            <w:r>
              <w:rPr>
                <w:rFonts w:ascii="Arial" w:hAnsi="Arial" w:eastAsia="Arial"/>
                <w:b w:val="0"/>
                <w:i w:val="0"/>
                <w:color w:val="000000"/>
                <w:sz w:val="28"/>
              </w:rPr>
              <w:t xml:space="preserve">deployment, </w:t>
            </w:r>
            <w:r>
              <w:rPr>
                <w:rFonts w:ascii="Arial" w:hAnsi="Arial" w:eastAsia="Arial"/>
                <w:b w:val="0"/>
                <w:i w:val="0"/>
                <w:color w:val="000000"/>
                <w:sz w:val="28"/>
              </w:rPr>
              <w:t xml:space="preserve">and </w:t>
            </w:r>
            <w:r>
              <w:rPr>
                <w:rFonts w:ascii="Arial" w:hAnsi="Arial" w:eastAsia="Arial"/>
                <w:b w:val="0"/>
                <w:i w:val="0"/>
                <w:color w:val="000000"/>
                <w:sz w:val="28"/>
              </w:rPr>
              <w:t xml:space="preserve">maintenance.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90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LO2. </w:t>
                  </w:r>
                </w:p>
              </w:tc>
              <w:tc>
                <w:tcPr>
                  <w:tcW w:type="dxa" w:w="12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Knows </w:t>
                  </w:r>
                </w:p>
              </w:tc>
              <w:tc>
                <w:tcPr>
                  <w:tcW w:type="dxa" w:w="13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modern </w:t>
                  </w:r>
                </w:p>
              </w:tc>
              <w:tc>
                <w:tcPr>
                  <w:tcW w:type="dxa" w:w="14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software </w:t>
                  </w:r>
                </w:p>
              </w:tc>
              <w:tc>
                <w:tcPr>
                  <w:tcW w:type="dxa" w:w="1860"/>
                  <w:tcBorders/>
                  <w:tcMar>
                    <w:start w:w="0" w:type="dxa"/>
                    <w:end w:w="0" w:type="dxa"/>
                  </w:tcMar>
                </w:tcPr>
                <w:p>
                  <w:pPr>
                    <w:autoSpaceDN w:val="0"/>
                    <w:autoSpaceDE w:val="0"/>
                    <w:widowControl/>
                    <w:spacing w:line="233" w:lineRule="auto" w:before="4" w:after="0"/>
                    <w:ind w:left="170" w:right="0" w:firstLine="0"/>
                    <w:jc w:val="left"/>
                  </w:pPr>
                  <w:r>
                    <w:rPr>
                      <w:rFonts w:ascii="Arial" w:hAnsi="Arial" w:eastAsia="Arial"/>
                      <w:b w:val="0"/>
                      <w:i w:val="0"/>
                      <w:color w:val="000000"/>
                      <w:sz w:val="28"/>
                    </w:rPr>
                    <w:t xml:space="preserve">development </w:t>
                  </w:r>
                </w:p>
              </w:tc>
            </w:tr>
          </w:tbl>
          <w:p>
            <w:pPr>
              <w:autoSpaceDN w:val="0"/>
              <w:autoSpaceDE w:val="0"/>
              <w:widowControl/>
              <w:spacing w:line="245" w:lineRule="auto" w:before="4" w:after="0"/>
              <w:ind w:left="104" w:right="28" w:firstLine="0"/>
              <w:jc w:val="both"/>
            </w:pPr>
            <w:r>
              <w:rPr>
                <w:rFonts w:ascii="Arial" w:hAnsi="Arial" w:eastAsia="Arial"/>
                <w:b w:val="0"/>
                <w:i w:val="0"/>
                <w:color w:val="000000"/>
                <w:sz w:val="28"/>
              </w:rPr>
              <w:t xml:space="preserve">methodologies, project boshqarish texnikalar, dasturiy ta'minot architecture tamoyillar, va yondashuvlar to selecting appropriate texnologiyalar, dasturlash languages, va rivojlanish environments.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30" w:firstLine="0"/>
              <w:jc w:val="both"/>
            </w:pPr>
            <w:r>
              <w:rPr>
                <w:rFonts w:ascii="Arial" w:hAnsi="Arial" w:eastAsia="Arial"/>
                <w:b w:val="0"/>
                <w:i w:val="0"/>
                <w:color w:val="000000"/>
                <w:sz w:val="28"/>
              </w:rPr>
              <w:t xml:space="preserve">LO3. Understands ma'lumotlar bazasi design tamoyillar, cloud texnologiyalar, API integration, user interface (UI) va user tajriba (UX) design tushunchalar, va their ilova in dasturiy ta'minot rivojlanish projects.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LO4. Knows dasturiy ta'minot sinash usullar, nosozliklarni tuzatish texnikalar, sifat assurance tamoyillar, technical hujjatlashtirish standartlar, va dasturiy ta'minot evaluation mezonlar used in professional dasturiy ta'minot engineering. LO5. Understands current trends in dasturiy ta'minot engineering, jumladan artificial intelligence, cloud computing, innovative digital texnologiyalar, va their role dagi rivojlanish of zamonaviy dasturiy ta'minot tizimlar.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4"/>
              <w:ind w:left="104" w:right="0" w:firstLine="0"/>
              <w:jc w:val="left"/>
            </w:pPr>
            <w:r>
              <w:rPr>
                <w:rFonts w:ascii="Arial" w:hAnsi="Arial" w:eastAsia="Arial"/>
                <w:b/>
                <w:i w:val="0"/>
                <w:color w:val="000000"/>
                <w:sz w:val="28"/>
              </w:rPr>
              <w:t xml:space="preserve">Ko'nikmalar: </w:t>
              <w:br/>
              <w:t xml:space="preserve">LO6. Is able tahlil qilish project talablar, define project maqsadlar va scope, prepare project plans, </w:t>
            </w: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0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select </w:t>
                  </w:r>
                </w:p>
              </w:tc>
              <w:tc>
                <w:tcPr>
                  <w:tcW w:type="dxa" w:w="1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appropriate </w:t>
                  </w:r>
                </w:p>
              </w:tc>
              <w:tc>
                <w:tcPr>
                  <w:tcW w:type="dxa" w:w="13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software </w:t>
                  </w:r>
                </w:p>
              </w:tc>
              <w:tc>
                <w:tcPr>
                  <w:tcW w:type="dxa" w:w="1820"/>
                  <w:tcBorders/>
                  <w:tcMar>
                    <w:start w:w="0" w:type="dxa"/>
                    <w:end w:w="0" w:type="dxa"/>
                  </w:tcMar>
                </w:tcPr>
                <w:p>
                  <w:pPr>
                    <w:autoSpaceDN w:val="0"/>
                    <w:autoSpaceDE w:val="0"/>
                    <w:widowControl/>
                    <w:spacing w:line="233" w:lineRule="auto" w:before="4" w:after="0"/>
                    <w:ind w:left="130" w:right="0" w:firstLine="0"/>
                    <w:jc w:val="left"/>
                  </w:pPr>
                  <w:r>
                    <w:rPr>
                      <w:rFonts w:ascii="Arial" w:hAnsi="Arial" w:eastAsia="Arial"/>
                      <w:b w:val="0"/>
                      <w:i w:val="0"/>
                      <w:color w:val="000000"/>
                      <w:sz w:val="28"/>
                    </w:rPr>
                    <w:t xml:space="preserve">development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methodologies for solving real-world problems. </w:t>
            </w:r>
          </w:p>
          <w:p>
            <w:pPr>
              <w:autoSpaceDN w:val="0"/>
              <w:autoSpaceDE w:val="0"/>
              <w:widowControl/>
              <w:spacing w:line="233" w:lineRule="auto" w:before="8" w:after="4"/>
              <w:ind w:left="0" w:right="0" w:firstLine="0"/>
              <w:jc w:val="center"/>
            </w:pPr>
            <w:r>
              <w:rPr>
                <w:rFonts w:ascii="Arial" w:hAnsi="Arial" w:eastAsia="Arial"/>
                <w:b w:val="0"/>
                <w:i w:val="0"/>
                <w:color w:val="000000"/>
                <w:sz w:val="28"/>
              </w:rPr>
              <w:t xml:space="preserve">LO7. Possesses practical skills in designing software </w:t>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184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architecture, </w:t>
                  </w:r>
                </w:p>
              </w:tc>
              <w:tc>
                <w:tcPr>
                  <w:tcW w:type="dxa" w:w="1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developing </w:t>
                  </w:r>
                </w:p>
              </w:tc>
              <w:tc>
                <w:tcPr>
                  <w:tcW w:type="dxa" w:w="1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database </w:t>
                  </w:r>
                </w:p>
              </w:tc>
              <w:tc>
                <w:tcPr>
                  <w:tcW w:type="dxa" w:w="1580"/>
                  <w:tcBorders/>
                  <w:tcMar>
                    <w:start w:w="0" w:type="dxa"/>
                    <w:end w:w="0" w:type="dxa"/>
                  </w:tcMar>
                </w:tcPr>
                <w:p>
                  <w:pPr>
                    <w:autoSpaceDN w:val="0"/>
                    <w:autoSpaceDE w:val="0"/>
                    <w:widowControl/>
                    <w:spacing w:line="233" w:lineRule="auto" w:before="4" w:after="0"/>
                    <w:ind w:left="184" w:right="0" w:firstLine="0"/>
                    <w:jc w:val="left"/>
                  </w:pPr>
                  <w:r>
                    <w:rPr>
                      <w:rFonts w:ascii="Arial" w:hAnsi="Arial" w:eastAsia="Arial"/>
                      <w:b w:val="0"/>
                      <w:i w:val="0"/>
                      <w:color w:val="000000"/>
                      <w:sz w:val="28"/>
                    </w:rPr>
                    <w:t xml:space="preserve">structures, </w:t>
                  </w:r>
                </w:p>
              </w:tc>
            </w:tr>
          </w:tbl>
          <w:p>
            <w:pPr>
              <w:autoSpaceDN w:val="0"/>
              <w:autoSpaceDE w:val="0"/>
              <w:widowControl/>
              <w:spacing w:line="233" w:lineRule="auto" w:before="6" w:after="6"/>
              <w:ind w:left="0" w:right="0" w:firstLine="0"/>
              <w:jc w:val="center"/>
            </w:pPr>
            <w:r>
              <w:rPr>
                <w:rFonts w:ascii="Arial" w:hAnsi="Arial" w:eastAsia="Arial"/>
                <w:b w:val="0"/>
                <w:i w:val="0"/>
                <w:color w:val="000000"/>
                <w:sz w:val="28"/>
              </w:rPr>
              <w:t xml:space="preserve">implementing software solutions, and integrating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0"/>
              </w:trPr>
              <w:tc>
                <w:tcPr>
                  <w:tcW w:type="dxa" w:w="9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cloud </w:t>
                  </w:r>
                </w:p>
              </w:tc>
              <w:tc>
                <w:tcPr>
                  <w:tcW w:type="dxa" w:w="13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services </w:t>
                  </w:r>
                </w:p>
              </w:tc>
              <w:tc>
                <w:tcPr>
                  <w:tcW w:type="dxa" w:w="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7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application </w:t>
                  </w:r>
                </w:p>
              </w:tc>
              <w:tc>
                <w:tcPr>
                  <w:tcW w:type="dxa" w:w="1880"/>
                  <w:tcBorders/>
                  <w:tcMar>
                    <w:start w:w="0" w:type="dxa"/>
                    <w:end w:w="0" w:type="dxa"/>
                  </w:tcMar>
                </w:tcPr>
                <w:p>
                  <w:pPr>
                    <w:autoSpaceDN w:val="0"/>
                    <w:autoSpaceDE w:val="0"/>
                    <w:widowControl/>
                    <w:spacing w:line="233" w:lineRule="auto" w:before="4" w:after="0"/>
                    <w:ind w:left="146" w:right="0" w:firstLine="0"/>
                    <w:jc w:val="left"/>
                  </w:pPr>
                  <w:r>
                    <w:rPr>
                      <w:rFonts w:ascii="Arial" w:hAnsi="Arial" w:eastAsia="Arial"/>
                      <w:b w:val="0"/>
                      <w:i w:val="0"/>
                      <w:color w:val="000000"/>
                      <w:sz w:val="28"/>
                    </w:rPr>
                    <w:t xml:space="preserve">programming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interfaces (APIs). </w:t>
            </w:r>
          </w:p>
          <w:p>
            <w:pPr>
              <w:autoSpaceDN w:val="0"/>
              <w:autoSpaceDE w:val="0"/>
              <w:widowControl/>
              <w:spacing w:line="245" w:lineRule="auto" w:before="8" w:after="4"/>
              <w:ind w:left="104" w:right="0" w:firstLine="0"/>
              <w:jc w:val="left"/>
            </w:pPr>
            <w:r>
              <w:rPr>
                <w:rFonts w:ascii="Arial" w:hAnsi="Arial" w:eastAsia="Arial"/>
                <w:b w:val="0"/>
                <w:i w:val="0"/>
                <w:color w:val="000000"/>
                <w:sz w:val="28"/>
              </w:rPr>
              <w:t xml:space="preserve">LO8. Is able loyihalash user-friendly interfaces, develop functional dasturiy ta'minot ilovalar, perform dasturiy ta'minot sinash va nosozliklarni tuzatish, va improve dasturiy ta'minot sifat using zamonaviy rivojlanish tools. LO9. Possesses amaliy ko'nikmalar in preparing technical hujjatlashtirish, user manuals, project hisobots, va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7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professional </w:t>
                  </w:r>
                </w:p>
              </w:tc>
              <w:tc>
                <w:tcPr>
                  <w:tcW w:type="dxa" w:w="2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presentations </w:t>
                  </w:r>
                </w:p>
              </w:tc>
              <w:tc>
                <w:tcPr>
                  <w:tcW w:type="dxa" w:w="5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in </w:t>
                  </w:r>
                </w:p>
              </w:tc>
              <w:tc>
                <w:tcPr>
                  <w:tcW w:type="dxa" w:w="17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accordance </w:t>
                  </w:r>
                </w:p>
              </w:tc>
              <w:tc>
                <w:tcPr>
                  <w:tcW w:type="dxa" w:w="700"/>
                  <w:tcBorders/>
                  <w:tcMar>
                    <w:start w:w="0" w:type="dxa"/>
                    <w:end w:w="0" w:type="dxa"/>
                  </w:tcMar>
                </w:tcPr>
                <w:p>
                  <w:pPr>
                    <w:autoSpaceDN w:val="0"/>
                    <w:autoSpaceDE w:val="0"/>
                    <w:widowControl/>
                    <w:spacing w:line="233" w:lineRule="auto" w:before="6" w:after="0"/>
                    <w:ind w:left="116" w:right="0" w:firstLine="0"/>
                    <w:jc w:val="left"/>
                  </w:pPr>
                  <w:r>
                    <w:rPr>
                      <w:rFonts w:ascii="Arial" w:hAnsi="Arial" w:eastAsia="Arial"/>
                      <w:b w:val="0"/>
                      <w:i w:val="0"/>
                      <w:color w:val="000000"/>
                      <w:sz w:val="28"/>
                    </w:rPr>
                    <w:t xml:space="preserve">with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academic and industry standards. </w:t>
            </w:r>
          </w:p>
          <w:p>
            <w:pPr>
              <w:autoSpaceDN w:val="0"/>
              <w:autoSpaceDE w:val="0"/>
              <w:widowControl/>
              <w:spacing w:line="245" w:lineRule="auto" w:before="8" w:after="0"/>
              <w:ind w:left="104" w:right="30" w:firstLine="0"/>
              <w:jc w:val="both"/>
            </w:pPr>
            <w:r>
              <w:rPr>
                <w:rFonts w:ascii="Arial" w:hAnsi="Arial" w:eastAsia="Arial"/>
                <w:b w:val="0"/>
                <w:i w:val="0"/>
                <w:color w:val="000000"/>
                <w:sz w:val="28"/>
              </w:rPr>
              <w:t xml:space="preserve">LO10. Is able rejalashtirish, implement, monitor, evaluate, va successfully present an individual dasturiy ta'minot project by applying project boshqarish tamoyillar va dasturiy ta'minot engineering best practices.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8" w:after="0"/>
              <w:ind w:left="104" w:right="0" w:firstLine="0"/>
              <w:jc w:val="left"/>
            </w:pPr>
            <w:r>
              <w:rPr>
                <w:rFonts w:ascii="Arial" w:hAnsi="Arial" w:eastAsia="Arial"/>
                <w:b/>
                <w:i w:val="0"/>
                <w:color w:val="000000"/>
                <w:sz w:val="28"/>
              </w:rPr>
              <w:t>Kompetensiyalar:</w:t>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212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063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8" w:firstLine="0"/>
              <w:jc w:val="both"/>
            </w:pPr>
            <w:r>
              <w:rPr>
                <w:rFonts w:ascii="Arial" w:hAnsi="Arial" w:eastAsia="Arial"/>
                <w:b w:val="0"/>
                <w:i w:val="0"/>
                <w:color w:val="000000"/>
                <w:sz w:val="28"/>
              </w:rPr>
              <w:t xml:space="preserve">LO11. Possesses the kompetensiya to mustaqil ravishda identify, analyze, va solve amaliy dasturiy ta'minot engineering muammolar through the design va amalga oshirish of innovative dasturiy ta'minot projects.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tabs>
                <w:tab w:pos="1186" w:val="left"/>
                <w:tab w:pos="1886" w:val="left"/>
                <w:tab w:pos="2858" w:val="left"/>
                <w:tab w:pos="3566" w:val="left"/>
                <w:tab w:pos="3898" w:val="left"/>
                <w:tab w:pos="5408" w:val="left"/>
                <w:tab w:pos="5632" w:val="left"/>
                <w:tab w:pos="5960" w:val="left"/>
              </w:tabs>
              <w:autoSpaceDE w:val="0"/>
              <w:widowControl/>
              <w:spacing w:line="245" w:lineRule="auto" w:before="8" w:after="0"/>
              <w:ind w:left="104" w:right="0" w:firstLine="0"/>
              <w:jc w:val="left"/>
            </w:pPr>
            <w:r>
              <w:rPr>
                <w:rFonts w:ascii="Arial" w:hAnsi="Arial" w:eastAsia="Arial"/>
                <w:b w:val="0"/>
                <w:i w:val="0"/>
                <w:color w:val="000000"/>
                <w:sz w:val="28"/>
              </w:rPr>
              <w:t xml:space="preserve">LO12. Possesses </w:t>
              <w:tab/>
              <w:t xml:space="preserve">the kompetensiya </w:t>
              <w:tab/>
              <w:t xml:space="preserve">to </w:t>
              <w:tab/>
              <w:t xml:space="preserve">select appropriate dasturlash </w:t>
              <w:br/>
              <w:tab/>
              <w:t xml:space="preserve">languages, </w:t>
              <w:tab/>
              <w:tab/>
              <w:t xml:space="preserve">dasturiy ta'minot rivojlanish tools, ma'lumotlar bazalari, cloud texnologiyalar, va APIs ga muvofiq project talablar va technical specifications. </w:t>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
              <w:rPr>
                <w:rFonts w:ascii="Arial" w:hAnsi="Arial" w:eastAsia="Arial"/>
                <w:b w:val="0"/>
                <w:i w:val="0"/>
                <w:color w:val="000000"/>
                <w:sz w:val="28"/>
              </w:rPr>
            </w: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8" w:firstLine="0"/>
              <w:jc w:val="both"/>
            </w:pPr>
            <w:r>
              <w:rPr>
                <w:rFonts w:ascii="Arial" w:hAnsi="Arial" w:eastAsia="Arial"/>
                <w:b w:val="0"/>
                <w:i w:val="0"/>
                <w:color w:val="000000"/>
                <w:sz w:val="28"/>
              </w:rPr>
              <w:t xml:space="preserve">LO13. Possesses the kompetensiya loyihalash scalable, reliable, va maintainable dasturiy ta'minot tizimlar by applying dasturiy ta'minot engineering tamoyillar, zamonaviy rivojlanish methodologies, va sifat assurance practices.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tabs>
                <w:tab w:pos="1214" w:val="left"/>
                <w:tab w:pos="2146" w:val="left"/>
                <w:tab w:pos="2180" w:val="left"/>
                <w:tab w:pos="2912" w:val="left"/>
                <w:tab w:pos="2976" w:val="left"/>
                <w:tab w:pos="3640" w:val="left"/>
                <w:tab w:pos="3646" w:val="left"/>
                <w:tab w:pos="5082" w:val="left"/>
                <w:tab w:pos="5518" w:val="left"/>
                <w:tab w:pos="5630" w:val="left"/>
                <w:tab w:pos="5852" w:val="left"/>
                <w:tab w:pos="6098" w:val="left"/>
              </w:tabs>
              <w:autoSpaceDE w:val="0"/>
              <w:widowControl/>
              <w:spacing w:line="245" w:lineRule="auto" w:before="12" w:after="0"/>
              <w:ind w:left="104" w:right="0" w:firstLine="0"/>
              <w:jc w:val="left"/>
            </w:pPr>
            <w:r>
              <w:rPr>
                <w:rFonts w:ascii="Arial" w:hAnsi="Arial" w:eastAsia="Arial"/>
                <w:b w:val="0"/>
                <w:i w:val="0"/>
                <w:color w:val="000000"/>
                <w:sz w:val="28"/>
              </w:rPr>
              <w:t xml:space="preserve">LO14. Possesses the kompetensiya baholash dasturiy ta'minot ishlash, identify technical limitations, optimize dasturiy ta'minot yechimlar, va ensure compliance with functional va non-functional talablar. LO15. Possesses the kompetensiya tayyorlash professional technical hujjatlashtirish, communicate project outcomes samarali, va present dasturiy ta'minot yechimlar to akademik va professional audiences. LO16. </w:t>
              <w:tab/>
              <w:t xml:space="preserve">Possesses the </w:t>
              <w:tab/>
              <w:t xml:space="preserve">kompetensiya </w:t>
              <w:tab/>
              <w:t xml:space="preserve">to </w:t>
              <w:tab/>
              <w:tab/>
              <w:t xml:space="preserve">work mustaqil ravishda </w:t>
              <w:tab/>
              <w:tab/>
              <w:t xml:space="preserve">va </w:t>
              <w:tab/>
              <w:t xml:space="preserve">collaboratively in </w:t>
              <w:tab/>
              <w:tab/>
              <w:t xml:space="preserve">dasturiy ta'minot rivojlanish projects, </w:t>
              <w:tab/>
              <w:t xml:space="preserve">demonstrating </w:t>
              <w:tab/>
              <w:tab/>
              <w:tab/>
              <w:t xml:space="preserve">project boshqarish, communication, leadership, va ethical professional behavior.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
              <w:rPr>
                <w:rFonts w:ascii="Arial" w:hAnsi="Arial" w:eastAsia="Arial"/>
                <w:b w:val="0"/>
                <w:i w:val="0"/>
                <w:color w:val="000000"/>
                <w:sz w:val="28"/>
              </w:rPr>
            </w:r>
            <w:r>
              <w:rPr>
                <w:rFonts w:ascii="Arial" w:hAnsi="Arial" w:eastAsia="Arial"/>
                <w:b w:val="0"/>
                <w:i w:val="0"/>
                <w:color w:val="000000"/>
                <w:sz w:val="28"/>
              </w:rPr>
            </w: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4"/>
              <w:ind w:left="0" w:right="0" w:firstLine="0"/>
              <w:jc w:val="center"/>
            </w:pPr>
            <w:r>
              <w:rPr>
                <w:rFonts w:ascii="Arial" w:hAnsi="Arial" w:eastAsia="Arial"/>
                <w:b w:val="0"/>
                <w:i w:val="0"/>
                <w:color w:val="000000"/>
                <w:sz w:val="28"/>
              </w:rPr>
              <w:t xml:space="preserve">LO17. Possesses the competence to engage in </w:t>
            </w:r>
            <w:r>
              <w:rPr>
                <w:rFonts w:ascii="Arial" w:hAnsi="Arial" w:eastAsia="Arial"/>
                <w:b w:val="0"/>
                <w:i w:val="0"/>
                <w:color w:val="000000"/>
                <w:sz w:val="28"/>
              </w:rPr>
              <w:t xml:space="preserve">lifelong learning, adapt to emerging software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9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technologies, </w:t>
                  </w:r>
                </w:p>
              </w:tc>
              <w:tc>
                <w:tcPr>
                  <w:tcW w:type="dxa" w:w="9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apply </w:t>
                  </w:r>
                </w:p>
              </w:tc>
              <w:tc>
                <w:tcPr>
                  <w:tcW w:type="dxa" w:w="1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innovative </w:t>
                  </w:r>
                </w:p>
              </w:tc>
              <w:tc>
                <w:tcPr>
                  <w:tcW w:type="dxa" w:w="1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approaches </w:t>
                  </w:r>
                </w:p>
              </w:tc>
              <w:tc>
                <w:tcPr>
                  <w:tcW w:type="dxa" w:w="440"/>
                  <w:tcBorders/>
                  <w:tcMar>
                    <w:start w:w="0" w:type="dxa"/>
                    <w:end w:w="0" w:type="dxa"/>
                  </w:tcMar>
                </w:tcPr>
                <w:p>
                  <w:pPr>
                    <w:autoSpaceDN w:val="0"/>
                    <w:autoSpaceDE w:val="0"/>
                    <w:widowControl/>
                    <w:spacing w:line="233" w:lineRule="auto" w:before="4" w:after="0"/>
                    <w:ind w:left="0" w:right="10" w:firstLine="0"/>
                    <w:jc w:val="right"/>
                  </w:pPr>
                  <w:r>
                    <w:rPr>
                      <w:rFonts w:ascii="Arial" w:hAnsi="Arial" w:eastAsia="Arial"/>
                      <w:b w:val="0"/>
                      <w:i w:val="0"/>
                      <w:color w:val="000000"/>
                      <w:sz w:val="28"/>
                    </w:rPr>
                    <w:t xml:space="preserve">in </w:t>
                  </w:r>
                </w:p>
              </w:tc>
            </w:tr>
          </w:tbl>
          <w:p>
            <w:pPr>
              <w:autoSpaceDN w:val="0"/>
              <w:autoSpaceDE w:val="0"/>
              <w:widowControl/>
              <w:spacing w:line="245" w:lineRule="auto" w:before="4" w:after="0"/>
              <w:ind w:left="104" w:right="30" w:firstLine="0"/>
              <w:jc w:val="both"/>
            </w:pPr>
            <w:r>
              <w:rPr>
                <w:rFonts w:ascii="Arial" w:hAnsi="Arial" w:eastAsia="Arial"/>
                <w:b w:val="0"/>
                <w:i w:val="0"/>
                <w:color w:val="000000"/>
                <w:sz w:val="28"/>
              </w:rPr>
              <w:t xml:space="preserve">dasturiy ta'minot rivojlanish, va continuously improve professional bilim va amaliy kompetensiyalar in dasturiy ta'minot engineering. </w:t>
            </w:r>
            <w:r>
              <w:rPr>
                <w:rFonts w:ascii="Arial" w:hAnsi="Arial" w:eastAsia="Arial"/>
                <w:b w:val="0"/>
                <w:i w:val="0"/>
                <w:color w:val="000000"/>
                <w:sz w:val="28"/>
              </w:rPr>
            </w:r>
            <w:r>
              <w:rPr>
                <w:rFonts w:ascii="Arial" w:hAnsi="Arial" w:eastAsia="Arial"/>
                <w:b w:val="0"/>
                <w:i w:val="0"/>
                <w:color w:val="000000"/>
                <w:sz w:val="28"/>
              </w:rPr>
            </w:r>
          </w:p>
        </w:tc>
      </w:tr>
      <w:tr>
        <w:trPr>
          <w:trHeight w:hRule="exact" w:val="3228"/>
        </w:trPr>
        <w:tc>
          <w:tcPr>
            <w:tcW w:type="dxa" w:w="3272"/>
            <w:tcBorders>
              <w:start w:sz="3.2000000000000455" w:val="single" w:color="#000000"/>
              <w:top w:sz="4.0" w:val="single" w:color="#000000"/>
              <w:end w:sz="3.2000000000000455" w:val="single" w:color="#000000"/>
              <w:bottom w:sz="3.199999999999818"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Mazmun</w:t>
            </w:r>
          </w:p>
        </w:tc>
        <w:tc>
          <w:tcPr>
            <w:tcW w:type="dxa" w:w="680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4" w:after="6"/>
              <w:ind w:left="104" w:right="0" w:firstLine="0"/>
              <w:jc w:val="left"/>
            </w:pPr>
            <w:r>
              <w:rPr>
                <w:rFonts w:ascii="Arial" w:hAnsi="Arial" w:eastAsia="Arial"/>
                <w:b/>
                <w:i w:val="0"/>
                <w:color w:val="000000"/>
                <w:sz w:val="28"/>
              </w:rPr>
              <w:t xml:space="preserve">Ma'ruzas </w:t>
              <w:br/>
              <w:t xml:space="preserve">Kirish va Asosiy Concepts. The tushuncha, maqsadlar, va significance of individual dasturiy ta'minot projects are introduced. The role of project-based o'rganish in developing professional kompetensiyalar is imtihonined. Types of dasturiy ta'minot projects, the project life cycle, va the responsibilities of project developers </w:t>
            </w: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0"/>
              </w:trPr>
              <w:tc>
                <w:tcPr>
                  <w:tcW w:type="dxa" w:w="70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are </w:t>
                  </w:r>
                </w:p>
              </w:tc>
              <w:tc>
                <w:tcPr>
                  <w:tcW w:type="dxa" w:w="1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considered. </w:t>
                  </w:r>
                </w:p>
              </w:tc>
              <w:tc>
                <w:tcPr>
                  <w:tcW w:type="dxa" w:w="12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Ethical </w:t>
                  </w:r>
                </w:p>
              </w:tc>
              <w:tc>
                <w:tcPr>
                  <w:tcW w:type="dxa" w:w="22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considerations </w:t>
                  </w:r>
                </w:p>
              </w:tc>
              <w:tc>
                <w:tcPr>
                  <w:tcW w:type="dxa" w:w="720"/>
                  <w:tcBorders/>
                  <w:tcMar>
                    <w:start w:w="0" w:type="dxa"/>
                    <w:end w:w="0" w:type="dxa"/>
                  </w:tcMar>
                </w:tcPr>
                <w:p>
                  <w:pPr>
                    <w:autoSpaceDN w:val="0"/>
                    <w:autoSpaceDE w:val="0"/>
                    <w:widowControl/>
                    <w:spacing w:line="233" w:lineRule="auto" w:before="4" w:after="0"/>
                    <w:ind w:left="166" w:right="0" w:firstLine="0"/>
                    <w:jc w:val="left"/>
                  </w:pPr>
                  <w:r>
                    <w:rPr>
                      <w:rFonts w:ascii="Arial" w:hAnsi="Arial" w:eastAsia="Arial"/>
                      <w:b w:val="0"/>
                      <w:i w:val="0"/>
                      <w:color w:val="000000"/>
                      <w:sz w:val="28"/>
                    </w:rPr>
                    <w:t xml:space="preserve">and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professional standards in software engineering are </w:t>
            </w:r>
            <w:r>
              <w:rPr>
                <w:rFonts w:ascii="Arial" w:hAnsi="Arial" w:eastAsia="Arial"/>
                <w:b w:val="0"/>
                <w:i w:val="0"/>
                <w:color w:val="000000"/>
                <w:sz w:val="28"/>
              </w:rPr>
              <w:t xml:space="preserve">discussed. </w:t>
            </w:r>
          </w:p>
        </w:tc>
      </w:tr>
    </w:tbl>
    <w:p>
      <w:pPr>
        <w:autoSpaceDN w:val="0"/>
        <w:autoSpaceDE w:val="0"/>
        <w:widowControl/>
        <w:spacing w:line="233" w:lineRule="auto" w:before="42" w:after="0"/>
        <w:ind w:left="0" w:right="20" w:firstLine="0"/>
        <w:jc w:val="right"/>
      </w:pPr>
      <w:r>
        <w:rPr>
          <w:rFonts w:ascii="Arial" w:hAnsi="Arial" w:eastAsia="Arial"/>
          <w:b w:val="0"/>
          <w:i w:val="0"/>
          <w:color w:val="000000"/>
          <w:sz w:val="28"/>
        </w:rPr>
        <w:t xml:space="preserve">213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85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6" w:firstLine="0"/>
              <w:jc w:val="both"/>
            </w:pPr>
            <w:r>
              <w:rPr>
                <w:rFonts w:ascii="Arial" w:hAnsi="Arial" w:eastAsia="Arial"/>
                <w:b/>
                <w:i w:val="0"/>
                <w:color w:val="000000"/>
                <w:sz w:val="28"/>
              </w:rPr>
              <w:t xml:space="preserve">Project Purpose va Objectives. The purpose, maqsadlar, scope, va expected outcomes of a dasturiy ta'minot project are defined. Stakeholders va user talablar are identified, together with functional va non-functional talablar. Clear project maqsadlar are prepared. Measurable success mezonlar for dasturiy ta'minot rivojlanish are determined.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4"/>
              <w:ind w:left="104" w:right="0" w:firstLine="0"/>
              <w:jc w:val="left"/>
            </w:pPr>
            <w:r>
              <w:rPr>
                <w:rFonts w:ascii="Arial" w:hAnsi="Arial" w:eastAsia="Arial"/>
                <w:b/>
                <w:i w:val="0"/>
                <w:color w:val="000000"/>
                <w:sz w:val="28"/>
              </w:rPr>
              <w:t xml:space="preserve">Research and Analysis. </w:t>
            </w:r>
            <w:r>
              <w:rPr>
                <w:rFonts w:ascii="Arial" w:hAnsi="Arial" w:eastAsia="Arial"/>
                <w:b w:val="0"/>
                <w:i w:val="0"/>
                <w:color w:val="000000"/>
                <w:sz w:val="28"/>
              </w:rPr>
              <w:t xml:space="preserve">Research methodologies </w:t>
            </w:r>
            <w:r>
              <w:rPr>
                <w:rFonts w:ascii="Arial" w:hAnsi="Arial" w:eastAsia="Arial"/>
                <w:b w:val="0"/>
                <w:i w:val="0"/>
                <w:color w:val="000000"/>
                <w:sz w:val="28"/>
              </w:rPr>
              <w:t xml:space="preserve">for software project development are studied.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4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Literature </w:t>
                  </w:r>
                </w:p>
              </w:tc>
              <w:tc>
                <w:tcPr>
                  <w:tcW w:type="dxa" w:w="12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review, </w:t>
                  </w:r>
                </w:p>
              </w:tc>
              <w:tc>
                <w:tcPr>
                  <w:tcW w:type="dxa" w:w="13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problem </w:t>
                  </w:r>
                </w:p>
              </w:tc>
              <w:tc>
                <w:tcPr>
                  <w:tcW w:type="dxa" w:w="19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identification, </w:t>
                  </w:r>
                </w:p>
              </w:tc>
              <w:tc>
                <w:tcPr>
                  <w:tcW w:type="dxa" w:w="700"/>
                  <w:tcBorders/>
                  <w:tcMar>
                    <w:start w:w="0" w:type="dxa"/>
                    <w:end w:w="0" w:type="dxa"/>
                  </w:tcMar>
                </w:tcPr>
                <w:p>
                  <w:pPr>
                    <w:autoSpaceDN w:val="0"/>
                    <w:autoSpaceDE w:val="0"/>
                    <w:widowControl/>
                    <w:spacing w:line="233" w:lineRule="auto" w:before="4" w:after="0"/>
                    <w:ind w:left="144" w:right="0" w:firstLine="0"/>
                    <w:jc w:val="left"/>
                  </w:pPr>
                  <w:r>
                    <w:rPr>
                      <w:rFonts w:ascii="Arial" w:hAnsi="Arial" w:eastAsia="Arial"/>
                      <w:b w:val="0"/>
                      <w:i w:val="0"/>
                      <w:color w:val="000000"/>
                      <w:sz w:val="28"/>
                    </w:rPr>
                    <w:t xml:space="preserve">and </w:t>
                  </w:r>
                </w:p>
              </w:tc>
            </w:tr>
          </w:tbl>
          <w:p>
            <w:pPr>
              <w:autoSpaceDN w:val="0"/>
              <w:autoSpaceDE w:val="0"/>
              <w:widowControl/>
              <w:spacing w:line="245" w:lineRule="auto" w:before="4" w:after="0"/>
              <w:ind w:left="104" w:right="24" w:firstLine="0"/>
              <w:jc w:val="both"/>
            </w:pPr>
            <w:r>
              <w:rPr>
                <w:rFonts w:ascii="Arial" w:hAnsi="Arial" w:eastAsia="Arial"/>
                <w:b w:val="0"/>
                <w:i w:val="0"/>
                <w:color w:val="000000"/>
                <w:sz w:val="28"/>
              </w:rPr>
              <w:t xml:space="preserve">feasibility tahlil are imtihonined. User talablar are collected va analyzed. Existing dasturiy ta'minot yechimlar are evaluated, va appropriate yondashuvlar for project amalga oshirish are selected.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4" w:right="24" w:firstLine="0"/>
              <w:jc w:val="both"/>
            </w:pPr>
            <w:r>
              <w:rPr>
                <w:rFonts w:ascii="Arial" w:hAnsi="Arial" w:eastAsia="Arial"/>
                <w:b/>
                <w:i w:val="0"/>
                <w:color w:val="000000"/>
                <w:sz w:val="28"/>
              </w:rPr>
              <w:t xml:space="preserve">Project Planning. The tamoyillar of dasturiy ta'minot project planning are studied. Project schedules are prepared, milestones are defined, resources are allocated, project duration is estimated, va potential risks are identified. Project boshqarish texnikalar are applied ta'minlash samarali project execution.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4"/>
              <w:ind w:left="104" w:right="28" w:firstLine="0"/>
              <w:jc w:val="both"/>
            </w:pPr>
            <w:r>
              <w:rPr>
                <w:rFonts w:ascii="Arial" w:hAnsi="Arial" w:eastAsia="Arial"/>
                <w:b/>
                <w:i w:val="0"/>
                <w:color w:val="000000"/>
                <w:sz w:val="28"/>
              </w:rPr>
              <w:t xml:space="preserve">Technology Selection. The mezonlar for selecting dasturlash languages, frameworks, ma'lumotlar bazalari, rivojlanish tools, va dasturiy ta'minot platforms are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2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studied. </w:t>
                  </w:r>
                </w:p>
              </w:tc>
              <w:tc>
                <w:tcPr>
                  <w:tcW w:type="dxa" w:w="4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 </w:t>
                  </w:r>
                </w:p>
              </w:tc>
              <w:tc>
                <w:tcPr>
                  <w:tcW w:type="dxa" w:w="1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comparative </w:t>
                  </w:r>
                </w:p>
              </w:tc>
              <w:tc>
                <w:tcPr>
                  <w:tcW w:type="dxa" w:w="13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analysis </w:t>
                  </w:r>
                </w:p>
              </w:tc>
              <w:tc>
                <w:tcPr>
                  <w:tcW w:type="dxa" w:w="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1320"/>
                  <w:tcBorders/>
                  <w:tcMar>
                    <w:start w:w="0" w:type="dxa"/>
                    <w:end w:w="0" w:type="dxa"/>
                  </w:tcMar>
                </w:tcPr>
                <w:p>
                  <w:pPr>
                    <w:autoSpaceDN w:val="0"/>
                    <w:autoSpaceDE w:val="0"/>
                    <w:widowControl/>
                    <w:spacing w:line="233" w:lineRule="auto" w:before="4" w:after="0"/>
                    <w:ind w:left="128" w:right="0" w:firstLine="0"/>
                    <w:jc w:val="left"/>
                  </w:pPr>
                  <w:r>
                    <w:rPr>
                      <w:rFonts w:ascii="Arial" w:hAnsi="Arial" w:eastAsia="Arial"/>
                      <w:b w:val="0"/>
                      <w:i w:val="0"/>
                      <w:color w:val="000000"/>
                      <w:sz w:val="28"/>
                    </w:rPr>
                    <w:t xml:space="preserve">available </w:t>
                  </w:r>
                </w:p>
              </w:tc>
            </w:tr>
          </w:tbl>
          <w:p>
            <w:pPr>
              <w:autoSpaceDN w:val="0"/>
              <w:autoSpaceDE w:val="0"/>
              <w:widowControl/>
              <w:spacing w:line="245" w:lineRule="auto" w:before="4" w:after="0"/>
              <w:ind w:left="104" w:right="28" w:firstLine="0"/>
              <w:jc w:val="both"/>
            </w:pPr>
            <w:r>
              <w:rPr>
                <w:rFonts w:ascii="Arial" w:hAnsi="Arial" w:eastAsia="Arial"/>
                <w:b w:val="0"/>
                <w:i w:val="0"/>
                <w:color w:val="000000"/>
                <w:sz w:val="28"/>
              </w:rPr>
              <w:t xml:space="preserve">texnologiyalar is conducted. Appropriate texnologiyalar are chosen ga muvofiq project talablar, scalability, xavfsizlik, va maintainability.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4" w:right="26" w:firstLine="0"/>
              <w:jc w:val="both"/>
            </w:pPr>
            <w:r>
              <w:rPr>
                <w:rFonts w:ascii="Arial" w:hAnsi="Arial" w:eastAsia="Arial"/>
                <w:b/>
                <w:i w:val="0"/>
                <w:color w:val="000000"/>
                <w:sz w:val="28"/>
              </w:rPr>
              <w:t xml:space="preserve">Software Rivojlanish. Software amalga oshirish using zamonaviy dasturlash texnikalar is studied. Coding standartlar, modular dasturlash, version control tizimlar, va dasturiy ta'minot engineering tamoyillar are applied. Software components are developed ga muvofiq project specifications, ensuring code sifat.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4" w:right="26" w:firstLine="0"/>
              <w:jc w:val="both"/>
            </w:pPr>
            <w:r>
              <w:rPr>
                <w:rFonts w:ascii="Arial" w:hAnsi="Arial" w:eastAsia="Arial"/>
                <w:b/>
                <w:i w:val="0"/>
                <w:color w:val="000000"/>
                <w:sz w:val="28"/>
              </w:rPr>
              <w:t xml:space="preserve">Interface Design. The tamoyillar of user interface (UI) va user tajriba (UX) design are studied. Intuitive, accessible, va responsive user interfaces are created. Wireframing, prototyping, va interface evaluation are imtihonined, together with usullar for improving user interaction through samarali design practices.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2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Testing </w:t>
                  </w:r>
                </w:p>
              </w:tc>
              <w:tc>
                <w:tcPr>
                  <w:tcW w:type="dxa" w:w="9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and </w:t>
                  </w:r>
                </w:p>
              </w:tc>
              <w:tc>
                <w:tcPr>
                  <w:tcW w:type="dxa" w:w="19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Verification. </w:t>
                  </w:r>
                </w:p>
              </w:tc>
              <w:tc>
                <w:tcPr>
                  <w:tcW w:type="dxa" w:w="15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Software </w:t>
                  </w:r>
                </w:p>
              </w:tc>
              <w:tc>
                <w:tcPr>
                  <w:tcW w:type="dxa" w:w="1080"/>
                  <w:tcBorders/>
                  <w:tcMar>
                    <w:start w:w="0" w:type="dxa"/>
                    <w:end w:w="0" w:type="dxa"/>
                  </w:tcMar>
                </w:tcPr>
                <w:p>
                  <w:pPr>
                    <w:autoSpaceDN w:val="0"/>
                    <w:autoSpaceDE w:val="0"/>
                    <w:widowControl/>
                    <w:spacing w:line="233" w:lineRule="auto" w:before="6" w:after="0"/>
                    <w:ind w:left="172" w:right="0" w:firstLine="0"/>
                    <w:jc w:val="left"/>
                  </w:pPr>
                  <w:r>
                    <w:rPr>
                      <w:rFonts w:ascii="Arial" w:hAnsi="Arial" w:eastAsia="Arial"/>
                      <w:b w:val="0"/>
                      <w:i w:val="0"/>
                      <w:color w:val="000000"/>
                      <w:sz w:val="28"/>
                    </w:rPr>
                    <w:t xml:space="preserve">testing </w:t>
                  </w:r>
                </w:p>
              </w:tc>
            </w:tr>
          </w:tbl>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methodologies, including unit testing, integration </w:t>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214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85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6" w:firstLine="0"/>
              <w:jc w:val="both"/>
            </w:pPr>
            <w:r>
              <w:rPr>
                <w:rFonts w:ascii="Arial" w:hAnsi="Arial" w:eastAsia="Arial"/>
                <w:b w:val="0"/>
                <w:i w:val="0"/>
                <w:color w:val="000000"/>
                <w:sz w:val="28"/>
              </w:rPr>
              <w:t xml:space="preserve">sinash, tizim sinash, va user acceptance sinash, are studied. Debugging texnikalar, error detection, va dasturiy ta'minot tekshirish va tasdiqlash are imtihonined. Software reliability, correctness, va sifat are ensured before deployment.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 xml:space="preserve">Project Amalga oshirish. Software moduls are integrated into a complete ilova. Database connectivity, API integration, deployment procedures, va tizim configuration are imtihonined. Software amalga oshirish jarayonlar are managed while ensuring that functional va technical talablar are satisfied.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6" w:firstLine="0"/>
              <w:jc w:val="both"/>
            </w:pPr>
            <w:r>
              <w:rPr>
                <w:rFonts w:ascii="Arial" w:hAnsi="Arial" w:eastAsia="Arial"/>
                <w:b/>
                <w:i w:val="0"/>
                <w:color w:val="000000"/>
                <w:sz w:val="28"/>
              </w:rPr>
              <w:t xml:space="preserve">Project Monitoring va Control. Project progress is monitored throughout the dasturiy ta'minot rivojlanish life cycle. Project ishlash is measured, deviations from the project plan are identified, risks are managed, va corrective actions are implemented. Project boshqarish tools are applied ta'minlash timely va successful project completion.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4" w:right="26" w:firstLine="0"/>
              <w:jc w:val="both"/>
            </w:pPr>
            <w:r>
              <w:rPr>
                <w:rFonts w:ascii="Arial" w:hAnsi="Arial" w:eastAsia="Arial"/>
                <w:b/>
                <w:i w:val="0"/>
                <w:color w:val="000000"/>
                <w:sz w:val="28"/>
              </w:rPr>
              <w:t xml:space="preserve">Project Results va Impact. Software project outcomes are evaluated asosida predefined maqsadlar va ishlash indicators. Software sifat, usability, samaradorlik, va amaliy impact are assessed. Project achievements, limitations, va opportunities for further improvement are identified.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130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i w:val="0"/>
                      <w:color w:val="000000"/>
                      <w:sz w:val="28"/>
                    </w:rPr>
                    <w:t xml:space="preserve">Project </w:t>
                  </w:r>
                </w:p>
              </w:tc>
              <w:tc>
                <w:tcPr>
                  <w:tcW w:type="dxa" w:w="22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Presentation. </w:t>
                  </w:r>
                </w:p>
              </w:tc>
              <w:tc>
                <w:tcPr>
                  <w:tcW w:type="dxa" w:w="20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Professional </w:t>
                  </w:r>
                </w:p>
              </w:tc>
              <w:tc>
                <w:tcPr>
                  <w:tcW w:type="dxa" w:w="1140"/>
                  <w:tcBorders/>
                  <w:tcMar>
                    <w:start w:w="0" w:type="dxa"/>
                    <w:end w:w="0" w:type="dxa"/>
                  </w:tcMar>
                </w:tcPr>
                <w:p>
                  <w:pPr>
                    <w:autoSpaceDN w:val="0"/>
                    <w:autoSpaceDE w:val="0"/>
                    <w:widowControl/>
                    <w:spacing w:line="233" w:lineRule="auto" w:before="4" w:after="0"/>
                    <w:ind w:left="214" w:right="0" w:firstLine="0"/>
                    <w:jc w:val="left"/>
                  </w:pPr>
                  <w:r>
                    <w:rPr>
                      <w:rFonts w:ascii="Arial" w:hAnsi="Arial" w:eastAsia="Arial"/>
                      <w:b w:val="0"/>
                      <w:i w:val="0"/>
                      <w:color w:val="000000"/>
                      <w:sz w:val="28"/>
                    </w:rPr>
                    <w:t xml:space="preserve">project </w:t>
                  </w:r>
                </w:p>
              </w:tc>
            </w:tr>
          </w:tbl>
          <w:p>
            <w:pPr>
              <w:autoSpaceDN w:val="0"/>
              <w:tabs>
                <w:tab w:pos="1834" w:val="left"/>
                <w:tab w:pos="2162" w:val="left"/>
                <w:tab w:pos="3238" w:val="left"/>
                <w:tab w:pos="4434" w:val="left"/>
                <w:tab w:pos="5090" w:val="left"/>
                <w:tab w:pos="5866" w:val="left"/>
              </w:tabs>
              <w:autoSpaceDE w:val="0"/>
              <w:widowControl/>
              <w:spacing w:line="245" w:lineRule="auto" w:before="4" w:after="0"/>
              <w:ind w:left="104" w:right="0" w:firstLine="0"/>
              <w:jc w:val="left"/>
            </w:pPr>
            <w:r>
              <w:rPr>
                <w:rFonts w:ascii="Arial" w:hAnsi="Arial" w:eastAsia="Arial"/>
                <w:b w:val="0"/>
                <w:i w:val="0"/>
                <w:color w:val="000000"/>
                <w:sz w:val="28"/>
              </w:rPr>
              <w:t xml:space="preserve">taqdimots va dasturiy ta'minot demonstrations are prepared. </w:t>
              <w:tab/>
              <w:t xml:space="preserve">Project </w:t>
              <w:tab/>
              <w:t xml:space="preserve">maqsadlar, </w:t>
              <w:tab/>
              <w:t xml:space="preserve">rivojlanish metodologiya, amalga oshirish </w:t>
              <w:tab/>
              <w:t xml:space="preserve">jarayon, </w:t>
              <w:br/>
              <w:t xml:space="preserve">sinash natijalar, va project outcomes are presented. Samarali communication va taqdimot ko'nikmalar for technical audiences are developed. </w:t>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i w:val="0"/>
                <w:color w:val="000000"/>
                <w:sz w:val="28"/>
              </w:rPr>
              <w:t xml:space="preserve">Problems va Solutions. Technical, organizational, va amalga oshirish challenges encountered during dasturiy ta'minot rivojlanish are identified. Problem-solving strategies, nosozliklarni tuzatish yondashuvlar, va optimallashtirish texnikalar are analyzed. Lessons learned throughout the project amalga oshirish jarayon are discussed. Future Trends. Current va emerging trends in dasturiy ta'minot engineering are studied, jumladan artificial intelligence, cloud computing, the Internet of Things (IoT), DevOps, cybersecurity, low-code rivojlanish, va zamonaviy dasturiy ta'minot architectures. Their impact on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215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85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6" w:firstLine="0"/>
              <w:jc w:val="both"/>
            </w:pPr>
            <w:r>
              <w:rPr>
                <w:rFonts w:ascii="Arial" w:hAnsi="Arial" w:eastAsia="Arial"/>
                <w:b w:val="0"/>
                <w:i w:val="0"/>
                <w:color w:val="000000"/>
                <w:sz w:val="28"/>
              </w:rPr>
              <w:t xml:space="preserve">future dasturiy ta'minot projects is evaluated. Their influence on professional amaliyot in dasturiy ta'minot engineering is also considered.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6"/>
              <w:ind w:left="104" w:right="26" w:firstLine="0"/>
              <w:jc w:val="both"/>
            </w:pPr>
            <w:r>
              <w:rPr>
                <w:rFonts w:ascii="Arial" w:hAnsi="Arial" w:eastAsia="Arial"/>
                <w:b/>
                <w:i w:val="0"/>
                <w:color w:val="000000"/>
                <w:sz w:val="28"/>
              </w:rPr>
              <w:t xml:space="preserve">Completion va Evaluation. The dasturiy ta'minot project, its hujjatlashtirish, deployment, va evaluation are finalized. Technical hisobots, user hujjatlashtirish, va maintenance plans are prepared. Project outcomes,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4"/>
              </w:trPr>
              <w:tc>
                <w:tcPr>
                  <w:tcW w:type="dxa" w:w="1900"/>
                  <w:tcBorders/>
                  <w:tcMar>
                    <w:start w:w="0" w:type="dxa"/>
                    <w:end w:w="0" w:type="dxa"/>
                  </w:tcMar>
                </w:tcPr>
                <w:p>
                  <w:pPr>
                    <w:autoSpaceDN w:val="0"/>
                    <w:autoSpaceDE w:val="0"/>
                    <w:widowControl/>
                    <w:spacing w:line="233" w:lineRule="auto" w:before="6" w:after="0"/>
                    <w:ind w:left="66" w:right="0" w:firstLine="0"/>
                    <w:jc w:val="left"/>
                  </w:pPr>
                  <w:r>
                    <w:rPr>
                      <w:rFonts w:ascii="Arial" w:hAnsi="Arial" w:eastAsia="Arial"/>
                      <w:b w:val="0"/>
                      <w:i w:val="0"/>
                      <w:color w:val="000000"/>
                      <w:sz w:val="28"/>
                    </w:rPr>
                    <w:t xml:space="preserve">professional </w:t>
                  </w:r>
                </w:p>
              </w:tc>
              <w:tc>
                <w:tcPr>
                  <w:tcW w:type="dxa" w:w="23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competencies </w:t>
                  </w:r>
                </w:p>
              </w:tc>
              <w:tc>
                <w:tcPr>
                  <w:tcW w:type="dxa" w:w="17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acquired, </w:t>
                  </w:r>
                </w:p>
              </w:tc>
              <w:tc>
                <w:tcPr>
                  <w:tcW w:type="dxa" w:w="820"/>
                  <w:tcBorders/>
                  <w:tcMar>
                    <w:start w:w="0" w:type="dxa"/>
                    <w:end w:w="0" w:type="dxa"/>
                  </w:tcMar>
                </w:tcPr>
                <w:p>
                  <w:pPr>
                    <w:autoSpaceDN w:val="0"/>
                    <w:autoSpaceDE w:val="0"/>
                    <w:widowControl/>
                    <w:spacing w:line="233" w:lineRule="auto" w:before="6" w:after="0"/>
                    <w:ind w:left="0" w:right="10" w:firstLine="0"/>
                    <w:jc w:val="right"/>
                  </w:pPr>
                  <w:r>
                    <w:rPr>
                      <w:rFonts w:ascii="Arial" w:hAnsi="Arial" w:eastAsia="Arial"/>
                      <w:b w:val="0"/>
                      <w:i w:val="0"/>
                      <w:color w:val="000000"/>
                      <w:sz w:val="28"/>
                    </w:rPr>
                    <w:t xml:space="preserve">and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recommendations for future software development </w:t>
            </w:r>
            <w:r>
              <w:rPr>
                <w:rFonts w:ascii="Arial" w:hAnsi="Arial" w:eastAsia="Arial"/>
                <w:b w:val="0"/>
                <w:i w:val="0"/>
                <w:color w:val="000000"/>
                <w:sz w:val="28"/>
              </w:rPr>
              <w:t xml:space="preserve">projects are reflected upon. </w:t>
            </w:r>
          </w:p>
          <w:p>
            <w:pPr>
              <w:autoSpaceDN w:val="0"/>
              <w:autoSpaceDE w:val="0"/>
              <w:widowControl/>
              <w:spacing w:line="245" w:lineRule="auto" w:before="8" w:after="0"/>
              <w:ind w:left="104" w:right="0" w:firstLine="0"/>
              <w:jc w:val="left"/>
            </w:pPr>
            <w:r>
              <w:rPr>
                <w:rFonts w:ascii="Arial" w:hAnsi="Arial" w:eastAsia="Arial"/>
                <w:b/>
                <w:i w:val="0"/>
                <w:color w:val="000000"/>
                <w:sz w:val="28"/>
              </w:rPr>
              <w:t xml:space="preserve">Amaliy mashg'ulotlar </w:t>
              <w:br/>
              <w:t xml:space="preserve">Defining the Project Objectives va Tasks. The project muammo is identified, va project maqsadlar, scope, va expected outcomes are defined. Project vazifalar are prepared, functional talablar are determined, va measurable success mezonlar are established. A clear project proposal is developed asosida real-world needs. </w:t>
            </w: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 xml:space="preserve">Conduct a SWOT Analysis. A SWOT (Strengths, Weaknesses, Opportunities, va Threats) tahlil is performed uchun proposed project. Internal va external factors that may influence project success are evaluated. SWOT natijalar are used to support project planning va decision-making.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 xml:space="preserve">Developing the Project Plan. A comprehensive project plan is prepared, jumladan project milestones, timelines, vazifa scheduling, resource allocation, va risk identification. Project planning texnikalar are applied ta'minlash tizimli project execution. The resulting plan supports efficient va coordinated amalga oshirish ning dasturiy ta'minot project.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tabs>
                <w:tab w:pos="1256" w:val="left"/>
                <w:tab w:pos="2178" w:val="left"/>
                <w:tab w:pos="3086" w:val="left"/>
                <w:tab w:pos="3274" w:val="left"/>
                <w:tab w:pos="4616" w:val="left"/>
                <w:tab w:pos="4870" w:val="left"/>
                <w:tab w:pos="5276" w:val="left"/>
                <w:tab w:pos="6222" w:val="left"/>
              </w:tabs>
              <w:autoSpaceDE w:val="0"/>
              <w:widowControl/>
              <w:spacing w:line="245" w:lineRule="auto" w:before="8" w:after="4"/>
              <w:ind w:left="104" w:right="0" w:firstLine="0"/>
              <w:jc w:val="left"/>
            </w:pPr>
            <w:r>
              <w:rPr>
                <w:rFonts w:ascii="Arial" w:hAnsi="Arial" w:eastAsia="Arial"/>
                <w:b/>
                <w:i w:val="0"/>
                <w:color w:val="000000"/>
                <w:sz w:val="28"/>
              </w:rPr>
              <w:t xml:space="preserve">Tadqiqot on Technology Selection. Available dasturlash languages, frameworks, ma'lumotlar bazalari, cloud services, va rivojlanish tools are analyzed. Alternative texnologiyalar are compared ga muvofiq project talablar, </w:t>
              <w:tab/>
              <w:tab/>
              <w:t xml:space="preserve">scalability, </w:t>
              <w:tab/>
              <w:t xml:space="preserve">xavfsizlik, </w:t>
              <w:tab/>
              <w:t xml:space="preserve">va ishlash. The selection of appropriate texnologiyalar for project amalga oshirish is justified.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4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Software </w:t>
                  </w:r>
                </w:p>
              </w:tc>
              <w:tc>
                <w:tcPr>
                  <w:tcW w:type="dxa" w:w="20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Architecture.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1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overall </w:t>
                  </w:r>
                </w:p>
              </w:tc>
              <w:tc>
                <w:tcPr>
                  <w:tcW w:type="dxa" w:w="1280"/>
                  <w:tcBorders/>
                  <w:tcMar>
                    <w:start w:w="0" w:type="dxa"/>
                    <w:end w:w="0" w:type="dxa"/>
                  </w:tcMar>
                </w:tcPr>
                <w:p>
                  <w:pPr>
                    <w:autoSpaceDN w:val="0"/>
                    <w:autoSpaceDE w:val="0"/>
                    <w:widowControl/>
                    <w:spacing w:line="233" w:lineRule="auto" w:before="4" w:after="0"/>
                    <w:ind w:left="132" w:right="0" w:firstLine="0"/>
                    <w:jc w:val="left"/>
                  </w:pPr>
                  <w:r>
                    <w:rPr>
                      <w:rFonts w:ascii="Arial" w:hAnsi="Arial" w:eastAsia="Arial"/>
                      <w:b w:val="0"/>
                      <w:i w:val="0"/>
                      <w:color w:val="000000"/>
                      <w:sz w:val="28"/>
                    </w:rPr>
                    <w:t xml:space="preserve">software </w:t>
                  </w:r>
                </w:p>
              </w:tc>
            </w:tr>
          </w:tbl>
          <w:p>
            <w:pPr>
              <w:autoSpaceDN w:val="0"/>
              <w:autoSpaceDE w:val="0"/>
              <w:widowControl/>
              <w:spacing w:line="245" w:lineRule="auto" w:before="4" w:after="4"/>
              <w:ind w:left="104" w:right="28" w:firstLine="0"/>
              <w:jc w:val="both"/>
            </w:pPr>
            <w:r>
              <w:rPr>
                <w:rFonts w:ascii="Arial" w:hAnsi="Arial" w:eastAsia="Arial"/>
                <w:b w:val="0"/>
                <w:i w:val="0"/>
                <w:color w:val="000000"/>
                <w:sz w:val="28"/>
              </w:rPr>
              <w:t xml:space="preserve">architecture ning project is designed. System tuzilma diagrams are developed, dasturiy ta'minot moduls are defined, component interactions are identified,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02"/>
              </w:trPr>
              <w:tc>
                <w:tcPr>
                  <w:tcW w:type="dxa" w:w="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architectural </w:t>
                  </w:r>
                </w:p>
              </w:tc>
              <w:tc>
                <w:tcPr>
                  <w:tcW w:type="dxa" w:w="21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documentation </w:t>
                  </w:r>
                </w:p>
              </w:tc>
              <w:tc>
                <w:tcPr>
                  <w:tcW w:type="dxa" w:w="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is </w:t>
                  </w:r>
                </w:p>
              </w:tc>
              <w:tc>
                <w:tcPr>
                  <w:tcW w:type="dxa" w:w="1420"/>
                  <w:tcBorders/>
                  <w:tcMar>
                    <w:start w:w="0" w:type="dxa"/>
                    <w:end w:w="0" w:type="dxa"/>
                  </w:tcMar>
                </w:tcPr>
                <w:p>
                  <w:pPr>
                    <w:autoSpaceDN w:val="0"/>
                    <w:autoSpaceDE w:val="0"/>
                    <w:widowControl/>
                    <w:spacing w:line="233" w:lineRule="auto" w:before="4" w:after="0"/>
                    <w:ind w:left="136" w:right="0" w:firstLine="0"/>
                    <w:jc w:val="left"/>
                  </w:pPr>
                  <w:r>
                    <w:rPr>
                      <w:rFonts w:ascii="Arial" w:hAnsi="Arial" w:eastAsia="Arial"/>
                      <w:b w:val="0"/>
                      <w:i w:val="0"/>
                      <w:color w:val="000000"/>
                      <w:sz w:val="28"/>
                    </w:rPr>
                    <w:t xml:space="preserve">prepared. </w:t>
                  </w:r>
                </w:p>
              </w:tc>
            </w:tr>
          </w:tbl>
          <w:p>
            <w:pPr>
              <w:autoSpaceDN w:val="0"/>
              <w:autoSpaceDE w:val="0"/>
              <w:widowControl/>
              <w:spacing w:line="14" w:lineRule="exact" w:before="0" w:after="0"/>
              <w:ind w:left="0" w:right="0"/>
            </w:pP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216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85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Software engineering principles are applied to build </w:t>
            </w:r>
            <w:r>
              <w:rPr>
                <w:rFonts w:ascii="Arial" w:hAnsi="Arial" w:eastAsia="Arial"/>
                <w:b w:val="0"/>
                <w:i w:val="0"/>
                <w:color w:val="000000"/>
                <w:sz w:val="28"/>
              </w:rPr>
              <w:t xml:space="preserve">scalable and maintainable systems. </w:t>
            </w:r>
          </w:p>
          <w:p>
            <w:pPr>
              <w:autoSpaceDN w:val="0"/>
              <w:autoSpaceDE w:val="0"/>
              <w:widowControl/>
              <w:spacing w:line="245" w:lineRule="auto" w:before="8" w:after="0"/>
              <w:ind w:left="104" w:right="26" w:firstLine="0"/>
              <w:jc w:val="both"/>
            </w:pPr>
            <w:r>
              <w:rPr>
                <w:rFonts w:ascii="Arial" w:hAnsi="Arial" w:eastAsia="Arial"/>
                <w:b/>
                <w:i w:val="0"/>
                <w:color w:val="000000"/>
                <w:sz w:val="28"/>
              </w:rPr>
              <w:t xml:space="preserve">User Interface Design. User-friendly va responsive interfaces are designed using wireframes va prototypes. Screen layouts, navigation tuzilmalar, va user interaction components are developed. Usability va accessibility are evaluated ga muvofiq UI/UX design tamoyillar.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6" w:firstLine="0"/>
              <w:jc w:val="both"/>
            </w:pPr>
            <w:r>
              <w:rPr>
                <w:rFonts w:ascii="Arial" w:hAnsi="Arial" w:eastAsia="Arial"/>
                <w:b/>
                <w:i w:val="0"/>
                <w:color w:val="000000"/>
                <w:sz w:val="28"/>
              </w:rPr>
              <w:t xml:space="preserve">Software Rivojlanish. The dasturiy ta'minot project is implemented ga muvofiq the approved design va talablar. Program moduls are developed, va tizim components are integrated. Coding standartlar are applied, va version control tools are used throughout dasturiy ta'minot rivojlanish.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4" w:right="26" w:firstLine="0"/>
              <w:jc w:val="both"/>
            </w:pPr>
            <w:r>
              <w:rPr>
                <w:rFonts w:ascii="Arial" w:hAnsi="Arial" w:eastAsia="Arial"/>
                <w:b/>
                <w:i w:val="0"/>
                <w:color w:val="000000"/>
                <w:sz w:val="28"/>
              </w:rPr>
              <w:t xml:space="preserve">Conducting the Sinash Process. Unit sinash, integration sinash, va tizim sinash are performed to verify dasturiy ta'minot functionality. Software defects are identified, documented, va corrected. Debugging texnikalar are applied, va dasturiy ta'minot sifat is evaluated before deployment.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4"/>
              <w:ind w:left="104" w:right="0" w:firstLine="0"/>
              <w:jc w:val="left"/>
            </w:pPr>
            <w:r>
              <w:rPr>
                <w:rFonts w:ascii="Arial" w:hAnsi="Arial" w:eastAsia="Arial"/>
                <w:b/>
                <w:i w:val="0"/>
                <w:color w:val="000000"/>
                <w:sz w:val="28"/>
              </w:rPr>
              <w:t xml:space="preserve">Preparation ning Project Amalga oshirish Plan. A deployment va amalga oshirish plan is prepared for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68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the </w:t>
                  </w:r>
                </w:p>
              </w:tc>
              <w:tc>
                <w:tcPr>
                  <w:tcW w:type="dxa" w:w="17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completed </w:t>
                  </w:r>
                </w:p>
              </w:tc>
              <w:tc>
                <w:tcPr>
                  <w:tcW w:type="dxa" w:w="14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software </w:t>
                  </w:r>
                </w:p>
              </w:tc>
              <w:tc>
                <w:tcPr>
                  <w:tcW w:type="dxa" w:w="13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project. </w:t>
                  </w:r>
                </w:p>
              </w:tc>
              <w:tc>
                <w:tcPr>
                  <w:tcW w:type="dxa" w:w="1600"/>
                  <w:tcBorders/>
                  <w:tcMar>
                    <w:start w:w="0" w:type="dxa"/>
                    <w:end w:w="0" w:type="dxa"/>
                  </w:tcMar>
                </w:tcPr>
                <w:p>
                  <w:pPr>
                    <w:autoSpaceDN w:val="0"/>
                    <w:autoSpaceDE w:val="0"/>
                    <w:widowControl/>
                    <w:spacing w:line="233" w:lineRule="auto" w:before="4" w:after="0"/>
                    <w:ind w:left="172" w:right="0" w:firstLine="0"/>
                    <w:jc w:val="left"/>
                  </w:pPr>
                  <w:r>
                    <w:rPr>
                      <w:rFonts w:ascii="Arial" w:hAnsi="Arial" w:eastAsia="Arial"/>
                      <w:b w:val="0"/>
                      <w:i w:val="0"/>
                      <w:color w:val="000000"/>
                      <w:sz w:val="28"/>
                    </w:rPr>
                    <w:t xml:space="preserve">Installation </w:t>
                  </w:r>
                </w:p>
              </w:tc>
            </w:tr>
          </w:tbl>
          <w:p>
            <w:pPr>
              <w:autoSpaceDN w:val="0"/>
              <w:autoSpaceDE w:val="0"/>
              <w:widowControl/>
              <w:spacing w:line="245" w:lineRule="auto" w:before="4" w:after="6"/>
              <w:ind w:left="104" w:right="26" w:firstLine="0"/>
              <w:jc w:val="both"/>
            </w:pPr>
            <w:r>
              <w:rPr>
                <w:rFonts w:ascii="Arial" w:hAnsi="Arial" w:eastAsia="Arial"/>
                <w:b w:val="0"/>
                <w:i w:val="0"/>
                <w:color w:val="000000"/>
                <w:sz w:val="28"/>
              </w:rPr>
              <w:t xml:space="preserve">procedures, configuration talablar, va ma'lumotlar migration steps are defined. User support activities are established ta'minlash successful amalga oshirish. Monitoring va Control Practices. Project progress is monitored by comparing planned va actual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0"/>
              </w:trPr>
              <w:tc>
                <w:tcPr>
                  <w:tcW w:type="dxa" w:w="144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activities. </w:t>
                  </w:r>
                </w:p>
              </w:tc>
              <w:tc>
                <w:tcPr>
                  <w:tcW w:type="dxa" w:w="12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Project </w:t>
                  </w:r>
                </w:p>
              </w:tc>
              <w:tc>
                <w:tcPr>
                  <w:tcW w:type="dxa" w:w="19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performance </w:t>
                  </w:r>
                </w:p>
              </w:tc>
              <w:tc>
                <w:tcPr>
                  <w:tcW w:type="dxa" w:w="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is </w:t>
                  </w:r>
                </w:p>
              </w:tc>
              <w:tc>
                <w:tcPr>
                  <w:tcW w:type="dxa" w:w="1540"/>
                  <w:tcBorders/>
                  <w:tcMar>
                    <w:start w:w="0" w:type="dxa"/>
                    <w:end w:w="0" w:type="dxa"/>
                  </w:tcMar>
                </w:tcPr>
                <w:p>
                  <w:pPr>
                    <w:autoSpaceDN w:val="0"/>
                    <w:autoSpaceDE w:val="0"/>
                    <w:widowControl/>
                    <w:spacing w:line="233" w:lineRule="auto" w:before="4" w:after="0"/>
                    <w:ind w:left="160" w:right="0" w:firstLine="0"/>
                    <w:jc w:val="left"/>
                  </w:pPr>
                  <w:r>
                    <w:rPr>
                      <w:rFonts w:ascii="Arial" w:hAnsi="Arial" w:eastAsia="Arial"/>
                      <w:b w:val="0"/>
                      <w:i w:val="0"/>
                      <w:color w:val="000000"/>
                      <w:sz w:val="28"/>
                    </w:rPr>
                    <w:t xml:space="preserve">evaluated, </w:t>
                  </w:r>
                </w:p>
              </w:tc>
            </w:tr>
          </w:tbl>
          <w:p>
            <w:pPr>
              <w:autoSpaceDN w:val="0"/>
              <w:autoSpaceDE w:val="0"/>
              <w:widowControl/>
              <w:spacing w:line="245" w:lineRule="auto" w:before="4" w:after="0"/>
              <w:ind w:left="104" w:right="28" w:firstLine="0"/>
              <w:jc w:val="both"/>
            </w:pPr>
            <w:r>
              <w:rPr>
                <w:rFonts w:ascii="Arial" w:hAnsi="Arial" w:eastAsia="Arial"/>
                <w:b w:val="0"/>
                <w:i w:val="0"/>
                <w:color w:val="000000"/>
                <w:sz w:val="28"/>
              </w:rPr>
              <w:t xml:space="preserve">amalga oshirish risks are identified, va project changes are managed. Corrective actions are applied ta'minlash successful project completion.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0" w:right="0" w:firstLine="0"/>
              <w:jc w:val="center"/>
            </w:pPr>
            <w:r>
              <w:rPr>
                <w:rFonts w:ascii="Arial" w:hAnsi="Arial" w:eastAsia="Arial"/>
                <w:b/>
                <w:i w:val="0"/>
                <w:color w:val="000000"/>
                <w:sz w:val="28"/>
              </w:rPr>
              <w:t xml:space="preserve">Evaluation of Results. </w:t>
            </w:r>
            <w:r>
              <w:rPr>
                <w:rFonts w:ascii="Arial" w:hAnsi="Arial" w:eastAsia="Arial"/>
                <w:b w:val="0"/>
                <w:i w:val="0"/>
                <w:color w:val="000000"/>
                <w:sz w:val="28"/>
              </w:rPr>
              <w:t xml:space="preserve">Project outcomes are </w:t>
            </w:r>
            <w:r>
              <w:rPr>
                <w:rFonts w:ascii="Arial" w:hAnsi="Arial" w:eastAsia="Arial"/>
                <w:b w:val="0"/>
                <w:i w:val="0"/>
                <w:color w:val="000000"/>
                <w:sz w:val="28"/>
              </w:rPr>
              <w:t xml:space="preserve">evaluated based on predefined objectives and </w:t>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1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performance </w:t>
                  </w:r>
                </w:p>
              </w:tc>
              <w:tc>
                <w:tcPr>
                  <w:tcW w:type="dxa" w:w="16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indicators. </w:t>
                  </w:r>
                </w:p>
              </w:tc>
              <w:tc>
                <w:tcPr>
                  <w:tcW w:type="dxa" w:w="14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Software </w:t>
                  </w:r>
                </w:p>
              </w:tc>
              <w:tc>
                <w:tcPr>
                  <w:tcW w:type="dxa" w:w="1800"/>
                  <w:tcBorders/>
                  <w:tcMar>
                    <w:start w:w="0" w:type="dxa"/>
                    <w:end w:w="0" w:type="dxa"/>
                  </w:tcMar>
                </w:tcPr>
                <w:p>
                  <w:pPr>
                    <w:autoSpaceDN w:val="0"/>
                    <w:autoSpaceDE w:val="0"/>
                    <w:widowControl/>
                    <w:spacing w:line="233" w:lineRule="auto" w:before="4" w:after="0"/>
                    <w:ind w:left="156" w:right="0" w:firstLine="0"/>
                    <w:jc w:val="left"/>
                  </w:pPr>
                  <w:r>
                    <w:rPr>
                      <w:rFonts w:ascii="Arial" w:hAnsi="Arial" w:eastAsia="Arial"/>
                      <w:b w:val="0"/>
                      <w:i w:val="0"/>
                      <w:color w:val="000000"/>
                      <w:sz w:val="28"/>
                    </w:rPr>
                    <w:t xml:space="preserve">functionality, </w:t>
                  </w:r>
                </w:p>
              </w:tc>
            </w:tr>
          </w:tbl>
          <w:p>
            <w:pPr>
              <w:autoSpaceDN w:val="0"/>
              <w:autoSpaceDE w:val="0"/>
              <w:widowControl/>
              <w:spacing w:line="233" w:lineRule="auto" w:before="4" w:after="4"/>
              <w:ind w:left="0" w:right="0" w:firstLine="0"/>
              <w:jc w:val="center"/>
            </w:pPr>
            <w:r>
              <w:rPr>
                <w:rFonts w:ascii="Arial" w:hAnsi="Arial" w:eastAsia="Arial"/>
                <w:b w:val="0"/>
                <w:i w:val="0"/>
                <w:color w:val="000000"/>
                <w:sz w:val="28"/>
              </w:rPr>
              <w:t xml:space="preserve">reliability, usability, and overall project effectiveness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740"/>
                  <w:tcBorders/>
                  <w:tcMar>
                    <w:start w:w="0" w:type="dxa"/>
                    <w:end w:w="0" w:type="dxa"/>
                  </w:tcMar>
                </w:tcPr>
                <w:p>
                  <w:pPr>
                    <w:autoSpaceDN w:val="0"/>
                    <w:autoSpaceDE w:val="0"/>
                    <w:widowControl/>
                    <w:spacing w:line="233" w:lineRule="auto" w:before="6" w:after="0"/>
                    <w:ind w:left="66" w:right="0" w:firstLine="0"/>
                    <w:jc w:val="left"/>
                  </w:pPr>
                  <w:r>
                    <w:rPr>
                      <w:rFonts w:ascii="Arial" w:hAnsi="Arial" w:eastAsia="Arial"/>
                      <w:b w:val="0"/>
                      <w:i w:val="0"/>
                      <w:color w:val="000000"/>
                      <w:sz w:val="28"/>
                    </w:rPr>
                    <w:t xml:space="preserve">are </w:t>
                  </w:r>
                </w:p>
              </w:tc>
              <w:tc>
                <w:tcPr>
                  <w:tcW w:type="dxa" w:w="17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assessed. </w:t>
                  </w:r>
                </w:p>
              </w:tc>
              <w:tc>
                <w:tcPr>
                  <w:tcW w:type="dxa" w:w="17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Strengths, </w:t>
                  </w:r>
                </w:p>
              </w:tc>
              <w:tc>
                <w:tcPr>
                  <w:tcW w:type="dxa" w:w="17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limitations, </w:t>
                  </w:r>
                </w:p>
              </w:tc>
              <w:tc>
                <w:tcPr>
                  <w:tcW w:type="dxa" w:w="760"/>
                  <w:tcBorders/>
                  <w:tcMar>
                    <w:start w:w="0" w:type="dxa"/>
                    <w:end w:w="0" w:type="dxa"/>
                  </w:tcMar>
                </w:tcPr>
                <w:p>
                  <w:pPr>
                    <w:autoSpaceDN w:val="0"/>
                    <w:autoSpaceDE w:val="0"/>
                    <w:widowControl/>
                    <w:spacing w:line="233" w:lineRule="auto" w:before="6" w:after="0"/>
                    <w:ind w:left="0" w:right="10" w:firstLine="0"/>
                    <w:jc w:val="right"/>
                  </w:pPr>
                  <w:r>
                    <w:rPr>
                      <w:rFonts w:ascii="Arial" w:hAnsi="Arial" w:eastAsia="Arial"/>
                      <w:b w:val="0"/>
                      <w:i w:val="0"/>
                      <w:color w:val="000000"/>
                      <w:sz w:val="28"/>
                    </w:rPr>
                    <w:t xml:space="preserve">and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recommendations for future improvements are </w:t>
            </w:r>
            <w:r>
              <w:rPr>
                <w:rFonts w:ascii="Arial" w:hAnsi="Arial" w:eastAsia="Arial"/>
                <w:b w:val="0"/>
                <w:i w:val="0"/>
                <w:color w:val="000000"/>
                <w:sz w:val="28"/>
              </w:rPr>
              <w:t xml:space="preserve">identified. </w:t>
            </w:r>
          </w:p>
          <w:p>
            <w:pPr>
              <w:autoSpaceDN w:val="0"/>
              <w:autoSpaceDE w:val="0"/>
              <w:widowControl/>
              <w:spacing w:line="245" w:lineRule="auto" w:before="8" w:after="0"/>
              <w:ind w:left="104" w:right="26" w:firstLine="0"/>
              <w:jc w:val="both"/>
            </w:pPr>
            <w:r>
              <w:rPr>
                <w:rFonts w:ascii="Arial" w:hAnsi="Arial" w:eastAsia="Arial"/>
                <w:b/>
                <w:i w:val="0"/>
                <w:color w:val="000000"/>
                <w:sz w:val="28"/>
              </w:rPr>
              <w:t xml:space="preserve">Preparing the Taqdimot. Professional project taqdimots, demonstration materials, va technical hisobots are prepared. The project maqsadlar, amalga oshirish jarayon, sinash natijalar, va achieved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217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332"/>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outcomes are presented. Effective communication and taqdimot skills are developed. </w:t>
            </w:r>
            <w:r>
              <w:rPr>
                <w:rFonts w:ascii="Arial" w:hAnsi="Arial" w:eastAsia="Arial"/>
                <w:b w:val="0"/>
                <w:i w:val="0"/>
                <w:color w:val="000000"/>
                <w:sz w:val="28"/>
              </w:rPr>
            </w:r>
          </w:p>
          <w:p>
            <w:pPr>
              <w:autoSpaceDN w:val="0"/>
              <w:autoSpaceDE w:val="0"/>
              <w:widowControl/>
              <w:spacing w:line="245" w:lineRule="auto" w:before="8" w:after="4"/>
              <w:ind w:left="104" w:right="0" w:firstLine="0"/>
              <w:jc w:val="left"/>
            </w:pPr>
            <w:r>
              <w:rPr>
                <w:rFonts w:ascii="Arial" w:hAnsi="Arial" w:eastAsia="Arial"/>
                <w:b/>
                <w:i w:val="0"/>
                <w:color w:val="000000"/>
                <w:sz w:val="28"/>
              </w:rPr>
              <w:t xml:space="preserve">Problem Solving. </w:t>
            </w:r>
            <w:r>
              <w:rPr>
                <w:rFonts w:ascii="Arial" w:hAnsi="Arial" w:eastAsia="Arial"/>
                <w:b w:val="0"/>
                <w:i w:val="0"/>
                <w:color w:val="000000"/>
                <w:sz w:val="28"/>
              </w:rPr>
              <w:t xml:space="preserve">Technical and organizational </w:t>
            </w:r>
            <w:r>
              <w:rPr>
                <w:rFonts w:ascii="Arial" w:hAnsi="Arial" w:eastAsia="Arial"/>
                <w:b w:val="0"/>
                <w:i w:val="0"/>
                <w:color w:val="000000"/>
                <w:sz w:val="28"/>
              </w:rPr>
              <w:t xml:space="preserve">problems encountered during project implementation </w:t>
            </w:r>
          </w:p>
          <w:tbl>
            <w:tblPr>
              <w:tblW w:type="auto" w:w="0"/>
              <w:tblLayout w:type="fixed"/>
              <w:tblLook w:firstColumn="1" w:firstRow="1" w:lastColumn="0" w:lastRow="0" w:noHBand="0" w:noVBand="1" w:val="04A0"/>
              <w:tblInd w:w="38.000000000000114" w:type="dxa"/>
            </w:tblPr>
            <w:tblGrid>
              <w:gridCol w:w="850"/>
              <w:gridCol w:w="850"/>
              <w:gridCol w:w="850"/>
              <w:gridCol w:w="850"/>
              <w:gridCol w:w="850"/>
              <w:gridCol w:w="850"/>
              <w:gridCol w:w="850"/>
              <w:gridCol w:w="850"/>
            </w:tblGrid>
            <w:tr>
              <w:trPr>
                <w:trHeight w:hRule="exact" w:val="314"/>
              </w:trPr>
              <w:tc>
                <w:tcPr>
                  <w:tcW w:type="dxa" w:w="66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are </w:t>
                  </w:r>
                </w:p>
              </w:tc>
              <w:tc>
                <w:tcPr>
                  <w:tcW w:type="dxa" w:w="1620"/>
                  <w:gridSpan w:val="2"/>
                  <w:tcBorders/>
                  <w:tcMar>
                    <w:start w:w="0" w:type="dxa"/>
                    <w:end w:w="0" w:type="dxa"/>
                  </w:tcMar>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identified. </w:t>
                  </w:r>
                </w:p>
              </w:tc>
              <w:tc>
                <w:tcPr>
                  <w:tcW w:type="dxa" w:w="140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Analytical </w:t>
                  </w:r>
                </w:p>
              </w:tc>
              <w:tc>
                <w:tcPr>
                  <w:tcW w:type="dxa" w:w="860"/>
                  <w:gridSpan w:val="2"/>
                  <w:tcBorders/>
                  <w:tcMar>
                    <w:start w:w="0" w:type="dxa"/>
                    <w:end w:w="0" w:type="dxa"/>
                  </w:tcMar>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and </w:t>
                  </w:r>
                </w:p>
              </w:tc>
              <w:tc>
                <w:tcPr>
                  <w:tcW w:type="dxa" w:w="2200"/>
                  <w:gridSpan w:val="2"/>
                  <w:tcBorders/>
                  <w:tcMar>
                    <w:start w:w="0" w:type="dxa"/>
                    <w:end w:w="0" w:type="dxa"/>
                  </w:tcMar>
                  <w:tcMar>
                    <w:start w:w="0" w:type="dxa"/>
                    <w:end w:w="0" w:type="dxa"/>
                  </w:tcMar>
                </w:tcPr>
                <w:p>
                  <w:pPr>
                    <w:autoSpaceDN w:val="0"/>
                    <w:autoSpaceDE w:val="0"/>
                    <w:widowControl/>
                    <w:spacing w:line="233" w:lineRule="auto" w:before="0" w:after="0"/>
                    <w:ind w:left="136" w:right="0" w:firstLine="0"/>
                    <w:jc w:val="left"/>
                  </w:pPr>
                  <w:r>
                    <w:rPr>
                      <w:rFonts w:ascii="Arial" w:hAnsi="Arial" w:eastAsia="Arial"/>
                      <w:b w:val="0"/>
                      <w:i w:val="0"/>
                      <w:color w:val="000000"/>
                      <w:sz w:val="28"/>
                    </w:rPr>
                    <w:t xml:space="preserve">problem-solving </w:t>
                  </w:r>
                </w:p>
              </w:tc>
            </w:tr>
            <w:tr>
              <w:trPr>
                <w:trHeight w:hRule="exact" w:val="330"/>
              </w:trPr>
              <w:tc>
                <w:tcPr>
                  <w:tcW w:type="dxa" w:w="1620"/>
                  <w:gridSpan w:val="2"/>
                  <w:tcBorders/>
                  <w:tcMar>
                    <w:start w:w="0" w:type="dxa"/>
                    <w:end w:w="0" w:type="dxa"/>
                  </w:tcMar>
                  <w:tcMar>
                    <w:start w:w="0" w:type="dxa"/>
                    <w:end w:w="0" w:type="dxa"/>
                  </w:tcMar>
                </w:tcPr>
                <w:p>
                  <w:pPr>
                    <w:autoSpaceDN w:val="0"/>
                    <w:autoSpaceDE w:val="0"/>
                    <w:widowControl/>
                    <w:spacing w:line="233" w:lineRule="auto" w:before="12" w:after="0"/>
                    <w:ind w:left="0" w:right="0" w:firstLine="0"/>
                    <w:jc w:val="center"/>
                  </w:pPr>
                  <w:r>
                    <w:rPr>
                      <w:rFonts w:ascii="Arial" w:hAnsi="Arial" w:eastAsia="Arial"/>
                      <w:b w:val="0"/>
                      <w:i w:val="0"/>
                      <w:color w:val="000000"/>
                      <w:sz w:val="28"/>
                    </w:rPr>
                    <w:t xml:space="preserve">techniques </w:t>
                  </w:r>
                </w:p>
              </w:tc>
              <w:tc>
                <w:tcPr>
                  <w:tcW w:type="dxa" w:w="660"/>
                  <w:tcBorders/>
                  <w:tcMar>
                    <w:start w:w="0" w:type="dxa"/>
                    <w:end w:w="0" w:type="dxa"/>
                  </w:tcMar>
                </w:tcPr>
                <w:p>
                  <w:pPr>
                    <w:autoSpaceDN w:val="0"/>
                    <w:autoSpaceDE w:val="0"/>
                    <w:widowControl/>
                    <w:spacing w:line="233" w:lineRule="auto" w:before="12" w:after="0"/>
                    <w:ind w:left="146" w:right="0" w:firstLine="0"/>
                    <w:jc w:val="left"/>
                  </w:pPr>
                  <w:r>
                    <w:rPr>
                      <w:rFonts w:ascii="Arial" w:hAnsi="Arial" w:eastAsia="Arial"/>
                      <w:b w:val="0"/>
                      <w:i w:val="0"/>
                      <w:color w:val="000000"/>
                      <w:sz w:val="28"/>
                    </w:rPr>
                    <w:t xml:space="preserve">are </w:t>
                  </w:r>
                </w:p>
              </w:tc>
              <w:tc>
                <w:tcPr>
                  <w:tcW w:type="dxa" w:w="1400"/>
                  <w:tcBorders/>
                  <w:tcMar>
                    <w:start w:w="0" w:type="dxa"/>
                    <w:end w:w="0" w:type="dxa"/>
                  </w:tcMar>
                </w:tcPr>
                <w:p>
                  <w:pPr>
                    <w:autoSpaceDN w:val="0"/>
                    <w:autoSpaceDE w:val="0"/>
                    <w:widowControl/>
                    <w:spacing w:line="233" w:lineRule="auto" w:before="12" w:after="0"/>
                    <w:ind w:left="0" w:right="0" w:firstLine="0"/>
                    <w:jc w:val="center"/>
                  </w:pPr>
                  <w:r>
                    <w:rPr>
                      <w:rFonts w:ascii="Arial" w:hAnsi="Arial" w:eastAsia="Arial"/>
                      <w:b w:val="0"/>
                      <w:i w:val="0"/>
                      <w:color w:val="000000"/>
                      <w:sz w:val="28"/>
                    </w:rPr>
                    <w:t xml:space="preserve">applied </w:t>
                  </w:r>
                </w:p>
              </w:tc>
              <w:tc>
                <w:tcPr>
                  <w:tcW w:type="dxa" w:w="520"/>
                  <w:tcBorders/>
                  <w:tcMar>
                    <w:start w:w="0" w:type="dxa"/>
                    <w:end w:w="0" w:type="dxa"/>
                  </w:tcMar>
                </w:tcPr>
                <w:p>
                  <w:pPr>
                    <w:autoSpaceDN w:val="0"/>
                    <w:autoSpaceDE w:val="0"/>
                    <w:widowControl/>
                    <w:spacing w:line="233" w:lineRule="auto" w:before="12" w:after="0"/>
                    <w:ind w:left="0" w:right="0" w:firstLine="0"/>
                    <w:jc w:val="center"/>
                  </w:pPr>
                  <w:r>
                    <w:rPr>
                      <w:rFonts w:ascii="Arial" w:hAnsi="Arial" w:eastAsia="Arial"/>
                      <w:b w:val="0"/>
                      <w:i w:val="0"/>
                      <w:color w:val="000000"/>
                      <w:sz w:val="28"/>
                    </w:rPr>
                    <w:t xml:space="preserve">to </w:t>
                  </w:r>
                </w:p>
              </w:tc>
              <w:tc>
                <w:tcPr>
                  <w:tcW w:type="dxa" w:w="1240"/>
                  <w:gridSpan w:val="2"/>
                  <w:tcBorders/>
                  <w:tcMar>
                    <w:start w:w="0" w:type="dxa"/>
                    <w:end w:w="0" w:type="dxa"/>
                  </w:tcMar>
                  <w:tcMar>
                    <w:start w:w="0" w:type="dxa"/>
                    <w:end w:w="0" w:type="dxa"/>
                  </w:tcMar>
                </w:tcPr>
                <w:p>
                  <w:pPr>
                    <w:autoSpaceDN w:val="0"/>
                    <w:autoSpaceDE w:val="0"/>
                    <w:widowControl/>
                    <w:spacing w:line="233" w:lineRule="auto" w:before="12" w:after="0"/>
                    <w:ind w:left="0" w:right="0" w:firstLine="0"/>
                    <w:jc w:val="center"/>
                  </w:pPr>
                  <w:r>
                    <w:rPr>
                      <w:rFonts w:ascii="Arial" w:hAnsi="Arial" w:eastAsia="Arial"/>
                      <w:b w:val="0"/>
                      <w:i w:val="0"/>
                      <w:color w:val="000000"/>
                      <w:sz w:val="28"/>
                    </w:rPr>
                    <w:t xml:space="preserve">resolve </w:t>
                  </w:r>
                </w:p>
              </w:tc>
              <w:tc>
                <w:tcPr>
                  <w:tcW w:type="dxa" w:w="1300"/>
                  <w:tcBorders/>
                  <w:tcMar>
                    <w:start w:w="0" w:type="dxa"/>
                    <w:end w:w="0" w:type="dxa"/>
                  </w:tcMar>
                </w:tcPr>
                <w:p>
                  <w:pPr>
                    <w:autoSpaceDN w:val="0"/>
                    <w:autoSpaceDE w:val="0"/>
                    <w:widowControl/>
                    <w:spacing w:line="233" w:lineRule="auto" w:before="12" w:after="0"/>
                    <w:ind w:left="150" w:right="0" w:firstLine="0"/>
                    <w:jc w:val="left"/>
                  </w:pPr>
                  <w:r>
                    <w:rPr>
                      <w:rFonts w:ascii="Arial" w:hAnsi="Arial" w:eastAsia="Arial"/>
                      <w:b w:val="0"/>
                      <w:i w:val="0"/>
                      <w:color w:val="000000"/>
                      <w:sz w:val="28"/>
                    </w:rPr>
                    <w:t xml:space="preserve">software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development challenges. Solutions and lessons </w:t>
            </w:r>
            <w:r>
              <w:rPr>
                <w:rFonts w:ascii="Arial" w:hAnsi="Arial" w:eastAsia="Arial"/>
                <w:b w:val="0"/>
                <w:i w:val="0"/>
                <w:color w:val="000000"/>
                <w:sz w:val="28"/>
              </w:rPr>
              <w:t xml:space="preserve">learned throughout the project are documented. </w:t>
            </w:r>
          </w:p>
          <w:p>
            <w:pPr>
              <w:autoSpaceDN w:val="0"/>
              <w:autoSpaceDE w:val="0"/>
              <w:widowControl/>
              <w:spacing w:line="245" w:lineRule="auto" w:before="10" w:after="0"/>
              <w:ind w:left="104" w:right="26" w:firstLine="0"/>
              <w:jc w:val="both"/>
            </w:pPr>
            <w:r>
              <w:rPr>
                <w:rFonts w:ascii="Arial" w:hAnsi="Arial" w:eastAsia="Arial"/>
                <w:b/>
                <w:i w:val="0"/>
                <w:color w:val="000000"/>
                <w:sz w:val="28"/>
              </w:rPr>
              <w:t xml:space="preserve">Studying Future Trends. Emerging texnologiyalar va current trends in dasturiy ta'minot engineering are investigated, jumladan artificial intelligence, cloud computing, DevOps, cybersecurity, va intelligent dasturiy ta'minot tizimlar. Their potential ilovalar in future project rivojlanish are evaluated. Their relevance to professional dasturiy ta'minot engineering amaliyot is also considered.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6"/>
              <w:ind w:left="104" w:right="26" w:firstLine="0"/>
              <w:jc w:val="both"/>
            </w:pPr>
            <w:r>
              <w:rPr>
                <w:rFonts w:ascii="Arial" w:hAnsi="Arial" w:eastAsia="Arial"/>
                <w:b/>
                <w:i w:val="0"/>
                <w:color w:val="000000"/>
                <w:sz w:val="28"/>
              </w:rPr>
              <w:t xml:space="preserve">Project Completion va Evaluation. The dasturiy ta'minot project is completed by finalizing hujjatlashtirish, reviewing project deliverables, va conducting the final evaluation. Project achievements, acquired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4"/>
              </w:trPr>
              <w:tc>
                <w:tcPr>
                  <w:tcW w:type="dxa" w:w="2100"/>
                  <w:tcBorders/>
                  <w:tcMar>
                    <w:start w:w="0" w:type="dxa"/>
                    <w:end w:w="0" w:type="dxa"/>
                  </w:tcMar>
                </w:tcPr>
                <w:p>
                  <w:pPr>
                    <w:autoSpaceDN w:val="0"/>
                    <w:autoSpaceDE w:val="0"/>
                    <w:widowControl/>
                    <w:spacing w:line="233" w:lineRule="auto" w:before="6" w:after="0"/>
                    <w:ind w:left="66" w:right="0" w:firstLine="0"/>
                    <w:jc w:val="left"/>
                  </w:pPr>
                  <w:r>
                    <w:rPr>
                      <w:rFonts w:ascii="Arial" w:hAnsi="Arial" w:eastAsia="Arial"/>
                      <w:b w:val="0"/>
                      <w:i w:val="0"/>
                      <w:color w:val="000000"/>
                      <w:sz w:val="28"/>
                    </w:rPr>
                    <w:t xml:space="preserve">competencies, </w:t>
                  </w:r>
                </w:p>
              </w:tc>
              <w:tc>
                <w:tcPr>
                  <w:tcW w:type="dxa" w:w="8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and </w:t>
                  </w:r>
                </w:p>
              </w:tc>
              <w:tc>
                <w:tcPr>
                  <w:tcW w:type="dxa" w:w="2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opportunities </w:t>
                  </w:r>
                </w:p>
              </w:tc>
              <w:tc>
                <w:tcPr>
                  <w:tcW w:type="dxa" w:w="7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for </w:t>
                  </w:r>
                </w:p>
              </w:tc>
              <w:tc>
                <w:tcPr>
                  <w:tcW w:type="dxa" w:w="1060"/>
                  <w:tcBorders/>
                  <w:tcMar>
                    <w:start w:w="0" w:type="dxa"/>
                    <w:end w:w="0" w:type="dxa"/>
                  </w:tcMar>
                </w:tcPr>
                <w:p>
                  <w:pPr>
                    <w:autoSpaceDN w:val="0"/>
                    <w:autoSpaceDE w:val="0"/>
                    <w:widowControl/>
                    <w:spacing w:line="233" w:lineRule="auto" w:before="6" w:after="0"/>
                    <w:ind w:left="162" w:right="0" w:firstLine="0"/>
                    <w:jc w:val="left"/>
                  </w:pPr>
                  <w:r>
                    <w:rPr>
                      <w:rFonts w:ascii="Arial" w:hAnsi="Arial" w:eastAsia="Arial"/>
                      <w:b w:val="0"/>
                      <w:i w:val="0"/>
                      <w:color w:val="000000"/>
                      <w:sz w:val="28"/>
                    </w:rPr>
                    <w:t xml:space="preserve">further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development are reflected upon. The project is prepared for successful taqdimot and defense. </w:t>
            </w:r>
            <w:r>
              <w:rPr>
                <w:rFonts w:ascii="Arial" w:hAnsi="Arial" w:eastAsia="Arial"/>
                <w:b w:val="0"/>
                <w:i w:val="0"/>
                <w:color w:val="000000"/>
                <w:sz w:val="28"/>
              </w:rPr>
            </w:r>
          </w:p>
          <w:p>
            <w:pPr>
              <w:autoSpaceDN w:val="0"/>
              <w:autoSpaceDE w:val="0"/>
              <w:widowControl/>
              <w:spacing w:line="233" w:lineRule="auto" w:before="330" w:after="0"/>
              <w:ind w:left="104" w:right="0" w:firstLine="0"/>
              <w:jc w:val="left"/>
            </w:pPr>
            <w:r>
              <w:rPr>
                <w:rFonts w:ascii="Arial" w:hAnsi="Arial" w:eastAsia="Arial"/>
                <w:b/>
                <w:i w:val="0"/>
                <w:color w:val="000000"/>
                <w:sz w:val="28"/>
              </w:rPr>
              <w:t>Mustaqil ta'lim</w:t>
            </w:r>
          </w:p>
          <w:p>
            <w:pPr>
              <w:autoSpaceDN w:val="0"/>
              <w:autoSpaceDE w:val="0"/>
              <w:widowControl/>
              <w:spacing w:line="245" w:lineRule="auto" w:before="128" w:after="0"/>
              <w:ind w:left="104" w:right="0" w:firstLine="0"/>
              <w:jc w:val="left"/>
            </w:pPr>
            <w:r>
              <w:rPr>
                <w:rFonts w:ascii="Arial" w:hAnsi="Arial" w:eastAsia="Arial"/>
                <w:b w:val="0"/>
                <w:i w:val="0"/>
                <w:color w:val="000000"/>
                <w:sz w:val="28"/>
              </w:rPr>
              <w:t xml:space="preserve">Project Concepts and Characteristics of Individual </w:t>
            </w:r>
            <w:r>
              <w:rPr>
                <w:rFonts w:ascii="Arial" w:hAnsi="Arial" w:eastAsia="Arial"/>
                <w:b w:val="0"/>
                <w:i w:val="0"/>
                <w:color w:val="000000"/>
                <w:sz w:val="28"/>
              </w:rPr>
              <w:t xml:space="preserve">Projects. </w:t>
            </w:r>
          </w:p>
          <w:p>
            <w:pPr>
              <w:autoSpaceDN w:val="0"/>
              <w:autoSpaceDE w:val="0"/>
              <w:widowControl/>
              <w:spacing w:line="233" w:lineRule="auto" w:before="12" w:after="0"/>
              <w:ind w:left="0" w:right="0" w:firstLine="0"/>
              <w:jc w:val="center"/>
            </w:pPr>
            <w:r>
              <w:rPr>
                <w:rFonts w:ascii="Arial" w:hAnsi="Arial" w:eastAsia="Arial"/>
                <w:b w:val="0"/>
                <w:i w:val="0"/>
                <w:color w:val="000000"/>
                <w:sz w:val="28"/>
              </w:rPr>
              <w:t xml:space="preserve">Project Objectives, Scope, and Expected Outcomes. </w:t>
            </w:r>
          </w:p>
          <w:p>
            <w:pPr>
              <w:autoSpaceDN w:val="0"/>
              <w:autoSpaceDE w:val="0"/>
              <w:widowControl/>
              <w:spacing w:line="245" w:lineRule="auto" w:before="10" w:after="4"/>
              <w:ind w:left="104" w:right="0" w:firstLine="0"/>
              <w:jc w:val="left"/>
            </w:pPr>
            <w:r>
              <w:rPr>
                <w:rFonts w:ascii="Arial" w:hAnsi="Arial" w:eastAsia="Arial"/>
                <w:b w:val="0"/>
                <w:i w:val="0"/>
                <w:color w:val="000000"/>
                <w:sz w:val="28"/>
              </w:rPr>
              <w:t xml:space="preserve">SWOT Analysis va Project Planning Techniques. Tadqiqot Methodology va Technology Selection. Software Architecture va Project Design Principles.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202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Programming </w:t>
                  </w:r>
                </w:p>
              </w:tc>
              <w:tc>
                <w:tcPr>
                  <w:tcW w:type="dxa" w:w="1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Languages </w:t>
                  </w:r>
                </w:p>
              </w:tc>
              <w:tc>
                <w:tcPr>
                  <w:tcW w:type="dxa" w:w="9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940"/>
                  <w:tcBorders/>
                  <w:tcMar>
                    <w:start w:w="0" w:type="dxa"/>
                    <w:end w:w="0" w:type="dxa"/>
                  </w:tcMar>
                </w:tcPr>
                <w:p>
                  <w:pPr>
                    <w:autoSpaceDN w:val="0"/>
                    <w:autoSpaceDE w:val="0"/>
                    <w:widowControl/>
                    <w:spacing w:line="233" w:lineRule="auto" w:before="4" w:after="0"/>
                    <w:ind w:left="204" w:right="0" w:firstLine="0"/>
                    <w:jc w:val="left"/>
                  </w:pPr>
                  <w:r>
                    <w:rPr>
                      <w:rFonts w:ascii="Arial" w:hAnsi="Arial" w:eastAsia="Arial"/>
                      <w:b w:val="0"/>
                      <w:i w:val="0"/>
                      <w:color w:val="000000"/>
                      <w:sz w:val="28"/>
                    </w:rPr>
                    <w:t xml:space="preserve">Development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Environments </w:t>
            </w:r>
            <w:r>
              <w:br/>
            </w:r>
            <w:r>
              <w:rPr>
                <w:rFonts w:ascii="Arial" w:hAnsi="Arial" w:eastAsia="Arial"/>
                <w:b w:val="0"/>
                <w:i w:val="0"/>
                <w:color w:val="000000"/>
                <w:sz w:val="28"/>
              </w:rPr>
              <w:t xml:space="preserve">User Interface (UI) and User Experience (UX) Design </w:t>
            </w:r>
            <w:r>
              <w:rPr>
                <w:rFonts w:ascii="Arial" w:hAnsi="Arial" w:eastAsia="Arial"/>
                <w:b w:val="0"/>
                <w:i w:val="0"/>
                <w:color w:val="000000"/>
                <w:sz w:val="28"/>
              </w:rPr>
              <w:t xml:space="preserve">Principles. </w:t>
            </w:r>
          </w:p>
          <w:p>
            <w:pPr>
              <w:autoSpaceDN w:val="0"/>
              <w:autoSpaceDE w:val="0"/>
              <w:widowControl/>
              <w:spacing w:line="233" w:lineRule="auto" w:before="10" w:after="0"/>
              <w:ind w:left="104" w:right="0" w:firstLine="0"/>
              <w:jc w:val="left"/>
            </w:pPr>
            <w:r>
              <w:rPr>
                <w:rFonts w:ascii="Arial" w:hAnsi="Arial" w:eastAsia="Arial"/>
                <w:b w:val="0"/>
                <w:i w:val="0"/>
                <w:color w:val="000000"/>
                <w:sz w:val="28"/>
              </w:rPr>
              <w:t xml:space="preserve">Database Design and SQL Fundamentals. </w:t>
            </w:r>
          </w:p>
          <w:p>
            <w:pPr>
              <w:autoSpaceDN w:val="0"/>
              <w:autoSpaceDE w:val="0"/>
              <w:widowControl/>
              <w:spacing w:line="233" w:lineRule="auto" w:before="10" w:after="0"/>
              <w:ind w:left="104" w:right="0" w:firstLine="0"/>
              <w:jc w:val="left"/>
            </w:pPr>
            <w:r>
              <w:rPr>
                <w:rFonts w:ascii="Arial" w:hAnsi="Arial" w:eastAsia="Arial"/>
                <w:b w:val="0"/>
                <w:i w:val="0"/>
                <w:color w:val="000000"/>
                <w:sz w:val="28"/>
              </w:rPr>
              <w:t xml:space="preserve">Bulutli texnologiyalar and API Integration. </w:t>
            </w:r>
          </w:p>
          <w:p>
            <w:pPr>
              <w:autoSpaceDN w:val="0"/>
              <w:autoSpaceDE w:val="0"/>
              <w:widowControl/>
              <w:spacing w:line="233" w:lineRule="auto" w:before="8" w:after="4"/>
              <w:ind w:left="104" w:right="0" w:firstLine="0"/>
              <w:jc w:val="left"/>
            </w:pPr>
            <w:r>
              <w:rPr>
                <w:rFonts w:ascii="Arial" w:hAnsi="Arial" w:eastAsia="Arial"/>
                <w:b w:val="0"/>
                <w:i w:val="0"/>
                <w:color w:val="000000"/>
                <w:sz w:val="28"/>
              </w:rPr>
              <w:t xml:space="preserve">Software Implementation and Project Monitoring.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40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Software </w:t>
                  </w:r>
                </w:p>
              </w:tc>
              <w:tc>
                <w:tcPr>
                  <w:tcW w:type="dxa" w:w="13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Testing </w:t>
                  </w:r>
                </w:p>
              </w:tc>
              <w:tc>
                <w:tcPr>
                  <w:tcW w:type="dxa" w:w="15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Methods </w:t>
                  </w:r>
                </w:p>
              </w:tc>
              <w:tc>
                <w:tcPr>
                  <w:tcW w:type="dxa" w:w="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620"/>
                  <w:tcBorders/>
                  <w:tcMar>
                    <w:start w:w="0" w:type="dxa"/>
                    <w:end w:w="0" w:type="dxa"/>
                  </w:tcMar>
                </w:tcPr>
                <w:p>
                  <w:pPr>
                    <w:autoSpaceDN w:val="0"/>
                    <w:autoSpaceDE w:val="0"/>
                    <w:widowControl/>
                    <w:spacing w:line="233" w:lineRule="auto" w:before="4" w:after="0"/>
                    <w:ind w:left="178" w:right="0" w:firstLine="0"/>
                    <w:jc w:val="left"/>
                  </w:pPr>
                  <w:r>
                    <w:rPr>
                      <w:rFonts w:ascii="Arial" w:hAnsi="Arial" w:eastAsia="Arial"/>
                      <w:b w:val="0"/>
                      <w:i w:val="0"/>
                      <w:color w:val="000000"/>
                      <w:sz w:val="28"/>
                    </w:rPr>
                    <w:t xml:space="preserve">Debugging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Techniques. </w:t>
            </w:r>
          </w:p>
          <w:p>
            <w:pPr>
              <w:autoSpaceDN w:val="0"/>
              <w:autoSpaceDE w:val="0"/>
              <w:widowControl/>
              <w:spacing w:line="233" w:lineRule="auto" w:before="12" w:after="0"/>
              <w:ind w:left="104" w:right="0" w:firstLine="0"/>
              <w:jc w:val="left"/>
            </w:pPr>
            <w:r>
              <w:rPr>
                <w:rFonts w:ascii="Arial" w:hAnsi="Arial" w:eastAsia="Arial"/>
                <w:b w:val="0"/>
                <w:i w:val="0"/>
                <w:color w:val="000000"/>
                <w:sz w:val="28"/>
              </w:rPr>
              <w:t xml:space="preserve">Project Evaluation and Performance Baholash. </w:t>
            </w:r>
          </w:p>
        </w:tc>
      </w:tr>
    </w:tbl>
    <w:p>
      <w:pPr>
        <w:autoSpaceDN w:val="0"/>
        <w:autoSpaceDE w:val="0"/>
        <w:widowControl/>
        <w:spacing w:line="233" w:lineRule="auto" w:before="576" w:after="0"/>
        <w:ind w:left="0" w:right="20" w:firstLine="0"/>
        <w:jc w:val="right"/>
      </w:pPr>
      <w:r>
        <w:rPr>
          <w:rFonts w:ascii="Arial" w:hAnsi="Arial" w:eastAsia="Arial"/>
          <w:b w:val="0"/>
          <w:i w:val="0"/>
          <w:color w:val="000000"/>
          <w:sz w:val="28"/>
        </w:rPr>
        <w:t xml:space="preserve">218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61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4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Technical </w:t>
                  </w:r>
                </w:p>
              </w:tc>
              <w:tc>
                <w:tcPr>
                  <w:tcW w:type="dxa" w:w="22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Documentation </w:t>
                  </w:r>
                </w:p>
              </w:tc>
              <w:tc>
                <w:tcPr>
                  <w:tcW w:type="dxa" w:w="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9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User </w:t>
                  </w:r>
                </w:p>
              </w:tc>
              <w:tc>
                <w:tcPr>
                  <w:tcW w:type="dxa" w:w="1160"/>
                  <w:tcBorders/>
                  <w:tcMar>
                    <w:start w:w="0" w:type="dxa"/>
                    <w:end w:w="0" w:type="dxa"/>
                  </w:tcMar>
                </w:tcPr>
                <w:p>
                  <w:pPr>
                    <w:autoSpaceDN w:val="0"/>
                    <w:autoSpaceDE w:val="0"/>
                    <w:widowControl/>
                    <w:spacing w:line="233" w:lineRule="auto" w:before="4" w:after="0"/>
                    <w:ind w:left="154" w:right="0" w:firstLine="0"/>
                    <w:jc w:val="left"/>
                  </w:pPr>
                  <w:r>
                    <w:rPr>
                      <w:rFonts w:ascii="Arial" w:hAnsi="Arial" w:eastAsia="Arial"/>
                      <w:b w:val="0"/>
                      <w:i w:val="0"/>
                      <w:color w:val="000000"/>
                      <w:sz w:val="28"/>
                    </w:rPr>
                    <w:t xml:space="preserve">Manual </w:t>
                  </w:r>
                </w:p>
              </w:tc>
            </w:tr>
          </w:tbl>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Preparation. </w:t>
            </w:r>
          </w:p>
          <w:p>
            <w:pPr>
              <w:autoSpaceDN w:val="0"/>
              <w:autoSpaceDE w:val="0"/>
              <w:widowControl/>
              <w:spacing w:line="245" w:lineRule="auto" w:before="8" w:after="0"/>
              <w:ind w:left="104" w:right="28" w:firstLine="0"/>
              <w:jc w:val="both"/>
            </w:pPr>
            <w:r>
              <w:rPr>
                <w:rFonts w:ascii="Arial" w:hAnsi="Arial" w:eastAsia="Arial"/>
                <w:b w:val="0"/>
                <w:i w:val="0"/>
                <w:color w:val="000000"/>
                <w:sz w:val="28"/>
              </w:rPr>
              <w:t>Project Taqdimot va Defense Techniques. Future Trends in Software Engineering, Artificial Intelligence, va Innovative Technologies.</w:t>
            </w:r>
            <w:r>
              <w:rPr>
                <w:rFonts w:ascii="Arial" w:hAnsi="Arial" w:eastAsia="Arial"/>
                <w:b w:val="0"/>
                <w:i w:val="0"/>
                <w:color w:val="000000"/>
                <w:sz w:val="28"/>
              </w:rPr>
            </w:r>
            <w:r>
              <w:rPr>
                <w:rFonts w:ascii="Arial" w:hAnsi="Arial" w:eastAsia="Arial"/>
                <w:b w:val="0"/>
                <w:i w:val="0"/>
                <w:color w:val="000000"/>
                <w:sz w:val="28"/>
              </w:rPr>
            </w:r>
          </w:p>
        </w:tc>
      </w:tr>
      <w:tr>
        <w:trPr>
          <w:trHeight w:hRule="exact" w:val="6894"/>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O'qitish usullari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6"/>
              <w:ind w:left="0" w:right="0" w:firstLine="0"/>
              <w:jc w:val="center"/>
            </w:pPr>
            <w:r>
              <w:rPr>
                <w:rFonts w:ascii="Arial" w:hAnsi="Arial" w:eastAsia="Arial"/>
                <w:b w:val="0"/>
                <w:i w:val="0"/>
                <w:color w:val="000000"/>
                <w:sz w:val="28"/>
              </w:rPr>
              <w:t xml:space="preserve">Modul is delivered through interactive ma'ruzalar, </w:t>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4"/>
              </w:trPr>
              <w:tc>
                <w:tcPr>
                  <w:tcW w:type="dxa" w:w="13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practical </w:t>
                  </w:r>
                </w:p>
              </w:tc>
              <w:tc>
                <w:tcPr>
                  <w:tcW w:type="dxa" w:w="20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project-based </w:t>
                  </w:r>
                </w:p>
              </w:tc>
              <w:tc>
                <w:tcPr>
                  <w:tcW w:type="dxa" w:w="15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sessions, </w:t>
                  </w:r>
                </w:p>
              </w:tc>
              <w:tc>
                <w:tcPr>
                  <w:tcW w:type="dxa" w:w="1780"/>
                  <w:tcBorders/>
                  <w:tcMar>
                    <w:start w:w="0" w:type="dxa"/>
                    <w:end w:w="0" w:type="dxa"/>
                  </w:tcMar>
                </w:tcPr>
                <w:p>
                  <w:pPr>
                    <w:autoSpaceDN w:val="0"/>
                    <w:autoSpaceDE w:val="0"/>
                    <w:widowControl/>
                    <w:spacing w:line="233" w:lineRule="auto" w:before="6" w:after="0"/>
                    <w:ind w:left="152" w:right="0" w:firstLine="0"/>
                    <w:jc w:val="left"/>
                  </w:pPr>
                  <w:r>
                    <w:rPr>
                      <w:rFonts w:ascii="Arial" w:hAnsi="Arial" w:eastAsia="Arial"/>
                      <w:b w:val="0"/>
                      <w:i w:val="0"/>
                      <w:color w:val="000000"/>
                      <w:sz w:val="28"/>
                    </w:rPr>
                    <w:t xml:space="preserve">independent </w:t>
                  </w:r>
                </w:p>
              </w:tc>
            </w:tr>
          </w:tbl>
          <w:p>
            <w:pPr>
              <w:autoSpaceDN w:val="0"/>
              <w:autoSpaceDE w:val="0"/>
              <w:widowControl/>
              <w:spacing w:line="245" w:lineRule="auto" w:before="4" w:after="4"/>
              <w:ind w:left="104" w:right="26" w:firstLine="0"/>
              <w:jc w:val="both"/>
            </w:pPr>
            <w:r>
              <w:rPr>
                <w:rFonts w:ascii="Arial" w:hAnsi="Arial" w:eastAsia="Arial"/>
                <w:b w:val="0"/>
                <w:i w:val="0"/>
                <w:color w:val="000000"/>
                <w:sz w:val="28"/>
              </w:rPr>
              <w:t xml:space="preserve">tadqiqot, keys-stadi tahlil, muammoga asoslangan ta'lim, dasturiy ta'minot design workshops, va guided project supervision. Talabas develop professional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0"/>
              </w:trPr>
              <w:tc>
                <w:tcPr>
                  <w:tcW w:type="dxa" w:w="202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competencies </w:t>
                  </w:r>
                </w:p>
              </w:tc>
              <w:tc>
                <w:tcPr>
                  <w:tcW w:type="dxa" w:w="7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by </w:t>
                  </w:r>
                </w:p>
              </w:tc>
              <w:tc>
                <w:tcPr>
                  <w:tcW w:type="dxa" w:w="14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applying </w:t>
                  </w:r>
                </w:p>
              </w:tc>
              <w:tc>
                <w:tcPr>
                  <w:tcW w:type="dxa" w:w="12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project </w:t>
                  </w:r>
                </w:p>
              </w:tc>
              <w:tc>
                <w:tcPr>
                  <w:tcW w:type="dxa" w:w="1320"/>
                  <w:tcBorders/>
                  <w:tcMar>
                    <w:start w:w="0" w:type="dxa"/>
                    <w:end w:w="0" w:type="dxa"/>
                  </w:tcMar>
                </w:tcPr>
                <w:p>
                  <w:pPr>
                    <w:autoSpaceDN w:val="0"/>
                    <w:autoSpaceDE w:val="0"/>
                    <w:widowControl/>
                    <w:spacing w:line="233" w:lineRule="auto" w:before="4" w:after="0"/>
                    <w:ind w:left="174" w:right="0" w:firstLine="0"/>
                    <w:jc w:val="left"/>
                  </w:pPr>
                  <w:r>
                    <w:rPr>
                      <w:rFonts w:ascii="Arial" w:hAnsi="Arial" w:eastAsia="Arial"/>
                      <w:b w:val="0"/>
                      <w:i w:val="0"/>
                      <w:color w:val="000000"/>
                      <w:sz w:val="28"/>
                    </w:rPr>
                    <w:t xml:space="preserve">planning </w:t>
                  </w:r>
                </w:p>
              </w:tc>
            </w:tr>
          </w:tbl>
          <w:p>
            <w:pPr>
              <w:autoSpaceDN w:val="0"/>
              <w:autoSpaceDE w:val="0"/>
              <w:widowControl/>
              <w:spacing w:line="245" w:lineRule="auto" w:before="6" w:after="4"/>
              <w:ind w:left="104" w:right="28" w:firstLine="0"/>
              <w:jc w:val="both"/>
            </w:pPr>
            <w:r>
              <w:rPr>
                <w:rFonts w:ascii="Arial" w:hAnsi="Arial" w:eastAsia="Arial"/>
                <w:b w:val="0"/>
                <w:i w:val="0"/>
                <w:color w:val="000000"/>
                <w:sz w:val="28"/>
              </w:rPr>
              <w:t xml:space="preserve">texnikalar, dasturiy ta'minot architecture design, ma'lumotlar bazasi rivojlanish, user interface (UI/UX) design, dasturiy ta'minot amalga oshirish, sinash, va project boshqarish practices throughout the dasturiy ta'minot rivojlanish life cycle. Amaliy activities emphasize analytical thinking, muammo-solving, collaborative discussions,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18"/>
              </w:trPr>
              <w:tc>
                <w:tcPr>
                  <w:tcW w:type="dxa" w:w="160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technical </w:t>
                  </w:r>
                </w:p>
              </w:tc>
              <w:tc>
                <w:tcPr>
                  <w:tcW w:type="dxa" w:w="2240"/>
                  <w:gridSpan w:val="2"/>
                  <w:tcBorders/>
                  <w:tcMar>
                    <w:start w:w="0" w:type="dxa"/>
                    <w:end w:w="0" w:type="dxa"/>
                  </w:tcMar>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documentation, </w:t>
                  </w:r>
                </w:p>
              </w:tc>
              <w:tc>
                <w:tcPr>
                  <w:tcW w:type="dxa" w:w="1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software </w:t>
                  </w:r>
                </w:p>
              </w:tc>
              <w:tc>
                <w:tcPr>
                  <w:tcW w:type="dxa" w:w="10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testing, </w:t>
                  </w:r>
                </w:p>
              </w:tc>
            </w:tr>
            <w:tr>
              <w:trPr>
                <w:trHeight w:hRule="exact" w:val="326"/>
              </w:trPr>
              <w:tc>
                <w:tcPr>
                  <w:tcW w:type="dxa" w:w="1600"/>
                  <w:tcBorders/>
                  <w:tcMar>
                    <w:start w:w="0" w:type="dxa"/>
                    <w:end w:w="0" w:type="dxa"/>
                  </w:tcMar>
                </w:tcPr>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debugging, </w:t>
                  </w:r>
                </w:p>
              </w:tc>
              <w:tc>
                <w:tcPr>
                  <w:tcW w:type="dxa" w:w="980"/>
                  <w:tcBorders/>
                  <w:tcMar>
                    <w:start w:w="0" w:type="dxa"/>
                    <w:end w:w="0" w:type="dxa"/>
                  </w:tcMar>
                </w:tcPr>
                <w:p>
                  <w:pPr>
                    <w:autoSpaceDN w:val="0"/>
                    <w:autoSpaceDE w:val="0"/>
                    <w:widowControl/>
                    <w:spacing w:line="233" w:lineRule="auto" w:before="8" w:after="0"/>
                    <w:ind w:left="0" w:right="166" w:firstLine="0"/>
                    <w:jc w:val="right"/>
                  </w:pPr>
                  <w:r>
                    <w:rPr>
                      <w:rFonts w:ascii="Arial" w:hAnsi="Arial" w:eastAsia="Arial"/>
                      <w:b w:val="0"/>
                      <w:i w:val="0"/>
                      <w:color w:val="000000"/>
                      <w:sz w:val="28"/>
                    </w:rPr>
                    <w:t xml:space="preserve">and </w:t>
                  </w:r>
                </w:p>
              </w:tc>
              <w:tc>
                <w:tcPr>
                  <w:tcW w:type="dxa" w:w="1260"/>
                  <w:tcBorders/>
                  <w:tcMar>
                    <w:start w:w="0" w:type="dxa"/>
                    <w:end w:w="0" w:type="dxa"/>
                  </w:tcMar>
                </w:tcPr>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project </w:t>
                  </w:r>
                </w:p>
              </w:tc>
              <w:tc>
                <w:tcPr>
                  <w:tcW w:type="dxa" w:w="1840"/>
                  <w:tcBorders/>
                  <w:tcMar>
                    <w:start w:w="0" w:type="dxa"/>
                    <w:end w:w="0" w:type="dxa"/>
                  </w:tcMar>
                </w:tcPr>
                <w:p>
                  <w:pPr>
                    <w:autoSpaceDN w:val="0"/>
                    <w:autoSpaceDE w:val="0"/>
                    <w:widowControl/>
                    <w:spacing w:line="233" w:lineRule="auto" w:before="8" w:after="0"/>
                    <w:ind w:left="172" w:right="0" w:firstLine="0"/>
                    <w:jc w:val="left"/>
                  </w:pPr>
                  <w:r>
                    <w:rPr>
                      <w:rFonts w:ascii="Arial" w:hAnsi="Arial" w:eastAsia="Arial"/>
                      <w:b w:val="0"/>
                      <w:i w:val="0"/>
                      <w:color w:val="000000"/>
                      <w:sz w:val="28"/>
                    </w:rPr>
                    <w:t xml:space="preserve">presentation </w:t>
                  </w:r>
                </w:p>
              </w:tc>
              <w:tc>
                <w:tcPr>
                  <w:tcW w:type="dxa" w:w="1060"/>
                  <w:tcBorders/>
                  <w:tcMar>
                    <w:start w:w="0" w:type="dxa"/>
                    <w:end w:w="0" w:type="dxa"/>
                  </w:tcMar>
                </w:tcPr>
                <w:p>
                  <w:pPr>
                    <w:autoSpaceDN w:val="0"/>
                    <w:autoSpaceDE w:val="0"/>
                    <w:widowControl/>
                    <w:spacing w:line="233" w:lineRule="auto" w:before="8" w:after="0"/>
                    <w:ind w:left="0" w:right="12" w:firstLine="0"/>
                    <w:jc w:val="right"/>
                  </w:pPr>
                  <w:r>
                    <w:rPr>
                      <w:rFonts w:ascii="Arial" w:hAnsi="Arial" w:eastAsia="Arial"/>
                      <w:b w:val="0"/>
                      <w:i w:val="0"/>
                      <w:color w:val="000000"/>
                      <w:sz w:val="28"/>
                    </w:rPr>
                    <w:t xml:space="preserve">skills. </w:t>
                  </w:r>
                </w:p>
              </w:tc>
            </w:tr>
          </w:tbl>
          <w:p>
            <w:pPr>
              <w:autoSpaceDN w:val="0"/>
              <w:autoSpaceDE w:val="0"/>
              <w:widowControl/>
              <w:spacing w:line="245" w:lineRule="auto" w:before="6" w:after="4"/>
              <w:ind w:left="104" w:right="26" w:firstLine="0"/>
              <w:jc w:val="both"/>
            </w:pPr>
            <w:r>
              <w:rPr>
                <w:rFonts w:ascii="Arial" w:hAnsi="Arial" w:eastAsia="Arial"/>
                <w:b w:val="0"/>
                <w:i w:val="0"/>
                <w:color w:val="000000"/>
                <w:sz w:val="28"/>
              </w:rPr>
              <w:t xml:space="preserve">Mustaqil o'rganish, digital educational resources, zamonaviy dasturiy ta'minot rivojlanish tools, cloud platforms, va version control tizimlar further enhance talabas' qobiliyat loyihalash, implement, evaluate, va present innovative dasturiy ta'minot yechimlar that address real-world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174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challenges </w:t>
                  </w:r>
                </w:p>
              </w:tc>
              <w:tc>
                <w:tcPr>
                  <w:tcW w:type="dxa" w:w="12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while </w:t>
                  </w:r>
                </w:p>
              </w:tc>
              <w:tc>
                <w:tcPr>
                  <w:tcW w:type="dxa" w:w="1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promoting </w:t>
                  </w:r>
                </w:p>
              </w:tc>
              <w:tc>
                <w:tcPr>
                  <w:tcW w:type="dxa" w:w="1880"/>
                  <w:tcBorders/>
                  <w:tcMar>
                    <w:start w:w="0" w:type="dxa"/>
                    <w:end w:w="0" w:type="dxa"/>
                  </w:tcMar>
                </w:tcPr>
                <w:p>
                  <w:pPr>
                    <w:autoSpaceDN w:val="0"/>
                    <w:autoSpaceDE w:val="0"/>
                    <w:widowControl/>
                    <w:spacing w:line="233" w:lineRule="auto" w:before="4" w:after="0"/>
                    <w:ind w:left="282" w:right="0" w:firstLine="0"/>
                    <w:jc w:val="left"/>
                  </w:pPr>
                  <w:r>
                    <w:rPr>
                      <w:rFonts w:ascii="Arial" w:hAnsi="Arial" w:eastAsia="Arial"/>
                      <w:b w:val="0"/>
                      <w:i w:val="0"/>
                      <w:color w:val="000000"/>
                      <w:sz w:val="28"/>
                    </w:rPr>
                    <w:t xml:space="preserve">professional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responsibility, creativity, and lifelong learning. </w:t>
            </w:r>
          </w:p>
        </w:tc>
      </w:tr>
      <w:tr>
        <w:trPr>
          <w:trHeight w:hRule="exact" w:val="976"/>
        </w:trPr>
        <w:tc>
          <w:tcPr>
            <w:tcW w:type="dxa" w:w="3272"/>
            <w:tcBorders>
              <w:start w:sz="3.2000000000000455" w:val="single" w:color="#000000"/>
              <w:top w:sz="4.0" w:val="single" w:color="#000000"/>
              <w:end w:sz="3.2000000000000455" w:val="single" w:color="#000000"/>
              <w:bottom w:sz="3.199999999999818"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Old shartlar</w:t>
            </w:r>
          </w:p>
        </w:tc>
        <w:tc>
          <w:tcPr>
            <w:tcW w:type="dxa" w:w="680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8" w:after="0"/>
              <w:ind w:left="104" w:right="4032" w:firstLine="0"/>
              <w:jc w:val="left"/>
            </w:pPr>
            <w:r>
              <w:rPr>
                <w:rFonts w:ascii="Arial" w:hAnsi="Arial" w:eastAsia="Arial"/>
                <w:b w:val="0"/>
                <w:i w:val="0"/>
                <w:color w:val="000000"/>
                <w:sz w:val="28"/>
              </w:rPr>
              <w:t xml:space="preserve">Programming 1,2 </w:t>
            </w:r>
            <w:r>
              <w:br/>
            </w:r>
            <w:r>
              <w:rPr>
                <w:rFonts w:ascii="Arial" w:hAnsi="Arial" w:eastAsia="Arial"/>
                <w:b w:val="0"/>
                <w:i w:val="0"/>
                <w:color w:val="000000"/>
                <w:sz w:val="28"/>
              </w:rPr>
              <w:t xml:space="preserve">Database </w:t>
            </w:r>
            <w:r>
              <w:br/>
            </w:r>
            <w:r>
              <w:rPr>
                <w:rFonts w:ascii="Arial" w:hAnsi="Arial" w:eastAsia="Arial"/>
                <w:b w:val="0"/>
                <w:i w:val="0"/>
                <w:color w:val="000000"/>
                <w:sz w:val="28"/>
              </w:rPr>
              <w:t xml:space="preserve">Computer Networks </w:t>
            </w:r>
          </w:p>
        </w:tc>
      </w:tr>
      <w:tr>
        <w:trPr>
          <w:trHeight w:hRule="exact" w:val="4318"/>
        </w:trPr>
        <w:tc>
          <w:tcPr>
            <w:tcW w:type="dxa" w:w="3272"/>
            <w:tcBorders>
              <w:start w:sz="3.2000000000000455" w:val="single" w:color="#000000"/>
              <w:top w:sz="3.199999999999818" w:val="single" w:color="#000000"/>
              <w:end w:sz="3.2000000000000455" w:val="single" w:color="#000000"/>
              <w:bottom w:sz="3.199999999999818" w:val="single" w:color="#000000"/>
            </w:tcBorders>
            <w:tcMar>
              <w:start w:w="0" w:type="dxa"/>
              <w:end w:w="0" w:type="dxa"/>
            </w:tcMar>
          </w:tcPr>
          <w:p>
            <w:pPr>
              <w:autoSpaceDN w:val="0"/>
              <w:autoSpaceDE w:val="0"/>
              <w:widowControl/>
              <w:spacing w:line="245" w:lineRule="auto" w:before="6" w:after="0"/>
              <w:ind w:left="104" w:right="1440" w:firstLine="0"/>
              <w:jc w:val="left"/>
            </w:pPr>
            <w:r>
              <w:rPr>
                <w:rFonts w:ascii="Arial" w:hAnsi="Arial" w:eastAsia="Arial"/>
                <w:b/>
                <w:i w:val="0"/>
                <w:color w:val="000000"/>
                <w:sz w:val="28"/>
              </w:rPr>
              <w:t>Imtihonlar va baholash</w:t>
            </w:r>
            <w:r>
              <w:rPr>
                <w:rFonts w:ascii="Arial" w:hAnsi="Arial" w:eastAsia="Arial"/>
                <w:b/>
                <w:i w:val="0"/>
                <w:color w:val="000000"/>
                <w:sz w:val="28"/>
              </w:rPr>
            </w:r>
          </w:p>
        </w:tc>
        <w:tc>
          <w:tcPr>
            <w:tcW w:type="dxa" w:w="6804"/>
            <w:tcBorders>
              <w:start w:sz="3.2000000000000455" w:val="single" w:color="#000000"/>
              <w:top w:sz="3.199999999999818"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6" w:after="0"/>
              <w:ind w:left="104" w:right="0" w:firstLine="0"/>
              <w:jc w:val="left"/>
            </w:pPr>
            <w:r>
              <w:rPr>
                <w:rFonts w:ascii="Arial" w:hAnsi="Arial" w:eastAsia="Arial"/>
                <w:b w:val="0"/>
                <w:i w:val="0"/>
                <w:color w:val="000000"/>
                <w:sz w:val="28"/>
              </w:rPr>
              <w:t xml:space="preserve">Type of imtihonination (written, oral, project) and its weight </w:t>
            </w:r>
            <w:r>
              <w:rPr>
                <w:rFonts w:ascii="Arial" w:hAnsi="Arial" w:eastAsia="Arial"/>
                <w:b w:val="0"/>
                <w:i w:val="0"/>
                <w:color w:val="000000"/>
                <w:sz w:val="28"/>
              </w:rPr>
            </w:r>
          </w:p>
          <w:p>
            <w:pPr>
              <w:autoSpaceDN w:val="0"/>
              <w:autoSpaceDE w:val="0"/>
              <w:widowControl/>
              <w:spacing w:line="245" w:lineRule="auto" w:before="130" w:after="4"/>
              <w:ind w:left="104" w:right="28" w:firstLine="0"/>
              <w:jc w:val="both"/>
            </w:pPr>
            <w:r>
              <w:rPr>
                <w:rFonts w:ascii="Arial" w:hAnsi="Arial" w:eastAsia="Arial"/>
                <w:b w:val="0"/>
                <w:i w:val="0"/>
                <w:color w:val="000000"/>
                <w:sz w:val="28"/>
              </w:rPr>
              <w:t xml:space="preserve">Talaba ishlash is assessed through continuous baholash (20%), midterm baholash (30%), va a final project baholash (50%). The continuous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184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assessment </w:t>
                  </w:r>
                </w:p>
              </w:tc>
              <w:tc>
                <w:tcPr>
                  <w:tcW w:type="dxa" w:w="17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evaluates </w:t>
                  </w:r>
                </w:p>
              </w:tc>
              <w:tc>
                <w:tcPr>
                  <w:tcW w:type="dxa" w:w="1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students' </w:t>
                  </w:r>
                </w:p>
              </w:tc>
              <w:tc>
                <w:tcPr>
                  <w:tcW w:type="dxa" w:w="1580"/>
                  <w:tcBorders/>
                  <w:tcMar>
                    <w:start w:w="0" w:type="dxa"/>
                    <w:end w:w="0" w:type="dxa"/>
                  </w:tcMar>
                </w:tcPr>
                <w:p>
                  <w:pPr>
                    <w:autoSpaceDN w:val="0"/>
                    <w:autoSpaceDE w:val="0"/>
                    <w:widowControl/>
                    <w:spacing w:line="233" w:lineRule="auto" w:before="4" w:after="0"/>
                    <w:ind w:left="216" w:right="0" w:firstLine="0"/>
                    <w:jc w:val="left"/>
                  </w:pPr>
                  <w:r>
                    <w:rPr>
                      <w:rFonts w:ascii="Arial" w:hAnsi="Arial" w:eastAsia="Arial"/>
                      <w:b w:val="0"/>
                      <w:i w:val="0"/>
                      <w:color w:val="000000"/>
                      <w:sz w:val="28"/>
                    </w:rPr>
                    <w:t xml:space="preserve">classroom </w:t>
                  </w:r>
                </w:p>
              </w:tc>
            </w:tr>
          </w:tbl>
          <w:p>
            <w:pPr>
              <w:autoSpaceDN w:val="0"/>
              <w:autoSpaceDE w:val="0"/>
              <w:widowControl/>
              <w:spacing w:line="245" w:lineRule="auto" w:before="4" w:after="4"/>
              <w:ind w:left="104" w:right="28" w:firstLine="0"/>
              <w:jc w:val="both"/>
            </w:pPr>
            <w:r>
              <w:rPr>
                <w:rFonts w:ascii="Arial" w:hAnsi="Arial" w:eastAsia="Arial"/>
                <w:b w:val="0"/>
                <w:i w:val="0"/>
                <w:color w:val="000000"/>
                <w:sz w:val="28"/>
              </w:rPr>
              <w:t xml:space="preserve">participation, amaliy project activities, mustaqil tadqiqot, project planning, dasturiy ta'minot design exercises, va the successful completion of mustaqil o'rganish topshiriqs. Talabas are assessed on their qobiliyat aniqlash project maqsadlar, conduct requirement tahlil, prepare project plans, perform SWOT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02"/>
              </w:trPr>
              <w:tc>
                <w:tcPr>
                  <w:tcW w:type="dxa" w:w="13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analysis, </w:t>
                  </w:r>
                </w:p>
              </w:tc>
              <w:tc>
                <w:tcPr>
                  <w:tcW w:type="dxa" w:w="10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select </w:t>
                  </w:r>
                </w:p>
              </w:tc>
              <w:tc>
                <w:tcPr>
                  <w:tcW w:type="dxa" w:w="1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appropriate </w:t>
                  </w:r>
                </w:p>
              </w:tc>
              <w:tc>
                <w:tcPr>
                  <w:tcW w:type="dxa" w:w="19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technologies, </w:t>
                  </w:r>
                </w:p>
              </w:tc>
              <w:tc>
                <w:tcPr>
                  <w:tcW w:type="dxa" w:w="680"/>
                  <w:tcBorders/>
                  <w:tcMar>
                    <w:start w:w="0" w:type="dxa"/>
                    <w:end w:w="0" w:type="dxa"/>
                  </w:tcMar>
                </w:tcPr>
                <w:p>
                  <w:pPr>
                    <w:autoSpaceDN w:val="0"/>
                    <w:autoSpaceDE w:val="0"/>
                    <w:widowControl/>
                    <w:spacing w:line="233" w:lineRule="auto" w:before="4" w:after="0"/>
                    <w:ind w:left="124" w:right="0" w:firstLine="0"/>
                    <w:jc w:val="left"/>
                  </w:pPr>
                  <w:r>
                    <w:rPr>
                      <w:rFonts w:ascii="Arial" w:hAnsi="Arial" w:eastAsia="Arial"/>
                      <w:b w:val="0"/>
                      <w:i w:val="0"/>
                      <w:color w:val="000000"/>
                      <w:sz w:val="28"/>
                    </w:rPr>
                    <w:t xml:space="preserve">and </w:t>
                  </w:r>
                </w:p>
              </w:tc>
            </w:tr>
          </w:tbl>
          <w:p>
            <w:pPr>
              <w:autoSpaceDN w:val="0"/>
              <w:autoSpaceDE w:val="0"/>
              <w:widowControl/>
              <w:spacing w:line="14" w:lineRule="exact" w:before="0" w:after="0"/>
              <w:ind w:left="0" w:right="0"/>
            </w:pPr>
          </w:p>
        </w:tc>
      </w:tr>
    </w:tbl>
    <w:p>
      <w:pPr>
        <w:autoSpaceDN w:val="0"/>
        <w:autoSpaceDE w:val="0"/>
        <w:widowControl/>
        <w:spacing w:line="233" w:lineRule="auto" w:before="102" w:after="0"/>
        <w:ind w:left="0" w:right="20" w:firstLine="0"/>
        <w:jc w:val="right"/>
      </w:pPr>
      <w:r>
        <w:rPr>
          <w:rFonts w:ascii="Arial" w:hAnsi="Arial" w:eastAsia="Arial"/>
          <w:b w:val="0"/>
          <w:i w:val="0"/>
          <w:color w:val="000000"/>
          <w:sz w:val="28"/>
        </w:rPr>
        <w:t xml:space="preserve">219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7536"/>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2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develop </w:t>
                  </w:r>
                </w:p>
              </w:tc>
              <w:tc>
                <w:tcPr>
                  <w:tcW w:type="dxa" w:w="14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software </w:t>
                  </w:r>
                </w:p>
              </w:tc>
              <w:tc>
                <w:tcPr>
                  <w:tcW w:type="dxa" w:w="12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design </w:t>
                  </w:r>
                </w:p>
              </w:tc>
              <w:tc>
                <w:tcPr>
                  <w:tcW w:type="dxa" w:w="1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documents. </w:t>
                  </w:r>
                </w:p>
              </w:tc>
              <w:tc>
                <w:tcPr>
                  <w:tcW w:type="dxa" w:w="1020"/>
                  <w:tcBorders/>
                  <w:tcMar>
                    <w:start w:w="0" w:type="dxa"/>
                    <w:end w:w="0" w:type="dxa"/>
                  </w:tcMar>
                </w:tcPr>
                <w:p>
                  <w:pPr>
                    <w:autoSpaceDN w:val="0"/>
                    <w:autoSpaceDE w:val="0"/>
                    <w:widowControl/>
                    <w:spacing w:line="233" w:lineRule="auto" w:before="4" w:after="0"/>
                    <w:ind w:left="168" w:right="0" w:firstLine="0"/>
                    <w:jc w:val="left"/>
                  </w:pPr>
                  <w:r>
                    <w:rPr>
                      <w:rFonts w:ascii="Arial" w:hAnsi="Arial" w:eastAsia="Arial"/>
                      <w:b w:val="0"/>
                      <w:i w:val="0"/>
                      <w:color w:val="000000"/>
                      <w:sz w:val="28"/>
                    </w:rPr>
                    <w:t xml:space="preserve">Active </w:t>
                  </w:r>
                </w:p>
              </w:tc>
            </w:tr>
          </w:tbl>
          <w:p>
            <w:pPr>
              <w:autoSpaceDN w:val="0"/>
              <w:autoSpaceDE w:val="0"/>
              <w:widowControl/>
              <w:spacing w:line="245" w:lineRule="auto" w:before="6" w:after="4"/>
              <w:ind w:left="0" w:right="0" w:firstLine="0"/>
              <w:jc w:val="center"/>
            </w:pPr>
            <w:r>
              <w:rPr>
                <w:rFonts w:ascii="Arial" w:hAnsi="Arial" w:eastAsia="Arial"/>
                <w:b w:val="0"/>
                <w:i w:val="0"/>
                <w:color w:val="000000"/>
                <w:sz w:val="28"/>
              </w:rPr>
              <w:t xml:space="preserve">participation in discussions, amaliy sessions, va timely submission of project-related vazifalar are also </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considered </w:t>
                  </w:r>
                </w:p>
              </w:tc>
              <w:tc>
                <w:tcPr>
                  <w:tcW w:type="dxa" w:w="5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 </w:t>
                  </w:r>
                </w:p>
              </w:tc>
              <w:tc>
                <w:tcPr>
                  <w:tcW w:type="dxa" w:w="7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assessment.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220"/>
                  <w:tcBorders/>
                  <w:tcMar>
                    <w:start w:w="0" w:type="dxa"/>
                    <w:end w:w="0" w:type="dxa"/>
                  </w:tcMar>
                </w:tcPr>
                <w:p>
                  <w:pPr>
                    <w:autoSpaceDN w:val="0"/>
                    <w:autoSpaceDE w:val="0"/>
                    <w:widowControl/>
                    <w:spacing w:line="233" w:lineRule="auto" w:before="4" w:after="0"/>
                    <w:ind w:left="118" w:right="0" w:firstLine="0"/>
                    <w:jc w:val="left"/>
                  </w:pPr>
                  <w:r>
                    <w:rPr>
                      <w:rFonts w:ascii="Arial" w:hAnsi="Arial" w:eastAsia="Arial"/>
                      <w:b w:val="0"/>
                      <w:i w:val="0"/>
                      <w:color w:val="000000"/>
                      <w:sz w:val="28"/>
                    </w:rPr>
                    <w:t xml:space="preserve">midterm </w:t>
                  </w:r>
                </w:p>
              </w:tc>
            </w:tr>
          </w:tbl>
          <w:p>
            <w:pPr>
              <w:autoSpaceDN w:val="0"/>
              <w:autoSpaceDE w:val="0"/>
              <w:widowControl/>
              <w:spacing w:line="245" w:lineRule="auto" w:before="4" w:after="4"/>
              <w:ind w:left="104" w:right="26" w:firstLine="0"/>
              <w:jc w:val="both"/>
            </w:pPr>
            <w:r>
              <w:rPr>
                <w:rFonts w:ascii="Arial" w:hAnsi="Arial" w:eastAsia="Arial"/>
                <w:b w:val="0"/>
                <w:i w:val="0"/>
                <w:color w:val="000000"/>
                <w:sz w:val="28"/>
              </w:rPr>
              <w:t xml:space="preserve">baholash consists of written topshiriqs, amaliy project vazifalar, progress hisobots, va the evaluation of project rivojlanish activities. Talabas demonstrate their qobiliyat loyihalash dasturiy ta'minot architecture, develop user interfaces, implement dasturiy ta'minot components, integrate ma'lumotlar bazalari va APIs, conduct dasturiy ta'minot sinash, prepare technical hujjatlashtirish, va apply project boshqarish texnikalar throughout the dasturiy ta'minot rivojlanish jarayon. The final project baholash is asosida the successful completion, taqdimot, va defense ning individual dasturiy ta'minot project. Talabas are evaluated on the sifat of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120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project </w:t>
                  </w:r>
                </w:p>
              </w:tc>
              <w:tc>
                <w:tcPr>
                  <w:tcW w:type="dxa" w:w="1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planning, </w:t>
                  </w:r>
                </w:p>
              </w:tc>
              <w:tc>
                <w:tcPr>
                  <w:tcW w:type="dxa" w:w="1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software </w:t>
                  </w:r>
                </w:p>
              </w:tc>
              <w:tc>
                <w:tcPr>
                  <w:tcW w:type="dxa" w:w="2300"/>
                  <w:tcBorders/>
                  <w:tcMar>
                    <w:start w:w="0" w:type="dxa"/>
                    <w:end w:w="0" w:type="dxa"/>
                  </w:tcMar>
                </w:tcPr>
                <w:p>
                  <w:pPr>
                    <w:autoSpaceDN w:val="0"/>
                    <w:autoSpaceDE w:val="0"/>
                    <w:widowControl/>
                    <w:spacing w:line="233" w:lineRule="auto" w:before="4" w:after="0"/>
                    <w:ind w:left="234" w:right="0" w:firstLine="0"/>
                    <w:jc w:val="left"/>
                  </w:pPr>
                  <w:r>
                    <w:rPr>
                      <w:rFonts w:ascii="Arial" w:hAnsi="Arial" w:eastAsia="Arial"/>
                      <w:b w:val="0"/>
                      <w:i w:val="0"/>
                      <w:color w:val="000000"/>
                      <w:sz w:val="28"/>
                    </w:rPr>
                    <w:t xml:space="preserve">implementation, </w:t>
                  </w:r>
                </w:p>
              </w:tc>
            </w:tr>
          </w:tbl>
          <w:p>
            <w:pPr>
              <w:autoSpaceDN w:val="0"/>
              <w:autoSpaceDE w:val="0"/>
              <w:widowControl/>
              <w:spacing w:line="245" w:lineRule="auto" w:before="4" w:after="0"/>
              <w:ind w:left="104" w:right="26" w:firstLine="0"/>
              <w:jc w:val="both"/>
            </w:pPr>
            <w:r>
              <w:rPr>
                <w:rFonts w:ascii="Arial" w:hAnsi="Arial" w:eastAsia="Arial"/>
                <w:b w:val="0"/>
                <w:i w:val="0"/>
                <w:color w:val="000000"/>
                <w:sz w:val="28"/>
              </w:rPr>
              <w:t xml:space="preserve">functionality, innovation, sinash natijalar, technical hujjatlashtirish, taqdimot ko'nikmalar, va their qobiliyat to justify design decisions va respond to technical questions. Successful completion of all mustaqil o'rganish topshiriqs is talab qilinadigan as an essential component of modul baholash.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6130"/>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45" w:lineRule="auto" w:before="6" w:after="0"/>
              <w:ind w:left="104" w:right="1008" w:firstLine="0"/>
              <w:jc w:val="left"/>
            </w:pPr>
            <w:r>
              <w:rPr>
                <w:rFonts w:ascii="Arial" w:hAnsi="Arial" w:eastAsia="Arial"/>
                <w:b/>
                <w:i w:val="0"/>
                <w:color w:val="000000"/>
                <w:sz w:val="28"/>
              </w:rPr>
              <w:t>Tavsiya etilgan adabiyotlar</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4" w:right="0" w:firstLine="0"/>
              <w:jc w:val="left"/>
            </w:pPr>
            <w:r>
              <w:rPr>
                <w:rFonts w:ascii="Arial" w:hAnsi="Arial" w:eastAsia="Arial"/>
                <w:b w:val="0"/>
                <w:i w:val="0"/>
                <w:color w:val="000000"/>
                <w:sz w:val="28"/>
              </w:rPr>
              <w:t xml:space="preserve">1. Bjarne Stroustrup. Programming: Principles va Practice using C++ (Second Edition). Addison-Wesley. 2014, 1305 pages.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4"/>
              <w:ind w:left="104" w:right="0" w:firstLine="0"/>
              <w:jc w:val="left"/>
            </w:pPr>
            <w:r>
              <w:rPr>
                <w:rFonts w:ascii="Arial" w:hAnsi="Arial" w:eastAsia="Arial"/>
                <w:b w:val="0"/>
                <w:i w:val="0"/>
                <w:color w:val="000000"/>
                <w:sz w:val="28"/>
              </w:rPr>
              <w:t xml:space="preserve">2. O. R. Yusupov, E. Sh. Eshonqulov. Database </w:t>
            </w:r>
            <w:r>
              <w:rPr>
                <w:rFonts w:ascii="Arial" w:hAnsi="Arial" w:eastAsia="Arial"/>
                <w:b w:val="0"/>
                <w:i w:val="0"/>
                <w:color w:val="000000"/>
                <w:sz w:val="28"/>
              </w:rPr>
              <w:t xml:space="preserve">Management Systems. A textbook for higher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4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education </w:t>
                  </w:r>
                </w:p>
              </w:tc>
              <w:tc>
                <w:tcPr>
                  <w:tcW w:type="dxa" w:w="1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institutions. </w:t>
                  </w:r>
                </w:p>
              </w:tc>
              <w:tc>
                <w:tcPr>
                  <w:tcW w:type="dxa" w:w="4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 </w:t>
                  </w:r>
                </w:p>
              </w:tc>
              <w:tc>
                <w:tcPr>
                  <w:tcW w:type="dxa" w:w="1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Samarkand: </w:t>
                  </w:r>
                </w:p>
              </w:tc>
              <w:tc>
                <w:tcPr>
                  <w:tcW w:type="dxa" w:w="1200"/>
                  <w:tcBorders/>
                  <w:tcMar>
                    <w:start w:w="0" w:type="dxa"/>
                    <w:end w:w="0" w:type="dxa"/>
                  </w:tcMar>
                </w:tcPr>
                <w:p>
                  <w:pPr>
                    <w:autoSpaceDN w:val="0"/>
                    <w:autoSpaceDE w:val="0"/>
                    <w:widowControl/>
                    <w:spacing w:line="233" w:lineRule="auto" w:before="4" w:after="0"/>
                    <w:ind w:left="138" w:right="0" w:firstLine="0"/>
                    <w:jc w:val="left"/>
                  </w:pPr>
                  <w:r>
                    <w:rPr>
                      <w:rFonts w:ascii="Arial" w:hAnsi="Arial" w:eastAsia="Arial"/>
                      <w:b w:val="0"/>
                      <w:i w:val="0"/>
                      <w:color w:val="000000"/>
                      <w:sz w:val="28"/>
                    </w:rPr>
                    <w:t xml:space="preserve">SamDU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Publishing House. 2023, 264 pages. </w:t>
            </w:r>
          </w:p>
          <w:p>
            <w:pPr>
              <w:autoSpaceDN w:val="0"/>
              <w:autoSpaceDE w:val="0"/>
              <w:widowControl/>
              <w:spacing w:line="245" w:lineRule="auto" w:before="8" w:after="0"/>
              <w:ind w:left="104" w:right="26" w:firstLine="0"/>
              <w:jc w:val="both"/>
            </w:pPr>
            <w:r>
              <w:rPr>
                <w:rFonts w:ascii="Arial" w:hAnsi="Arial" w:eastAsia="Arial"/>
                <w:b w:val="0"/>
                <w:i w:val="0"/>
                <w:color w:val="000000"/>
                <w:sz w:val="28"/>
              </w:rPr>
              <w:t xml:space="preserve">3. O. R. Yusupov, E. Sh. Eshonqulov, Yu. Sh. Yuldoshev. Fundamentals of Programming. Textbook for higher ta'lim institutions. - Samarkand: Samarkand State Universitet Publishing House. 2023, 780 pages.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4. Stamp M. Information security: principles and </w:t>
            </w:r>
            <w:r>
              <w:rPr>
                <w:rFonts w:ascii="Arial" w:hAnsi="Arial" w:eastAsia="Arial"/>
                <w:b w:val="0"/>
                <w:i w:val="0"/>
                <w:color w:val="000000"/>
                <w:sz w:val="28"/>
              </w:rPr>
              <w:t xml:space="preserve">practice // John Wiley &amp; Sons, 2011, p. 606. </w:t>
            </w:r>
          </w:p>
          <w:p>
            <w:pPr>
              <w:autoSpaceDN w:val="0"/>
              <w:autoSpaceDE w:val="0"/>
              <w:widowControl/>
              <w:spacing w:line="245" w:lineRule="auto" w:before="8" w:after="4"/>
              <w:ind w:left="104" w:right="28" w:firstLine="0"/>
              <w:jc w:val="both"/>
            </w:pPr>
            <w:r>
              <w:rPr>
                <w:rFonts w:ascii="Arial" w:hAnsi="Arial" w:eastAsia="Arial"/>
                <w:b w:val="0"/>
                <w:i w:val="0"/>
                <w:color w:val="000000"/>
                <w:sz w:val="28"/>
              </w:rPr>
              <w:t xml:space="preserve">5. Markov A. S., Barabanov A. V., Dorofeev A. V., Tsirlov V.L. Seven Safe Axborot Technologies / ed. by A. S. Markov.–M.: DMK Press, 2017.– 224 pp. 6. D.Y. Akbarov, P.F. Hasanov, X.P. Hasanov, O.P.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02"/>
              </w:trPr>
              <w:tc>
                <w:tcPr>
                  <w:tcW w:type="dxa" w:w="1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Akhmedova, </w:t>
                  </w:r>
                </w:p>
              </w:tc>
              <w:tc>
                <w:tcPr>
                  <w:tcW w:type="dxa" w:w="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I.U. </w:t>
                  </w:r>
                </w:p>
              </w:tc>
              <w:tc>
                <w:tcPr>
                  <w:tcW w:type="dxa" w:w="21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Kholimtoyeva. </w:t>
                  </w:r>
                </w:p>
              </w:tc>
              <w:tc>
                <w:tcPr>
                  <w:tcW w:type="dxa" w:w="1920"/>
                  <w:tcBorders/>
                  <w:tcMar>
                    <w:start w:w="0" w:type="dxa"/>
                    <w:end w:w="0" w:type="dxa"/>
                  </w:tcMar>
                </w:tcPr>
                <w:p>
                  <w:pPr>
                    <w:autoSpaceDN w:val="0"/>
                    <w:autoSpaceDE w:val="0"/>
                    <w:widowControl/>
                    <w:spacing w:line="233" w:lineRule="auto" w:before="4" w:after="0"/>
                    <w:ind w:left="168" w:right="0" w:firstLine="0"/>
                    <w:jc w:val="left"/>
                  </w:pPr>
                  <w:r>
                    <w:rPr>
                      <w:rFonts w:ascii="Arial" w:hAnsi="Arial" w:eastAsia="Arial"/>
                      <w:b w:val="0"/>
                      <w:i w:val="0"/>
                      <w:color w:val="000000"/>
                      <w:sz w:val="28"/>
                    </w:rPr>
                    <w:t xml:space="preserve">Mathematical </w:t>
                  </w:r>
                </w:p>
              </w:tc>
            </w:tr>
          </w:tbl>
          <w:p>
            <w:pPr>
              <w:autoSpaceDN w:val="0"/>
              <w:autoSpaceDE w:val="0"/>
              <w:widowControl/>
              <w:spacing w:line="14" w:lineRule="exact" w:before="0" w:after="0"/>
              <w:ind w:left="0" w:right="0"/>
            </w:pPr>
          </w:p>
        </w:tc>
      </w:tr>
    </w:tbl>
    <w:p>
      <w:pPr>
        <w:autoSpaceDN w:val="0"/>
        <w:autoSpaceDE w:val="0"/>
        <w:widowControl/>
        <w:spacing w:line="233" w:lineRule="auto" w:before="242" w:after="0"/>
        <w:ind w:left="0" w:right="20" w:firstLine="0"/>
        <w:jc w:val="right"/>
      </w:pPr>
      <w:r>
        <w:rPr>
          <w:rFonts w:ascii="Arial" w:hAnsi="Arial" w:eastAsia="Arial"/>
          <w:b w:val="0"/>
          <w:i w:val="0"/>
          <w:color w:val="000000"/>
          <w:sz w:val="28"/>
        </w:rPr>
        <w:t xml:space="preserve">220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5164"/>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186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Foundations </w:t>
                  </w:r>
                </w:p>
              </w:tc>
              <w:tc>
                <w:tcPr>
                  <w:tcW w:type="dxa" w:w="6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22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Cryptography. </w:t>
                  </w:r>
                </w:p>
              </w:tc>
              <w:tc>
                <w:tcPr>
                  <w:tcW w:type="dxa" w:w="2000"/>
                  <w:tcBorders/>
                  <w:tcMar>
                    <w:start w:w="0" w:type="dxa"/>
                    <w:end w:w="0" w:type="dxa"/>
                  </w:tcMar>
                </w:tcPr>
                <w:p>
                  <w:pPr>
                    <w:autoSpaceDN w:val="0"/>
                    <w:autoSpaceDE w:val="0"/>
                    <w:widowControl/>
                    <w:spacing w:line="233" w:lineRule="auto" w:before="4" w:after="0"/>
                    <w:ind w:left="202" w:right="0" w:firstLine="0"/>
                    <w:jc w:val="left"/>
                  </w:pPr>
                  <w:r>
                    <w:rPr>
                      <w:rFonts w:ascii="Arial" w:hAnsi="Arial" w:eastAsia="Arial"/>
                      <w:b w:val="0"/>
                      <w:i w:val="0"/>
                      <w:color w:val="000000"/>
                      <w:sz w:val="28"/>
                    </w:rPr>
                    <w:t xml:space="preserve">Textbook.–T.: </w:t>
                  </w:r>
                </w:p>
              </w:tc>
            </w:tr>
          </w:tbl>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"Aloqachi", 2019, 192 pages. </w:t>
            </w:r>
          </w:p>
          <w:p>
            <w:pPr>
              <w:autoSpaceDN w:val="0"/>
              <w:autoSpaceDE w:val="0"/>
              <w:widowControl/>
              <w:spacing w:line="245" w:lineRule="auto" w:before="8" w:after="4"/>
              <w:ind w:left="104" w:right="0" w:firstLine="0"/>
              <w:jc w:val="left"/>
            </w:pPr>
            <w:r>
              <w:rPr>
                <w:rFonts w:ascii="Arial" w:hAnsi="Arial" w:eastAsia="Arial"/>
                <w:b w:val="0"/>
                <w:i w:val="0"/>
                <w:color w:val="000000"/>
                <w:sz w:val="28"/>
              </w:rPr>
              <w:t xml:space="preserve">7. M.X. Hakimov, S.M. Gaynazarov. Database </w:t>
            </w:r>
            <w:r>
              <w:rPr>
                <w:rFonts w:ascii="Arial" w:hAnsi="Arial" w:eastAsia="Arial"/>
                <w:b w:val="0"/>
                <w:i w:val="0"/>
                <w:color w:val="000000"/>
                <w:sz w:val="28"/>
              </w:rPr>
              <w:t xml:space="preserve">Management Systems. </w:t>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54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8. </w:t>
                  </w:r>
                </w:p>
              </w:tc>
              <w:tc>
                <w:tcPr>
                  <w:tcW w:type="dxa" w:w="1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Manjikian </w:t>
                  </w:r>
                </w:p>
              </w:tc>
              <w:tc>
                <w:tcPr>
                  <w:tcW w:type="dxa" w:w="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 </w:t>
                  </w:r>
                </w:p>
              </w:tc>
              <w:tc>
                <w:tcPr>
                  <w:tcW w:type="dxa" w:w="21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Cybersecurity </w:t>
                  </w:r>
                </w:p>
              </w:tc>
              <w:tc>
                <w:tcPr>
                  <w:tcW w:type="dxa" w:w="12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ethics: </w:t>
                  </w:r>
                </w:p>
              </w:tc>
              <w:tc>
                <w:tcPr>
                  <w:tcW w:type="dxa" w:w="580"/>
                  <w:tcBorders/>
                  <w:tcMar>
                    <w:start w:w="0" w:type="dxa"/>
                    <w:end w:w="0" w:type="dxa"/>
                  </w:tcMar>
                </w:tcPr>
                <w:p>
                  <w:pPr>
                    <w:autoSpaceDN w:val="0"/>
                    <w:autoSpaceDE w:val="0"/>
                    <w:widowControl/>
                    <w:spacing w:line="233" w:lineRule="auto" w:before="4" w:after="0"/>
                    <w:ind w:left="0" w:right="12" w:firstLine="0"/>
                    <w:jc w:val="right"/>
                  </w:pPr>
                  <w:r>
                    <w:rPr>
                      <w:rFonts w:ascii="Arial" w:hAnsi="Arial" w:eastAsia="Arial"/>
                      <w:b w:val="0"/>
                      <w:i w:val="0"/>
                      <w:color w:val="000000"/>
                      <w:sz w:val="28"/>
                    </w:rPr>
                    <w:t xml:space="preserve">an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introduction.– Routledge, 2017, 328 p. </w:t>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9. Kostopoulos G. Cyberspace and cybersecurity.– </w:t>
            </w:r>
            <w:r>
              <w:rPr>
                <w:rFonts w:ascii="Arial" w:hAnsi="Arial" w:eastAsia="Arial"/>
                <w:b w:val="0"/>
                <w:i w:val="0"/>
                <w:color w:val="000000"/>
                <w:sz w:val="28"/>
              </w:rPr>
              <w:t xml:space="preserve">CRC Press, 2017, 316 p. </w:t>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10. Christen M., Gordijn B., Loi M. The Ethics of Cybersecurity.– Springer Nature, 2020.– P. 384. 11. Pande J. Kirish to Cyber Xavfsizlik. Uttarakhand Open Universitet, 2017, 152 p.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12. Cybersecurity Fundamentals Study Guide, ISACA </w:t>
            </w:r>
            <w:r>
              <w:rPr>
                <w:rFonts w:ascii="Arial" w:hAnsi="Arial" w:eastAsia="Arial"/>
                <w:b w:val="0"/>
                <w:i w:val="0"/>
                <w:color w:val="000000"/>
                <w:sz w:val="28"/>
              </w:rPr>
              <w:t xml:space="preserve">2015, 196 p. </w:t>
            </w:r>
          </w:p>
          <w:p>
            <w:pPr>
              <w:autoSpaceDN w:val="0"/>
              <w:autoSpaceDE w:val="0"/>
              <w:widowControl/>
              <w:spacing w:line="245" w:lineRule="auto" w:before="12" w:after="0"/>
              <w:ind w:left="104" w:right="0" w:firstLine="0"/>
              <w:jc w:val="left"/>
            </w:pPr>
            <w:r>
              <w:rPr>
                <w:rFonts w:ascii="Arial" w:hAnsi="Arial" w:eastAsia="Arial"/>
                <w:b w:val="0"/>
                <w:i w:val="0"/>
                <w:color w:val="000000"/>
                <w:sz w:val="28"/>
              </w:rPr>
              <w:t xml:space="preserve">13. Easttom C. Computer security fundamentals.– </w:t>
            </w:r>
            <w:r>
              <w:rPr>
                <w:rFonts w:ascii="Arial" w:hAnsi="Arial" w:eastAsia="Arial"/>
                <w:b w:val="0"/>
                <w:i w:val="0"/>
                <w:color w:val="000000"/>
                <w:sz w:val="28"/>
              </w:rPr>
              <w:t xml:space="preserve">Pearson IT Certification, 2019, 447 p. </w:t>
            </w:r>
          </w:p>
        </w:tc>
      </w:tr>
      <w:tr>
        <w:trPr>
          <w:trHeight w:hRule="exact" w:val="450"/>
        </w:trPr>
        <w:tc>
          <w:tcPr>
            <w:tcW w:type="dxa" w:w="3272"/>
            <w:tcBorders>
              <w:start w:sz="3.2000000000000455" w:val="single" w:color="#000000"/>
              <w:top w:sz="4.0" w:val="single" w:color="#000000"/>
              <w:end w:sz="3.2000000000000455" w:val="single" w:color="#000000"/>
              <w:bottom w:sz="3.199999999999818" w:val="single" w:color="#000000"/>
            </w:tcBorders>
            <w:tcMar>
              <w:start w:w="0" w:type="dxa"/>
              <w:end w:w="0" w:type="dxa"/>
            </w:tcMar>
          </w:tcPr>
          <w:p>
            <w:pPr>
              <w:autoSpaceDN w:val="0"/>
              <w:autoSpaceDE w:val="0"/>
              <w:widowControl/>
              <w:spacing w:line="233" w:lineRule="auto" w:before="2" w:after="0"/>
              <w:ind w:left="104" w:right="0" w:firstLine="0"/>
              <w:jc w:val="left"/>
            </w:pPr>
            <w:r>
              <w:rPr>
                <w:rFonts w:ascii="Arial" w:hAnsi="Arial" w:eastAsia="Arial"/>
                <w:b/>
                <w:i w:val="0"/>
                <w:color w:val="000000"/>
                <w:sz w:val="28"/>
              </w:rPr>
              <w:t>Mas'ul o'qituvchi</w:t>
            </w:r>
          </w:p>
        </w:tc>
        <w:tc>
          <w:tcPr>
            <w:tcW w:type="dxa" w:w="680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2" w:after="0"/>
              <w:ind w:left="104" w:right="0" w:firstLine="0"/>
              <w:jc w:val="left"/>
            </w:pPr>
            <w:r>
              <w:rPr>
                <w:rFonts w:ascii="Arial" w:hAnsi="Arial" w:eastAsia="Arial"/>
                <w:b w:val="0"/>
                <w:i w:val="0"/>
                <w:color w:val="000000"/>
                <w:sz w:val="28"/>
              </w:rPr>
              <w:t xml:space="preserve">Norqobilov Akram Mallayevich, o'qituvchi. </w:t>
            </w:r>
          </w:p>
        </w:tc>
      </w:tr>
    </w:tbl>
    <w:p>
      <w:pPr>
        <w:autoSpaceDN w:val="0"/>
        <w:autoSpaceDE w:val="0"/>
        <w:widowControl/>
        <w:spacing w:line="233" w:lineRule="auto" w:before="328" w:after="124"/>
        <w:ind w:left="56" w:right="0" w:firstLine="0"/>
        <w:jc w:val="left"/>
      </w:pPr>
      <w:r>
        <w:rPr>
          <w:rFonts w:ascii="Arial" w:hAnsi="Arial" w:eastAsia="Arial"/>
          <w:b/>
          <w:i w:val="0"/>
          <w:color w:val="365F91"/>
          <w:sz w:val="28"/>
        </w:rPr>
        <w:t>SIGNAL AND IMAGE PROCESSING</w:t>
      </w:r>
    </w:p>
    <w:tbl>
      <w:tblPr>
        <w:tblW w:type="auto" w:w="0"/>
        <w:tblLayout w:type="fixed"/>
        <w:tblLook w:firstColumn="1" w:firstRow="1" w:lastColumn="0" w:lastRow="0" w:noHBand="0" w:noVBand="1" w:val="04A0"/>
        <w:tblInd w:w="4.000000000000057" w:type="dxa"/>
      </w:tblPr>
      <w:tblGrid>
        <w:gridCol w:w="5064"/>
        <w:gridCol w:w="5064"/>
      </w:tblGrid>
      <w:tr>
        <w:trPr>
          <w:trHeight w:hRule="exact" w:val="330"/>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2" w:after="0"/>
              <w:ind w:left="104" w:right="0" w:firstLine="0"/>
              <w:jc w:val="left"/>
            </w:pPr>
            <w:r>
              <w:rPr>
                <w:rFonts w:ascii="Arial" w:hAnsi="Arial" w:eastAsia="Arial"/>
                <w:b/>
                <w:i w:val="0"/>
                <w:color w:val="000000"/>
                <w:sz w:val="28"/>
              </w:rPr>
              <w:t>Maydon</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2" w:after="0"/>
              <w:ind w:left="104" w:right="0" w:firstLine="0"/>
              <w:jc w:val="left"/>
            </w:pPr>
            <w:r>
              <w:rPr>
                <w:rFonts w:ascii="Arial" w:hAnsi="Arial" w:eastAsia="Arial"/>
                <w:b/>
                <w:i w:val="0"/>
                <w:color w:val="000000"/>
                <w:sz w:val="28"/>
              </w:rPr>
              <w:t>Tavsif</w:t>
            </w:r>
          </w:p>
        </w:tc>
      </w:tr>
      <w:tr>
        <w:trPr>
          <w:trHeight w:hRule="exact" w:val="450"/>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Modul nomi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SIGNAL AND IMAGE PROCESSING</w:t>
            </w:r>
          </w:p>
        </w:tc>
      </w:tr>
      <w:tr>
        <w:trPr>
          <w:trHeight w:hRule="exact" w:val="456"/>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Modul kodi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STI1506 </w:t>
            </w:r>
          </w:p>
        </w:tc>
      </w:tr>
      <w:tr>
        <w:trPr>
          <w:trHeight w:hRule="exact" w:val="450"/>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Kredit ballari (ECTS)</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6 Kreditlar </w:t>
            </w:r>
          </w:p>
        </w:tc>
      </w:tr>
      <w:tr>
        <w:trPr>
          <w:trHeight w:hRule="exact" w:val="1300"/>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Ish hajmi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4" w:right="0" w:firstLine="0"/>
              <w:jc w:val="left"/>
            </w:pPr>
            <w:r>
              <w:rPr>
                <w:rFonts w:ascii="Arial" w:hAnsi="Arial" w:eastAsia="Arial"/>
                <w:b w:val="0"/>
                <w:i w:val="0"/>
                <w:color w:val="000000"/>
                <w:sz w:val="28"/>
              </w:rPr>
              <w:t xml:space="preserve">Jami ish hajmi: 180 soat </w:t>
              <w:br/>
              <w:t xml:space="preserve">Aloqa soatlari: 90 soat (46 soat Ma'ruza, 44 soat Amaliy mashg'ulotlar) </w:t>
              <w:br/>
              <w:t xml:space="preserve">Mustaqil topshiriqlar: 90 soat </w:t>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p>
        </w:tc>
      </w:tr>
      <w:tr>
        <w:trPr>
          <w:trHeight w:hRule="exact" w:val="450"/>
        </w:trPr>
        <w:tc>
          <w:tcPr>
            <w:tcW w:type="dxa" w:w="3272"/>
            <w:tcBorders>
              <w:start w:sz="3.2000000000000455" w:val="single" w:color="#000000"/>
              <w:top w:sz="4.0" w:val="single" w:color="#000000"/>
              <w:end w:sz="3.2000000000000455" w:val="single" w:color="#000000"/>
              <w:bottom w:sz="3.199999999999818"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Chastotasi/Davomiyligi</w:t>
            </w:r>
          </w:p>
        </w:tc>
        <w:tc>
          <w:tcPr>
            <w:tcW w:type="dxa" w:w="680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V semester </w:t>
            </w:r>
          </w:p>
        </w:tc>
      </w:tr>
      <w:tr>
        <w:trPr>
          <w:trHeight w:hRule="exact" w:val="3874"/>
        </w:trPr>
        <w:tc>
          <w:tcPr>
            <w:tcW w:type="dxa" w:w="3272"/>
            <w:tcBorders>
              <w:start w:sz="3.2000000000000455" w:val="single" w:color="#000000"/>
              <w:top w:sz="3.199999999999818"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Modul maqsadi</w:t>
            </w:r>
          </w:p>
        </w:tc>
        <w:tc>
          <w:tcPr>
            <w:tcW w:type="dxa" w:w="6804"/>
            <w:tcBorders>
              <w:start w:sz="3.2000000000000455"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45" w:lineRule="auto" w:before="6" w:after="6"/>
              <w:ind w:left="104" w:right="28" w:firstLine="0"/>
              <w:jc w:val="both"/>
            </w:pPr>
            <w:r>
              <w:rPr>
                <w:rFonts w:ascii="Arial" w:hAnsi="Arial" w:eastAsia="Arial"/>
                <w:b w:val="0"/>
                <w:i w:val="0"/>
                <w:color w:val="000000"/>
                <w:sz w:val="28"/>
              </w:rPr>
              <w:t>Modulning maqsadi Modul Signal va Image Processing is rivojlantirish talabas' nazariy foundations va amaliy ko'nikmalar dagi digital processing of single-dimensional signals, jumladan audio, sensor, va biomedical signals, va two-</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0"/>
              </w:trPr>
              <w:tc>
                <w:tcPr>
                  <w:tcW w:type="dxa" w:w="1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dimensional </w:t>
                  </w:r>
                </w:p>
              </w:tc>
              <w:tc>
                <w:tcPr>
                  <w:tcW w:type="dxa" w:w="12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signals, </w:t>
                  </w:r>
                </w:p>
              </w:tc>
              <w:tc>
                <w:tcPr>
                  <w:tcW w:type="dxa" w:w="12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namely </w:t>
                  </w:r>
                </w:p>
              </w:tc>
              <w:tc>
                <w:tcPr>
                  <w:tcW w:type="dxa" w:w="13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images. </w:t>
                  </w:r>
                </w:p>
              </w:tc>
              <w:tc>
                <w:tcPr>
                  <w:tcW w:type="dxa" w:w="1180"/>
                  <w:tcBorders/>
                  <w:tcMar>
                    <w:start w:w="0" w:type="dxa"/>
                    <w:end w:w="0" w:type="dxa"/>
                  </w:tcMar>
                </w:tcPr>
                <w:p>
                  <w:pPr>
                    <w:autoSpaceDN w:val="0"/>
                    <w:autoSpaceDE w:val="0"/>
                    <w:widowControl/>
                    <w:spacing w:line="233" w:lineRule="auto" w:before="4" w:after="0"/>
                    <w:ind w:left="144" w:right="0" w:firstLine="0"/>
                    <w:jc w:val="left"/>
                  </w:pPr>
                  <w:r>
                    <w:rPr>
                      <w:rFonts w:ascii="Arial" w:hAnsi="Arial" w:eastAsia="Arial"/>
                      <w:b w:val="0"/>
                      <w:i w:val="0"/>
                      <w:color w:val="000000"/>
                      <w:sz w:val="28"/>
                    </w:rPr>
                    <w:t xml:space="preserve">Modern </w:t>
                  </w:r>
                </w:p>
              </w:tc>
            </w:tr>
          </w:tbl>
          <w:p>
            <w:pPr>
              <w:autoSpaceDN w:val="0"/>
              <w:autoSpaceDE w:val="0"/>
              <w:widowControl/>
              <w:spacing w:line="245" w:lineRule="auto" w:before="4" w:after="0"/>
              <w:ind w:left="104" w:right="26" w:firstLine="0"/>
              <w:jc w:val="both"/>
            </w:pPr>
            <w:r>
              <w:rPr>
                <w:rFonts w:ascii="Arial" w:hAnsi="Arial" w:eastAsia="Arial"/>
                <w:b w:val="0"/>
                <w:i w:val="0"/>
                <w:color w:val="000000"/>
                <w:sz w:val="28"/>
              </w:rPr>
              <w:t xml:space="preserve">dasturiy ta'minot tools, jumladan MATLAB va Python, are used yechish real-world signal va image processing muammolar. During the fan, talabas are introduced to the tahlil of discrete signals va tizimlar. Talabas o'rganish Fourier va z-transforms, together with DFT va FFT spectral tahlil. Digital filter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208" w:after="0"/>
        <w:ind w:left="0" w:right="20" w:firstLine="0"/>
        <w:jc w:val="right"/>
      </w:pPr>
      <w:r>
        <w:rPr>
          <w:rFonts w:ascii="Arial" w:hAnsi="Arial" w:eastAsia="Arial"/>
          <w:b w:val="0"/>
          <w:i w:val="0"/>
          <w:color w:val="000000"/>
          <w:sz w:val="28"/>
        </w:rPr>
        <w:t xml:space="preserve">221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73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6" w:firstLine="0"/>
              <w:jc w:val="both"/>
            </w:pPr>
            <w:r>
              <w:rPr>
                <w:rFonts w:ascii="Arial" w:hAnsi="Arial" w:eastAsia="Arial"/>
                <w:b w:val="0"/>
                <w:i w:val="0"/>
                <w:color w:val="000000"/>
                <w:sz w:val="28"/>
              </w:rPr>
              <w:t xml:space="preserve">design is imtihonined. Image enhancement, restoration, segmentation, va compression texnikalar are studied. The fan also introduces zamonaviy machine o'rganish yondashuvlar applied to signal va image processing.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11726"/>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45" w:lineRule="auto" w:before="6" w:after="0"/>
              <w:ind w:left="104" w:right="720" w:firstLine="0"/>
              <w:jc w:val="left"/>
            </w:pPr>
            <w:r>
              <w:rPr>
                <w:rFonts w:ascii="Arial" w:hAnsi="Arial" w:eastAsia="Arial"/>
                <w:b/>
                <w:i w:val="0"/>
                <w:color w:val="000000"/>
                <w:sz w:val="28"/>
              </w:rPr>
              <w:t>Modulning o'quv natijalari</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Bilim:</w:t>
            </w:r>
          </w:p>
          <w:p>
            <w:pPr>
              <w:autoSpaceDN w:val="0"/>
              <w:autoSpaceDE w:val="0"/>
              <w:widowControl/>
              <w:spacing w:line="245" w:lineRule="auto" w:before="132" w:after="0"/>
              <w:ind w:left="104" w:right="0" w:firstLine="0"/>
              <w:jc w:val="left"/>
            </w:pPr>
            <w:r>
              <w:rPr>
                <w:rFonts w:ascii="Arial" w:hAnsi="Arial" w:eastAsia="Arial"/>
                <w:b w:val="0"/>
                <w:i w:val="0"/>
                <w:color w:val="000000"/>
                <w:sz w:val="28"/>
              </w:rPr>
              <w:t xml:space="preserve">LO1. Understands the tamoyillar of analysing discrete signals va tizimlar dagi time, frequency, va z-domains.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LO2. Understands the Fourier transform va knows the operating tamoyillar of DFT va FFT apparat ta'minot. LO3. Explains the nature of sampling va aliasing phenomena.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4" w:right="0" w:firstLine="0"/>
              <w:jc w:val="left"/>
            </w:pPr>
            <w:r>
              <w:rPr>
                <w:rFonts w:ascii="Arial" w:hAnsi="Arial" w:eastAsia="Arial"/>
                <w:b w:val="0"/>
                <w:i w:val="0"/>
                <w:color w:val="000000"/>
                <w:sz w:val="28"/>
              </w:rPr>
              <w:t xml:space="preserve">LO4. Knows the design methods for FIR and IIR </w:t>
            </w:r>
            <w:r>
              <w:rPr>
                <w:rFonts w:ascii="Arial" w:hAnsi="Arial" w:eastAsia="Arial"/>
                <w:b w:val="0"/>
                <w:i w:val="0"/>
                <w:color w:val="000000"/>
                <w:sz w:val="28"/>
              </w:rPr>
              <w:t xml:space="preserve">digital filters.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LO5. Understands the fundamentals of digital image </w:t>
            </w:r>
            <w:r>
              <w:rPr>
                <w:rFonts w:ascii="Arial" w:hAnsi="Arial" w:eastAsia="Arial"/>
                <w:b w:val="0"/>
                <w:i w:val="0"/>
                <w:color w:val="000000"/>
                <w:sz w:val="28"/>
              </w:rPr>
              <w:t xml:space="preserve">generation, sampling and quantisation. </w:t>
            </w:r>
          </w:p>
          <w:p>
            <w:pPr>
              <w:autoSpaceDN w:val="0"/>
              <w:autoSpaceDE w:val="0"/>
              <w:widowControl/>
              <w:spacing w:line="245" w:lineRule="auto" w:before="8" w:after="0"/>
              <w:ind w:left="104" w:right="28" w:firstLine="0"/>
              <w:jc w:val="both"/>
            </w:pPr>
            <w:r>
              <w:rPr>
                <w:rFonts w:ascii="Arial" w:hAnsi="Arial" w:eastAsia="Arial"/>
                <w:b w:val="0"/>
                <w:i w:val="0"/>
                <w:color w:val="000000"/>
                <w:sz w:val="28"/>
              </w:rPr>
              <w:t xml:space="preserve">LO6. Knows usullar for enhancing, restoring va denoising images dagi spatial va frequency domains.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i w:val="0"/>
                <w:color w:val="000000"/>
                <w:sz w:val="28"/>
              </w:rPr>
              <w:t xml:space="preserve">Ko'nikmalar: </w:t>
              <w:br/>
              <w:t xml:space="preserve">LO7. Can perform spectral analysis of a signal using DFT/FFT. </w:t>
            </w: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LO8. Can design and implement FIR and IIR filters </w:t>
            </w:r>
            <w:r>
              <w:rPr>
                <w:rFonts w:ascii="Arial" w:hAnsi="Arial" w:eastAsia="Arial"/>
                <w:b w:val="0"/>
                <w:i w:val="0"/>
                <w:color w:val="000000"/>
                <w:sz w:val="28"/>
              </w:rPr>
              <w:t xml:space="preserve">based on the given specification.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LO9. Can enhance, denoise and restore digital </w:t>
            </w:r>
            <w:r>
              <w:rPr>
                <w:rFonts w:ascii="Arial" w:hAnsi="Arial" w:eastAsia="Arial"/>
                <w:b w:val="0"/>
                <w:i w:val="0"/>
                <w:color w:val="000000"/>
                <w:sz w:val="28"/>
              </w:rPr>
              <w:t xml:space="preserve">images. </w:t>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LO10. Can process colour images and perform </w:t>
            </w:r>
            <w:r>
              <w:rPr>
                <w:rFonts w:ascii="Arial" w:hAnsi="Arial" w:eastAsia="Arial"/>
                <w:b w:val="0"/>
                <w:i w:val="0"/>
                <w:color w:val="000000"/>
                <w:sz w:val="28"/>
              </w:rPr>
              <w:t xml:space="preserve">morphological operations.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LO11. Applies image segmentation, edge detection </w:t>
            </w:r>
            <w:r>
              <w:rPr>
                <w:rFonts w:ascii="Arial" w:hAnsi="Arial" w:eastAsia="Arial"/>
                <w:b w:val="0"/>
                <w:i w:val="0"/>
                <w:color w:val="000000"/>
                <w:sz w:val="28"/>
              </w:rPr>
              <w:t xml:space="preserve">and feature extraction algorithms.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LO12. Independently develops a signal and image </w:t>
            </w:r>
            <w:r>
              <w:rPr>
                <w:rFonts w:ascii="Arial" w:hAnsi="Arial" w:eastAsia="Arial"/>
                <w:b w:val="0"/>
                <w:i w:val="0"/>
                <w:color w:val="000000"/>
                <w:sz w:val="28"/>
              </w:rPr>
              <w:t xml:space="preserve">processing project using MATLAB/Python tools. </w:t>
            </w:r>
          </w:p>
          <w:p>
            <w:pPr>
              <w:autoSpaceDN w:val="0"/>
              <w:autoSpaceDE w:val="0"/>
              <w:widowControl/>
              <w:spacing w:line="245" w:lineRule="auto" w:before="8" w:after="0"/>
              <w:ind w:left="104" w:right="0" w:firstLine="0"/>
              <w:jc w:val="left"/>
            </w:pPr>
            <w:r>
              <w:rPr>
                <w:rFonts w:ascii="Arial" w:hAnsi="Arial" w:eastAsia="Arial"/>
                <w:b/>
                <w:i w:val="0"/>
                <w:color w:val="000000"/>
                <w:sz w:val="28"/>
              </w:rPr>
              <w:t xml:space="preserve">Kompetensiyalar: </w:t>
              <w:br/>
              <w:t xml:space="preserve">LO13. Applies digital signal va image processing texnikalar samarali in professional amaliyot. </w:t>
            </w: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LO14. Applies spectral analysis and digital filtering </w:t>
            </w:r>
            <w:r>
              <w:rPr>
                <w:rFonts w:ascii="Arial" w:hAnsi="Arial" w:eastAsia="Arial"/>
                <w:b w:val="0"/>
                <w:i w:val="0"/>
                <w:color w:val="000000"/>
                <w:sz w:val="28"/>
              </w:rPr>
              <w:t xml:space="preserve">technologies to solve practical problems. </w:t>
            </w:r>
          </w:p>
          <w:p>
            <w:pPr>
              <w:autoSpaceDN w:val="0"/>
              <w:autoSpaceDE w:val="0"/>
              <w:widowControl/>
              <w:spacing w:line="233" w:lineRule="auto" w:before="8" w:after="6"/>
              <w:ind w:left="104" w:right="0" w:firstLine="0"/>
              <w:jc w:val="left"/>
            </w:pPr>
            <w:r>
              <w:rPr>
                <w:rFonts w:ascii="Arial" w:hAnsi="Arial" w:eastAsia="Arial"/>
                <w:b w:val="0"/>
                <w:i w:val="0"/>
                <w:color w:val="000000"/>
                <w:sz w:val="28"/>
              </w:rPr>
              <w:t xml:space="preserve">LO15. Applies image enhancement, segmentation, </w:t>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4"/>
              </w:trPr>
              <w:tc>
                <w:tcPr>
                  <w:tcW w:type="dxa" w:w="2080"/>
                  <w:tcBorders/>
                  <w:tcMar>
                    <w:start w:w="0" w:type="dxa"/>
                    <w:end w:w="0" w:type="dxa"/>
                  </w:tcMar>
                </w:tcPr>
                <w:p>
                  <w:pPr>
                    <w:autoSpaceDN w:val="0"/>
                    <w:autoSpaceDE w:val="0"/>
                    <w:widowControl/>
                    <w:spacing w:line="233" w:lineRule="auto" w:before="6" w:after="0"/>
                    <w:ind w:left="66" w:right="0" w:firstLine="0"/>
                    <w:jc w:val="left"/>
                  </w:pPr>
                  <w:r>
                    <w:rPr>
                      <w:rFonts w:ascii="Arial" w:hAnsi="Arial" w:eastAsia="Arial"/>
                      <w:b w:val="0"/>
                      <w:i w:val="0"/>
                      <w:color w:val="000000"/>
                      <w:sz w:val="28"/>
                    </w:rPr>
                    <w:t xml:space="preserve">morphological </w:t>
                  </w:r>
                </w:p>
              </w:tc>
              <w:tc>
                <w:tcPr>
                  <w:tcW w:type="dxa" w:w="18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processing </w:t>
                  </w:r>
                </w:p>
              </w:tc>
              <w:tc>
                <w:tcPr>
                  <w:tcW w:type="dxa" w:w="9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and </w:t>
                  </w:r>
                </w:p>
              </w:tc>
              <w:tc>
                <w:tcPr>
                  <w:tcW w:type="dxa" w:w="1880"/>
                  <w:tcBorders/>
                  <w:tcMar>
                    <w:start w:w="0" w:type="dxa"/>
                    <w:end w:w="0" w:type="dxa"/>
                  </w:tcMar>
                </w:tcPr>
                <w:p>
                  <w:pPr>
                    <w:autoSpaceDN w:val="0"/>
                    <w:autoSpaceDE w:val="0"/>
                    <w:widowControl/>
                    <w:spacing w:line="233" w:lineRule="auto" w:before="6" w:after="0"/>
                    <w:ind w:left="206" w:right="0" w:firstLine="0"/>
                    <w:jc w:val="left"/>
                  </w:pPr>
                  <w:r>
                    <w:rPr>
                      <w:rFonts w:ascii="Arial" w:hAnsi="Arial" w:eastAsia="Arial"/>
                      <w:b w:val="0"/>
                      <w:i w:val="0"/>
                      <w:color w:val="000000"/>
                      <w:sz w:val="28"/>
                    </w:rPr>
                    <w:t xml:space="preserve">compression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algorithms in real-world projects. </w:t>
            </w:r>
          </w:p>
        </w:tc>
      </w:tr>
    </w:tbl>
    <w:p>
      <w:pPr>
        <w:autoSpaceDN w:val="0"/>
        <w:autoSpaceDE w:val="0"/>
        <w:widowControl/>
        <w:spacing w:line="233" w:lineRule="auto" w:before="444" w:after="0"/>
        <w:ind w:left="0" w:right="20" w:firstLine="0"/>
        <w:jc w:val="right"/>
      </w:pPr>
      <w:r>
        <w:rPr>
          <w:rFonts w:ascii="Arial" w:hAnsi="Arial" w:eastAsia="Arial"/>
          <w:b w:val="0"/>
          <w:i w:val="0"/>
          <w:color w:val="000000"/>
          <w:sz w:val="28"/>
        </w:rPr>
        <w:t xml:space="preserve">222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2264"/>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LO16. Mustaqil ravishda develops signal va image processing projects using MATLAB/Python tools. LO17. Visualises the natijalar of tahlil, interprets them va prepares analytical hisobots.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30" w:firstLine="0"/>
              <w:jc w:val="both"/>
            </w:pPr>
            <w:r>
              <w:rPr>
                <w:rFonts w:ascii="Arial" w:hAnsi="Arial" w:eastAsia="Arial"/>
                <w:b w:val="0"/>
                <w:i w:val="0"/>
                <w:color w:val="000000"/>
                <w:sz w:val="28"/>
              </w:rPr>
              <w:t xml:space="preserve">LO18. Mustaqil ravishda studies the latest texnologiyalar dagi field (CNN, deep o'rganish) va applies them in ilmiy va professional activities. </w:t>
            </w:r>
            <w:r>
              <w:rPr>
                <w:rFonts w:ascii="Arial" w:hAnsi="Arial" w:eastAsia="Arial"/>
                <w:b w:val="0"/>
                <w:i w:val="0"/>
                <w:color w:val="000000"/>
                <w:sz w:val="28"/>
              </w:rPr>
            </w:r>
            <w:r>
              <w:rPr>
                <w:rFonts w:ascii="Arial" w:hAnsi="Arial" w:eastAsia="Arial"/>
                <w:b w:val="0"/>
                <w:i w:val="0"/>
                <w:color w:val="000000"/>
                <w:sz w:val="28"/>
              </w:rPr>
            </w:r>
          </w:p>
        </w:tc>
      </w:tr>
      <w:tr>
        <w:trPr>
          <w:trHeight w:hRule="exact" w:val="11602"/>
        </w:trPr>
        <w:tc>
          <w:tcPr>
            <w:tcW w:type="dxa" w:w="3272"/>
            <w:tcBorders>
              <w:start w:sz="3.2000000000000455" w:val="single" w:color="#000000"/>
              <w:top w:sz="4.0" w:val="single" w:color="#000000"/>
              <w:end w:sz="3.2000000000000455" w:val="single" w:color="#000000"/>
              <w:bottom w:sz="3.199999999999818"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Mazmun</w:t>
            </w:r>
          </w:p>
        </w:tc>
        <w:tc>
          <w:tcPr>
            <w:tcW w:type="dxa" w:w="680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6" w:after="0"/>
              <w:ind w:left="104" w:right="0" w:firstLine="0"/>
              <w:jc w:val="left"/>
            </w:pPr>
            <w:r>
              <w:rPr>
                <w:rFonts w:ascii="Arial" w:hAnsi="Arial" w:eastAsia="Arial"/>
                <w:b/>
                <w:i w:val="0"/>
                <w:color w:val="000000"/>
                <w:sz w:val="28"/>
              </w:rPr>
              <w:t xml:space="preserve">Ma'ruzas </w:t>
              <w:br/>
              <w:t xml:space="preserve">Fundamentals of Signals va Systems. Analogue va digital signals, discrete-time sequences, linear time-invariant (LTI) tizimlar, convolution, difference equations, va stability va causality are introduced. The mathematical formulation of discrete-time signals va their classifications is presented. The tizim impulse response is evaluated, va bounded-input bounded-output (BIBO) stability conditions are verified. </w:t>
            </w: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4" w:right="26" w:firstLine="0"/>
              <w:jc w:val="both"/>
            </w:pPr>
            <w:r>
              <w:rPr>
                <w:rFonts w:ascii="Arial" w:hAnsi="Arial" w:eastAsia="Arial"/>
                <w:b/>
                <w:i w:val="0"/>
                <w:color w:val="000000"/>
                <w:sz w:val="28"/>
              </w:rPr>
              <w:t xml:space="preserve">Frequency Domain: DTFT. The Discrete-Time Fourier Transform (DTFT) va its properties are studied, jumladan symmetry properties, frequency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520"/>
                  <w:tcBorders/>
                  <w:tcMar>
                    <w:start w:w="0" w:type="dxa"/>
                    <w:end w:w="0" w:type="dxa"/>
                  </w:tcMar>
                </w:tcPr>
                <w:p>
                  <w:pPr>
                    <w:autoSpaceDN w:val="0"/>
                    <w:autoSpaceDE w:val="0"/>
                    <w:widowControl/>
                    <w:spacing w:line="233" w:lineRule="auto" w:before="6" w:after="0"/>
                    <w:ind w:left="66" w:right="0" w:firstLine="0"/>
                    <w:jc w:val="left"/>
                  </w:pPr>
                  <w:r>
                    <w:rPr>
                      <w:rFonts w:ascii="Arial" w:hAnsi="Arial" w:eastAsia="Arial"/>
                      <w:b w:val="0"/>
                      <w:i w:val="0"/>
                      <w:color w:val="000000"/>
                      <w:sz w:val="28"/>
                    </w:rPr>
                    <w:t xml:space="preserve">response, </w:t>
                  </w:r>
                </w:p>
              </w:tc>
              <w:tc>
                <w:tcPr>
                  <w:tcW w:type="dxa" w:w="8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and </w:t>
                  </w:r>
                </w:p>
              </w:tc>
              <w:tc>
                <w:tcPr>
                  <w:tcW w:type="dxa" w:w="19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fundamental </w:t>
                  </w:r>
                </w:p>
              </w:tc>
              <w:tc>
                <w:tcPr>
                  <w:tcW w:type="dxa" w:w="16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theorems. </w:t>
                  </w:r>
                </w:p>
              </w:tc>
              <w:tc>
                <w:tcPr>
                  <w:tcW w:type="dxa" w:w="740"/>
                  <w:tcBorders/>
                  <w:tcMar>
                    <w:start w:w="0" w:type="dxa"/>
                    <w:end w:w="0" w:type="dxa"/>
                  </w:tcMar>
                </w:tcPr>
                <w:p>
                  <w:pPr>
                    <w:autoSpaceDN w:val="0"/>
                    <w:autoSpaceDE w:val="0"/>
                    <w:widowControl/>
                    <w:spacing w:line="233" w:lineRule="auto" w:before="6" w:after="0"/>
                    <w:ind w:left="170" w:right="0" w:firstLine="0"/>
                    <w:jc w:val="left"/>
                  </w:pPr>
                  <w:r>
                    <w:rPr>
                      <w:rFonts w:ascii="Arial" w:hAnsi="Arial" w:eastAsia="Arial"/>
                      <w:b w:val="0"/>
                      <w:i w:val="0"/>
                      <w:color w:val="000000"/>
                      <w:sz w:val="28"/>
                    </w:rPr>
                    <w:t xml:space="preserve">The </w:t>
                  </w:r>
                </w:p>
              </w:tc>
            </w:tr>
          </w:tbl>
          <w:p>
            <w:pPr>
              <w:autoSpaceDN w:val="0"/>
              <w:autoSpaceDE w:val="0"/>
              <w:widowControl/>
              <w:spacing w:line="245" w:lineRule="auto" w:before="4" w:after="4"/>
              <w:ind w:left="104" w:right="30" w:firstLine="0"/>
              <w:jc w:val="both"/>
            </w:pPr>
            <w:r>
              <w:rPr>
                <w:rFonts w:ascii="Arial" w:hAnsi="Arial" w:eastAsia="Arial"/>
                <w:b w:val="0"/>
                <w:i w:val="0"/>
                <w:color w:val="000000"/>
                <w:sz w:val="28"/>
              </w:rPr>
              <w:t xml:space="preserve">mathematical formulation ning DTFT for aperiodic sequences is presented. Magnitude va phase spectra are analyzed, together bilan shifting, differentiation, va convolution properties.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z-transform.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z-transform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1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region </w:t>
                  </w:r>
                </w:p>
              </w:tc>
              <w:tc>
                <w:tcPr>
                  <w:tcW w:type="dxa" w:w="440"/>
                  <w:tcBorders/>
                  <w:tcMar>
                    <w:start w:w="0" w:type="dxa"/>
                    <w:end w:w="0" w:type="dxa"/>
                  </w:tcMar>
                </w:tcPr>
                <w:p>
                  <w:pPr>
                    <w:autoSpaceDN w:val="0"/>
                    <w:autoSpaceDE w:val="0"/>
                    <w:widowControl/>
                    <w:spacing w:line="233" w:lineRule="auto" w:before="4" w:after="0"/>
                    <w:ind w:left="0" w:right="6" w:firstLine="0"/>
                    <w:jc w:val="right"/>
                  </w:pPr>
                  <w:r>
                    <w:rPr>
                      <w:rFonts w:ascii="Arial" w:hAnsi="Arial" w:eastAsia="Arial"/>
                      <w:b w:val="0"/>
                      <w:i w:val="0"/>
                      <w:color w:val="000000"/>
                      <w:sz w:val="28"/>
                    </w:rPr>
                    <w:t xml:space="preserve">of </w:t>
                  </w:r>
                </w:p>
              </w:tc>
            </w:tr>
          </w:tbl>
          <w:p>
            <w:pPr>
              <w:autoSpaceDN w:val="0"/>
              <w:autoSpaceDE w:val="0"/>
              <w:widowControl/>
              <w:spacing w:line="245" w:lineRule="auto" w:before="6" w:after="0"/>
              <w:ind w:left="104" w:right="26" w:firstLine="0"/>
              <w:jc w:val="both"/>
            </w:pPr>
            <w:r>
              <w:rPr>
                <w:rFonts w:ascii="Arial" w:hAnsi="Arial" w:eastAsia="Arial"/>
                <w:b w:val="0"/>
                <w:i w:val="0"/>
                <w:color w:val="000000"/>
                <w:sz w:val="28"/>
              </w:rPr>
              <w:t xml:space="preserve">convergence (ROC) are studied, together bilan inverse z-transform, tizim funksiya, va pole-zero tahlil. Discrete sequences are mathematically mapped into the complex z-plane. ROC properties are analyzed belgilash tizim causality va BIBO stability using pole-zero plots.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12" w:after="6"/>
              <w:ind w:left="104" w:right="0" w:firstLine="0"/>
              <w:jc w:val="left"/>
            </w:pPr>
            <w:r>
              <w:rPr>
                <w:rFonts w:ascii="Arial" w:hAnsi="Arial" w:eastAsia="Arial"/>
                <w:b/>
                <w:i w:val="0"/>
                <w:color w:val="000000"/>
                <w:sz w:val="28"/>
              </w:rPr>
              <w:t xml:space="preserve">Sampling Continuous Signals. </w:t>
            </w:r>
            <w:r>
              <w:rPr>
                <w:rFonts w:ascii="Arial" w:hAnsi="Arial" w:eastAsia="Arial"/>
                <w:b w:val="0"/>
                <w:i w:val="0"/>
                <w:color w:val="000000"/>
                <w:sz w:val="28"/>
              </w:rPr>
              <w:t xml:space="preserve">Periodic sampling, </w:t>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68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the </w:t>
                  </w:r>
                </w:p>
              </w:tc>
              <w:tc>
                <w:tcPr>
                  <w:tcW w:type="dxa" w:w="13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Nyquist </w:t>
                  </w:r>
                </w:p>
              </w:tc>
              <w:tc>
                <w:tcPr>
                  <w:tcW w:type="dxa" w:w="14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theorem </w:t>
                  </w:r>
                </w:p>
              </w:tc>
              <w:tc>
                <w:tcPr>
                  <w:tcW w:type="dxa" w:w="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4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aliasing, </w:t>
                  </w:r>
                </w:p>
              </w:tc>
              <w:tc>
                <w:tcPr>
                  <w:tcW w:type="dxa" w:w="1000"/>
                  <w:tcBorders/>
                  <w:tcMar>
                    <w:start w:w="0" w:type="dxa"/>
                    <w:end w:w="0" w:type="dxa"/>
                  </w:tcMar>
                </w:tcPr>
                <w:p>
                  <w:pPr>
                    <w:autoSpaceDN w:val="0"/>
                    <w:autoSpaceDE w:val="0"/>
                    <w:widowControl/>
                    <w:spacing w:line="233" w:lineRule="auto" w:before="4" w:after="0"/>
                    <w:ind w:left="180" w:right="0" w:firstLine="0"/>
                    <w:jc w:val="left"/>
                  </w:pPr>
                  <w:r>
                    <w:rPr>
                      <w:rFonts w:ascii="Arial" w:hAnsi="Arial" w:eastAsia="Arial"/>
                      <w:b w:val="0"/>
                      <w:i w:val="0"/>
                      <w:color w:val="000000"/>
                      <w:sz w:val="28"/>
                    </w:rPr>
                    <w:t xml:space="preserve">signal </w:t>
                  </w:r>
                </w:p>
              </w:tc>
            </w:tr>
          </w:tbl>
          <w:p>
            <w:pPr>
              <w:autoSpaceDN w:val="0"/>
              <w:autoSpaceDE w:val="0"/>
              <w:widowControl/>
              <w:spacing w:line="245" w:lineRule="auto" w:before="4" w:after="0"/>
              <w:ind w:left="104" w:right="26" w:firstLine="0"/>
              <w:jc w:val="both"/>
            </w:pPr>
            <w:r>
              <w:rPr>
                <w:rFonts w:ascii="Arial" w:hAnsi="Arial" w:eastAsia="Arial"/>
                <w:b w:val="0"/>
                <w:i w:val="0"/>
                <w:color w:val="000000"/>
                <w:sz w:val="28"/>
              </w:rPr>
              <w:t xml:space="preserve">reconstruction, va changing the sampling frequency are studied. Continuous-to-discrete signal conversion is theoretically evaluated. Anti-aliasing low-pass filtering va mathematical reconstruction using ideal interpolation funksiyalar are analyzed.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4"/>
              <w:ind w:left="104" w:right="0" w:firstLine="0"/>
              <w:jc w:val="left"/>
            </w:pPr>
            <w:r>
              <w:rPr>
                <w:rFonts w:ascii="Arial" w:hAnsi="Arial" w:eastAsia="Arial"/>
                <w:b/>
                <w:i w:val="0"/>
                <w:color w:val="000000"/>
                <w:sz w:val="28"/>
              </w:rPr>
              <w:t xml:space="preserve">Digital Filter Structures. FIR va IIR filter tuzilmalar are studied, jumladan serial, cascaded, va parallel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226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configurations, </w:t>
                  </w:r>
                </w:p>
              </w:tc>
              <w:tc>
                <w:tcPr>
                  <w:tcW w:type="dxa" w:w="2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signal-flow </w:t>
                  </w:r>
                </w:p>
              </w:tc>
              <w:tc>
                <w:tcPr>
                  <w:tcW w:type="dxa" w:w="1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graphs, </w:t>
                  </w:r>
                </w:p>
              </w:tc>
              <w:tc>
                <w:tcPr>
                  <w:tcW w:type="dxa" w:w="860"/>
                  <w:tcBorders/>
                  <w:tcMar>
                    <w:start w:w="0" w:type="dxa"/>
                    <w:end w:w="0" w:type="dxa"/>
                  </w:tcMar>
                </w:tcPr>
                <w:p>
                  <w:pPr>
                    <w:autoSpaceDN w:val="0"/>
                    <w:autoSpaceDE w:val="0"/>
                    <w:widowControl/>
                    <w:spacing w:line="233" w:lineRule="auto" w:before="4" w:after="0"/>
                    <w:ind w:left="0" w:right="8" w:firstLine="0"/>
                    <w:jc w:val="right"/>
                  </w:pPr>
                  <w:r>
                    <w:rPr>
                      <w:rFonts w:ascii="Arial" w:hAnsi="Arial" w:eastAsia="Arial"/>
                      <w:b w:val="0"/>
                      <w:i w:val="0"/>
                      <w:color w:val="000000"/>
                      <w:sz w:val="28"/>
                    </w:rPr>
                    <w:t xml:space="preserve">and </w:t>
                  </w:r>
                </w:p>
              </w:tc>
            </w:tr>
          </w:tbl>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multifrequency and multirate structures. Digital filters </w:t>
            </w:r>
          </w:p>
        </w:tc>
      </w:tr>
    </w:tbl>
    <w:p>
      <w:pPr>
        <w:autoSpaceDN w:val="0"/>
        <w:autoSpaceDE w:val="0"/>
        <w:widowControl/>
        <w:spacing w:line="233" w:lineRule="auto" w:before="42" w:after="0"/>
        <w:ind w:left="0" w:right="20" w:firstLine="0"/>
        <w:jc w:val="right"/>
      </w:pPr>
      <w:r>
        <w:rPr>
          <w:rFonts w:ascii="Arial" w:hAnsi="Arial" w:eastAsia="Arial"/>
          <w:b w:val="0"/>
          <w:i w:val="0"/>
          <w:color w:val="000000"/>
          <w:sz w:val="28"/>
        </w:rPr>
        <w:t xml:space="preserve">223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536"/>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6" w:firstLine="0"/>
              <w:jc w:val="both"/>
            </w:pPr>
            <w:r>
              <w:rPr>
                <w:rFonts w:ascii="Arial" w:hAnsi="Arial" w:eastAsia="Arial"/>
                <w:b w:val="0"/>
                <w:i w:val="0"/>
                <w:color w:val="000000"/>
                <w:sz w:val="28"/>
              </w:rPr>
              <w:t xml:space="preserve">are graphically modeled using signal-flow graphs. Coefficient sensitivity va computational complexity are analyzed in direct-form I va II realizations.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6"/>
              <w:ind w:left="104" w:right="26" w:firstLine="0"/>
              <w:jc w:val="both"/>
            </w:pPr>
            <w:r>
              <w:rPr>
                <w:rFonts w:ascii="Arial" w:hAnsi="Arial" w:eastAsia="Arial"/>
                <w:b/>
                <w:i w:val="0"/>
                <w:color w:val="000000"/>
                <w:sz w:val="28"/>
              </w:rPr>
              <w:t xml:space="preserve">Design of Digital Filters. IIR filters, jumladan Butterworth, Chebyshev, va elliptic filters designed via the bilinear transform, va FIR filters, designed using the window usul va the Parks-McClellan algoritm, are studied, together with linear-phase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0"/>
              </w:trPr>
              <w:tc>
                <w:tcPr>
                  <w:tcW w:type="dxa" w:w="1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conditions. </w:t>
                  </w:r>
                </w:p>
              </w:tc>
              <w:tc>
                <w:tcPr>
                  <w:tcW w:type="dxa" w:w="13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Discrete </w:t>
                  </w:r>
                </w:p>
              </w:tc>
              <w:tc>
                <w:tcPr>
                  <w:tcW w:type="dxa" w:w="9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filters </w:t>
                  </w:r>
                </w:p>
              </w:tc>
              <w:tc>
                <w:tcPr>
                  <w:tcW w:type="dxa" w:w="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2080"/>
                  <w:tcBorders/>
                  <w:tcMar>
                    <w:start w:w="0" w:type="dxa"/>
                    <w:end w:w="0" w:type="dxa"/>
                  </w:tcMar>
                </w:tcPr>
                <w:p>
                  <w:pPr>
                    <w:autoSpaceDN w:val="0"/>
                    <w:autoSpaceDE w:val="0"/>
                    <w:widowControl/>
                    <w:spacing w:line="233" w:lineRule="auto" w:before="4" w:after="0"/>
                    <w:ind w:left="122" w:right="0" w:firstLine="0"/>
                    <w:jc w:val="left"/>
                  </w:pPr>
                  <w:r>
                    <w:rPr>
                      <w:rFonts w:ascii="Arial" w:hAnsi="Arial" w:eastAsia="Arial"/>
                      <w:b w:val="0"/>
                      <w:i w:val="0"/>
                      <w:color w:val="000000"/>
                      <w:sz w:val="28"/>
                    </w:rPr>
                    <w:t xml:space="preserve">mathematically </w:t>
                  </w:r>
                </w:p>
              </w:tc>
            </w:tr>
          </w:tbl>
          <w:p>
            <w:pPr>
              <w:autoSpaceDN w:val="0"/>
              <w:autoSpaceDE w:val="0"/>
              <w:widowControl/>
              <w:spacing w:line="245" w:lineRule="auto" w:before="4" w:after="0"/>
              <w:ind w:left="104" w:right="26" w:firstLine="0"/>
              <w:jc w:val="both"/>
            </w:pPr>
            <w:r>
              <w:rPr>
                <w:rFonts w:ascii="Arial" w:hAnsi="Arial" w:eastAsia="Arial"/>
                <w:b w:val="0"/>
                <w:i w:val="0"/>
                <w:color w:val="000000"/>
                <w:sz w:val="28"/>
              </w:rPr>
              <w:t xml:space="preserve">designed from continuous-time prototypes. Linear phase conditions va ripple trade-offs in passband va stopband specifications are evaluated.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4"/>
              <w:ind w:left="104" w:right="26" w:firstLine="0"/>
              <w:jc w:val="both"/>
            </w:pPr>
            <w:r>
              <w:rPr>
                <w:rFonts w:ascii="Arial" w:hAnsi="Arial" w:eastAsia="Arial"/>
                <w:b/>
                <w:i w:val="0"/>
                <w:color w:val="000000"/>
                <w:sz w:val="28"/>
              </w:rPr>
              <w:t xml:space="preserve">Discrete Fourier Transform (DFT). The Discrete Fourier Transform (DFT) va its properties are studied, jumladan circular convolution va spectral tahlil using the DFT. The mathematical formulation of discrete frequency sampling for finite-length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sequences </w:t>
                  </w:r>
                </w:p>
              </w:tc>
              <w:tc>
                <w:tcPr>
                  <w:tcW w:type="dxa" w:w="5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is </w:t>
                  </w:r>
                </w:p>
              </w:tc>
              <w:tc>
                <w:tcPr>
                  <w:tcW w:type="dxa" w:w="1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presented. </w:t>
                  </w:r>
                </w:p>
              </w:tc>
              <w:tc>
                <w:tcPr>
                  <w:tcW w:type="dxa" w:w="12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Circular </w:t>
                  </w:r>
                </w:p>
              </w:tc>
              <w:tc>
                <w:tcPr>
                  <w:tcW w:type="dxa" w:w="1720"/>
                  <w:tcBorders/>
                  <w:tcMar>
                    <w:start w:w="0" w:type="dxa"/>
                    <w:end w:w="0" w:type="dxa"/>
                  </w:tcMar>
                </w:tcPr>
                <w:p>
                  <w:pPr>
                    <w:autoSpaceDN w:val="0"/>
                    <w:autoSpaceDE w:val="0"/>
                    <w:widowControl/>
                    <w:spacing w:line="233" w:lineRule="auto" w:before="4" w:after="0"/>
                    <w:ind w:left="122" w:right="0" w:firstLine="0"/>
                    <w:jc w:val="left"/>
                  </w:pPr>
                  <w:r>
                    <w:rPr>
                      <w:rFonts w:ascii="Arial" w:hAnsi="Arial" w:eastAsia="Arial"/>
                      <w:b w:val="0"/>
                      <w:i w:val="0"/>
                      <w:color w:val="000000"/>
                      <w:sz w:val="28"/>
                    </w:rPr>
                    <w:t xml:space="preserve">time-shifting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properties and the relationship between linear and </w:t>
            </w:r>
            <w:r>
              <w:rPr>
                <w:rFonts w:ascii="Arial" w:hAnsi="Arial" w:eastAsia="Arial"/>
                <w:b w:val="0"/>
                <w:i w:val="0"/>
                <w:color w:val="000000"/>
                <w:sz w:val="28"/>
              </w:rPr>
              <w:t xml:space="preserve">circular convolution are analyzed. </w:t>
            </w:r>
          </w:p>
          <w:p>
            <w:pPr>
              <w:autoSpaceDN w:val="0"/>
              <w:autoSpaceDE w:val="0"/>
              <w:widowControl/>
              <w:spacing w:line="245" w:lineRule="auto" w:before="12" w:after="4"/>
              <w:ind w:left="104" w:right="24" w:firstLine="0"/>
              <w:jc w:val="both"/>
            </w:pPr>
            <w:r>
              <w:rPr>
                <w:rFonts w:ascii="Arial" w:hAnsi="Arial" w:eastAsia="Arial"/>
                <w:b/>
                <w:i w:val="0"/>
                <w:color w:val="000000"/>
                <w:sz w:val="28"/>
              </w:rPr>
              <w:t xml:space="preserve">Fast Fourier Transform (FFT). Radix-2 va radix-4 Fast Fourier Transform (FFT) algoritmlar are studied, together with time va frequency decimation va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210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computational </w:t>
                  </w:r>
                </w:p>
              </w:tc>
              <w:tc>
                <w:tcPr>
                  <w:tcW w:type="dxa" w:w="19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complexity. </w:t>
                  </w:r>
                </w:p>
              </w:tc>
              <w:tc>
                <w:tcPr>
                  <w:tcW w:type="dxa" w:w="10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680"/>
                  <w:tcBorders/>
                  <w:tcMar>
                    <w:start w:w="0" w:type="dxa"/>
                    <w:end w:w="0" w:type="dxa"/>
                  </w:tcMar>
                </w:tcPr>
                <w:p>
                  <w:pPr>
                    <w:autoSpaceDN w:val="0"/>
                    <w:autoSpaceDE w:val="0"/>
                    <w:widowControl/>
                    <w:spacing w:line="233" w:lineRule="auto" w:before="4" w:after="0"/>
                    <w:ind w:left="238" w:right="0" w:firstLine="0"/>
                    <w:jc w:val="left"/>
                  </w:pPr>
                  <w:r>
                    <w:rPr>
                      <w:rFonts w:ascii="Arial" w:hAnsi="Arial" w:eastAsia="Arial"/>
                      <w:b w:val="0"/>
                      <w:i w:val="0"/>
                      <w:color w:val="000000"/>
                      <w:sz w:val="28"/>
                    </w:rPr>
                    <w:t xml:space="preserve">algorithmic </w:t>
                  </w:r>
                </w:p>
              </w:tc>
            </w:tr>
          </w:tbl>
          <w:p>
            <w:pPr>
              <w:autoSpaceDN w:val="0"/>
              <w:autoSpaceDE w:val="0"/>
              <w:widowControl/>
              <w:spacing w:line="233" w:lineRule="auto" w:before="4" w:after="4"/>
              <w:ind w:left="104" w:right="0" w:firstLine="0"/>
              <w:jc w:val="left"/>
            </w:pPr>
            <w:r>
              <w:rPr>
                <w:rFonts w:ascii="Arial" w:hAnsi="Arial" w:eastAsia="Arial"/>
                <w:b w:val="0"/>
                <w:i w:val="0"/>
                <w:color w:val="000000"/>
                <w:sz w:val="28"/>
              </w:rPr>
              <w:t xml:space="preserve">implementation of Decimation-In-Time (DIT) and </w:t>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346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Decimation-In-Frequency </w:t>
                  </w:r>
                </w:p>
              </w:tc>
              <w:tc>
                <w:tcPr>
                  <w:tcW w:type="dxa" w:w="11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(DIF) </w:t>
                  </w:r>
                </w:p>
              </w:tc>
              <w:tc>
                <w:tcPr>
                  <w:tcW w:type="dxa" w:w="17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structures </w:t>
                  </w:r>
                </w:p>
              </w:tc>
              <w:tc>
                <w:tcPr>
                  <w:tcW w:type="dxa" w:w="480"/>
                  <w:tcBorders/>
                  <w:tcMar>
                    <w:start w:w="0" w:type="dxa"/>
                    <w:end w:w="0" w:type="dxa"/>
                  </w:tcMar>
                </w:tcPr>
                <w:p>
                  <w:pPr>
                    <w:autoSpaceDN w:val="0"/>
                    <w:autoSpaceDE w:val="0"/>
                    <w:widowControl/>
                    <w:spacing w:line="233" w:lineRule="auto" w:before="4" w:after="0"/>
                    <w:ind w:left="0" w:right="10" w:firstLine="0"/>
                    <w:jc w:val="right"/>
                  </w:pPr>
                  <w:r>
                    <w:rPr>
                      <w:rFonts w:ascii="Arial" w:hAnsi="Arial" w:eastAsia="Arial"/>
                      <w:b w:val="0"/>
                      <w:i w:val="0"/>
                      <w:color w:val="000000"/>
                      <w:sz w:val="28"/>
                    </w:rPr>
                    <w:t xml:space="preserve">is </w:t>
                  </w:r>
                </w:p>
              </w:tc>
            </w:tr>
          </w:tbl>
          <w:p>
            <w:pPr>
              <w:autoSpaceDN w:val="0"/>
              <w:autoSpaceDE w:val="0"/>
              <w:widowControl/>
              <w:spacing w:line="245" w:lineRule="auto" w:before="4" w:after="4"/>
              <w:ind w:left="104" w:right="26" w:firstLine="0"/>
              <w:jc w:val="both"/>
            </w:pPr>
            <w:r>
              <w:rPr>
                <w:rFonts w:ascii="Arial" w:hAnsi="Arial" w:eastAsia="Arial"/>
                <w:b w:val="0"/>
                <w:i w:val="0"/>
                <w:color w:val="000000"/>
                <w:sz w:val="28"/>
              </w:rPr>
              <w:t xml:space="preserve">imtihonined. The reduction in computational complexity achieved by FFT algoritmlar compared with direct DFT computation is analyzed.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3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Random </w:t>
                  </w:r>
                </w:p>
              </w:tc>
              <w:tc>
                <w:tcPr>
                  <w:tcW w:type="dxa" w:w="13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Signals </w:t>
                  </w:r>
                </w:p>
              </w:tc>
              <w:tc>
                <w:tcPr>
                  <w:tcW w:type="dxa" w:w="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14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Spectral </w:t>
                  </w:r>
                </w:p>
              </w:tc>
              <w:tc>
                <w:tcPr>
                  <w:tcW w:type="dxa" w:w="1740"/>
                  <w:tcBorders/>
                  <w:tcMar>
                    <w:start w:w="0" w:type="dxa"/>
                    <w:end w:w="0" w:type="dxa"/>
                  </w:tcMar>
                </w:tcPr>
                <w:p>
                  <w:pPr>
                    <w:autoSpaceDN w:val="0"/>
                    <w:autoSpaceDE w:val="0"/>
                    <w:widowControl/>
                    <w:spacing w:line="233" w:lineRule="auto" w:before="4" w:after="0"/>
                    <w:ind w:left="144" w:right="0" w:firstLine="0"/>
                    <w:jc w:val="left"/>
                  </w:pPr>
                  <w:r>
                    <w:rPr>
                      <w:rFonts w:ascii="Arial" w:hAnsi="Arial" w:eastAsia="Arial"/>
                      <w:b/>
                      <w:i w:val="0"/>
                      <w:color w:val="000000"/>
                      <w:sz w:val="28"/>
                    </w:rPr>
                    <w:t xml:space="preserve">Estimation. </w:t>
                  </w:r>
                </w:p>
              </w:tc>
            </w:tr>
          </w:tbl>
          <w:p>
            <w:pPr>
              <w:autoSpaceDN w:val="0"/>
              <w:autoSpaceDE w:val="0"/>
              <w:widowControl/>
              <w:spacing w:line="245" w:lineRule="auto" w:before="4" w:after="6"/>
              <w:ind w:left="104" w:right="26" w:firstLine="0"/>
              <w:jc w:val="both"/>
            </w:pPr>
            <w:r>
              <w:rPr>
                <w:rFonts w:ascii="Arial" w:hAnsi="Arial" w:eastAsia="Arial"/>
                <w:b w:val="0"/>
                <w:i w:val="0"/>
                <w:color w:val="000000"/>
                <w:sz w:val="28"/>
              </w:rPr>
              <w:t xml:space="preserve">Correlation va power spectral density, window funksiyalar, the periodogram, Welch's usul, va quantization noise are studied. Discrete random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4"/>
              </w:trPr>
              <w:tc>
                <w:tcPr>
                  <w:tcW w:type="dxa" w:w="15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processes </w:t>
                  </w:r>
                </w:p>
              </w:tc>
              <w:tc>
                <w:tcPr>
                  <w:tcW w:type="dxa" w:w="8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and </w:t>
                  </w:r>
                </w:p>
              </w:tc>
              <w:tc>
                <w:tcPr>
                  <w:tcW w:type="dxa" w:w="22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autocorrelation </w:t>
                  </w:r>
                </w:p>
              </w:tc>
              <w:tc>
                <w:tcPr>
                  <w:tcW w:type="dxa" w:w="15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functions </w:t>
                  </w:r>
                </w:p>
              </w:tc>
              <w:tc>
                <w:tcPr>
                  <w:tcW w:type="dxa" w:w="640"/>
                  <w:tcBorders/>
                  <w:tcMar>
                    <w:start w:w="0" w:type="dxa"/>
                    <w:end w:w="0" w:type="dxa"/>
                  </w:tcMar>
                </w:tcPr>
                <w:p>
                  <w:pPr>
                    <w:autoSpaceDN w:val="0"/>
                    <w:autoSpaceDE w:val="0"/>
                    <w:widowControl/>
                    <w:spacing w:line="233" w:lineRule="auto" w:before="6" w:after="0"/>
                    <w:ind w:left="148" w:right="0" w:firstLine="0"/>
                    <w:jc w:val="left"/>
                  </w:pPr>
                  <w:r>
                    <w:rPr>
                      <w:rFonts w:ascii="Arial" w:hAnsi="Arial" w:eastAsia="Arial"/>
                      <w:b w:val="0"/>
                      <w:i w:val="0"/>
                      <w:color w:val="000000"/>
                      <w:sz w:val="28"/>
                    </w:rPr>
                    <w:t xml:space="preserve">are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statistically modeled. Non-parametric power spectrum estimation usullar va the impact of finite word-length effects are evaluated.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 xml:space="preserve">Fundamentals of Digital Image Processing. Visual perception, image formation, discretization va quantization, va inter-pixel relationships are studied. The tamoyillar of human visual tizim response va illumination modellar are imtihonined. Spatial sampling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372" w:after="0"/>
        <w:ind w:left="0" w:right="20" w:firstLine="0"/>
        <w:jc w:val="right"/>
      </w:pPr>
      <w:r>
        <w:rPr>
          <w:rFonts w:ascii="Arial" w:hAnsi="Arial" w:eastAsia="Arial"/>
          <w:b w:val="0"/>
          <w:i w:val="0"/>
          <w:color w:val="000000"/>
          <w:sz w:val="28"/>
        </w:rPr>
        <w:t xml:space="preserve">224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85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6"/>
              <w:ind w:left="104" w:right="0" w:firstLine="0"/>
              <w:jc w:val="left"/>
            </w:pPr>
            <w:r>
              <w:rPr>
                <w:rFonts w:ascii="Arial" w:hAnsi="Arial" w:eastAsia="Arial"/>
                <w:b w:val="0"/>
                <w:i w:val="0"/>
                <w:color w:val="000000"/>
                <w:sz w:val="28"/>
              </w:rPr>
              <w:t xml:space="preserve">grids, gray-level resolution, va topological pixel adjacency (4-, 8-, va m-connectivity) are analyzed. Image Enhancement dagi Spatial Domain. Point operations, histogram equalization, va spatial filtering, jumladan smoothing va sharpening, are studied. Pixel intensities are directly manipulated </w:t>
            </w:r>
            <w:r>
              <w:rPr>
                <w:rFonts w:ascii="Arial" w:hAnsi="Arial" w:eastAsia="Arial"/>
                <w:b w:val="0"/>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9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using </w:t>
                  </w:r>
                </w:p>
              </w:tc>
              <w:tc>
                <w:tcPr>
                  <w:tcW w:type="dxa" w:w="21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transformation </w:t>
                  </w:r>
                </w:p>
              </w:tc>
              <w:tc>
                <w:tcPr>
                  <w:tcW w:type="dxa" w:w="1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functions. </w:t>
                  </w:r>
                </w:p>
              </w:tc>
              <w:tc>
                <w:tcPr>
                  <w:tcW w:type="dxa" w:w="2100"/>
                  <w:tcBorders/>
                  <w:tcMar>
                    <w:start w:w="0" w:type="dxa"/>
                    <w:end w:w="0" w:type="dxa"/>
                  </w:tcMar>
                </w:tcPr>
                <w:p>
                  <w:pPr>
                    <w:autoSpaceDN w:val="0"/>
                    <w:autoSpaceDE w:val="0"/>
                    <w:widowControl/>
                    <w:spacing w:line="233" w:lineRule="auto" w:before="4" w:after="0"/>
                    <w:ind w:left="142" w:right="0" w:firstLine="0"/>
                    <w:jc w:val="left"/>
                  </w:pPr>
                  <w:r>
                    <w:rPr>
                      <w:rFonts w:ascii="Arial" w:hAnsi="Arial" w:eastAsia="Arial"/>
                      <w:b w:val="0"/>
                      <w:i w:val="0"/>
                      <w:color w:val="000000"/>
                      <w:sz w:val="28"/>
                    </w:rPr>
                    <w:t xml:space="preserve">Spatial-domain </w:t>
                  </w:r>
                </w:p>
              </w:tc>
            </w:tr>
          </w:tbl>
          <w:p>
            <w:pPr>
              <w:autoSpaceDN w:val="0"/>
              <w:autoSpaceDE w:val="0"/>
              <w:widowControl/>
              <w:spacing w:line="245" w:lineRule="auto" w:before="6" w:after="0"/>
              <w:ind w:left="104" w:right="0" w:firstLine="0"/>
              <w:jc w:val="left"/>
            </w:pPr>
            <w:r>
              <w:rPr>
                <w:rFonts w:ascii="Arial" w:hAnsi="Arial" w:eastAsia="Arial"/>
                <w:b w:val="0"/>
                <w:i w:val="0"/>
                <w:color w:val="000000"/>
                <w:sz w:val="28"/>
              </w:rPr>
              <w:t xml:space="preserve">convolution is performed using derivative masks, Laplacian operators, va local statistic filtering. </w:t>
            </w:r>
            <w:r>
              <w:rPr>
                <w:rFonts w:ascii="Arial" w:hAnsi="Arial" w:eastAsia="Arial"/>
                <w:b w:val="0"/>
                <w:i w:val="0"/>
                <w:color w:val="000000"/>
                <w:sz w:val="28"/>
              </w:rPr>
            </w:r>
          </w:p>
          <w:p>
            <w:pPr>
              <w:autoSpaceDN w:val="0"/>
              <w:autoSpaceDE w:val="0"/>
              <w:widowControl/>
              <w:spacing w:line="245" w:lineRule="auto" w:before="8" w:after="4"/>
              <w:ind w:left="0" w:right="0" w:firstLine="0"/>
              <w:jc w:val="center"/>
            </w:pPr>
            <w:r>
              <w:rPr>
                <w:rFonts w:ascii="Arial" w:hAnsi="Arial" w:eastAsia="Arial"/>
                <w:b/>
                <w:i w:val="0"/>
                <w:color w:val="000000"/>
                <w:sz w:val="28"/>
              </w:rPr>
              <w:t xml:space="preserve">Frequency Domain Image Processing. The two-dimensional Fourier transform, frequency filters, jumladan low-pass, high-pass, Butterworth, va Gaussian filters, va the convolution theorem are studied. One-dimensional Fourier nazariya is extended to two-dimensional spatial frequency retaqdimots.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6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High-pass, </w:t>
                  </w:r>
                </w:p>
              </w:tc>
              <w:tc>
                <w:tcPr>
                  <w:tcW w:type="dxa" w:w="15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low-pass, </w:t>
                  </w:r>
                </w:p>
              </w:tc>
              <w:tc>
                <w:tcPr>
                  <w:tcW w:type="dxa" w:w="8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and </w:t>
                  </w:r>
                </w:p>
              </w:tc>
              <w:tc>
                <w:tcPr>
                  <w:tcW w:type="dxa" w:w="16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band-pass </w:t>
                  </w:r>
                </w:p>
              </w:tc>
              <w:tc>
                <w:tcPr>
                  <w:tcW w:type="dxa" w:w="1040"/>
                  <w:tcBorders/>
                  <w:tcMar>
                    <w:start w:w="0" w:type="dxa"/>
                    <w:end w:w="0" w:type="dxa"/>
                  </w:tcMar>
                </w:tcPr>
                <w:p>
                  <w:pPr>
                    <w:autoSpaceDN w:val="0"/>
                    <w:autoSpaceDE w:val="0"/>
                    <w:widowControl/>
                    <w:spacing w:line="233" w:lineRule="auto" w:before="6" w:after="0"/>
                    <w:ind w:left="146" w:right="0" w:firstLine="0"/>
                    <w:jc w:val="left"/>
                  </w:pPr>
                  <w:r>
                    <w:rPr>
                      <w:rFonts w:ascii="Arial" w:hAnsi="Arial" w:eastAsia="Arial"/>
                      <w:b w:val="0"/>
                      <w:i w:val="0"/>
                      <w:color w:val="000000"/>
                      <w:sz w:val="28"/>
                    </w:rPr>
                    <w:t xml:space="preserve">spatial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frequency filtering are analyzed based on the 2D </w:t>
            </w:r>
            <w:r>
              <w:rPr>
                <w:rFonts w:ascii="Arial" w:hAnsi="Arial" w:eastAsia="Arial"/>
                <w:b w:val="0"/>
                <w:i w:val="0"/>
                <w:color w:val="000000"/>
                <w:sz w:val="28"/>
              </w:rPr>
              <w:t xml:space="preserve">convolution theorem. </w:t>
            </w:r>
          </w:p>
          <w:p>
            <w:pPr>
              <w:autoSpaceDN w:val="0"/>
              <w:autoSpaceDE w:val="0"/>
              <w:widowControl/>
              <w:spacing w:line="245" w:lineRule="auto" w:before="8" w:after="6"/>
              <w:ind w:left="104" w:right="26" w:firstLine="0"/>
              <w:jc w:val="both"/>
            </w:pPr>
            <w:r>
              <w:rPr>
                <w:rFonts w:ascii="Arial" w:hAnsi="Arial" w:eastAsia="Arial"/>
                <w:b/>
                <w:i w:val="0"/>
                <w:color w:val="000000"/>
                <w:sz w:val="28"/>
              </w:rPr>
              <w:t xml:space="preserve">Image Restoration va Denoising. Noise modellar, inverse va Wiener filtering, least-squares usullar, va restoration from projections are studied. Image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0"/>
              </w:trPr>
              <w:tc>
                <w:tcPr>
                  <w:tcW w:type="dxa" w:w="1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degradation </w:t>
                  </w:r>
                </w:p>
              </w:tc>
              <w:tc>
                <w:tcPr>
                  <w:tcW w:type="dxa" w:w="19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mechanisms </w:t>
                  </w:r>
                </w:p>
              </w:tc>
              <w:tc>
                <w:tcPr>
                  <w:tcW w:type="dxa" w:w="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3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additive </w:t>
                  </w:r>
                </w:p>
              </w:tc>
              <w:tc>
                <w:tcPr>
                  <w:tcW w:type="dxa" w:w="900"/>
                  <w:tcBorders/>
                  <w:tcMar>
                    <w:start w:w="0" w:type="dxa"/>
                    <w:end w:w="0" w:type="dxa"/>
                  </w:tcMar>
                </w:tcPr>
                <w:p>
                  <w:pPr>
                    <w:autoSpaceDN w:val="0"/>
                    <w:autoSpaceDE w:val="0"/>
                    <w:widowControl/>
                    <w:spacing w:line="233" w:lineRule="auto" w:before="4" w:after="0"/>
                    <w:ind w:left="142" w:right="0" w:firstLine="0"/>
                    <w:jc w:val="left"/>
                  </w:pPr>
                  <w:r>
                    <w:rPr>
                      <w:rFonts w:ascii="Arial" w:hAnsi="Arial" w:eastAsia="Arial"/>
                      <w:b w:val="0"/>
                      <w:i w:val="0"/>
                      <w:color w:val="000000"/>
                      <w:sz w:val="28"/>
                    </w:rPr>
                    <w:t xml:space="preserve">noise </w:t>
                  </w:r>
                </w:p>
              </w:tc>
            </w:tr>
          </w:tbl>
          <w:p>
            <w:pPr>
              <w:autoSpaceDN w:val="0"/>
              <w:autoSpaceDE w:val="0"/>
              <w:widowControl/>
              <w:spacing w:line="245" w:lineRule="auto" w:before="4" w:after="0"/>
              <w:ind w:left="104" w:right="28" w:firstLine="0"/>
              <w:jc w:val="both"/>
            </w:pPr>
            <w:r>
              <w:rPr>
                <w:rFonts w:ascii="Arial" w:hAnsi="Arial" w:eastAsia="Arial"/>
                <w:b w:val="0"/>
                <w:i w:val="0"/>
                <w:color w:val="000000"/>
                <w:sz w:val="28"/>
              </w:rPr>
              <w:t xml:space="preserve">probability density funksiyalar are mathematically modeled. Optimal minimum mean square error filters are formulated for image reconstruction.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8" w:after="4"/>
              <w:ind w:left="104" w:right="0" w:firstLine="0"/>
              <w:jc w:val="left"/>
            </w:pPr>
            <w:r>
              <w:rPr>
                <w:rFonts w:ascii="Arial" w:hAnsi="Arial" w:eastAsia="Arial"/>
                <w:b/>
                <w:i w:val="0"/>
                <w:color w:val="000000"/>
                <w:sz w:val="28"/>
              </w:rPr>
              <w:t xml:space="preserve">Processing of Colour Images. </w:t>
            </w:r>
            <w:r>
              <w:rPr>
                <w:rFonts w:ascii="Arial" w:hAnsi="Arial" w:eastAsia="Arial"/>
                <w:b w:val="0"/>
                <w:i w:val="0"/>
                <w:color w:val="000000"/>
                <w:sz w:val="28"/>
              </w:rPr>
              <w:t xml:space="preserve">Color spaces, </w:t>
            </w:r>
          </w:p>
          <w:tbl>
            <w:tblPr>
              <w:tblW w:type="auto" w:w="0"/>
              <w:tblLayout w:type="fixed"/>
              <w:tblLook w:firstColumn="1" w:firstRow="1" w:lastColumn="0" w:lastRow="0" w:noHBand="0" w:noVBand="1" w:val="04A0"/>
              <w:tblInd w:w="38.000000000000114" w:type="dxa"/>
            </w:tblPr>
            <w:tblGrid>
              <w:gridCol w:w="850"/>
              <w:gridCol w:w="850"/>
              <w:gridCol w:w="850"/>
              <w:gridCol w:w="850"/>
              <w:gridCol w:w="850"/>
              <w:gridCol w:w="850"/>
              <w:gridCol w:w="850"/>
              <w:gridCol w:w="850"/>
            </w:tblGrid>
            <w:tr>
              <w:trPr>
                <w:trHeight w:hRule="exact" w:val="310"/>
              </w:trPr>
              <w:tc>
                <w:tcPr>
                  <w:tcW w:type="dxa" w:w="138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including </w:t>
                  </w:r>
                </w:p>
              </w:tc>
              <w:tc>
                <w:tcPr>
                  <w:tcW w:type="dxa" w:w="1140"/>
                  <w:gridSpan w:val="2"/>
                  <w:tcBorders/>
                  <w:tcMar>
                    <w:start w:w="0" w:type="dxa"/>
                    <w:end w:w="0" w:type="dxa"/>
                  </w:tcMar>
                  <w:tcMar>
                    <w:start w:w="0" w:type="dxa"/>
                    <w:end w:w="0" w:type="dxa"/>
                  </w:tcMar>
                </w:tcPr>
                <w:p>
                  <w:pPr>
                    <w:autoSpaceDN w:val="0"/>
                    <w:autoSpaceDE w:val="0"/>
                    <w:widowControl/>
                    <w:spacing w:line="233" w:lineRule="auto" w:before="0" w:after="0"/>
                    <w:ind w:left="132" w:right="0" w:firstLine="0"/>
                    <w:jc w:val="left"/>
                  </w:pPr>
                  <w:r>
                    <w:rPr>
                      <w:rFonts w:ascii="Arial" w:hAnsi="Arial" w:eastAsia="Arial"/>
                      <w:b w:val="0"/>
                      <w:i w:val="0"/>
                      <w:color w:val="000000"/>
                      <w:sz w:val="28"/>
                    </w:rPr>
                    <w:t xml:space="preserve">RGB, </w:t>
                  </w:r>
                </w:p>
              </w:tc>
              <w:tc>
                <w:tcPr>
                  <w:tcW w:type="dxa" w:w="760"/>
                  <w:tcBorders/>
                  <w:tcMar>
                    <w:start w:w="0" w:type="dxa"/>
                    <w:end w:w="0" w:type="dxa"/>
                  </w:tcMar>
                </w:tcPr>
                <w:p>
                  <w:pPr>
                    <w:autoSpaceDN w:val="0"/>
                    <w:autoSpaceDE w:val="0"/>
                    <w:widowControl/>
                    <w:spacing w:line="233" w:lineRule="auto" w:before="0" w:after="0"/>
                    <w:ind w:left="18" w:right="0" w:firstLine="0"/>
                    <w:jc w:val="left"/>
                  </w:pPr>
                  <w:r>
                    <w:rPr>
                      <w:rFonts w:ascii="Arial" w:hAnsi="Arial" w:eastAsia="Arial"/>
                      <w:b w:val="0"/>
                      <w:i w:val="0"/>
                      <w:color w:val="000000"/>
                      <w:sz w:val="28"/>
                    </w:rPr>
                    <w:t xml:space="preserve">HSI, </w:t>
                  </w:r>
                </w:p>
              </w:tc>
              <w:tc>
                <w:tcPr>
                  <w:tcW w:type="dxa" w:w="700"/>
                  <w:tcBorders/>
                  <w:tcMar>
                    <w:start w:w="0" w:type="dxa"/>
                    <w:end w:w="0" w:type="dxa"/>
                  </w:tcMar>
                </w:tcPr>
                <w:p>
                  <w:pPr>
                    <w:autoSpaceDN w:val="0"/>
                    <w:autoSpaceDE w:val="0"/>
                    <w:widowControl/>
                    <w:spacing w:line="233" w:lineRule="auto" w:before="0" w:after="0"/>
                    <w:ind w:left="142" w:right="0" w:firstLine="0"/>
                    <w:jc w:val="left"/>
                  </w:pPr>
                  <w:r>
                    <w:rPr>
                      <w:rFonts w:ascii="Arial" w:hAnsi="Arial" w:eastAsia="Arial"/>
                      <w:b w:val="0"/>
                      <w:i w:val="0"/>
                      <w:color w:val="000000"/>
                      <w:sz w:val="28"/>
                    </w:rPr>
                    <w:t xml:space="preserve">and </w:t>
                  </w:r>
                </w:p>
              </w:tc>
              <w:tc>
                <w:tcPr>
                  <w:tcW w:type="dxa" w:w="1340"/>
                  <w:tcBorders/>
                  <w:tcMar>
                    <w:start w:w="0" w:type="dxa"/>
                    <w:end w:w="0" w:type="dxa"/>
                  </w:tcMar>
                </w:tcPr>
                <w:p>
                  <w:pPr>
                    <w:autoSpaceDN w:val="0"/>
                    <w:autoSpaceDE w:val="0"/>
                    <w:widowControl/>
                    <w:spacing w:line="233" w:lineRule="auto" w:before="0" w:after="0"/>
                    <w:ind w:left="250" w:right="0" w:firstLine="0"/>
                    <w:jc w:val="left"/>
                  </w:pPr>
                  <w:r>
                    <w:rPr>
                      <w:rFonts w:ascii="Arial" w:hAnsi="Arial" w:eastAsia="Arial"/>
                      <w:b w:val="0"/>
                      <w:i w:val="0"/>
                      <w:color w:val="000000"/>
                      <w:sz w:val="28"/>
                    </w:rPr>
                    <w:t xml:space="preserve">CMYK, </w:t>
                  </w:r>
                </w:p>
              </w:tc>
              <w:tc>
                <w:tcPr>
                  <w:tcW w:type="dxa" w:w="76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and </w:t>
                  </w:r>
                </w:p>
              </w:tc>
              <w:tc>
                <w:tcPr>
                  <w:tcW w:type="dxa" w:w="660"/>
                  <w:tcBorders/>
                  <w:tcMar>
                    <w:start w:w="0" w:type="dxa"/>
                    <w:end w:w="0" w:type="dxa"/>
                  </w:tcMar>
                </w:tcPr>
                <w:p>
                  <w:pPr>
                    <w:autoSpaceDN w:val="0"/>
                    <w:autoSpaceDE w:val="0"/>
                    <w:widowControl/>
                    <w:spacing w:line="233" w:lineRule="auto" w:before="0" w:after="0"/>
                    <w:ind w:left="0" w:right="10" w:firstLine="0"/>
                    <w:jc w:val="right"/>
                  </w:pPr>
                  <w:r>
                    <w:rPr>
                      <w:rFonts w:ascii="Arial" w:hAnsi="Arial" w:eastAsia="Arial"/>
                      <w:b w:val="0"/>
                      <w:i w:val="0"/>
                      <w:color w:val="000000"/>
                      <w:sz w:val="28"/>
                    </w:rPr>
                    <w:t xml:space="preserve">the </w:t>
                  </w:r>
                </w:p>
              </w:tc>
            </w:tr>
            <w:tr>
              <w:trPr>
                <w:trHeight w:hRule="exact" w:val="336"/>
              </w:trPr>
              <w:tc>
                <w:tcPr>
                  <w:tcW w:type="dxa" w:w="2020"/>
                  <w:gridSpan w:val="2"/>
                  <w:tcBorders/>
                  <w:tcMar>
                    <w:start w:w="0" w:type="dxa"/>
                    <w:end w:w="0" w:type="dxa"/>
                  </w:tcMar>
                  <w:tcMar>
                    <w:start w:w="0" w:type="dxa"/>
                    <w:end w:w="0" w:type="dxa"/>
                  </w:tcMar>
                </w:tcPr>
                <w:p>
                  <w:pPr>
                    <w:autoSpaceDN w:val="0"/>
                    <w:autoSpaceDE w:val="0"/>
                    <w:widowControl/>
                    <w:spacing w:line="233" w:lineRule="auto" w:before="18" w:after="0"/>
                    <w:ind w:left="66" w:right="0" w:firstLine="0"/>
                    <w:jc w:val="left"/>
                  </w:pPr>
                  <w:r>
                    <w:rPr>
                      <w:rFonts w:ascii="Arial" w:hAnsi="Arial" w:eastAsia="Arial"/>
                      <w:b w:val="0"/>
                      <w:i w:val="0"/>
                      <w:color w:val="000000"/>
                      <w:sz w:val="28"/>
                    </w:rPr>
                    <w:t xml:space="preserve">fundamentals </w:t>
                  </w:r>
                </w:p>
              </w:tc>
              <w:tc>
                <w:tcPr>
                  <w:tcW w:type="dxa" w:w="500"/>
                  <w:tcBorders/>
                  <w:tcMar>
                    <w:start w:w="0" w:type="dxa"/>
                    <w:end w:w="0" w:type="dxa"/>
                  </w:tcMar>
                </w:tcPr>
                <w:p>
                  <w:pPr>
                    <w:autoSpaceDN w:val="0"/>
                    <w:autoSpaceDE w:val="0"/>
                    <w:widowControl/>
                    <w:spacing w:line="233" w:lineRule="auto" w:before="18" w:after="0"/>
                    <w:ind w:left="0" w:right="0" w:firstLine="0"/>
                    <w:jc w:val="right"/>
                  </w:pPr>
                  <w:r>
                    <w:rPr>
                      <w:rFonts w:ascii="Arial" w:hAnsi="Arial" w:eastAsia="Arial"/>
                      <w:b w:val="0"/>
                      <w:i w:val="0"/>
                      <w:color w:val="000000"/>
                      <w:sz w:val="28"/>
                    </w:rPr>
                    <w:t xml:space="preserve">of </w:t>
                  </w:r>
                </w:p>
              </w:tc>
              <w:tc>
                <w:tcPr>
                  <w:tcW w:type="dxa" w:w="1460"/>
                  <w:gridSpan w:val="2"/>
                  <w:tcBorders/>
                  <w:tcMar>
                    <w:start w:w="0" w:type="dxa"/>
                    <w:end w:w="0" w:type="dxa"/>
                  </w:tcMar>
                  <w:tcMar>
                    <w:start w:w="0" w:type="dxa"/>
                    <w:end w:w="0" w:type="dxa"/>
                  </w:tcMar>
                </w:tcPr>
                <w:p>
                  <w:pPr>
                    <w:autoSpaceDN w:val="0"/>
                    <w:autoSpaceDE w:val="0"/>
                    <w:widowControl/>
                    <w:spacing w:line="233" w:lineRule="auto" w:before="18" w:after="0"/>
                    <w:ind w:left="0" w:right="0" w:firstLine="0"/>
                    <w:jc w:val="center"/>
                  </w:pPr>
                  <w:r>
                    <w:rPr>
                      <w:rFonts w:ascii="Arial" w:hAnsi="Arial" w:eastAsia="Arial"/>
                      <w:b w:val="0"/>
                      <w:i w:val="0"/>
                      <w:color w:val="000000"/>
                      <w:sz w:val="28"/>
                    </w:rPr>
                    <w:t xml:space="preserve">color </w:t>
                  </w:r>
                </w:p>
              </w:tc>
              <w:tc>
                <w:tcPr>
                  <w:tcW w:type="dxa" w:w="2100"/>
                  <w:gridSpan w:val="2"/>
                  <w:tcBorders/>
                  <w:tcMar>
                    <w:start w:w="0" w:type="dxa"/>
                    <w:end w:w="0" w:type="dxa"/>
                  </w:tcMar>
                  <w:tcMar>
                    <w:start w:w="0" w:type="dxa"/>
                    <w:end w:w="0" w:type="dxa"/>
                  </w:tcMar>
                </w:tcPr>
                <w:p>
                  <w:pPr>
                    <w:autoSpaceDN w:val="0"/>
                    <w:autoSpaceDE w:val="0"/>
                    <w:widowControl/>
                    <w:spacing w:line="233" w:lineRule="auto" w:before="18" w:after="0"/>
                    <w:ind w:left="34" w:right="0" w:firstLine="0"/>
                    <w:jc w:val="left"/>
                  </w:pPr>
                  <w:r>
                    <w:rPr>
                      <w:rFonts w:ascii="Arial" w:hAnsi="Arial" w:eastAsia="Arial"/>
                      <w:b w:val="0"/>
                      <w:i w:val="0"/>
                      <w:color w:val="000000"/>
                      <w:sz w:val="28"/>
                    </w:rPr>
                    <w:t xml:space="preserve">enhancement </w:t>
                  </w:r>
                </w:p>
              </w:tc>
              <w:tc>
                <w:tcPr>
                  <w:tcW w:type="dxa" w:w="660"/>
                  <w:tcBorders/>
                  <w:tcMar>
                    <w:start w:w="0" w:type="dxa"/>
                    <w:end w:w="0" w:type="dxa"/>
                  </w:tcMar>
                </w:tcPr>
                <w:p>
                  <w:pPr>
                    <w:autoSpaceDN w:val="0"/>
                    <w:autoSpaceDE w:val="0"/>
                    <w:widowControl/>
                    <w:spacing w:line="233" w:lineRule="auto" w:before="18" w:after="0"/>
                    <w:ind w:left="108" w:right="0" w:firstLine="0"/>
                    <w:jc w:val="left"/>
                  </w:pPr>
                  <w:r>
                    <w:rPr>
                      <w:rFonts w:ascii="Arial" w:hAnsi="Arial" w:eastAsia="Arial"/>
                      <w:b w:val="0"/>
                      <w:i w:val="0"/>
                      <w:color w:val="000000"/>
                      <w:sz w:val="28"/>
                    </w:rPr>
                    <w:t xml:space="preserve">and </w:t>
                  </w:r>
                </w:p>
              </w:tc>
            </w:tr>
          </w:tbl>
          <w:p>
            <w:pPr>
              <w:autoSpaceDN w:val="0"/>
              <w:autoSpaceDE w:val="0"/>
              <w:widowControl/>
              <w:spacing w:line="245" w:lineRule="auto" w:before="4" w:after="0"/>
              <w:ind w:left="104" w:right="24" w:firstLine="0"/>
              <w:jc w:val="both"/>
            </w:pPr>
            <w:r>
              <w:rPr>
                <w:rFonts w:ascii="Arial" w:hAnsi="Arial" w:eastAsia="Arial"/>
                <w:b w:val="0"/>
                <w:i w:val="0"/>
                <w:color w:val="000000"/>
                <w:sz w:val="28"/>
              </w:rPr>
              <w:t xml:space="preserve">segmentation are studied. Trichromatic nazariya va color transformation matrices are analyzed. Full-color image processing texnikalar are applied for feature isolation va dynamic range adjustment.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4" w:right="26" w:firstLine="0"/>
              <w:jc w:val="both"/>
            </w:pPr>
            <w:r>
              <w:rPr>
                <w:rFonts w:ascii="Arial" w:hAnsi="Arial" w:eastAsia="Arial"/>
                <w:b/>
                <w:i w:val="0"/>
                <w:color w:val="000000"/>
                <w:sz w:val="28"/>
              </w:rPr>
              <w:t xml:space="preserve">Morphological Processing. Binary va grey-level morphology, jumladan dilation, erosion, opening, va closing, va morphological algoritmlar are studied. Structuring elements for binary va grayscale image tahlil are formulated using set nazariya. Boundary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164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extraction, </w:t>
                  </w:r>
                </w:p>
              </w:tc>
              <w:tc>
                <w:tcPr>
                  <w:tcW w:type="dxa" w:w="1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hit-or-miss </w:t>
                  </w:r>
                </w:p>
              </w:tc>
              <w:tc>
                <w:tcPr>
                  <w:tcW w:type="dxa" w:w="25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transformations, </w:t>
                  </w:r>
                </w:p>
              </w:tc>
              <w:tc>
                <w:tcPr>
                  <w:tcW w:type="dxa" w:w="780"/>
                  <w:tcBorders/>
                  <w:tcMar>
                    <w:start w:w="0" w:type="dxa"/>
                    <w:end w:w="0" w:type="dxa"/>
                  </w:tcMar>
                </w:tcPr>
                <w:p>
                  <w:pPr>
                    <w:autoSpaceDN w:val="0"/>
                    <w:autoSpaceDE w:val="0"/>
                    <w:widowControl/>
                    <w:spacing w:line="233" w:lineRule="auto" w:before="4" w:after="0"/>
                    <w:ind w:left="0" w:right="10" w:firstLine="0"/>
                    <w:jc w:val="right"/>
                  </w:pPr>
                  <w:r>
                    <w:rPr>
                      <w:rFonts w:ascii="Arial" w:hAnsi="Arial" w:eastAsia="Arial"/>
                      <w:b w:val="0"/>
                      <w:i w:val="0"/>
                      <w:color w:val="000000"/>
                      <w:sz w:val="28"/>
                    </w:rPr>
                    <w:t xml:space="preserve">and </w:t>
                  </w:r>
                </w:p>
              </w:tc>
            </w:tr>
          </w:tbl>
          <w:p>
            <w:pPr>
              <w:autoSpaceDN w:val="0"/>
              <w:autoSpaceDE w:val="0"/>
              <w:widowControl/>
              <w:spacing w:line="233" w:lineRule="auto" w:before="4" w:after="4"/>
              <w:ind w:left="104" w:right="0" w:firstLine="0"/>
              <w:jc w:val="left"/>
            </w:pPr>
            <w:r>
              <w:rPr>
                <w:rFonts w:ascii="Arial" w:hAnsi="Arial" w:eastAsia="Arial"/>
                <w:b w:val="0"/>
                <w:i w:val="0"/>
                <w:color w:val="000000"/>
                <w:sz w:val="28"/>
              </w:rPr>
              <w:t xml:space="preserve">skeletonization are applied.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0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Image </w:t>
                  </w:r>
                </w:p>
              </w:tc>
              <w:tc>
                <w:tcPr>
                  <w:tcW w:type="dxa" w:w="22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Segmentation </w:t>
                  </w:r>
                </w:p>
              </w:tc>
              <w:tc>
                <w:tcPr>
                  <w:tcW w:type="dxa" w:w="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10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Edge </w:t>
                  </w:r>
                </w:p>
              </w:tc>
              <w:tc>
                <w:tcPr>
                  <w:tcW w:type="dxa" w:w="1580"/>
                  <w:tcBorders/>
                  <w:tcMar>
                    <w:start w:w="0" w:type="dxa"/>
                    <w:end w:w="0" w:type="dxa"/>
                  </w:tcMar>
                </w:tcPr>
                <w:p>
                  <w:pPr>
                    <w:autoSpaceDN w:val="0"/>
                    <w:autoSpaceDE w:val="0"/>
                    <w:widowControl/>
                    <w:spacing w:line="233" w:lineRule="auto" w:before="4" w:after="0"/>
                    <w:ind w:left="138" w:right="0" w:firstLine="0"/>
                    <w:jc w:val="left"/>
                  </w:pPr>
                  <w:r>
                    <w:rPr>
                      <w:rFonts w:ascii="Arial" w:hAnsi="Arial" w:eastAsia="Arial"/>
                      <w:b/>
                      <w:i w:val="0"/>
                      <w:color w:val="000000"/>
                      <w:sz w:val="28"/>
                    </w:rPr>
                    <w:t xml:space="preserve">Detection. </w:t>
                  </w:r>
                </w:p>
              </w:tc>
            </w:tr>
          </w:tbl>
          <w:p>
            <w:pPr>
              <w:autoSpaceDN w:val="0"/>
              <w:autoSpaceDE w:val="0"/>
              <w:widowControl/>
              <w:spacing w:line="245" w:lineRule="auto" w:before="6" w:after="0"/>
              <w:ind w:left="104" w:right="26" w:firstLine="0"/>
              <w:jc w:val="both"/>
            </w:pPr>
            <w:r>
              <w:rPr>
                <w:rFonts w:ascii="Arial" w:hAnsi="Arial" w:eastAsia="Arial"/>
                <w:b w:val="0"/>
                <w:i w:val="0"/>
                <w:color w:val="000000"/>
                <w:sz w:val="28"/>
              </w:rPr>
              <w:t xml:space="preserve">Thresholding, Sobel va Canny edge detectors, the Hough transform, va the watershed algoritm are studied. Digital images are partitioned into constituent </w:t>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225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85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4" w:firstLine="0"/>
              <w:jc w:val="both"/>
            </w:pPr>
            <w:r>
              <w:rPr>
                <w:rFonts w:ascii="Arial" w:hAnsi="Arial" w:eastAsia="Arial"/>
                <w:b w:val="0"/>
                <w:i w:val="0"/>
                <w:color w:val="000000"/>
                <w:sz w:val="28"/>
              </w:rPr>
              <w:t xml:space="preserve">regions asosida intensity discontinuities va similarities. Geometric primitives are detected using parameter space mappings va gradient-based operators.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6"/>
              <w:ind w:left="104" w:right="26" w:firstLine="0"/>
              <w:jc w:val="both"/>
            </w:pPr>
            <w:r>
              <w:rPr>
                <w:rFonts w:ascii="Arial" w:hAnsi="Arial" w:eastAsia="Arial"/>
                <w:b/>
                <w:i w:val="0"/>
                <w:color w:val="000000"/>
                <w:sz w:val="28"/>
              </w:rPr>
              <w:t xml:space="preserve">Feature Extraction va Image Registration. Feature descriptors, multiresolution va pyramid retaqdimots, eigenimages, va image registration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4"/>
              </w:trPr>
              <w:tc>
                <w:tcPr>
                  <w:tcW w:type="dxa" w:w="6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are </w:t>
                  </w:r>
                </w:p>
              </w:tc>
              <w:tc>
                <w:tcPr>
                  <w:tcW w:type="dxa" w:w="13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studied. </w:t>
                  </w:r>
                </w:p>
              </w:tc>
              <w:tc>
                <w:tcPr>
                  <w:tcW w:type="dxa" w:w="21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Scale-invariant </w:t>
                  </w:r>
                </w:p>
              </w:tc>
              <w:tc>
                <w:tcPr>
                  <w:tcW w:type="dxa" w:w="15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keypoints, </w:t>
                  </w:r>
                </w:p>
              </w:tc>
              <w:tc>
                <w:tcPr>
                  <w:tcW w:type="dxa" w:w="1020"/>
                  <w:tcBorders/>
                  <w:tcMar>
                    <w:start w:w="0" w:type="dxa"/>
                    <w:end w:w="0" w:type="dxa"/>
                  </w:tcMar>
                </w:tcPr>
                <w:p>
                  <w:pPr>
                    <w:autoSpaceDN w:val="0"/>
                    <w:autoSpaceDE w:val="0"/>
                    <w:widowControl/>
                    <w:spacing w:line="233" w:lineRule="auto" w:before="6" w:after="0"/>
                    <w:ind w:left="138" w:right="0" w:firstLine="0"/>
                    <w:jc w:val="left"/>
                  </w:pPr>
                  <w:r>
                    <w:rPr>
                      <w:rFonts w:ascii="Arial" w:hAnsi="Arial" w:eastAsia="Arial"/>
                      <w:b w:val="0"/>
                      <w:i w:val="0"/>
                      <w:color w:val="000000"/>
                      <w:sz w:val="28"/>
                    </w:rPr>
                    <w:t xml:space="preserve">corner </w:t>
                  </w:r>
                </w:p>
              </w:tc>
            </w:tr>
          </w:tbl>
          <w:p>
            <w:pPr>
              <w:autoSpaceDN w:val="0"/>
              <w:autoSpaceDE w:val="0"/>
              <w:widowControl/>
              <w:spacing w:line="245" w:lineRule="auto" w:before="4" w:after="0"/>
              <w:ind w:left="104" w:right="30" w:firstLine="0"/>
              <w:jc w:val="both"/>
            </w:pPr>
            <w:r>
              <w:rPr>
                <w:rFonts w:ascii="Arial" w:hAnsi="Arial" w:eastAsia="Arial"/>
                <w:b w:val="0"/>
                <w:i w:val="0"/>
                <w:color w:val="000000"/>
                <w:sz w:val="28"/>
              </w:rPr>
              <w:t xml:space="preserve">boundaries, va statistical spatial descriptors are extracted. Mathematical spatial alignment texnikalar are applied for multimodal image fusion.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4" w:right="26" w:firstLine="0"/>
              <w:jc w:val="both"/>
            </w:pPr>
            <w:r>
              <w:rPr>
                <w:rFonts w:ascii="Arial" w:hAnsi="Arial" w:eastAsia="Arial"/>
                <w:b/>
                <w:i w:val="0"/>
                <w:color w:val="000000"/>
                <w:sz w:val="28"/>
              </w:rPr>
              <w:t xml:space="preserve">Image Compression. Entropy coding, jumladan Huffman va arithmetic coding, the discrete cosine transform (DCT), JPEG, va the fundamentals of wavelet-based va JPEG2000 compression are studied. Axborot nazariya constraints for redundant ma'lumotlar reduction are imtihonined. Spatial-domain va transform-domain coding standartlar are theoretically analyzed for bandwidth va storage optimallashtirish.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2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Modern </w:t>
                  </w:r>
                </w:p>
              </w:tc>
              <w:tc>
                <w:tcPr>
                  <w:tcW w:type="dxa" w:w="19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Approaches </w:t>
                  </w:r>
                </w:p>
              </w:tc>
              <w:tc>
                <w:tcPr>
                  <w:tcW w:type="dxa" w:w="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in </w:t>
                  </w:r>
                </w:p>
              </w:tc>
              <w:tc>
                <w:tcPr>
                  <w:tcW w:type="dxa" w:w="11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Signal </w:t>
                  </w:r>
                </w:p>
              </w:tc>
              <w:tc>
                <w:tcPr>
                  <w:tcW w:type="dxa" w:w="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1020"/>
                  <w:tcBorders/>
                  <w:tcMar>
                    <w:start w:w="0" w:type="dxa"/>
                    <w:end w:w="0" w:type="dxa"/>
                  </w:tcMar>
                </w:tcPr>
                <w:p>
                  <w:pPr>
                    <w:autoSpaceDN w:val="0"/>
                    <w:autoSpaceDE w:val="0"/>
                    <w:widowControl/>
                    <w:spacing w:line="233" w:lineRule="auto" w:before="4" w:after="0"/>
                    <w:ind w:left="122" w:right="0" w:firstLine="0"/>
                    <w:jc w:val="left"/>
                  </w:pPr>
                  <w:r>
                    <w:rPr>
                      <w:rFonts w:ascii="Arial" w:hAnsi="Arial" w:eastAsia="Arial"/>
                      <w:b/>
                      <w:i w:val="0"/>
                      <w:color w:val="000000"/>
                      <w:sz w:val="28"/>
                    </w:rPr>
                    <w:t xml:space="preserve">Image </w:t>
                  </w:r>
                </w:p>
              </w:tc>
            </w:tr>
          </w:tbl>
          <w:p>
            <w:pPr>
              <w:autoSpaceDN w:val="0"/>
              <w:autoSpaceDE w:val="0"/>
              <w:widowControl/>
              <w:spacing w:line="245" w:lineRule="auto" w:before="6" w:after="0"/>
              <w:ind w:left="104" w:right="26" w:firstLine="0"/>
              <w:jc w:val="both"/>
            </w:pPr>
            <w:r>
              <w:rPr>
                <w:rFonts w:ascii="Arial" w:hAnsi="Arial" w:eastAsia="Arial"/>
                <w:b/>
                <w:i w:val="0"/>
                <w:color w:val="000000"/>
                <w:sz w:val="28"/>
              </w:rPr>
              <w:t xml:space="preserve">Processing. Machine o'rganish va deep o'rganish yondashuvlar, jumladan convolutional neural tarmoqlar (CNNs), image tasniflash, va segmentation, are studied. Trainable feature hierarchies are integrated for complex pattern recognition. Convolutional layers, pooling strategies, va semantic segmentation frameworks are structurally analyzed.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4" w:right="0" w:firstLine="0"/>
              <w:jc w:val="left"/>
            </w:pPr>
            <w:r>
              <w:rPr>
                <w:rFonts w:ascii="Arial" w:hAnsi="Arial" w:eastAsia="Arial"/>
                <w:b/>
                <w:i w:val="0"/>
                <w:color w:val="000000"/>
                <w:sz w:val="28"/>
              </w:rPr>
              <w:t xml:space="preserve">Amaliy mashg'ulotlar </w:t>
              <w:br/>
              <w:t xml:space="preserve">Generation of Discrete Signals. Convolution va the response of an LTI tizim are calculated using Python yoki MATLAB. Asosiy discrete sequences, masalan unit impulse, step, va sinusoidal signals, are generated. Continuous va discrete convolution are numerically computed baholash tizim behavior under turli input conditions. </w:t>
            </w: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i w:val="0"/>
                <w:color w:val="000000"/>
                <w:sz w:val="28"/>
              </w:rPr>
              <w:t xml:space="preserve">Analysis ning Signal Spectrum. The DTFT, DFT, va FFT are studied, together bilan effect of window funksiyalar on spectral tahlil. Spectral tahlil is practically realized using Fast Fourier Transform algoritmlar. Asosiy-lobe va side-lobe trade-offs are evaluated using Rectangular, Hamming, va Hann windowing texnikalar to minimize spectral leakage.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226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536"/>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6" w:firstLine="0"/>
              <w:jc w:val="both"/>
            </w:pPr>
            <w:r>
              <w:rPr>
                <w:rFonts w:ascii="Arial" w:hAnsi="Arial" w:eastAsia="Arial"/>
                <w:b/>
                <w:i w:val="0"/>
                <w:color w:val="000000"/>
                <w:sz w:val="28"/>
              </w:rPr>
              <w:t xml:space="preserve">Sampling va Aliasing. The phenomenon of aliasing is observed experimentally by varying the sampling frequency. The Nyquist-Shannon sampling theorem is practically verified using continuous audio va image inputs. Reconstruction errors va Moiré patterns caused by undersampling are analyzed.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8" w:firstLine="0"/>
              <w:jc w:val="both"/>
            </w:pPr>
            <w:r>
              <w:rPr>
                <w:rFonts w:ascii="Arial" w:hAnsi="Arial" w:eastAsia="Arial"/>
                <w:b/>
                <w:i w:val="0"/>
                <w:color w:val="000000"/>
                <w:sz w:val="28"/>
              </w:rPr>
              <w:t xml:space="preserve">Design of FIR Filters. FIR filters are designed va implemented using the window usul va the Parks-McClellan algoritm. Filter coefficients are calculated to achieve desired magnitude va phase responses. Linear-phase FIR digital filters are practically tested on noisy ma'lumotlar streams.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8" w:firstLine="0"/>
              <w:jc w:val="both"/>
            </w:pPr>
            <w:r>
              <w:rPr>
                <w:rFonts w:ascii="Arial" w:hAnsi="Arial" w:eastAsia="Arial"/>
                <w:b/>
                <w:i w:val="0"/>
                <w:color w:val="000000"/>
                <w:sz w:val="28"/>
              </w:rPr>
              <w:t xml:space="preserve">IIR Filter Design. IIR filters are designed via bilinear substitution va applied to audio signal filtering. Analog Butterworth va Chebyshev filters are transformed into discrete-time IIR filters. IIR filtering is applied to real-time audio signals for noise suppression.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4" w:right="26" w:firstLine="0"/>
              <w:jc w:val="both"/>
            </w:pPr>
            <w:r>
              <w:rPr>
                <w:rFonts w:ascii="Arial" w:hAnsi="Arial" w:eastAsia="Arial"/>
                <w:b/>
                <w:i w:val="0"/>
                <w:color w:val="000000"/>
                <w:sz w:val="28"/>
              </w:rPr>
              <w:t xml:space="preserve">Image Enhancement. Image reading, histogram equalization, va point enhancement are performed. Digital images are represented va manipulated as arrays in Python yoki MATLAB. Contrast is expanded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9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using </w:t>
                  </w:r>
                </w:p>
              </w:tc>
              <w:tc>
                <w:tcPr>
                  <w:tcW w:type="dxa" w:w="11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global </w:t>
                  </w:r>
                </w:p>
              </w:tc>
              <w:tc>
                <w:tcPr>
                  <w:tcW w:type="dxa" w:w="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9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local </w:t>
                  </w:r>
                </w:p>
              </w:tc>
              <w:tc>
                <w:tcPr>
                  <w:tcW w:type="dxa" w:w="14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adaptive </w:t>
                  </w:r>
                </w:p>
              </w:tc>
              <w:tc>
                <w:tcPr>
                  <w:tcW w:type="dxa" w:w="1480"/>
                  <w:tcBorders/>
                  <w:tcMar>
                    <w:start w:w="0" w:type="dxa"/>
                    <w:end w:w="0" w:type="dxa"/>
                  </w:tcMar>
                </w:tcPr>
                <w:p>
                  <w:pPr>
                    <w:autoSpaceDN w:val="0"/>
                    <w:autoSpaceDE w:val="0"/>
                    <w:widowControl/>
                    <w:spacing w:line="233" w:lineRule="auto" w:before="4" w:after="0"/>
                    <w:ind w:left="164" w:right="0" w:firstLine="0"/>
                    <w:jc w:val="left"/>
                  </w:pPr>
                  <w:r>
                    <w:rPr>
                      <w:rFonts w:ascii="Arial" w:hAnsi="Arial" w:eastAsia="Arial"/>
                      <w:b w:val="0"/>
                      <w:i w:val="0"/>
                      <w:color w:val="000000"/>
                      <w:sz w:val="28"/>
                    </w:rPr>
                    <w:t xml:space="preserve">histogram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equalization algorithms. </w:t>
            </w:r>
          </w:p>
          <w:p>
            <w:pPr>
              <w:autoSpaceDN w:val="0"/>
              <w:autoSpaceDE w:val="0"/>
              <w:widowControl/>
              <w:spacing w:line="245" w:lineRule="auto" w:before="8" w:after="0"/>
              <w:ind w:left="104" w:right="24" w:firstLine="0"/>
              <w:jc w:val="both"/>
            </w:pPr>
            <w:r>
              <w:rPr>
                <w:rFonts w:ascii="Arial" w:hAnsi="Arial" w:eastAsia="Arial"/>
                <w:b/>
                <w:i w:val="0"/>
                <w:color w:val="000000"/>
                <w:sz w:val="28"/>
              </w:rPr>
              <w:t xml:space="preserve">Image Filtering. Spatial va frequency-domain filtering are performed, jumladan median, Gaussian, va Wiener noise removal. Spatial convolution matrices va 2D Discrete Fourier Transforms are implemented. The ishlash of spatial smoothing va frequency-domain noise removal filters is comparatively assessed.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8" w:firstLine="0"/>
              <w:jc w:val="both"/>
            </w:pPr>
            <w:r>
              <w:rPr>
                <w:rFonts w:ascii="Arial" w:hAnsi="Arial" w:eastAsia="Arial"/>
                <w:b/>
                <w:i w:val="0"/>
                <w:color w:val="000000"/>
                <w:sz w:val="28"/>
              </w:rPr>
              <w:t xml:space="preserve">Segmentation. Edge detection using the Canny detector va segmentation using thresholding va the watershed algoritm are performed. Discontinuities are detected using gradient operators va optimal edge detection texnikalar. Otsu thresholding va the watershed algoritm are executed for object isolation va boundary extraction.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i w:val="0"/>
                <w:color w:val="000000"/>
                <w:sz w:val="28"/>
              </w:rPr>
              <w:t xml:space="preserve">Morphology va Characteristics. Morphological operations va image characteristics are isolated va analyzed. Structuring element matrices for dilation, erosion, opening, va closing are implemented.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372" w:after="0"/>
        <w:ind w:left="0" w:right="20" w:firstLine="0"/>
        <w:jc w:val="right"/>
      </w:pPr>
      <w:r>
        <w:rPr>
          <w:rFonts w:ascii="Arial" w:hAnsi="Arial" w:eastAsia="Arial"/>
          <w:b w:val="0"/>
          <w:i w:val="0"/>
          <w:color w:val="000000"/>
          <w:sz w:val="28"/>
        </w:rPr>
        <w:t xml:space="preserve">227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656"/>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Geometric shape descriptors and pixel-level region </w:t>
            </w:r>
            <w:r>
              <w:rPr>
                <w:rFonts w:ascii="Arial" w:hAnsi="Arial" w:eastAsia="Arial"/>
                <w:b w:val="0"/>
                <w:i w:val="0"/>
                <w:color w:val="000000"/>
                <w:sz w:val="28"/>
              </w:rPr>
              <w:t xml:space="preserve">properties are extracted. </w:t>
            </w:r>
          </w:p>
          <w:p>
            <w:pPr>
              <w:autoSpaceDN w:val="0"/>
              <w:autoSpaceDE w:val="0"/>
              <w:widowControl/>
              <w:spacing w:line="233" w:lineRule="auto" w:before="8" w:after="4"/>
              <w:ind w:left="0" w:right="0" w:firstLine="0"/>
              <w:jc w:val="center"/>
            </w:pPr>
            <w:r>
              <w:rPr>
                <w:rFonts w:ascii="Arial" w:hAnsi="Arial" w:eastAsia="Arial"/>
                <w:b/>
                <w:i w:val="0"/>
                <w:color w:val="000000"/>
                <w:sz w:val="28"/>
              </w:rPr>
              <w:t xml:space="preserve">Colour Image. </w:t>
            </w:r>
            <w:r>
              <w:rPr>
                <w:rFonts w:ascii="Arial" w:hAnsi="Arial" w:eastAsia="Arial"/>
                <w:b w:val="0"/>
                <w:i w:val="0"/>
                <w:color w:val="000000"/>
                <w:sz w:val="28"/>
              </w:rPr>
              <w:t xml:space="preserve">Color spaces are worked with, and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color </w:t>
                  </w:r>
                </w:p>
              </w:tc>
              <w:tc>
                <w:tcPr>
                  <w:tcW w:type="dxa" w:w="12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images </w:t>
                  </w:r>
                </w:p>
              </w:tc>
              <w:tc>
                <w:tcPr>
                  <w:tcW w:type="dxa" w:w="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6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processed. </w:t>
                  </w:r>
                </w:p>
              </w:tc>
              <w:tc>
                <w:tcPr>
                  <w:tcW w:type="dxa" w:w="2240"/>
                  <w:tcBorders/>
                  <w:tcMar>
                    <w:start w:w="0" w:type="dxa"/>
                    <w:end w:w="0" w:type="dxa"/>
                  </w:tcMar>
                </w:tcPr>
                <w:p>
                  <w:pPr>
                    <w:autoSpaceDN w:val="0"/>
                    <w:autoSpaceDE w:val="0"/>
                    <w:widowControl/>
                    <w:spacing w:line="233" w:lineRule="auto" w:before="4" w:after="0"/>
                    <w:ind w:left="130" w:right="0" w:firstLine="0"/>
                    <w:jc w:val="left"/>
                  </w:pPr>
                  <w:r>
                    <w:rPr>
                      <w:rFonts w:ascii="Arial" w:hAnsi="Arial" w:eastAsia="Arial"/>
                      <w:b w:val="0"/>
                      <w:i w:val="0"/>
                      <w:color w:val="000000"/>
                      <w:sz w:val="28"/>
                    </w:rPr>
                    <w:t xml:space="preserve">Transformations </w:t>
                  </w:r>
                </w:p>
              </w:tc>
            </w:tr>
          </w:tbl>
          <w:p>
            <w:pPr>
              <w:autoSpaceDN w:val="0"/>
              <w:autoSpaceDE w:val="0"/>
              <w:widowControl/>
              <w:spacing w:line="233" w:lineRule="auto" w:before="4" w:after="4"/>
              <w:ind w:left="0" w:right="0" w:firstLine="0"/>
              <w:jc w:val="center"/>
            </w:pPr>
            <w:r>
              <w:rPr>
                <w:rFonts w:ascii="Arial" w:hAnsi="Arial" w:eastAsia="Arial"/>
                <w:b w:val="0"/>
                <w:i w:val="0"/>
                <w:color w:val="000000"/>
                <w:sz w:val="28"/>
              </w:rPr>
              <w:t xml:space="preserve">between RGB, HSI, and YCbCr retaqdimots are </w:t>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16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performed. </w:t>
                  </w:r>
                </w:p>
              </w:tc>
              <w:tc>
                <w:tcPr>
                  <w:tcW w:type="dxa" w:w="1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Color-based </w:t>
                  </w:r>
                </w:p>
              </w:tc>
              <w:tc>
                <w:tcPr>
                  <w:tcW w:type="dxa" w:w="19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thresholding, </w:t>
                  </w:r>
                </w:p>
              </w:tc>
              <w:tc>
                <w:tcPr>
                  <w:tcW w:type="dxa" w:w="1240"/>
                  <w:tcBorders/>
                  <w:tcMar>
                    <w:start w:w="0" w:type="dxa"/>
                    <w:end w:w="0" w:type="dxa"/>
                  </w:tcMar>
                </w:tcPr>
                <w:p>
                  <w:pPr>
                    <w:autoSpaceDN w:val="0"/>
                    <w:autoSpaceDE w:val="0"/>
                    <w:widowControl/>
                    <w:spacing w:line="233" w:lineRule="auto" w:before="4" w:after="0"/>
                    <w:ind w:left="160" w:right="0" w:firstLine="0"/>
                    <w:jc w:val="left"/>
                  </w:pPr>
                  <w:r>
                    <w:rPr>
                      <w:rFonts w:ascii="Arial" w:hAnsi="Arial" w:eastAsia="Arial"/>
                      <w:b w:val="0"/>
                      <w:i w:val="0"/>
                      <w:color w:val="000000"/>
                      <w:sz w:val="28"/>
                    </w:rPr>
                    <w:t xml:space="preserve">contrast </w:t>
                  </w:r>
                </w:p>
              </w:tc>
            </w:tr>
          </w:tbl>
          <w:p>
            <w:pPr>
              <w:autoSpaceDN w:val="0"/>
              <w:autoSpaceDE w:val="0"/>
              <w:widowControl/>
              <w:spacing w:line="245" w:lineRule="auto" w:before="4" w:after="6"/>
              <w:ind w:left="104" w:right="0" w:firstLine="0"/>
              <w:jc w:val="left"/>
            </w:pPr>
            <w:r>
              <w:rPr>
                <w:rFonts w:ascii="Arial" w:hAnsi="Arial" w:eastAsia="Arial"/>
                <w:b w:val="0"/>
                <w:i w:val="0"/>
                <w:color w:val="000000"/>
                <w:sz w:val="28"/>
              </w:rPr>
              <w:t xml:space="preserve">adjustment, and dynamic channel manipulation are </w:t>
            </w:r>
            <w:r>
              <w:rPr>
                <w:rFonts w:ascii="Arial" w:hAnsi="Arial" w:eastAsia="Arial"/>
                <w:b w:val="0"/>
                <w:i w:val="0"/>
                <w:color w:val="000000"/>
                <w:sz w:val="28"/>
              </w:rPr>
              <w:t xml:space="preserve">implemented.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0"/>
              </w:trPr>
              <w:tc>
                <w:tcPr>
                  <w:tcW w:type="dxa" w:w="10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Image </w:t>
                  </w:r>
                </w:p>
              </w:tc>
              <w:tc>
                <w:tcPr>
                  <w:tcW w:type="dxa" w:w="22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Compression. </w:t>
                  </w:r>
                </w:p>
              </w:tc>
              <w:tc>
                <w:tcPr>
                  <w:tcW w:type="dxa" w:w="10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JPEG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640"/>
                  <w:tcBorders/>
                  <w:tcMar>
                    <w:start w:w="0" w:type="dxa"/>
                    <w:end w:w="0" w:type="dxa"/>
                  </w:tcMar>
                </w:tcPr>
                <w:p>
                  <w:pPr>
                    <w:autoSpaceDN w:val="0"/>
                    <w:autoSpaceDE w:val="0"/>
                    <w:widowControl/>
                    <w:spacing w:line="233" w:lineRule="auto" w:before="4" w:after="0"/>
                    <w:ind w:left="124" w:right="0" w:firstLine="0"/>
                    <w:jc w:val="left"/>
                  </w:pPr>
                  <w:r>
                    <w:rPr>
                      <w:rFonts w:ascii="Arial" w:hAnsi="Arial" w:eastAsia="Arial"/>
                      <w:b w:val="0"/>
                      <w:i w:val="0"/>
                      <w:color w:val="000000"/>
                      <w:sz w:val="28"/>
                    </w:rPr>
                    <w:t xml:space="preserve">DCT-based </w:t>
                  </w:r>
                </w:p>
              </w:tc>
            </w:tr>
          </w:tbl>
          <w:p>
            <w:pPr>
              <w:autoSpaceDN w:val="0"/>
              <w:autoSpaceDE w:val="0"/>
              <w:widowControl/>
              <w:spacing w:line="245" w:lineRule="auto" w:before="4" w:after="0"/>
              <w:ind w:left="104" w:right="26" w:firstLine="0"/>
              <w:jc w:val="both"/>
            </w:pPr>
            <w:r>
              <w:rPr>
                <w:rFonts w:ascii="Arial" w:hAnsi="Arial" w:eastAsia="Arial"/>
                <w:b w:val="0"/>
                <w:i w:val="0"/>
                <w:color w:val="000000"/>
                <w:sz w:val="28"/>
              </w:rPr>
              <w:t xml:space="preserve">compression are performed, va the sifat-size trade-off is assessed using PSNR va SSIM. The 8x8 block Discrete Cosine Transform, quantization matrix ilova, va entropy coding are implemented step by step. Objective sifat metrics are calculated across turli compression ratios.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8" w:firstLine="0"/>
              <w:jc w:val="both"/>
            </w:pPr>
            <w:r>
              <w:rPr>
                <w:rFonts w:ascii="Arial" w:hAnsi="Arial" w:eastAsia="Arial"/>
                <w:b/>
                <w:i w:val="0"/>
                <w:color w:val="000000"/>
                <w:sz w:val="28"/>
              </w:rPr>
              <w:t xml:space="preserve">Final Mini-Project. A real audio yoki image processing muammo is solved in Python yoki MATLAB. An integrated processing pipeline is mustaqil ravishda developed va deployed. The project is presented orally, code functionality is demonstrated, va technical natijalar are defended.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330" w:after="0"/>
              <w:ind w:left="104" w:right="0" w:firstLine="0"/>
              <w:jc w:val="left"/>
            </w:pPr>
            <w:r>
              <w:rPr>
                <w:rFonts w:ascii="Arial" w:hAnsi="Arial" w:eastAsia="Arial"/>
                <w:b/>
                <w:i w:val="0"/>
                <w:color w:val="000000"/>
                <w:sz w:val="28"/>
              </w:rPr>
              <w:t>Mustaqil ta'lim</w:t>
            </w:r>
          </w:p>
          <w:p>
            <w:pPr>
              <w:autoSpaceDN w:val="0"/>
              <w:autoSpaceDE w:val="0"/>
              <w:widowControl/>
              <w:spacing w:line="245" w:lineRule="auto" w:before="128" w:after="0"/>
              <w:ind w:left="104" w:right="28" w:firstLine="0"/>
              <w:jc w:val="both"/>
            </w:pPr>
            <w:r>
              <w:rPr>
                <w:rFonts w:ascii="Arial" w:hAnsi="Arial" w:eastAsia="Arial"/>
                <w:b w:val="0"/>
                <w:i w:val="0"/>
                <w:color w:val="000000"/>
                <w:sz w:val="28"/>
              </w:rPr>
              <w:t xml:space="preserve">Classification of Signals: Analysis Using Audio, Biomedical (ECG/EEG) va Sensor Signals as Imtihonples.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Convolution, Correlation and Their Application in </w:t>
            </w:r>
            <w:r>
              <w:rPr>
                <w:rFonts w:ascii="Arial" w:hAnsi="Arial" w:eastAsia="Arial"/>
                <w:b w:val="0"/>
                <w:i w:val="0"/>
                <w:color w:val="000000"/>
                <w:sz w:val="28"/>
              </w:rPr>
              <w:t xml:space="preserve">Real-World Problems. </w:t>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Comparative Analysis of DTFT and the Continuous </w:t>
            </w:r>
            <w:r>
              <w:rPr>
                <w:rFonts w:ascii="Arial" w:hAnsi="Arial" w:eastAsia="Arial"/>
                <w:b w:val="0"/>
                <w:i w:val="0"/>
                <w:color w:val="000000"/>
                <w:sz w:val="28"/>
              </w:rPr>
              <w:t xml:space="preserve">Fourier Transform.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Verification of System Stability and Pole–Zero </w:t>
            </w:r>
            <w:r>
              <w:rPr>
                <w:rFonts w:ascii="Arial" w:hAnsi="Arial" w:eastAsia="Arial"/>
                <w:b w:val="0"/>
                <w:i w:val="0"/>
                <w:color w:val="000000"/>
                <w:sz w:val="28"/>
              </w:rPr>
              <w:t xml:space="preserve">Location Using the z-transform.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Sampling and Aliasing: Practical Cases Using Audio and Image Imtihonples. </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Comparison of the Advantages and Disadvantages </w:t>
            </w:r>
            <w:r>
              <w:rPr>
                <w:rFonts w:ascii="Arial" w:hAnsi="Arial" w:eastAsia="Arial"/>
                <w:b w:val="0"/>
                <w:i w:val="0"/>
                <w:color w:val="000000"/>
                <w:sz w:val="28"/>
              </w:rPr>
              <w:t xml:space="preserve">and Application Areas of FIR and IIR Filters. </w:t>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Analysis of FFT Algorithms and Computational </w:t>
            </w:r>
            <w:r>
              <w:rPr>
                <w:rFonts w:ascii="Arial" w:hAnsi="Arial" w:eastAsia="Arial"/>
                <w:b w:val="0"/>
                <w:i w:val="0"/>
                <w:color w:val="000000"/>
                <w:sz w:val="28"/>
              </w:rPr>
              <w:t xml:space="preserve">Complexity.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Window Functions, Spectral Leakage and the Trade-</w:t>
            </w:r>
            <w:r>
              <w:rPr>
                <w:rFonts w:ascii="Arial" w:hAnsi="Arial" w:eastAsia="Arial"/>
                <w:b w:val="0"/>
                <w:i w:val="0"/>
                <w:color w:val="000000"/>
                <w:sz w:val="28"/>
              </w:rPr>
              <w:t xml:space="preserve">off Between Accuracy and Resolution. </w:t>
            </w:r>
          </w:p>
          <w:p>
            <w:pPr>
              <w:autoSpaceDN w:val="0"/>
              <w:autoSpaceDE w:val="0"/>
              <w:widowControl/>
              <w:spacing w:line="245" w:lineRule="auto" w:before="12" w:after="0"/>
              <w:ind w:left="104" w:right="0" w:firstLine="0"/>
              <w:jc w:val="left"/>
            </w:pPr>
            <w:r>
              <w:rPr>
                <w:rFonts w:ascii="Arial" w:hAnsi="Arial" w:eastAsia="Arial"/>
                <w:b w:val="0"/>
                <w:i w:val="0"/>
                <w:color w:val="000000"/>
                <w:sz w:val="28"/>
              </w:rPr>
              <w:t xml:space="preserve">Study of Image Formats (BMP, PNG, JPEG, TIFF) </w:t>
            </w:r>
            <w:r>
              <w:rPr>
                <w:rFonts w:ascii="Arial" w:hAnsi="Arial" w:eastAsia="Arial"/>
                <w:b w:val="0"/>
                <w:i w:val="0"/>
                <w:color w:val="000000"/>
                <w:sz w:val="28"/>
              </w:rPr>
              <w:t xml:space="preserve">and Pixel Structure. </w:t>
            </w:r>
          </w:p>
        </w:tc>
      </w:tr>
    </w:tbl>
    <w:p>
      <w:pPr>
        <w:autoSpaceDN w:val="0"/>
        <w:autoSpaceDE w:val="0"/>
        <w:widowControl/>
        <w:spacing w:line="233" w:lineRule="auto" w:before="252" w:after="0"/>
        <w:ind w:left="0" w:right="20" w:firstLine="0"/>
        <w:jc w:val="right"/>
      </w:pPr>
      <w:r>
        <w:rPr>
          <w:rFonts w:ascii="Arial" w:hAnsi="Arial" w:eastAsia="Arial"/>
          <w:b w:val="0"/>
          <w:i w:val="0"/>
          <w:color w:val="000000"/>
          <w:sz w:val="28"/>
        </w:rPr>
        <w:t xml:space="preserve">228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3552"/>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Enhancing Contrast Using Histogram Methods </w:t>
            </w:r>
            <w:r>
              <w:rPr>
                <w:rFonts w:ascii="Arial" w:hAnsi="Arial" w:eastAsia="Arial"/>
                <w:b w:val="0"/>
                <w:i w:val="0"/>
                <w:color w:val="000000"/>
                <w:sz w:val="28"/>
              </w:rPr>
              <w:t xml:space="preserve">(Equalisation, Matching).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Comparison of Noise Models (Gaussian, Salt-and-</w:t>
            </w:r>
            <w:r>
              <w:rPr>
                <w:rFonts w:ascii="Arial" w:hAnsi="Arial" w:eastAsia="Arial"/>
                <w:b w:val="0"/>
                <w:i w:val="0"/>
                <w:color w:val="000000"/>
                <w:sz w:val="28"/>
              </w:rPr>
              <w:t xml:space="preserve">Pepper, Speckle) and Denoising Methods. </w:t>
            </w:r>
          </w:p>
          <w:p>
            <w:pPr>
              <w:autoSpaceDN w:val="0"/>
              <w:autoSpaceDE w:val="0"/>
              <w:widowControl/>
              <w:spacing w:line="245" w:lineRule="auto" w:before="8" w:after="6"/>
              <w:ind w:left="104" w:right="0" w:firstLine="0"/>
              <w:jc w:val="left"/>
            </w:pPr>
            <w:r>
              <w:rPr>
                <w:rFonts w:ascii="Arial" w:hAnsi="Arial" w:eastAsia="Arial"/>
                <w:b w:val="0"/>
                <w:i w:val="0"/>
                <w:color w:val="000000"/>
                <w:sz w:val="28"/>
              </w:rPr>
              <w:t xml:space="preserve">Colour Spaces (RGB, HSI, CIE Lab) and Their </w:t>
            </w:r>
            <w:r>
              <w:rPr>
                <w:rFonts w:ascii="Arial" w:hAnsi="Arial" w:eastAsia="Arial"/>
                <w:b w:val="0"/>
                <w:i w:val="0"/>
                <w:color w:val="000000"/>
                <w:sz w:val="28"/>
              </w:rPr>
              <w:t xml:space="preserve">Conversion. </w:t>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Comparative </w:t>
                  </w:r>
                </w:p>
              </w:tc>
              <w:tc>
                <w:tcPr>
                  <w:tcW w:type="dxa" w:w="10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Study </w:t>
                  </w:r>
                </w:p>
              </w:tc>
              <w:tc>
                <w:tcPr>
                  <w:tcW w:type="dxa" w:w="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1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Edge </w:t>
                  </w:r>
                </w:p>
              </w:tc>
              <w:tc>
                <w:tcPr>
                  <w:tcW w:type="dxa" w:w="1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Detectors </w:t>
                  </w:r>
                </w:p>
              </w:tc>
              <w:tc>
                <w:tcPr>
                  <w:tcW w:type="dxa" w:w="700"/>
                  <w:tcBorders/>
                  <w:tcMar>
                    <w:start w:w="0" w:type="dxa"/>
                    <w:end w:w="0" w:type="dxa"/>
                  </w:tcMar>
                </w:tcPr>
                <w:p>
                  <w:pPr>
                    <w:autoSpaceDN w:val="0"/>
                    <w:autoSpaceDE w:val="0"/>
                    <w:widowControl/>
                    <w:spacing w:line="233" w:lineRule="auto" w:before="4" w:after="0"/>
                    <w:ind w:left="146" w:right="0" w:firstLine="0"/>
                    <w:jc w:val="left"/>
                  </w:pPr>
                  <w:r>
                    <w:rPr>
                      <w:rFonts w:ascii="Arial" w:hAnsi="Arial" w:eastAsia="Arial"/>
                      <w:b w:val="0"/>
                      <w:i w:val="0"/>
                      <w:color w:val="000000"/>
                      <w:sz w:val="28"/>
                    </w:rPr>
                    <w:t xml:space="preserve">and </w:t>
                  </w:r>
                </w:p>
              </w:tc>
            </w:tr>
          </w:tbl>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Segmentation Algorithms. </w:t>
            </w:r>
          </w:p>
          <w:p>
            <w:pPr>
              <w:autoSpaceDN w:val="0"/>
              <w:autoSpaceDE w:val="0"/>
              <w:widowControl/>
              <w:spacing w:line="245" w:lineRule="auto" w:before="10" w:after="0"/>
              <w:ind w:left="104" w:right="30" w:firstLine="0"/>
              <w:jc w:val="both"/>
            </w:pPr>
            <w:r>
              <w:rPr>
                <w:rFonts w:ascii="Arial" w:hAnsi="Arial" w:eastAsia="Arial"/>
                <w:b w:val="0"/>
                <w:i w:val="0"/>
                <w:color w:val="000000"/>
                <w:sz w:val="28"/>
              </w:rPr>
              <w:t>JPEG Compression Stages va Quality Baholash Criteria (PSNR, SSIM). Fundamentals of CNNs va Applications of Deep Learning in Image Processing.</w:t>
            </w:r>
            <w:r>
              <w:rPr>
                <w:rFonts w:ascii="Arial" w:hAnsi="Arial" w:eastAsia="Arial"/>
                <w:b w:val="0"/>
                <w:i w:val="0"/>
                <w:color w:val="000000"/>
                <w:sz w:val="28"/>
              </w:rPr>
            </w:r>
            <w:r>
              <w:rPr>
                <w:rFonts w:ascii="Arial" w:hAnsi="Arial" w:eastAsia="Arial"/>
                <w:b w:val="0"/>
                <w:i w:val="0"/>
                <w:color w:val="000000"/>
                <w:sz w:val="28"/>
              </w:rPr>
            </w:r>
          </w:p>
        </w:tc>
      </w:tr>
      <w:tr>
        <w:trPr>
          <w:trHeight w:hRule="exact" w:val="463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O'qitish usullari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6"/>
              <w:ind w:left="104" w:right="0" w:firstLine="0"/>
              <w:jc w:val="left"/>
            </w:pPr>
            <w:r>
              <w:rPr>
                <w:rFonts w:ascii="Arial" w:hAnsi="Arial" w:eastAsia="Arial"/>
                <w:b w:val="0"/>
                <w:i w:val="0"/>
                <w:color w:val="000000"/>
                <w:sz w:val="28"/>
              </w:rPr>
              <w:t xml:space="preserve">Ushbu fan integrates muammoga asoslangan ta'lim va scaffolded instruction to bridge mathematical signal </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972"/>
              <w:gridCol w:w="972"/>
              <w:gridCol w:w="972"/>
              <w:gridCol w:w="972"/>
              <w:gridCol w:w="972"/>
              <w:gridCol w:w="972"/>
              <w:gridCol w:w="972"/>
            </w:tblGrid>
            <w:tr>
              <w:trPr>
                <w:trHeight w:hRule="exact" w:val="306"/>
              </w:trPr>
              <w:tc>
                <w:tcPr>
                  <w:tcW w:type="dxa" w:w="1080"/>
                  <w:tcBorders/>
                  <w:tcMar>
                    <w:start w:w="0" w:type="dxa"/>
                    <w:end w:w="0" w:type="dxa"/>
                  </w:tcMar>
                </w:tcPr>
                <w:p>
                  <w:pPr>
                    <w:autoSpaceDN w:val="0"/>
                    <w:autoSpaceDE w:val="0"/>
                    <w:widowControl/>
                    <w:spacing w:line="233" w:lineRule="auto" w:before="0" w:after="0"/>
                    <w:ind w:left="66" w:right="0" w:firstLine="0"/>
                    <w:jc w:val="left"/>
                  </w:pPr>
                  <w:r>
                    <w:rPr>
                      <w:rFonts w:ascii="Arial" w:hAnsi="Arial" w:eastAsia="Arial"/>
                      <w:b w:val="0"/>
                      <w:i w:val="0"/>
                      <w:color w:val="000000"/>
                      <w:sz w:val="28"/>
                    </w:rPr>
                    <w:t xml:space="preserve">theory </w:t>
                  </w:r>
                </w:p>
              </w:tc>
              <w:tc>
                <w:tcPr>
                  <w:tcW w:type="dxa" w:w="800"/>
                  <w:tcBorders/>
                  <w:tcMar>
                    <w:start w:w="0" w:type="dxa"/>
                    <w:end w:w="0" w:type="dxa"/>
                  </w:tcMar>
                </w:tcPr>
                <w:p>
                  <w:pPr>
                    <w:autoSpaceDN w:val="0"/>
                    <w:autoSpaceDE w:val="0"/>
                    <w:widowControl/>
                    <w:spacing w:line="233" w:lineRule="auto" w:before="0" w:after="0"/>
                    <w:ind w:left="174" w:right="0" w:firstLine="0"/>
                    <w:jc w:val="left"/>
                  </w:pPr>
                  <w:r>
                    <w:rPr>
                      <w:rFonts w:ascii="Arial" w:hAnsi="Arial" w:eastAsia="Arial"/>
                      <w:b w:val="0"/>
                      <w:i w:val="0"/>
                      <w:color w:val="000000"/>
                      <w:sz w:val="28"/>
                    </w:rPr>
                    <w:t xml:space="preserve">with </w:t>
                  </w:r>
                </w:p>
              </w:tc>
              <w:tc>
                <w:tcPr>
                  <w:tcW w:type="dxa" w:w="1580"/>
                  <w:tcBorders/>
                  <w:tcMar>
                    <w:start w:w="0" w:type="dxa"/>
                    <w:end w:w="0" w:type="dxa"/>
                  </w:tcMar>
                </w:tcPr>
                <w:p>
                  <w:pPr>
                    <w:autoSpaceDN w:val="0"/>
                    <w:autoSpaceDE w:val="0"/>
                    <w:widowControl/>
                    <w:spacing w:line="233" w:lineRule="auto" w:before="0" w:after="0"/>
                    <w:ind w:left="280" w:right="0" w:firstLine="0"/>
                    <w:jc w:val="left"/>
                  </w:pPr>
                  <w:r>
                    <w:rPr>
                      <w:rFonts w:ascii="Arial" w:hAnsi="Arial" w:eastAsia="Arial"/>
                      <w:b w:val="0"/>
                      <w:i w:val="0"/>
                      <w:color w:val="000000"/>
                      <w:sz w:val="28"/>
                    </w:rPr>
                    <w:t xml:space="preserve">practical </w:t>
                  </w:r>
                </w:p>
              </w:tc>
              <w:tc>
                <w:tcPr>
                  <w:tcW w:type="dxa" w:w="1560"/>
                  <w:gridSpan w:val="2"/>
                  <w:tcBorders/>
                  <w:tcMar>
                    <w:start w:w="0" w:type="dxa"/>
                    <w:end w:w="0" w:type="dxa"/>
                  </w:tcMar>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computer </w:t>
                  </w:r>
                </w:p>
              </w:tc>
              <w:tc>
                <w:tcPr>
                  <w:tcW w:type="dxa" w:w="1720"/>
                  <w:gridSpan w:val="2"/>
                  <w:tcBorders/>
                  <w:tcMar>
                    <w:start w:w="0" w:type="dxa"/>
                    <w:end w:w="0" w:type="dxa"/>
                  </w:tcMar>
                  <w:tcMar>
                    <w:start w:w="0" w:type="dxa"/>
                    <w:end w:w="0" w:type="dxa"/>
                  </w:tcMar>
                </w:tcPr>
                <w:p>
                  <w:pPr>
                    <w:autoSpaceDN w:val="0"/>
                    <w:autoSpaceDE w:val="0"/>
                    <w:widowControl/>
                    <w:spacing w:line="233" w:lineRule="auto" w:before="0" w:after="0"/>
                    <w:ind w:left="170" w:right="0" w:firstLine="0"/>
                    <w:jc w:val="left"/>
                  </w:pPr>
                  <w:r>
                    <w:rPr>
                      <w:rFonts w:ascii="Arial" w:hAnsi="Arial" w:eastAsia="Arial"/>
                      <w:b w:val="0"/>
                      <w:i w:val="0"/>
                      <w:color w:val="000000"/>
                      <w:sz w:val="28"/>
                    </w:rPr>
                    <w:t xml:space="preserve">engineering </w:t>
                  </w:r>
                </w:p>
              </w:tc>
            </w:tr>
            <w:tr>
              <w:trPr>
                <w:trHeight w:hRule="exact" w:val="338"/>
              </w:trPr>
              <w:tc>
                <w:tcPr>
                  <w:tcW w:type="dxa" w:w="1880"/>
                  <w:gridSpan w:val="2"/>
                  <w:tcBorders/>
                  <w:tcMar>
                    <w:start w:w="0" w:type="dxa"/>
                    <w:end w:w="0" w:type="dxa"/>
                  </w:tcMar>
                  <w:tcMar>
                    <w:start w:w="0" w:type="dxa"/>
                    <w:end w:w="0" w:type="dxa"/>
                  </w:tcMar>
                </w:tcPr>
                <w:p>
                  <w:pPr>
                    <w:autoSpaceDN w:val="0"/>
                    <w:autoSpaceDE w:val="0"/>
                    <w:widowControl/>
                    <w:spacing w:line="233" w:lineRule="auto" w:before="22" w:after="0"/>
                    <w:ind w:left="66" w:right="0" w:firstLine="0"/>
                    <w:jc w:val="left"/>
                  </w:pPr>
                  <w:r>
                    <w:rPr>
                      <w:rFonts w:ascii="Arial" w:hAnsi="Arial" w:eastAsia="Arial"/>
                      <w:b w:val="0"/>
                      <w:i w:val="0"/>
                      <w:color w:val="000000"/>
                      <w:sz w:val="28"/>
                    </w:rPr>
                    <w:t xml:space="preserve">applications. </w:t>
                  </w:r>
                </w:p>
              </w:tc>
              <w:tc>
                <w:tcPr>
                  <w:tcW w:type="dxa" w:w="1580"/>
                  <w:tcBorders/>
                  <w:tcMar>
                    <w:start w:w="0" w:type="dxa"/>
                    <w:end w:w="0" w:type="dxa"/>
                  </w:tcMar>
                </w:tcPr>
                <w:p>
                  <w:pPr>
                    <w:autoSpaceDN w:val="0"/>
                    <w:autoSpaceDE w:val="0"/>
                    <w:widowControl/>
                    <w:spacing w:line="233" w:lineRule="auto" w:before="22" w:after="0"/>
                    <w:ind w:left="0" w:right="0" w:firstLine="0"/>
                    <w:jc w:val="center"/>
                  </w:pPr>
                  <w:r>
                    <w:rPr>
                      <w:rFonts w:ascii="Arial" w:hAnsi="Arial" w:eastAsia="Arial"/>
                      <w:b w:val="0"/>
                      <w:i w:val="0"/>
                      <w:color w:val="000000"/>
                      <w:sz w:val="28"/>
                    </w:rPr>
                    <w:t xml:space="preserve">Interactive </w:t>
                  </w:r>
                </w:p>
              </w:tc>
              <w:tc>
                <w:tcPr>
                  <w:tcW w:type="dxa" w:w="1160"/>
                  <w:tcBorders/>
                  <w:tcMar>
                    <w:start w:w="0" w:type="dxa"/>
                    <w:end w:w="0" w:type="dxa"/>
                  </w:tcMar>
                </w:tcPr>
                <w:p>
                  <w:pPr>
                    <w:autoSpaceDN w:val="0"/>
                    <w:autoSpaceDE w:val="0"/>
                    <w:widowControl/>
                    <w:spacing w:line="233" w:lineRule="auto" w:before="22" w:after="0"/>
                    <w:ind w:left="0" w:right="0" w:firstLine="0"/>
                    <w:jc w:val="center"/>
                  </w:pPr>
                  <w:r>
                    <w:rPr>
                      <w:rFonts w:ascii="Arial" w:hAnsi="Arial" w:eastAsia="Arial"/>
                      <w:b w:val="0"/>
                      <w:i w:val="0"/>
                      <w:color w:val="000000"/>
                      <w:sz w:val="28"/>
                    </w:rPr>
                    <w:t xml:space="preserve">coding </w:t>
                  </w:r>
                </w:p>
              </w:tc>
              <w:tc>
                <w:tcPr>
                  <w:tcW w:type="dxa" w:w="1680"/>
                  <w:gridSpan w:val="2"/>
                  <w:tcBorders/>
                  <w:tcMar>
                    <w:start w:w="0" w:type="dxa"/>
                    <w:end w:w="0" w:type="dxa"/>
                  </w:tcMar>
                  <w:tcMar>
                    <w:start w:w="0" w:type="dxa"/>
                    <w:end w:w="0" w:type="dxa"/>
                  </w:tcMar>
                </w:tcPr>
                <w:p>
                  <w:pPr>
                    <w:autoSpaceDN w:val="0"/>
                    <w:autoSpaceDE w:val="0"/>
                    <w:widowControl/>
                    <w:spacing w:line="233" w:lineRule="auto" w:before="22" w:after="0"/>
                    <w:ind w:left="0" w:right="0" w:firstLine="0"/>
                    <w:jc w:val="center"/>
                  </w:pPr>
                  <w:r>
                    <w:rPr>
                      <w:rFonts w:ascii="Arial" w:hAnsi="Arial" w:eastAsia="Arial"/>
                      <w:b w:val="0"/>
                      <w:i w:val="0"/>
                      <w:color w:val="000000"/>
                      <w:sz w:val="28"/>
                    </w:rPr>
                    <w:t xml:space="preserve">workshops </w:t>
                  </w:r>
                </w:p>
              </w:tc>
              <w:tc>
                <w:tcPr>
                  <w:tcW w:type="dxa" w:w="440"/>
                  <w:tcBorders/>
                  <w:tcMar>
                    <w:start w:w="0" w:type="dxa"/>
                    <w:end w:w="0" w:type="dxa"/>
                  </w:tcMar>
                </w:tcPr>
                <w:p>
                  <w:pPr>
                    <w:autoSpaceDN w:val="0"/>
                    <w:autoSpaceDE w:val="0"/>
                    <w:widowControl/>
                    <w:spacing w:line="233" w:lineRule="auto" w:before="22" w:after="0"/>
                    <w:ind w:left="0" w:right="12" w:firstLine="0"/>
                    <w:jc w:val="right"/>
                  </w:pPr>
                  <w:r>
                    <w:rPr>
                      <w:rFonts w:ascii="Arial" w:hAnsi="Arial" w:eastAsia="Arial"/>
                      <w:b w:val="0"/>
                      <w:i w:val="0"/>
                      <w:color w:val="000000"/>
                      <w:sz w:val="28"/>
                    </w:rPr>
                    <w:t xml:space="preserve">in </w:t>
                  </w:r>
                </w:p>
              </w:tc>
            </w:tr>
          </w:tbl>
          <w:p>
            <w:pPr>
              <w:autoSpaceDN w:val="0"/>
              <w:autoSpaceDE w:val="0"/>
              <w:widowControl/>
              <w:spacing w:line="245" w:lineRule="auto" w:before="4" w:after="6"/>
              <w:ind w:left="104" w:right="26" w:firstLine="0"/>
              <w:jc w:val="both"/>
            </w:pPr>
            <w:r>
              <w:rPr>
                <w:rFonts w:ascii="Arial" w:hAnsi="Arial" w:eastAsia="Arial"/>
                <w:b w:val="0"/>
                <w:i w:val="0"/>
                <w:color w:val="000000"/>
                <w:sz w:val="28"/>
              </w:rPr>
              <w:t xml:space="preserve">MATLAB va Python enable talabas amalga oshirish digital filtering, spectral tahlil, va computer vision algoritmlar in real time. Collaborative peer review va group project topshiriqs foster tanqidiy thinking,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14"/>
              </w:trPr>
              <w:tc>
                <w:tcPr>
                  <w:tcW w:type="dxa" w:w="1400"/>
                  <w:tcBorders/>
                  <w:tcMar>
                    <w:start w:w="0" w:type="dxa"/>
                    <w:end w:w="0" w:type="dxa"/>
                  </w:tcMar>
                </w:tcPr>
                <w:p>
                  <w:pPr>
                    <w:autoSpaceDN w:val="0"/>
                    <w:autoSpaceDE w:val="0"/>
                    <w:widowControl/>
                    <w:spacing w:line="233" w:lineRule="auto" w:before="2" w:after="0"/>
                    <w:ind w:left="0" w:right="0" w:firstLine="0"/>
                    <w:jc w:val="center"/>
                  </w:pPr>
                  <w:r>
                    <w:rPr>
                      <w:rFonts w:ascii="Arial" w:hAnsi="Arial" w:eastAsia="Arial"/>
                      <w:b w:val="0"/>
                      <w:i w:val="0"/>
                      <w:color w:val="000000"/>
                      <w:sz w:val="28"/>
                    </w:rPr>
                    <w:t xml:space="preserve">algorithm </w:t>
                  </w:r>
                </w:p>
              </w:tc>
              <w:tc>
                <w:tcPr>
                  <w:tcW w:type="dxa" w:w="1880"/>
                  <w:gridSpan w:val="2"/>
                  <w:tcBorders/>
                  <w:tcMar>
                    <w:start w:w="0" w:type="dxa"/>
                    <w:end w:w="0" w:type="dxa"/>
                  </w:tcMar>
                  <w:tcMar>
                    <w:start w:w="0" w:type="dxa"/>
                    <w:end w:w="0" w:type="dxa"/>
                  </w:tcMar>
                </w:tcPr>
                <w:p>
                  <w:pPr>
                    <w:autoSpaceDN w:val="0"/>
                    <w:autoSpaceDE w:val="0"/>
                    <w:widowControl/>
                    <w:spacing w:line="233" w:lineRule="auto" w:before="2" w:after="0"/>
                    <w:ind w:left="0" w:right="0" w:firstLine="0"/>
                    <w:jc w:val="center"/>
                  </w:pPr>
                  <w:r>
                    <w:rPr>
                      <w:rFonts w:ascii="Arial" w:hAnsi="Arial" w:eastAsia="Arial"/>
                      <w:b w:val="0"/>
                      <w:i w:val="0"/>
                      <w:color w:val="000000"/>
                      <w:sz w:val="28"/>
                    </w:rPr>
                    <w:t xml:space="preserve">optimization, </w:t>
                  </w:r>
                </w:p>
              </w:tc>
              <w:tc>
                <w:tcPr>
                  <w:tcW w:type="dxa" w:w="780"/>
                  <w:tcBorders/>
                  <w:tcMar>
                    <w:start w:w="0" w:type="dxa"/>
                    <w:end w:w="0" w:type="dxa"/>
                  </w:tcMar>
                </w:tcPr>
                <w:p>
                  <w:pPr>
                    <w:autoSpaceDN w:val="0"/>
                    <w:autoSpaceDE w:val="0"/>
                    <w:widowControl/>
                    <w:spacing w:line="233" w:lineRule="auto" w:before="2" w:after="0"/>
                    <w:ind w:left="0" w:right="0" w:firstLine="0"/>
                    <w:jc w:val="center"/>
                  </w:pPr>
                  <w:r>
                    <w:rPr>
                      <w:rFonts w:ascii="Arial" w:hAnsi="Arial" w:eastAsia="Arial"/>
                      <w:b w:val="0"/>
                      <w:i w:val="0"/>
                      <w:color w:val="000000"/>
                      <w:sz w:val="28"/>
                    </w:rPr>
                    <w:t xml:space="preserve">and </w:t>
                  </w:r>
                </w:p>
              </w:tc>
              <w:tc>
                <w:tcPr>
                  <w:tcW w:type="dxa" w:w="1300"/>
                  <w:tcBorders/>
                  <w:tcMar>
                    <w:start w:w="0" w:type="dxa"/>
                    <w:end w:w="0" w:type="dxa"/>
                  </w:tcMar>
                </w:tcPr>
                <w:p>
                  <w:pPr>
                    <w:autoSpaceDN w:val="0"/>
                    <w:autoSpaceDE w:val="0"/>
                    <w:widowControl/>
                    <w:spacing w:line="233" w:lineRule="auto" w:before="2" w:after="0"/>
                    <w:ind w:left="132" w:right="0" w:firstLine="0"/>
                    <w:jc w:val="left"/>
                  </w:pPr>
                  <w:r>
                    <w:rPr>
                      <w:rFonts w:ascii="Arial" w:hAnsi="Arial" w:eastAsia="Arial"/>
                      <w:b w:val="0"/>
                      <w:i w:val="0"/>
                      <w:color w:val="000000"/>
                      <w:sz w:val="28"/>
                    </w:rPr>
                    <w:t xml:space="preserve">effective </w:t>
                  </w:r>
                </w:p>
              </w:tc>
              <w:tc>
                <w:tcPr>
                  <w:tcW w:type="dxa" w:w="1380"/>
                  <w:tcBorders/>
                  <w:tcMar>
                    <w:start w:w="0" w:type="dxa"/>
                    <w:end w:w="0" w:type="dxa"/>
                  </w:tcMar>
                </w:tcPr>
                <w:p>
                  <w:pPr>
                    <w:autoSpaceDN w:val="0"/>
                    <w:autoSpaceDE w:val="0"/>
                    <w:widowControl/>
                    <w:spacing w:line="233" w:lineRule="auto" w:before="2" w:after="0"/>
                    <w:ind w:left="186" w:right="0" w:firstLine="0"/>
                    <w:jc w:val="left"/>
                  </w:pPr>
                  <w:r>
                    <w:rPr>
                      <w:rFonts w:ascii="Arial" w:hAnsi="Arial" w:eastAsia="Arial"/>
                      <w:b w:val="0"/>
                      <w:i w:val="0"/>
                      <w:color w:val="000000"/>
                      <w:sz w:val="28"/>
                    </w:rPr>
                    <w:t xml:space="preserve">technical </w:t>
                  </w:r>
                </w:p>
              </w:tc>
            </w:tr>
            <w:tr>
              <w:trPr>
                <w:trHeight w:hRule="exact" w:val="330"/>
              </w:trPr>
              <w:tc>
                <w:tcPr>
                  <w:tcW w:type="dxa" w:w="2180"/>
                  <w:gridSpan w:val="2"/>
                  <w:tcBorders/>
                  <w:tcMar>
                    <w:start w:w="0" w:type="dxa"/>
                    <w:end w:w="0" w:type="dxa"/>
                  </w:tcMar>
                  <w:tcMar>
                    <w:start w:w="0" w:type="dxa"/>
                    <w:end w:w="0" w:type="dxa"/>
                  </w:tcMar>
                </w:tcPr>
                <w:p>
                  <w:pPr>
                    <w:autoSpaceDN w:val="0"/>
                    <w:autoSpaceDE w:val="0"/>
                    <w:widowControl/>
                    <w:spacing w:line="233" w:lineRule="auto" w:before="14" w:after="0"/>
                    <w:ind w:left="66" w:right="0" w:firstLine="0"/>
                    <w:jc w:val="left"/>
                  </w:pPr>
                  <w:r>
                    <w:rPr>
                      <w:rFonts w:ascii="Arial" w:hAnsi="Arial" w:eastAsia="Arial"/>
                      <w:b w:val="0"/>
                      <w:i w:val="0"/>
                      <w:color w:val="000000"/>
                      <w:sz w:val="28"/>
                    </w:rPr>
                    <w:t xml:space="preserve">communication </w:t>
                  </w:r>
                </w:p>
              </w:tc>
              <w:tc>
                <w:tcPr>
                  <w:tcW w:type="dxa" w:w="1100"/>
                  <w:tcBorders/>
                  <w:tcMar>
                    <w:start w:w="0" w:type="dxa"/>
                    <w:end w:w="0" w:type="dxa"/>
                  </w:tcMar>
                </w:tcPr>
                <w:p>
                  <w:pPr>
                    <w:autoSpaceDN w:val="0"/>
                    <w:autoSpaceDE w:val="0"/>
                    <w:widowControl/>
                    <w:spacing w:line="233" w:lineRule="auto" w:before="14" w:after="0"/>
                    <w:ind w:left="0" w:right="0" w:firstLine="0"/>
                    <w:jc w:val="center"/>
                  </w:pPr>
                  <w:r>
                    <w:rPr>
                      <w:rFonts w:ascii="Arial" w:hAnsi="Arial" w:eastAsia="Arial"/>
                      <w:b w:val="0"/>
                      <w:i w:val="0"/>
                      <w:color w:val="000000"/>
                      <w:sz w:val="28"/>
                    </w:rPr>
                    <w:t xml:space="preserve">skills. </w:t>
                  </w:r>
                </w:p>
              </w:tc>
              <w:tc>
                <w:tcPr>
                  <w:tcW w:type="dxa" w:w="2080"/>
                  <w:gridSpan w:val="2"/>
                  <w:tcBorders/>
                  <w:tcMar>
                    <w:start w:w="0" w:type="dxa"/>
                    <w:end w:w="0" w:type="dxa"/>
                  </w:tcMar>
                  <w:tcMar>
                    <w:start w:w="0" w:type="dxa"/>
                    <w:end w:w="0" w:type="dxa"/>
                  </w:tcMar>
                </w:tcPr>
                <w:p>
                  <w:pPr>
                    <w:autoSpaceDN w:val="0"/>
                    <w:autoSpaceDE w:val="0"/>
                    <w:widowControl/>
                    <w:spacing w:line="233" w:lineRule="auto" w:before="14" w:after="0"/>
                    <w:ind w:left="124" w:right="0" w:firstLine="0"/>
                    <w:jc w:val="left"/>
                  </w:pPr>
                  <w:r>
                    <w:rPr>
                      <w:rFonts w:ascii="Arial" w:hAnsi="Arial" w:eastAsia="Arial"/>
                      <w:b w:val="0"/>
                      <w:i w:val="0"/>
                      <w:color w:val="000000"/>
                      <w:sz w:val="28"/>
                    </w:rPr>
                    <w:t xml:space="preserve">Furthermore, </w:t>
                  </w:r>
                </w:p>
              </w:tc>
              <w:tc>
                <w:tcPr>
                  <w:tcW w:type="dxa" w:w="1380"/>
                  <w:tcBorders/>
                  <w:tcMar>
                    <w:start w:w="0" w:type="dxa"/>
                    <w:end w:w="0" w:type="dxa"/>
                  </w:tcMar>
                </w:tcPr>
                <w:p>
                  <w:pPr>
                    <w:autoSpaceDN w:val="0"/>
                    <w:autoSpaceDE w:val="0"/>
                    <w:widowControl/>
                    <w:spacing w:line="233" w:lineRule="auto" w:before="14" w:after="0"/>
                    <w:ind w:left="0" w:right="0" w:firstLine="0"/>
                    <w:jc w:val="center"/>
                  </w:pPr>
                  <w:r>
                    <w:rPr>
                      <w:rFonts w:ascii="Arial" w:hAnsi="Arial" w:eastAsia="Arial"/>
                      <w:b w:val="0"/>
                      <w:i w:val="0"/>
                      <w:color w:val="000000"/>
                      <w:sz w:val="28"/>
                    </w:rPr>
                    <w:t xml:space="preserve">laboratory </w:t>
                  </w:r>
                </w:p>
              </w:tc>
            </w:tr>
          </w:tbl>
          <w:p>
            <w:pPr>
              <w:autoSpaceDN w:val="0"/>
              <w:autoSpaceDE w:val="0"/>
              <w:widowControl/>
              <w:spacing w:line="233" w:lineRule="auto" w:before="4" w:after="4"/>
              <w:ind w:left="104" w:right="0" w:firstLine="0"/>
              <w:jc w:val="left"/>
            </w:pPr>
            <w:r>
              <w:rPr>
                <w:rFonts w:ascii="Arial" w:hAnsi="Arial" w:eastAsia="Arial"/>
                <w:b w:val="0"/>
                <w:i w:val="0"/>
                <w:color w:val="000000"/>
                <w:sz w:val="28"/>
              </w:rPr>
              <w:t xml:space="preserve">experiments utilizing real-world audio, biomedical, </w:t>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76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and </w:t>
                  </w:r>
                </w:p>
              </w:tc>
              <w:tc>
                <w:tcPr>
                  <w:tcW w:type="dxa" w:w="11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image </w:t>
                  </w:r>
                </w:p>
              </w:tc>
              <w:tc>
                <w:tcPr>
                  <w:tcW w:type="dxa" w:w="14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datasets </w:t>
                  </w:r>
                </w:p>
              </w:tc>
              <w:tc>
                <w:tcPr>
                  <w:tcW w:type="dxa" w:w="13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prepare </w:t>
                  </w:r>
                </w:p>
              </w:tc>
              <w:tc>
                <w:tcPr>
                  <w:tcW w:type="dxa" w:w="14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students </w:t>
                  </w:r>
                </w:p>
              </w:tc>
              <w:tc>
                <w:tcPr>
                  <w:tcW w:type="dxa" w:w="500"/>
                  <w:tcBorders/>
                  <w:tcMar>
                    <w:start w:w="0" w:type="dxa"/>
                    <w:end w:w="0" w:type="dxa"/>
                  </w:tcMar>
                </w:tcPr>
                <w:p>
                  <w:pPr>
                    <w:autoSpaceDN w:val="0"/>
                    <w:autoSpaceDE w:val="0"/>
                    <w:widowControl/>
                    <w:spacing w:line="233" w:lineRule="auto" w:before="4" w:after="0"/>
                    <w:ind w:left="0" w:right="10" w:firstLine="0"/>
                    <w:jc w:val="right"/>
                  </w:pPr>
                  <w:r>
                    <w:rPr>
                      <w:rFonts w:ascii="Arial" w:hAnsi="Arial" w:eastAsia="Arial"/>
                      <w:b w:val="0"/>
                      <w:i w:val="0"/>
                      <w:color w:val="000000"/>
                      <w:sz w:val="28"/>
                    </w:rPr>
                    <w:t xml:space="preserve">to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independently design and deploy efficient data-</w:t>
            </w:r>
            <w:r>
              <w:rPr>
                <w:rFonts w:ascii="Arial" w:hAnsi="Arial" w:eastAsia="Arial"/>
                <w:b w:val="0"/>
                <w:i w:val="0"/>
                <w:color w:val="000000"/>
                <w:sz w:val="28"/>
              </w:rPr>
              <w:t xml:space="preserve">processing solutions. </w:t>
            </w:r>
          </w:p>
        </w:tc>
      </w:tr>
      <w:tr>
        <w:trPr>
          <w:trHeight w:hRule="exact" w:val="976"/>
        </w:trPr>
        <w:tc>
          <w:tcPr>
            <w:tcW w:type="dxa" w:w="3272"/>
            <w:tcBorders>
              <w:start w:sz="3.2000000000000455" w:val="single" w:color="#000000"/>
              <w:top w:sz="4.0" w:val="single" w:color="#000000"/>
              <w:end w:sz="3.2000000000000455" w:val="single" w:color="#000000"/>
              <w:bottom w:sz="3.200000000000273"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Old shartlar</w:t>
            </w:r>
          </w:p>
        </w:tc>
        <w:tc>
          <w:tcPr>
            <w:tcW w:type="dxa" w:w="6804"/>
            <w:tcBorders>
              <w:start w:sz="3.2000000000000455" w:val="single" w:color="#000000"/>
              <w:top w:sz="4.0" w:val="single" w:color="#000000"/>
              <w:end w:sz="4.0" w:val="single" w:color="#000000"/>
              <w:bottom w:sz="3.200000000000273" w:val="single" w:color="#000000"/>
            </w:tcBorders>
            <w:tcMar>
              <w:start w:w="0" w:type="dxa"/>
              <w:end w:w="0" w:type="dxa"/>
            </w:tcMar>
          </w:tcPr>
          <w:p>
            <w:pPr>
              <w:autoSpaceDN w:val="0"/>
              <w:autoSpaceDE w:val="0"/>
              <w:widowControl/>
              <w:spacing w:line="245" w:lineRule="auto" w:before="6" w:after="0"/>
              <w:ind w:left="104" w:right="3456" w:firstLine="0"/>
              <w:jc w:val="left"/>
            </w:pPr>
            <w:r>
              <w:rPr>
                <w:rFonts w:ascii="Arial" w:hAnsi="Arial" w:eastAsia="Arial"/>
                <w:b w:val="0"/>
                <w:i w:val="0"/>
                <w:color w:val="000000"/>
                <w:sz w:val="28"/>
              </w:rPr>
              <w:t xml:space="preserve">Differential Equations </w:t>
            </w:r>
            <w:r>
              <w:br/>
            </w:r>
            <w:r>
              <w:rPr>
                <w:rFonts w:ascii="Arial" w:hAnsi="Arial" w:eastAsia="Arial"/>
                <w:b w:val="0"/>
                <w:i w:val="0"/>
                <w:color w:val="000000"/>
                <w:sz w:val="28"/>
              </w:rPr>
              <w:t xml:space="preserve">Programming 1,2 </w:t>
            </w:r>
            <w:r>
              <w:br/>
            </w:r>
            <w:r>
              <w:rPr>
                <w:rFonts w:ascii="Arial" w:hAnsi="Arial" w:eastAsia="Arial"/>
                <w:b w:val="0"/>
                <w:i w:val="0"/>
                <w:color w:val="000000"/>
                <w:sz w:val="28"/>
              </w:rPr>
              <w:t xml:space="preserve">Probability and Statistics </w:t>
            </w:r>
          </w:p>
        </w:tc>
      </w:tr>
      <w:tr>
        <w:trPr>
          <w:trHeight w:hRule="exact" w:val="4640"/>
        </w:trPr>
        <w:tc>
          <w:tcPr>
            <w:tcW w:type="dxa" w:w="3272"/>
            <w:tcBorders>
              <w:start w:sz="3.2000000000000455" w:val="single" w:color="#000000"/>
              <w:top w:sz="3.200000000000273" w:val="single" w:color="#000000"/>
              <w:end w:sz="3.2000000000000455" w:val="single" w:color="#000000"/>
              <w:bottom w:sz="3.199999999999818" w:val="single" w:color="#000000"/>
            </w:tcBorders>
            <w:tcMar>
              <w:start w:w="0" w:type="dxa"/>
              <w:end w:w="0" w:type="dxa"/>
            </w:tcMar>
          </w:tcPr>
          <w:p>
            <w:pPr>
              <w:autoSpaceDN w:val="0"/>
              <w:autoSpaceDE w:val="0"/>
              <w:widowControl/>
              <w:spacing w:line="245" w:lineRule="auto" w:before="6" w:after="0"/>
              <w:ind w:left="104" w:right="1440" w:firstLine="0"/>
              <w:jc w:val="left"/>
            </w:pPr>
            <w:r>
              <w:rPr>
                <w:rFonts w:ascii="Arial" w:hAnsi="Arial" w:eastAsia="Arial"/>
                <w:b/>
                <w:i w:val="0"/>
                <w:color w:val="000000"/>
                <w:sz w:val="28"/>
              </w:rPr>
              <w:t>Imtihonlar va baholash</w:t>
            </w:r>
            <w:r>
              <w:rPr>
                <w:rFonts w:ascii="Arial" w:hAnsi="Arial" w:eastAsia="Arial"/>
                <w:b/>
                <w:i w:val="0"/>
                <w:color w:val="000000"/>
                <w:sz w:val="28"/>
              </w:rPr>
            </w:r>
          </w:p>
        </w:tc>
        <w:tc>
          <w:tcPr>
            <w:tcW w:type="dxa" w:w="6804"/>
            <w:tcBorders>
              <w:start w:sz="3.2000000000000455" w:val="single" w:color="#000000"/>
              <w:top w:sz="3.200000000000273"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6" w:after="0"/>
              <w:ind w:left="104" w:right="0" w:firstLine="0"/>
              <w:jc w:val="left"/>
            </w:pPr>
            <w:r>
              <w:rPr>
                <w:rFonts w:ascii="Arial" w:hAnsi="Arial" w:eastAsia="Arial"/>
                <w:b w:val="0"/>
                <w:i w:val="0"/>
                <w:color w:val="000000"/>
                <w:sz w:val="28"/>
              </w:rPr>
              <w:t xml:space="preserve">Type of imtihonination (written, oral, project) and its weight </w:t>
            </w:r>
            <w:r>
              <w:rPr>
                <w:rFonts w:ascii="Arial" w:hAnsi="Arial" w:eastAsia="Arial"/>
                <w:b w:val="0"/>
                <w:i w:val="0"/>
                <w:color w:val="000000"/>
                <w:sz w:val="28"/>
              </w:rPr>
            </w:r>
          </w:p>
          <w:p>
            <w:pPr>
              <w:autoSpaceDN w:val="0"/>
              <w:autoSpaceDE w:val="0"/>
              <w:widowControl/>
              <w:spacing w:line="245" w:lineRule="auto" w:before="132" w:after="0"/>
              <w:ind w:left="104" w:right="26" w:firstLine="0"/>
              <w:jc w:val="both"/>
            </w:pPr>
            <w:r>
              <w:rPr>
                <w:rFonts w:ascii="Arial" w:hAnsi="Arial" w:eastAsia="Arial"/>
                <w:b w:val="0"/>
                <w:i w:val="0"/>
                <w:color w:val="000000"/>
                <w:sz w:val="28"/>
              </w:rPr>
              <w:t xml:space="preserve">Talaba ishlash is assessed through continuous baholash (20%), midterm baholash (30%), va final yozma imtihonination (50%). The continuous baholash natijalar reflect the talaba's nazariy bilim dagi discipline, amaliy ko'nikmalar in processing discrete signals va digital images, qobiliyat amalga oshirish algoritmlar in MATLAB/Python, analyze spectral characteristics, apply spatial va frequency domain filters, va present technical findings logically va coherently. The midterm baholash consists of written topshiriqs, short in-class testzes, va the evaluation of mustaqil o'rganish projects, masalan a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102" w:after="0"/>
        <w:ind w:left="0" w:right="20" w:firstLine="0"/>
        <w:jc w:val="right"/>
      </w:pPr>
      <w:r>
        <w:rPr>
          <w:rFonts w:ascii="Arial" w:hAnsi="Arial" w:eastAsia="Arial"/>
          <w:b w:val="0"/>
          <w:i w:val="0"/>
          <w:color w:val="000000"/>
          <w:sz w:val="28"/>
        </w:rPr>
        <w:t xml:space="preserve">229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4640"/>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104" w:right="28" w:firstLine="0"/>
              <w:jc w:val="both"/>
            </w:pPr>
            <w:r>
              <w:rPr>
                <w:rFonts w:ascii="Arial" w:hAnsi="Arial" w:eastAsia="Arial"/>
                <w:b w:val="0"/>
                <w:i w:val="0"/>
                <w:color w:val="000000"/>
                <w:sz w:val="28"/>
              </w:rPr>
              <w:t xml:space="preserve">signal tasniflash taqdimot, a convolution va correlation analytical review, a DTFT vs CFT comparative tahlil, a z-transform stability hisobot, va a sampling va aliasing amaliy topshiriq. The yakuniy baholash is a yozma imtihonination consisting of nazariy questions, algoritm design vazifalar, va amaliy signal va image processing muammolar designed to assess talabas' understanding of discrete-time tizimlar, spectral tahlil, filter design, compression mechanisms, va deep o'rganish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approaches </w:t>
                  </w:r>
                </w:p>
              </w:tc>
              <w:tc>
                <w:tcPr>
                  <w:tcW w:type="dxa" w:w="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 </w:t>
                  </w:r>
                </w:p>
              </w:tc>
              <w:tc>
                <w:tcPr>
                  <w:tcW w:type="dxa" w:w="11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image </w:t>
                  </w:r>
                </w:p>
              </w:tc>
              <w:tc>
                <w:tcPr>
                  <w:tcW w:type="dxa" w:w="1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processing. </w:t>
                  </w:r>
                </w:p>
              </w:tc>
              <w:tc>
                <w:tcPr>
                  <w:tcW w:type="dxa" w:w="1580"/>
                  <w:tcBorders/>
                  <w:tcMar>
                    <w:start w:w="0" w:type="dxa"/>
                    <w:end w:w="0" w:type="dxa"/>
                  </w:tcMar>
                </w:tcPr>
                <w:p>
                  <w:pPr>
                    <w:autoSpaceDN w:val="0"/>
                    <w:autoSpaceDE w:val="0"/>
                    <w:widowControl/>
                    <w:spacing w:line="233" w:lineRule="auto" w:before="4" w:after="0"/>
                    <w:ind w:left="140" w:right="0" w:firstLine="0"/>
                    <w:jc w:val="left"/>
                  </w:pPr>
                  <w:r>
                    <w:rPr>
                      <w:rFonts w:ascii="Arial" w:hAnsi="Arial" w:eastAsia="Arial"/>
                      <w:b w:val="0"/>
                      <w:i w:val="0"/>
                      <w:color w:val="000000"/>
                      <w:sz w:val="28"/>
                    </w:rPr>
                    <w:t xml:space="preserve">Successful </w:t>
                  </w:r>
                </w:p>
              </w:tc>
            </w:tr>
          </w:tbl>
          <w:p>
            <w:pPr>
              <w:autoSpaceDN w:val="0"/>
              <w:autoSpaceDE w:val="0"/>
              <w:widowControl/>
              <w:spacing w:line="245" w:lineRule="auto" w:before="4" w:after="0"/>
              <w:ind w:left="104" w:right="28" w:firstLine="0"/>
              <w:jc w:val="both"/>
            </w:pPr>
            <w:r>
              <w:rPr>
                <w:rFonts w:ascii="Arial" w:hAnsi="Arial" w:eastAsia="Arial"/>
                <w:b w:val="0"/>
                <w:i w:val="0"/>
                <w:color w:val="000000"/>
                <w:sz w:val="28"/>
              </w:rPr>
              <w:t xml:space="preserve">completion of all mustaqil o'rganish topshiriqs is talab qilinadigan as an essential component of modul baholash. </w:t>
            </w:r>
            <w:r>
              <w:rPr>
                <w:rFonts w:ascii="Arial" w:hAnsi="Arial" w:eastAsia="Arial"/>
                <w:b w:val="0"/>
                <w:i w:val="0"/>
                <w:color w:val="000000"/>
                <w:sz w:val="28"/>
              </w:rPr>
            </w:r>
            <w:r>
              <w:rPr>
                <w:rFonts w:ascii="Arial" w:hAnsi="Arial" w:eastAsia="Arial"/>
                <w:b w:val="0"/>
                <w:i w:val="0"/>
                <w:color w:val="000000"/>
                <w:sz w:val="28"/>
              </w:rPr>
            </w:r>
          </w:p>
        </w:tc>
      </w:tr>
      <w:tr>
        <w:trPr>
          <w:trHeight w:hRule="exact" w:val="4516"/>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45" w:lineRule="auto" w:before="4" w:after="0"/>
              <w:ind w:left="104" w:right="1008" w:firstLine="0"/>
              <w:jc w:val="left"/>
            </w:pPr>
            <w:r>
              <w:rPr>
                <w:rFonts w:ascii="Arial" w:hAnsi="Arial" w:eastAsia="Arial"/>
                <w:b/>
                <w:i w:val="0"/>
                <w:color w:val="000000"/>
                <w:sz w:val="28"/>
              </w:rPr>
              <w:t>Tavsiya etilgan adabiyotlar</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4"/>
              <w:ind w:left="0" w:right="0" w:firstLine="0"/>
              <w:jc w:val="center"/>
            </w:pPr>
            <w:r>
              <w:rPr>
                <w:rFonts w:ascii="Arial" w:hAnsi="Arial" w:eastAsia="Arial"/>
                <w:b w:val="0"/>
                <w:i w:val="0"/>
                <w:color w:val="000000"/>
                <w:sz w:val="28"/>
              </w:rPr>
              <w:t xml:space="preserve">1. Szeliski R. Computer Vision: Algorithms and </w:t>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88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Applications. </w:t>
                  </w:r>
                </w:p>
              </w:tc>
              <w:tc>
                <w:tcPr>
                  <w:tcW w:type="dxa" w:w="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2nd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ed. </w:t>
                  </w:r>
                </w:p>
              </w:tc>
              <w:tc>
                <w:tcPr>
                  <w:tcW w:type="dxa" w:w="6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 </w:t>
                  </w:r>
                </w:p>
              </w:tc>
              <w:tc>
                <w:tcPr>
                  <w:tcW w:type="dxa" w:w="1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Springer, </w:t>
                  </w:r>
                </w:p>
              </w:tc>
              <w:tc>
                <w:tcPr>
                  <w:tcW w:type="dxa" w:w="960"/>
                  <w:tcBorders/>
                  <w:tcMar>
                    <w:start w:w="0" w:type="dxa"/>
                    <w:end w:w="0" w:type="dxa"/>
                  </w:tcMar>
                </w:tcPr>
                <w:p>
                  <w:pPr>
                    <w:autoSpaceDN w:val="0"/>
                    <w:autoSpaceDE w:val="0"/>
                    <w:widowControl/>
                    <w:spacing w:line="233" w:lineRule="auto" w:before="4" w:after="0"/>
                    <w:ind w:left="174" w:right="0" w:firstLine="0"/>
                    <w:jc w:val="left"/>
                  </w:pPr>
                  <w:r>
                    <w:rPr>
                      <w:rFonts w:ascii="Arial" w:hAnsi="Arial" w:eastAsia="Arial"/>
                      <w:b w:val="0"/>
                      <w:i w:val="0"/>
                      <w:color w:val="000000"/>
                      <w:sz w:val="28"/>
                    </w:rPr>
                    <w:t xml:space="preserve">2022.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szeliski.org/Book </w:t>
              <w:br/>
              <w:t xml:space="preserve">2. Lichtman M. PySDR: A Guide to SDR va DSP using Python. — 2022 (continuously updated). </w:t>
            </w: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4" w:right="0" w:firstLine="0"/>
              <w:jc w:val="left"/>
            </w:pPr>
            <w:r>
              <w:rPr>
                <w:rFonts w:ascii="Arial" w:hAnsi="Arial" w:eastAsia="Arial"/>
                <w:b w:val="0"/>
                <w:i w:val="0"/>
                <w:color w:val="000000"/>
                <w:sz w:val="28"/>
              </w:rPr>
              <w:t xml:space="preserve">pysdr.org </w:t>
              <w:br/>
              <w:t xml:space="preserve">3. Zhang A., Lipton Z. C., Li M., Smola A. J. Dive into Deep Learning. — Cambridge Universitet Press, 2023. </w:t>
            </w: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d2l.ai </w:t>
              <w:br/>
              <w:t xml:space="preserve">4. Prince S. J. D. Understanding Deep Learning. — MIT Press, 2023. udlbook.github.io/udlbook </w:t>
              <w:br/>
              <w:t xml:space="preserve">5. Deisenroth M. P., Faisal A. A., Ong C. S. Mathematics for Mashinali o'rganish. — Cambridge Universitet Press, 2020. mml-book.github.io </w:t>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452"/>
        </w:trPr>
        <w:tc>
          <w:tcPr>
            <w:tcW w:type="dxa" w:w="3272"/>
            <w:tcBorders>
              <w:start w:sz="3.2000000000000455" w:val="single" w:color="#000000"/>
              <w:top w:sz="4.0" w:val="single" w:color="#000000"/>
              <w:end w:sz="3.2000000000000455" w:val="single" w:color="#000000"/>
              <w:bottom w:sz="3.199999999999818"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Mas'ul o'qituvchi</w:t>
            </w:r>
          </w:p>
        </w:tc>
        <w:tc>
          <w:tcPr>
            <w:tcW w:type="dxa" w:w="680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D. Abdualimov </w:t>
            </w:r>
          </w:p>
        </w:tc>
      </w:tr>
    </w:tbl>
    <w:p>
      <w:pPr>
        <w:autoSpaceDN w:val="0"/>
        <w:autoSpaceDE w:val="0"/>
        <w:widowControl/>
        <w:spacing w:line="233" w:lineRule="auto" w:before="330" w:after="124"/>
        <w:ind w:left="56" w:right="0" w:firstLine="0"/>
        <w:jc w:val="left"/>
      </w:pPr>
      <w:r>
        <w:rPr>
          <w:rFonts w:ascii="Arial" w:hAnsi="Arial" w:eastAsia="Arial"/>
          <w:b/>
          <w:i w:val="0"/>
          <w:color w:val="365F91"/>
          <w:sz w:val="28"/>
        </w:rPr>
        <w:t>COMPUTER ARCHITECTURE</w:t>
      </w:r>
    </w:p>
    <w:tbl>
      <w:tblPr>
        <w:tblW w:type="auto" w:w="0"/>
        <w:tblLayout w:type="fixed"/>
        <w:tblLook w:firstColumn="1" w:firstRow="1" w:lastColumn="0" w:lastRow="0" w:noHBand="0" w:noVBand="1" w:val="04A0"/>
        <w:tblInd w:w="4.000000000000057" w:type="dxa"/>
      </w:tblPr>
      <w:tblGrid>
        <w:gridCol w:w="5064"/>
        <w:gridCol w:w="5064"/>
      </w:tblGrid>
      <w:tr>
        <w:trPr>
          <w:trHeight w:hRule="exact" w:val="330"/>
        </w:trPr>
        <w:tc>
          <w:tcPr>
            <w:tcW w:type="dxa" w:w="3272"/>
            <w:tcBorders>
              <w:start w:sz="3.2000000000000455" w:val="single" w:color="#000000"/>
              <w:top w:sz="4.0" w:val="single" w:color="#000000"/>
              <w:end w:sz="3.2000000000000455" w:val="single" w:color="#000000"/>
              <w:bottom w:sz="3.199999999999818"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Maydon</w:t>
            </w:r>
          </w:p>
        </w:tc>
        <w:tc>
          <w:tcPr>
            <w:tcW w:type="dxa" w:w="680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Tavsif</w:t>
            </w:r>
          </w:p>
        </w:tc>
      </w:tr>
      <w:tr>
        <w:trPr>
          <w:trHeight w:hRule="exact" w:val="452"/>
        </w:trPr>
        <w:tc>
          <w:tcPr>
            <w:tcW w:type="dxa" w:w="3272"/>
            <w:tcBorders>
              <w:start w:sz="3.2000000000000455" w:val="single" w:color="#000000"/>
              <w:top w:sz="3.199999999999818" w:val="single" w:color="#000000"/>
              <w:end w:sz="3.2000000000000455" w:val="single" w:color="#000000"/>
              <w:bottom w:sz="3.199999999999818"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Modul nomi</w:t>
            </w:r>
          </w:p>
        </w:tc>
        <w:tc>
          <w:tcPr>
            <w:tcW w:type="dxa" w:w="6804"/>
            <w:tcBorders>
              <w:start w:sz="3.2000000000000455" w:val="single" w:color="#000000"/>
              <w:top w:sz="3.199999999999818"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COMPUTER ARCHITECTURE</w:t>
            </w:r>
          </w:p>
        </w:tc>
      </w:tr>
      <w:tr>
        <w:trPr>
          <w:trHeight w:hRule="exact" w:val="452"/>
        </w:trPr>
        <w:tc>
          <w:tcPr>
            <w:tcW w:type="dxa" w:w="3272"/>
            <w:tcBorders>
              <w:start w:sz="3.2000000000000455" w:val="single" w:color="#000000"/>
              <w:top w:sz="3.199999999999818"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Modul kodi</w:t>
            </w:r>
          </w:p>
        </w:tc>
        <w:tc>
          <w:tcPr>
            <w:tcW w:type="dxa" w:w="6804"/>
            <w:tcBorders>
              <w:start w:sz="3.2000000000000455"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KMA1606 </w:t>
            </w:r>
          </w:p>
        </w:tc>
      </w:tr>
      <w:tr>
        <w:trPr>
          <w:trHeight w:hRule="exact" w:val="452"/>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Kredit ballari (ECTS)</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6 Kreditlar </w:t>
            </w:r>
          </w:p>
        </w:tc>
      </w:tr>
      <w:tr>
        <w:trPr>
          <w:trHeight w:hRule="exact" w:val="129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Ish hajmi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Jami ish hajmi: 180 soat </w:t>
              <w:br/>
              <w:t xml:space="preserve">Aloqa soatlari: 60 soat (30 soat Ma'ruza, 30 soat Amaliy mashg'ulotlar) </w:t>
              <w:br/>
              <w:t xml:space="preserve">Mustaqil topshiriqlar: 120 soat </w:t>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p>
        </w:tc>
      </w:tr>
      <w:tr>
        <w:trPr>
          <w:trHeight w:hRule="exact" w:val="452"/>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Chastotasi/Davomiyligi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VI semestr </w:t>
            </w:r>
          </w:p>
        </w:tc>
      </w:tr>
    </w:tbl>
    <w:p>
      <w:pPr>
        <w:autoSpaceDN w:val="0"/>
        <w:autoSpaceDE w:val="0"/>
        <w:widowControl/>
        <w:spacing w:line="233" w:lineRule="auto" w:before="88" w:after="0"/>
        <w:ind w:left="0" w:right="20" w:firstLine="0"/>
        <w:jc w:val="right"/>
      </w:pPr>
      <w:r>
        <w:rPr>
          <w:rFonts w:ascii="Arial" w:hAnsi="Arial" w:eastAsia="Arial"/>
          <w:b w:val="0"/>
          <w:i w:val="0"/>
          <w:color w:val="000000"/>
          <w:sz w:val="28"/>
        </w:rPr>
        <w:t xml:space="preserve">230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4640"/>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Modul maqsadi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0" w:right="0" w:firstLine="0"/>
              <w:jc w:val="center"/>
            </w:pPr>
            <w:r>
              <w:rPr>
                <w:rFonts w:ascii="Arial" w:hAnsi="Arial" w:eastAsia="Arial"/>
                <w:b w:val="0"/>
                <w:i w:val="0"/>
                <w:color w:val="000000"/>
                <w:sz w:val="28"/>
              </w:rPr>
              <w:t xml:space="preserve">Modulning maqsadi Modul Computer Architecture is o'qitish talabas the tuzilma of computer tizimlar, their operating tamoyillar, va the relationship between apparat ta'minot va dasturiy ta'minot. The Modul also imtihonines the architecture of zamonaviy computing tizimlar. Through ushbu fan, talabas gain an in-depth understanding ning asosiy components of a computer. Talabas o'rganish processors va their organization. Memory tizimlar are imtihonined in detail. Input-output devices va their operating tamoyillar are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2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studied. </w:t>
                  </w:r>
                </w:p>
              </w:tc>
              <w:tc>
                <w:tcPr>
                  <w:tcW w:type="dxa" w:w="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9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mechanisms </w:t>
                  </w:r>
                </w:p>
              </w:tc>
              <w:tc>
                <w:tcPr>
                  <w:tcW w:type="dxa" w:w="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by </w:t>
                  </w:r>
                </w:p>
              </w:tc>
              <w:tc>
                <w:tcPr>
                  <w:tcW w:type="dxa" w:w="10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which </w:t>
                  </w:r>
                </w:p>
              </w:tc>
              <w:tc>
                <w:tcPr>
                  <w:tcW w:type="dxa" w:w="940"/>
                  <w:tcBorders/>
                  <w:tcMar>
                    <w:start w:w="0" w:type="dxa"/>
                    <w:end w:w="0" w:type="dxa"/>
                  </w:tcMar>
                </w:tcPr>
                <w:p>
                  <w:pPr>
                    <w:autoSpaceDN w:val="0"/>
                    <w:autoSpaceDE w:val="0"/>
                    <w:widowControl/>
                    <w:spacing w:line="233" w:lineRule="auto" w:before="4" w:after="0"/>
                    <w:ind w:left="166" w:right="0" w:firstLine="0"/>
                    <w:jc w:val="left"/>
                  </w:pPr>
                  <w:r>
                    <w:rPr>
                      <w:rFonts w:ascii="Arial" w:hAnsi="Arial" w:eastAsia="Arial"/>
                      <w:b w:val="0"/>
                      <w:i w:val="0"/>
                      <w:color w:val="000000"/>
                      <w:sz w:val="28"/>
                    </w:rPr>
                    <w:t xml:space="preserve">these </w:t>
                  </w:r>
                </w:p>
              </w:tc>
            </w:tr>
          </w:tbl>
          <w:p>
            <w:pPr>
              <w:autoSpaceDN w:val="0"/>
              <w:autoSpaceDE w:val="0"/>
              <w:widowControl/>
              <w:spacing w:line="233" w:lineRule="auto" w:before="4" w:after="6"/>
              <w:ind w:left="0" w:right="0" w:firstLine="0"/>
              <w:jc w:val="center"/>
            </w:pPr>
            <w:r>
              <w:rPr>
                <w:rFonts w:ascii="Arial" w:hAnsi="Arial" w:eastAsia="Arial"/>
                <w:b w:val="0"/>
                <w:i w:val="0"/>
                <w:color w:val="000000"/>
                <w:sz w:val="28"/>
              </w:rPr>
              <w:t xml:space="preserve">components interact are analyzed to develop a </w:t>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224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comprehensive </w:t>
                  </w:r>
                </w:p>
              </w:tc>
              <w:tc>
                <w:tcPr>
                  <w:tcW w:type="dxa" w:w="22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understanding </w:t>
                  </w:r>
                </w:p>
              </w:tc>
              <w:tc>
                <w:tcPr>
                  <w:tcW w:type="dxa" w:w="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1480"/>
                  <w:tcBorders/>
                  <w:tcMar>
                    <w:start w:w="0" w:type="dxa"/>
                    <w:end w:w="0" w:type="dxa"/>
                  </w:tcMar>
                </w:tcPr>
                <w:p>
                  <w:pPr>
                    <w:autoSpaceDN w:val="0"/>
                    <w:autoSpaceDE w:val="0"/>
                    <w:widowControl/>
                    <w:spacing w:line="233" w:lineRule="auto" w:before="4" w:after="0"/>
                    <w:ind w:left="224" w:right="0" w:firstLine="0"/>
                    <w:jc w:val="left"/>
                  </w:pPr>
                  <w:r>
                    <w:rPr>
                      <w:rFonts w:ascii="Arial" w:hAnsi="Arial" w:eastAsia="Arial"/>
                      <w:b w:val="0"/>
                      <w:i w:val="0"/>
                      <w:color w:val="000000"/>
                      <w:sz w:val="28"/>
                    </w:rPr>
                    <w:t xml:space="preserve">computer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architecture. </w:t>
            </w:r>
          </w:p>
        </w:tc>
      </w:tr>
      <w:tr>
        <w:trPr>
          <w:trHeight w:hRule="exact" w:val="8380"/>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45" w:lineRule="auto" w:before="4" w:after="0"/>
              <w:ind w:left="104" w:right="720" w:firstLine="0"/>
              <w:jc w:val="left"/>
            </w:pPr>
            <w:r>
              <w:rPr>
                <w:rFonts w:ascii="Arial" w:hAnsi="Arial" w:eastAsia="Arial"/>
                <w:b/>
                <w:i w:val="0"/>
                <w:color w:val="000000"/>
                <w:sz w:val="28"/>
              </w:rPr>
              <w:t>Modulning o'quv natijalari</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i w:val="0"/>
                <w:color w:val="000000"/>
                <w:sz w:val="28"/>
              </w:rPr>
              <w:t xml:space="preserve">Bilim: </w:t>
              <w:br/>
              <w:t xml:space="preserve">LO1. Knows the theoretical foundations of computer architecture. </w:t>
            </w: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6"/>
              <w:ind w:left="104" w:right="0" w:firstLine="0"/>
              <w:jc w:val="left"/>
            </w:pPr>
            <w:r>
              <w:rPr>
                <w:rFonts w:ascii="Arial" w:hAnsi="Arial" w:eastAsia="Arial"/>
                <w:b w:val="0"/>
                <w:i w:val="0"/>
                <w:color w:val="000000"/>
                <w:sz w:val="28"/>
              </w:rPr>
              <w:t xml:space="preserve">LO2. Knows the structure and operating principles of </w:t>
            </w:r>
            <w:r>
              <w:rPr>
                <w:rFonts w:ascii="Arial" w:hAnsi="Arial" w:eastAsia="Arial"/>
                <w:b w:val="0"/>
                <w:i w:val="0"/>
                <w:color w:val="000000"/>
                <w:sz w:val="28"/>
              </w:rPr>
              <w:t xml:space="preserve">the central processor. </w:t>
            </w:r>
          </w:p>
          <w:tbl>
            <w:tblPr>
              <w:tblW w:type="auto" w:w="0"/>
              <w:tblLayout w:type="fixed"/>
              <w:tblLook w:firstColumn="1" w:firstRow="1" w:lastColumn="0" w:lastRow="0" w:noHBand="0" w:noVBand="1" w:val="04A0"/>
              <w:tblInd w:w="38.000000000000114" w:type="dxa"/>
            </w:tblPr>
            <w:tblGrid>
              <w:gridCol w:w="972"/>
              <w:gridCol w:w="972"/>
              <w:gridCol w:w="972"/>
              <w:gridCol w:w="972"/>
              <w:gridCol w:w="972"/>
              <w:gridCol w:w="972"/>
              <w:gridCol w:w="972"/>
            </w:tblGrid>
            <w:tr>
              <w:trPr>
                <w:trHeight w:hRule="exact" w:val="322"/>
              </w:trPr>
              <w:tc>
                <w:tcPr>
                  <w:tcW w:type="dxa" w:w="8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LO3. </w:t>
                  </w:r>
                </w:p>
              </w:tc>
              <w:tc>
                <w:tcPr>
                  <w:tcW w:type="dxa" w:w="8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Has </w:t>
                  </w:r>
                </w:p>
              </w:tc>
              <w:tc>
                <w:tcPr>
                  <w:tcW w:type="dxa" w:w="16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knowledge </w:t>
                  </w:r>
                </w:p>
              </w:tc>
              <w:tc>
                <w:tcPr>
                  <w:tcW w:type="dxa" w:w="5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of </w:t>
                  </w:r>
                </w:p>
              </w:tc>
              <w:tc>
                <w:tcPr>
                  <w:tcW w:type="dxa" w:w="7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the </w:t>
                  </w:r>
                </w:p>
              </w:tc>
              <w:tc>
                <w:tcPr>
                  <w:tcW w:type="dxa" w:w="16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instruction </w:t>
                  </w:r>
                </w:p>
              </w:tc>
              <w:tc>
                <w:tcPr>
                  <w:tcW w:type="dxa" w:w="580"/>
                  <w:tcBorders/>
                  <w:tcMar>
                    <w:start w:w="0" w:type="dxa"/>
                    <w:end w:w="0" w:type="dxa"/>
                  </w:tcMar>
                </w:tcPr>
                <w:p>
                  <w:pPr>
                    <w:autoSpaceDN w:val="0"/>
                    <w:autoSpaceDE w:val="0"/>
                    <w:widowControl/>
                    <w:spacing w:line="233" w:lineRule="auto" w:before="6" w:after="0"/>
                    <w:ind w:left="118" w:right="0" w:firstLine="0"/>
                    <w:jc w:val="left"/>
                  </w:pPr>
                  <w:r>
                    <w:rPr>
                      <w:rFonts w:ascii="Arial" w:hAnsi="Arial" w:eastAsia="Arial"/>
                      <w:b w:val="0"/>
                      <w:i w:val="0"/>
                      <w:color w:val="000000"/>
                      <w:sz w:val="28"/>
                    </w:rPr>
                    <w:t xml:space="preserve">set </w:t>
                  </w:r>
                </w:p>
              </w:tc>
            </w:tr>
          </w:tbl>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architecture (ISA).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LO4. Knows the characteristics of cache memory, </w:t>
            </w:r>
            <w:r>
              <w:rPr>
                <w:rFonts w:ascii="Arial" w:hAnsi="Arial" w:eastAsia="Arial"/>
                <w:b w:val="0"/>
                <w:i w:val="0"/>
                <w:color w:val="000000"/>
                <w:sz w:val="28"/>
              </w:rPr>
              <w:t xml:space="preserve">RAM, and external memory. </w:t>
            </w:r>
          </w:p>
          <w:p>
            <w:pPr>
              <w:autoSpaceDN w:val="0"/>
              <w:autoSpaceDE w:val="0"/>
              <w:widowControl/>
              <w:spacing w:line="245" w:lineRule="auto" w:before="8" w:after="4"/>
              <w:ind w:left="104" w:right="0" w:firstLine="0"/>
              <w:jc w:val="left"/>
            </w:pPr>
            <w:r>
              <w:rPr>
                <w:rFonts w:ascii="Arial" w:hAnsi="Arial" w:eastAsia="Arial"/>
                <w:b w:val="0"/>
                <w:i w:val="0"/>
                <w:color w:val="000000"/>
                <w:sz w:val="28"/>
              </w:rPr>
              <w:t xml:space="preserve">LO5. Has knowledge of the operating principles of </w:t>
            </w:r>
            <w:r>
              <w:rPr>
                <w:rFonts w:ascii="Arial" w:hAnsi="Arial" w:eastAsia="Arial"/>
                <w:b w:val="0"/>
                <w:i w:val="0"/>
                <w:color w:val="000000"/>
                <w:sz w:val="28"/>
              </w:rPr>
              <w:t xml:space="preserve">input-output devices. </w:t>
            </w:r>
          </w:p>
          <w:tbl>
            <w:tblPr>
              <w:tblW w:type="auto" w:w="0"/>
              <w:tblLayout w:type="fixed"/>
              <w:tblLook w:firstColumn="1" w:firstRow="1" w:lastColumn="0" w:lastRow="0" w:noHBand="0" w:noVBand="1" w:val="04A0"/>
              <w:tblInd w:w="38.000000000000114" w:type="dxa"/>
            </w:tblPr>
            <w:tblGrid>
              <w:gridCol w:w="972"/>
              <w:gridCol w:w="972"/>
              <w:gridCol w:w="972"/>
              <w:gridCol w:w="972"/>
              <w:gridCol w:w="972"/>
              <w:gridCol w:w="972"/>
              <w:gridCol w:w="972"/>
            </w:tblGrid>
            <w:tr>
              <w:trPr>
                <w:trHeight w:hRule="exact" w:val="322"/>
              </w:trPr>
              <w:tc>
                <w:tcPr>
                  <w:tcW w:type="dxa" w:w="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LO6. </w:t>
                  </w:r>
                </w:p>
              </w:tc>
              <w:tc>
                <w:tcPr>
                  <w:tcW w:type="dxa" w:w="11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Knows </w:t>
                  </w:r>
                </w:p>
              </w:tc>
              <w:tc>
                <w:tcPr>
                  <w:tcW w:type="dxa" w:w="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1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criteria </w:t>
                  </w:r>
                </w:p>
              </w:tc>
              <w:tc>
                <w:tcPr>
                  <w:tcW w:type="dxa" w:w="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for </w:t>
                  </w:r>
                </w:p>
              </w:tc>
              <w:tc>
                <w:tcPr>
                  <w:tcW w:type="dxa" w:w="1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evaluating </w:t>
                  </w:r>
                </w:p>
              </w:tc>
              <w:tc>
                <w:tcPr>
                  <w:tcW w:type="dxa" w:w="600"/>
                  <w:tcBorders/>
                  <w:tcMar>
                    <w:start w:w="0" w:type="dxa"/>
                    <w:end w:w="0" w:type="dxa"/>
                  </w:tcMar>
                </w:tcPr>
                <w:p>
                  <w:pPr>
                    <w:autoSpaceDN w:val="0"/>
                    <w:autoSpaceDE w:val="0"/>
                    <w:widowControl/>
                    <w:spacing w:line="233" w:lineRule="auto" w:before="4" w:after="0"/>
                    <w:ind w:left="124" w:right="0" w:firstLine="0"/>
                    <w:jc w:val="left"/>
                  </w:pPr>
                  <w:r>
                    <w:rPr>
                      <w:rFonts w:ascii="Arial" w:hAnsi="Arial" w:eastAsia="Arial"/>
                      <w:b w:val="0"/>
                      <w:i w:val="0"/>
                      <w:color w:val="000000"/>
                      <w:sz w:val="28"/>
                    </w:rPr>
                    <w:t xml:space="preserve">the </w:t>
                  </w:r>
                </w:p>
              </w:tc>
            </w:tr>
          </w:tbl>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performance of computer systems. </w:t>
            </w:r>
          </w:p>
          <w:p>
            <w:pPr>
              <w:autoSpaceDN w:val="0"/>
              <w:autoSpaceDE w:val="0"/>
              <w:widowControl/>
              <w:spacing w:line="245" w:lineRule="auto" w:before="10" w:after="0"/>
              <w:ind w:left="104" w:right="0" w:firstLine="0"/>
              <w:jc w:val="left"/>
            </w:pPr>
            <w:r>
              <w:rPr>
                <w:rFonts w:ascii="Arial" w:hAnsi="Arial" w:eastAsia="Arial"/>
                <w:b/>
                <w:i w:val="0"/>
                <w:color w:val="000000"/>
                <w:sz w:val="28"/>
              </w:rPr>
              <w:t xml:space="preserve">Ko'nikmalar: </w:t>
              <w:br/>
              <w:t xml:space="preserve">LO7. Is able to analyze the components of a computer system. </w:t>
            </w: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LO8. Explains the operation of the processor.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LO9. Is able to use number systems and data </w:t>
            </w:r>
            <w:r>
              <w:rPr>
                <w:rFonts w:ascii="Arial" w:hAnsi="Arial" w:eastAsia="Arial"/>
                <w:b w:val="0"/>
                <w:i w:val="0"/>
                <w:color w:val="000000"/>
                <w:sz w:val="28"/>
              </w:rPr>
              <w:t xml:space="preserve">encoding methods. </w:t>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LO10. Identifies the factors that affect computer </w:t>
            </w:r>
            <w:r>
              <w:rPr>
                <w:rFonts w:ascii="Arial" w:hAnsi="Arial" w:eastAsia="Arial"/>
                <w:b w:val="0"/>
                <w:i w:val="0"/>
                <w:color w:val="000000"/>
                <w:sz w:val="28"/>
              </w:rPr>
              <w:t xml:space="preserve">performance. </w:t>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LO11. Is able to compare different architectural </w:t>
            </w:r>
            <w:r>
              <w:rPr>
                <w:rFonts w:ascii="Arial" w:hAnsi="Arial" w:eastAsia="Arial"/>
                <w:b w:val="0"/>
                <w:i w:val="0"/>
                <w:color w:val="000000"/>
                <w:sz w:val="28"/>
              </w:rPr>
              <w:t xml:space="preserve">solutions.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LO12. Is able to evaluate the capabilities of modern </w:t>
            </w:r>
            <w:r>
              <w:rPr>
                <w:rFonts w:ascii="Arial" w:hAnsi="Arial" w:eastAsia="Arial"/>
                <w:b w:val="0"/>
                <w:i w:val="0"/>
                <w:color w:val="000000"/>
                <w:sz w:val="28"/>
              </w:rPr>
              <w:t xml:space="preserve">computing systems. </w:t>
            </w:r>
          </w:p>
          <w:p>
            <w:pPr>
              <w:autoSpaceDN w:val="0"/>
              <w:autoSpaceDE w:val="0"/>
              <w:widowControl/>
              <w:spacing w:line="233" w:lineRule="auto" w:before="12" w:after="0"/>
              <w:ind w:left="104" w:right="0" w:firstLine="0"/>
              <w:jc w:val="left"/>
            </w:pPr>
            <w:r>
              <w:rPr>
                <w:rFonts w:ascii="Arial" w:hAnsi="Arial" w:eastAsia="Arial"/>
                <w:b/>
                <w:i w:val="0"/>
                <w:color w:val="000000"/>
                <w:sz w:val="28"/>
              </w:rPr>
              <w:t>Kompetensiyalar:</w:t>
            </w:r>
          </w:p>
        </w:tc>
      </w:tr>
    </w:tbl>
    <w:p>
      <w:pPr>
        <w:autoSpaceDN w:val="0"/>
        <w:autoSpaceDE w:val="0"/>
        <w:widowControl/>
        <w:spacing w:line="233" w:lineRule="auto" w:before="888" w:after="0"/>
        <w:ind w:left="0" w:right="20" w:firstLine="0"/>
        <w:jc w:val="right"/>
      </w:pPr>
      <w:r>
        <w:rPr>
          <w:rFonts w:ascii="Arial" w:hAnsi="Arial" w:eastAsia="Arial"/>
          <w:b w:val="0"/>
          <w:i w:val="0"/>
          <w:color w:val="000000"/>
          <w:sz w:val="28"/>
        </w:rPr>
        <w:t xml:space="preserve">231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4194"/>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6" w:firstLine="0"/>
              <w:jc w:val="both"/>
            </w:pPr>
            <w:r>
              <w:rPr>
                <w:rFonts w:ascii="Arial" w:hAnsi="Arial" w:eastAsia="Arial"/>
                <w:b w:val="0"/>
                <w:i w:val="0"/>
                <w:color w:val="000000"/>
                <w:sz w:val="28"/>
              </w:rPr>
              <w:t xml:space="preserve">LO13. Is able baholash the ishlash of computing tizimlar asosida the elements of computer architecture.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LO14. Is able to analyze the interaction of the </w:t>
            </w:r>
            <w:r>
              <w:rPr>
                <w:rFonts w:ascii="Arial" w:hAnsi="Arial" w:eastAsia="Arial"/>
                <w:b w:val="0"/>
                <w:i w:val="0"/>
                <w:color w:val="000000"/>
                <w:sz w:val="28"/>
              </w:rPr>
              <w:t xml:space="preserve">processor, memory, and input-output devices.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LO15. Is able to select and justify appropriate </w:t>
            </w:r>
            <w:r>
              <w:rPr>
                <w:rFonts w:ascii="Arial" w:hAnsi="Arial" w:eastAsia="Arial"/>
                <w:b w:val="0"/>
                <w:i w:val="0"/>
                <w:color w:val="000000"/>
                <w:sz w:val="28"/>
              </w:rPr>
              <w:t xml:space="preserve">hardware for computing systems. </w:t>
            </w:r>
          </w:p>
          <w:p>
            <w:pPr>
              <w:autoSpaceDN w:val="0"/>
              <w:autoSpaceDE w:val="0"/>
              <w:widowControl/>
              <w:spacing w:line="245" w:lineRule="auto" w:before="12" w:after="0"/>
              <w:ind w:left="104" w:right="0" w:firstLine="0"/>
              <w:jc w:val="left"/>
            </w:pPr>
            <w:r>
              <w:rPr>
                <w:rFonts w:ascii="Arial" w:hAnsi="Arial" w:eastAsia="Arial"/>
                <w:b w:val="0"/>
                <w:i w:val="0"/>
                <w:color w:val="000000"/>
                <w:sz w:val="28"/>
              </w:rPr>
              <w:t xml:space="preserve">LO16. Develops the qobiliyat tahlil qilish the technical parameters of computer tizimlar va formulate recommendations for increasing their samaradorlik. LO17. Has the kompetensiya to samarali use zamonaviy computer architectures va computing texnologiyalar in amaliy va professional activities.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9672"/>
        </w:trPr>
        <w:tc>
          <w:tcPr>
            <w:tcW w:type="dxa" w:w="3272"/>
            <w:tcBorders>
              <w:start w:sz="3.2000000000000455" w:val="single" w:color="#000000"/>
              <w:top w:sz="4.0" w:val="single" w:color="#000000"/>
              <w:end w:sz="3.2000000000000455" w:val="single" w:color="#000000"/>
              <w:bottom w:sz="3.199999999999818"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Mazmun</w:t>
            </w:r>
          </w:p>
        </w:tc>
        <w:tc>
          <w:tcPr>
            <w:tcW w:type="dxa" w:w="680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8" w:after="4"/>
              <w:ind w:left="104" w:right="0" w:firstLine="0"/>
              <w:jc w:val="left"/>
            </w:pPr>
            <w:r>
              <w:rPr>
                <w:rFonts w:ascii="Arial" w:hAnsi="Arial" w:eastAsia="Arial"/>
                <w:b/>
                <w:i w:val="0"/>
                <w:color w:val="000000"/>
                <w:sz w:val="28"/>
              </w:rPr>
              <w:t xml:space="preserve">Ma'ruzas </w:t>
              <w:br/>
              <w:t xml:space="preserve">Introduction to Computer Architecture. The concepts of computer architecture and computer </w:t>
            </w: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organization </w:t>
                  </w:r>
                </w:p>
              </w:tc>
              <w:tc>
                <w:tcPr>
                  <w:tcW w:type="dxa" w:w="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7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introduced.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0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scope </w:t>
                  </w:r>
                </w:p>
              </w:tc>
              <w:tc>
                <w:tcPr>
                  <w:tcW w:type="dxa" w:w="680"/>
                  <w:tcBorders/>
                  <w:tcMar>
                    <w:start w:w="0" w:type="dxa"/>
                    <w:end w:w="0" w:type="dxa"/>
                  </w:tcMar>
                </w:tcPr>
                <w:p>
                  <w:pPr>
                    <w:autoSpaceDN w:val="0"/>
                    <w:autoSpaceDE w:val="0"/>
                    <w:widowControl/>
                    <w:spacing w:line="233" w:lineRule="auto" w:before="4" w:after="0"/>
                    <w:ind w:left="128" w:right="0" w:firstLine="0"/>
                    <w:jc w:val="left"/>
                  </w:pPr>
                  <w:r>
                    <w:rPr>
                      <w:rFonts w:ascii="Arial" w:hAnsi="Arial" w:eastAsia="Arial"/>
                      <w:b w:val="0"/>
                      <w:i w:val="0"/>
                      <w:color w:val="000000"/>
                      <w:sz w:val="28"/>
                    </w:rPr>
                    <w:t xml:space="preserve">and </w:t>
                  </w:r>
                </w:p>
              </w:tc>
            </w:tr>
          </w:tbl>
          <w:p>
            <w:pPr>
              <w:autoSpaceDN w:val="0"/>
              <w:autoSpaceDE w:val="0"/>
              <w:widowControl/>
              <w:spacing w:line="245" w:lineRule="auto" w:before="4" w:after="6"/>
              <w:ind w:left="0" w:right="0" w:firstLine="0"/>
              <w:jc w:val="center"/>
            </w:pPr>
            <w:r>
              <w:rPr>
                <w:rFonts w:ascii="Arial" w:hAnsi="Arial" w:eastAsia="Arial"/>
                <w:b w:val="0"/>
                <w:i w:val="0"/>
                <w:color w:val="000000"/>
                <w:sz w:val="28"/>
              </w:rPr>
              <w:t xml:space="preserve">maqsadlar of studying computer architecture are defined. Computer architecture, referring to functional </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480"/>
                  <w:tcBorders/>
                  <w:tcMar>
                    <w:start w:w="0" w:type="dxa"/>
                    <w:end w:w="0" w:type="dxa"/>
                  </w:tcMar>
                </w:tcPr>
                <w:p>
                  <w:pPr>
                    <w:autoSpaceDN w:val="0"/>
                    <w:autoSpaceDE w:val="0"/>
                    <w:widowControl/>
                    <w:spacing w:line="233" w:lineRule="auto" w:before="6" w:after="0"/>
                    <w:ind w:left="66" w:right="0" w:firstLine="0"/>
                    <w:jc w:val="left"/>
                  </w:pPr>
                  <w:r>
                    <w:rPr>
                      <w:rFonts w:ascii="Arial" w:hAnsi="Arial" w:eastAsia="Arial"/>
                      <w:b w:val="0"/>
                      <w:i w:val="0"/>
                      <w:color w:val="000000"/>
                      <w:sz w:val="28"/>
                    </w:rPr>
                    <w:t xml:space="preserve">behavior, </w:t>
                  </w:r>
                </w:p>
              </w:tc>
              <w:tc>
                <w:tcPr>
                  <w:tcW w:type="dxa" w:w="6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is </w:t>
                  </w:r>
                </w:p>
              </w:tc>
              <w:tc>
                <w:tcPr>
                  <w:tcW w:type="dxa" w:w="21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distinguished </w:t>
                  </w:r>
                </w:p>
              </w:tc>
              <w:tc>
                <w:tcPr>
                  <w:tcW w:type="dxa" w:w="10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from </w:t>
                  </w:r>
                </w:p>
              </w:tc>
              <w:tc>
                <w:tcPr>
                  <w:tcW w:type="dxa" w:w="1460"/>
                  <w:tcBorders/>
                  <w:tcMar>
                    <w:start w:w="0" w:type="dxa"/>
                    <w:end w:w="0" w:type="dxa"/>
                  </w:tcMar>
                </w:tcPr>
                <w:p>
                  <w:pPr>
                    <w:autoSpaceDN w:val="0"/>
                    <w:autoSpaceDE w:val="0"/>
                    <w:widowControl/>
                    <w:spacing w:line="233" w:lineRule="auto" w:before="6" w:after="0"/>
                    <w:ind w:left="202" w:right="0" w:firstLine="0"/>
                    <w:jc w:val="left"/>
                  </w:pPr>
                  <w:r>
                    <w:rPr>
                      <w:rFonts w:ascii="Arial" w:hAnsi="Arial" w:eastAsia="Arial"/>
                      <w:b w:val="0"/>
                      <w:i w:val="0"/>
                      <w:color w:val="000000"/>
                      <w:sz w:val="28"/>
                    </w:rPr>
                    <w:t xml:space="preserve">computer </w:t>
                  </w:r>
                </w:p>
              </w:tc>
            </w:tr>
          </w:tbl>
          <w:p>
            <w:pPr>
              <w:autoSpaceDN w:val="0"/>
              <w:autoSpaceDE w:val="0"/>
              <w:widowControl/>
              <w:spacing w:line="245" w:lineRule="auto" w:before="6" w:after="0"/>
              <w:ind w:left="104" w:right="30" w:firstLine="0"/>
              <w:jc w:val="both"/>
            </w:pPr>
            <w:r>
              <w:rPr>
                <w:rFonts w:ascii="Arial" w:hAnsi="Arial" w:eastAsia="Arial"/>
                <w:b w:val="0"/>
                <w:i w:val="0"/>
                <w:color w:val="000000"/>
                <w:sz w:val="28"/>
              </w:rPr>
              <w:t xml:space="preserve">organization, referring to amalga oshirish details. The relationship between apparat ta'minot design va dasturiy ta'minot execution is introduced.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4" w:right="26" w:firstLine="0"/>
              <w:jc w:val="both"/>
            </w:pPr>
            <w:r>
              <w:rPr>
                <w:rFonts w:ascii="Arial" w:hAnsi="Arial" w:eastAsia="Arial"/>
                <w:b/>
                <w:i w:val="0"/>
                <w:color w:val="000000"/>
                <w:sz w:val="28"/>
              </w:rPr>
              <w:t xml:space="preserve">Stages of Rivojlanish of Computing Systems va the von Neumann Architecture. The historical evolution of computing tizimlar through successive generations is traced. The tamoyillar ning von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1540"/>
                  <w:tcBorders/>
                  <w:tcMar>
                    <w:start w:w="0" w:type="dxa"/>
                    <w:end w:w="0" w:type="dxa"/>
                  </w:tcMar>
                </w:tcPr>
                <w:p>
                  <w:pPr>
                    <w:autoSpaceDN w:val="0"/>
                    <w:autoSpaceDE w:val="0"/>
                    <w:widowControl/>
                    <w:spacing w:line="233" w:lineRule="auto" w:before="6" w:after="0"/>
                    <w:ind w:left="66" w:right="0" w:firstLine="0"/>
                    <w:jc w:val="left"/>
                  </w:pPr>
                  <w:r>
                    <w:rPr>
                      <w:rFonts w:ascii="Arial" w:hAnsi="Arial" w:eastAsia="Arial"/>
                      <w:b w:val="0"/>
                      <w:i w:val="0"/>
                      <w:color w:val="000000"/>
                      <w:sz w:val="28"/>
                    </w:rPr>
                    <w:t xml:space="preserve">Neumann </w:t>
                  </w:r>
                </w:p>
              </w:tc>
              <w:tc>
                <w:tcPr>
                  <w:tcW w:type="dxa" w:w="25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(stored-program) </w:t>
                  </w:r>
                </w:p>
              </w:tc>
              <w:tc>
                <w:tcPr>
                  <w:tcW w:type="dxa" w:w="19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architecture </w:t>
                  </w:r>
                </w:p>
              </w:tc>
              <w:tc>
                <w:tcPr>
                  <w:tcW w:type="dxa" w:w="700"/>
                  <w:tcBorders/>
                  <w:tcMar>
                    <w:start w:w="0" w:type="dxa"/>
                    <w:end w:w="0" w:type="dxa"/>
                  </w:tcMar>
                </w:tcPr>
                <w:p>
                  <w:pPr>
                    <w:autoSpaceDN w:val="0"/>
                    <w:autoSpaceDE w:val="0"/>
                    <w:widowControl/>
                    <w:spacing w:line="233" w:lineRule="auto" w:before="6" w:after="0"/>
                    <w:ind w:left="0" w:right="10" w:firstLine="0"/>
                    <w:jc w:val="right"/>
                  </w:pPr>
                  <w:r>
                    <w:rPr>
                      <w:rFonts w:ascii="Arial" w:hAnsi="Arial" w:eastAsia="Arial"/>
                      <w:b w:val="0"/>
                      <w:i w:val="0"/>
                      <w:color w:val="000000"/>
                      <w:sz w:val="28"/>
                    </w:rPr>
                    <w:t xml:space="preserve">are </w:t>
                  </w:r>
                </w:p>
              </w:tc>
            </w:tr>
          </w:tbl>
          <w:p>
            <w:pPr>
              <w:autoSpaceDN w:val="0"/>
              <w:autoSpaceDE w:val="0"/>
              <w:widowControl/>
              <w:spacing w:line="245" w:lineRule="auto" w:before="4" w:after="0"/>
              <w:ind w:left="104" w:right="28" w:firstLine="0"/>
              <w:jc w:val="both"/>
            </w:pPr>
            <w:r>
              <w:rPr>
                <w:rFonts w:ascii="Arial" w:hAnsi="Arial" w:eastAsia="Arial"/>
                <w:b w:val="0"/>
                <w:i w:val="0"/>
                <w:color w:val="000000"/>
                <w:sz w:val="28"/>
              </w:rPr>
              <w:t xml:space="preserve">explained. Von Neumann va Harvard architectures are compared in terms of instruction va ma'lumotlar handling.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 xml:space="preserve">Retaqdimot of Data in a Computer: Number Systems va Encoding Methods. Binary, octal, decimal, va hexadecimal number tizimlar va conversions between them are covered. Integer retaqdimot usullar, jumladan two's complement, are explained. Floating-point encoding va character encoding standartlar are introduced.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 xml:space="preserve">Structure va Operating Principles ning Central Processor. The asosiy functional blocks ning CPU, jumladan the control unit, arithmetic-logic unit, va registers, are described. The coordination of ushbu blocks in executing instructions is explained. The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42" w:after="0"/>
        <w:ind w:left="0" w:right="20" w:firstLine="0"/>
        <w:jc w:val="right"/>
      </w:pPr>
      <w:r>
        <w:rPr>
          <w:rFonts w:ascii="Arial" w:hAnsi="Arial" w:eastAsia="Arial"/>
          <w:b w:val="0"/>
          <w:i w:val="0"/>
          <w:color w:val="000000"/>
          <w:sz w:val="28"/>
        </w:rPr>
        <w:t xml:space="preserve">232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536"/>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concept of the datapath and its role in processing are </w:t>
            </w:r>
            <w:r>
              <w:rPr>
                <w:rFonts w:ascii="Arial" w:hAnsi="Arial" w:eastAsia="Arial"/>
                <w:b w:val="0"/>
                <w:i w:val="0"/>
                <w:color w:val="000000"/>
                <w:sz w:val="28"/>
              </w:rPr>
              <w:t xml:space="preserve">introduced. </w:t>
            </w:r>
          </w:p>
          <w:p>
            <w:pPr>
              <w:autoSpaceDN w:val="0"/>
              <w:autoSpaceDE w:val="0"/>
              <w:widowControl/>
              <w:spacing w:line="245" w:lineRule="auto" w:before="8" w:after="0"/>
              <w:ind w:left="104" w:right="26" w:firstLine="0"/>
              <w:jc w:val="both"/>
            </w:pPr>
            <w:r>
              <w:rPr>
                <w:rFonts w:ascii="Arial" w:hAnsi="Arial" w:eastAsia="Arial"/>
                <w:b/>
                <w:i w:val="0"/>
                <w:color w:val="000000"/>
                <w:sz w:val="28"/>
              </w:rPr>
              <w:t xml:space="preserve">Instruction Set Architecture (ISA) va Addressing Modes. The tushuncha of an instruction set va its role as the apparat ta'minot-dasturiy ta'minot interface are defined. Instruction types, jumladan ma'lumotlar transfer, arithmetic, va control instructions, are classified. Common addressing modes used to access operands are explained.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6"/>
              <w:ind w:left="104" w:right="26" w:firstLine="0"/>
              <w:jc w:val="both"/>
            </w:pPr>
            <w:r>
              <w:rPr>
                <w:rFonts w:ascii="Arial" w:hAnsi="Arial" w:eastAsia="Arial"/>
                <w:b/>
                <w:i w:val="0"/>
                <w:color w:val="000000"/>
                <w:sz w:val="28"/>
              </w:rPr>
              <w:t xml:space="preserve">RISC va CISC Architectures: Features va Comparison. The design philosophy behind RISC va CISC processors is explained. Instruction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6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complexity, </w:t>
                  </w:r>
                </w:p>
              </w:tc>
              <w:tc>
                <w:tcPr>
                  <w:tcW w:type="dxa" w:w="1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execution </w:t>
                  </w:r>
                </w:p>
              </w:tc>
              <w:tc>
                <w:tcPr>
                  <w:tcW w:type="dxa" w:w="12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speed, </w:t>
                  </w:r>
                </w:p>
              </w:tc>
              <w:tc>
                <w:tcPr>
                  <w:tcW w:type="dxa" w:w="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420"/>
                  <w:tcBorders/>
                  <w:tcMar>
                    <w:start w:w="0" w:type="dxa"/>
                    <w:end w:w="0" w:type="dxa"/>
                  </w:tcMar>
                </w:tcPr>
                <w:p>
                  <w:pPr>
                    <w:autoSpaceDN w:val="0"/>
                    <w:autoSpaceDE w:val="0"/>
                    <w:widowControl/>
                    <w:spacing w:line="233" w:lineRule="auto" w:before="4" w:after="0"/>
                    <w:ind w:left="164" w:right="0" w:firstLine="0"/>
                    <w:jc w:val="left"/>
                  </w:pPr>
                  <w:r>
                    <w:rPr>
                      <w:rFonts w:ascii="Arial" w:hAnsi="Arial" w:eastAsia="Arial"/>
                      <w:b w:val="0"/>
                      <w:i w:val="0"/>
                      <w:color w:val="000000"/>
                      <w:sz w:val="28"/>
                    </w:rPr>
                    <w:t xml:space="preserve">hardware </w:t>
                  </w:r>
                </w:p>
              </w:tc>
            </w:tr>
          </w:tbl>
          <w:p>
            <w:pPr>
              <w:autoSpaceDN w:val="0"/>
              <w:autoSpaceDE w:val="0"/>
              <w:widowControl/>
              <w:spacing w:line="233" w:lineRule="auto" w:before="4" w:after="6"/>
              <w:ind w:left="0" w:right="0" w:firstLine="0"/>
              <w:jc w:val="center"/>
            </w:pPr>
            <w:r>
              <w:rPr>
                <w:rFonts w:ascii="Arial" w:hAnsi="Arial" w:eastAsia="Arial"/>
                <w:b w:val="0"/>
                <w:i w:val="0"/>
                <w:color w:val="000000"/>
                <w:sz w:val="28"/>
              </w:rPr>
              <w:t xml:space="preserve">requirements are compared. Imtihonples of processors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8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representing </w:t>
                  </w:r>
                </w:p>
              </w:tc>
              <w:tc>
                <w:tcPr>
                  <w:tcW w:type="dxa" w:w="9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each </w:t>
                  </w:r>
                </w:p>
              </w:tc>
              <w:tc>
                <w:tcPr>
                  <w:tcW w:type="dxa" w:w="18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architectural </w:t>
                  </w:r>
                </w:p>
              </w:tc>
              <w:tc>
                <w:tcPr>
                  <w:tcW w:type="dxa" w:w="15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approach </w:t>
                  </w:r>
                </w:p>
              </w:tc>
              <w:tc>
                <w:tcPr>
                  <w:tcW w:type="dxa" w:w="620"/>
                  <w:tcBorders/>
                  <w:tcMar>
                    <w:start w:w="0" w:type="dxa"/>
                    <w:end w:w="0" w:type="dxa"/>
                  </w:tcMar>
                </w:tcPr>
                <w:p>
                  <w:pPr>
                    <w:autoSpaceDN w:val="0"/>
                    <w:autoSpaceDE w:val="0"/>
                    <w:widowControl/>
                    <w:spacing w:line="233" w:lineRule="auto" w:before="6" w:after="0"/>
                    <w:ind w:left="130" w:right="0" w:firstLine="0"/>
                    <w:jc w:val="left"/>
                  </w:pPr>
                  <w:r>
                    <w:rPr>
                      <w:rFonts w:ascii="Arial" w:hAnsi="Arial" w:eastAsia="Arial"/>
                      <w:b w:val="0"/>
                      <w:i w:val="0"/>
                      <w:color w:val="000000"/>
                      <w:sz w:val="28"/>
                    </w:rPr>
                    <w:t xml:space="preserve">are </w:t>
                  </w:r>
                </w:p>
              </w:tc>
            </w:tr>
          </w:tbl>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discussed. </w:t>
            </w:r>
          </w:p>
          <w:p>
            <w:pPr>
              <w:autoSpaceDN w:val="0"/>
              <w:autoSpaceDE w:val="0"/>
              <w:widowControl/>
              <w:spacing w:line="245" w:lineRule="auto" w:before="8" w:after="4"/>
              <w:ind w:left="104" w:right="26" w:firstLine="0"/>
              <w:jc w:val="both"/>
            </w:pPr>
            <w:r>
              <w:rPr>
                <w:rFonts w:ascii="Arial" w:hAnsi="Arial" w:eastAsia="Arial"/>
                <w:b/>
                <w:i w:val="0"/>
                <w:color w:val="000000"/>
                <w:sz w:val="28"/>
              </w:rPr>
              <w:t xml:space="preserve">Processor's Instruction Execution Cycle va Control Unit. The fetch-decode-execute cycle is imtihonined in depth. The role ning control unit in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generating </w:t>
                  </w:r>
                </w:p>
              </w:tc>
              <w:tc>
                <w:tcPr>
                  <w:tcW w:type="dxa" w:w="11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control </w:t>
                  </w:r>
                </w:p>
              </w:tc>
              <w:tc>
                <w:tcPr>
                  <w:tcW w:type="dxa" w:w="11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signals </w:t>
                  </w:r>
                </w:p>
              </w:tc>
              <w:tc>
                <w:tcPr>
                  <w:tcW w:type="dxa" w:w="5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is </w:t>
                  </w:r>
                </w:p>
              </w:tc>
              <w:tc>
                <w:tcPr>
                  <w:tcW w:type="dxa" w:w="1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explained. </w:t>
                  </w:r>
                </w:p>
              </w:tc>
              <w:tc>
                <w:tcPr>
                  <w:tcW w:type="dxa" w:w="700"/>
                  <w:tcBorders/>
                  <w:tcMar>
                    <w:start w:w="0" w:type="dxa"/>
                    <w:end w:w="0" w:type="dxa"/>
                  </w:tcMar>
                </w:tcPr>
                <w:p>
                  <w:pPr>
                    <w:autoSpaceDN w:val="0"/>
                    <w:autoSpaceDE w:val="0"/>
                    <w:widowControl/>
                    <w:spacing w:line="233" w:lineRule="auto" w:before="4" w:after="0"/>
                    <w:ind w:left="130" w:right="0" w:firstLine="0"/>
                    <w:jc w:val="left"/>
                  </w:pPr>
                  <w:r>
                    <w:rPr>
                      <w:rFonts w:ascii="Arial" w:hAnsi="Arial" w:eastAsia="Arial"/>
                      <w:b w:val="0"/>
                      <w:i w:val="0"/>
                      <w:color w:val="000000"/>
                      <w:sz w:val="28"/>
                    </w:rPr>
                    <w:t xml:space="preserve">The </w:t>
                  </w:r>
                </w:p>
              </w:tc>
            </w:tr>
          </w:tbl>
          <w:p>
            <w:pPr>
              <w:autoSpaceDN w:val="0"/>
              <w:autoSpaceDE w:val="0"/>
              <w:widowControl/>
              <w:spacing w:line="245" w:lineRule="auto" w:before="6" w:after="0"/>
              <w:ind w:left="104" w:right="0" w:firstLine="0"/>
              <w:jc w:val="left"/>
            </w:pPr>
            <w:r>
              <w:rPr>
                <w:rFonts w:ascii="Arial" w:hAnsi="Arial" w:eastAsia="Arial"/>
                <w:b w:val="0"/>
                <w:i w:val="0"/>
                <w:color w:val="000000"/>
                <w:sz w:val="28"/>
              </w:rPr>
              <w:t xml:space="preserve">coordination of instruction timing across processor </w:t>
            </w:r>
            <w:r>
              <w:rPr>
                <w:rFonts w:ascii="Arial" w:hAnsi="Arial" w:eastAsia="Arial"/>
                <w:b w:val="0"/>
                <w:i w:val="0"/>
                <w:color w:val="000000"/>
                <w:sz w:val="28"/>
              </w:rPr>
              <w:t xml:space="preserve">components is described. </w:t>
            </w:r>
          </w:p>
          <w:p>
            <w:pPr>
              <w:autoSpaceDN w:val="0"/>
              <w:autoSpaceDE w:val="0"/>
              <w:widowControl/>
              <w:spacing w:line="245" w:lineRule="auto" w:before="8" w:after="4"/>
              <w:ind w:left="0" w:right="0" w:firstLine="0"/>
              <w:jc w:val="center"/>
            </w:pPr>
            <w:r>
              <w:rPr>
                <w:rFonts w:ascii="Arial" w:hAnsi="Arial" w:eastAsia="Arial"/>
                <w:b/>
                <w:i w:val="0"/>
                <w:color w:val="000000"/>
                <w:sz w:val="28"/>
              </w:rPr>
              <w:t xml:space="preserve">Memory Hierarchy: Registers, Cache, RAM, and </w:t>
            </w:r>
            <w:r>
              <w:rPr>
                <w:rFonts w:ascii="Arial" w:hAnsi="Arial" w:eastAsia="Arial"/>
                <w:b/>
                <w:i w:val="0"/>
                <w:color w:val="000000"/>
                <w:sz w:val="28"/>
              </w:rPr>
              <w:t xml:space="preserve">External Memory. </w:t>
            </w:r>
            <w:r>
              <w:rPr>
                <w:rFonts w:ascii="Arial" w:hAnsi="Arial" w:eastAsia="Arial"/>
                <w:b w:val="0"/>
                <w:i w:val="0"/>
                <w:color w:val="000000"/>
                <w:sz w:val="28"/>
              </w:rPr>
              <w:t xml:space="preserve">The concept of the memory </w:t>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4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hierarchy </w:t>
                  </w:r>
                </w:p>
              </w:tc>
              <w:tc>
                <w:tcPr>
                  <w:tcW w:type="dxa" w:w="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its </w:t>
                  </w:r>
                </w:p>
              </w:tc>
              <w:tc>
                <w:tcPr>
                  <w:tcW w:type="dxa" w:w="19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performance </w:t>
                  </w:r>
                </w:p>
              </w:tc>
              <w:tc>
                <w:tcPr>
                  <w:tcW w:type="dxa" w:w="14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rationale </w:t>
                  </w:r>
                </w:p>
              </w:tc>
              <w:tc>
                <w:tcPr>
                  <w:tcW w:type="dxa" w:w="620"/>
                  <w:tcBorders/>
                  <w:tcMar>
                    <w:start w:w="0" w:type="dxa"/>
                    <w:end w:w="0" w:type="dxa"/>
                  </w:tcMar>
                </w:tcPr>
                <w:p>
                  <w:pPr>
                    <w:autoSpaceDN w:val="0"/>
                    <w:autoSpaceDE w:val="0"/>
                    <w:widowControl/>
                    <w:spacing w:line="233" w:lineRule="auto" w:before="4" w:after="0"/>
                    <w:ind w:left="128" w:right="0" w:firstLine="0"/>
                    <w:jc w:val="left"/>
                  </w:pPr>
                  <w:r>
                    <w:rPr>
                      <w:rFonts w:ascii="Arial" w:hAnsi="Arial" w:eastAsia="Arial"/>
                      <w:b w:val="0"/>
                      <w:i w:val="0"/>
                      <w:color w:val="000000"/>
                      <w:sz w:val="28"/>
                    </w:rPr>
                    <w:t xml:space="preserve">are </w:t>
                  </w:r>
                </w:p>
              </w:tc>
            </w:tr>
          </w:tbl>
          <w:p>
            <w:pPr>
              <w:autoSpaceDN w:val="0"/>
              <w:autoSpaceDE w:val="0"/>
              <w:widowControl/>
              <w:spacing w:line="245" w:lineRule="auto" w:before="4" w:after="0"/>
              <w:ind w:left="104" w:right="26" w:firstLine="0"/>
              <w:jc w:val="both"/>
            </w:pPr>
            <w:r>
              <w:rPr>
                <w:rFonts w:ascii="Arial" w:hAnsi="Arial" w:eastAsia="Arial"/>
                <w:b w:val="0"/>
                <w:i w:val="0"/>
                <w:color w:val="000000"/>
                <w:sz w:val="28"/>
              </w:rPr>
              <w:t xml:space="preserve">introduced. The speed, capacity, va cost of registers, cache, RAM, va secondary storage are compared. The tamoyil of locality of reference underlying hierarchy design is explained.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 xml:space="preserve">Cache Memory Architecture va Its Impact on Performance. Cache organization types, jumladan direct-mapped, set-associative, va fully associative organizations, are explained. Cache replacement va write policies are discussed. The influence of cache design choices on overall tizim ishlash is analyzed.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4" w:firstLine="0"/>
              <w:jc w:val="both"/>
            </w:pPr>
            <w:r>
              <w:rPr>
                <w:rFonts w:ascii="Arial" w:hAnsi="Arial" w:eastAsia="Arial"/>
                <w:b/>
                <w:i w:val="0"/>
                <w:color w:val="000000"/>
                <w:sz w:val="28"/>
              </w:rPr>
              <w:t xml:space="preserve">Input-Output Systems va Bus Architecture. The tuzilma va funksiya of tizim buses connecting components are described. I/O texnikalar, jumladan programmed I/O, interrupt-driven I/O, va direct memory access (DMA), are explained. Bus arbitration va ma'lumotlar transfer protocols are discussed.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372" w:after="0"/>
        <w:ind w:left="0" w:right="20" w:firstLine="0"/>
        <w:jc w:val="right"/>
      </w:pPr>
      <w:r>
        <w:rPr>
          <w:rFonts w:ascii="Arial" w:hAnsi="Arial" w:eastAsia="Arial"/>
          <w:b w:val="0"/>
          <w:i w:val="0"/>
          <w:color w:val="000000"/>
          <w:sz w:val="28"/>
        </w:rPr>
        <w:t xml:space="preserve">233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536"/>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5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Pipelined </w:t>
                  </w:r>
                </w:p>
              </w:tc>
              <w:tc>
                <w:tcPr>
                  <w:tcW w:type="dxa" w:w="1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Processors </w:t>
                  </w:r>
                </w:p>
              </w:tc>
              <w:tc>
                <w:tcPr>
                  <w:tcW w:type="dxa" w:w="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10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Their </w:t>
                  </w:r>
                </w:p>
              </w:tc>
              <w:tc>
                <w:tcPr>
                  <w:tcW w:type="dxa" w:w="1540"/>
                  <w:tcBorders/>
                  <w:tcMar>
                    <w:start w:w="0" w:type="dxa"/>
                    <w:end w:w="0" w:type="dxa"/>
                  </w:tcMar>
                </w:tcPr>
                <w:p>
                  <w:pPr>
                    <w:autoSpaceDN w:val="0"/>
                    <w:autoSpaceDE w:val="0"/>
                    <w:widowControl/>
                    <w:spacing w:line="233" w:lineRule="auto" w:before="4" w:after="0"/>
                    <w:ind w:left="132" w:right="0" w:firstLine="0"/>
                    <w:jc w:val="left"/>
                  </w:pPr>
                  <w:r>
                    <w:rPr>
                      <w:rFonts w:ascii="Arial" w:hAnsi="Arial" w:eastAsia="Arial"/>
                      <w:b/>
                      <w:i w:val="0"/>
                      <w:color w:val="000000"/>
                      <w:sz w:val="28"/>
                    </w:rPr>
                    <w:t xml:space="preserve">Operating </w:t>
                  </w:r>
                </w:p>
              </w:tc>
            </w:tr>
          </w:tbl>
          <w:p>
            <w:pPr>
              <w:autoSpaceDN w:val="0"/>
              <w:autoSpaceDE w:val="0"/>
              <w:widowControl/>
              <w:spacing w:line="245" w:lineRule="auto" w:before="6" w:after="0"/>
              <w:ind w:left="104" w:right="26" w:firstLine="0"/>
              <w:jc w:val="both"/>
            </w:pPr>
            <w:r>
              <w:rPr>
                <w:rFonts w:ascii="Arial" w:hAnsi="Arial" w:eastAsia="Arial"/>
                <w:b/>
                <w:i w:val="0"/>
                <w:color w:val="000000"/>
                <w:sz w:val="28"/>
              </w:rPr>
              <w:t xml:space="preserve">Principles. The tushuncha of instruction pipelining for improving throughput is introduced. Pipeline stages va the handling of structural, ma'lumotlar, va control hazards are explained. Techniques for resolving pipeline stalls va hazards are discussed.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tabs>
                <w:tab w:pos="1542" w:val="left"/>
                <w:tab w:pos="2010" w:val="left"/>
                <w:tab w:pos="2838" w:val="left"/>
                <w:tab w:pos="3496" w:val="left"/>
                <w:tab w:pos="4166" w:val="left"/>
                <w:tab w:pos="4434" w:val="left"/>
                <w:tab w:pos="4746" w:val="left"/>
              </w:tabs>
              <w:autoSpaceDE w:val="0"/>
              <w:widowControl/>
              <w:spacing w:line="245" w:lineRule="auto" w:before="10" w:after="6"/>
              <w:ind w:left="104" w:right="0" w:firstLine="0"/>
              <w:jc w:val="left"/>
            </w:pPr>
            <w:r>
              <w:rPr>
                <w:rFonts w:ascii="Arial" w:hAnsi="Arial" w:eastAsia="Arial"/>
                <w:b/>
                <w:i w:val="0"/>
                <w:color w:val="000000"/>
                <w:sz w:val="28"/>
              </w:rPr>
              <w:t xml:space="preserve">Parallel Processing va </w:t>
              <w:tab/>
              <w:tab/>
              <w:t xml:space="preserve">Instruction-Level Parallelism. </w:t>
              <w:tab/>
              <w:t xml:space="preserve">The </w:t>
              <w:tab/>
              <w:t xml:space="preserve">tushuncha of instruction-level parallelism (ILP) va its exploitation are explained. Superscalar execution va out-of-order processing are discussed. Techniques masalan branch prediction va speculative execution are introduced. </w:t>
            </w:r>
            <w:r>
              <w:rPr>
                <w:rFonts w:ascii="Arial" w:hAnsi="Arial" w:eastAsia="Arial"/>
                <w:b/>
                <w:i w:val="0"/>
                <w:color w:val="000000"/>
                <w:sz w:val="28"/>
              </w:rPr>
            </w:r>
            <w:r>
              <w:rPr>
                <w:rFonts w:ascii="Arial" w:hAnsi="Arial" w:eastAsia="Arial"/>
                <w:b/>
                <w:i w:val="0"/>
                <w:color w:val="000000"/>
                <w:sz w:val="28"/>
              </w:rPr>
            </w:r>
            <w:r/>
            <w:r/>
            <w:r>
              <w:rPr>
                <w:rFonts w:ascii="Arial" w:hAnsi="Arial" w:eastAsia="Arial"/>
                <w:b/>
                <w:i w:val="0"/>
                <w:color w:val="000000"/>
                <w:sz w:val="28"/>
              </w:rPr>
            </w:r>
            <w:r>
              <w:rPr>
                <w:rFonts w:ascii="Arial" w:hAnsi="Arial" w:eastAsia="Arial"/>
                <w:b/>
                <w:i w:val="0"/>
                <w:color w:val="000000"/>
                <w:sz w:val="28"/>
              </w:rP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180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i w:val="0"/>
                      <w:color w:val="000000"/>
                      <w:sz w:val="28"/>
                    </w:rPr>
                    <w:t xml:space="preserve">Multi-core </w:t>
                  </w:r>
                </w:p>
              </w:tc>
              <w:tc>
                <w:tcPr>
                  <w:tcW w:type="dxa" w:w="22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Processors </w:t>
                  </w:r>
                </w:p>
              </w:tc>
              <w:tc>
                <w:tcPr>
                  <w:tcW w:type="dxa" w:w="12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1440"/>
                  <w:tcBorders/>
                  <w:tcMar>
                    <w:start w:w="0" w:type="dxa"/>
                    <w:end w:w="0" w:type="dxa"/>
                  </w:tcMar>
                </w:tcPr>
                <w:p>
                  <w:pPr>
                    <w:autoSpaceDN w:val="0"/>
                    <w:autoSpaceDE w:val="0"/>
                    <w:widowControl/>
                    <w:spacing w:line="233" w:lineRule="auto" w:before="4" w:after="0"/>
                    <w:ind w:left="338" w:right="0" w:firstLine="0"/>
                    <w:jc w:val="left"/>
                  </w:pPr>
                  <w:r>
                    <w:rPr>
                      <w:rFonts w:ascii="Arial" w:hAnsi="Arial" w:eastAsia="Arial"/>
                      <w:b/>
                      <w:i w:val="0"/>
                      <w:color w:val="000000"/>
                      <w:sz w:val="28"/>
                    </w:rPr>
                    <w:t xml:space="preserve">Modern </w:t>
                  </w:r>
                </w:p>
              </w:tc>
            </w:tr>
          </w:tbl>
          <w:p>
            <w:pPr>
              <w:autoSpaceDN w:val="0"/>
              <w:autoSpaceDE w:val="0"/>
              <w:widowControl/>
              <w:spacing w:line="245" w:lineRule="auto" w:before="4" w:after="4"/>
              <w:ind w:left="104" w:right="26" w:firstLine="0"/>
              <w:jc w:val="both"/>
            </w:pPr>
            <w:r>
              <w:rPr>
                <w:rFonts w:ascii="Arial" w:hAnsi="Arial" w:eastAsia="Arial"/>
                <w:b/>
                <w:i w:val="0"/>
                <w:color w:val="000000"/>
                <w:sz w:val="28"/>
              </w:rPr>
              <w:t xml:space="preserve">Microarchitectures. The motivation for va design of multi-core processor tizimlar are explained. Cache coherence va inter-core communication challenges are discussed. Zamonaviy microarchitectural features in commercial processors are introduced.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1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Virtual </w:t>
                  </w:r>
                </w:p>
              </w:tc>
              <w:tc>
                <w:tcPr>
                  <w:tcW w:type="dxa" w:w="14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Memory </w:t>
                  </w:r>
                </w:p>
              </w:tc>
              <w:tc>
                <w:tcPr>
                  <w:tcW w:type="dxa" w:w="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14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Memory </w:t>
                  </w:r>
                </w:p>
              </w:tc>
              <w:tc>
                <w:tcPr>
                  <w:tcW w:type="dxa" w:w="1940"/>
                  <w:tcBorders/>
                  <w:tcMar>
                    <w:start w:w="0" w:type="dxa"/>
                    <w:end w:w="0" w:type="dxa"/>
                  </w:tcMar>
                </w:tcPr>
                <w:p>
                  <w:pPr>
                    <w:autoSpaceDN w:val="0"/>
                    <w:autoSpaceDE w:val="0"/>
                    <w:widowControl/>
                    <w:spacing w:line="233" w:lineRule="auto" w:before="4" w:after="0"/>
                    <w:ind w:left="138" w:right="0" w:firstLine="0"/>
                    <w:jc w:val="left"/>
                  </w:pPr>
                  <w:r>
                    <w:rPr>
                      <w:rFonts w:ascii="Arial" w:hAnsi="Arial" w:eastAsia="Arial"/>
                      <w:b/>
                      <w:i w:val="0"/>
                      <w:color w:val="000000"/>
                      <w:sz w:val="28"/>
                    </w:rPr>
                    <w:t xml:space="preserve">Management </w:t>
                  </w:r>
                </w:p>
              </w:tc>
            </w:tr>
          </w:tbl>
          <w:p>
            <w:pPr>
              <w:autoSpaceDN w:val="0"/>
              <w:autoSpaceDE w:val="0"/>
              <w:widowControl/>
              <w:spacing w:line="233" w:lineRule="auto" w:before="4" w:after="6"/>
              <w:ind w:left="0" w:right="0" w:firstLine="0"/>
              <w:jc w:val="center"/>
            </w:pPr>
            <w:r>
              <w:rPr>
                <w:rFonts w:ascii="Arial" w:hAnsi="Arial" w:eastAsia="Arial"/>
                <w:b/>
                <w:i w:val="0"/>
                <w:color w:val="000000"/>
                <w:sz w:val="28"/>
              </w:rPr>
              <w:t xml:space="preserve">Mechanisms. </w:t>
            </w:r>
            <w:r>
              <w:rPr>
                <w:rFonts w:ascii="Arial" w:hAnsi="Arial" w:eastAsia="Arial"/>
                <w:b w:val="0"/>
                <w:i w:val="0"/>
                <w:color w:val="000000"/>
                <w:sz w:val="28"/>
              </w:rPr>
              <w:t xml:space="preserve">The concept of virtual memory and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4"/>
              </w:trPr>
              <w:tc>
                <w:tcPr>
                  <w:tcW w:type="dxa" w:w="1320"/>
                  <w:tcBorders/>
                  <w:tcMar>
                    <w:start w:w="0" w:type="dxa"/>
                    <w:end w:w="0" w:type="dxa"/>
                  </w:tcMar>
                </w:tcPr>
                <w:p>
                  <w:pPr>
                    <w:autoSpaceDN w:val="0"/>
                    <w:autoSpaceDE w:val="0"/>
                    <w:widowControl/>
                    <w:spacing w:line="233" w:lineRule="auto" w:before="6" w:after="0"/>
                    <w:ind w:left="66" w:right="0" w:firstLine="0"/>
                    <w:jc w:val="left"/>
                  </w:pPr>
                  <w:r>
                    <w:rPr>
                      <w:rFonts w:ascii="Arial" w:hAnsi="Arial" w:eastAsia="Arial"/>
                      <w:b w:val="0"/>
                      <w:i w:val="0"/>
                      <w:color w:val="000000"/>
                      <w:sz w:val="28"/>
                    </w:rPr>
                    <w:t xml:space="preserve">address </w:t>
                  </w:r>
                </w:p>
              </w:tc>
              <w:tc>
                <w:tcPr>
                  <w:tcW w:type="dxa" w:w="17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translation </w:t>
                  </w:r>
                </w:p>
              </w:tc>
              <w:tc>
                <w:tcPr>
                  <w:tcW w:type="dxa" w:w="6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is </w:t>
                  </w:r>
                </w:p>
              </w:tc>
              <w:tc>
                <w:tcPr>
                  <w:tcW w:type="dxa" w:w="17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explained. </w:t>
                  </w:r>
                </w:p>
              </w:tc>
              <w:tc>
                <w:tcPr>
                  <w:tcW w:type="dxa" w:w="1240"/>
                  <w:tcBorders/>
                  <w:tcMar>
                    <w:start w:w="0" w:type="dxa"/>
                    <w:end w:w="0" w:type="dxa"/>
                  </w:tcMar>
                </w:tcPr>
                <w:p>
                  <w:pPr>
                    <w:autoSpaceDN w:val="0"/>
                    <w:autoSpaceDE w:val="0"/>
                    <w:widowControl/>
                    <w:spacing w:line="233" w:lineRule="auto" w:before="6" w:after="0"/>
                    <w:ind w:left="204" w:right="0" w:firstLine="0"/>
                    <w:jc w:val="left"/>
                  </w:pPr>
                  <w:r>
                    <w:rPr>
                      <w:rFonts w:ascii="Arial" w:hAnsi="Arial" w:eastAsia="Arial"/>
                      <w:b w:val="0"/>
                      <w:i w:val="0"/>
                      <w:color w:val="000000"/>
                      <w:sz w:val="28"/>
                    </w:rPr>
                    <w:t xml:space="preserve">Paging, </w:t>
                  </w:r>
                </w:p>
              </w:tc>
            </w:tr>
          </w:tbl>
          <w:p>
            <w:pPr>
              <w:autoSpaceDN w:val="0"/>
              <w:autoSpaceDE w:val="0"/>
              <w:widowControl/>
              <w:spacing w:line="245" w:lineRule="auto" w:before="4" w:after="0"/>
              <w:ind w:left="104" w:right="26" w:firstLine="0"/>
              <w:jc w:val="both"/>
            </w:pPr>
            <w:r>
              <w:rPr>
                <w:rFonts w:ascii="Arial" w:hAnsi="Arial" w:eastAsia="Arial"/>
                <w:b w:val="0"/>
                <w:i w:val="0"/>
                <w:color w:val="000000"/>
                <w:sz w:val="28"/>
              </w:rPr>
              <w:t xml:space="preserve">segmentation, va the role ning page table are described. The funksiya ning translation lookaside buffer (TLB) va page replacement algoritmlar are discussed.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6"/>
              <w:ind w:left="104" w:right="24" w:firstLine="0"/>
              <w:jc w:val="both"/>
            </w:pPr>
            <w:r>
              <w:rPr>
                <w:rFonts w:ascii="Arial" w:hAnsi="Arial" w:eastAsia="Arial"/>
                <w:b/>
                <w:i w:val="0"/>
                <w:color w:val="000000"/>
                <w:sz w:val="28"/>
              </w:rPr>
              <w:t xml:space="preserve">Zamonaviy Computer Architectures: ARM, x86-64, RISC-V, va Cloud Computing Systems. The design tamoyillar of ARM, x86-64, va RISC-V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04"/>
              </w:trPr>
              <w:tc>
                <w:tcPr>
                  <w:tcW w:type="dxa" w:w="186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architectures </w:t>
                  </w:r>
                </w:p>
              </w:tc>
              <w:tc>
                <w:tcPr>
                  <w:tcW w:type="dxa" w:w="74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are </w:t>
                  </w:r>
                </w:p>
              </w:tc>
              <w:tc>
                <w:tcPr>
                  <w:tcW w:type="dxa" w:w="1660"/>
                  <w:gridSpan w:val="2"/>
                  <w:tcBorders/>
                  <w:tcMar>
                    <w:start w:w="0" w:type="dxa"/>
                    <w:end w:w="0" w:type="dxa"/>
                  </w:tcMar>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compared. </w:t>
                  </w:r>
                </w:p>
              </w:tc>
              <w:tc>
                <w:tcPr>
                  <w:tcW w:type="dxa" w:w="98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Their </w:t>
                  </w:r>
                </w:p>
              </w:tc>
              <w:tc>
                <w:tcPr>
                  <w:tcW w:type="dxa" w:w="1500"/>
                  <w:tcBorders/>
                  <w:tcMar>
                    <w:start w:w="0" w:type="dxa"/>
                    <w:end w:w="0" w:type="dxa"/>
                  </w:tcMar>
                </w:tcPr>
                <w:p>
                  <w:pPr>
                    <w:autoSpaceDN w:val="0"/>
                    <w:autoSpaceDE w:val="0"/>
                    <w:widowControl/>
                    <w:spacing w:line="233" w:lineRule="auto" w:before="0" w:after="0"/>
                    <w:ind w:left="134" w:right="0" w:firstLine="0"/>
                    <w:jc w:val="left"/>
                  </w:pPr>
                  <w:r>
                    <w:rPr>
                      <w:rFonts w:ascii="Arial" w:hAnsi="Arial" w:eastAsia="Arial"/>
                      <w:b w:val="0"/>
                      <w:i w:val="0"/>
                      <w:color w:val="000000"/>
                      <w:sz w:val="28"/>
                    </w:rPr>
                    <w:t xml:space="preserve">respective </w:t>
                  </w:r>
                </w:p>
              </w:tc>
            </w:tr>
            <w:tr>
              <w:trPr>
                <w:trHeight w:hRule="exact" w:val="338"/>
              </w:trPr>
              <w:tc>
                <w:tcPr>
                  <w:tcW w:type="dxa" w:w="1860"/>
                  <w:tcBorders/>
                  <w:tcMar>
                    <w:start w:w="0" w:type="dxa"/>
                    <w:end w:w="0" w:type="dxa"/>
                  </w:tcMar>
                </w:tcPr>
                <w:p>
                  <w:pPr>
                    <w:autoSpaceDN w:val="0"/>
                    <w:autoSpaceDE w:val="0"/>
                    <w:widowControl/>
                    <w:spacing w:line="233" w:lineRule="auto" w:before="20" w:after="0"/>
                    <w:ind w:left="66" w:right="0" w:firstLine="0"/>
                    <w:jc w:val="left"/>
                  </w:pPr>
                  <w:r>
                    <w:rPr>
                      <w:rFonts w:ascii="Arial" w:hAnsi="Arial" w:eastAsia="Arial"/>
                      <w:b w:val="0"/>
                      <w:i w:val="0"/>
                      <w:color w:val="000000"/>
                      <w:sz w:val="28"/>
                    </w:rPr>
                    <w:t xml:space="preserve">application </w:t>
                  </w:r>
                </w:p>
              </w:tc>
              <w:tc>
                <w:tcPr>
                  <w:tcW w:type="dxa" w:w="1760"/>
                  <w:gridSpan w:val="2"/>
                  <w:tcBorders/>
                  <w:tcMar>
                    <w:start w:w="0" w:type="dxa"/>
                    <w:end w:w="0" w:type="dxa"/>
                  </w:tcMar>
                  <w:tcMar>
                    <w:start w:w="0" w:type="dxa"/>
                    <w:end w:w="0" w:type="dxa"/>
                  </w:tcMar>
                </w:tcPr>
                <w:p>
                  <w:pPr>
                    <w:autoSpaceDN w:val="0"/>
                    <w:autoSpaceDE w:val="0"/>
                    <w:widowControl/>
                    <w:spacing w:line="233" w:lineRule="auto" w:before="20" w:after="0"/>
                    <w:ind w:left="0" w:right="0" w:firstLine="0"/>
                    <w:jc w:val="center"/>
                  </w:pPr>
                  <w:r>
                    <w:rPr>
                      <w:rFonts w:ascii="Arial" w:hAnsi="Arial" w:eastAsia="Arial"/>
                      <w:b w:val="0"/>
                      <w:i w:val="0"/>
                      <w:color w:val="000000"/>
                      <w:sz w:val="28"/>
                    </w:rPr>
                    <w:t xml:space="preserve">domains, </w:t>
                  </w:r>
                </w:p>
              </w:tc>
              <w:tc>
                <w:tcPr>
                  <w:tcW w:type="dxa" w:w="1620"/>
                  <w:gridSpan w:val="2"/>
                  <w:tcBorders/>
                  <w:tcMar>
                    <w:start w:w="0" w:type="dxa"/>
                    <w:end w:w="0" w:type="dxa"/>
                  </w:tcMar>
                  <w:tcMar>
                    <w:start w:w="0" w:type="dxa"/>
                    <w:end w:w="0" w:type="dxa"/>
                  </w:tcMar>
                </w:tcPr>
                <w:p>
                  <w:pPr>
                    <w:autoSpaceDN w:val="0"/>
                    <w:autoSpaceDE w:val="0"/>
                    <w:widowControl/>
                    <w:spacing w:line="233" w:lineRule="auto" w:before="20" w:after="0"/>
                    <w:ind w:left="326" w:right="0" w:firstLine="0"/>
                    <w:jc w:val="left"/>
                  </w:pPr>
                  <w:r>
                    <w:rPr>
                      <w:rFonts w:ascii="Arial" w:hAnsi="Arial" w:eastAsia="Arial"/>
                      <w:b w:val="0"/>
                      <w:i w:val="0"/>
                      <w:color w:val="000000"/>
                      <w:sz w:val="28"/>
                    </w:rPr>
                    <w:t xml:space="preserve">including </w:t>
                  </w:r>
                </w:p>
              </w:tc>
              <w:tc>
                <w:tcPr>
                  <w:tcW w:type="dxa" w:w="1500"/>
                  <w:tcBorders/>
                  <w:tcMar>
                    <w:start w:w="0" w:type="dxa"/>
                    <w:end w:w="0" w:type="dxa"/>
                  </w:tcMar>
                </w:tcPr>
                <w:p>
                  <w:pPr>
                    <w:autoSpaceDN w:val="0"/>
                    <w:autoSpaceDE w:val="0"/>
                    <w:widowControl/>
                    <w:spacing w:line="233" w:lineRule="auto" w:before="20" w:after="0"/>
                    <w:ind w:left="0" w:right="10" w:firstLine="0"/>
                    <w:jc w:val="right"/>
                  </w:pPr>
                  <w:r>
                    <w:rPr>
                      <w:rFonts w:ascii="Arial" w:hAnsi="Arial" w:eastAsia="Arial"/>
                      <w:b w:val="0"/>
                      <w:i w:val="0"/>
                      <w:color w:val="000000"/>
                      <w:sz w:val="28"/>
                    </w:rPr>
                    <w:t xml:space="preserve">mobile, </w:t>
                  </w:r>
                </w:p>
              </w:tc>
            </w:tr>
          </w:tbl>
          <w:p>
            <w:pPr>
              <w:autoSpaceDN w:val="0"/>
              <w:autoSpaceDE w:val="0"/>
              <w:widowControl/>
              <w:spacing w:line="245" w:lineRule="auto" w:before="4" w:after="4"/>
              <w:ind w:left="0" w:right="0" w:firstLine="0"/>
              <w:jc w:val="center"/>
            </w:pPr>
            <w:r>
              <w:rPr>
                <w:rFonts w:ascii="Arial" w:hAnsi="Arial" w:eastAsia="Arial"/>
                <w:b w:val="0"/>
                <w:i w:val="0"/>
                <w:color w:val="000000"/>
                <w:sz w:val="28"/>
              </w:rPr>
              <w:t xml:space="preserve">desktop/server, and open-source hardware, are </w:t>
            </w:r>
            <w:r>
              <w:rPr>
                <w:rFonts w:ascii="Arial" w:hAnsi="Arial" w:eastAsia="Arial"/>
                <w:b w:val="0"/>
                <w:i w:val="0"/>
                <w:color w:val="000000"/>
                <w:sz w:val="28"/>
              </w:rPr>
              <w:t xml:space="preserve">discussed. The architectural considerations of cloud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computing </w:t>
                  </w:r>
                </w:p>
              </w:tc>
              <w:tc>
                <w:tcPr>
                  <w:tcW w:type="dxa" w:w="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virtualized </w:t>
                  </w:r>
                </w:p>
              </w:tc>
              <w:tc>
                <w:tcPr>
                  <w:tcW w:type="dxa" w:w="2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infrastructure </w:t>
                  </w:r>
                </w:p>
              </w:tc>
              <w:tc>
                <w:tcPr>
                  <w:tcW w:type="dxa" w:w="660"/>
                  <w:tcBorders/>
                  <w:tcMar>
                    <w:start w:w="0" w:type="dxa"/>
                    <w:end w:w="0" w:type="dxa"/>
                  </w:tcMar>
                </w:tcPr>
                <w:p>
                  <w:pPr>
                    <w:autoSpaceDN w:val="0"/>
                    <w:autoSpaceDE w:val="0"/>
                    <w:widowControl/>
                    <w:spacing w:line="233" w:lineRule="auto" w:before="4" w:after="0"/>
                    <w:ind w:left="0" w:right="10" w:firstLine="0"/>
                    <w:jc w:val="right"/>
                  </w:pPr>
                  <w:r>
                    <w:rPr>
                      <w:rFonts w:ascii="Arial" w:hAnsi="Arial" w:eastAsia="Arial"/>
                      <w:b w:val="0"/>
                      <w:i w:val="0"/>
                      <w:color w:val="000000"/>
                      <w:sz w:val="28"/>
                    </w:rPr>
                    <w:t xml:space="preserve">are </w:t>
                  </w:r>
                </w:p>
              </w:tc>
            </w:tr>
          </w:tbl>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introduced. </w:t>
            </w:r>
          </w:p>
          <w:p>
            <w:pPr>
              <w:autoSpaceDN w:val="0"/>
              <w:autoSpaceDE w:val="0"/>
              <w:widowControl/>
              <w:spacing w:line="245" w:lineRule="auto" w:before="8" w:after="0"/>
              <w:ind w:left="104" w:right="0" w:firstLine="0"/>
              <w:jc w:val="left"/>
            </w:pPr>
            <w:r>
              <w:rPr>
                <w:rFonts w:ascii="Arial" w:hAnsi="Arial" w:eastAsia="Arial"/>
                <w:b/>
                <w:i w:val="0"/>
                <w:color w:val="000000"/>
                <w:sz w:val="28"/>
              </w:rPr>
              <w:t xml:space="preserve">Amaliy mashg'ulotlar </w:t>
              <w:br/>
              <w:t xml:space="preserve">Conversion Between Number Systems va Performing Binary Arithmetic Operations. Values are converted between binary, octal, decimal, va hexadecimal tizimlar. Addition, subtraction, va multiplication in binary are performed using manual usullar. Results are verified by cross-checking conversions across turli bases. </w:t>
            </w: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372" w:after="0"/>
        <w:ind w:left="0" w:right="20" w:firstLine="0"/>
        <w:jc w:val="right"/>
      </w:pPr>
      <w:r>
        <w:rPr>
          <w:rFonts w:ascii="Arial" w:hAnsi="Arial" w:eastAsia="Arial"/>
          <w:b w:val="0"/>
          <w:i w:val="0"/>
          <w:color w:val="000000"/>
          <w:sz w:val="28"/>
        </w:rPr>
        <w:t xml:space="preserve">234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85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2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Logical </w:t>
                  </w:r>
                </w:p>
              </w:tc>
              <w:tc>
                <w:tcPr>
                  <w:tcW w:type="dxa" w:w="1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Elements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1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Performing </w:t>
                  </w:r>
                </w:p>
              </w:tc>
              <w:tc>
                <w:tcPr>
                  <w:tcW w:type="dxa" w:w="1320"/>
                  <w:tcBorders/>
                  <w:tcMar>
                    <w:start w:w="0" w:type="dxa"/>
                    <w:end w:w="0" w:type="dxa"/>
                  </w:tcMar>
                </w:tcPr>
                <w:p>
                  <w:pPr>
                    <w:autoSpaceDN w:val="0"/>
                    <w:autoSpaceDE w:val="0"/>
                    <w:widowControl/>
                    <w:spacing w:line="233" w:lineRule="auto" w:before="4" w:after="0"/>
                    <w:ind w:left="128" w:right="0" w:firstLine="0"/>
                    <w:jc w:val="left"/>
                  </w:pPr>
                  <w:r>
                    <w:rPr>
                      <w:rFonts w:ascii="Arial" w:hAnsi="Arial" w:eastAsia="Arial"/>
                      <w:b/>
                      <w:i w:val="0"/>
                      <w:color w:val="000000"/>
                      <w:sz w:val="28"/>
                    </w:rPr>
                    <w:t xml:space="preserve">Boolean </w:t>
                  </w:r>
                </w:p>
              </w:tc>
            </w:tr>
          </w:tbl>
          <w:p>
            <w:pPr>
              <w:autoSpaceDN w:val="0"/>
              <w:autoSpaceDE w:val="0"/>
              <w:widowControl/>
              <w:spacing w:line="245" w:lineRule="auto" w:before="6" w:after="0"/>
              <w:ind w:left="104" w:right="28" w:firstLine="0"/>
              <w:jc w:val="both"/>
            </w:pPr>
            <w:r>
              <w:rPr>
                <w:rFonts w:ascii="Arial" w:hAnsi="Arial" w:eastAsia="Arial"/>
                <w:b/>
                <w:i w:val="0"/>
                <w:color w:val="000000"/>
                <w:sz w:val="28"/>
              </w:rPr>
              <w:t xml:space="preserve">Algebra Operations. Asosiy logic gates, jumladan AND, OR, NOT, va XOR gates, va their truth tables are imtihonined. Logical expressions are simplified using Boolean algebra laws. Simple combinational circuits are constructed from logical elements.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8" w:firstLine="0"/>
              <w:jc w:val="both"/>
            </w:pPr>
            <w:r>
              <w:rPr>
                <w:rFonts w:ascii="Arial" w:hAnsi="Arial" w:eastAsia="Arial"/>
                <w:b/>
                <w:i w:val="0"/>
                <w:color w:val="000000"/>
                <w:sz w:val="28"/>
              </w:rPr>
              <w:t xml:space="preserve">Analysis ning Computer's Asosiy Components va Their Interrelationships. The funksiya of each major apparat ta'minot component within a tizim is identified. The flow of ma'lumotlar va control signals between components is traced. A block diagram illustrating component interconnections is constructed.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6" w:firstLine="0"/>
              <w:jc w:val="both"/>
            </w:pPr>
            <w:r>
              <w:rPr>
                <w:rFonts w:ascii="Arial" w:hAnsi="Arial" w:eastAsia="Arial"/>
                <w:b/>
                <w:i w:val="0"/>
                <w:color w:val="000000"/>
                <w:sz w:val="28"/>
              </w:rPr>
              <w:t xml:space="preserve">Modeling Registers va Inter-Register Data Exchange. The tuzilma va funksiya of processor registers are simulated. Data transfer operations between registers are demonstrated. Timing va control signals governing register-to-register transfers are analyzed.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i w:val="0"/>
                <w:color w:val="000000"/>
                <w:sz w:val="28"/>
              </w:rPr>
              <w:t xml:space="preserve">Analysis of Instruction Formats va Addressing Methods. The tuzilma of fixed-length va variable-length instruction formats is imtihonined. Operand fields, opcodes, va addressing mode indicators are identified. Turli addressing modes are applied to sample instructions.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6"/>
              <w:ind w:left="104" w:right="26" w:firstLine="0"/>
              <w:jc w:val="both"/>
            </w:pPr>
            <w:r>
              <w:rPr>
                <w:rFonts w:ascii="Arial" w:hAnsi="Arial" w:eastAsia="Arial"/>
                <w:b/>
                <w:i w:val="0"/>
                <w:color w:val="000000"/>
                <w:sz w:val="28"/>
              </w:rPr>
              <w:t xml:space="preserve">Familiarize Yourself with Assembler Instructions va Write Simple Programs. The syntax va tuzilma of asosiy assembly language instructions are reviewed. Short assembly dasturlar are written to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0"/>
              </w:trPr>
              <w:tc>
                <w:tcPr>
                  <w:tcW w:type="dxa" w:w="12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perform </w:t>
                  </w:r>
                </w:p>
              </w:tc>
              <w:tc>
                <w:tcPr>
                  <w:tcW w:type="dxa" w:w="11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simple </w:t>
                  </w:r>
                </w:p>
              </w:tc>
              <w:tc>
                <w:tcPr>
                  <w:tcW w:type="dxa" w:w="20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computational </w:t>
                  </w:r>
                </w:p>
              </w:tc>
              <w:tc>
                <w:tcPr>
                  <w:tcW w:type="dxa" w:w="10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tasks. </w:t>
                  </w:r>
                </w:p>
              </w:tc>
              <w:tc>
                <w:tcPr>
                  <w:tcW w:type="dxa" w:w="1280"/>
                  <w:tcBorders/>
                  <w:tcMar>
                    <w:start w:w="0" w:type="dxa"/>
                    <w:end w:w="0" w:type="dxa"/>
                  </w:tcMar>
                </w:tcPr>
                <w:p>
                  <w:pPr>
                    <w:autoSpaceDN w:val="0"/>
                    <w:autoSpaceDE w:val="0"/>
                    <w:widowControl/>
                    <w:spacing w:line="233" w:lineRule="auto" w:before="4" w:after="0"/>
                    <w:ind w:left="120" w:right="0" w:firstLine="0"/>
                    <w:jc w:val="left"/>
                  </w:pPr>
                  <w:r>
                    <w:rPr>
                      <w:rFonts w:ascii="Arial" w:hAnsi="Arial" w:eastAsia="Arial"/>
                      <w:b w:val="0"/>
                      <w:i w:val="0"/>
                      <w:color w:val="000000"/>
                      <w:sz w:val="28"/>
                    </w:rPr>
                    <w:t xml:space="preserve">Program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execution is traced step by step to verify correct </w:t>
            </w:r>
            <w:r>
              <w:rPr>
                <w:rFonts w:ascii="Arial" w:hAnsi="Arial" w:eastAsia="Arial"/>
                <w:b w:val="0"/>
                <w:i w:val="0"/>
                <w:color w:val="000000"/>
                <w:sz w:val="28"/>
              </w:rPr>
              <w:t xml:space="preserve">behavior. </w:t>
            </w:r>
          </w:p>
          <w:p>
            <w:pPr>
              <w:autoSpaceDN w:val="0"/>
              <w:autoSpaceDE w:val="0"/>
              <w:widowControl/>
              <w:spacing w:line="245" w:lineRule="auto" w:before="8" w:after="6"/>
              <w:ind w:left="0" w:right="0" w:firstLine="0"/>
              <w:jc w:val="center"/>
            </w:pPr>
            <w:r>
              <w:rPr>
                <w:rFonts w:ascii="Arial" w:hAnsi="Arial" w:eastAsia="Arial"/>
                <w:b/>
                <w:i w:val="0"/>
                <w:color w:val="000000"/>
                <w:sz w:val="28"/>
              </w:rPr>
              <w:t xml:space="preserve">Comparison of RISC and CISC Instruction Sets. </w:t>
            </w:r>
            <w:r>
              <w:rPr>
                <w:rFonts w:ascii="Arial" w:hAnsi="Arial" w:eastAsia="Arial"/>
                <w:b w:val="0"/>
                <w:i w:val="0"/>
                <w:color w:val="000000"/>
                <w:sz w:val="28"/>
              </w:rPr>
              <w:t xml:space="preserve">Sample instruction sets from RISC and CISC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4"/>
              </w:trPr>
              <w:tc>
                <w:tcPr>
                  <w:tcW w:type="dxa" w:w="1660"/>
                  <w:tcBorders/>
                  <w:tcMar>
                    <w:start w:w="0" w:type="dxa"/>
                    <w:end w:w="0" w:type="dxa"/>
                  </w:tcMar>
                </w:tcPr>
                <w:p>
                  <w:pPr>
                    <w:autoSpaceDN w:val="0"/>
                    <w:autoSpaceDE w:val="0"/>
                    <w:widowControl/>
                    <w:spacing w:line="233" w:lineRule="auto" w:before="6" w:after="0"/>
                    <w:ind w:left="66" w:right="0" w:firstLine="0"/>
                    <w:jc w:val="left"/>
                  </w:pPr>
                  <w:r>
                    <w:rPr>
                      <w:rFonts w:ascii="Arial" w:hAnsi="Arial" w:eastAsia="Arial"/>
                      <w:b w:val="0"/>
                      <w:i w:val="0"/>
                      <w:color w:val="000000"/>
                      <w:sz w:val="28"/>
                    </w:rPr>
                    <w:t xml:space="preserve">processors </w:t>
                  </w:r>
                </w:p>
              </w:tc>
              <w:tc>
                <w:tcPr>
                  <w:tcW w:type="dxa" w:w="8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are </w:t>
                  </w:r>
                </w:p>
              </w:tc>
              <w:tc>
                <w:tcPr>
                  <w:tcW w:type="dxa" w:w="15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analyzed. </w:t>
                  </w:r>
                </w:p>
              </w:tc>
              <w:tc>
                <w:tcPr>
                  <w:tcW w:type="dxa" w:w="16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Instruction </w:t>
                  </w:r>
                </w:p>
              </w:tc>
              <w:tc>
                <w:tcPr>
                  <w:tcW w:type="dxa" w:w="1020"/>
                  <w:tcBorders/>
                  <w:tcMar>
                    <w:start w:w="0" w:type="dxa"/>
                    <w:end w:w="0" w:type="dxa"/>
                  </w:tcMar>
                </w:tcPr>
                <w:p>
                  <w:pPr>
                    <w:autoSpaceDN w:val="0"/>
                    <w:autoSpaceDE w:val="0"/>
                    <w:widowControl/>
                    <w:spacing w:line="233" w:lineRule="auto" w:before="6" w:after="0"/>
                    <w:ind w:left="170" w:right="0" w:firstLine="0"/>
                    <w:jc w:val="left"/>
                  </w:pPr>
                  <w:r>
                    <w:rPr>
                      <w:rFonts w:ascii="Arial" w:hAnsi="Arial" w:eastAsia="Arial"/>
                      <w:b w:val="0"/>
                      <w:i w:val="0"/>
                      <w:color w:val="000000"/>
                      <w:sz w:val="28"/>
                    </w:rPr>
                    <w:t xml:space="preserve">count, </w:t>
                  </w:r>
                </w:p>
              </w:tc>
            </w:tr>
          </w:tbl>
          <w:p>
            <w:pPr>
              <w:autoSpaceDN w:val="0"/>
              <w:autoSpaceDE w:val="0"/>
              <w:widowControl/>
              <w:spacing w:line="245" w:lineRule="auto" w:before="4" w:after="4"/>
              <w:ind w:left="104" w:right="0" w:firstLine="0"/>
              <w:jc w:val="left"/>
            </w:pPr>
            <w:r>
              <w:rPr>
                <w:rFonts w:ascii="Arial" w:hAnsi="Arial" w:eastAsia="Arial"/>
                <w:b w:val="0"/>
                <w:i w:val="0"/>
                <w:color w:val="000000"/>
                <w:sz w:val="28"/>
              </w:rPr>
              <w:t xml:space="preserve">complexity, va execution time are compared for equivalent vazifalar. Conclusions are drawn about trade-offs between the two design yondashuvlar.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2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Step-by-Step </w:t>
                  </w:r>
                </w:p>
              </w:tc>
              <w:tc>
                <w:tcPr>
                  <w:tcW w:type="dxa" w:w="15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Analysis </w:t>
                  </w:r>
                </w:p>
              </w:tc>
              <w:tc>
                <w:tcPr>
                  <w:tcW w:type="dxa" w:w="6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of </w:t>
                  </w:r>
                </w:p>
              </w:tc>
              <w:tc>
                <w:tcPr>
                  <w:tcW w:type="dxa" w:w="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the </w:t>
                  </w:r>
                </w:p>
              </w:tc>
              <w:tc>
                <w:tcPr>
                  <w:tcW w:type="dxa" w:w="1820"/>
                  <w:tcBorders/>
                  <w:tcMar>
                    <w:start w:w="0" w:type="dxa"/>
                    <w:end w:w="0" w:type="dxa"/>
                  </w:tcMar>
                </w:tcPr>
                <w:p>
                  <w:pPr>
                    <w:autoSpaceDN w:val="0"/>
                    <w:autoSpaceDE w:val="0"/>
                    <w:widowControl/>
                    <w:spacing w:line="233" w:lineRule="auto" w:before="4" w:after="0"/>
                    <w:ind w:left="140" w:right="0" w:firstLine="0"/>
                    <w:jc w:val="left"/>
                  </w:pPr>
                  <w:r>
                    <w:rPr>
                      <w:rFonts w:ascii="Arial" w:hAnsi="Arial" w:eastAsia="Arial"/>
                      <w:b/>
                      <w:i w:val="0"/>
                      <w:color w:val="000000"/>
                      <w:sz w:val="28"/>
                    </w:rPr>
                    <w:t xml:space="preserve">Processor's </w:t>
                  </w:r>
                </w:p>
              </w:tc>
            </w:tr>
          </w:tbl>
          <w:p>
            <w:pPr>
              <w:autoSpaceDN w:val="0"/>
              <w:autoSpaceDE w:val="0"/>
              <w:widowControl/>
              <w:spacing w:line="245" w:lineRule="auto" w:before="4" w:after="0"/>
              <w:ind w:left="104" w:right="0" w:firstLine="0"/>
              <w:jc w:val="left"/>
            </w:pPr>
            <w:r>
              <w:rPr>
                <w:rFonts w:ascii="Arial" w:hAnsi="Arial" w:eastAsia="Arial"/>
                <w:b/>
                <w:i w:val="0"/>
                <w:color w:val="000000"/>
                <w:sz w:val="28"/>
              </w:rPr>
              <w:t xml:space="preserve">Instruction Execution Cycle. The fetch-decode-execute cycle is broken down for a sample instruction. Changes in registers va control signals are tracked at each stage. Timing relationships across the execution cycle are documented.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235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536"/>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4" w:firstLine="0"/>
              <w:jc w:val="both"/>
            </w:pPr>
            <w:r>
              <w:rPr>
                <w:rFonts w:ascii="Arial" w:hAnsi="Arial" w:eastAsia="Arial"/>
                <w:b/>
                <w:i w:val="0"/>
                <w:color w:val="000000"/>
                <w:sz w:val="28"/>
              </w:rPr>
              <w:t xml:space="preserve">Memory Hierarchy Study va Calculation of Access Times. The average memory access time across hierarchy levels is calculated. The trade-off between memory speed, capacity, va cost is analyzed. Formulas relating hit rate va access time to overall ishlash are applied.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6"/>
              <w:ind w:left="104" w:right="0" w:firstLine="0"/>
              <w:jc w:val="left"/>
            </w:pPr>
            <w:r>
              <w:rPr>
                <w:rFonts w:ascii="Arial" w:hAnsi="Arial" w:eastAsia="Arial"/>
                <w:b/>
                <w:i w:val="0"/>
                <w:color w:val="000000"/>
                <w:sz w:val="28"/>
              </w:rPr>
              <w:t xml:space="preserve">Calculating Cache Memory Performance. </w:t>
            </w:r>
            <w:r>
              <w:rPr>
                <w:rFonts w:ascii="Arial" w:hAnsi="Arial" w:eastAsia="Arial"/>
                <w:b w:val="0"/>
                <w:i w:val="0"/>
                <w:color w:val="000000"/>
                <w:sz w:val="28"/>
              </w:rPr>
              <w:t xml:space="preserve">Cache </w:t>
            </w:r>
            <w:r>
              <w:rPr>
                <w:rFonts w:ascii="Arial" w:hAnsi="Arial" w:eastAsia="Arial"/>
                <w:b w:val="0"/>
                <w:i w:val="0"/>
                <w:color w:val="000000"/>
                <w:sz w:val="28"/>
              </w:rPr>
              <w:t xml:space="preserve">hit and miss rates are computed for given access </w:t>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0"/>
              </w:trPr>
              <w:tc>
                <w:tcPr>
                  <w:tcW w:type="dxa" w:w="13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patterns.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3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average </w:t>
                  </w:r>
                </w:p>
              </w:tc>
              <w:tc>
                <w:tcPr>
                  <w:tcW w:type="dxa" w:w="13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memory </w:t>
                  </w:r>
                </w:p>
              </w:tc>
              <w:tc>
                <w:tcPr>
                  <w:tcW w:type="dxa" w:w="12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access </w:t>
                  </w:r>
                </w:p>
              </w:tc>
              <w:tc>
                <w:tcPr>
                  <w:tcW w:type="dxa" w:w="740"/>
                  <w:tcBorders/>
                  <w:tcMar>
                    <w:start w:w="0" w:type="dxa"/>
                    <w:end w:w="0" w:type="dxa"/>
                  </w:tcMar>
                </w:tcPr>
                <w:p>
                  <w:pPr>
                    <w:autoSpaceDN w:val="0"/>
                    <w:autoSpaceDE w:val="0"/>
                    <w:widowControl/>
                    <w:spacing w:line="233" w:lineRule="auto" w:before="4" w:after="0"/>
                    <w:ind w:left="124" w:right="0" w:firstLine="0"/>
                    <w:jc w:val="left"/>
                  </w:pPr>
                  <w:r>
                    <w:rPr>
                      <w:rFonts w:ascii="Arial" w:hAnsi="Arial" w:eastAsia="Arial"/>
                      <w:b w:val="0"/>
                      <w:i w:val="0"/>
                      <w:color w:val="000000"/>
                      <w:sz w:val="28"/>
                    </w:rPr>
                    <w:t xml:space="preserve">time </w:t>
                  </w:r>
                </w:p>
              </w:tc>
            </w:tr>
          </w:tbl>
          <w:p>
            <w:pPr>
              <w:autoSpaceDN w:val="0"/>
              <w:autoSpaceDE w:val="0"/>
              <w:widowControl/>
              <w:spacing w:line="233" w:lineRule="auto" w:before="4" w:after="4"/>
              <w:ind w:left="0" w:right="0" w:firstLine="0"/>
              <w:jc w:val="center"/>
            </w:pPr>
            <w:r>
              <w:rPr>
                <w:rFonts w:ascii="Arial" w:hAnsi="Arial" w:eastAsia="Arial"/>
                <w:b w:val="0"/>
                <w:i w:val="0"/>
                <w:color w:val="000000"/>
                <w:sz w:val="28"/>
              </w:rPr>
              <w:t xml:space="preserve">incorporating cache performance is calculated.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Performance </w:t>
                  </w:r>
                </w:p>
              </w:tc>
              <w:tc>
                <w:tcPr>
                  <w:tcW w:type="dxa" w:w="1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outcomes </w:t>
                  </w:r>
                </w:p>
              </w:tc>
              <w:tc>
                <w:tcPr>
                  <w:tcW w:type="dxa" w:w="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compared </w:t>
                  </w:r>
                </w:p>
              </w:tc>
              <w:tc>
                <w:tcPr>
                  <w:tcW w:type="dxa" w:w="1040"/>
                  <w:tcBorders/>
                  <w:tcMar>
                    <w:start w:w="0" w:type="dxa"/>
                    <w:end w:w="0" w:type="dxa"/>
                  </w:tcMar>
                </w:tcPr>
                <w:p>
                  <w:pPr>
                    <w:autoSpaceDN w:val="0"/>
                    <w:autoSpaceDE w:val="0"/>
                    <w:widowControl/>
                    <w:spacing w:line="233" w:lineRule="auto" w:before="4" w:after="0"/>
                    <w:ind w:left="126" w:right="0" w:firstLine="0"/>
                    <w:jc w:val="left"/>
                  </w:pPr>
                  <w:r>
                    <w:rPr>
                      <w:rFonts w:ascii="Arial" w:hAnsi="Arial" w:eastAsia="Arial"/>
                      <w:b w:val="0"/>
                      <w:i w:val="0"/>
                      <w:color w:val="000000"/>
                      <w:sz w:val="28"/>
                    </w:rPr>
                    <w:t xml:space="preserve">across </w:t>
                  </w:r>
                </w:p>
              </w:tc>
            </w:tr>
          </w:tbl>
          <w:p>
            <w:pPr>
              <w:autoSpaceDN w:val="0"/>
              <w:autoSpaceDE w:val="0"/>
              <w:widowControl/>
              <w:spacing w:line="233" w:lineRule="auto" w:before="4" w:after="6"/>
              <w:ind w:left="104" w:right="0" w:firstLine="0"/>
              <w:jc w:val="left"/>
            </w:pPr>
            <w:r>
              <w:rPr>
                <w:rFonts w:ascii="Arial" w:hAnsi="Arial" w:eastAsia="Arial"/>
                <w:b w:val="0"/>
                <w:i w:val="0"/>
                <w:color w:val="000000"/>
                <w:sz w:val="28"/>
              </w:rPr>
              <w:t xml:space="preserve">different cache mapping strategies. </w:t>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5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Modeling </w:t>
                  </w:r>
                </w:p>
              </w:tc>
              <w:tc>
                <w:tcPr>
                  <w:tcW w:type="dxa" w:w="6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of </w:t>
                  </w:r>
                </w:p>
              </w:tc>
              <w:tc>
                <w:tcPr>
                  <w:tcW w:type="dxa" w:w="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Bus </w:t>
                  </w:r>
                </w:p>
              </w:tc>
              <w:tc>
                <w:tcPr>
                  <w:tcW w:type="dxa" w:w="20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Architecture </w:t>
                  </w:r>
                </w:p>
              </w:tc>
              <w:tc>
                <w:tcPr>
                  <w:tcW w:type="dxa" w:w="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840"/>
                  <w:tcBorders/>
                  <w:tcMar>
                    <w:start w:w="0" w:type="dxa"/>
                    <w:end w:w="0" w:type="dxa"/>
                  </w:tcMar>
                </w:tcPr>
                <w:p>
                  <w:pPr>
                    <w:autoSpaceDN w:val="0"/>
                    <w:autoSpaceDE w:val="0"/>
                    <w:widowControl/>
                    <w:spacing w:line="233" w:lineRule="auto" w:before="4" w:after="0"/>
                    <w:ind w:left="144" w:right="0" w:firstLine="0"/>
                    <w:jc w:val="left"/>
                  </w:pPr>
                  <w:r>
                    <w:rPr>
                      <w:rFonts w:ascii="Arial" w:hAnsi="Arial" w:eastAsia="Arial"/>
                      <w:b/>
                      <w:i w:val="0"/>
                      <w:color w:val="000000"/>
                      <w:sz w:val="28"/>
                    </w:rPr>
                    <w:t xml:space="preserve">Data </w:t>
                  </w:r>
                </w:p>
              </w:tc>
            </w:tr>
          </w:tbl>
          <w:p>
            <w:pPr>
              <w:autoSpaceDN w:val="0"/>
              <w:autoSpaceDE w:val="0"/>
              <w:widowControl/>
              <w:spacing w:line="245" w:lineRule="auto" w:before="4" w:after="4"/>
              <w:ind w:left="104" w:right="28" w:firstLine="0"/>
              <w:jc w:val="both"/>
            </w:pPr>
            <w:r>
              <w:rPr>
                <w:rFonts w:ascii="Arial" w:hAnsi="Arial" w:eastAsia="Arial"/>
                <w:b/>
                <w:i w:val="0"/>
                <w:color w:val="000000"/>
                <w:sz w:val="28"/>
              </w:rPr>
              <w:t xml:space="preserve">Transmission Processes. Data transfer across a tizim bus between components is simulated. Bus arbitration usullar va their effect on transfer samaradorlik are analyzed. Data transfer rates are calculated under turli bus configurations.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Calculation </w:t>
                  </w:r>
                </w:p>
              </w:tc>
              <w:tc>
                <w:tcPr>
                  <w:tcW w:type="dxa" w:w="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of </w:t>
                  </w:r>
                </w:p>
              </w:tc>
              <w:tc>
                <w:tcPr>
                  <w:tcW w:type="dxa" w:w="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the </w:t>
                  </w:r>
                </w:p>
              </w:tc>
              <w:tc>
                <w:tcPr>
                  <w:tcW w:type="dxa" w:w="16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Efficiency </w:t>
                  </w:r>
                </w:p>
              </w:tc>
              <w:tc>
                <w:tcPr>
                  <w:tcW w:type="dxa" w:w="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of </w:t>
                  </w:r>
                </w:p>
              </w:tc>
              <w:tc>
                <w:tcPr>
                  <w:tcW w:type="dxa" w:w="1460"/>
                  <w:tcBorders/>
                  <w:tcMar>
                    <w:start w:w="0" w:type="dxa"/>
                    <w:end w:w="0" w:type="dxa"/>
                  </w:tcMar>
                </w:tcPr>
                <w:p>
                  <w:pPr>
                    <w:autoSpaceDN w:val="0"/>
                    <w:autoSpaceDE w:val="0"/>
                    <w:widowControl/>
                    <w:spacing w:line="233" w:lineRule="auto" w:before="4" w:after="0"/>
                    <w:ind w:left="128" w:right="0" w:firstLine="0"/>
                    <w:jc w:val="left"/>
                  </w:pPr>
                  <w:r>
                    <w:rPr>
                      <w:rFonts w:ascii="Arial" w:hAnsi="Arial" w:eastAsia="Arial"/>
                      <w:b/>
                      <w:i w:val="0"/>
                      <w:color w:val="000000"/>
                      <w:sz w:val="28"/>
                    </w:rPr>
                    <w:t xml:space="preserve">Pipelined </w:t>
                  </w:r>
                </w:p>
              </w:tc>
            </w:tr>
          </w:tbl>
          <w:p>
            <w:pPr>
              <w:autoSpaceDN w:val="0"/>
              <w:autoSpaceDE w:val="0"/>
              <w:widowControl/>
              <w:spacing w:line="245" w:lineRule="auto" w:before="4" w:after="0"/>
              <w:ind w:left="104" w:right="26" w:firstLine="0"/>
              <w:jc w:val="both"/>
            </w:pPr>
            <w:r>
              <w:rPr>
                <w:rFonts w:ascii="Arial" w:hAnsi="Arial" w:eastAsia="Arial"/>
                <w:b/>
                <w:i w:val="0"/>
                <w:color w:val="000000"/>
                <w:sz w:val="28"/>
              </w:rPr>
              <w:t xml:space="preserve">Processing. Pipeline speedup va throughput are calculated for a given instruction sequence. Pipeline hazards va their impact on samaradorlik are identified. Techniques to resolve stalls va improve pipeline ishlash are applied.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 xml:space="preserve">Evaluating the Performance of Parallel Computing va Multicore Systems. Performance metrics for parallel vazifa execution are calculated. Speedup va samaradorlik are analyzed using Amdahl's Law. Performance outcomes between single-core va multi-core configurations are compared.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tabs>
                <w:tab w:pos="1628" w:val="left"/>
                <w:tab w:pos="2342" w:val="left"/>
                <w:tab w:pos="3006" w:val="left"/>
                <w:tab w:pos="4084" w:val="left"/>
                <w:tab w:pos="4670" w:val="left"/>
                <w:tab w:pos="5542" w:val="left"/>
                <w:tab w:pos="6192" w:val="left"/>
              </w:tabs>
              <w:autoSpaceDE w:val="0"/>
              <w:widowControl/>
              <w:spacing w:line="245" w:lineRule="auto" w:before="8" w:after="4"/>
              <w:ind w:left="104" w:right="0" w:firstLine="0"/>
              <w:jc w:val="left"/>
            </w:pPr>
            <w:r>
              <w:rPr>
                <w:rFonts w:ascii="Arial" w:hAnsi="Arial" w:eastAsia="Arial"/>
                <w:b/>
                <w:i w:val="0"/>
                <w:color w:val="000000"/>
                <w:sz w:val="28"/>
              </w:rPr>
              <w:t xml:space="preserve">Solving Virtual Memory, </w:t>
              <w:tab/>
              <w:t xml:space="preserve">Paging, </w:t>
              <w:tab/>
              <w:t xml:space="preserve">va Segmentation Problems. </w:t>
              <w:tab/>
              <w:t xml:space="preserve">Amaliy </w:t>
              <w:br/>
              <w:tab/>
              <w:t xml:space="preserve">muammolar involving page table lookups va address translation are solved. The effect of page faults on tizim ishlash is calculated. Paging va segmentation yondashuvlar to memory boshqarish are compared. Analysis va Comparison ning Technical </w:t>
            </w:r>
            <w:r>
              <w:rPr>
                <w:rFonts w:ascii="Arial" w:hAnsi="Arial" w:eastAsia="Arial"/>
                <w:b/>
                <w:i w:val="0"/>
                <w:color w:val="000000"/>
                <w:sz w:val="28"/>
              </w:rPr>
            </w:r>
            <w:r>
              <w:rPr>
                <w:rFonts w:ascii="Arial" w:hAnsi="Arial" w:eastAsia="Arial"/>
                <w:b/>
                <w:i w:val="0"/>
                <w:color w:val="000000"/>
                <w:sz w:val="28"/>
              </w:rPr>
            </w:r>
            <w:r/>
            <w:r>
              <w:rPr>
                <w:rFonts w:ascii="Arial" w:hAnsi="Arial" w:eastAsia="Arial"/>
                <w:b/>
                <w:i w:val="0"/>
                <w:color w:val="000000"/>
                <w:sz w:val="28"/>
              </w:rPr>
            </w:r>
            <w:r/>
            <w:r>
              <w:rPr>
                <w:rFonts w:ascii="Arial" w:hAnsi="Arial" w:eastAsia="Arial"/>
                <w:b/>
                <w:i w:val="0"/>
                <w:color w:val="000000"/>
                <w:sz w:val="28"/>
              </w:rPr>
            </w:r>
            <w:r>
              <w:rPr>
                <w:rFonts w:ascii="Arial" w:hAnsi="Arial" w:eastAsia="Arial"/>
                <w:b/>
                <w:i w:val="0"/>
                <w:color w:val="000000"/>
                <w:sz w:val="28"/>
              </w:rPr>
            </w:r>
            <w:r>
              <w:rPr>
                <w:rFonts w:ascii="Arial" w:hAnsi="Arial" w:eastAsia="Arial"/>
                <w:b/>
                <w:i w:val="0"/>
                <w:color w:val="000000"/>
                <w:sz w:val="28"/>
              </w:rPr>
            </w:r>
            <w:r/>
            <w:r>
              <w:rPr>
                <w:rFonts w:ascii="Arial" w:hAnsi="Arial" w:eastAsia="Arial"/>
                <w:b w:val="0"/>
                <w:i w:val="0"/>
                <w:color w:val="000000"/>
                <w:sz w:val="28"/>
              </w:rPr>
            </w: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21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Specifications </w:t>
                  </w:r>
                </w:p>
              </w:tc>
              <w:tc>
                <w:tcPr>
                  <w:tcW w:type="dxa" w:w="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of </w:t>
                  </w:r>
                </w:p>
              </w:tc>
              <w:tc>
                <w:tcPr>
                  <w:tcW w:type="dxa" w:w="10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ARM, </w:t>
                  </w:r>
                </w:p>
              </w:tc>
              <w:tc>
                <w:tcPr>
                  <w:tcW w:type="dxa" w:w="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x86, </w:t>
                  </w:r>
                </w:p>
              </w:tc>
              <w:tc>
                <w:tcPr>
                  <w:tcW w:type="dxa" w:w="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1180"/>
                  <w:tcBorders/>
                  <w:tcMar>
                    <w:start w:w="0" w:type="dxa"/>
                    <w:end w:w="0" w:type="dxa"/>
                  </w:tcMar>
                </w:tcPr>
                <w:p>
                  <w:pPr>
                    <w:autoSpaceDN w:val="0"/>
                    <w:autoSpaceDE w:val="0"/>
                    <w:widowControl/>
                    <w:spacing w:line="233" w:lineRule="auto" w:before="4" w:after="0"/>
                    <w:ind w:left="142" w:right="0" w:firstLine="0"/>
                    <w:jc w:val="left"/>
                  </w:pPr>
                  <w:r>
                    <w:rPr>
                      <w:rFonts w:ascii="Arial" w:hAnsi="Arial" w:eastAsia="Arial"/>
                      <w:b/>
                      <w:i w:val="0"/>
                      <w:color w:val="000000"/>
                      <w:sz w:val="28"/>
                    </w:rPr>
                    <w:t xml:space="preserve">RISC-V </w:t>
                  </w:r>
                </w:p>
              </w:tc>
            </w:tr>
          </w:tbl>
          <w:p>
            <w:pPr>
              <w:autoSpaceDN w:val="0"/>
              <w:autoSpaceDE w:val="0"/>
              <w:widowControl/>
              <w:spacing w:line="245" w:lineRule="auto" w:before="4" w:after="0"/>
              <w:ind w:left="104" w:right="24" w:firstLine="0"/>
              <w:jc w:val="both"/>
            </w:pPr>
            <w:r>
              <w:rPr>
                <w:rFonts w:ascii="Arial" w:hAnsi="Arial" w:eastAsia="Arial"/>
                <w:b/>
                <w:i w:val="0"/>
                <w:color w:val="000000"/>
                <w:sz w:val="28"/>
              </w:rPr>
              <w:t xml:space="preserve">Architectures. The technical specifications va design philosophies ning ARM, x86, va RISC-V architectures are reviewed. Performance, power samaradorlik, va ilova domains are compared.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372" w:after="0"/>
        <w:ind w:left="0" w:right="20" w:firstLine="0"/>
        <w:jc w:val="right"/>
      </w:pPr>
      <w:r>
        <w:rPr>
          <w:rFonts w:ascii="Arial" w:hAnsi="Arial" w:eastAsia="Arial"/>
          <w:b w:val="0"/>
          <w:i w:val="0"/>
          <w:color w:val="000000"/>
          <w:sz w:val="28"/>
        </w:rPr>
        <w:t xml:space="preserve">236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332"/>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Conclusions are drawn on architecture suitability for </w:t>
            </w:r>
            <w:r>
              <w:rPr>
                <w:rFonts w:ascii="Arial" w:hAnsi="Arial" w:eastAsia="Arial"/>
                <w:b w:val="0"/>
                <w:i w:val="0"/>
                <w:color w:val="000000"/>
                <w:sz w:val="28"/>
              </w:rPr>
              <w:t xml:space="preserve">specific computing tasks. </w:t>
            </w:r>
          </w:p>
          <w:p>
            <w:pPr>
              <w:autoSpaceDN w:val="0"/>
              <w:autoSpaceDE w:val="0"/>
              <w:widowControl/>
              <w:spacing w:line="233" w:lineRule="auto" w:before="8" w:after="0"/>
              <w:ind w:left="104" w:right="0" w:firstLine="0"/>
              <w:jc w:val="left"/>
            </w:pPr>
            <w:r>
              <w:rPr>
                <w:rFonts w:ascii="Arial" w:hAnsi="Arial" w:eastAsia="Arial"/>
                <w:b/>
                <w:i w:val="0"/>
                <w:color w:val="000000"/>
                <w:sz w:val="28"/>
              </w:rPr>
              <w:t>Mustaqil ta'lim</w:t>
            </w:r>
          </w:p>
          <w:p>
            <w:pPr>
              <w:autoSpaceDN w:val="0"/>
              <w:autoSpaceDE w:val="0"/>
              <w:widowControl/>
              <w:spacing w:line="245" w:lineRule="auto" w:before="128" w:after="0"/>
              <w:ind w:left="104" w:right="0" w:firstLine="0"/>
              <w:jc w:val="left"/>
            </w:pPr>
            <w:r>
              <w:rPr>
                <w:rFonts w:ascii="Arial" w:hAnsi="Arial" w:eastAsia="Arial"/>
                <w:b w:val="0"/>
                <w:i w:val="0"/>
                <w:color w:val="000000"/>
                <w:sz w:val="28"/>
              </w:rPr>
              <w:t xml:space="preserve">Development History and Generations of Computer </w:t>
            </w:r>
            <w:r>
              <w:rPr>
                <w:rFonts w:ascii="Arial" w:hAnsi="Arial" w:eastAsia="Arial"/>
                <w:b w:val="0"/>
                <w:i w:val="0"/>
                <w:color w:val="000000"/>
                <w:sz w:val="28"/>
              </w:rPr>
              <w:t xml:space="preserve">Architecture.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Distinctive Features of the von Neumann and Harvard </w:t>
            </w:r>
            <w:r>
              <w:rPr>
                <w:rFonts w:ascii="Arial" w:hAnsi="Arial" w:eastAsia="Arial"/>
                <w:b w:val="0"/>
                <w:i w:val="0"/>
                <w:color w:val="000000"/>
                <w:sz w:val="28"/>
              </w:rPr>
              <w:t xml:space="preserve">Architectures. </w:t>
            </w:r>
          </w:p>
          <w:p>
            <w:pPr>
              <w:autoSpaceDN w:val="0"/>
              <w:autoSpaceDE w:val="0"/>
              <w:widowControl/>
              <w:spacing w:line="245" w:lineRule="auto" w:before="12" w:after="0"/>
              <w:ind w:left="104" w:right="28" w:firstLine="0"/>
              <w:jc w:val="both"/>
            </w:pPr>
            <w:r>
              <w:rPr>
                <w:rFonts w:ascii="Arial" w:hAnsi="Arial" w:eastAsia="Arial"/>
                <w:b w:val="0"/>
                <w:i w:val="0"/>
                <w:color w:val="000000"/>
                <w:sz w:val="28"/>
              </w:rPr>
              <w:t xml:space="preserve">Architectural Solutions of Zamonaviy Computer Systems. Number Systems va Their Importance in Computer Technologies.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Data Encoding and Decoding Methods. </w:t>
            </w:r>
          </w:p>
          <w:p>
            <w:pPr>
              <w:autoSpaceDN w:val="0"/>
              <w:autoSpaceDE w:val="0"/>
              <w:widowControl/>
              <w:spacing w:line="245" w:lineRule="auto" w:before="8" w:after="4"/>
              <w:ind w:left="104" w:right="0" w:firstLine="0"/>
              <w:jc w:val="left"/>
            </w:pPr>
            <w:r>
              <w:rPr>
                <w:rFonts w:ascii="Arial" w:hAnsi="Arial" w:eastAsia="Arial"/>
                <w:b w:val="0"/>
                <w:i w:val="0"/>
                <w:color w:val="000000"/>
                <w:sz w:val="28"/>
              </w:rPr>
              <w:t xml:space="preserve">Fundamentals of Logic Gates va Digital Circuits. Components va Functions ning Central Processor. </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972"/>
              <w:gridCol w:w="972"/>
              <w:gridCol w:w="972"/>
              <w:gridCol w:w="972"/>
              <w:gridCol w:w="972"/>
              <w:gridCol w:w="972"/>
              <w:gridCol w:w="972"/>
            </w:tblGrid>
            <w:tr>
              <w:trPr>
                <w:trHeight w:hRule="exact" w:val="322"/>
              </w:trPr>
              <w:tc>
                <w:tcPr>
                  <w:tcW w:type="dxa" w:w="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3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Concept </w:t>
                  </w:r>
                </w:p>
              </w:tc>
              <w:tc>
                <w:tcPr>
                  <w:tcW w:type="dxa" w:w="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0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Types </w:t>
                  </w:r>
                </w:p>
              </w:tc>
              <w:tc>
                <w:tcPr>
                  <w:tcW w:type="dxa" w:w="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1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Instruction </w:t>
                  </w:r>
                </w:p>
              </w:tc>
              <w:tc>
                <w:tcPr>
                  <w:tcW w:type="dxa" w:w="640"/>
                  <w:tcBorders/>
                  <w:tcMar>
                    <w:start w:w="0" w:type="dxa"/>
                    <w:end w:w="0" w:type="dxa"/>
                  </w:tcMar>
                </w:tcPr>
                <w:p>
                  <w:pPr>
                    <w:autoSpaceDN w:val="0"/>
                    <w:autoSpaceDE w:val="0"/>
                    <w:widowControl/>
                    <w:spacing w:line="233" w:lineRule="auto" w:before="4" w:after="0"/>
                    <w:ind w:left="134" w:right="0" w:firstLine="0"/>
                    <w:jc w:val="left"/>
                  </w:pPr>
                  <w:r>
                    <w:rPr>
                      <w:rFonts w:ascii="Arial" w:hAnsi="Arial" w:eastAsia="Arial"/>
                      <w:b w:val="0"/>
                      <w:i w:val="0"/>
                      <w:color w:val="000000"/>
                      <w:sz w:val="28"/>
                    </w:rPr>
                    <w:t xml:space="preserve">Set </w:t>
                  </w:r>
                </w:p>
              </w:tc>
            </w:tr>
          </w:tbl>
          <w:p>
            <w:pPr>
              <w:autoSpaceDN w:val="0"/>
              <w:autoSpaceDE w:val="0"/>
              <w:widowControl/>
              <w:spacing w:line="233" w:lineRule="auto" w:before="6" w:after="4"/>
              <w:ind w:left="104" w:right="0" w:firstLine="0"/>
              <w:jc w:val="left"/>
            </w:pPr>
            <w:r>
              <w:rPr>
                <w:rFonts w:ascii="Arial" w:hAnsi="Arial" w:eastAsia="Arial"/>
                <w:b w:val="0"/>
                <w:i w:val="0"/>
                <w:color w:val="000000"/>
                <w:sz w:val="28"/>
              </w:rPr>
              <w:t xml:space="preserve">Architecture (ISA).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600"/>
                  <w:tcBorders/>
                  <w:tcMar>
                    <w:start w:w="0" w:type="dxa"/>
                    <w:end w:w="0" w:type="dxa"/>
                  </w:tcMar>
                </w:tcPr>
                <w:p>
                  <w:pPr>
                    <w:autoSpaceDN w:val="0"/>
                    <w:autoSpaceDE w:val="0"/>
                    <w:widowControl/>
                    <w:spacing w:line="233" w:lineRule="auto" w:before="6" w:after="0"/>
                    <w:ind w:left="66" w:right="0" w:firstLine="0"/>
                    <w:jc w:val="left"/>
                  </w:pPr>
                  <w:r>
                    <w:rPr>
                      <w:rFonts w:ascii="Arial" w:hAnsi="Arial" w:eastAsia="Arial"/>
                      <w:b w:val="0"/>
                      <w:i w:val="0"/>
                      <w:color w:val="000000"/>
                      <w:sz w:val="28"/>
                    </w:rPr>
                    <w:t xml:space="preserve">Instruction </w:t>
                  </w:r>
                </w:p>
              </w:tc>
              <w:tc>
                <w:tcPr>
                  <w:tcW w:type="dxa" w:w="18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Addressing </w:t>
                  </w:r>
                </w:p>
              </w:tc>
              <w:tc>
                <w:tcPr>
                  <w:tcW w:type="dxa" w:w="15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Methods </w:t>
                  </w:r>
                </w:p>
              </w:tc>
              <w:tc>
                <w:tcPr>
                  <w:tcW w:type="dxa" w:w="8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and </w:t>
                  </w:r>
                </w:p>
              </w:tc>
              <w:tc>
                <w:tcPr>
                  <w:tcW w:type="dxa" w:w="920"/>
                  <w:tcBorders/>
                  <w:tcMar>
                    <w:start w:w="0" w:type="dxa"/>
                    <w:end w:w="0" w:type="dxa"/>
                  </w:tcMar>
                </w:tcPr>
                <w:p>
                  <w:pPr>
                    <w:autoSpaceDN w:val="0"/>
                    <w:autoSpaceDE w:val="0"/>
                    <w:widowControl/>
                    <w:spacing w:line="233" w:lineRule="auto" w:before="6" w:after="0"/>
                    <w:ind w:left="192" w:right="0" w:firstLine="0"/>
                    <w:jc w:val="left"/>
                  </w:pPr>
                  <w:r>
                    <w:rPr>
                      <w:rFonts w:ascii="Arial" w:hAnsi="Arial" w:eastAsia="Arial"/>
                      <w:b w:val="0"/>
                      <w:i w:val="0"/>
                      <w:color w:val="000000"/>
                      <w:sz w:val="28"/>
                    </w:rPr>
                    <w:t xml:space="preserve">Their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Advantages. </w:t>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Comparison of RISC and CISC Architectures.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The Role of ARM Architecture in Mobile Devices. Rivojlanish Stages ning x86 va x86-64 Architectures.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10" w:after="0"/>
              <w:ind w:left="104" w:right="0" w:firstLine="0"/>
              <w:jc w:val="left"/>
            </w:pPr>
            <w:r>
              <w:rPr>
                <w:rFonts w:ascii="Arial" w:hAnsi="Arial" w:eastAsia="Arial"/>
                <w:b w:val="0"/>
                <w:i w:val="0"/>
                <w:color w:val="000000"/>
                <w:sz w:val="28"/>
              </w:rPr>
              <w:t xml:space="preserve">Prospects of the RISC-V Open Architecture.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Registers and Their Importance in Processor </w:t>
            </w:r>
            <w:r>
              <w:rPr>
                <w:rFonts w:ascii="Arial" w:hAnsi="Arial" w:eastAsia="Arial"/>
                <w:b w:val="0"/>
                <w:i w:val="0"/>
                <w:color w:val="000000"/>
                <w:sz w:val="28"/>
              </w:rPr>
              <w:t xml:space="preserve">Performance. </w:t>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Memory Hierarchy and Its Impact on Performance.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Working Principle va Types of Cache Memory. Rivojlanish of RAM Technologies (DDR, DDR2, DDR3, DDR4, DDR5).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10" w:after="0"/>
              <w:ind w:left="104" w:right="0" w:firstLine="0"/>
              <w:jc w:val="left"/>
            </w:pPr>
            <w:r>
              <w:rPr>
                <w:rFonts w:ascii="Arial" w:hAnsi="Arial" w:eastAsia="Arial"/>
                <w:b w:val="0"/>
                <w:i w:val="0"/>
                <w:color w:val="000000"/>
                <w:sz w:val="28"/>
              </w:rPr>
              <w:t xml:space="preserve">Virtual Memory and Its Operating Mechanism. </w:t>
            </w:r>
          </w:p>
          <w:p>
            <w:pPr>
              <w:autoSpaceDN w:val="0"/>
              <w:autoSpaceDE w:val="0"/>
              <w:widowControl/>
              <w:spacing w:line="233" w:lineRule="auto" w:before="8" w:after="4"/>
              <w:ind w:left="104" w:right="0" w:firstLine="0"/>
              <w:jc w:val="left"/>
            </w:pPr>
            <w:r>
              <w:rPr>
                <w:rFonts w:ascii="Arial" w:hAnsi="Arial" w:eastAsia="Arial"/>
                <w:b w:val="0"/>
                <w:i w:val="0"/>
                <w:color w:val="000000"/>
                <w:sz w:val="28"/>
              </w:rPr>
              <w:t xml:space="preserve">Input-Output Systems and Their Organization.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4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Computer </w:t>
                  </w:r>
                </w:p>
              </w:tc>
              <w:tc>
                <w:tcPr>
                  <w:tcW w:type="dxa" w:w="1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Peripherals </w:t>
                  </w:r>
                </w:p>
              </w:tc>
              <w:tc>
                <w:tcPr>
                  <w:tcW w:type="dxa" w:w="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9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Data </w:t>
                  </w:r>
                </w:p>
              </w:tc>
              <w:tc>
                <w:tcPr>
                  <w:tcW w:type="dxa" w:w="1880"/>
                  <w:tcBorders/>
                  <w:tcMar>
                    <w:start w:w="0" w:type="dxa"/>
                    <w:end w:w="0" w:type="dxa"/>
                  </w:tcMar>
                </w:tcPr>
                <w:p>
                  <w:pPr>
                    <w:autoSpaceDN w:val="0"/>
                    <w:autoSpaceDE w:val="0"/>
                    <w:widowControl/>
                    <w:spacing w:line="233" w:lineRule="auto" w:before="4" w:after="0"/>
                    <w:ind w:left="126" w:right="0" w:firstLine="0"/>
                    <w:jc w:val="left"/>
                  </w:pPr>
                  <w:r>
                    <w:rPr>
                      <w:rFonts w:ascii="Arial" w:hAnsi="Arial" w:eastAsia="Arial"/>
                      <w:b w:val="0"/>
                      <w:i w:val="0"/>
                      <w:color w:val="000000"/>
                      <w:sz w:val="28"/>
                    </w:rPr>
                    <w:t xml:space="preserve">Transmission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Technologies.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Advantages of DMA (Direct Memory Access) </w:t>
            </w:r>
            <w:r>
              <w:rPr>
                <w:rFonts w:ascii="Arial" w:hAnsi="Arial" w:eastAsia="Arial"/>
                <w:b w:val="0"/>
                <w:i w:val="0"/>
                <w:color w:val="000000"/>
                <w:sz w:val="28"/>
              </w:rPr>
              <w:t xml:space="preserve">Technology. </w:t>
            </w:r>
          </w:p>
          <w:p>
            <w:pPr>
              <w:autoSpaceDN w:val="0"/>
              <w:autoSpaceDE w:val="0"/>
              <w:widowControl/>
              <w:spacing w:line="233" w:lineRule="auto" w:before="8" w:after="6"/>
              <w:ind w:left="104" w:right="0" w:firstLine="0"/>
              <w:jc w:val="left"/>
            </w:pPr>
            <w:r>
              <w:rPr>
                <w:rFonts w:ascii="Arial" w:hAnsi="Arial" w:eastAsia="Arial"/>
                <w:b w:val="0"/>
                <w:i w:val="0"/>
                <w:color w:val="000000"/>
                <w:sz w:val="28"/>
              </w:rPr>
              <w:t xml:space="preserve">Pipeline Processing Technology.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0"/>
              </w:trPr>
              <w:tc>
                <w:tcPr>
                  <w:tcW w:type="dxa" w:w="1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Superscalar </w:t>
                  </w:r>
                </w:p>
              </w:tc>
              <w:tc>
                <w:tcPr>
                  <w:tcW w:type="dxa" w:w="1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Processors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9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Their </w:t>
                  </w:r>
                </w:p>
              </w:tc>
              <w:tc>
                <w:tcPr>
                  <w:tcW w:type="dxa" w:w="1460"/>
                  <w:tcBorders/>
                  <w:tcMar>
                    <w:start w:w="0" w:type="dxa"/>
                    <w:end w:w="0" w:type="dxa"/>
                  </w:tcMar>
                </w:tcPr>
                <w:p>
                  <w:pPr>
                    <w:autoSpaceDN w:val="0"/>
                    <w:autoSpaceDE w:val="0"/>
                    <w:widowControl/>
                    <w:spacing w:line="233" w:lineRule="auto" w:before="4" w:after="0"/>
                    <w:ind w:left="144" w:right="0" w:firstLine="0"/>
                    <w:jc w:val="left"/>
                  </w:pPr>
                  <w:r>
                    <w:rPr>
                      <w:rFonts w:ascii="Arial" w:hAnsi="Arial" w:eastAsia="Arial"/>
                      <w:b w:val="0"/>
                      <w:i w:val="0"/>
                      <w:color w:val="000000"/>
                      <w:sz w:val="28"/>
                    </w:rPr>
                    <w:t xml:space="preserve">Operating </w:t>
                  </w:r>
                </w:p>
              </w:tc>
            </w:tr>
          </w:tbl>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Principles. </w:t>
            </w:r>
          </w:p>
          <w:p>
            <w:pPr>
              <w:autoSpaceDN w:val="0"/>
              <w:autoSpaceDE w:val="0"/>
              <w:widowControl/>
              <w:spacing w:line="245" w:lineRule="auto" w:before="8" w:after="4"/>
              <w:ind w:left="104" w:right="0" w:firstLine="0"/>
              <w:jc w:val="left"/>
            </w:pPr>
            <w:r>
              <w:rPr>
                <w:rFonts w:ascii="Arial" w:hAnsi="Arial" w:eastAsia="Arial"/>
                <w:b w:val="0"/>
                <w:i w:val="0"/>
                <w:color w:val="000000"/>
                <w:sz w:val="28"/>
              </w:rPr>
              <w:t xml:space="preserve">Parallel Computing Systems and Their Application </w:t>
            </w:r>
            <w:r>
              <w:rPr>
                <w:rFonts w:ascii="Arial" w:hAnsi="Arial" w:eastAsia="Arial"/>
                <w:b w:val="0"/>
                <w:i w:val="0"/>
                <w:color w:val="000000"/>
                <w:sz w:val="28"/>
              </w:rPr>
              <w:t xml:space="preserve">Areas.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80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Architecture </w:t>
                  </w:r>
                </w:p>
              </w:tc>
              <w:tc>
                <w:tcPr>
                  <w:tcW w:type="dxa" w:w="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2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Performance </w:t>
                  </w:r>
                </w:p>
              </w:tc>
              <w:tc>
                <w:tcPr>
                  <w:tcW w:type="dxa" w:w="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1400"/>
                  <w:tcBorders/>
                  <w:tcMar>
                    <w:start w:w="0" w:type="dxa"/>
                    <w:end w:w="0" w:type="dxa"/>
                  </w:tcMar>
                </w:tcPr>
                <w:p>
                  <w:pPr>
                    <w:autoSpaceDN w:val="0"/>
                    <w:autoSpaceDE w:val="0"/>
                    <w:widowControl/>
                    <w:spacing w:line="233" w:lineRule="auto" w:before="4" w:after="0"/>
                    <w:ind w:left="176" w:right="0" w:firstLine="0"/>
                    <w:jc w:val="left"/>
                  </w:pPr>
                  <w:r>
                    <w:rPr>
                      <w:rFonts w:ascii="Arial" w:hAnsi="Arial" w:eastAsia="Arial"/>
                      <w:b w:val="0"/>
                      <w:i w:val="0"/>
                      <w:color w:val="000000"/>
                      <w:sz w:val="28"/>
                    </w:rPr>
                    <w:t xml:space="preserve">Multicore </w:t>
                  </w:r>
                </w:p>
              </w:tc>
            </w:tr>
          </w:tbl>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Processors. </w:t>
            </w:r>
          </w:p>
        </w:tc>
      </w:tr>
    </w:tbl>
    <w:p>
      <w:pPr>
        <w:autoSpaceDN w:val="0"/>
        <w:autoSpaceDE w:val="0"/>
        <w:widowControl/>
        <w:spacing w:line="233" w:lineRule="auto" w:before="576" w:after="0"/>
        <w:ind w:left="0" w:right="20" w:firstLine="0"/>
        <w:jc w:val="right"/>
      </w:pPr>
      <w:r>
        <w:rPr>
          <w:rFonts w:ascii="Arial" w:hAnsi="Arial" w:eastAsia="Arial"/>
          <w:b w:val="0"/>
          <w:i w:val="0"/>
          <w:color w:val="000000"/>
          <w:sz w:val="28"/>
        </w:rPr>
        <w:t xml:space="preserve">237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2910"/>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Graphics Processing Units (GPUs) and Their Role in </w:t>
            </w:r>
            <w:r>
              <w:rPr>
                <w:rFonts w:ascii="Arial" w:hAnsi="Arial" w:eastAsia="Arial"/>
                <w:b w:val="0"/>
                <w:i w:val="0"/>
                <w:color w:val="000000"/>
                <w:sz w:val="28"/>
              </w:rPr>
              <w:t xml:space="preserve">Computational Systems. </w:t>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Cloud Computing Systems Architecture.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Processor Architectures Used in IoT (Internet of </w:t>
            </w:r>
            <w:r>
              <w:rPr>
                <w:rFonts w:ascii="Arial" w:hAnsi="Arial" w:eastAsia="Arial"/>
                <w:b w:val="0"/>
                <w:i w:val="0"/>
                <w:color w:val="000000"/>
                <w:sz w:val="28"/>
              </w:rPr>
              <w:t xml:space="preserve">Things) Devices.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Processors (TPU, NPU) for Artificial Intelligence and Mashinali o'rganish. </w:t>
            </w:r>
            <w:r>
              <w:rPr>
                <w:rFonts w:ascii="Arial" w:hAnsi="Arial" w:eastAsia="Arial"/>
                <w:b w:val="0"/>
                <w:i w:val="0"/>
                <w:color w:val="000000"/>
                <w:sz w:val="28"/>
              </w:rPr>
            </w:r>
          </w:p>
          <w:p>
            <w:pPr>
              <w:autoSpaceDN w:val="0"/>
              <w:autoSpaceDE w:val="0"/>
              <w:widowControl/>
              <w:spacing w:line="245" w:lineRule="auto" w:before="12" w:after="0"/>
              <w:ind w:left="104" w:right="0" w:firstLine="0"/>
              <w:jc w:val="left"/>
            </w:pPr>
            <w:r>
              <w:rPr>
                <w:rFonts w:ascii="Arial" w:hAnsi="Arial" w:eastAsia="Arial"/>
                <w:b w:val="0"/>
                <w:i w:val="0"/>
                <w:color w:val="000000"/>
                <w:sz w:val="28"/>
              </w:rPr>
              <w:t xml:space="preserve">Architecture of Quantum Computers and Future </w:t>
            </w:r>
            <w:r>
              <w:rPr>
                <w:rFonts w:ascii="Arial" w:hAnsi="Arial" w:eastAsia="Arial"/>
                <w:b w:val="0"/>
                <w:i w:val="0"/>
                <w:color w:val="000000"/>
                <w:sz w:val="28"/>
              </w:rPr>
              <w:t xml:space="preserve">Computing Systems. </w:t>
            </w:r>
          </w:p>
        </w:tc>
      </w:tr>
      <w:tr>
        <w:trPr>
          <w:trHeight w:hRule="exact" w:val="4958"/>
        </w:trPr>
        <w:tc>
          <w:tcPr>
            <w:tcW w:type="dxa" w:w="3272"/>
            <w:tcBorders>
              <w:start w:sz="3.2000000000000455" w:val="single" w:color="#000000"/>
              <w:top w:sz="4.0" w:val="single" w:color="#000000"/>
              <w:end w:sz="3.2000000000000455" w:val="single" w:color="#000000"/>
              <w:bottom w:sz="3.199999999999818"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O'qitish usullari</w:t>
            </w:r>
          </w:p>
        </w:tc>
        <w:tc>
          <w:tcPr>
            <w:tcW w:type="dxa" w:w="680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4" w:after="6"/>
              <w:ind w:left="104" w:right="26" w:firstLine="0"/>
              <w:jc w:val="both"/>
            </w:pPr>
            <w:r>
              <w:rPr>
                <w:rFonts w:ascii="Arial" w:hAnsi="Arial" w:eastAsia="Arial"/>
                <w:b w:val="0"/>
                <w:i w:val="0"/>
                <w:color w:val="000000"/>
                <w:sz w:val="28"/>
              </w:rPr>
              <w:t xml:space="preserve">Modul is delivered through interactive ma'ruzalar, muammo-based va inquiry-based o'rganish, laboratoriya amaliy sessions, computer simulations, apparat ta'minot tahlil activities, seminars, group discussions, va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9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project-based </w:t>
                  </w:r>
                </w:p>
              </w:tc>
              <w:tc>
                <w:tcPr>
                  <w:tcW w:type="dxa" w:w="14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learning. </w:t>
                  </w:r>
                </w:p>
              </w:tc>
              <w:tc>
                <w:tcPr>
                  <w:tcW w:type="dxa" w:w="14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Students </w:t>
                  </w:r>
                </w:p>
              </w:tc>
              <w:tc>
                <w:tcPr>
                  <w:tcW w:type="dxa" w:w="13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analyze </w:t>
                  </w:r>
                </w:p>
              </w:tc>
              <w:tc>
                <w:tcPr>
                  <w:tcW w:type="dxa" w:w="620"/>
                  <w:tcBorders/>
                  <w:tcMar>
                    <w:start w:w="0" w:type="dxa"/>
                    <w:end w:w="0" w:type="dxa"/>
                  </w:tcMar>
                </w:tcPr>
                <w:p>
                  <w:pPr>
                    <w:autoSpaceDN w:val="0"/>
                    <w:autoSpaceDE w:val="0"/>
                    <w:widowControl/>
                    <w:spacing w:line="233" w:lineRule="auto" w:before="6" w:after="0"/>
                    <w:ind w:left="144" w:right="0" w:firstLine="0"/>
                    <w:jc w:val="left"/>
                  </w:pPr>
                  <w:r>
                    <w:rPr>
                      <w:rFonts w:ascii="Arial" w:hAnsi="Arial" w:eastAsia="Arial"/>
                      <w:b w:val="0"/>
                      <w:i w:val="0"/>
                      <w:color w:val="000000"/>
                      <w:sz w:val="28"/>
                    </w:rPr>
                    <w:t xml:space="preserve">the </w:t>
                  </w:r>
                </w:p>
              </w:tc>
            </w:tr>
          </w:tbl>
          <w:p>
            <w:pPr>
              <w:autoSpaceDN w:val="0"/>
              <w:autoSpaceDE w:val="0"/>
              <w:widowControl/>
              <w:spacing w:line="245" w:lineRule="auto" w:before="6" w:after="4"/>
              <w:ind w:left="104" w:right="30" w:firstLine="0"/>
              <w:jc w:val="both"/>
            </w:pPr>
            <w:r>
              <w:rPr>
                <w:rFonts w:ascii="Arial" w:hAnsi="Arial" w:eastAsia="Arial"/>
                <w:b w:val="0"/>
                <w:i w:val="0"/>
                <w:color w:val="000000"/>
                <w:sz w:val="28"/>
              </w:rPr>
              <w:t xml:space="preserve">architecture va ishlash of computer tizimlar using simulation dasturiy ta'minot va apparat ta'minot tahlil tools. Amaliy ko'nikmalar are developed in processor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organization, </w:t>
                  </w:r>
                </w:p>
              </w:tc>
              <w:tc>
                <w:tcPr>
                  <w:tcW w:type="dxa" w:w="13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memory </w:t>
                  </w:r>
                </w:p>
              </w:tc>
              <w:tc>
                <w:tcPr>
                  <w:tcW w:type="dxa" w:w="14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systems, </w:t>
                  </w:r>
                </w:p>
              </w:tc>
              <w:tc>
                <w:tcPr>
                  <w:tcW w:type="dxa" w:w="1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instruction </w:t>
                  </w:r>
                </w:p>
              </w:tc>
              <w:tc>
                <w:tcPr>
                  <w:tcW w:type="dxa" w:w="580"/>
                  <w:tcBorders/>
                  <w:tcMar>
                    <w:start w:w="0" w:type="dxa"/>
                    <w:end w:w="0" w:type="dxa"/>
                  </w:tcMar>
                </w:tcPr>
                <w:p>
                  <w:pPr>
                    <w:autoSpaceDN w:val="0"/>
                    <w:autoSpaceDE w:val="0"/>
                    <w:widowControl/>
                    <w:spacing w:line="233" w:lineRule="auto" w:before="4" w:after="0"/>
                    <w:ind w:left="116" w:right="0" w:firstLine="0"/>
                    <w:jc w:val="left"/>
                  </w:pPr>
                  <w:r>
                    <w:rPr>
                      <w:rFonts w:ascii="Arial" w:hAnsi="Arial" w:eastAsia="Arial"/>
                      <w:b w:val="0"/>
                      <w:i w:val="0"/>
                      <w:color w:val="000000"/>
                      <w:sz w:val="28"/>
                    </w:rPr>
                    <w:t xml:space="preserve">set </w:t>
                  </w:r>
                </w:p>
              </w:tc>
            </w:tr>
          </w:tbl>
          <w:p>
            <w:pPr>
              <w:autoSpaceDN w:val="0"/>
              <w:autoSpaceDE w:val="0"/>
              <w:widowControl/>
              <w:spacing w:line="233" w:lineRule="auto" w:before="4" w:after="6"/>
              <w:ind w:left="0" w:right="0" w:firstLine="0"/>
              <w:jc w:val="center"/>
            </w:pPr>
            <w:r>
              <w:rPr>
                <w:rFonts w:ascii="Arial" w:hAnsi="Arial" w:eastAsia="Arial"/>
                <w:b w:val="0"/>
                <w:i w:val="0"/>
                <w:color w:val="000000"/>
                <w:sz w:val="28"/>
              </w:rPr>
              <w:t xml:space="preserve">architecture, and computer performance evaluation.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8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Independent </w:t>
                  </w:r>
                </w:p>
              </w:tc>
              <w:tc>
                <w:tcPr>
                  <w:tcW w:type="dxa" w:w="13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learning </w:t>
                  </w:r>
                </w:p>
              </w:tc>
              <w:tc>
                <w:tcPr>
                  <w:tcW w:type="dxa" w:w="8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and </w:t>
                  </w:r>
                </w:p>
              </w:tc>
              <w:tc>
                <w:tcPr>
                  <w:tcW w:type="dxa" w:w="10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digital </w:t>
                  </w:r>
                </w:p>
              </w:tc>
              <w:tc>
                <w:tcPr>
                  <w:tcW w:type="dxa" w:w="1660"/>
                  <w:tcBorders/>
                  <w:tcMar>
                    <w:start w:w="0" w:type="dxa"/>
                    <w:end w:w="0" w:type="dxa"/>
                  </w:tcMar>
                </w:tcPr>
                <w:p>
                  <w:pPr>
                    <w:autoSpaceDN w:val="0"/>
                    <w:autoSpaceDE w:val="0"/>
                    <w:widowControl/>
                    <w:spacing w:line="233" w:lineRule="auto" w:before="6" w:after="0"/>
                    <w:ind w:left="142" w:right="0" w:firstLine="0"/>
                    <w:jc w:val="left"/>
                  </w:pPr>
                  <w:r>
                    <w:rPr>
                      <w:rFonts w:ascii="Arial" w:hAnsi="Arial" w:eastAsia="Arial"/>
                      <w:b w:val="0"/>
                      <w:i w:val="0"/>
                      <w:color w:val="000000"/>
                      <w:sz w:val="28"/>
                    </w:rPr>
                    <w:t xml:space="preserve">educational </w:t>
                  </w:r>
                </w:p>
              </w:tc>
            </w:tr>
          </w:tbl>
          <w:p>
            <w:pPr>
              <w:autoSpaceDN w:val="0"/>
              <w:autoSpaceDE w:val="0"/>
              <w:widowControl/>
              <w:spacing w:line="233" w:lineRule="auto" w:before="6" w:after="4"/>
              <w:ind w:left="0" w:right="0" w:firstLine="0"/>
              <w:jc w:val="center"/>
            </w:pPr>
            <w:r>
              <w:rPr>
                <w:rFonts w:ascii="Arial" w:hAnsi="Arial" w:eastAsia="Arial"/>
                <w:b w:val="0"/>
                <w:i w:val="0"/>
                <w:color w:val="000000"/>
                <w:sz w:val="28"/>
              </w:rPr>
              <w:t xml:space="preserve">resources further promote critical thinking, technical </w:t>
            </w:r>
          </w:p>
          <w:tbl>
            <w:tblPr>
              <w:tblW w:type="auto" w:w="0"/>
              <w:tblLayout w:type="fixed"/>
              <w:tblLook w:firstColumn="1" w:firstRow="1" w:lastColumn="0" w:lastRow="0" w:noHBand="0" w:noVBand="1" w:val="04A0"/>
              <w:tblInd w:w="38.000000000000114" w:type="dxa"/>
            </w:tblPr>
            <w:tblGrid>
              <w:gridCol w:w="972"/>
              <w:gridCol w:w="972"/>
              <w:gridCol w:w="972"/>
              <w:gridCol w:w="972"/>
              <w:gridCol w:w="972"/>
              <w:gridCol w:w="972"/>
              <w:gridCol w:w="972"/>
            </w:tblGrid>
            <w:tr>
              <w:trPr>
                <w:trHeight w:hRule="exact" w:val="310"/>
              </w:trPr>
              <w:tc>
                <w:tcPr>
                  <w:tcW w:type="dxa" w:w="2220"/>
                  <w:gridSpan w:val="2"/>
                  <w:tcBorders/>
                  <w:tcMar>
                    <w:start w:w="0" w:type="dxa"/>
                    <w:end w:w="0" w:type="dxa"/>
                  </w:tcMar>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communication, </w:t>
                  </w:r>
                </w:p>
              </w:tc>
              <w:tc>
                <w:tcPr>
                  <w:tcW w:type="dxa" w:w="1580"/>
                  <w:gridSpan w:val="2"/>
                  <w:tcBorders/>
                  <w:tcMar>
                    <w:start w:w="0" w:type="dxa"/>
                    <w:end w:w="0" w:type="dxa"/>
                  </w:tcMar>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analytical </w:t>
                  </w:r>
                </w:p>
              </w:tc>
              <w:tc>
                <w:tcPr>
                  <w:tcW w:type="dxa" w:w="1340"/>
                  <w:tcBorders/>
                  <w:tcMar>
                    <w:start w:w="0" w:type="dxa"/>
                    <w:end w:w="0" w:type="dxa"/>
                  </w:tcMar>
                </w:tcPr>
                <w:p>
                  <w:pPr>
                    <w:autoSpaceDN w:val="0"/>
                    <w:autoSpaceDE w:val="0"/>
                    <w:widowControl/>
                    <w:spacing w:line="233" w:lineRule="auto" w:before="0" w:after="0"/>
                    <w:ind w:left="174" w:right="0" w:firstLine="0"/>
                    <w:jc w:val="left"/>
                  </w:pPr>
                  <w:r>
                    <w:rPr>
                      <w:rFonts w:ascii="Arial" w:hAnsi="Arial" w:eastAsia="Arial"/>
                      <w:b w:val="0"/>
                      <w:i w:val="0"/>
                      <w:color w:val="000000"/>
                      <w:sz w:val="28"/>
                    </w:rPr>
                    <w:t xml:space="preserve">thinking, </w:t>
                  </w:r>
                </w:p>
              </w:tc>
              <w:tc>
                <w:tcPr>
                  <w:tcW w:type="dxa" w:w="960"/>
                  <w:tcBorders/>
                  <w:tcMar>
                    <w:start w:w="0" w:type="dxa"/>
                    <w:end w:w="0" w:type="dxa"/>
                  </w:tcMar>
                </w:tcPr>
                <w:p>
                  <w:pPr>
                    <w:autoSpaceDN w:val="0"/>
                    <w:autoSpaceDE w:val="0"/>
                    <w:widowControl/>
                    <w:spacing w:line="233" w:lineRule="auto" w:before="0" w:after="0"/>
                    <w:ind w:left="0" w:right="148" w:firstLine="0"/>
                    <w:jc w:val="right"/>
                  </w:pPr>
                  <w:r>
                    <w:rPr>
                      <w:rFonts w:ascii="Arial" w:hAnsi="Arial" w:eastAsia="Arial"/>
                      <w:b w:val="0"/>
                      <w:i w:val="0"/>
                      <w:color w:val="000000"/>
                      <w:sz w:val="28"/>
                    </w:rPr>
                    <w:t xml:space="preserve">and </w:t>
                  </w:r>
                </w:p>
              </w:tc>
              <w:tc>
                <w:tcPr>
                  <w:tcW w:type="dxa" w:w="640"/>
                  <w:tcBorders/>
                  <w:tcMar>
                    <w:start w:w="0" w:type="dxa"/>
                    <w:end w:w="0" w:type="dxa"/>
                  </w:tcMar>
                </w:tcPr>
                <w:p>
                  <w:pPr>
                    <w:autoSpaceDN w:val="0"/>
                    <w:autoSpaceDE w:val="0"/>
                    <w:widowControl/>
                    <w:spacing w:line="233" w:lineRule="auto" w:before="0" w:after="0"/>
                    <w:ind w:left="0" w:right="12" w:firstLine="0"/>
                    <w:jc w:val="right"/>
                  </w:pPr>
                  <w:r>
                    <w:rPr>
                      <w:rFonts w:ascii="Arial" w:hAnsi="Arial" w:eastAsia="Arial"/>
                      <w:b w:val="0"/>
                      <w:i w:val="0"/>
                      <w:color w:val="000000"/>
                      <w:sz w:val="28"/>
                    </w:rPr>
                    <w:t xml:space="preserve">the </w:t>
                  </w:r>
                </w:p>
              </w:tc>
            </w:tr>
            <w:tr>
              <w:trPr>
                <w:trHeight w:hRule="exact" w:val="334"/>
              </w:trPr>
              <w:tc>
                <w:tcPr>
                  <w:tcW w:type="dxa" w:w="1620"/>
                  <w:tcBorders/>
                  <w:tcMar>
                    <w:start w:w="0" w:type="dxa"/>
                    <w:end w:w="0" w:type="dxa"/>
                  </w:tcMar>
                </w:tcPr>
                <w:p>
                  <w:pPr>
                    <w:autoSpaceDN w:val="0"/>
                    <w:autoSpaceDE w:val="0"/>
                    <w:widowControl/>
                    <w:spacing w:line="233" w:lineRule="auto" w:before="16" w:after="0"/>
                    <w:ind w:left="0" w:right="0" w:firstLine="0"/>
                    <w:jc w:val="center"/>
                  </w:pPr>
                  <w:r>
                    <w:rPr>
                      <w:rFonts w:ascii="Arial" w:hAnsi="Arial" w:eastAsia="Arial"/>
                      <w:b w:val="0"/>
                      <w:i w:val="0"/>
                      <w:color w:val="000000"/>
                      <w:sz w:val="28"/>
                    </w:rPr>
                    <w:t xml:space="preserve">application </w:t>
                  </w:r>
                </w:p>
              </w:tc>
              <w:tc>
                <w:tcPr>
                  <w:tcW w:type="dxa" w:w="600"/>
                  <w:tcBorders/>
                  <w:tcMar>
                    <w:start w:w="0" w:type="dxa"/>
                    <w:end w:w="0" w:type="dxa"/>
                  </w:tcMar>
                </w:tcPr>
                <w:p>
                  <w:pPr>
                    <w:autoSpaceDN w:val="0"/>
                    <w:autoSpaceDE w:val="0"/>
                    <w:widowControl/>
                    <w:spacing w:line="233" w:lineRule="auto" w:before="16" w:after="0"/>
                    <w:ind w:left="0" w:right="0" w:firstLine="0"/>
                    <w:jc w:val="center"/>
                  </w:pPr>
                  <w:r>
                    <w:rPr>
                      <w:rFonts w:ascii="Arial" w:hAnsi="Arial" w:eastAsia="Arial"/>
                      <w:b w:val="0"/>
                      <w:i w:val="0"/>
                      <w:color w:val="000000"/>
                      <w:sz w:val="28"/>
                    </w:rPr>
                    <w:t xml:space="preserve">of </w:t>
                  </w:r>
                </w:p>
              </w:tc>
              <w:tc>
                <w:tcPr>
                  <w:tcW w:type="dxa" w:w="1300"/>
                  <w:tcBorders/>
                  <w:tcMar>
                    <w:start w:w="0" w:type="dxa"/>
                    <w:end w:w="0" w:type="dxa"/>
                  </w:tcMar>
                </w:tcPr>
                <w:p>
                  <w:pPr>
                    <w:autoSpaceDN w:val="0"/>
                    <w:autoSpaceDE w:val="0"/>
                    <w:widowControl/>
                    <w:spacing w:line="233" w:lineRule="auto" w:before="16" w:after="0"/>
                    <w:ind w:left="0" w:right="0" w:firstLine="0"/>
                    <w:jc w:val="center"/>
                  </w:pPr>
                  <w:r>
                    <w:rPr>
                      <w:rFonts w:ascii="Arial" w:hAnsi="Arial" w:eastAsia="Arial"/>
                      <w:b w:val="0"/>
                      <w:i w:val="0"/>
                      <w:color w:val="000000"/>
                      <w:sz w:val="28"/>
                    </w:rPr>
                    <w:t xml:space="preserve">modern </w:t>
                  </w:r>
                </w:p>
              </w:tc>
              <w:tc>
                <w:tcPr>
                  <w:tcW w:type="dxa" w:w="1620"/>
                  <w:gridSpan w:val="2"/>
                  <w:tcBorders/>
                  <w:tcMar>
                    <w:start w:w="0" w:type="dxa"/>
                    <w:end w:w="0" w:type="dxa"/>
                  </w:tcMar>
                  <w:tcMar>
                    <w:start w:w="0" w:type="dxa"/>
                    <w:end w:w="0" w:type="dxa"/>
                  </w:tcMar>
                </w:tcPr>
                <w:p>
                  <w:pPr>
                    <w:autoSpaceDN w:val="0"/>
                    <w:autoSpaceDE w:val="0"/>
                    <w:widowControl/>
                    <w:spacing w:line="233" w:lineRule="auto" w:before="16" w:after="0"/>
                    <w:ind w:left="142" w:right="0" w:firstLine="0"/>
                    <w:jc w:val="left"/>
                  </w:pPr>
                  <w:r>
                    <w:rPr>
                      <w:rFonts w:ascii="Arial" w:hAnsi="Arial" w:eastAsia="Arial"/>
                      <w:b w:val="0"/>
                      <w:i w:val="0"/>
                      <w:color w:val="000000"/>
                      <w:sz w:val="28"/>
                    </w:rPr>
                    <w:t xml:space="preserve">computer </w:t>
                  </w:r>
                </w:p>
              </w:tc>
              <w:tc>
                <w:tcPr>
                  <w:tcW w:type="dxa" w:w="1600"/>
                  <w:gridSpan w:val="2"/>
                  <w:tcBorders/>
                  <w:tcMar>
                    <w:start w:w="0" w:type="dxa"/>
                    <w:end w:w="0" w:type="dxa"/>
                  </w:tcMar>
                  <w:tcMar>
                    <w:start w:w="0" w:type="dxa"/>
                    <w:end w:w="0" w:type="dxa"/>
                  </w:tcMar>
                </w:tcPr>
                <w:p>
                  <w:pPr>
                    <w:autoSpaceDN w:val="0"/>
                    <w:autoSpaceDE w:val="0"/>
                    <w:widowControl/>
                    <w:spacing w:line="233" w:lineRule="auto" w:before="16" w:after="0"/>
                    <w:ind w:left="0" w:right="0" w:firstLine="0"/>
                    <w:jc w:val="center"/>
                  </w:pPr>
                  <w:r>
                    <w:rPr>
                      <w:rFonts w:ascii="Arial" w:hAnsi="Arial" w:eastAsia="Arial"/>
                      <w:b w:val="0"/>
                      <w:i w:val="0"/>
                      <w:color w:val="000000"/>
                      <w:sz w:val="28"/>
                    </w:rPr>
                    <w:t xml:space="preserve">architecture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concepts. </w:t>
            </w:r>
          </w:p>
        </w:tc>
      </w:tr>
      <w:tr>
        <w:trPr>
          <w:trHeight w:hRule="exact" w:val="978"/>
        </w:trPr>
        <w:tc>
          <w:tcPr>
            <w:tcW w:type="dxa" w:w="3272"/>
            <w:tcBorders>
              <w:start w:sz="3.2000000000000455" w:val="single" w:color="#000000"/>
              <w:top w:sz="3.199999999999818"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Old shartlar</w:t>
            </w:r>
          </w:p>
        </w:tc>
        <w:tc>
          <w:tcPr>
            <w:tcW w:type="dxa" w:w="6804"/>
            <w:tcBorders>
              <w:start w:sz="3.2000000000000455"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4" w:right="3600" w:firstLine="0"/>
              <w:jc w:val="left"/>
            </w:pPr>
            <w:r>
              <w:rPr>
                <w:rFonts w:ascii="Arial" w:hAnsi="Arial" w:eastAsia="Arial"/>
                <w:b w:val="0"/>
                <w:i w:val="0"/>
                <w:color w:val="000000"/>
                <w:sz w:val="28"/>
              </w:rPr>
              <w:t xml:space="preserve">Computer Organization </w:t>
            </w:r>
            <w:r>
              <w:br/>
            </w:r>
            <w:r>
              <w:rPr>
                <w:rFonts w:ascii="Arial" w:hAnsi="Arial" w:eastAsia="Arial"/>
                <w:b w:val="0"/>
                <w:i w:val="0"/>
                <w:color w:val="000000"/>
                <w:sz w:val="28"/>
              </w:rPr>
              <w:t xml:space="preserve">Computer Networks </w:t>
            </w:r>
            <w:r>
              <w:br/>
            </w:r>
            <w:r>
              <w:rPr>
                <w:rFonts w:ascii="Arial" w:hAnsi="Arial" w:eastAsia="Arial"/>
                <w:b w:val="0"/>
                <w:i w:val="0"/>
                <w:color w:val="000000"/>
                <w:sz w:val="28"/>
              </w:rPr>
              <w:t xml:space="preserve">Programming 1,2 </w:t>
            </w:r>
          </w:p>
        </w:tc>
      </w:tr>
      <w:tr>
        <w:trPr>
          <w:trHeight w:hRule="exact" w:val="4960"/>
        </w:trPr>
        <w:tc>
          <w:tcPr>
            <w:tcW w:type="dxa" w:w="3272"/>
            <w:tcBorders>
              <w:start w:sz="3.2000000000000455" w:val="single" w:color="#000000"/>
              <w:top w:sz="4.0" w:val="single" w:color="#000000"/>
              <w:end w:sz="3.2000000000000455" w:val="single" w:color="#000000"/>
              <w:bottom w:sz="3.199999999999818" w:val="single" w:color="#000000"/>
            </w:tcBorders>
            <w:tcMar>
              <w:start w:w="0" w:type="dxa"/>
              <w:end w:w="0" w:type="dxa"/>
            </w:tcMar>
          </w:tcPr>
          <w:p>
            <w:pPr>
              <w:autoSpaceDN w:val="0"/>
              <w:autoSpaceDE w:val="0"/>
              <w:widowControl/>
              <w:spacing w:line="245" w:lineRule="auto" w:before="4" w:after="0"/>
              <w:ind w:left="104" w:right="1440" w:firstLine="0"/>
              <w:jc w:val="left"/>
            </w:pPr>
            <w:r>
              <w:rPr>
                <w:rFonts w:ascii="Arial" w:hAnsi="Arial" w:eastAsia="Arial"/>
                <w:b/>
                <w:i w:val="0"/>
                <w:color w:val="000000"/>
                <w:sz w:val="28"/>
              </w:rPr>
              <w:t>Imtihonlar va baholash</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Type of imtihonination (written, oral, project) and its </w:t>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weight </w:t>
            </w:r>
          </w:p>
          <w:p>
            <w:pPr>
              <w:autoSpaceDN w:val="0"/>
              <w:autoSpaceDE w:val="0"/>
              <w:widowControl/>
              <w:spacing w:line="233" w:lineRule="auto" w:before="128" w:after="0"/>
              <w:ind w:left="0" w:right="0" w:firstLine="0"/>
              <w:jc w:val="center"/>
            </w:pPr>
            <w:r>
              <w:rPr>
                <w:rFonts w:ascii="Arial" w:hAnsi="Arial" w:eastAsia="Arial"/>
                <w:b w:val="0"/>
                <w:i w:val="0"/>
                <w:color w:val="000000"/>
                <w:sz w:val="28"/>
              </w:rPr>
              <w:t xml:space="preserve">Talaba performance is assessed through continuous </w:t>
            </w:r>
          </w:p>
          <w:p>
            <w:pPr>
              <w:autoSpaceDN w:val="0"/>
              <w:autoSpaceDE w:val="0"/>
              <w:widowControl/>
              <w:spacing w:line="233" w:lineRule="auto" w:before="12" w:after="0"/>
              <w:ind w:left="0" w:right="0" w:firstLine="0"/>
              <w:jc w:val="center"/>
            </w:pPr>
            <w:r>
              <w:rPr>
                <w:rFonts w:ascii="Arial" w:hAnsi="Arial" w:eastAsia="Arial"/>
                <w:b w:val="0"/>
                <w:i w:val="0"/>
                <w:color w:val="000000"/>
                <w:sz w:val="28"/>
              </w:rPr>
              <w:t xml:space="preserve">baholash (20%), midterm baholash (30%), and </w:t>
            </w:r>
          </w:p>
          <w:p>
            <w:pPr>
              <w:autoSpaceDN w:val="0"/>
              <w:autoSpaceDE w:val="0"/>
              <w:widowControl/>
              <w:spacing w:line="233" w:lineRule="auto" w:before="10" w:after="0"/>
              <w:ind w:left="0" w:right="0" w:firstLine="0"/>
              <w:jc w:val="center"/>
            </w:pPr>
            <w:r>
              <w:rPr>
                <w:rFonts w:ascii="Arial" w:hAnsi="Arial" w:eastAsia="Arial"/>
                <w:b w:val="0"/>
                <w:i w:val="0"/>
                <w:color w:val="000000"/>
                <w:sz w:val="28"/>
              </w:rPr>
              <w:t xml:space="preserve">a final yozma imtihonination (50%). The continuous </w:t>
            </w:r>
          </w:p>
          <w:p>
            <w:pPr>
              <w:autoSpaceDN w:val="0"/>
              <w:tabs>
                <w:tab w:pos="1944" w:val="left"/>
                <w:tab w:pos="3486" w:val="left"/>
                <w:tab w:pos="5104" w:val="left"/>
              </w:tabs>
              <w:autoSpaceDE w:val="0"/>
              <w:widowControl/>
              <w:spacing w:line="233" w:lineRule="auto" w:before="10" w:after="0"/>
              <w:ind w:left="104" w:right="0" w:firstLine="0"/>
              <w:jc w:val="left"/>
            </w:pPr>
            <w:r>
              <w:rPr>
                <w:rFonts w:ascii="Arial" w:hAnsi="Arial" w:eastAsia="Arial"/>
                <w:b w:val="0"/>
                <w:i w:val="0"/>
                <w:color w:val="000000"/>
                <w:sz w:val="28"/>
              </w:rPr>
              <w:t xml:space="preserve">baholash </w:t>
              <w:tab/>
              <w:t xml:space="preserve">evaluates classroom </w:t>
              <w:tab/>
              <w:t xml:space="preserve">participation, </w:t>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p>
          <w:p>
            <w:pPr>
              <w:autoSpaceDN w:val="0"/>
              <w:tabs>
                <w:tab w:pos="1842" w:val="left"/>
                <w:tab w:pos="3988" w:val="left"/>
                <w:tab w:pos="5524" w:val="left"/>
              </w:tabs>
              <w:autoSpaceDE w:val="0"/>
              <w:widowControl/>
              <w:spacing w:line="233" w:lineRule="auto" w:before="10" w:after="0"/>
              <w:ind w:left="104" w:right="0" w:firstLine="0"/>
              <w:jc w:val="left"/>
            </w:pPr>
            <w:r>
              <w:rPr>
                <w:rFonts w:ascii="Arial" w:hAnsi="Arial" w:eastAsia="Arial"/>
                <w:b w:val="0"/>
                <w:i w:val="0"/>
                <w:color w:val="000000"/>
                <w:sz w:val="28"/>
              </w:rPr>
              <w:t xml:space="preserve">laboratoriya performance, </w:t>
              <w:tab/>
              <w:t xml:space="preserve">practical </w:t>
              <w:tab/>
              <w:t xml:space="preserve">computer </w:t>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p>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architecture exercises, seminar taqdimots, and </w:t>
            </w:r>
          </w:p>
          <w:p>
            <w:pPr>
              <w:autoSpaceDN w:val="0"/>
              <w:autoSpaceDE w:val="0"/>
              <w:widowControl/>
              <w:spacing w:line="233" w:lineRule="auto" w:before="8" w:after="4"/>
              <w:ind w:left="0" w:right="0" w:firstLine="0"/>
              <w:jc w:val="center"/>
            </w:pPr>
            <w:r>
              <w:rPr>
                <w:rFonts w:ascii="Arial" w:hAnsi="Arial" w:eastAsia="Arial"/>
                <w:b w:val="0"/>
                <w:i w:val="0"/>
                <w:color w:val="000000"/>
                <w:sz w:val="28"/>
              </w:rPr>
              <w:t xml:space="preserve">the successful completion of independent study </w:t>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4"/>
              </w:trPr>
              <w:tc>
                <w:tcPr>
                  <w:tcW w:type="dxa" w:w="1940"/>
                  <w:tcBorders/>
                  <w:tcMar>
                    <w:start w:w="0" w:type="dxa"/>
                    <w:end w:w="0" w:type="dxa"/>
                  </w:tcMar>
                </w:tcPr>
                <w:p>
                  <w:pPr>
                    <w:autoSpaceDN w:val="0"/>
                    <w:autoSpaceDE w:val="0"/>
                    <w:widowControl/>
                    <w:spacing w:line="233" w:lineRule="auto" w:before="6" w:after="0"/>
                    <w:ind w:left="66" w:right="0" w:firstLine="0"/>
                    <w:jc w:val="left"/>
                  </w:pPr>
                  <w:r>
                    <w:rPr>
                      <w:rFonts w:ascii="Arial" w:hAnsi="Arial" w:eastAsia="Arial"/>
                      <w:b w:val="0"/>
                      <w:i w:val="0"/>
                      <w:color w:val="000000"/>
                      <w:sz w:val="28"/>
                    </w:rPr>
                    <w:t xml:space="preserve">assignments, </w:t>
                  </w:r>
                </w:p>
              </w:tc>
              <w:tc>
                <w:tcPr>
                  <w:tcW w:type="dxa" w:w="15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including </w:t>
                  </w:r>
                </w:p>
              </w:tc>
              <w:tc>
                <w:tcPr>
                  <w:tcW w:type="dxa" w:w="15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computer </w:t>
                  </w:r>
                </w:p>
              </w:tc>
              <w:tc>
                <w:tcPr>
                  <w:tcW w:type="dxa" w:w="1720"/>
                  <w:tcBorders/>
                  <w:tcMar>
                    <w:start w:w="0" w:type="dxa"/>
                    <w:end w:w="0" w:type="dxa"/>
                  </w:tcMar>
                </w:tcPr>
                <w:p>
                  <w:pPr>
                    <w:autoSpaceDN w:val="0"/>
                    <w:autoSpaceDE w:val="0"/>
                    <w:widowControl/>
                    <w:spacing w:line="233" w:lineRule="auto" w:before="6" w:after="0"/>
                    <w:ind w:left="174" w:right="0" w:firstLine="0"/>
                    <w:jc w:val="left"/>
                  </w:pPr>
                  <w:r>
                    <w:rPr>
                      <w:rFonts w:ascii="Arial" w:hAnsi="Arial" w:eastAsia="Arial"/>
                      <w:b w:val="0"/>
                      <w:i w:val="0"/>
                      <w:color w:val="000000"/>
                      <w:sz w:val="28"/>
                    </w:rPr>
                    <w:t xml:space="preserve">architecture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analysis, processor organization and instruction </w:t>
            </w:r>
          </w:p>
          <w:p>
            <w:pPr>
              <w:autoSpaceDN w:val="0"/>
              <w:autoSpaceDE w:val="0"/>
              <w:widowControl/>
              <w:spacing w:line="233" w:lineRule="auto" w:before="10" w:after="0"/>
              <w:ind w:left="0" w:right="0" w:firstLine="0"/>
              <w:jc w:val="center"/>
            </w:pPr>
            <w:r>
              <w:rPr>
                <w:rFonts w:ascii="Arial" w:hAnsi="Arial" w:eastAsia="Arial"/>
                <w:b w:val="0"/>
                <w:i w:val="0"/>
                <w:color w:val="000000"/>
                <w:sz w:val="28"/>
              </w:rPr>
              <w:t xml:space="preserve">execution, number system conversion and data </w:t>
            </w:r>
          </w:p>
          <w:p>
            <w:pPr>
              <w:autoSpaceDN w:val="0"/>
              <w:autoSpaceDE w:val="0"/>
              <w:widowControl/>
              <w:spacing w:line="233" w:lineRule="auto" w:before="10" w:after="0"/>
              <w:ind w:left="0" w:right="0" w:firstLine="0"/>
              <w:jc w:val="center"/>
            </w:pPr>
            <w:r>
              <w:rPr>
                <w:rFonts w:ascii="Arial" w:hAnsi="Arial" w:eastAsia="Arial"/>
                <w:b w:val="0"/>
                <w:i w:val="0"/>
                <w:color w:val="000000"/>
                <w:sz w:val="28"/>
              </w:rPr>
              <w:t xml:space="preserve">retaqdimot, memory hierarchy and cache memory </w:t>
            </w:r>
          </w:p>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analysis, instruction set architecture (ISA) exercises, </w:t>
            </w:r>
          </w:p>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input/output system and bus architecture analysis, </w:t>
            </w:r>
          </w:p>
        </w:tc>
      </w:tr>
    </w:tbl>
    <w:p>
      <w:pPr>
        <w:autoSpaceDN w:val="0"/>
        <w:autoSpaceDE w:val="0"/>
        <w:widowControl/>
        <w:spacing w:line="233" w:lineRule="auto" w:before="102" w:after="0"/>
        <w:ind w:left="0" w:right="20" w:firstLine="0"/>
        <w:jc w:val="right"/>
      </w:pPr>
      <w:r>
        <w:rPr>
          <w:rFonts w:ascii="Arial" w:hAnsi="Arial" w:eastAsia="Arial"/>
          <w:b w:val="0"/>
          <w:i w:val="0"/>
          <w:color w:val="000000"/>
          <w:sz w:val="28"/>
        </w:rPr>
        <w:t xml:space="preserve">238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6892"/>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76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and </w:t>
                  </w:r>
                </w:p>
              </w:tc>
              <w:tc>
                <w:tcPr>
                  <w:tcW w:type="dxa" w:w="1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computer </w:t>
                  </w:r>
                </w:p>
              </w:tc>
              <w:tc>
                <w:tcPr>
                  <w:tcW w:type="dxa" w:w="19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performance </w:t>
                  </w:r>
                </w:p>
              </w:tc>
              <w:tc>
                <w:tcPr>
                  <w:tcW w:type="dxa" w:w="17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evaluation </w:t>
                  </w:r>
                </w:p>
              </w:tc>
              <w:tc>
                <w:tcPr>
                  <w:tcW w:type="dxa" w:w="720"/>
                  <w:tcBorders/>
                  <w:tcMar>
                    <w:start w:w="0" w:type="dxa"/>
                    <w:end w:w="0" w:type="dxa"/>
                  </w:tcMar>
                </w:tcPr>
                <w:p>
                  <w:pPr>
                    <w:autoSpaceDN w:val="0"/>
                    <w:autoSpaceDE w:val="0"/>
                    <w:widowControl/>
                    <w:spacing w:line="233" w:lineRule="auto" w:before="4" w:after="0"/>
                    <w:ind w:left="166" w:right="0" w:firstLine="0"/>
                    <w:jc w:val="left"/>
                  </w:pPr>
                  <w:r>
                    <w:rPr>
                      <w:rFonts w:ascii="Arial" w:hAnsi="Arial" w:eastAsia="Arial"/>
                      <w:b w:val="0"/>
                      <w:i w:val="0"/>
                      <w:color w:val="000000"/>
                      <w:sz w:val="28"/>
                    </w:rPr>
                    <w:t xml:space="preserve">and </w:t>
                  </w:r>
                </w:p>
              </w:tc>
            </w:tr>
          </w:tbl>
          <w:p>
            <w:pPr>
              <w:autoSpaceDN w:val="0"/>
              <w:autoSpaceDE w:val="0"/>
              <w:widowControl/>
              <w:spacing w:line="245" w:lineRule="auto" w:before="6" w:after="6"/>
              <w:ind w:left="104" w:right="26" w:firstLine="0"/>
              <w:jc w:val="both"/>
            </w:pPr>
            <w:r>
              <w:rPr>
                <w:rFonts w:ascii="Arial" w:hAnsi="Arial" w:eastAsia="Arial"/>
                <w:b w:val="0"/>
                <w:i w:val="0"/>
                <w:color w:val="000000"/>
                <w:sz w:val="28"/>
              </w:rPr>
              <w:t xml:space="preserve">optimallashtirish vazifalar. The midterm baholash consists of written topshiriqs, short in-class testzes, va the evaluation of mustaqil o'rganish projects, jumladan a computer architecture tahlil project, a hisobot on processor architecture va memory tizimlar, a taqdimot on zamonaviy computer architectures, a comparative o'rganish of RISC va CISC architectures, va a keys-stadi on multicore processors, parallel computing, va computer ishlash. The yakuniy baholash is a yozma imtihonination consisting of nazariy questions va amaliy muammo-solving vazifalar, designed to assess talabas' understanding of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14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computer </w:t>
                  </w:r>
                </w:p>
              </w:tc>
              <w:tc>
                <w:tcPr>
                  <w:tcW w:type="dxa" w:w="1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architecture </w:t>
                  </w:r>
                </w:p>
              </w:tc>
              <w:tc>
                <w:tcPr>
                  <w:tcW w:type="dxa" w:w="20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fundamentals, </w:t>
                  </w:r>
                </w:p>
              </w:tc>
              <w:tc>
                <w:tcPr>
                  <w:tcW w:type="dxa" w:w="1460"/>
                  <w:tcBorders/>
                  <w:tcMar>
                    <w:start w:w="0" w:type="dxa"/>
                    <w:end w:w="0" w:type="dxa"/>
                  </w:tcMar>
                </w:tcPr>
                <w:p>
                  <w:pPr>
                    <w:autoSpaceDN w:val="0"/>
                    <w:autoSpaceDE w:val="0"/>
                    <w:widowControl/>
                    <w:spacing w:line="233" w:lineRule="auto" w:before="4" w:after="0"/>
                    <w:ind w:left="142" w:right="0" w:firstLine="0"/>
                    <w:jc w:val="left"/>
                  </w:pPr>
                  <w:r>
                    <w:rPr>
                      <w:rFonts w:ascii="Arial" w:hAnsi="Arial" w:eastAsia="Arial"/>
                      <w:b w:val="0"/>
                      <w:i w:val="0"/>
                      <w:color w:val="000000"/>
                      <w:sz w:val="28"/>
                    </w:rPr>
                    <w:t xml:space="preserve">processor </w:t>
                  </w:r>
                </w:p>
              </w:tc>
            </w:tr>
          </w:tbl>
          <w:p>
            <w:pPr>
              <w:autoSpaceDN w:val="0"/>
              <w:autoSpaceDE w:val="0"/>
              <w:widowControl/>
              <w:spacing w:line="245" w:lineRule="auto" w:before="6" w:after="0"/>
              <w:ind w:left="104" w:right="28" w:firstLine="0"/>
              <w:jc w:val="both"/>
            </w:pPr>
            <w:r>
              <w:rPr>
                <w:rFonts w:ascii="Arial" w:hAnsi="Arial" w:eastAsia="Arial"/>
                <w:b w:val="0"/>
                <w:i w:val="0"/>
                <w:color w:val="000000"/>
                <w:sz w:val="28"/>
              </w:rPr>
              <w:t xml:space="preserve">organization, memory hierarchy, instruction set architecture (ISA), input/output tizimlar, computer ishlash evaluation, va their qobiliyat qo'llash computer architecture tamoyillar in zamonaviy computing tizimlar. Successful completion of all mustaqil o'rganish topshiriqs is a mandatory va integral component of modul baholash.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612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45" w:lineRule="auto" w:before="6" w:after="0"/>
              <w:ind w:left="104" w:right="1008" w:firstLine="0"/>
              <w:jc w:val="left"/>
            </w:pPr>
            <w:r>
              <w:rPr>
                <w:rFonts w:ascii="Arial" w:hAnsi="Arial" w:eastAsia="Arial"/>
                <w:b/>
                <w:i w:val="0"/>
                <w:color w:val="000000"/>
                <w:sz w:val="28"/>
              </w:rPr>
              <w:t>Tavsiya etilgan adabiyotlar</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4"/>
              <w:ind w:left="0" w:right="0" w:firstLine="0"/>
              <w:jc w:val="center"/>
            </w:pPr>
            <w:r>
              <w:rPr>
                <w:rFonts w:ascii="Arial" w:hAnsi="Arial" w:eastAsia="Arial"/>
                <w:b w:val="0"/>
                <w:i w:val="0"/>
                <w:color w:val="000000"/>
                <w:sz w:val="28"/>
              </w:rPr>
              <w:t xml:space="preserve">1. William Stallings. Computer Organization and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Architecture: </w:t>
                  </w:r>
                </w:p>
              </w:tc>
              <w:tc>
                <w:tcPr>
                  <w:tcW w:type="dxa" w:w="1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Designing </w:t>
                  </w:r>
                </w:p>
              </w:tc>
              <w:tc>
                <w:tcPr>
                  <w:tcW w:type="dxa" w:w="6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for </w:t>
                  </w:r>
                </w:p>
              </w:tc>
              <w:tc>
                <w:tcPr>
                  <w:tcW w:type="dxa" w:w="19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Performance. </w:t>
                  </w:r>
                </w:p>
              </w:tc>
              <w:tc>
                <w:tcPr>
                  <w:tcW w:type="dxa" w:w="760"/>
                  <w:tcBorders/>
                  <w:tcMar>
                    <w:start w:w="0" w:type="dxa"/>
                    <w:end w:w="0" w:type="dxa"/>
                  </w:tcMar>
                </w:tcPr>
                <w:p>
                  <w:pPr>
                    <w:autoSpaceDN w:val="0"/>
                    <w:autoSpaceDE w:val="0"/>
                    <w:widowControl/>
                    <w:spacing w:line="233" w:lineRule="auto" w:before="4" w:after="0"/>
                    <w:ind w:left="124" w:right="0" w:firstLine="0"/>
                    <w:jc w:val="left"/>
                  </w:pPr>
                  <w:r>
                    <w:rPr>
                      <w:rFonts w:ascii="Arial" w:hAnsi="Arial" w:eastAsia="Arial"/>
                      <w:b w:val="0"/>
                      <w:i w:val="0"/>
                      <w:color w:val="000000"/>
                      <w:sz w:val="28"/>
                    </w:rPr>
                    <w:t xml:space="preserve">11th </w:t>
                  </w:r>
                </w:p>
              </w:tc>
            </w:tr>
          </w:tbl>
          <w:p>
            <w:pPr>
              <w:autoSpaceDN w:val="0"/>
              <w:autoSpaceDE w:val="0"/>
              <w:widowControl/>
              <w:spacing w:line="245" w:lineRule="auto" w:before="4" w:after="6"/>
              <w:ind w:left="104" w:right="26" w:firstLine="0"/>
              <w:jc w:val="both"/>
            </w:pPr>
            <w:r>
              <w:rPr>
                <w:rFonts w:ascii="Arial" w:hAnsi="Arial" w:eastAsia="Arial"/>
                <w:b w:val="0"/>
                <w:i w:val="0"/>
                <w:color w:val="000000"/>
                <w:sz w:val="28"/>
              </w:rPr>
              <w:t xml:space="preserve">Edition. – Boston: Pearson Ta'lim, 2019. – 800 p. 2. David A. Patterson, John L. Hennessy. Computer Organization va Design RISC-V Edition: The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26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Hardware/Software </w:t>
                  </w:r>
                </w:p>
              </w:tc>
              <w:tc>
                <w:tcPr>
                  <w:tcW w:type="dxa" w:w="15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Interface. </w:t>
                  </w:r>
                </w:p>
              </w:tc>
              <w:tc>
                <w:tcPr>
                  <w:tcW w:type="dxa" w:w="8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2nd </w:t>
                  </w:r>
                </w:p>
              </w:tc>
              <w:tc>
                <w:tcPr>
                  <w:tcW w:type="dxa" w:w="13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Edition. </w:t>
                  </w:r>
                </w:p>
              </w:tc>
              <w:tc>
                <w:tcPr>
                  <w:tcW w:type="dxa" w:w="400"/>
                  <w:tcBorders/>
                  <w:tcMar>
                    <w:start w:w="0" w:type="dxa"/>
                    <w:end w:w="0" w:type="dxa"/>
                  </w:tcMar>
                </w:tcPr>
                <w:p>
                  <w:pPr>
                    <w:autoSpaceDN w:val="0"/>
                    <w:autoSpaceDE w:val="0"/>
                    <w:widowControl/>
                    <w:spacing w:line="233" w:lineRule="auto" w:before="6" w:after="0"/>
                    <w:ind w:left="0" w:right="6" w:firstLine="0"/>
                    <w:jc w:val="right"/>
                  </w:pPr>
                  <w:r>
                    <w:rPr>
                      <w:rFonts w:ascii="Arial" w:hAnsi="Arial" w:eastAsia="Arial"/>
                      <w:b w:val="0"/>
                      <w:i w:val="0"/>
                      <w:color w:val="000000"/>
                      <w:sz w:val="28"/>
                    </w:rPr>
                    <w:t xml:space="preserve">– </w:t>
                  </w:r>
                </w:p>
              </w:tc>
            </w:tr>
          </w:tbl>
          <w:p>
            <w:pPr>
              <w:autoSpaceDN w:val="0"/>
              <w:autoSpaceDE w:val="0"/>
              <w:widowControl/>
              <w:spacing w:line="245" w:lineRule="auto" w:before="6" w:after="0"/>
              <w:ind w:left="104" w:right="0" w:firstLine="0"/>
              <w:jc w:val="left"/>
            </w:pPr>
            <w:r>
              <w:rPr>
                <w:rFonts w:ascii="Arial" w:hAnsi="Arial" w:eastAsia="Arial"/>
                <w:b w:val="0"/>
                <w:i w:val="0"/>
                <w:color w:val="000000"/>
                <w:sz w:val="28"/>
              </w:rPr>
              <w:t xml:space="preserve">Cambridge, MA: Morgan Kaufmann, 2020. – 784 p. 3. Andrew S. Tanenbaum, Todd Austin. Structured Computer Organization. 6th Edition. – Boston: Pearson Ta'lim, 2016. – 800 p.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val="0"/>
                <w:i w:val="0"/>
                <w:color w:val="000000"/>
                <w:sz w:val="28"/>
              </w:rPr>
              <w:t xml:space="preserve">4. Morris Mano, Charles R. Kime, Tom Martin. Logic va Computer Design Fundamentals. 5th Edition. – Boston: Pearson Ta'lim, 2016. – 912 p.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4" w:firstLine="0"/>
              <w:jc w:val="both"/>
            </w:pPr>
            <w:r>
              <w:rPr>
                <w:rFonts w:ascii="Arial" w:hAnsi="Arial" w:eastAsia="Arial"/>
                <w:b w:val="0"/>
                <w:i w:val="0"/>
                <w:color w:val="000000"/>
                <w:sz w:val="28"/>
              </w:rPr>
              <w:t xml:space="preserve">5. John P. Hayes. Computer Architecture va Organization. 3rd Edition. – Yangi York: McGraw-Hill Ta'lim, 2017. – 704 p.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8" w:after="4"/>
              <w:ind w:left="0" w:right="0" w:firstLine="0"/>
              <w:jc w:val="center"/>
            </w:pPr>
            <w:r>
              <w:rPr>
                <w:rFonts w:ascii="Arial" w:hAnsi="Arial" w:eastAsia="Arial"/>
                <w:b w:val="0"/>
                <w:i w:val="0"/>
                <w:color w:val="000000"/>
                <w:sz w:val="28"/>
              </w:rPr>
              <w:t xml:space="preserve">6. David Money Harris, Sarah L. Harris. Digital Design </w:t>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Computer </w:t>
                  </w:r>
                </w:p>
              </w:tc>
              <w:tc>
                <w:tcPr>
                  <w:tcW w:type="dxa" w:w="19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Architecture. </w:t>
                  </w:r>
                </w:p>
              </w:tc>
              <w:tc>
                <w:tcPr>
                  <w:tcW w:type="dxa" w:w="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2nd </w:t>
                  </w:r>
                </w:p>
              </w:tc>
              <w:tc>
                <w:tcPr>
                  <w:tcW w:type="dxa" w:w="13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Edition. </w:t>
                  </w:r>
                </w:p>
              </w:tc>
              <w:tc>
                <w:tcPr>
                  <w:tcW w:type="dxa" w:w="380"/>
                  <w:tcBorders/>
                  <w:tcMar>
                    <w:start w:w="0" w:type="dxa"/>
                    <w:end w:w="0" w:type="dxa"/>
                  </w:tcMar>
                </w:tcPr>
                <w:p>
                  <w:pPr>
                    <w:autoSpaceDN w:val="0"/>
                    <w:autoSpaceDE w:val="0"/>
                    <w:widowControl/>
                    <w:spacing w:line="233" w:lineRule="auto" w:before="4" w:after="0"/>
                    <w:ind w:left="0" w:right="6" w:firstLine="0"/>
                    <w:jc w:val="right"/>
                  </w:pPr>
                  <w:r>
                    <w:rPr>
                      <w:rFonts w:ascii="Arial" w:hAnsi="Arial" w:eastAsia="Arial"/>
                      <w:b w:val="0"/>
                      <w:i w:val="0"/>
                      <w:color w:val="000000"/>
                      <w:sz w:val="28"/>
                    </w:rPr>
                    <w:t xml:space="preserve">– </w:t>
                  </w:r>
                </w:p>
              </w:tc>
            </w:tr>
          </w:tbl>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Cambridge, MA: Morgan Kaufmann, 2015. – 592 p. </w:t>
            </w:r>
          </w:p>
        </w:tc>
      </w:tr>
      <w:tr>
        <w:trPr>
          <w:trHeight w:hRule="exact" w:val="452"/>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Mas'ul o'qituvchi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Ibragimova Mohigul Komiljonovna. </w:t>
            </w:r>
          </w:p>
        </w:tc>
      </w:tr>
    </w:tbl>
    <w:p>
      <w:pPr>
        <w:autoSpaceDN w:val="0"/>
        <w:autoSpaceDE w:val="0"/>
        <w:widowControl/>
        <w:spacing w:line="233" w:lineRule="auto" w:before="436" w:after="0"/>
        <w:ind w:left="0" w:right="20" w:firstLine="0"/>
        <w:jc w:val="right"/>
      </w:pPr>
      <w:r>
        <w:rPr>
          <w:rFonts w:ascii="Arial" w:hAnsi="Arial" w:eastAsia="Arial"/>
          <w:b w:val="0"/>
          <w:i w:val="0"/>
          <w:color w:val="000000"/>
          <w:sz w:val="28"/>
        </w:rPr>
        <w:t xml:space="preserve">239 </w:t>
      </w:r>
    </w:p>
    <w:p>
      <w:pPr>
        <w:sectPr>
          <w:pgSz w:w="12240" w:h="15840"/>
          <w:pgMar w:top="282" w:right="750" w:bottom="520" w:left="1362" w:header="720" w:footer="720" w:gutter="0"/>
          <w:cols/>
          <w:docGrid w:linePitch="360"/>
        </w:sectPr>
      </w:pPr>
    </w:p>
    <w:p>
      <w:pPr>
        <w:autoSpaceDN w:val="0"/>
        <w:autoSpaceDE w:val="0"/>
        <w:widowControl/>
        <w:spacing w:line="220" w:lineRule="exact" w:before="0" w:after="66"/>
        <w:ind w:left="0" w:right="0"/>
      </w:pPr>
    </w:p>
    <w:p>
      <w:pPr>
        <w:autoSpaceDN w:val="0"/>
        <w:autoSpaceDE w:val="0"/>
        <w:widowControl/>
        <w:spacing w:line="233" w:lineRule="auto" w:before="0" w:after="122"/>
        <w:ind w:left="56" w:right="0" w:firstLine="0"/>
        <w:jc w:val="left"/>
      </w:pPr>
      <w:r>
        <w:rPr>
          <w:rFonts w:ascii="Arial" w:hAnsi="Arial" w:eastAsia="Arial"/>
          <w:b/>
          <w:i w:val="0"/>
          <w:color w:val="365F91"/>
          <w:sz w:val="28"/>
        </w:rPr>
        <w:t>EMBEDDED SYSTEMS</w:t>
      </w:r>
    </w:p>
    <w:tbl>
      <w:tblPr>
        <w:tblW w:type="auto" w:w="0"/>
        <w:tblLayout w:type="fixed"/>
        <w:tblLook w:firstColumn="1" w:firstRow="1" w:lastColumn="0" w:lastRow="0" w:noHBand="0" w:noVBand="1" w:val="04A0"/>
        <w:tblInd w:w="4.000000000000057" w:type="dxa"/>
      </w:tblPr>
      <w:tblGrid>
        <w:gridCol w:w="5064"/>
        <w:gridCol w:w="5064"/>
      </w:tblGrid>
      <w:tr>
        <w:trPr>
          <w:trHeight w:hRule="exact" w:val="334"/>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Maydon</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Tavsif</w:t>
            </w:r>
          </w:p>
        </w:tc>
      </w:tr>
      <w:tr>
        <w:trPr>
          <w:trHeight w:hRule="exact" w:val="452"/>
        </w:trPr>
        <w:tc>
          <w:tcPr>
            <w:tcW w:type="dxa" w:w="3272"/>
            <w:tcBorders>
              <w:start w:sz="3.2000000000000455" w:val="single" w:color="#000000"/>
              <w:top w:sz="4.0" w:val="single" w:color="#000000"/>
              <w:end w:sz="3.2000000000000455" w:val="single" w:color="#000000"/>
              <w:bottom w:sz="3.199999999999932"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Modul nomi</w:t>
            </w:r>
          </w:p>
        </w:tc>
        <w:tc>
          <w:tcPr>
            <w:tcW w:type="dxa" w:w="6804"/>
            <w:tcBorders>
              <w:start w:sz="3.2000000000000455" w:val="single" w:color="#000000"/>
              <w:top w:sz="4.0" w:val="single" w:color="#000000"/>
              <w:end w:sz="4.0" w:val="single" w:color="#000000"/>
              <w:bottom w:sz="3.199999999999932"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EMBEDDED SYSTEMS</w:t>
            </w:r>
          </w:p>
        </w:tc>
      </w:tr>
      <w:tr>
        <w:trPr>
          <w:trHeight w:hRule="exact" w:val="452"/>
        </w:trPr>
        <w:tc>
          <w:tcPr>
            <w:tcW w:type="dxa" w:w="3272"/>
            <w:tcBorders>
              <w:start w:sz="3.2000000000000455" w:val="single" w:color="#000000"/>
              <w:top w:sz="3.199999999999932"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Modul kodi</w:t>
            </w:r>
          </w:p>
        </w:tc>
        <w:tc>
          <w:tcPr>
            <w:tcW w:type="dxa" w:w="6804"/>
            <w:tcBorders>
              <w:start w:sz="3.2000000000000455" w:val="single" w:color="#000000"/>
              <w:top w:sz="3.199999999999932"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OPT1506 </w:t>
            </w:r>
          </w:p>
        </w:tc>
      </w:tr>
      <w:tr>
        <w:trPr>
          <w:trHeight w:hRule="exact" w:val="454"/>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Kredit ballari (ECTS)</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6 Kreditlar </w:t>
            </w:r>
          </w:p>
        </w:tc>
      </w:tr>
      <w:tr>
        <w:trPr>
          <w:trHeight w:hRule="exact" w:val="1294"/>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Ish hajmi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Jami ish hajmi: 180 soat </w:t>
              <w:br/>
              <w:t xml:space="preserve">Aloqa soatlari: 60 soat (30 soat Ma'ruza, 30 soat Amaliy mashg'ulotlar) </w:t>
              <w:br/>
              <w:t xml:space="preserve">Mustaqil topshiriqlar: 120 soat </w:t>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p>
        </w:tc>
      </w:tr>
      <w:tr>
        <w:trPr>
          <w:trHeight w:hRule="exact" w:val="456"/>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Chastotasi/Davomiyligi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V semester </w:t>
            </w:r>
          </w:p>
        </w:tc>
      </w:tr>
      <w:tr>
        <w:trPr>
          <w:trHeight w:hRule="exact" w:val="4314"/>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Modul maqsadi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104" w:right="28" w:firstLine="0"/>
              <w:jc w:val="both"/>
            </w:pPr>
            <w:r>
              <w:rPr>
                <w:rFonts w:ascii="Arial" w:hAnsi="Arial" w:eastAsia="Arial"/>
                <w:b w:val="0"/>
                <w:i w:val="0"/>
                <w:color w:val="000000"/>
                <w:sz w:val="28"/>
              </w:rPr>
              <w:t xml:space="preserve">Modulning maqsadi Modul Embedded Systems is ta'minlash talabas with bilim of embedded tizimlar va their types. The Modul imtihonines the talablar for embedded tizimlar. The integration of embedded tizimlar bilan control objects of their devices is studied. The Modul also develops talabas' ko'nikmalar in working with tizim processors va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90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development </w:t>
                  </w:r>
                </w:p>
              </w:tc>
              <w:tc>
                <w:tcPr>
                  <w:tcW w:type="dxa" w:w="10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tools. </w:t>
                  </w:r>
                </w:p>
              </w:tc>
              <w:tc>
                <w:tcPr>
                  <w:tcW w:type="dxa" w:w="15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Students </w:t>
                  </w:r>
                </w:p>
              </w:tc>
              <w:tc>
                <w:tcPr>
                  <w:tcW w:type="dxa" w:w="9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gain </w:t>
                  </w:r>
                </w:p>
              </w:tc>
              <w:tc>
                <w:tcPr>
                  <w:tcW w:type="dxa" w:w="1300"/>
                  <w:tcBorders/>
                  <w:tcMar>
                    <w:start w:w="0" w:type="dxa"/>
                    <w:end w:w="0" w:type="dxa"/>
                  </w:tcMar>
                </w:tcPr>
                <w:p>
                  <w:pPr>
                    <w:autoSpaceDN w:val="0"/>
                    <w:autoSpaceDE w:val="0"/>
                    <w:widowControl/>
                    <w:spacing w:line="233" w:lineRule="auto" w:before="4" w:after="0"/>
                    <w:ind w:left="170" w:right="0" w:firstLine="0"/>
                    <w:jc w:val="left"/>
                  </w:pPr>
                  <w:r>
                    <w:rPr>
                      <w:rFonts w:ascii="Arial" w:hAnsi="Arial" w:eastAsia="Arial"/>
                      <w:b w:val="0"/>
                      <w:i w:val="0"/>
                      <w:color w:val="000000"/>
                      <w:sz w:val="28"/>
                    </w:rPr>
                    <w:t xml:space="preserve">practical </w:t>
                  </w:r>
                </w:p>
              </w:tc>
            </w:tr>
          </w:tbl>
          <w:p>
            <w:pPr>
              <w:autoSpaceDN w:val="0"/>
              <w:autoSpaceDE w:val="0"/>
              <w:widowControl/>
              <w:spacing w:line="245" w:lineRule="auto" w:before="4" w:after="0"/>
              <w:ind w:left="104" w:right="26" w:firstLine="0"/>
              <w:jc w:val="both"/>
            </w:pPr>
            <w:r>
              <w:rPr>
                <w:rFonts w:ascii="Arial" w:hAnsi="Arial" w:eastAsia="Arial"/>
                <w:b w:val="0"/>
                <w:i w:val="0"/>
                <w:color w:val="000000"/>
                <w:sz w:val="28"/>
              </w:rPr>
              <w:t xml:space="preserve">tajriba in designing, dasturlash, va sinash embedded tizim apparat ta'minot va dasturiy ta'minot. The Modul prepares talabas qo'llash embedded tizimlar bilim yechish amaliy engineering muammolar.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5484"/>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45" w:lineRule="auto" w:before="6" w:after="0"/>
              <w:ind w:left="104" w:right="720" w:firstLine="0"/>
              <w:jc w:val="left"/>
            </w:pPr>
            <w:r>
              <w:rPr>
                <w:rFonts w:ascii="Arial" w:hAnsi="Arial" w:eastAsia="Arial"/>
                <w:b/>
                <w:i w:val="0"/>
                <w:color w:val="000000"/>
                <w:sz w:val="28"/>
              </w:rPr>
              <w:t>Modulning o'quv natijalari</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4" w:right="0" w:firstLine="0"/>
              <w:jc w:val="left"/>
            </w:pPr>
            <w:r>
              <w:rPr>
                <w:rFonts w:ascii="Arial" w:hAnsi="Arial" w:eastAsia="Arial"/>
                <w:b/>
                <w:i w:val="0"/>
                <w:color w:val="000000"/>
                <w:sz w:val="28"/>
              </w:rPr>
              <w:t xml:space="preserve">Bilim: </w:t>
              <w:br/>
              <w:t xml:space="preserve">LO1. Tushuntira oladi the architecture, asosiy components, va operating tamoyillar of embedded tizimlar, va analyze their ilova areas. </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4"/>
              <w:ind w:left="104" w:right="0" w:firstLine="0"/>
              <w:jc w:val="left"/>
            </w:pPr>
            <w:r>
              <w:rPr>
                <w:rFonts w:ascii="Arial" w:hAnsi="Arial" w:eastAsia="Arial"/>
                <w:b w:val="0"/>
                <w:i w:val="0"/>
                <w:color w:val="000000"/>
                <w:sz w:val="28"/>
              </w:rPr>
              <w:t xml:space="preserve">LO2. Will have practical skills in designing, </w:t>
            </w:r>
            <w:r>
              <w:rPr>
                <w:rFonts w:ascii="Arial" w:hAnsi="Arial" w:eastAsia="Arial"/>
                <w:b w:val="0"/>
                <w:i w:val="0"/>
                <w:color w:val="000000"/>
                <w:sz w:val="28"/>
              </w:rPr>
              <w:t xml:space="preserve">configuring, and managing the hardware and software </w:t>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54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of </w:t>
                  </w:r>
                </w:p>
              </w:tc>
              <w:tc>
                <w:tcPr>
                  <w:tcW w:type="dxa" w:w="14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systems </w:t>
                  </w:r>
                </w:p>
              </w:tc>
              <w:tc>
                <w:tcPr>
                  <w:tcW w:type="dxa" w:w="9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built </w:t>
                  </w:r>
                </w:p>
              </w:tc>
              <w:tc>
                <w:tcPr>
                  <w:tcW w:type="dxa" w:w="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on </w:t>
                  </w:r>
                </w:p>
              </w:tc>
              <w:tc>
                <w:tcPr>
                  <w:tcW w:type="dxa" w:w="23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microcontrollers </w:t>
                  </w:r>
                </w:p>
              </w:tc>
              <w:tc>
                <w:tcPr>
                  <w:tcW w:type="dxa" w:w="740"/>
                  <w:tcBorders/>
                  <w:tcMar>
                    <w:start w:w="0" w:type="dxa"/>
                    <w:end w:w="0" w:type="dxa"/>
                  </w:tcMar>
                </w:tcPr>
                <w:p>
                  <w:pPr>
                    <w:autoSpaceDN w:val="0"/>
                    <w:autoSpaceDE w:val="0"/>
                    <w:widowControl/>
                    <w:spacing w:line="233" w:lineRule="auto" w:before="4" w:after="0"/>
                    <w:ind w:left="184" w:right="0" w:firstLine="0"/>
                    <w:jc w:val="left"/>
                  </w:pPr>
                  <w:r>
                    <w:rPr>
                      <w:rFonts w:ascii="Arial" w:hAnsi="Arial" w:eastAsia="Arial"/>
                      <w:b w:val="0"/>
                      <w:i w:val="0"/>
                      <w:color w:val="000000"/>
                      <w:sz w:val="28"/>
                    </w:rPr>
                    <w:t xml:space="preserve">and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microprocessors. </w:t>
            </w:r>
          </w:p>
          <w:p>
            <w:pPr>
              <w:autoSpaceDN w:val="0"/>
              <w:autoSpaceDE w:val="0"/>
              <w:widowControl/>
              <w:spacing w:line="245" w:lineRule="auto" w:before="8" w:after="0"/>
              <w:ind w:left="104" w:right="30" w:firstLine="0"/>
              <w:jc w:val="both"/>
            </w:pPr>
            <w:r>
              <w:rPr>
                <w:rFonts w:ascii="Arial" w:hAnsi="Arial" w:eastAsia="Arial"/>
                <w:b w:val="0"/>
                <w:i w:val="0"/>
                <w:color w:val="000000"/>
                <w:sz w:val="28"/>
              </w:rPr>
              <w:t xml:space="preserve">LO3. Ishlay oladi with sensors, actuators, va external devices, va develop algoritmlar for collecting, processing, va managing ma'lumotlar from them.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8" w:firstLine="0"/>
              <w:jc w:val="both"/>
            </w:pPr>
            <w:r>
              <w:rPr>
                <w:rFonts w:ascii="Arial" w:hAnsi="Arial" w:eastAsia="Arial"/>
                <w:b w:val="0"/>
                <w:i w:val="0"/>
                <w:color w:val="000000"/>
                <w:sz w:val="28"/>
              </w:rPr>
              <w:t xml:space="preserve">LO4. Yecha oladi amaliy muammolar using dasturiy ta'minot rivojlanish, sinash, va optimallashtirish usullar for embedded tizimlar.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6"/>
              <w:ind w:left="0" w:right="0" w:firstLine="0"/>
              <w:jc w:val="center"/>
            </w:pPr>
            <w:r>
              <w:rPr>
                <w:rFonts w:ascii="Arial" w:hAnsi="Arial" w:eastAsia="Arial"/>
                <w:b w:val="0"/>
                <w:i w:val="0"/>
                <w:color w:val="000000"/>
                <w:sz w:val="28"/>
              </w:rPr>
              <w:t xml:space="preserve">LO5. Demonstrates competencies in developing </w:t>
            </w:r>
            <w:r>
              <w:rPr>
                <w:rFonts w:ascii="Arial" w:hAnsi="Arial" w:eastAsia="Arial"/>
                <w:b w:val="0"/>
                <w:i w:val="0"/>
                <w:color w:val="000000"/>
                <w:sz w:val="28"/>
              </w:rPr>
              <w:t xml:space="preserve">projects based on IoT and modern embedded </w:t>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02"/>
              </w:trPr>
              <w:tc>
                <w:tcPr>
                  <w:tcW w:type="dxa" w:w="1940"/>
                  <w:tcBorders/>
                  <w:tcMar>
                    <w:start w:w="0" w:type="dxa"/>
                    <w:end w:w="0" w:type="dxa"/>
                  </w:tcMar>
                </w:tcPr>
                <w:p>
                  <w:pPr>
                    <w:autoSpaceDN w:val="0"/>
                    <w:autoSpaceDE w:val="0"/>
                    <w:widowControl/>
                    <w:spacing w:line="233" w:lineRule="auto" w:before="6" w:after="0"/>
                    <w:ind w:left="66" w:right="0" w:firstLine="0"/>
                    <w:jc w:val="left"/>
                  </w:pPr>
                  <w:r>
                    <w:rPr>
                      <w:rFonts w:ascii="Arial" w:hAnsi="Arial" w:eastAsia="Arial"/>
                      <w:b w:val="0"/>
                      <w:i w:val="0"/>
                      <w:color w:val="000000"/>
                      <w:sz w:val="28"/>
                    </w:rPr>
                    <w:t xml:space="preserve">technologies, </w:t>
                  </w:r>
                </w:p>
              </w:tc>
              <w:tc>
                <w:tcPr>
                  <w:tcW w:type="dxa" w:w="21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independently </w:t>
                  </w:r>
                </w:p>
              </w:tc>
              <w:tc>
                <w:tcPr>
                  <w:tcW w:type="dxa" w:w="12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solving </w:t>
                  </w:r>
                </w:p>
              </w:tc>
              <w:tc>
                <w:tcPr>
                  <w:tcW w:type="dxa" w:w="1360"/>
                  <w:tcBorders/>
                  <w:tcMar>
                    <w:start w:w="0" w:type="dxa"/>
                    <w:end w:w="0" w:type="dxa"/>
                  </w:tcMar>
                </w:tcPr>
                <w:p>
                  <w:pPr>
                    <w:autoSpaceDN w:val="0"/>
                    <w:autoSpaceDE w:val="0"/>
                    <w:widowControl/>
                    <w:spacing w:line="233" w:lineRule="auto" w:before="6" w:after="0"/>
                    <w:ind w:left="166" w:right="0" w:firstLine="0"/>
                    <w:jc w:val="left"/>
                  </w:pPr>
                  <w:r>
                    <w:rPr>
                      <w:rFonts w:ascii="Arial" w:hAnsi="Arial" w:eastAsia="Arial"/>
                      <w:b w:val="0"/>
                      <w:i w:val="0"/>
                      <w:color w:val="000000"/>
                      <w:sz w:val="28"/>
                    </w:rPr>
                    <w:t xml:space="preserve">technical </w:t>
                  </w:r>
                </w:p>
              </w:tc>
            </w:tr>
          </w:tbl>
          <w:p>
            <w:pPr>
              <w:autoSpaceDN w:val="0"/>
              <w:autoSpaceDE w:val="0"/>
              <w:widowControl/>
              <w:spacing w:line="14" w:lineRule="exact" w:before="0" w:after="0"/>
              <w:ind w:left="0" w:right="0"/>
            </w:pPr>
          </w:p>
        </w:tc>
      </w:tr>
    </w:tbl>
    <w:p>
      <w:pPr>
        <w:autoSpaceDN w:val="0"/>
        <w:autoSpaceDE w:val="0"/>
        <w:widowControl/>
        <w:spacing w:line="233" w:lineRule="auto" w:before="228" w:after="0"/>
        <w:ind w:left="0" w:right="20" w:firstLine="0"/>
        <w:jc w:val="right"/>
      </w:pPr>
      <w:r>
        <w:rPr>
          <w:rFonts w:ascii="Arial" w:hAnsi="Arial" w:eastAsia="Arial"/>
          <w:b w:val="0"/>
          <w:i w:val="0"/>
          <w:color w:val="000000"/>
          <w:sz w:val="28"/>
        </w:rPr>
        <w:t xml:space="preserve">240 </w:t>
      </w:r>
    </w:p>
    <w:p>
      <w:pPr>
        <w:sectPr>
          <w:pgSz w:w="12240" w:h="15840"/>
          <w:pgMar w:top="286"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85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problems, and effectively using information and </w:t>
            </w:r>
            <w:r>
              <w:rPr>
                <w:rFonts w:ascii="Arial" w:hAnsi="Arial" w:eastAsia="Arial"/>
                <w:b w:val="0"/>
                <w:i w:val="0"/>
                <w:color w:val="000000"/>
                <w:sz w:val="28"/>
              </w:rPr>
              <w:t xml:space="preserve">communication technologies. </w:t>
            </w:r>
          </w:p>
          <w:p>
            <w:pPr>
              <w:autoSpaceDN w:val="0"/>
              <w:autoSpaceDE w:val="0"/>
              <w:widowControl/>
              <w:spacing w:line="245" w:lineRule="auto" w:before="8" w:after="0"/>
              <w:ind w:left="104" w:right="0" w:firstLine="0"/>
              <w:jc w:val="left"/>
            </w:pPr>
            <w:r>
              <w:rPr>
                <w:rFonts w:ascii="Arial" w:hAnsi="Arial" w:eastAsia="Arial"/>
                <w:b/>
                <w:i w:val="0"/>
                <w:color w:val="000000"/>
                <w:sz w:val="28"/>
              </w:rPr>
              <w:t xml:space="preserve">Ko'nikmalar: </w:t>
              <w:br/>
              <w:t xml:space="preserve">LO6. Will have ko'nikmalar in dasturlash microcontrollers for embedded tizimlar, loading dasturlar onto them, va monitoring the operation jarayon. </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8" w:firstLine="0"/>
              <w:jc w:val="both"/>
            </w:pPr>
            <w:r>
              <w:rPr>
                <w:rFonts w:ascii="Arial" w:hAnsi="Arial" w:eastAsia="Arial"/>
                <w:b w:val="0"/>
                <w:i w:val="0"/>
                <w:color w:val="000000"/>
                <w:sz w:val="28"/>
              </w:rPr>
              <w:t xml:space="preserve">LO7. Can assemble electronic circuits, connect sensors va actuators, va practically adjust their operation.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30" w:firstLine="0"/>
              <w:jc w:val="both"/>
            </w:pPr>
            <w:r>
              <w:rPr>
                <w:rFonts w:ascii="Arial" w:hAnsi="Arial" w:eastAsia="Arial"/>
                <w:b w:val="0"/>
                <w:i w:val="0"/>
                <w:color w:val="000000"/>
                <w:sz w:val="28"/>
              </w:rPr>
              <w:t xml:space="preserve">LO8. Qo'llay oladi usullar for collecting ma'lumotlar from embedded devices, processing it, va displaying the natijalar through turli interfaces.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8" w:firstLine="0"/>
              <w:jc w:val="both"/>
            </w:pPr>
            <w:r>
              <w:rPr>
                <w:rFonts w:ascii="Arial" w:hAnsi="Arial" w:eastAsia="Arial"/>
                <w:b w:val="0"/>
                <w:i w:val="0"/>
                <w:color w:val="000000"/>
                <w:sz w:val="28"/>
              </w:rPr>
              <w:t xml:space="preserve">LO9. Has amaliy tajriba in creating va managing real-time tizimlar va their dasturiy ta'minot components.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30" w:firstLine="0"/>
              <w:jc w:val="both"/>
            </w:pPr>
            <w:r>
              <w:rPr>
                <w:rFonts w:ascii="Arial" w:hAnsi="Arial" w:eastAsia="Arial"/>
                <w:b w:val="0"/>
                <w:i w:val="0"/>
                <w:color w:val="000000"/>
                <w:sz w:val="28"/>
              </w:rPr>
              <w:t xml:space="preserve">LO10. Ishlab chiqa oladi yechimlar for connecting devices to a tarmoq, organizing ma'lumotlar exchange, va remote control asosida IoT texnologiyalar, va ishlab chiqa oladi, test, debug, va technically justify the natijalar of amaliy projects asosida embedded tizimlar.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4"/>
              <w:ind w:left="104" w:right="0" w:firstLine="0"/>
              <w:jc w:val="left"/>
            </w:pPr>
            <w:r>
              <w:rPr>
                <w:rFonts w:ascii="Arial" w:hAnsi="Arial" w:eastAsia="Arial"/>
                <w:b/>
                <w:i w:val="0"/>
                <w:color w:val="000000"/>
                <w:sz w:val="28"/>
              </w:rPr>
              <w:t xml:space="preserve">Kompetensiyalar: </w:t>
              <w:br/>
              <w:t xml:space="preserve">LO11. Has the kompetensiya tahlil qilish va design the apparat ta'minot va dasturiy ta'minot of embedded tizimlar va baholash their ishlash. </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0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LO12. </w:t>
                  </w:r>
                </w:p>
              </w:tc>
              <w:tc>
                <w:tcPr>
                  <w:tcW w:type="dxa" w:w="20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Demonstrates </w:t>
                  </w:r>
                </w:p>
              </w:tc>
              <w:tc>
                <w:tcPr>
                  <w:tcW w:type="dxa" w:w="1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competence </w:t>
                  </w:r>
                </w:p>
              </w:tc>
              <w:tc>
                <w:tcPr>
                  <w:tcW w:type="dxa" w:w="5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 </w:t>
                  </w:r>
                </w:p>
              </w:tc>
              <w:tc>
                <w:tcPr>
                  <w:tcW w:type="dxa" w:w="1320"/>
                  <w:tcBorders/>
                  <w:tcMar>
                    <w:start w:w="0" w:type="dxa"/>
                    <w:end w:w="0" w:type="dxa"/>
                  </w:tcMar>
                </w:tcPr>
                <w:p>
                  <w:pPr>
                    <w:autoSpaceDN w:val="0"/>
                    <w:autoSpaceDE w:val="0"/>
                    <w:widowControl/>
                    <w:spacing w:line="233" w:lineRule="auto" w:before="4" w:after="0"/>
                    <w:ind w:left="128" w:right="0" w:firstLine="0"/>
                    <w:jc w:val="left"/>
                  </w:pPr>
                  <w:r>
                    <w:rPr>
                      <w:rFonts w:ascii="Arial" w:hAnsi="Arial" w:eastAsia="Arial"/>
                      <w:b w:val="0"/>
                      <w:i w:val="0"/>
                      <w:color w:val="000000"/>
                      <w:sz w:val="28"/>
                    </w:rPr>
                    <w:t xml:space="preserve">selecting </w:t>
                  </w:r>
                </w:p>
              </w:tc>
            </w:tr>
          </w:tbl>
          <w:p>
            <w:pPr>
              <w:autoSpaceDN w:val="0"/>
              <w:autoSpaceDE w:val="0"/>
              <w:widowControl/>
              <w:spacing w:line="245" w:lineRule="auto" w:before="4" w:after="0"/>
              <w:ind w:left="104" w:right="24" w:firstLine="0"/>
              <w:jc w:val="both"/>
            </w:pPr>
            <w:r>
              <w:rPr>
                <w:rFonts w:ascii="Arial" w:hAnsi="Arial" w:eastAsia="Arial"/>
                <w:b w:val="0"/>
                <w:i w:val="0"/>
                <w:color w:val="000000"/>
                <w:sz w:val="28"/>
              </w:rPr>
              <w:t xml:space="preserve">microcontrollers, microprocessors, va peripheral devices va in using them samarali yechish amaliy muammolar.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30" w:firstLine="0"/>
              <w:jc w:val="both"/>
            </w:pPr>
            <w:r>
              <w:rPr>
                <w:rFonts w:ascii="Arial" w:hAnsi="Arial" w:eastAsia="Arial"/>
                <w:b w:val="0"/>
                <w:i w:val="0"/>
                <w:color w:val="000000"/>
                <w:sz w:val="28"/>
              </w:rPr>
              <w:t xml:space="preserve">LO13. Will have the kompetensiya rivojlantirish, test, optimize, va document dasturiy ta'minot products for embedded tizimlar.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val="0"/>
                <w:i w:val="0"/>
                <w:color w:val="000000"/>
                <w:sz w:val="28"/>
              </w:rPr>
              <w:t xml:space="preserve">LO14. Acquires the kompetensiya yaratish automated control tizimlar using sensors, actuators, va turli communication interfaces.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LO15. Will have the kompetensiya rivojlantirish va implement zamonaviy smart devices asosida real-time operating tizimlar (RTOS) va IoT texnologiyalar. LO16. Demonstrates the kompetensiya rivojlantirish engineering yechimlar ta'minlash the reliability, xavfsizlik, va energy samaradorlik of embedded tizimlar. LO17. Will have the kompetensiyalar foydalanish zamonaviy axborot va communication texnologiyalar in professional activities, work in teams, mustaqil ravishda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241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656"/>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solve technical problems, and carry out innovative </w:t>
            </w:r>
            <w:r>
              <w:rPr>
                <w:rFonts w:ascii="Arial" w:hAnsi="Arial" w:eastAsia="Arial"/>
                <w:b w:val="0"/>
                <w:i w:val="0"/>
                <w:color w:val="000000"/>
                <w:sz w:val="28"/>
              </w:rPr>
              <w:t xml:space="preserve">projects. </w:t>
            </w:r>
          </w:p>
        </w:tc>
      </w:tr>
      <w:tr>
        <w:trPr>
          <w:trHeight w:hRule="exact" w:val="13210"/>
        </w:trPr>
        <w:tc>
          <w:tcPr>
            <w:tcW w:type="dxa" w:w="3272"/>
            <w:tcBorders>
              <w:start w:sz="3.2000000000000455" w:val="single" w:color="#000000"/>
              <w:top w:sz="4.0" w:val="single" w:color="#000000"/>
              <w:end w:sz="3.2000000000000455" w:val="single" w:color="#000000"/>
              <w:bottom w:sz="3.199999999999818"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Mazmun</w:t>
            </w:r>
          </w:p>
        </w:tc>
        <w:tc>
          <w:tcPr>
            <w:tcW w:type="dxa" w:w="680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4" w:after="4"/>
              <w:ind w:left="104" w:right="0" w:firstLine="0"/>
              <w:jc w:val="left"/>
            </w:pPr>
            <w:r>
              <w:rPr>
                <w:rFonts w:ascii="Arial" w:hAnsi="Arial" w:eastAsia="Arial"/>
                <w:b/>
                <w:i w:val="0"/>
                <w:color w:val="000000"/>
                <w:sz w:val="28"/>
              </w:rPr>
              <w:t xml:space="preserve">Ma'ruzas </w:t>
              <w:br/>
              <w:t xml:space="preserve">Kirish to Embedded Systems. The tushuncha va characteristics of embedded tizimlar are introduced, together with their architecture va components. The role of embedded tizimlar in zamonaviy texnologiya is imtihonined. Embedded tizimlar </w:t>
            </w: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compared </w:t>
                  </w:r>
                </w:p>
              </w:tc>
              <w:tc>
                <w:tcPr>
                  <w:tcW w:type="dxa" w:w="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with </w:t>
                  </w:r>
                </w:p>
              </w:tc>
              <w:tc>
                <w:tcPr>
                  <w:tcW w:type="dxa" w:w="23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general-purpose </w:t>
                  </w:r>
                </w:p>
              </w:tc>
              <w:tc>
                <w:tcPr>
                  <w:tcW w:type="dxa" w:w="1380"/>
                  <w:tcBorders/>
                  <w:tcMar>
                    <w:start w:w="0" w:type="dxa"/>
                    <w:end w:w="0" w:type="dxa"/>
                  </w:tcMar>
                </w:tcPr>
                <w:p>
                  <w:pPr>
                    <w:autoSpaceDN w:val="0"/>
                    <w:autoSpaceDE w:val="0"/>
                    <w:widowControl/>
                    <w:spacing w:line="233" w:lineRule="auto" w:before="4" w:after="0"/>
                    <w:ind w:left="128" w:right="0" w:firstLine="0"/>
                    <w:jc w:val="left"/>
                  </w:pPr>
                  <w:r>
                    <w:rPr>
                      <w:rFonts w:ascii="Arial" w:hAnsi="Arial" w:eastAsia="Arial"/>
                      <w:b w:val="0"/>
                      <w:i w:val="0"/>
                      <w:color w:val="000000"/>
                      <w:sz w:val="28"/>
                    </w:rPr>
                    <w:t xml:space="preserve">computer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systems. Applications of embedded systems in </w:t>
            </w:r>
            <w:r>
              <w:rPr>
                <w:rFonts w:ascii="Arial" w:hAnsi="Arial" w:eastAsia="Arial"/>
                <w:b w:val="0"/>
                <w:i w:val="0"/>
                <w:color w:val="000000"/>
                <w:sz w:val="28"/>
              </w:rPr>
              <w:t xml:space="preserve">industry and everyday life are discussed. </w:t>
            </w:r>
          </w:p>
          <w:p>
            <w:pPr>
              <w:autoSpaceDN w:val="0"/>
              <w:autoSpaceDE w:val="0"/>
              <w:widowControl/>
              <w:spacing w:line="233" w:lineRule="auto" w:before="10" w:after="6"/>
              <w:ind w:left="0" w:right="0" w:firstLine="0"/>
              <w:jc w:val="center"/>
            </w:pPr>
            <w:r>
              <w:rPr>
                <w:rFonts w:ascii="Arial" w:hAnsi="Arial" w:eastAsia="Arial"/>
                <w:b/>
                <w:i w:val="0"/>
                <w:color w:val="000000"/>
                <w:sz w:val="28"/>
              </w:rPr>
              <w:t xml:space="preserve">Basic Requirements for Embedded Systems and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9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Their </w:t>
                  </w:r>
                </w:p>
              </w:tc>
              <w:tc>
                <w:tcPr>
                  <w:tcW w:type="dxa" w:w="19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Application </w:t>
                  </w:r>
                </w:p>
              </w:tc>
              <w:tc>
                <w:tcPr>
                  <w:tcW w:type="dxa" w:w="12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Areas. </w:t>
                  </w:r>
                </w:p>
              </w:tc>
              <w:tc>
                <w:tcPr>
                  <w:tcW w:type="dxa" w:w="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780"/>
                  <w:tcBorders/>
                  <w:tcMar>
                    <w:start w:w="0" w:type="dxa"/>
                    <w:end w:w="0" w:type="dxa"/>
                  </w:tcMar>
                </w:tcPr>
                <w:p>
                  <w:pPr>
                    <w:autoSpaceDN w:val="0"/>
                    <w:autoSpaceDE w:val="0"/>
                    <w:widowControl/>
                    <w:spacing w:line="233" w:lineRule="auto" w:before="4" w:after="0"/>
                    <w:ind w:left="154" w:right="0" w:firstLine="0"/>
                    <w:jc w:val="left"/>
                  </w:pPr>
                  <w:r>
                    <w:rPr>
                      <w:rFonts w:ascii="Arial" w:hAnsi="Arial" w:eastAsia="Arial"/>
                      <w:b w:val="0"/>
                      <w:i w:val="0"/>
                      <w:color w:val="000000"/>
                      <w:sz w:val="28"/>
                    </w:rPr>
                    <w:t xml:space="preserve">fundamental </w:t>
                  </w:r>
                </w:p>
              </w:tc>
            </w:tr>
          </w:tbl>
          <w:p>
            <w:pPr>
              <w:autoSpaceDN w:val="0"/>
              <w:autoSpaceDE w:val="0"/>
              <w:widowControl/>
              <w:spacing w:line="233" w:lineRule="auto" w:before="6" w:after="4"/>
              <w:ind w:left="0" w:right="0" w:firstLine="0"/>
              <w:jc w:val="center"/>
            </w:pPr>
            <w:r>
              <w:rPr>
                <w:rFonts w:ascii="Arial" w:hAnsi="Arial" w:eastAsia="Arial"/>
                <w:b w:val="0"/>
                <w:i w:val="0"/>
                <w:color w:val="000000"/>
                <w:sz w:val="28"/>
              </w:rPr>
              <w:t xml:space="preserve">requirements of embedded systems are studied,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3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including </w:t>
                  </w:r>
                </w:p>
              </w:tc>
              <w:tc>
                <w:tcPr>
                  <w:tcW w:type="dxa" w:w="2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performance, </w:t>
                  </w:r>
                </w:p>
              </w:tc>
              <w:tc>
                <w:tcPr>
                  <w:tcW w:type="dxa" w:w="15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reliability, </w:t>
                  </w:r>
                </w:p>
              </w:tc>
              <w:tc>
                <w:tcPr>
                  <w:tcW w:type="dxa" w:w="8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and </w:t>
                  </w:r>
                </w:p>
              </w:tc>
              <w:tc>
                <w:tcPr>
                  <w:tcW w:type="dxa" w:w="1000"/>
                  <w:tcBorders/>
                  <w:tcMar>
                    <w:start w:w="0" w:type="dxa"/>
                    <w:end w:w="0" w:type="dxa"/>
                  </w:tcMar>
                </w:tcPr>
                <w:p>
                  <w:pPr>
                    <w:autoSpaceDN w:val="0"/>
                    <w:autoSpaceDE w:val="0"/>
                    <w:widowControl/>
                    <w:spacing w:line="233" w:lineRule="auto" w:before="6" w:after="0"/>
                    <w:ind w:left="150" w:right="0" w:firstLine="0"/>
                    <w:jc w:val="left"/>
                  </w:pPr>
                  <w:r>
                    <w:rPr>
                      <w:rFonts w:ascii="Arial" w:hAnsi="Arial" w:eastAsia="Arial"/>
                      <w:b w:val="0"/>
                      <w:i w:val="0"/>
                      <w:color w:val="000000"/>
                      <w:sz w:val="28"/>
                    </w:rPr>
                    <w:t xml:space="preserve">power </w:t>
                  </w:r>
                </w:p>
              </w:tc>
            </w:tr>
          </w:tbl>
          <w:p>
            <w:pPr>
              <w:autoSpaceDN w:val="0"/>
              <w:tabs>
                <w:tab w:pos="1822" w:val="left"/>
                <w:tab w:pos="2234" w:val="left"/>
                <w:tab w:pos="3040" w:val="left"/>
                <w:tab w:pos="3244" w:val="left"/>
                <w:tab w:pos="3856" w:val="left"/>
                <w:tab w:pos="4610" w:val="left"/>
                <w:tab w:pos="5306" w:val="left"/>
                <w:tab w:pos="6288" w:val="left"/>
              </w:tabs>
              <w:autoSpaceDE w:val="0"/>
              <w:widowControl/>
              <w:spacing w:line="245" w:lineRule="auto" w:before="4" w:after="0"/>
              <w:ind w:left="104" w:right="0" w:firstLine="0"/>
              <w:jc w:val="left"/>
            </w:pPr>
            <w:r>
              <w:rPr>
                <w:rFonts w:ascii="Arial" w:hAnsi="Arial" w:eastAsia="Arial"/>
                <w:b w:val="0"/>
                <w:i w:val="0"/>
                <w:color w:val="000000"/>
                <w:sz w:val="28"/>
              </w:rPr>
              <w:t xml:space="preserve">samaradorlik considerations. Hardware va dasturiy ta'minot constraints are imtihonined. Application areas of embedded tizimlar </w:t>
              <w:tab/>
              <w:tab/>
              <w:t xml:space="preserve">in industry, healthcare, transportation, </w:t>
              <w:tab/>
              <w:t xml:space="preserve">va </w:t>
              <w:tab/>
              <w:t xml:space="preserve">consumer </w:t>
              <w:tab/>
              <w:t xml:space="preserve">electronics </w:t>
              <w:tab/>
              <w:t xml:space="preserve">are discussed. Current rivojlanish trends in embedded tizimlar are considered.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 xml:space="preserve">Interfaces for Connecting Embedded System Devices to the Controlled Object. The tushuncha of apparat ta'minot interfaces in embedded tizimlar is introduced, together with communication between embedded devices va controlled objects. Analog va digital interface texnikalar are studied. Sensor va actuator integration usullar are imtihonined. Amaliy ilovalar of interface texnologiyalar are discussed.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6"/>
              <w:ind w:left="0" w:right="0" w:firstLine="0"/>
              <w:jc w:val="center"/>
            </w:pPr>
            <w:r>
              <w:rPr>
                <w:rFonts w:ascii="Arial" w:hAnsi="Arial" w:eastAsia="Arial"/>
                <w:b/>
                <w:i w:val="0"/>
                <w:color w:val="000000"/>
                <w:sz w:val="28"/>
              </w:rPr>
              <w:t xml:space="preserve">Microcontroller Organization and Its Architecture. </w:t>
            </w:r>
            <w:r>
              <w:rPr>
                <w:rFonts w:ascii="Arial" w:hAnsi="Arial" w:eastAsia="Arial"/>
                <w:b w:val="0"/>
                <w:i w:val="0"/>
                <w:color w:val="000000"/>
                <w:sz w:val="28"/>
              </w:rPr>
              <w:t xml:space="preserve">The architecture of microcontrollers is studied, </w:t>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4"/>
              </w:trPr>
              <w:tc>
                <w:tcPr>
                  <w:tcW w:type="dxa" w:w="13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including </w:t>
                  </w:r>
                </w:p>
              </w:tc>
              <w:tc>
                <w:tcPr>
                  <w:tcW w:type="dxa" w:w="7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the </w:t>
                  </w:r>
                </w:p>
              </w:tc>
              <w:tc>
                <w:tcPr>
                  <w:tcW w:type="dxa" w:w="1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CPU, </w:t>
                  </w:r>
                </w:p>
              </w:tc>
              <w:tc>
                <w:tcPr>
                  <w:tcW w:type="dxa" w:w="14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memory, </w:t>
                  </w:r>
                </w:p>
              </w:tc>
              <w:tc>
                <w:tcPr>
                  <w:tcW w:type="dxa" w:w="8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and </w:t>
                  </w:r>
                </w:p>
              </w:tc>
              <w:tc>
                <w:tcPr>
                  <w:tcW w:type="dxa" w:w="1460"/>
                  <w:tcBorders/>
                  <w:tcMar>
                    <w:start w:w="0" w:type="dxa"/>
                    <w:end w:w="0" w:type="dxa"/>
                  </w:tcMar>
                </w:tcPr>
                <w:p>
                  <w:pPr>
                    <w:autoSpaceDN w:val="0"/>
                    <w:autoSpaceDE w:val="0"/>
                    <w:widowControl/>
                    <w:spacing w:line="233" w:lineRule="auto" w:before="6" w:after="0"/>
                    <w:ind w:left="128" w:right="0" w:firstLine="0"/>
                    <w:jc w:val="left"/>
                  </w:pPr>
                  <w:r>
                    <w:rPr>
                      <w:rFonts w:ascii="Arial" w:hAnsi="Arial" w:eastAsia="Arial"/>
                      <w:b w:val="0"/>
                      <w:i w:val="0"/>
                      <w:color w:val="000000"/>
                      <w:sz w:val="28"/>
                    </w:rPr>
                    <w:t xml:space="preserve">peripheral </w:t>
                  </w:r>
                </w:p>
              </w:tc>
            </w:tr>
          </w:tbl>
          <w:p>
            <w:pPr>
              <w:autoSpaceDN w:val="0"/>
              <w:autoSpaceDE w:val="0"/>
              <w:widowControl/>
              <w:spacing w:line="245" w:lineRule="auto" w:before="4" w:after="4"/>
              <w:ind w:left="104" w:right="26" w:firstLine="0"/>
              <w:jc w:val="both"/>
            </w:pPr>
            <w:r>
              <w:rPr>
                <w:rFonts w:ascii="Arial" w:hAnsi="Arial" w:eastAsia="Arial"/>
                <w:b w:val="0"/>
                <w:i w:val="0"/>
                <w:color w:val="000000"/>
                <w:sz w:val="28"/>
              </w:rPr>
              <w:t xml:space="preserve">components. Instruction execution va control mechanisms are imtihonined. Microcontroller families va their characteristics are discussed. Applications of microcontrollers in embedded tizim design are considered.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2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Parallel </w:t>
                  </w:r>
                </w:p>
              </w:tc>
              <w:tc>
                <w:tcPr>
                  <w:tcW w:type="dxa" w:w="1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Information </w:t>
                  </w:r>
                </w:p>
              </w:tc>
              <w:tc>
                <w:tcPr>
                  <w:tcW w:type="dxa" w:w="1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Processing </w:t>
                  </w:r>
                </w:p>
              </w:tc>
              <w:tc>
                <w:tcPr>
                  <w:tcW w:type="dxa" w:w="11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Tools. </w:t>
                  </w:r>
                </w:p>
              </w:tc>
              <w:tc>
                <w:tcPr>
                  <w:tcW w:type="dxa" w:w="700"/>
                  <w:tcBorders/>
                  <w:tcMar>
                    <w:start w:w="0" w:type="dxa"/>
                    <w:end w:w="0" w:type="dxa"/>
                  </w:tcMar>
                </w:tcPr>
                <w:p>
                  <w:pPr>
                    <w:autoSpaceDN w:val="0"/>
                    <w:autoSpaceDE w:val="0"/>
                    <w:widowControl/>
                    <w:spacing w:line="233" w:lineRule="auto" w:before="4" w:after="0"/>
                    <w:ind w:left="136" w:right="0" w:firstLine="0"/>
                    <w:jc w:val="left"/>
                  </w:pPr>
                  <w:r>
                    <w:rPr>
                      <w:rFonts w:ascii="Arial" w:hAnsi="Arial" w:eastAsia="Arial"/>
                      <w:b w:val="0"/>
                      <w:i w:val="0"/>
                      <w:color w:val="000000"/>
                      <w:sz w:val="28"/>
                    </w:rPr>
                    <w:t xml:space="preserve">The </w:t>
                  </w:r>
                </w:p>
              </w:tc>
            </w:tr>
          </w:tbl>
          <w:p>
            <w:pPr>
              <w:autoSpaceDN w:val="0"/>
              <w:autoSpaceDE w:val="0"/>
              <w:widowControl/>
              <w:spacing w:line="245" w:lineRule="auto" w:before="6" w:after="4"/>
              <w:ind w:left="0" w:right="0" w:firstLine="0"/>
              <w:jc w:val="center"/>
            </w:pPr>
            <w:r>
              <w:rPr>
                <w:rFonts w:ascii="Arial" w:hAnsi="Arial" w:eastAsia="Arial"/>
                <w:b w:val="0"/>
                <w:i w:val="0"/>
                <w:color w:val="000000"/>
                <w:sz w:val="28"/>
              </w:rPr>
              <w:t xml:space="preserve">principles of parallel information processing are </w:t>
            </w:r>
            <w:r>
              <w:rPr>
                <w:rFonts w:ascii="Arial" w:hAnsi="Arial" w:eastAsia="Arial"/>
                <w:b w:val="0"/>
                <w:i w:val="0"/>
                <w:color w:val="000000"/>
                <w:sz w:val="28"/>
              </w:rPr>
              <w:t xml:space="preserve">studied, together with hardware and software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approaches </w:t>
                  </w:r>
                </w:p>
              </w:tc>
              <w:tc>
                <w:tcPr>
                  <w:tcW w:type="dxa" w:w="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to </w:t>
                  </w:r>
                </w:p>
              </w:tc>
              <w:tc>
                <w:tcPr>
                  <w:tcW w:type="dxa" w:w="12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parallel </w:t>
                  </w:r>
                </w:p>
              </w:tc>
              <w:tc>
                <w:tcPr>
                  <w:tcW w:type="dxa" w:w="1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processing. </w:t>
                  </w:r>
                </w:p>
              </w:tc>
              <w:tc>
                <w:tcPr>
                  <w:tcW w:type="dxa" w:w="1460"/>
                  <w:tcBorders/>
                  <w:tcMar>
                    <w:start w:w="0" w:type="dxa"/>
                    <w:end w:w="0" w:type="dxa"/>
                  </w:tcMar>
                </w:tcPr>
                <w:p>
                  <w:pPr>
                    <w:autoSpaceDN w:val="0"/>
                    <w:autoSpaceDE w:val="0"/>
                    <w:widowControl/>
                    <w:spacing w:line="233" w:lineRule="auto" w:before="4" w:after="0"/>
                    <w:ind w:left="142" w:right="0" w:firstLine="0"/>
                    <w:jc w:val="left"/>
                  </w:pPr>
                  <w:r>
                    <w:rPr>
                      <w:rFonts w:ascii="Arial" w:hAnsi="Arial" w:eastAsia="Arial"/>
                      <w:b w:val="0"/>
                      <w:i w:val="0"/>
                      <w:color w:val="000000"/>
                      <w:sz w:val="28"/>
                    </w:rPr>
                    <w:t xml:space="preserve">Multi-core </w:t>
                  </w:r>
                </w:p>
              </w:tc>
            </w:tr>
          </w:tbl>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processors and parallel architectures are imtihonined. </w:t>
            </w:r>
          </w:p>
        </w:tc>
      </w:tr>
    </w:tbl>
    <w:p>
      <w:pPr>
        <w:autoSpaceDN w:val="0"/>
        <w:autoSpaceDE w:val="0"/>
        <w:widowControl/>
        <w:spacing w:line="233" w:lineRule="auto" w:before="42" w:after="0"/>
        <w:ind w:left="0" w:right="20" w:firstLine="0"/>
        <w:jc w:val="right"/>
      </w:pPr>
      <w:r>
        <w:rPr>
          <w:rFonts w:ascii="Arial" w:hAnsi="Arial" w:eastAsia="Arial"/>
          <w:b w:val="0"/>
          <w:i w:val="0"/>
          <w:color w:val="000000"/>
          <w:sz w:val="28"/>
        </w:rPr>
        <w:t xml:space="preserve">242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85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30" w:firstLine="0"/>
              <w:jc w:val="both"/>
            </w:pPr>
            <w:r>
              <w:rPr>
                <w:rFonts w:ascii="Arial" w:hAnsi="Arial" w:eastAsia="Arial"/>
                <w:b w:val="0"/>
                <w:i w:val="0"/>
                <w:color w:val="000000"/>
                <w:sz w:val="28"/>
              </w:rPr>
              <w:t xml:space="preserve">Synchronization va communication texnikalar are discussed. Applications of parallel processing in embedded tizimlar are considered.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i w:val="0"/>
                <w:color w:val="000000"/>
                <w:sz w:val="28"/>
              </w:rPr>
              <w:t xml:space="preserve">Organizing the Interrupt Operation Mode in Embedded Systems. The tushuncha va importance of interrupt mechanisms are studied, together bilan types of interrupts va interrupt handling. Interrupt priority boshqarish is imtihonined. Interrupt-driven dasturlash texnikalar are discussed. Amaliy ilovalar in real-time embedded tizimlar are considered.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6"/>
              <w:ind w:left="104" w:right="28" w:firstLine="0"/>
              <w:jc w:val="both"/>
            </w:pPr>
            <w:r>
              <w:rPr>
                <w:rFonts w:ascii="Arial" w:hAnsi="Arial" w:eastAsia="Arial"/>
                <w:b/>
                <w:i w:val="0"/>
                <w:color w:val="000000"/>
                <w:sz w:val="28"/>
              </w:rPr>
              <w:t xml:space="preserve">Hardware Means for Direct Memory Access (DMA). The tushuncha va operation of Direct Memory Access (DMA) are studied, together with DMA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850"/>
              <w:gridCol w:w="850"/>
              <w:gridCol w:w="850"/>
              <w:gridCol w:w="850"/>
              <w:gridCol w:w="850"/>
              <w:gridCol w:w="850"/>
              <w:gridCol w:w="850"/>
              <w:gridCol w:w="850"/>
            </w:tblGrid>
            <w:tr>
              <w:trPr>
                <w:trHeight w:hRule="exact" w:val="314"/>
              </w:trPr>
              <w:tc>
                <w:tcPr>
                  <w:tcW w:type="dxa" w:w="1520"/>
                  <w:tcBorders/>
                  <w:tcMar>
                    <w:start w:w="0" w:type="dxa"/>
                    <w:end w:w="0" w:type="dxa"/>
                  </w:tcMar>
                </w:tcPr>
                <w:p>
                  <w:pPr>
                    <w:autoSpaceDN w:val="0"/>
                    <w:autoSpaceDE w:val="0"/>
                    <w:widowControl/>
                    <w:spacing w:line="233" w:lineRule="auto" w:before="2" w:after="0"/>
                    <w:ind w:left="66" w:right="0" w:firstLine="0"/>
                    <w:jc w:val="left"/>
                  </w:pPr>
                  <w:r>
                    <w:rPr>
                      <w:rFonts w:ascii="Arial" w:hAnsi="Arial" w:eastAsia="Arial"/>
                      <w:b w:val="0"/>
                      <w:i w:val="0"/>
                      <w:color w:val="000000"/>
                      <w:sz w:val="28"/>
                    </w:rPr>
                    <w:t xml:space="preserve">controller </w:t>
                  </w:r>
                </w:p>
              </w:tc>
              <w:tc>
                <w:tcPr>
                  <w:tcW w:type="dxa" w:w="1760"/>
                  <w:gridSpan w:val="2"/>
                  <w:tcBorders/>
                  <w:tcMar>
                    <w:start w:w="0" w:type="dxa"/>
                    <w:end w:w="0" w:type="dxa"/>
                  </w:tcMar>
                  <w:tcMar>
                    <w:start w:w="0" w:type="dxa"/>
                    <w:end w:w="0" w:type="dxa"/>
                  </w:tcMar>
                </w:tcPr>
                <w:p>
                  <w:pPr>
                    <w:autoSpaceDN w:val="0"/>
                    <w:autoSpaceDE w:val="0"/>
                    <w:widowControl/>
                    <w:spacing w:line="233" w:lineRule="auto" w:before="2" w:after="0"/>
                    <w:ind w:left="24" w:right="0" w:firstLine="0"/>
                    <w:jc w:val="left"/>
                  </w:pPr>
                  <w:r>
                    <w:rPr>
                      <w:rFonts w:ascii="Arial" w:hAnsi="Arial" w:eastAsia="Arial"/>
                      <w:b w:val="0"/>
                      <w:i w:val="0"/>
                      <w:color w:val="000000"/>
                      <w:sz w:val="28"/>
                    </w:rPr>
                    <w:t xml:space="preserve">architecture. </w:t>
                  </w:r>
                </w:p>
              </w:tc>
              <w:tc>
                <w:tcPr>
                  <w:tcW w:type="dxa" w:w="1000"/>
                  <w:gridSpan w:val="2"/>
                  <w:tcBorders/>
                  <w:tcMar>
                    <w:start w:w="0" w:type="dxa"/>
                    <w:end w:w="0" w:type="dxa"/>
                  </w:tcMar>
                  <w:tcMar>
                    <w:start w:w="0" w:type="dxa"/>
                    <w:end w:w="0" w:type="dxa"/>
                  </w:tcMar>
                </w:tcPr>
                <w:p>
                  <w:pPr>
                    <w:autoSpaceDN w:val="0"/>
                    <w:autoSpaceDE w:val="0"/>
                    <w:widowControl/>
                    <w:spacing w:line="233" w:lineRule="auto" w:before="2" w:after="0"/>
                    <w:ind w:left="124" w:right="0" w:firstLine="0"/>
                    <w:jc w:val="left"/>
                  </w:pPr>
                  <w:r>
                    <w:rPr>
                      <w:rFonts w:ascii="Arial" w:hAnsi="Arial" w:eastAsia="Arial"/>
                      <w:b w:val="0"/>
                      <w:i w:val="0"/>
                      <w:color w:val="000000"/>
                      <w:sz w:val="28"/>
                    </w:rPr>
                    <w:t xml:space="preserve">Data </w:t>
                  </w:r>
                </w:p>
              </w:tc>
              <w:tc>
                <w:tcPr>
                  <w:tcW w:type="dxa" w:w="1180"/>
                  <w:tcBorders/>
                  <w:tcMar>
                    <w:start w:w="0" w:type="dxa"/>
                    <w:end w:w="0" w:type="dxa"/>
                  </w:tcMar>
                </w:tcPr>
                <w:p>
                  <w:pPr>
                    <w:autoSpaceDN w:val="0"/>
                    <w:autoSpaceDE w:val="0"/>
                    <w:widowControl/>
                    <w:spacing w:line="233" w:lineRule="auto" w:before="2" w:after="0"/>
                    <w:ind w:left="0" w:right="0" w:firstLine="0"/>
                    <w:jc w:val="center"/>
                  </w:pPr>
                  <w:r>
                    <w:rPr>
                      <w:rFonts w:ascii="Arial" w:hAnsi="Arial" w:eastAsia="Arial"/>
                      <w:b w:val="0"/>
                      <w:i w:val="0"/>
                      <w:color w:val="000000"/>
                      <w:sz w:val="28"/>
                    </w:rPr>
                    <w:t xml:space="preserve">transfer </w:t>
                  </w:r>
                </w:p>
              </w:tc>
              <w:tc>
                <w:tcPr>
                  <w:tcW w:type="dxa" w:w="1280"/>
                  <w:gridSpan w:val="2"/>
                  <w:tcBorders/>
                  <w:tcMar>
                    <w:start w:w="0" w:type="dxa"/>
                    <w:end w:w="0" w:type="dxa"/>
                  </w:tcMar>
                  <w:tcMar>
                    <w:start w:w="0" w:type="dxa"/>
                    <w:end w:w="0" w:type="dxa"/>
                  </w:tcMar>
                </w:tcPr>
                <w:p>
                  <w:pPr>
                    <w:autoSpaceDN w:val="0"/>
                    <w:autoSpaceDE w:val="0"/>
                    <w:widowControl/>
                    <w:spacing w:line="233" w:lineRule="auto" w:before="2" w:after="0"/>
                    <w:ind w:left="132" w:right="0" w:firstLine="0"/>
                    <w:jc w:val="left"/>
                  </w:pPr>
                  <w:r>
                    <w:rPr>
                      <w:rFonts w:ascii="Arial" w:hAnsi="Arial" w:eastAsia="Arial"/>
                      <w:b w:val="0"/>
                      <w:i w:val="0"/>
                      <w:color w:val="000000"/>
                      <w:sz w:val="28"/>
                    </w:rPr>
                    <w:t xml:space="preserve">between </w:t>
                  </w:r>
                </w:p>
              </w:tc>
            </w:tr>
            <w:tr>
              <w:trPr>
                <w:trHeight w:hRule="exact" w:val="330"/>
              </w:trPr>
              <w:tc>
                <w:tcPr>
                  <w:tcW w:type="dxa" w:w="1520"/>
                  <w:tcBorders/>
                  <w:tcMar>
                    <w:start w:w="0" w:type="dxa"/>
                    <w:end w:w="0" w:type="dxa"/>
                  </w:tcMar>
                </w:tcPr>
                <w:p>
                  <w:pPr>
                    <w:autoSpaceDN w:val="0"/>
                    <w:autoSpaceDE w:val="0"/>
                    <w:widowControl/>
                    <w:spacing w:line="233" w:lineRule="auto" w:before="14" w:after="0"/>
                    <w:ind w:left="0" w:right="0" w:firstLine="0"/>
                    <w:jc w:val="center"/>
                  </w:pPr>
                  <w:r>
                    <w:rPr>
                      <w:rFonts w:ascii="Arial" w:hAnsi="Arial" w:eastAsia="Arial"/>
                      <w:b w:val="0"/>
                      <w:i w:val="0"/>
                      <w:color w:val="000000"/>
                      <w:sz w:val="28"/>
                    </w:rPr>
                    <w:t xml:space="preserve">peripherals </w:t>
                  </w:r>
                </w:p>
              </w:tc>
              <w:tc>
                <w:tcPr>
                  <w:tcW w:type="dxa" w:w="960"/>
                  <w:tcBorders/>
                  <w:tcMar>
                    <w:start w:w="0" w:type="dxa"/>
                    <w:end w:w="0" w:type="dxa"/>
                  </w:tcMar>
                </w:tcPr>
                <w:p>
                  <w:pPr>
                    <w:autoSpaceDN w:val="0"/>
                    <w:autoSpaceDE w:val="0"/>
                    <w:widowControl/>
                    <w:spacing w:line="233" w:lineRule="auto" w:before="14" w:after="0"/>
                    <w:ind w:left="0" w:right="136" w:firstLine="0"/>
                    <w:jc w:val="right"/>
                  </w:pPr>
                  <w:r>
                    <w:rPr>
                      <w:rFonts w:ascii="Arial" w:hAnsi="Arial" w:eastAsia="Arial"/>
                      <w:b w:val="0"/>
                      <w:i w:val="0"/>
                      <w:color w:val="000000"/>
                      <w:sz w:val="28"/>
                    </w:rPr>
                    <w:t xml:space="preserve">and </w:t>
                  </w:r>
                </w:p>
              </w:tc>
              <w:tc>
                <w:tcPr>
                  <w:tcW w:type="dxa" w:w="1340"/>
                  <w:gridSpan w:val="2"/>
                  <w:tcBorders/>
                  <w:tcMar>
                    <w:start w:w="0" w:type="dxa"/>
                    <w:end w:w="0" w:type="dxa"/>
                  </w:tcMar>
                  <w:tcMar>
                    <w:start w:w="0" w:type="dxa"/>
                    <w:end w:w="0" w:type="dxa"/>
                  </w:tcMar>
                </w:tcPr>
                <w:p>
                  <w:pPr>
                    <w:autoSpaceDN w:val="0"/>
                    <w:autoSpaceDE w:val="0"/>
                    <w:widowControl/>
                    <w:spacing w:line="233" w:lineRule="auto" w:before="14" w:after="0"/>
                    <w:ind w:left="0" w:right="0" w:firstLine="0"/>
                    <w:jc w:val="center"/>
                  </w:pPr>
                  <w:r>
                    <w:rPr>
                      <w:rFonts w:ascii="Arial" w:hAnsi="Arial" w:eastAsia="Arial"/>
                      <w:b w:val="0"/>
                      <w:i w:val="0"/>
                      <w:color w:val="000000"/>
                      <w:sz w:val="28"/>
                    </w:rPr>
                    <w:t xml:space="preserve">memory </w:t>
                  </w:r>
                </w:p>
              </w:tc>
              <w:tc>
                <w:tcPr>
                  <w:tcW w:type="dxa" w:w="460"/>
                  <w:tcBorders/>
                  <w:tcMar>
                    <w:start w:w="0" w:type="dxa"/>
                    <w:end w:w="0" w:type="dxa"/>
                  </w:tcMar>
                </w:tcPr>
                <w:p>
                  <w:pPr>
                    <w:autoSpaceDN w:val="0"/>
                    <w:autoSpaceDE w:val="0"/>
                    <w:widowControl/>
                    <w:spacing w:line="233" w:lineRule="auto" w:before="14" w:after="0"/>
                    <w:ind w:left="0" w:right="24" w:firstLine="0"/>
                    <w:jc w:val="right"/>
                  </w:pPr>
                  <w:r>
                    <w:rPr>
                      <w:rFonts w:ascii="Arial" w:hAnsi="Arial" w:eastAsia="Arial"/>
                      <w:b w:val="0"/>
                      <w:i w:val="0"/>
                      <w:color w:val="000000"/>
                      <w:sz w:val="28"/>
                    </w:rPr>
                    <w:t xml:space="preserve">is </w:t>
                  </w:r>
                </w:p>
              </w:tc>
              <w:tc>
                <w:tcPr>
                  <w:tcW w:type="dxa" w:w="1740"/>
                  <w:gridSpan w:val="2"/>
                  <w:tcBorders/>
                  <w:tcMar>
                    <w:start w:w="0" w:type="dxa"/>
                    <w:end w:w="0" w:type="dxa"/>
                  </w:tcMar>
                  <w:tcMar>
                    <w:start w:w="0" w:type="dxa"/>
                    <w:end w:w="0" w:type="dxa"/>
                  </w:tcMar>
                </w:tcPr>
                <w:p>
                  <w:pPr>
                    <w:autoSpaceDN w:val="0"/>
                    <w:autoSpaceDE w:val="0"/>
                    <w:widowControl/>
                    <w:spacing w:line="233" w:lineRule="auto" w:before="14" w:after="0"/>
                    <w:ind w:left="248" w:right="0" w:firstLine="0"/>
                    <w:jc w:val="left"/>
                  </w:pPr>
                  <w:r>
                    <w:rPr>
                      <w:rFonts w:ascii="Arial" w:hAnsi="Arial" w:eastAsia="Arial"/>
                      <w:b w:val="0"/>
                      <w:i w:val="0"/>
                      <w:color w:val="000000"/>
                      <w:sz w:val="28"/>
                    </w:rPr>
                    <w:t xml:space="preserve">examined. </w:t>
                  </w:r>
                </w:p>
              </w:tc>
              <w:tc>
                <w:tcPr>
                  <w:tcW w:type="dxa" w:w="720"/>
                  <w:tcBorders/>
                  <w:tcMar>
                    <w:start w:w="0" w:type="dxa"/>
                    <w:end w:w="0" w:type="dxa"/>
                  </w:tcMar>
                </w:tcPr>
                <w:p>
                  <w:pPr>
                    <w:autoSpaceDN w:val="0"/>
                    <w:autoSpaceDE w:val="0"/>
                    <w:widowControl/>
                    <w:spacing w:line="233" w:lineRule="auto" w:before="14" w:after="0"/>
                    <w:ind w:left="148" w:right="0" w:firstLine="0"/>
                    <w:jc w:val="left"/>
                  </w:pPr>
                  <w:r>
                    <w:rPr>
                      <w:rFonts w:ascii="Arial" w:hAnsi="Arial" w:eastAsia="Arial"/>
                      <w:b w:val="0"/>
                      <w:i w:val="0"/>
                      <w:color w:val="000000"/>
                      <w:sz w:val="28"/>
                    </w:rPr>
                    <w:t xml:space="preserve">The </w:t>
                  </w:r>
                </w:p>
              </w:tc>
            </w:tr>
          </w:tbl>
          <w:p>
            <w:pPr>
              <w:autoSpaceDN w:val="0"/>
              <w:autoSpaceDE w:val="0"/>
              <w:widowControl/>
              <w:spacing w:line="245" w:lineRule="auto" w:before="4" w:after="0"/>
              <w:ind w:left="104" w:right="24" w:firstLine="0"/>
              <w:jc w:val="both"/>
            </w:pPr>
            <w:r>
              <w:rPr>
                <w:rFonts w:ascii="Arial" w:hAnsi="Arial" w:eastAsia="Arial"/>
                <w:b w:val="0"/>
                <w:i w:val="0"/>
                <w:color w:val="000000"/>
                <w:sz w:val="28"/>
              </w:rPr>
              <w:t xml:space="preserve">advantages of DMA over CPU-controlled transfer are discussed. Applications of DMA in high-speed embedded tizimlar are considered.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 xml:space="preserve">Input–Output Interfaces of Embedded Systems. The tamoyillar of input va output operations are studied, together with digital va analog input/output interfaces. Serial communication protocols, jumladan UART, SPI, va I²C, are imtihonined. Peripheral device integration is discussed. Applications of I/O interfaces in embedded tizimlar are considered.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6"/>
              <w:ind w:left="104" w:right="0" w:firstLine="0"/>
              <w:jc w:val="left"/>
            </w:pPr>
            <w:r>
              <w:rPr>
                <w:rFonts w:ascii="Arial" w:hAnsi="Arial" w:eastAsia="Arial"/>
                <w:b/>
                <w:i w:val="0"/>
                <w:color w:val="000000"/>
                <w:sz w:val="28"/>
              </w:rPr>
              <w:t xml:space="preserve">Operating Systems for Embedded Systems. </w:t>
            </w:r>
            <w:r>
              <w:rPr>
                <w:rFonts w:ascii="Arial" w:hAnsi="Arial" w:eastAsia="Arial"/>
                <w:b w:val="0"/>
                <w:i w:val="0"/>
                <w:color w:val="000000"/>
                <w:sz w:val="28"/>
              </w:rPr>
              <w:t xml:space="preserve">The </w:t>
            </w:r>
            <w:r>
              <w:rPr>
                <w:rFonts w:ascii="Arial" w:hAnsi="Arial" w:eastAsia="Arial"/>
                <w:b w:val="0"/>
                <w:i w:val="0"/>
                <w:color w:val="000000"/>
                <w:sz w:val="28"/>
              </w:rPr>
              <w:t xml:space="preserve">concept and functions of embedded operating </w:t>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0"/>
              </w:trPr>
              <w:tc>
                <w:tcPr>
                  <w:tcW w:type="dxa" w:w="12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systems </w:t>
                  </w:r>
                </w:p>
              </w:tc>
              <w:tc>
                <w:tcPr>
                  <w:tcW w:type="dxa" w:w="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2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studied, </w:t>
                  </w:r>
                </w:p>
              </w:tc>
              <w:tc>
                <w:tcPr>
                  <w:tcW w:type="dxa" w:w="13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together </w:t>
                  </w:r>
                </w:p>
              </w:tc>
              <w:tc>
                <w:tcPr>
                  <w:tcW w:type="dxa" w:w="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with </w:t>
                  </w:r>
                </w:p>
              </w:tc>
              <w:tc>
                <w:tcPr>
                  <w:tcW w:type="dxa" w:w="1300"/>
                  <w:tcBorders/>
                  <w:tcMar>
                    <w:start w:w="0" w:type="dxa"/>
                    <w:end w:w="0" w:type="dxa"/>
                  </w:tcMar>
                </w:tcPr>
                <w:p>
                  <w:pPr>
                    <w:autoSpaceDN w:val="0"/>
                    <w:autoSpaceDE w:val="0"/>
                    <w:widowControl/>
                    <w:spacing w:line="233" w:lineRule="auto" w:before="4" w:after="0"/>
                    <w:ind w:left="120" w:right="0" w:firstLine="0"/>
                    <w:jc w:val="left"/>
                  </w:pPr>
                  <w:r>
                    <w:rPr>
                      <w:rFonts w:ascii="Arial" w:hAnsi="Arial" w:eastAsia="Arial"/>
                      <w:b w:val="0"/>
                      <w:i w:val="0"/>
                      <w:color w:val="000000"/>
                      <w:sz w:val="28"/>
                    </w:rPr>
                    <w:t xml:space="preserve">resource </w:t>
                  </w:r>
                </w:p>
              </w:tc>
            </w:tr>
          </w:tbl>
          <w:p>
            <w:pPr>
              <w:autoSpaceDN w:val="0"/>
              <w:autoSpaceDE w:val="0"/>
              <w:widowControl/>
              <w:spacing w:line="233" w:lineRule="auto" w:before="4" w:after="4"/>
              <w:ind w:left="0" w:right="0" w:firstLine="0"/>
              <w:jc w:val="center"/>
            </w:pPr>
            <w:r>
              <w:rPr>
                <w:rFonts w:ascii="Arial" w:hAnsi="Arial" w:eastAsia="Arial"/>
                <w:b w:val="0"/>
                <w:i w:val="0"/>
                <w:color w:val="000000"/>
                <w:sz w:val="28"/>
              </w:rPr>
              <w:t xml:space="preserve">management and task scheduling. The features of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embedded </w:t>
                  </w:r>
                </w:p>
              </w:tc>
              <w:tc>
                <w:tcPr>
                  <w:tcW w:type="dxa" w:w="15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operating </w:t>
                  </w:r>
                </w:p>
              </w:tc>
              <w:tc>
                <w:tcPr>
                  <w:tcW w:type="dxa" w:w="13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systems </w:t>
                  </w:r>
                </w:p>
              </w:tc>
              <w:tc>
                <w:tcPr>
                  <w:tcW w:type="dxa" w:w="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520"/>
                  <w:tcBorders/>
                  <w:tcMar>
                    <w:start w:w="0" w:type="dxa"/>
                    <w:end w:w="0" w:type="dxa"/>
                  </w:tcMar>
                </w:tcPr>
                <w:p>
                  <w:pPr>
                    <w:autoSpaceDN w:val="0"/>
                    <w:autoSpaceDE w:val="0"/>
                    <w:widowControl/>
                    <w:spacing w:line="233" w:lineRule="auto" w:before="4" w:after="0"/>
                    <w:ind w:left="142" w:right="0" w:firstLine="0"/>
                    <w:jc w:val="left"/>
                  </w:pPr>
                  <w:r>
                    <w:rPr>
                      <w:rFonts w:ascii="Arial" w:hAnsi="Arial" w:eastAsia="Arial"/>
                      <w:b w:val="0"/>
                      <w:i w:val="0"/>
                      <w:color w:val="000000"/>
                      <w:sz w:val="28"/>
                    </w:rPr>
                    <w:t xml:space="preserve">examined. </w:t>
                  </w:r>
                </w:p>
              </w:tc>
            </w:tr>
          </w:tbl>
          <w:p>
            <w:pPr>
              <w:autoSpaceDN w:val="0"/>
              <w:autoSpaceDE w:val="0"/>
              <w:widowControl/>
              <w:spacing w:line="233" w:lineRule="auto" w:before="4" w:after="4"/>
              <w:ind w:left="0" w:right="0" w:firstLine="0"/>
              <w:jc w:val="center"/>
            </w:pPr>
            <w:r>
              <w:rPr>
                <w:rFonts w:ascii="Arial" w:hAnsi="Arial" w:eastAsia="Arial"/>
                <w:b w:val="0"/>
                <w:i w:val="0"/>
                <w:color w:val="000000"/>
                <w:sz w:val="28"/>
              </w:rPr>
              <w:t xml:space="preserve">Embedded operating systems are compared with </w:t>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234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general-purpose </w:t>
                  </w:r>
                </w:p>
              </w:tc>
              <w:tc>
                <w:tcPr>
                  <w:tcW w:type="dxa" w:w="1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operating </w:t>
                  </w:r>
                </w:p>
              </w:tc>
              <w:tc>
                <w:tcPr>
                  <w:tcW w:type="dxa" w:w="15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systems. </w:t>
                  </w:r>
                </w:p>
              </w:tc>
              <w:tc>
                <w:tcPr>
                  <w:tcW w:type="dxa" w:w="1320"/>
                  <w:tcBorders/>
                  <w:tcMar>
                    <w:start w:w="0" w:type="dxa"/>
                    <w:end w:w="0" w:type="dxa"/>
                  </w:tcMar>
                </w:tcPr>
                <w:p>
                  <w:pPr>
                    <w:autoSpaceDN w:val="0"/>
                    <w:autoSpaceDE w:val="0"/>
                    <w:widowControl/>
                    <w:spacing w:line="233" w:lineRule="auto" w:before="4" w:after="0"/>
                    <w:ind w:left="164" w:right="0" w:firstLine="0"/>
                    <w:jc w:val="left"/>
                  </w:pPr>
                  <w:r>
                    <w:rPr>
                      <w:rFonts w:ascii="Arial" w:hAnsi="Arial" w:eastAsia="Arial"/>
                      <w:b w:val="0"/>
                      <w:i w:val="0"/>
                      <w:color w:val="000000"/>
                      <w:sz w:val="28"/>
                    </w:rPr>
                    <w:t xml:space="preserve">Practical </w:t>
                  </w:r>
                </w:p>
              </w:tc>
            </w:tr>
          </w:tbl>
          <w:p>
            <w:pPr>
              <w:autoSpaceDN w:val="0"/>
              <w:autoSpaceDE w:val="0"/>
              <w:widowControl/>
              <w:spacing w:line="245" w:lineRule="auto" w:before="6" w:after="0"/>
              <w:ind w:left="104" w:right="0" w:firstLine="0"/>
              <w:jc w:val="left"/>
            </w:pPr>
            <w:r>
              <w:rPr>
                <w:rFonts w:ascii="Arial" w:hAnsi="Arial" w:eastAsia="Arial"/>
                <w:b w:val="0"/>
                <w:i w:val="0"/>
                <w:color w:val="000000"/>
                <w:sz w:val="28"/>
              </w:rPr>
              <w:t xml:space="preserve">applications of embedded operating systems are </w:t>
            </w:r>
            <w:r>
              <w:rPr>
                <w:rFonts w:ascii="Arial" w:hAnsi="Arial" w:eastAsia="Arial"/>
                <w:b w:val="0"/>
                <w:i w:val="0"/>
                <w:color w:val="000000"/>
                <w:sz w:val="28"/>
              </w:rPr>
              <w:t xml:space="preserve">discussed. </w:t>
            </w:r>
          </w:p>
          <w:p>
            <w:pPr>
              <w:autoSpaceDN w:val="0"/>
              <w:autoSpaceDE w:val="0"/>
              <w:widowControl/>
              <w:spacing w:line="245" w:lineRule="auto" w:before="10" w:after="0"/>
              <w:ind w:left="104" w:right="26" w:firstLine="0"/>
              <w:jc w:val="both"/>
            </w:pPr>
            <w:r>
              <w:rPr>
                <w:rFonts w:ascii="Arial" w:hAnsi="Arial" w:eastAsia="Arial"/>
                <w:b/>
                <w:i w:val="0"/>
                <w:color w:val="000000"/>
                <w:sz w:val="28"/>
              </w:rPr>
              <w:t xml:space="preserve">Real-Time Operating Systems (RTOS) va Their Usage Tools. The tamoyillar of real-time operating tizimlar are studied, together with vazifa scheduling va synchronization mechanisms. Memory va resource boshqarish in RTOS are imtihonined. Rivojlanish tools for RTOS ilovalar are discussed. The amaliy amalga oshirish of real-time embedded tizimlar is considered.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243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85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104" w:right="24" w:firstLine="0"/>
              <w:jc w:val="both"/>
            </w:pPr>
            <w:r>
              <w:rPr>
                <w:rFonts w:ascii="Arial" w:hAnsi="Arial" w:eastAsia="Arial"/>
                <w:b/>
                <w:i w:val="0"/>
                <w:color w:val="000000"/>
                <w:sz w:val="28"/>
              </w:rPr>
              <w:t xml:space="preserve">Designing Embedded Systems Software. The tamoyillar of embedded dasturiy ta'minot rivojlanish are studied, together with dasturiy ta'minot architecture va modular dasturlash. Programming languages va rivojlanish environments are imtihonined. Code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optimization </w:t>
                  </w:r>
                </w:p>
              </w:tc>
              <w:tc>
                <w:tcPr>
                  <w:tcW w:type="dxa" w:w="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7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debugging </w:t>
                  </w:r>
                </w:p>
              </w:tc>
              <w:tc>
                <w:tcPr>
                  <w:tcW w:type="dxa" w:w="1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techniques </w:t>
                  </w:r>
                </w:p>
              </w:tc>
              <w:tc>
                <w:tcPr>
                  <w:tcW w:type="dxa" w:w="660"/>
                  <w:tcBorders/>
                  <w:tcMar>
                    <w:start w:w="0" w:type="dxa"/>
                    <w:end w:w="0" w:type="dxa"/>
                  </w:tcMar>
                </w:tcPr>
                <w:p>
                  <w:pPr>
                    <w:autoSpaceDN w:val="0"/>
                    <w:autoSpaceDE w:val="0"/>
                    <w:widowControl/>
                    <w:spacing w:line="233" w:lineRule="auto" w:before="4" w:after="0"/>
                    <w:ind w:left="0" w:right="10" w:firstLine="0"/>
                    <w:jc w:val="right"/>
                  </w:pPr>
                  <w:r>
                    <w:rPr>
                      <w:rFonts w:ascii="Arial" w:hAnsi="Arial" w:eastAsia="Arial"/>
                      <w:b w:val="0"/>
                      <w:i w:val="0"/>
                      <w:color w:val="000000"/>
                      <w:sz w:val="28"/>
                    </w:rPr>
                    <w:t xml:space="preserve">are </w:t>
                  </w:r>
                </w:p>
              </w:tc>
            </w:tr>
          </w:tbl>
          <w:p>
            <w:pPr>
              <w:autoSpaceDN w:val="0"/>
              <w:autoSpaceDE w:val="0"/>
              <w:widowControl/>
              <w:spacing w:line="245" w:lineRule="auto" w:before="4" w:after="6"/>
              <w:ind w:left="104" w:right="0" w:firstLine="0"/>
              <w:jc w:val="left"/>
            </w:pPr>
            <w:r>
              <w:rPr>
                <w:rFonts w:ascii="Arial" w:hAnsi="Arial" w:eastAsia="Arial"/>
                <w:b w:val="0"/>
                <w:i w:val="0"/>
                <w:color w:val="000000"/>
                <w:sz w:val="28"/>
              </w:rPr>
              <w:t xml:space="preserve">discussed. Software reliability and maintenance are </w:t>
            </w:r>
            <w:r>
              <w:rPr>
                <w:rFonts w:ascii="Arial" w:hAnsi="Arial" w:eastAsia="Arial"/>
                <w:b w:val="0"/>
                <w:i w:val="0"/>
                <w:color w:val="000000"/>
                <w:sz w:val="28"/>
              </w:rPr>
              <w:t xml:space="preserve">considered.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0"/>
              </w:trPr>
              <w:tc>
                <w:tcPr>
                  <w:tcW w:type="dxa" w:w="216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i w:val="0"/>
                      <w:color w:val="000000"/>
                      <w:sz w:val="28"/>
                    </w:rPr>
                    <w:t xml:space="preserve">Configuration </w:t>
                  </w:r>
                </w:p>
              </w:tc>
              <w:tc>
                <w:tcPr>
                  <w:tcW w:type="dxa" w:w="9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16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Software </w:t>
                  </w:r>
                </w:p>
              </w:tc>
              <w:tc>
                <w:tcPr>
                  <w:tcW w:type="dxa" w:w="14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Testing </w:t>
                  </w:r>
                </w:p>
              </w:tc>
              <w:tc>
                <w:tcPr>
                  <w:tcW w:type="dxa" w:w="560"/>
                  <w:tcBorders/>
                  <w:tcMar>
                    <w:start w:w="0" w:type="dxa"/>
                    <w:end w:w="0" w:type="dxa"/>
                  </w:tcMar>
                </w:tcPr>
                <w:p>
                  <w:pPr>
                    <w:autoSpaceDN w:val="0"/>
                    <w:autoSpaceDE w:val="0"/>
                    <w:widowControl/>
                    <w:spacing w:line="233" w:lineRule="auto" w:before="4" w:after="0"/>
                    <w:ind w:left="0" w:right="12" w:firstLine="0"/>
                    <w:jc w:val="right"/>
                  </w:pPr>
                  <w:r>
                    <w:rPr>
                      <w:rFonts w:ascii="Arial" w:hAnsi="Arial" w:eastAsia="Arial"/>
                      <w:b/>
                      <w:i w:val="0"/>
                      <w:color w:val="000000"/>
                      <w:sz w:val="28"/>
                    </w:rPr>
                    <w:t xml:space="preserve">of </w:t>
                  </w:r>
                </w:p>
              </w:tc>
            </w:tr>
          </w:tbl>
          <w:p>
            <w:pPr>
              <w:autoSpaceDN w:val="0"/>
              <w:autoSpaceDE w:val="0"/>
              <w:widowControl/>
              <w:spacing w:line="245" w:lineRule="auto" w:before="4" w:after="0"/>
              <w:ind w:left="104" w:right="26" w:firstLine="0"/>
              <w:jc w:val="both"/>
            </w:pPr>
            <w:r>
              <w:rPr>
                <w:rFonts w:ascii="Arial" w:hAnsi="Arial" w:eastAsia="Arial"/>
                <w:b/>
                <w:i w:val="0"/>
                <w:color w:val="000000"/>
                <w:sz w:val="28"/>
              </w:rPr>
              <w:t xml:space="preserve">Microcontroller Systems. The configuration of microcontroller-based tizimlar is studied, together with dasturiy ta'minot sinash usullar va nosozliklarni tuzatish tools. Functional va ishlash sinash texnikalar are imtihonined. Error detection va correction usullar are discussed. The amaliy tekshirish of embedded ilovalar is considered.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6"/>
              <w:ind w:left="104" w:right="26" w:firstLine="0"/>
              <w:jc w:val="both"/>
            </w:pPr>
            <w:r>
              <w:rPr>
                <w:rFonts w:ascii="Arial" w:hAnsi="Arial" w:eastAsia="Arial"/>
                <w:b/>
                <w:i w:val="0"/>
                <w:color w:val="000000"/>
                <w:sz w:val="28"/>
              </w:rPr>
              <w:t xml:space="preserve">Designing Hardware for Embedded Systems Based on the Arduino Platform. The architecture ning Arduino platform is studied, together with apparat ta'minot design using Arduino boards va peripheral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4"/>
              </w:trPr>
              <w:tc>
                <w:tcPr>
                  <w:tcW w:type="dxa" w:w="14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modules. </w:t>
                  </w:r>
                </w:p>
              </w:tc>
              <w:tc>
                <w:tcPr>
                  <w:tcW w:type="dxa" w:w="12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Sensor </w:t>
                  </w:r>
                </w:p>
              </w:tc>
              <w:tc>
                <w:tcPr>
                  <w:tcW w:type="dxa" w:w="7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and </w:t>
                  </w:r>
                </w:p>
              </w:tc>
              <w:tc>
                <w:tcPr>
                  <w:tcW w:type="dxa" w:w="13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actuator </w:t>
                  </w:r>
                </w:p>
              </w:tc>
              <w:tc>
                <w:tcPr>
                  <w:tcW w:type="dxa" w:w="16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interfacing </w:t>
                  </w:r>
                </w:p>
              </w:tc>
              <w:tc>
                <w:tcPr>
                  <w:tcW w:type="dxa" w:w="420"/>
                  <w:tcBorders/>
                  <w:tcMar>
                    <w:start w:w="0" w:type="dxa"/>
                    <w:end w:w="0" w:type="dxa"/>
                  </w:tcMar>
                </w:tcPr>
                <w:p>
                  <w:pPr>
                    <w:autoSpaceDN w:val="0"/>
                    <w:autoSpaceDE w:val="0"/>
                    <w:widowControl/>
                    <w:spacing w:line="233" w:lineRule="auto" w:before="6" w:after="0"/>
                    <w:ind w:left="0" w:right="12" w:firstLine="0"/>
                    <w:jc w:val="right"/>
                  </w:pPr>
                  <w:r>
                    <w:rPr>
                      <w:rFonts w:ascii="Arial" w:hAnsi="Arial" w:eastAsia="Arial"/>
                      <w:b w:val="0"/>
                      <w:i w:val="0"/>
                      <w:color w:val="000000"/>
                      <w:sz w:val="28"/>
                    </w:rPr>
                    <w:t xml:space="preserve">is </w:t>
                  </w:r>
                </w:p>
              </w:tc>
            </w:tr>
          </w:tbl>
          <w:p>
            <w:pPr>
              <w:autoSpaceDN w:val="0"/>
              <w:autoSpaceDE w:val="0"/>
              <w:widowControl/>
              <w:spacing w:line="245" w:lineRule="auto" w:before="4" w:after="0"/>
              <w:ind w:left="104" w:right="28" w:firstLine="0"/>
              <w:jc w:val="both"/>
            </w:pPr>
            <w:r>
              <w:rPr>
                <w:rFonts w:ascii="Arial" w:hAnsi="Arial" w:eastAsia="Arial"/>
                <w:b w:val="0"/>
                <w:i w:val="0"/>
                <w:color w:val="000000"/>
                <w:sz w:val="28"/>
              </w:rPr>
              <w:t xml:space="preserve">imtihonined. The rivojlanish of prototype embedded tizimlar is discussed. Amaliy ilovalar of Arduino in engineering projects are considered.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 xml:space="preserve">Embedded System Diagnostic va Monitoring Tools. The tushuncha of embedded tizim diagnostics is studied, together with apparat ta'minot va dasturiy ta'minot monitoring texnikalar. Performance measurement va fault detection are imtihonined. Debugging tools va diagnostic interfaces are discussed. Methods for ensuring tizim reliability va maintenance are considered.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i w:val="0"/>
                <w:color w:val="000000"/>
                <w:sz w:val="28"/>
              </w:rPr>
              <w:t xml:space="preserve">Amaliy Hardware–Software Amalga oshirish of Embedded Systems Based on Zamonaviy Tools va the Use of Artificial Intelligence Elements. The integration of apparat ta'minot va dasturiy ta'minot components in embedded tizimlar is studied, together with zamonaviy rivojlanish platforms va design tools. The ilova of artificial intelligence texnikalar in embedded tizimlar is imtihonined. Intelligent control va automation yechimlar are discussed. The amaliy amalga oshirish of AI-based embedded ilovalar is considered. </w:t>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244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85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104" w:right="0" w:firstLine="0"/>
              <w:jc w:val="left"/>
            </w:pPr>
            <w:r>
              <w:rPr>
                <w:rFonts w:ascii="Arial" w:hAnsi="Arial" w:eastAsia="Arial"/>
                <w:b/>
                <w:i w:val="0"/>
                <w:color w:val="000000"/>
                <w:sz w:val="28"/>
              </w:rPr>
              <w:t xml:space="preserve">Amaliy mashg'ulotlar </w:t>
              <w:br/>
              <w:t xml:space="preserve">Familiarization with the Application Areas of </w:t>
            </w:r>
            <w:r/>
            <w:r>
              <w:rPr>
                <w:rFonts w:ascii="Arial" w:hAnsi="Arial" w:eastAsia="Arial"/>
                <w:b/>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7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Embedded </w:t>
                  </w:r>
                </w:p>
              </w:tc>
              <w:tc>
                <w:tcPr>
                  <w:tcW w:type="dxa" w:w="14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Systems </w:t>
                  </w:r>
                </w:p>
              </w:tc>
              <w:tc>
                <w:tcPr>
                  <w:tcW w:type="dxa" w:w="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the </w:t>
                  </w:r>
                </w:p>
              </w:tc>
              <w:tc>
                <w:tcPr>
                  <w:tcW w:type="dxa" w:w="1980"/>
                  <w:tcBorders/>
                  <w:tcMar>
                    <w:start w:w="0" w:type="dxa"/>
                    <w:end w:w="0" w:type="dxa"/>
                  </w:tcMar>
                </w:tcPr>
                <w:p>
                  <w:pPr>
                    <w:autoSpaceDN w:val="0"/>
                    <w:autoSpaceDE w:val="0"/>
                    <w:widowControl/>
                    <w:spacing w:line="233" w:lineRule="auto" w:before="4" w:after="0"/>
                    <w:ind w:left="134" w:right="0" w:firstLine="0"/>
                    <w:jc w:val="left"/>
                  </w:pPr>
                  <w:r>
                    <w:rPr>
                      <w:rFonts w:ascii="Arial" w:hAnsi="Arial" w:eastAsia="Arial"/>
                      <w:b/>
                      <w:i w:val="0"/>
                      <w:color w:val="000000"/>
                      <w:sz w:val="28"/>
                    </w:rPr>
                    <w:t xml:space="preserve">Development </w:t>
                  </w:r>
                </w:p>
              </w:tc>
            </w:tr>
          </w:tbl>
          <w:p>
            <w:pPr>
              <w:autoSpaceDN w:val="0"/>
              <w:autoSpaceDE w:val="0"/>
              <w:widowControl/>
              <w:spacing w:line="245" w:lineRule="auto" w:before="4" w:after="6"/>
              <w:ind w:left="104" w:right="26" w:firstLine="0"/>
              <w:jc w:val="both"/>
            </w:pPr>
            <w:r>
              <w:rPr>
                <w:rFonts w:ascii="Arial" w:hAnsi="Arial" w:eastAsia="Arial"/>
                <w:b/>
                <w:i w:val="0"/>
                <w:color w:val="000000"/>
                <w:sz w:val="28"/>
              </w:rPr>
              <w:t xml:space="preserve">Environment. The maqsadlar va ilova areas of embedded tizimlar are imtihonined. The embedded tizim rivojlanish environment is installed va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configured. </w:t>
                  </w:r>
                </w:p>
              </w:tc>
              <w:tc>
                <w:tcPr>
                  <w:tcW w:type="dxa" w:w="2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Development </w:t>
                  </w:r>
                </w:p>
              </w:tc>
              <w:tc>
                <w:tcPr>
                  <w:tcW w:type="dxa" w:w="9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tools </w:t>
                  </w:r>
                </w:p>
              </w:tc>
              <w:tc>
                <w:tcPr>
                  <w:tcW w:type="dxa" w:w="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300"/>
                  <w:tcBorders/>
                  <w:tcMar>
                    <w:start w:w="0" w:type="dxa"/>
                    <w:end w:w="0" w:type="dxa"/>
                  </w:tcMar>
                </w:tcPr>
                <w:p>
                  <w:pPr>
                    <w:autoSpaceDN w:val="0"/>
                    <w:autoSpaceDE w:val="0"/>
                    <w:widowControl/>
                    <w:spacing w:line="233" w:lineRule="auto" w:before="4" w:after="0"/>
                    <w:ind w:left="156" w:right="0" w:firstLine="0"/>
                    <w:jc w:val="left"/>
                  </w:pPr>
                  <w:r>
                    <w:rPr>
                      <w:rFonts w:ascii="Arial" w:hAnsi="Arial" w:eastAsia="Arial"/>
                      <w:b w:val="0"/>
                      <w:i w:val="0"/>
                      <w:color w:val="000000"/>
                      <w:sz w:val="28"/>
                    </w:rPr>
                    <w:t xml:space="preserve">software </w:t>
                  </w:r>
                </w:p>
              </w:tc>
            </w:tr>
          </w:tbl>
          <w:p>
            <w:pPr>
              <w:autoSpaceDN w:val="0"/>
              <w:autoSpaceDE w:val="0"/>
              <w:widowControl/>
              <w:spacing w:line="245" w:lineRule="auto" w:before="6" w:after="6"/>
              <w:ind w:left="104" w:right="24" w:firstLine="0"/>
              <w:jc w:val="both"/>
            </w:pPr>
            <w:r>
              <w:rPr>
                <w:rFonts w:ascii="Arial" w:hAnsi="Arial" w:eastAsia="Arial"/>
                <w:b w:val="0"/>
                <w:i w:val="0"/>
                <w:color w:val="000000"/>
                <w:sz w:val="28"/>
              </w:rPr>
              <w:t xml:space="preserve">platforms are explored. A asosiy project is created va executed to practically apply embedded texnologiyalar. Analysis of Talablar for Embedded Systems va Rivojlanish of a Technical Specification. Functional va non-functional talablar are identified. Hardware va dasturiy ta'minot constraints are analyzed. Technical specifications for embedded </w:t>
            </w:r>
            <w:r>
              <w:rPr>
                <w:rFonts w:ascii="Arial" w:hAnsi="Arial" w:eastAsia="Arial"/>
                <w:b w:val="0"/>
                <w:i w:val="0"/>
                <w:color w:val="000000"/>
                <w:sz w:val="28"/>
              </w:rP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240"/>
                  <w:tcBorders/>
                  <w:tcMar>
                    <w:start w:w="0" w:type="dxa"/>
                    <w:end w:w="0" w:type="dxa"/>
                  </w:tcMar>
                </w:tcPr>
                <w:p>
                  <w:pPr>
                    <w:autoSpaceDN w:val="0"/>
                    <w:autoSpaceDE w:val="0"/>
                    <w:widowControl/>
                    <w:spacing w:line="233" w:lineRule="auto" w:before="6" w:after="0"/>
                    <w:ind w:left="66" w:right="0" w:firstLine="0"/>
                    <w:jc w:val="left"/>
                  </w:pPr>
                  <w:r>
                    <w:rPr>
                      <w:rFonts w:ascii="Arial" w:hAnsi="Arial" w:eastAsia="Arial"/>
                      <w:b w:val="0"/>
                      <w:i w:val="0"/>
                      <w:color w:val="000000"/>
                      <w:sz w:val="28"/>
                    </w:rPr>
                    <w:t xml:space="preserve">system </w:t>
                  </w:r>
                </w:p>
              </w:tc>
              <w:tc>
                <w:tcPr>
                  <w:tcW w:type="dxa" w:w="14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projects </w:t>
                  </w:r>
                </w:p>
              </w:tc>
              <w:tc>
                <w:tcPr>
                  <w:tcW w:type="dxa" w:w="9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are </w:t>
                  </w:r>
                </w:p>
              </w:tc>
              <w:tc>
                <w:tcPr>
                  <w:tcW w:type="dxa" w:w="17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prepared, </w:t>
                  </w:r>
                </w:p>
              </w:tc>
              <w:tc>
                <w:tcPr>
                  <w:tcW w:type="dxa" w:w="1400"/>
                  <w:tcBorders/>
                  <w:tcMar>
                    <w:start w:w="0" w:type="dxa"/>
                    <w:end w:w="0" w:type="dxa"/>
                  </w:tcMar>
                </w:tcPr>
                <w:p>
                  <w:pPr>
                    <w:autoSpaceDN w:val="0"/>
                    <w:autoSpaceDE w:val="0"/>
                    <w:widowControl/>
                    <w:spacing w:line="233" w:lineRule="auto" w:before="6" w:after="0"/>
                    <w:ind w:left="222" w:right="0" w:firstLine="0"/>
                    <w:jc w:val="left"/>
                  </w:pPr>
                  <w:r>
                    <w:rPr>
                      <w:rFonts w:ascii="Arial" w:hAnsi="Arial" w:eastAsia="Arial"/>
                      <w:b w:val="0"/>
                      <w:i w:val="0"/>
                      <w:color w:val="000000"/>
                      <w:sz w:val="28"/>
                    </w:rPr>
                    <w:t xml:space="preserve">following </w:t>
                  </w:r>
                </w:p>
              </w:tc>
            </w:tr>
          </w:tbl>
          <w:p>
            <w:pPr>
              <w:autoSpaceDN w:val="0"/>
              <w:autoSpaceDE w:val="0"/>
              <w:widowControl/>
              <w:spacing w:line="245" w:lineRule="auto" w:before="6" w:after="0"/>
              <w:ind w:left="104" w:right="0" w:firstLine="0"/>
              <w:jc w:val="left"/>
            </w:pPr>
            <w:r>
              <w:rPr>
                <w:rFonts w:ascii="Arial" w:hAnsi="Arial" w:eastAsia="Arial"/>
                <w:b w:val="0"/>
                <w:i w:val="0"/>
                <w:color w:val="000000"/>
                <w:sz w:val="28"/>
              </w:rPr>
              <w:t xml:space="preserve">documentation standards and development planning. </w:t>
            </w:r>
            <w:r>
              <w:rPr>
                <w:rFonts w:ascii="Arial" w:hAnsi="Arial" w:eastAsia="Arial"/>
                <w:b w:val="0"/>
                <w:i w:val="0"/>
                <w:color w:val="000000"/>
                <w:sz w:val="28"/>
              </w:rPr>
              <w:t xml:space="preserve">Practical requirement analysis is performed. </w:t>
            </w:r>
          </w:p>
          <w:p>
            <w:pPr>
              <w:autoSpaceDN w:val="0"/>
              <w:autoSpaceDE w:val="0"/>
              <w:widowControl/>
              <w:spacing w:line="245" w:lineRule="auto" w:before="8" w:after="0"/>
              <w:ind w:left="104" w:right="26" w:firstLine="0"/>
              <w:jc w:val="both"/>
            </w:pPr>
            <w:r>
              <w:rPr>
                <w:rFonts w:ascii="Arial" w:hAnsi="Arial" w:eastAsia="Arial"/>
                <w:b/>
                <w:i w:val="0"/>
                <w:color w:val="000000"/>
                <w:sz w:val="28"/>
              </w:rPr>
              <w:t xml:space="preserve">Creating Connection Diagrams for Sensors va Actuators to the Control Object. The tamoyillar of connecting sensors va actuators are studied. Hardware interface diagrams are developed, va appropriate communication usullar are selected. Circuit connections are verified. Sensor-based tizimlar are practically implemented.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6"/>
              <w:ind w:left="104" w:right="26" w:firstLine="0"/>
              <w:jc w:val="both"/>
            </w:pPr>
            <w:r>
              <w:rPr>
                <w:rFonts w:ascii="Arial" w:hAnsi="Arial" w:eastAsia="Arial"/>
                <w:b/>
                <w:i w:val="0"/>
                <w:color w:val="000000"/>
                <w:sz w:val="28"/>
              </w:rPr>
              <w:t xml:space="preserve">Study ning Microcontroller Architecture va Configuration of Its Asosiy Moduls. The architecture ning selected microcontroller is studied. GPIO,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4"/>
              </w:trPr>
              <w:tc>
                <w:tcPr>
                  <w:tcW w:type="dxa" w:w="1140"/>
                  <w:tcBorders/>
                  <w:tcMar>
                    <w:start w:w="0" w:type="dxa"/>
                    <w:end w:w="0" w:type="dxa"/>
                  </w:tcMar>
                </w:tcPr>
                <w:p>
                  <w:pPr>
                    <w:autoSpaceDN w:val="0"/>
                    <w:autoSpaceDE w:val="0"/>
                    <w:widowControl/>
                    <w:spacing w:line="233" w:lineRule="auto" w:before="6" w:after="0"/>
                    <w:ind w:left="66" w:right="0" w:firstLine="0"/>
                    <w:jc w:val="left"/>
                  </w:pPr>
                  <w:r>
                    <w:rPr>
                      <w:rFonts w:ascii="Arial" w:hAnsi="Arial" w:eastAsia="Arial"/>
                      <w:b w:val="0"/>
                      <w:i w:val="0"/>
                      <w:color w:val="000000"/>
                      <w:sz w:val="28"/>
                    </w:rPr>
                    <w:t xml:space="preserve">timers, </w:t>
                  </w:r>
                </w:p>
              </w:tc>
              <w:tc>
                <w:tcPr>
                  <w:tcW w:type="dxa" w:w="8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and </w:t>
                  </w:r>
                </w:p>
              </w:tc>
              <w:tc>
                <w:tcPr>
                  <w:tcW w:type="dxa" w:w="23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communication </w:t>
                  </w:r>
                </w:p>
              </w:tc>
              <w:tc>
                <w:tcPr>
                  <w:tcW w:type="dxa" w:w="17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peripherals </w:t>
                  </w:r>
                </w:p>
              </w:tc>
              <w:tc>
                <w:tcPr>
                  <w:tcW w:type="dxa" w:w="660"/>
                  <w:tcBorders/>
                  <w:tcMar>
                    <w:start w:w="0" w:type="dxa"/>
                    <w:end w:w="0" w:type="dxa"/>
                  </w:tcMar>
                </w:tcPr>
                <w:p>
                  <w:pPr>
                    <w:autoSpaceDN w:val="0"/>
                    <w:autoSpaceDE w:val="0"/>
                    <w:widowControl/>
                    <w:spacing w:line="233" w:lineRule="auto" w:before="6" w:after="0"/>
                    <w:ind w:left="0" w:right="10" w:firstLine="0"/>
                    <w:jc w:val="right"/>
                  </w:pPr>
                  <w:r>
                    <w:rPr>
                      <w:rFonts w:ascii="Arial" w:hAnsi="Arial" w:eastAsia="Arial"/>
                      <w:b w:val="0"/>
                      <w:i w:val="0"/>
                      <w:color w:val="000000"/>
                      <w:sz w:val="28"/>
                    </w:rPr>
                    <w:t xml:space="preserve">are </w:t>
                  </w:r>
                </w:p>
              </w:tc>
            </w:tr>
          </w:tbl>
          <w:p>
            <w:pPr>
              <w:autoSpaceDN w:val="0"/>
              <w:autoSpaceDE w:val="0"/>
              <w:widowControl/>
              <w:spacing w:line="233" w:lineRule="auto" w:before="4" w:after="4"/>
              <w:ind w:left="0" w:right="0" w:firstLine="0"/>
              <w:jc w:val="center"/>
            </w:pPr>
            <w:r>
              <w:rPr>
                <w:rFonts w:ascii="Arial" w:hAnsi="Arial" w:eastAsia="Arial"/>
                <w:b w:val="0"/>
                <w:i w:val="0"/>
                <w:color w:val="000000"/>
                <w:sz w:val="28"/>
              </w:rPr>
              <w:t xml:space="preserve">configured, together with the clock system and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2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memory </w:t>
                  </w:r>
                </w:p>
              </w:tc>
              <w:tc>
                <w:tcPr>
                  <w:tcW w:type="dxa" w:w="19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organization. </w:t>
                  </w:r>
                </w:p>
              </w:tc>
              <w:tc>
                <w:tcPr>
                  <w:tcW w:type="dxa" w:w="1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Hardware </w:t>
                  </w:r>
                </w:p>
              </w:tc>
              <w:tc>
                <w:tcPr>
                  <w:tcW w:type="dxa" w:w="13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modules </w:t>
                  </w:r>
                </w:p>
              </w:tc>
              <w:tc>
                <w:tcPr>
                  <w:tcW w:type="dxa" w:w="620"/>
                  <w:tcBorders/>
                  <w:tcMar>
                    <w:start w:w="0" w:type="dxa"/>
                    <w:end w:w="0" w:type="dxa"/>
                  </w:tcMar>
                </w:tcPr>
                <w:p>
                  <w:pPr>
                    <w:autoSpaceDN w:val="0"/>
                    <w:autoSpaceDE w:val="0"/>
                    <w:widowControl/>
                    <w:spacing w:line="233" w:lineRule="auto" w:before="4" w:after="0"/>
                    <w:ind w:left="128" w:right="0" w:firstLine="0"/>
                    <w:jc w:val="left"/>
                  </w:pPr>
                  <w:r>
                    <w:rPr>
                      <w:rFonts w:ascii="Arial" w:hAnsi="Arial" w:eastAsia="Arial"/>
                      <w:b w:val="0"/>
                      <w:i w:val="0"/>
                      <w:color w:val="000000"/>
                      <w:sz w:val="28"/>
                    </w:rPr>
                    <w:t xml:space="preserve">are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practically initialized. The performance of the </w:t>
            </w:r>
            <w:r>
              <w:rPr>
                <w:rFonts w:ascii="Arial" w:hAnsi="Arial" w:eastAsia="Arial"/>
                <w:b w:val="0"/>
                <w:i w:val="0"/>
                <w:color w:val="000000"/>
                <w:sz w:val="28"/>
              </w:rPr>
              <w:t xml:space="preserve">configured components is evaluated. </w:t>
            </w:r>
          </w:p>
          <w:p>
            <w:pPr>
              <w:autoSpaceDN w:val="0"/>
              <w:autoSpaceDE w:val="0"/>
              <w:widowControl/>
              <w:spacing w:line="245" w:lineRule="auto" w:before="8" w:after="4"/>
              <w:ind w:left="0" w:right="0" w:firstLine="0"/>
              <w:jc w:val="center"/>
            </w:pPr>
            <w:r>
              <w:rPr>
                <w:rFonts w:ascii="Arial" w:hAnsi="Arial" w:eastAsia="Arial"/>
                <w:b/>
                <w:i w:val="0"/>
                <w:color w:val="000000"/>
                <w:sz w:val="28"/>
              </w:rPr>
              <w:t xml:space="preserve">Data Processing Using Parallel Processing Tools. The tamoyillar of parallel ma'lumotlar processing are studied, </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78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and </w:t>
                  </w:r>
                </w:p>
              </w:tc>
              <w:tc>
                <w:tcPr>
                  <w:tcW w:type="dxa" w:w="1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concurrent </w:t>
                  </w:r>
                </w:p>
              </w:tc>
              <w:tc>
                <w:tcPr>
                  <w:tcW w:type="dxa" w:w="1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processing </w:t>
                  </w:r>
                </w:p>
              </w:tc>
              <w:tc>
                <w:tcPr>
                  <w:tcW w:type="dxa" w:w="1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techniques </w:t>
                  </w:r>
                </w:p>
              </w:tc>
              <w:tc>
                <w:tcPr>
                  <w:tcW w:type="dxa" w:w="680"/>
                  <w:tcBorders/>
                  <w:tcMar>
                    <w:start w:w="0" w:type="dxa"/>
                    <w:end w:w="0" w:type="dxa"/>
                  </w:tcMar>
                </w:tcPr>
                <w:p>
                  <w:pPr>
                    <w:autoSpaceDN w:val="0"/>
                    <w:autoSpaceDE w:val="0"/>
                    <w:widowControl/>
                    <w:spacing w:line="233" w:lineRule="auto" w:before="4" w:after="0"/>
                    <w:ind w:left="0" w:right="10" w:firstLine="0"/>
                    <w:jc w:val="right"/>
                  </w:pPr>
                  <w:r>
                    <w:rPr>
                      <w:rFonts w:ascii="Arial" w:hAnsi="Arial" w:eastAsia="Arial"/>
                      <w:b w:val="0"/>
                      <w:i w:val="0"/>
                      <w:color w:val="000000"/>
                      <w:sz w:val="28"/>
                    </w:rPr>
                    <w:t xml:space="preserve">are </w:t>
                  </w:r>
                </w:p>
              </w:tc>
            </w:tr>
          </w:tbl>
          <w:p>
            <w:pPr>
              <w:autoSpaceDN w:val="0"/>
              <w:autoSpaceDE w:val="0"/>
              <w:widowControl/>
              <w:spacing w:line="245" w:lineRule="auto" w:before="4" w:after="0"/>
              <w:ind w:left="104" w:right="28" w:firstLine="0"/>
              <w:jc w:val="both"/>
            </w:pPr>
            <w:r>
              <w:rPr>
                <w:rFonts w:ascii="Arial" w:hAnsi="Arial" w:eastAsia="Arial"/>
                <w:b w:val="0"/>
                <w:i w:val="0"/>
                <w:color w:val="000000"/>
                <w:sz w:val="28"/>
              </w:rPr>
              <w:t xml:space="preserve">implemented. Sequential va parallel processing are compared in terms of ishlash. Synchronization usullar are imtihonined. Amaliy ilovalar of parallel processing in embedded tizimlar are demonstrated.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4" w:right="24" w:firstLine="0"/>
              <w:jc w:val="both"/>
            </w:pPr>
            <w:r>
              <w:rPr>
                <w:rFonts w:ascii="Arial" w:hAnsi="Arial" w:eastAsia="Arial"/>
                <w:b/>
                <w:i w:val="0"/>
                <w:color w:val="000000"/>
                <w:sz w:val="28"/>
              </w:rPr>
              <w:t xml:space="preserve">Creating a Device Control Program Using Interrupts. Interrupt sources are configured, va interrupt service routines are developed. Event-driven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245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85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104" w:right="0" w:firstLine="0"/>
              <w:jc w:val="left"/>
            </w:pPr>
            <w:r>
              <w:rPr>
                <w:rFonts w:ascii="Arial" w:hAnsi="Arial" w:eastAsia="Arial"/>
                <w:b w:val="0"/>
                <w:i w:val="0"/>
                <w:color w:val="000000"/>
                <w:sz w:val="28"/>
              </w:rPr>
              <w:t xml:space="preserve">dasturlash texnikalar are applied. Interrupt-based ilovalar are tested va debugged. Interrupt-controlled devices are practically implemented.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0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Using </w:t>
                  </w:r>
                </w:p>
              </w:tc>
              <w:tc>
                <w:tcPr>
                  <w:tcW w:type="dxa" w:w="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the </w:t>
                  </w:r>
                </w:p>
              </w:tc>
              <w:tc>
                <w:tcPr>
                  <w:tcW w:type="dxa" w:w="9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DMA </w:t>
                  </w:r>
                </w:p>
              </w:tc>
              <w:tc>
                <w:tcPr>
                  <w:tcW w:type="dxa" w:w="12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(Direct </w:t>
                  </w:r>
                </w:p>
              </w:tc>
              <w:tc>
                <w:tcPr>
                  <w:tcW w:type="dxa" w:w="14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Memory </w:t>
                  </w:r>
                </w:p>
              </w:tc>
              <w:tc>
                <w:tcPr>
                  <w:tcW w:type="dxa" w:w="1300"/>
                  <w:tcBorders/>
                  <w:tcMar>
                    <w:start w:w="0" w:type="dxa"/>
                    <w:end w:w="0" w:type="dxa"/>
                  </w:tcMar>
                </w:tcPr>
                <w:p>
                  <w:pPr>
                    <w:autoSpaceDN w:val="0"/>
                    <w:autoSpaceDE w:val="0"/>
                    <w:widowControl/>
                    <w:spacing w:line="233" w:lineRule="auto" w:before="4" w:after="0"/>
                    <w:ind w:left="140" w:right="0" w:firstLine="0"/>
                    <w:jc w:val="left"/>
                  </w:pPr>
                  <w:r>
                    <w:rPr>
                      <w:rFonts w:ascii="Arial" w:hAnsi="Arial" w:eastAsia="Arial"/>
                      <w:b/>
                      <w:i w:val="0"/>
                      <w:color w:val="000000"/>
                      <w:sz w:val="28"/>
                    </w:rPr>
                    <w:t xml:space="preserve">Access) </w:t>
                  </w:r>
                </w:p>
              </w:tc>
            </w:tr>
          </w:tbl>
          <w:p>
            <w:pPr>
              <w:autoSpaceDN w:val="0"/>
              <w:autoSpaceDE w:val="0"/>
              <w:widowControl/>
              <w:spacing w:line="245" w:lineRule="auto" w:before="4" w:after="4"/>
              <w:ind w:left="104" w:right="26" w:firstLine="0"/>
              <w:jc w:val="both"/>
            </w:pPr>
            <w:r>
              <w:rPr>
                <w:rFonts w:ascii="Arial" w:hAnsi="Arial" w:eastAsia="Arial"/>
                <w:b/>
                <w:i w:val="0"/>
                <w:color w:val="000000"/>
                <w:sz w:val="28"/>
              </w:rPr>
              <w:t xml:space="preserve">Mechanism va Analyzing Its Efficiency. DMA channels are configured, enabling ma'lumotlar transfer between memory va peripherals without CPU intervention. DMA va processor-controlled transfer are compared in terms of ishlash. System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4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efficiency </w:t>
                  </w:r>
                </w:p>
              </w:tc>
              <w:tc>
                <w:tcPr>
                  <w:tcW w:type="dxa" w:w="5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is </w:t>
                  </w:r>
                </w:p>
              </w:tc>
              <w:tc>
                <w:tcPr>
                  <w:tcW w:type="dxa" w:w="15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analyzed. </w:t>
                  </w:r>
                </w:p>
              </w:tc>
              <w:tc>
                <w:tcPr>
                  <w:tcW w:type="dxa" w:w="9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DMA </w:t>
                  </w:r>
                </w:p>
              </w:tc>
              <w:tc>
                <w:tcPr>
                  <w:tcW w:type="dxa" w:w="1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applications </w:t>
                  </w:r>
                </w:p>
              </w:tc>
              <w:tc>
                <w:tcPr>
                  <w:tcW w:type="dxa" w:w="620"/>
                  <w:tcBorders/>
                  <w:tcMar>
                    <w:start w:w="0" w:type="dxa"/>
                    <w:end w:w="0" w:type="dxa"/>
                  </w:tcMar>
                </w:tcPr>
                <w:p>
                  <w:pPr>
                    <w:autoSpaceDN w:val="0"/>
                    <w:autoSpaceDE w:val="0"/>
                    <w:widowControl/>
                    <w:spacing w:line="233" w:lineRule="auto" w:before="4" w:after="0"/>
                    <w:ind w:left="128" w:right="0" w:firstLine="0"/>
                    <w:jc w:val="left"/>
                  </w:pPr>
                  <w:r>
                    <w:rPr>
                      <w:rFonts w:ascii="Arial" w:hAnsi="Arial" w:eastAsia="Arial"/>
                      <w:b w:val="0"/>
                      <w:i w:val="0"/>
                      <w:color w:val="000000"/>
                      <w:sz w:val="28"/>
                    </w:rPr>
                    <w:t xml:space="preserve">are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practically implemented. </w:t>
            </w:r>
          </w:p>
          <w:p>
            <w:pPr>
              <w:autoSpaceDN w:val="0"/>
              <w:autoSpaceDE w:val="0"/>
              <w:widowControl/>
              <w:spacing w:line="245" w:lineRule="auto" w:before="8" w:after="0"/>
              <w:ind w:left="104" w:right="28" w:firstLine="0"/>
              <w:jc w:val="both"/>
            </w:pPr>
            <w:r>
              <w:rPr>
                <w:rFonts w:ascii="Arial" w:hAnsi="Arial" w:eastAsia="Arial"/>
                <w:b/>
                <w:i w:val="0"/>
                <w:color w:val="000000"/>
                <w:sz w:val="28"/>
              </w:rPr>
              <w:t xml:space="preserve">Organizing Data Exchange over UART, SPI, va I2C Interfaces. Serial communication interfaces are configured, va ma'lumotlar transmission va reception are performed using UART, SPI, va I²C protocols. Communication between embedded devices va peripheral moduls is established. Error detection va communication sinash are conducted. Interface protocols are practically implemented.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8" w:after="6"/>
              <w:ind w:left="0" w:right="0" w:firstLine="0"/>
              <w:jc w:val="center"/>
            </w:pPr>
            <w:r>
              <w:rPr>
                <w:rFonts w:ascii="Arial" w:hAnsi="Arial" w:eastAsia="Arial"/>
                <w:b/>
                <w:i w:val="0"/>
                <w:color w:val="000000"/>
                <w:sz w:val="28"/>
              </w:rPr>
              <w:t xml:space="preserve">Installing and Configuring the Operating System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4"/>
              </w:trPr>
              <w:tc>
                <w:tcPr>
                  <w:tcW w:type="dxa" w:w="2000"/>
                  <w:tcBorders/>
                  <w:tcMar>
                    <w:start w:w="0" w:type="dxa"/>
                    <w:end w:w="0" w:type="dxa"/>
                  </w:tcMar>
                </w:tcPr>
                <w:p>
                  <w:pPr>
                    <w:autoSpaceDN w:val="0"/>
                    <w:autoSpaceDE w:val="0"/>
                    <w:widowControl/>
                    <w:spacing w:line="233" w:lineRule="auto" w:before="6" w:after="0"/>
                    <w:ind w:left="66" w:right="0" w:firstLine="0"/>
                    <w:jc w:val="left"/>
                  </w:pPr>
                  <w:r>
                    <w:rPr>
                      <w:rFonts w:ascii="Arial" w:hAnsi="Arial" w:eastAsia="Arial"/>
                      <w:b/>
                      <w:i w:val="0"/>
                      <w:color w:val="000000"/>
                      <w:sz w:val="28"/>
                    </w:rPr>
                    <w:t xml:space="preserve">Environment </w:t>
                  </w:r>
                </w:p>
              </w:tc>
              <w:tc>
                <w:tcPr>
                  <w:tcW w:type="dxa" w:w="7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for </w:t>
                  </w:r>
                </w:p>
              </w:tc>
              <w:tc>
                <w:tcPr>
                  <w:tcW w:type="dxa" w:w="18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Embedded </w:t>
                  </w:r>
                </w:p>
              </w:tc>
              <w:tc>
                <w:tcPr>
                  <w:tcW w:type="dxa" w:w="16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Systems. </w:t>
                  </w:r>
                </w:p>
              </w:tc>
              <w:tc>
                <w:tcPr>
                  <w:tcW w:type="dxa" w:w="580"/>
                  <w:tcBorders/>
                  <w:tcMar>
                    <w:start w:w="0" w:type="dxa"/>
                    <w:end w:w="0" w:type="dxa"/>
                  </w:tcMar>
                </w:tcPr>
                <w:p>
                  <w:pPr>
                    <w:autoSpaceDN w:val="0"/>
                    <w:autoSpaceDE w:val="0"/>
                    <w:widowControl/>
                    <w:spacing w:line="233" w:lineRule="auto" w:before="6" w:after="0"/>
                    <w:ind w:left="0" w:right="6" w:firstLine="0"/>
                    <w:jc w:val="right"/>
                  </w:pPr>
                  <w:r>
                    <w:rPr>
                      <w:rFonts w:ascii="Arial" w:hAnsi="Arial" w:eastAsia="Arial"/>
                      <w:b w:val="0"/>
                      <w:i w:val="0"/>
                      <w:color w:val="000000"/>
                      <w:sz w:val="28"/>
                    </w:rPr>
                    <w:t xml:space="preserve">An </w:t>
                  </w:r>
                </w:p>
              </w:tc>
            </w:tr>
          </w:tbl>
          <w:p>
            <w:pPr>
              <w:autoSpaceDN w:val="0"/>
              <w:autoSpaceDE w:val="0"/>
              <w:widowControl/>
              <w:spacing w:line="245" w:lineRule="auto" w:before="4" w:after="4"/>
              <w:ind w:left="104" w:right="0" w:firstLine="0"/>
              <w:jc w:val="left"/>
            </w:pPr>
            <w:r>
              <w:rPr>
                <w:rFonts w:ascii="Arial" w:hAnsi="Arial" w:eastAsia="Arial"/>
                <w:b w:val="0"/>
                <w:i w:val="0"/>
                <w:color w:val="000000"/>
                <w:sz w:val="28"/>
              </w:rPr>
              <w:t xml:space="preserve">embedded operating system environment is installed, </w:t>
            </w:r>
            <w:r>
              <w:rPr>
                <w:rFonts w:ascii="Arial" w:hAnsi="Arial" w:eastAsia="Arial"/>
                <w:b w:val="0"/>
                <w:i w:val="0"/>
                <w:color w:val="000000"/>
                <w:sz w:val="28"/>
              </w:rPr>
              <w:t xml:space="preserve">and development tools and software packages are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6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configured. </w:t>
                  </w:r>
                </w:p>
              </w:tc>
              <w:tc>
                <w:tcPr>
                  <w:tcW w:type="dxa" w:w="12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System </w:t>
                  </w:r>
                </w:p>
              </w:tc>
              <w:tc>
                <w:tcPr>
                  <w:tcW w:type="dxa" w:w="1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initialization </w:t>
                  </w:r>
                </w:p>
              </w:tc>
              <w:tc>
                <w:tcPr>
                  <w:tcW w:type="dxa" w:w="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300"/>
                  <w:tcBorders/>
                  <w:tcMar>
                    <w:start w:w="0" w:type="dxa"/>
                    <w:end w:w="0" w:type="dxa"/>
                  </w:tcMar>
                </w:tcPr>
                <w:p>
                  <w:pPr>
                    <w:autoSpaceDN w:val="0"/>
                    <w:autoSpaceDE w:val="0"/>
                    <w:widowControl/>
                    <w:spacing w:line="233" w:lineRule="auto" w:before="4" w:after="0"/>
                    <w:ind w:left="124" w:right="0" w:firstLine="0"/>
                    <w:jc w:val="left"/>
                  </w:pPr>
                  <w:r>
                    <w:rPr>
                      <w:rFonts w:ascii="Arial" w:hAnsi="Arial" w:eastAsia="Arial"/>
                      <w:b w:val="0"/>
                      <w:i w:val="0"/>
                      <w:color w:val="000000"/>
                      <w:sz w:val="28"/>
                    </w:rPr>
                    <w:t xml:space="preserve">resource </w:t>
                  </w:r>
                </w:p>
              </w:tc>
            </w:tr>
          </w:tbl>
          <w:p>
            <w:pPr>
              <w:autoSpaceDN w:val="0"/>
              <w:autoSpaceDE w:val="0"/>
              <w:widowControl/>
              <w:spacing w:line="245" w:lineRule="auto" w:before="4" w:after="0"/>
              <w:ind w:left="104" w:right="28" w:firstLine="0"/>
              <w:jc w:val="both"/>
            </w:pPr>
            <w:r>
              <w:rPr>
                <w:rFonts w:ascii="Arial" w:hAnsi="Arial" w:eastAsia="Arial"/>
                <w:b w:val="0"/>
                <w:i w:val="0"/>
                <w:color w:val="000000"/>
                <w:sz w:val="28"/>
              </w:rPr>
              <w:t xml:space="preserve">boshqarish are performed. Operating tizim functionality is verified. The rivojlanish platform is practically prepared.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4" w:right="26" w:firstLine="0"/>
              <w:jc w:val="both"/>
            </w:pPr>
            <w:r>
              <w:rPr>
                <w:rFonts w:ascii="Arial" w:hAnsi="Arial" w:eastAsia="Arial"/>
                <w:b/>
                <w:i w:val="0"/>
                <w:color w:val="000000"/>
                <w:sz w:val="28"/>
              </w:rPr>
              <w:t xml:space="preserve">Creating va Managing Tasks in a Real-Time Operating System (RTOS). RTOS vazifalar are created va scheduled. Task synchronization va inter-vazifa communication are implemented, together with resource allocation va priority boshqarish. Task execution is monitored. Real-time ilovalar are practically implemented.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i w:val="0"/>
                <w:color w:val="000000"/>
                <w:sz w:val="28"/>
              </w:rPr>
              <w:t xml:space="preserve">Software Rivojlanish va Sinash for Embedded Systems. Embedded dasturiy ta'minot ilovalar are developed. Program compilation va nosozliklarni tuzatish texnikalar are applied. Functional va ishlash sinash are conducted. Software errors are identified va corrected, va embedded ilovalar are practically verified.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10" w:after="4"/>
              <w:ind w:left="0" w:right="0" w:firstLine="0"/>
              <w:jc w:val="center"/>
            </w:pPr>
            <w:r>
              <w:rPr>
                <w:rFonts w:ascii="Arial" w:hAnsi="Arial" w:eastAsia="Arial"/>
                <w:b/>
                <w:i w:val="0"/>
                <w:color w:val="000000"/>
                <w:sz w:val="28"/>
              </w:rPr>
              <w:t xml:space="preserve">Configuration, Debugging, and Troubleshooting </w:t>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02"/>
              </w:trPr>
              <w:tc>
                <w:tcPr>
                  <w:tcW w:type="dxa" w:w="56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i w:val="0"/>
                      <w:color w:val="000000"/>
                      <w:sz w:val="28"/>
                    </w:rPr>
                    <w:t xml:space="preserve">of </w:t>
                  </w:r>
                </w:p>
              </w:tc>
              <w:tc>
                <w:tcPr>
                  <w:tcW w:type="dxa" w:w="24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Microcontroller </w:t>
                  </w:r>
                </w:p>
              </w:tc>
              <w:tc>
                <w:tcPr>
                  <w:tcW w:type="dxa" w:w="16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Systems. </w:t>
                  </w:r>
                </w:p>
              </w:tc>
              <w:tc>
                <w:tcPr>
                  <w:tcW w:type="dxa" w:w="2100"/>
                  <w:tcBorders/>
                  <w:tcMar>
                    <w:start w:w="0" w:type="dxa"/>
                    <w:end w:w="0" w:type="dxa"/>
                  </w:tcMar>
                </w:tcPr>
                <w:p>
                  <w:pPr>
                    <w:autoSpaceDN w:val="0"/>
                    <w:autoSpaceDE w:val="0"/>
                    <w:widowControl/>
                    <w:spacing w:line="233" w:lineRule="auto" w:before="4" w:after="0"/>
                    <w:ind w:left="176" w:right="0" w:firstLine="0"/>
                    <w:jc w:val="left"/>
                  </w:pPr>
                  <w:r>
                    <w:rPr>
                      <w:rFonts w:ascii="Arial" w:hAnsi="Arial" w:eastAsia="Arial"/>
                      <w:b w:val="0"/>
                      <w:i w:val="0"/>
                      <w:color w:val="000000"/>
                      <w:sz w:val="28"/>
                    </w:rPr>
                    <w:t xml:space="preserve">Microcontroller </w:t>
                  </w:r>
                </w:p>
              </w:tc>
            </w:tr>
          </w:tbl>
          <w:p>
            <w:pPr>
              <w:autoSpaceDN w:val="0"/>
              <w:autoSpaceDE w:val="0"/>
              <w:widowControl/>
              <w:spacing w:line="14" w:lineRule="exact" w:before="0" w:after="0"/>
              <w:ind w:left="0" w:right="0"/>
            </w:pP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246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332"/>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0" w:right="0" w:firstLine="0"/>
              <w:jc w:val="center"/>
            </w:pPr>
            <w:r>
              <w:rPr>
                <w:rFonts w:ascii="Arial" w:hAnsi="Arial" w:eastAsia="Arial"/>
                <w:b w:val="0"/>
                <w:i w:val="0"/>
                <w:color w:val="000000"/>
                <w:sz w:val="28"/>
              </w:rPr>
              <w:t xml:space="preserve">hardware and software are configured. Debugging is </w:t>
            </w:r>
            <w:r>
              <w:rPr>
                <w:rFonts w:ascii="Arial" w:hAnsi="Arial" w:eastAsia="Arial"/>
                <w:b w:val="0"/>
                <w:i w:val="0"/>
                <w:color w:val="000000"/>
                <w:sz w:val="28"/>
              </w:rPr>
              <w:t xml:space="preserve">performed using integrated development tools. </w:t>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4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Hardware </w:t>
                  </w:r>
                </w:p>
              </w:tc>
              <w:tc>
                <w:tcPr>
                  <w:tcW w:type="dxa" w:w="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3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software </w:t>
                  </w:r>
                </w:p>
              </w:tc>
              <w:tc>
                <w:tcPr>
                  <w:tcW w:type="dxa" w:w="9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faults </w:t>
                  </w:r>
                </w:p>
              </w:tc>
              <w:tc>
                <w:tcPr>
                  <w:tcW w:type="dxa" w:w="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420"/>
                  <w:tcBorders/>
                  <w:tcMar>
                    <w:start w:w="0" w:type="dxa"/>
                    <w:end w:w="0" w:type="dxa"/>
                  </w:tcMar>
                </w:tcPr>
                <w:p>
                  <w:pPr>
                    <w:autoSpaceDN w:val="0"/>
                    <w:autoSpaceDE w:val="0"/>
                    <w:widowControl/>
                    <w:spacing w:line="233" w:lineRule="auto" w:before="4" w:after="0"/>
                    <w:ind w:left="134" w:right="0" w:firstLine="0"/>
                    <w:jc w:val="left"/>
                  </w:pPr>
                  <w:r>
                    <w:rPr>
                      <w:rFonts w:ascii="Arial" w:hAnsi="Arial" w:eastAsia="Arial"/>
                      <w:b w:val="0"/>
                      <w:i w:val="0"/>
                      <w:color w:val="000000"/>
                      <w:sz w:val="28"/>
                    </w:rPr>
                    <w:t xml:space="preserve">identified. </w:t>
                  </w:r>
                </w:p>
              </w:tc>
            </w:tr>
          </w:tbl>
          <w:p>
            <w:pPr>
              <w:autoSpaceDN w:val="0"/>
              <w:autoSpaceDE w:val="0"/>
              <w:widowControl/>
              <w:spacing w:line="245" w:lineRule="auto" w:before="4" w:after="0"/>
              <w:ind w:left="104" w:right="30" w:firstLine="0"/>
              <w:jc w:val="both"/>
            </w:pPr>
            <w:r>
              <w:rPr>
                <w:rFonts w:ascii="Arial" w:hAnsi="Arial" w:eastAsia="Arial"/>
                <w:b w:val="0"/>
                <w:i w:val="0"/>
                <w:color w:val="000000"/>
                <w:sz w:val="28"/>
              </w:rPr>
              <w:t xml:space="preserve">Troubleshooting texnikalar va tizim optimallashtirish are applied, va tizim ishlash is practically verified.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10" w:after="6"/>
              <w:ind w:left="0" w:right="0" w:firstLine="0"/>
              <w:jc w:val="center"/>
            </w:pPr>
            <w:r>
              <w:rPr>
                <w:rFonts w:ascii="Arial" w:hAnsi="Arial" w:eastAsia="Arial"/>
                <w:b/>
                <w:i w:val="0"/>
                <w:color w:val="000000"/>
                <w:sz w:val="28"/>
              </w:rPr>
              <w:t xml:space="preserve">Designing and Programming an Embedded </w:t>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4"/>
              </w:trPr>
              <w:tc>
                <w:tcPr>
                  <w:tcW w:type="dxa" w:w="12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System </w:t>
                  </w:r>
                </w:p>
              </w:tc>
              <w:tc>
                <w:tcPr>
                  <w:tcW w:type="dxa" w:w="12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Device </w:t>
                  </w:r>
                </w:p>
              </w:tc>
              <w:tc>
                <w:tcPr>
                  <w:tcW w:type="dxa" w:w="6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on </w:t>
                  </w:r>
                </w:p>
              </w:tc>
              <w:tc>
                <w:tcPr>
                  <w:tcW w:type="dxa" w:w="7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the </w:t>
                  </w:r>
                </w:p>
              </w:tc>
              <w:tc>
                <w:tcPr>
                  <w:tcW w:type="dxa" w:w="14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Arduino </w:t>
                  </w:r>
                </w:p>
              </w:tc>
              <w:tc>
                <w:tcPr>
                  <w:tcW w:type="dxa" w:w="1440"/>
                  <w:tcBorders/>
                  <w:tcMar>
                    <w:start w:w="0" w:type="dxa"/>
                    <w:end w:w="0" w:type="dxa"/>
                  </w:tcMar>
                </w:tcPr>
                <w:p>
                  <w:pPr>
                    <w:autoSpaceDN w:val="0"/>
                    <w:autoSpaceDE w:val="0"/>
                    <w:widowControl/>
                    <w:spacing w:line="233" w:lineRule="auto" w:before="6" w:after="0"/>
                    <w:ind w:left="138" w:right="0" w:firstLine="0"/>
                    <w:jc w:val="left"/>
                  </w:pPr>
                  <w:r>
                    <w:rPr>
                      <w:rFonts w:ascii="Arial" w:hAnsi="Arial" w:eastAsia="Arial"/>
                      <w:b/>
                      <w:i w:val="0"/>
                      <w:color w:val="000000"/>
                      <w:sz w:val="28"/>
                    </w:rPr>
                    <w:t xml:space="preserve">Platform. </w:t>
                  </w:r>
                </w:p>
              </w:tc>
            </w:tr>
          </w:tbl>
          <w:p>
            <w:pPr>
              <w:autoSpaceDN w:val="0"/>
              <w:autoSpaceDE w:val="0"/>
              <w:widowControl/>
              <w:spacing w:line="233" w:lineRule="auto" w:before="4" w:after="4"/>
              <w:ind w:left="0" w:right="0" w:firstLine="0"/>
              <w:jc w:val="center"/>
            </w:pPr>
            <w:r>
              <w:rPr>
                <w:rFonts w:ascii="Arial" w:hAnsi="Arial" w:eastAsia="Arial"/>
                <w:b w:val="0"/>
                <w:i w:val="0"/>
                <w:color w:val="000000"/>
                <w:sz w:val="28"/>
              </w:rPr>
              <w:t xml:space="preserve">Embedded hardware is designed using Arduino, and </w:t>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212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Arduino-based </w:t>
                  </w:r>
                </w:p>
              </w:tc>
              <w:tc>
                <w:tcPr>
                  <w:tcW w:type="dxa" w:w="1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applications </w:t>
                  </w:r>
                </w:p>
              </w:tc>
              <w:tc>
                <w:tcPr>
                  <w:tcW w:type="dxa" w:w="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920"/>
                  <w:tcBorders/>
                  <w:tcMar>
                    <w:start w:w="0" w:type="dxa"/>
                    <w:end w:w="0" w:type="dxa"/>
                  </w:tcMar>
                </w:tcPr>
                <w:p>
                  <w:pPr>
                    <w:autoSpaceDN w:val="0"/>
                    <w:autoSpaceDE w:val="0"/>
                    <w:widowControl/>
                    <w:spacing w:line="233" w:lineRule="auto" w:before="4" w:after="0"/>
                    <w:ind w:left="170" w:right="0" w:firstLine="0"/>
                    <w:jc w:val="left"/>
                  </w:pPr>
                  <w:r>
                    <w:rPr>
                      <w:rFonts w:ascii="Arial" w:hAnsi="Arial" w:eastAsia="Arial"/>
                      <w:b w:val="0"/>
                      <w:i w:val="0"/>
                      <w:color w:val="000000"/>
                      <w:sz w:val="28"/>
                    </w:rPr>
                    <w:t xml:space="preserve">programmed. </w:t>
                  </w:r>
                </w:p>
              </w:tc>
            </w:tr>
          </w:tbl>
          <w:p>
            <w:pPr>
              <w:autoSpaceDN w:val="0"/>
              <w:autoSpaceDE w:val="0"/>
              <w:widowControl/>
              <w:spacing w:line="245" w:lineRule="auto" w:before="4" w:after="6"/>
              <w:ind w:left="0" w:right="0" w:firstLine="0"/>
              <w:jc w:val="center"/>
            </w:pPr>
            <w:r>
              <w:rPr>
                <w:rFonts w:ascii="Arial" w:hAnsi="Arial" w:eastAsia="Arial"/>
                <w:b w:val="0"/>
                <w:i w:val="0"/>
                <w:color w:val="000000"/>
                <w:sz w:val="28"/>
              </w:rPr>
              <w:t xml:space="preserve">Sensors, actuators, and communication moduls are integrated. The developed system is tested and </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52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validated. </w:t>
                  </w:r>
                </w:p>
              </w:tc>
              <w:tc>
                <w:tcPr>
                  <w:tcW w:type="dxa" w:w="14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Arduino </w:t>
                  </w:r>
                </w:p>
              </w:tc>
              <w:tc>
                <w:tcPr>
                  <w:tcW w:type="dxa" w:w="14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projects </w:t>
                  </w:r>
                </w:p>
              </w:tc>
              <w:tc>
                <w:tcPr>
                  <w:tcW w:type="dxa" w:w="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520"/>
                  <w:tcBorders/>
                  <w:tcMar>
                    <w:start w:w="0" w:type="dxa"/>
                    <w:end w:w="0" w:type="dxa"/>
                  </w:tcMar>
                </w:tcPr>
                <w:p>
                  <w:pPr>
                    <w:autoSpaceDN w:val="0"/>
                    <w:autoSpaceDE w:val="0"/>
                    <w:widowControl/>
                    <w:spacing w:line="233" w:lineRule="auto" w:before="4" w:after="0"/>
                    <w:ind w:left="188" w:right="0" w:firstLine="0"/>
                    <w:jc w:val="left"/>
                  </w:pPr>
                  <w:r>
                    <w:rPr>
                      <w:rFonts w:ascii="Arial" w:hAnsi="Arial" w:eastAsia="Arial"/>
                      <w:b w:val="0"/>
                      <w:i w:val="0"/>
                      <w:color w:val="000000"/>
                      <w:sz w:val="28"/>
                    </w:rPr>
                    <w:t xml:space="preserve">practically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implemented. </w:t>
            </w:r>
          </w:p>
          <w:p>
            <w:pPr>
              <w:autoSpaceDN w:val="0"/>
              <w:autoSpaceDE w:val="0"/>
              <w:widowControl/>
              <w:spacing w:line="245" w:lineRule="auto" w:before="12" w:after="4"/>
              <w:ind w:left="104" w:right="0" w:firstLine="0"/>
              <w:jc w:val="left"/>
            </w:pPr>
            <w:r>
              <w:rPr>
                <w:rFonts w:ascii="Arial" w:hAnsi="Arial" w:eastAsia="Arial"/>
                <w:b/>
                <w:i w:val="0"/>
                <w:color w:val="000000"/>
                <w:sz w:val="28"/>
              </w:rPr>
              <w:t xml:space="preserve">Working with Embedded System Diagnostics and </w:t>
            </w:r>
            <w:r>
              <w:rPr>
                <w:rFonts w:ascii="Arial" w:hAnsi="Arial" w:eastAsia="Arial"/>
                <w:b/>
                <w:i w:val="0"/>
                <w:color w:val="000000"/>
                <w:sz w:val="28"/>
              </w:rPr>
              <w:t xml:space="preserve">Monitoring Tools. </w:t>
            </w:r>
            <w:r>
              <w:rPr>
                <w:rFonts w:ascii="Arial" w:hAnsi="Arial" w:eastAsia="Arial"/>
                <w:b w:val="0"/>
                <w:i w:val="0"/>
                <w:color w:val="000000"/>
                <w:sz w:val="28"/>
              </w:rPr>
              <w:t xml:space="preserve">Diagnostic and monitoring tools </w:t>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62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for </w:t>
                  </w:r>
                </w:p>
              </w:tc>
              <w:tc>
                <w:tcPr>
                  <w:tcW w:type="dxa" w:w="17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embedded </w:t>
                  </w:r>
                </w:p>
              </w:tc>
              <w:tc>
                <w:tcPr>
                  <w:tcW w:type="dxa" w:w="14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systems </w:t>
                  </w:r>
                </w:p>
              </w:tc>
              <w:tc>
                <w:tcPr>
                  <w:tcW w:type="dxa" w:w="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0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used. </w:t>
                  </w:r>
                </w:p>
              </w:tc>
              <w:tc>
                <w:tcPr>
                  <w:tcW w:type="dxa" w:w="1180"/>
                  <w:tcBorders/>
                  <w:tcMar>
                    <w:start w:w="0" w:type="dxa"/>
                    <w:end w:w="0" w:type="dxa"/>
                  </w:tcMar>
                </w:tcPr>
                <w:p>
                  <w:pPr>
                    <w:autoSpaceDN w:val="0"/>
                    <w:autoSpaceDE w:val="0"/>
                    <w:widowControl/>
                    <w:spacing w:line="233" w:lineRule="auto" w:before="4" w:after="0"/>
                    <w:ind w:left="160" w:right="0" w:firstLine="0"/>
                    <w:jc w:val="left"/>
                  </w:pPr>
                  <w:r>
                    <w:rPr>
                      <w:rFonts w:ascii="Arial" w:hAnsi="Arial" w:eastAsia="Arial"/>
                      <w:b w:val="0"/>
                      <w:i w:val="0"/>
                      <w:color w:val="000000"/>
                      <w:sz w:val="28"/>
                    </w:rPr>
                    <w:t xml:space="preserve">System </w:t>
                  </w:r>
                </w:p>
              </w:tc>
            </w:tr>
          </w:tbl>
          <w:p>
            <w:pPr>
              <w:autoSpaceDN w:val="0"/>
              <w:autoSpaceDE w:val="0"/>
              <w:widowControl/>
              <w:spacing w:line="245" w:lineRule="auto" w:before="4" w:after="0"/>
              <w:ind w:left="104" w:right="30" w:firstLine="0"/>
              <w:jc w:val="both"/>
            </w:pPr>
            <w:r>
              <w:rPr>
                <w:rFonts w:ascii="Arial" w:hAnsi="Arial" w:eastAsia="Arial"/>
                <w:b w:val="0"/>
                <w:i w:val="0"/>
                <w:color w:val="000000"/>
                <w:sz w:val="28"/>
              </w:rPr>
              <w:t xml:space="preserve">ishlash va resource utilization are measured. Hardware va dasturiy ta'minot faults are detected va analyzed. Communication va processing activities are monitored, supporting the amaliy maintenance of embedded tizimlar.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6"/>
              <w:ind w:left="104" w:right="26" w:firstLine="0"/>
              <w:jc w:val="both"/>
            </w:pPr>
            <w:r>
              <w:rPr>
                <w:rFonts w:ascii="Arial" w:hAnsi="Arial" w:eastAsia="Arial"/>
                <w:b/>
                <w:i w:val="0"/>
                <w:color w:val="000000"/>
                <w:sz w:val="28"/>
              </w:rPr>
              <w:t xml:space="preserve">Developing a Smart Embedded System Design Using Artificial Intelligence Elements. Artificial intelligence texnikalar are integrated into embedded tizimlar. Intelligent apparat ta'minot-dasturiy ta'minot yechimlar are developed. Sensor ma'lumotlar is processed using AI algoritmlar. Smart embedded ilovalar are tested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0"/>
              </w:trPr>
              <w:tc>
                <w:tcPr>
                  <w:tcW w:type="dxa" w:w="78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and </w:t>
                  </w:r>
                </w:p>
              </w:tc>
              <w:tc>
                <w:tcPr>
                  <w:tcW w:type="dxa" w:w="1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evaluated, </w:t>
                  </w:r>
                </w:p>
              </w:tc>
              <w:tc>
                <w:tcPr>
                  <w:tcW w:type="dxa" w:w="14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resulting </w:t>
                  </w:r>
                </w:p>
              </w:tc>
              <w:tc>
                <w:tcPr>
                  <w:tcW w:type="dxa" w:w="6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320"/>
                  <w:tcBorders/>
                  <w:tcMar>
                    <w:start w:w="0" w:type="dxa"/>
                    <w:end w:w="0" w:type="dxa"/>
                  </w:tcMar>
                </w:tcPr>
                <w:p>
                  <w:pPr>
                    <w:autoSpaceDN w:val="0"/>
                    <w:autoSpaceDE w:val="0"/>
                    <w:widowControl/>
                    <w:spacing w:line="233" w:lineRule="auto" w:before="4" w:after="0"/>
                    <w:ind w:left="190" w:right="0" w:firstLine="0"/>
                    <w:jc w:val="left"/>
                  </w:pPr>
                  <w:r>
                    <w:rPr>
                      <w:rFonts w:ascii="Arial" w:hAnsi="Arial" w:eastAsia="Arial"/>
                      <w:b w:val="0"/>
                      <w:i w:val="0"/>
                      <w:color w:val="000000"/>
                      <w:sz w:val="28"/>
                    </w:rPr>
                    <w:t xml:space="preserve">practical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implementation of AI-enabled embedded systems. </w:t>
            </w:r>
          </w:p>
          <w:p>
            <w:pPr>
              <w:autoSpaceDN w:val="0"/>
              <w:autoSpaceDE w:val="0"/>
              <w:widowControl/>
              <w:spacing w:line="233" w:lineRule="auto" w:before="330" w:after="0"/>
              <w:ind w:left="104" w:right="0" w:firstLine="0"/>
              <w:jc w:val="left"/>
            </w:pPr>
            <w:r>
              <w:rPr>
                <w:rFonts w:ascii="Arial" w:hAnsi="Arial" w:eastAsia="Arial"/>
                <w:b/>
                <w:i w:val="0"/>
                <w:color w:val="000000"/>
                <w:sz w:val="28"/>
              </w:rPr>
              <w:t>Mustaqil ta'lim</w:t>
            </w:r>
          </w:p>
          <w:p>
            <w:pPr>
              <w:autoSpaceDN w:val="0"/>
              <w:autoSpaceDE w:val="0"/>
              <w:widowControl/>
              <w:spacing w:line="245" w:lineRule="auto" w:before="128" w:after="0"/>
              <w:ind w:left="104" w:right="0" w:firstLine="0"/>
              <w:jc w:val="left"/>
            </w:pPr>
            <w:r>
              <w:rPr>
                <w:rFonts w:ascii="Arial" w:hAnsi="Arial" w:eastAsia="Arial"/>
                <w:b w:val="0"/>
                <w:i w:val="0"/>
                <w:color w:val="000000"/>
                <w:sz w:val="28"/>
              </w:rPr>
              <w:t xml:space="preserve">The Concept of Embedded Systems and Their </w:t>
            </w:r>
            <w:r>
              <w:rPr>
                <w:rFonts w:ascii="Arial" w:hAnsi="Arial" w:eastAsia="Arial"/>
                <w:b w:val="0"/>
                <w:i w:val="0"/>
                <w:color w:val="000000"/>
                <w:sz w:val="28"/>
              </w:rPr>
              <w:t xml:space="preserve">Modern Application Areas.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History and Prospects of Embedded Systems </w:t>
            </w:r>
            <w:r>
              <w:rPr>
                <w:rFonts w:ascii="Arial" w:hAnsi="Arial" w:eastAsia="Arial"/>
                <w:b w:val="0"/>
                <w:i w:val="0"/>
                <w:color w:val="000000"/>
                <w:sz w:val="28"/>
              </w:rPr>
              <w:t xml:space="preserve">Development. </w:t>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Key Requirements and Constraints for Embedded </w:t>
            </w:r>
            <w:r>
              <w:rPr>
                <w:rFonts w:ascii="Arial" w:hAnsi="Arial" w:eastAsia="Arial"/>
                <w:b w:val="0"/>
                <w:i w:val="0"/>
                <w:color w:val="000000"/>
                <w:sz w:val="28"/>
              </w:rPr>
              <w:t xml:space="preserve">Systems. </w:t>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Microcontrollers and Microprocessors.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Internal Architecture and Functional Blocks of </w:t>
            </w:r>
            <w:r>
              <w:rPr>
                <w:rFonts w:ascii="Arial" w:hAnsi="Arial" w:eastAsia="Arial"/>
                <w:b w:val="0"/>
                <w:i w:val="0"/>
                <w:color w:val="000000"/>
                <w:sz w:val="28"/>
              </w:rPr>
              <w:t xml:space="preserve">Microcontrollers. </w:t>
            </w:r>
          </w:p>
        </w:tc>
      </w:tr>
    </w:tbl>
    <w:p>
      <w:pPr>
        <w:autoSpaceDN w:val="0"/>
        <w:autoSpaceDE w:val="0"/>
        <w:widowControl/>
        <w:spacing w:line="233" w:lineRule="auto" w:before="576" w:after="0"/>
        <w:ind w:left="0" w:right="20" w:firstLine="0"/>
        <w:jc w:val="right"/>
      </w:pPr>
      <w:r>
        <w:rPr>
          <w:rFonts w:ascii="Arial" w:hAnsi="Arial" w:eastAsia="Arial"/>
          <w:b w:val="0"/>
          <w:i w:val="0"/>
          <w:color w:val="000000"/>
          <w:sz w:val="28"/>
        </w:rPr>
        <w:t xml:space="preserve">247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85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Hardware Components of Embedded Systems and </w:t>
            </w:r>
            <w:r>
              <w:rPr>
                <w:rFonts w:ascii="Arial" w:hAnsi="Arial" w:eastAsia="Arial"/>
                <w:b w:val="0"/>
                <w:i w:val="0"/>
                <w:color w:val="000000"/>
                <w:sz w:val="28"/>
              </w:rPr>
              <w:t xml:space="preserve">Their Functions.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Methods for Interfacing Embedded Systems with </w:t>
            </w:r>
            <w:r>
              <w:rPr>
                <w:rFonts w:ascii="Arial" w:hAnsi="Arial" w:eastAsia="Arial"/>
                <w:b w:val="0"/>
                <w:i w:val="0"/>
                <w:color w:val="000000"/>
                <w:sz w:val="28"/>
              </w:rPr>
              <w:t xml:space="preserve">Control Objects.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Analysis of the Capabilities of Modern Hardware </w:t>
            </w:r>
            <w:r>
              <w:rPr>
                <w:rFonts w:ascii="Arial" w:hAnsi="Arial" w:eastAsia="Arial"/>
                <w:b w:val="0"/>
                <w:i w:val="0"/>
                <w:color w:val="000000"/>
                <w:sz w:val="28"/>
              </w:rPr>
              <w:t xml:space="preserve">Platforms (Arduino, ESP32, STM32). </w:t>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Operating Principles of Input–Output Ports and GPIO </w:t>
            </w:r>
            <w:r>
              <w:rPr>
                <w:rFonts w:ascii="Arial" w:hAnsi="Arial" w:eastAsia="Arial"/>
                <w:b w:val="0"/>
                <w:i w:val="0"/>
                <w:color w:val="000000"/>
                <w:sz w:val="28"/>
              </w:rPr>
              <w:t xml:space="preserve">Technology. </w:t>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Types of Sensors and Their Application in Embedded </w:t>
            </w:r>
            <w:r>
              <w:rPr>
                <w:rFonts w:ascii="Arial" w:hAnsi="Arial" w:eastAsia="Arial"/>
                <w:b w:val="0"/>
                <w:i w:val="0"/>
                <w:color w:val="000000"/>
                <w:sz w:val="28"/>
              </w:rPr>
              <w:t xml:space="preserve">Systems.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Operating Principles of Actuators and Execution </w:t>
            </w:r>
            <w:r>
              <w:rPr>
                <w:rFonts w:ascii="Arial" w:hAnsi="Arial" w:eastAsia="Arial"/>
                <w:b w:val="0"/>
                <w:i w:val="0"/>
                <w:color w:val="000000"/>
                <w:sz w:val="28"/>
              </w:rPr>
              <w:t xml:space="preserve">Mechanisms. </w:t>
            </w:r>
          </w:p>
          <w:p>
            <w:pPr>
              <w:autoSpaceDN w:val="0"/>
              <w:autoSpaceDE w:val="0"/>
              <w:widowControl/>
              <w:spacing w:line="233" w:lineRule="auto" w:before="10" w:after="0"/>
              <w:ind w:left="104" w:right="0" w:firstLine="0"/>
              <w:jc w:val="left"/>
            </w:pPr>
            <w:r>
              <w:rPr>
                <w:rFonts w:ascii="Arial" w:hAnsi="Arial" w:eastAsia="Arial"/>
                <w:b w:val="0"/>
                <w:i w:val="0"/>
                <w:color w:val="000000"/>
                <w:sz w:val="28"/>
              </w:rPr>
              <w:t xml:space="preserve">The Interrupt Mechanism and Its Advantages. </w:t>
            </w:r>
          </w:p>
          <w:p>
            <w:pPr>
              <w:autoSpaceDN w:val="0"/>
              <w:autoSpaceDE w:val="0"/>
              <w:widowControl/>
              <w:spacing w:line="233" w:lineRule="auto" w:before="10" w:after="0"/>
              <w:ind w:left="104" w:right="0" w:firstLine="0"/>
              <w:jc w:val="left"/>
            </w:pPr>
            <w:r>
              <w:rPr>
                <w:rFonts w:ascii="Arial" w:hAnsi="Arial" w:eastAsia="Arial"/>
                <w:b w:val="0"/>
                <w:i w:val="0"/>
                <w:color w:val="000000"/>
                <w:sz w:val="28"/>
              </w:rPr>
              <w:t xml:space="preserve">Methods for Using Timers and Counters. </w:t>
            </w:r>
          </w:p>
          <w:p>
            <w:pPr>
              <w:autoSpaceDN w:val="0"/>
              <w:autoSpaceDE w:val="0"/>
              <w:widowControl/>
              <w:spacing w:line="245" w:lineRule="auto" w:before="12" w:after="0"/>
              <w:ind w:left="104" w:right="0" w:firstLine="0"/>
              <w:jc w:val="left"/>
            </w:pPr>
            <w:r>
              <w:rPr>
                <w:rFonts w:ascii="Arial" w:hAnsi="Arial" w:eastAsia="Arial"/>
                <w:b w:val="0"/>
                <w:i w:val="0"/>
                <w:color w:val="000000"/>
                <w:sz w:val="28"/>
              </w:rPr>
              <w:t xml:space="preserve">Principle of Operation of DMA (Direct Memory </w:t>
            </w:r>
            <w:r>
              <w:rPr>
                <w:rFonts w:ascii="Arial" w:hAnsi="Arial" w:eastAsia="Arial"/>
                <w:b w:val="0"/>
                <w:i w:val="0"/>
                <w:color w:val="000000"/>
                <w:sz w:val="28"/>
              </w:rPr>
              <w:t xml:space="preserve">Access) Technology.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Comparative Analysis of UART, SPI, and I2C </w:t>
            </w:r>
            <w:r>
              <w:rPr>
                <w:rFonts w:ascii="Arial" w:hAnsi="Arial" w:eastAsia="Arial"/>
                <w:b w:val="0"/>
                <w:i w:val="0"/>
                <w:color w:val="000000"/>
                <w:sz w:val="28"/>
              </w:rPr>
              <w:t xml:space="preserve">Interfaces. </w:t>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Parallel Processing Tools and Their Efficiency. </w:t>
            </w:r>
          </w:p>
          <w:p>
            <w:pPr>
              <w:autoSpaceDN w:val="0"/>
              <w:autoSpaceDE w:val="0"/>
              <w:widowControl/>
              <w:spacing w:line="245" w:lineRule="auto" w:before="8" w:after="6"/>
              <w:ind w:left="104" w:right="0" w:firstLine="0"/>
              <w:jc w:val="left"/>
            </w:pPr>
            <w:r>
              <w:rPr>
                <w:rFonts w:ascii="Arial" w:hAnsi="Arial" w:eastAsia="Arial"/>
                <w:b w:val="0"/>
                <w:i w:val="0"/>
                <w:color w:val="000000"/>
                <w:sz w:val="28"/>
              </w:rPr>
              <w:t xml:space="preserve">Programming Languages and Tools for Embedded </w:t>
            </w:r>
            <w:r>
              <w:rPr>
                <w:rFonts w:ascii="Arial" w:hAnsi="Arial" w:eastAsia="Arial"/>
                <w:b w:val="0"/>
                <w:i w:val="0"/>
                <w:color w:val="000000"/>
                <w:sz w:val="28"/>
              </w:rPr>
              <w:t xml:space="preserve">Systems.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0"/>
              </w:trPr>
              <w:tc>
                <w:tcPr>
                  <w:tcW w:type="dxa" w:w="174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Capabilities </w:t>
                  </w:r>
                </w:p>
              </w:tc>
              <w:tc>
                <w:tcPr>
                  <w:tcW w:type="dxa" w:w="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1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Compilers </w:t>
                  </w:r>
                </w:p>
              </w:tc>
              <w:tc>
                <w:tcPr>
                  <w:tcW w:type="dxa" w:w="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900"/>
                  <w:tcBorders/>
                  <w:tcMar>
                    <w:start w:w="0" w:type="dxa"/>
                    <w:end w:w="0" w:type="dxa"/>
                  </w:tcMar>
                </w:tcPr>
                <w:p>
                  <w:pPr>
                    <w:autoSpaceDN w:val="0"/>
                    <w:autoSpaceDE w:val="0"/>
                    <w:widowControl/>
                    <w:spacing w:line="233" w:lineRule="auto" w:before="4" w:after="0"/>
                    <w:ind w:left="164" w:right="0" w:firstLine="0"/>
                    <w:jc w:val="left"/>
                  </w:pPr>
                  <w:r>
                    <w:rPr>
                      <w:rFonts w:ascii="Arial" w:hAnsi="Arial" w:eastAsia="Arial"/>
                      <w:b w:val="0"/>
                      <w:i w:val="0"/>
                      <w:color w:val="000000"/>
                      <w:sz w:val="28"/>
                    </w:rPr>
                    <w:t xml:space="preserve">Development </w:t>
                  </w:r>
                </w:p>
              </w:tc>
            </w:tr>
          </w:tbl>
          <w:p>
            <w:pPr>
              <w:autoSpaceDN w:val="0"/>
              <w:autoSpaceDE w:val="0"/>
              <w:widowControl/>
              <w:spacing w:line="233" w:lineRule="auto" w:before="4" w:after="4"/>
              <w:ind w:left="104" w:right="0" w:firstLine="0"/>
              <w:jc w:val="left"/>
            </w:pPr>
            <w:r>
              <w:rPr>
                <w:rFonts w:ascii="Arial" w:hAnsi="Arial" w:eastAsia="Arial"/>
                <w:b w:val="0"/>
                <w:i w:val="0"/>
                <w:color w:val="000000"/>
                <w:sz w:val="28"/>
              </w:rPr>
              <w:t xml:space="preserve">Environments. </w:t>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2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General </w:t>
                  </w:r>
                </w:p>
              </w:tc>
              <w:tc>
                <w:tcPr>
                  <w:tcW w:type="dxa" w:w="14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Overview </w:t>
                  </w:r>
                </w:p>
              </w:tc>
              <w:tc>
                <w:tcPr>
                  <w:tcW w:type="dxa" w:w="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1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Operating </w:t>
                  </w:r>
                </w:p>
              </w:tc>
              <w:tc>
                <w:tcPr>
                  <w:tcW w:type="dxa" w:w="13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Systems </w:t>
                  </w:r>
                </w:p>
              </w:tc>
              <w:tc>
                <w:tcPr>
                  <w:tcW w:type="dxa" w:w="540"/>
                  <w:tcBorders/>
                  <w:tcMar>
                    <w:start w:w="0" w:type="dxa"/>
                    <w:end w:w="0" w:type="dxa"/>
                  </w:tcMar>
                </w:tcPr>
                <w:p>
                  <w:pPr>
                    <w:autoSpaceDN w:val="0"/>
                    <w:autoSpaceDE w:val="0"/>
                    <w:widowControl/>
                    <w:spacing w:line="233" w:lineRule="auto" w:before="4" w:after="0"/>
                    <w:ind w:left="124" w:right="0" w:firstLine="0"/>
                    <w:jc w:val="left"/>
                  </w:pPr>
                  <w:r>
                    <w:rPr>
                      <w:rFonts w:ascii="Arial" w:hAnsi="Arial" w:eastAsia="Arial"/>
                      <w:b w:val="0"/>
                      <w:i w:val="0"/>
                      <w:color w:val="000000"/>
                      <w:sz w:val="28"/>
                    </w:rPr>
                    <w:t xml:space="preserve">for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Embedded Systems. </w:t>
            </w:r>
          </w:p>
          <w:p>
            <w:pPr>
              <w:autoSpaceDN w:val="0"/>
              <w:autoSpaceDE w:val="0"/>
              <w:widowControl/>
              <w:spacing w:line="245" w:lineRule="auto" w:before="8" w:after="6"/>
              <w:ind w:left="104" w:right="0" w:firstLine="0"/>
              <w:jc w:val="left"/>
            </w:pPr>
            <w:r>
              <w:rPr>
                <w:rFonts w:ascii="Arial" w:hAnsi="Arial" w:eastAsia="Arial"/>
                <w:b w:val="0"/>
                <w:i w:val="0"/>
                <w:color w:val="000000"/>
                <w:sz w:val="28"/>
              </w:rPr>
              <w:t xml:space="preserve">Real-Time Operating Systems (RTOS) and Their </w:t>
            </w:r>
            <w:r>
              <w:rPr>
                <w:rFonts w:ascii="Arial" w:hAnsi="Arial" w:eastAsia="Arial"/>
                <w:b w:val="0"/>
                <w:i w:val="0"/>
                <w:color w:val="000000"/>
                <w:sz w:val="28"/>
              </w:rPr>
              <w:t xml:space="preserve">Characteristics. </w:t>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4"/>
              </w:trPr>
              <w:tc>
                <w:tcPr>
                  <w:tcW w:type="dxa" w:w="900"/>
                  <w:tcBorders/>
                  <w:tcMar>
                    <w:start w:w="0" w:type="dxa"/>
                    <w:end w:w="0" w:type="dxa"/>
                  </w:tcMar>
                </w:tcPr>
                <w:p>
                  <w:pPr>
                    <w:autoSpaceDN w:val="0"/>
                    <w:autoSpaceDE w:val="0"/>
                    <w:widowControl/>
                    <w:spacing w:line="233" w:lineRule="auto" w:before="6" w:after="0"/>
                    <w:ind w:left="66" w:right="0" w:firstLine="0"/>
                    <w:jc w:val="left"/>
                  </w:pPr>
                  <w:r>
                    <w:rPr>
                      <w:rFonts w:ascii="Arial" w:hAnsi="Arial" w:eastAsia="Arial"/>
                      <w:b w:val="0"/>
                      <w:i w:val="0"/>
                      <w:color w:val="000000"/>
                      <w:sz w:val="28"/>
                    </w:rPr>
                    <w:t xml:space="preserve">Task </w:t>
                  </w:r>
                </w:p>
              </w:tc>
              <w:tc>
                <w:tcPr>
                  <w:tcW w:type="dxa" w:w="20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Management </w:t>
                  </w:r>
                </w:p>
              </w:tc>
              <w:tc>
                <w:tcPr>
                  <w:tcW w:type="dxa" w:w="14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Methods </w:t>
                  </w:r>
                </w:p>
              </w:tc>
              <w:tc>
                <w:tcPr>
                  <w:tcW w:type="dxa" w:w="6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in </w:t>
                  </w:r>
                </w:p>
              </w:tc>
              <w:tc>
                <w:tcPr>
                  <w:tcW w:type="dxa" w:w="7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an </w:t>
                  </w:r>
                </w:p>
              </w:tc>
              <w:tc>
                <w:tcPr>
                  <w:tcW w:type="dxa" w:w="1040"/>
                  <w:tcBorders/>
                  <w:tcMar>
                    <w:start w:w="0" w:type="dxa"/>
                    <w:end w:w="0" w:type="dxa"/>
                  </w:tcMar>
                </w:tcPr>
                <w:p>
                  <w:pPr>
                    <w:autoSpaceDN w:val="0"/>
                    <w:autoSpaceDE w:val="0"/>
                    <w:widowControl/>
                    <w:spacing w:line="233" w:lineRule="auto" w:before="6" w:after="0"/>
                    <w:ind w:left="174" w:right="0" w:firstLine="0"/>
                    <w:jc w:val="left"/>
                  </w:pPr>
                  <w:r>
                    <w:rPr>
                      <w:rFonts w:ascii="Arial" w:hAnsi="Arial" w:eastAsia="Arial"/>
                      <w:b w:val="0"/>
                      <w:i w:val="0"/>
                      <w:color w:val="000000"/>
                      <w:sz w:val="28"/>
                    </w:rPr>
                    <w:t xml:space="preserve">RTOS </w:t>
                  </w:r>
                </w:p>
              </w:tc>
            </w:tr>
          </w:tbl>
          <w:p>
            <w:pPr>
              <w:autoSpaceDN w:val="0"/>
              <w:autoSpaceDE w:val="0"/>
              <w:widowControl/>
              <w:spacing w:line="233" w:lineRule="auto" w:before="4" w:after="4"/>
              <w:ind w:left="104" w:right="0" w:firstLine="0"/>
              <w:jc w:val="left"/>
            </w:pPr>
            <w:r>
              <w:rPr>
                <w:rFonts w:ascii="Arial" w:hAnsi="Arial" w:eastAsia="Arial"/>
                <w:b w:val="0"/>
                <w:i w:val="0"/>
                <w:color w:val="000000"/>
                <w:sz w:val="28"/>
              </w:rPr>
              <w:t xml:space="preserve">Environment. </w:t>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142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Process </w:t>
                  </w:r>
                </w:p>
              </w:tc>
              <w:tc>
                <w:tcPr>
                  <w:tcW w:type="dxa" w:w="26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Synchronization </w:t>
                  </w:r>
                </w:p>
              </w:tc>
              <w:tc>
                <w:tcPr>
                  <w:tcW w:type="dxa" w:w="11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580"/>
                  <w:tcBorders/>
                  <w:tcMar>
                    <w:start w:w="0" w:type="dxa"/>
                    <w:end w:w="0" w:type="dxa"/>
                  </w:tcMar>
                </w:tcPr>
                <w:p>
                  <w:pPr>
                    <w:autoSpaceDN w:val="0"/>
                    <w:autoSpaceDE w:val="0"/>
                    <w:widowControl/>
                    <w:spacing w:line="233" w:lineRule="auto" w:before="4" w:after="0"/>
                    <w:ind w:left="294" w:right="0" w:firstLine="0"/>
                    <w:jc w:val="left"/>
                  </w:pPr>
                  <w:r>
                    <w:rPr>
                      <w:rFonts w:ascii="Arial" w:hAnsi="Arial" w:eastAsia="Arial"/>
                      <w:b w:val="0"/>
                      <w:i w:val="0"/>
                      <w:color w:val="000000"/>
                      <w:sz w:val="28"/>
                    </w:rPr>
                    <w:t xml:space="preserve">Resource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Management. </w:t>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Software Optimization and Debugging.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Designing Smart Devices Based on the Arduino </w:t>
            </w:r>
            <w:r>
              <w:rPr>
                <w:rFonts w:ascii="Arial" w:hAnsi="Arial" w:eastAsia="Arial"/>
                <w:b w:val="0"/>
                <w:i w:val="0"/>
                <w:color w:val="000000"/>
                <w:sz w:val="28"/>
              </w:rPr>
              <w:t xml:space="preserve">Platform.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The Role of the ESP32 Microcontroller in IoT </w:t>
            </w:r>
            <w:r>
              <w:rPr>
                <w:rFonts w:ascii="Arial" w:hAnsi="Arial" w:eastAsia="Arial"/>
                <w:b w:val="0"/>
                <w:i w:val="0"/>
                <w:color w:val="000000"/>
                <w:sz w:val="28"/>
              </w:rPr>
              <w:t xml:space="preserve">Systems. </w:t>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Features and Applications of the STM32 Platform. </w:t>
            </w:r>
            <w:r>
              <w:rPr>
                <w:rFonts w:ascii="Arial" w:hAnsi="Arial" w:eastAsia="Arial"/>
                <w:b w:val="0"/>
                <w:i w:val="0"/>
                <w:color w:val="000000"/>
                <w:sz w:val="28"/>
              </w:rPr>
              <w:t xml:space="preserve">IoT Technologies and Wireless Communication </w:t>
            </w:r>
            <w:r>
              <w:rPr>
                <w:rFonts w:ascii="Arial" w:hAnsi="Arial" w:eastAsia="Arial"/>
                <w:b w:val="0"/>
                <w:i w:val="0"/>
                <w:color w:val="000000"/>
                <w:sz w:val="28"/>
              </w:rPr>
              <w:t xml:space="preserve">Tools. </w:t>
            </w:r>
          </w:p>
          <w:p>
            <w:pPr>
              <w:autoSpaceDN w:val="0"/>
              <w:autoSpaceDE w:val="0"/>
              <w:widowControl/>
              <w:spacing w:line="245" w:lineRule="auto" w:before="8" w:after="4"/>
              <w:ind w:left="104" w:right="0" w:firstLine="0"/>
              <w:jc w:val="left"/>
            </w:pPr>
            <w:r>
              <w:rPr>
                <w:rFonts w:ascii="Arial" w:hAnsi="Arial" w:eastAsia="Arial"/>
                <w:b w:val="0"/>
                <w:i w:val="0"/>
                <w:color w:val="000000"/>
                <w:sz w:val="28"/>
              </w:rPr>
              <w:t xml:space="preserve">Embedded Systems Security, Diagnostics, and </w:t>
            </w:r>
            <w:r>
              <w:rPr>
                <w:rFonts w:ascii="Arial" w:hAnsi="Arial" w:eastAsia="Arial"/>
                <w:b w:val="0"/>
                <w:i w:val="0"/>
                <w:color w:val="000000"/>
                <w:sz w:val="28"/>
              </w:rPr>
              <w:t xml:space="preserve">Monitoring.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5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Integrating </w:t>
                  </w:r>
                </w:p>
              </w:tc>
              <w:tc>
                <w:tcPr>
                  <w:tcW w:type="dxa" w:w="12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Artificial </w:t>
                  </w:r>
                </w:p>
              </w:tc>
              <w:tc>
                <w:tcPr>
                  <w:tcW w:type="dxa" w:w="17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Intelligence </w:t>
                  </w:r>
                </w:p>
              </w:tc>
              <w:tc>
                <w:tcPr>
                  <w:tcW w:type="dxa" w:w="14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Elements </w:t>
                  </w:r>
                </w:p>
              </w:tc>
              <w:tc>
                <w:tcPr>
                  <w:tcW w:type="dxa" w:w="660"/>
                  <w:tcBorders/>
                  <w:tcMar>
                    <w:start w:w="0" w:type="dxa"/>
                    <w:end w:w="0" w:type="dxa"/>
                  </w:tcMar>
                </w:tcPr>
                <w:p>
                  <w:pPr>
                    <w:autoSpaceDN w:val="0"/>
                    <w:autoSpaceDE w:val="0"/>
                    <w:widowControl/>
                    <w:spacing w:line="233" w:lineRule="auto" w:before="6" w:after="0"/>
                    <w:ind w:left="124" w:right="0" w:firstLine="0"/>
                    <w:jc w:val="left"/>
                  </w:pPr>
                  <w:r>
                    <w:rPr>
                      <w:rFonts w:ascii="Arial" w:hAnsi="Arial" w:eastAsia="Arial"/>
                      <w:b w:val="0"/>
                      <w:i w:val="0"/>
                      <w:color w:val="000000"/>
                      <w:sz w:val="28"/>
                    </w:rPr>
                    <w:t xml:space="preserve">into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Embedded Systems and Creating Smart Devices.</w:t>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248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6246"/>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O'qitish usullari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0" w:right="0" w:firstLine="0"/>
              <w:jc w:val="center"/>
            </w:pPr>
            <w:r>
              <w:rPr>
                <w:rFonts w:ascii="Arial" w:hAnsi="Arial" w:eastAsia="Arial"/>
                <w:b w:val="0"/>
                <w:i w:val="0"/>
                <w:color w:val="000000"/>
                <w:sz w:val="28"/>
              </w:rPr>
              <w:t xml:space="preserve">Modul is delivered through interactive ma'ruzalar, amaliy laboratoriya sessions, apparat ta'minot va dasturiy ta'minot </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1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development </w:t>
                  </w:r>
                </w:p>
              </w:tc>
              <w:tc>
                <w:tcPr>
                  <w:tcW w:type="dxa" w:w="1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exercises, </w:t>
                  </w:r>
                </w:p>
              </w:tc>
              <w:tc>
                <w:tcPr>
                  <w:tcW w:type="dxa" w:w="20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project-based </w:t>
                  </w:r>
                </w:p>
              </w:tc>
              <w:tc>
                <w:tcPr>
                  <w:tcW w:type="dxa" w:w="1280"/>
                  <w:tcBorders/>
                  <w:tcMar>
                    <w:start w:w="0" w:type="dxa"/>
                    <w:end w:w="0" w:type="dxa"/>
                  </w:tcMar>
                </w:tcPr>
                <w:p>
                  <w:pPr>
                    <w:autoSpaceDN w:val="0"/>
                    <w:autoSpaceDE w:val="0"/>
                    <w:widowControl/>
                    <w:spacing w:line="233" w:lineRule="auto" w:before="4" w:after="0"/>
                    <w:ind w:left="122" w:right="0" w:firstLine="0"/>
                    <w:jc w:val="left"/>
                  </w:pPr>
                  <w:r>
                    <w:rPr>
                      <w:rFonts w:ascii="Arial" w:hAnsi="Arial" w:eastAsia="Arial"/>
                      <w:b w:val="0"/>
                      <w:i w:val="0"/>
                      <w:color w:val="000000"/>
                      <w:sz w:val="28"/>
                    </w:rPr>
                    <w:t xml:space="preserve">learning, </w:t>
                  </w:r>
                </w:p>
              </w:tc>
            </w:tr>
          </w:tbl>
          <w:p>
            <w:pPr>
              <w:autoSpaceDN w:val="0"/>
              <w:tabs>
                <w:tab w:pos="1576" w:val="left"/>
                <w:tab w:pos="1956" w:val="left"/>
                <w:tab w:pos="2610" w:val="left"/>
                <w:tab w:pos="3256" w:val="left"/>
                <w:tab w:pos="3258" w:val="left"/>
                <w:tab w:pos="4298" w:val="left"/>
                <w:tab w:pos="4962" w:val="left"/>
                <w:tab w:pos="5710" w:val="left"/>
              </w:tabs>
              <w:autoSpaceDE w:val="0"/>
              <w:widowControl/>
              <w:spacing w:line="245" w:lineRule="auto" w:before="4" w:after="6"/>
              <w:ind w:left="104" w:right="0" w:firstLine="0"/>
              <w:jc w:val="left"/>
            </w:pPr>
            <w:r>
              <w:rPr>
                <w:rFonts w:ascii="Arial" w:hAnsi="Arial" w:eastAsia="Arial"/>
                <w:b w:val="0"/>
                <w:i w:val="0"/>
                <w:color w:val="000000"/>
                <w:sz w:val="28"/>
              </w:rPr>
              <w:t xml:space="preserve">demonstrations, simulation activities, dasturlash topshiriqs, seminars, group discussions, va mustaqil o'rganish vazifalar. </w:t>
              <w:tab/>
              <w:t xml:space="preserve">Talabas </w:t>
              <w:tab/>
              <w:t xml:space="preserve">develop amaliy ko'nikmalar </w:t>
              <w:tab/>
              <w:t xml:space="preserve">in </w:t>
              <w:tab/>
              <w:tab/>
              <w:t xml:space="preserve">designing, dasturlash, configuring, sinash, va nosozliklarni tuzatish embedded tizimlar using zamonaviy microcontrollers, rivojlanish platforms, sensors, actuators, va communication interfaces. Real-time operating tizimlar are also used to reinforce ushbu amaliy ko'nikmalar. Zamonaviy integrated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190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development </w:t>
                  </w:r>
                </w:p>
              </w:tc>
              <w:tc>
                <w:tcPr>
                  <w:tcW w:type="dxa" w:w="20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environments </w:t>
                  </w:r>
                </w:p>
              </w:tc>
              <w:tc>
                <w:tcPr>
                  <w:tcW w:type="dxa" w:w="12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(IDEs), </w:t>
                  </w:r>
                </w:p>
              </w:tc>
              <w:tc>
                <w:tcPr>
                  <w:tcW w:type="dxa" w:w="1520"/>
                  <w:tcBorders/>
                  <w:tcMar>
                    <w:start w:w="0" w:type="dxa"/>
                    <w:end w:w="0" w:type="dxa"/>
                  </w:tcMar>
                </w:tcPr>
                <w:p>
                  <w:pPr>
                    <w:autoSpaceDN w:val="0"/>
                    <w:autoSpaceDE w:val="0"/>
                    <w:widowControl/>
                    <w:spacing w:line="233" w:lineRule="auto" w:before="4" w:after="0"/>
                    <w:ind w:left="172" w:right="0" w:firstLine="0"/>
                    <w:jc w:val="left"/>
                  </w:pPr>
                  <w:r>
                    <w:rPr>
                      <w:rFonts w:ascii="Arial" w:hAnsi="Arial" w:eastAsia="Arial"/>
                      <w:b w:val="0"/>
                      <w:i w:val="0"/>
                      <w:color w:val="000000"/>
                      <w:sz w:val="28"/>
                    </w:rPr>
                    <w:t xml:space="preserve">simulation </w:t>
                  </w:r>
                </w:p>
              </w:tc>
            </w:tr>
          </w:tbl>
          <w:p>
            <w:pPr>
              <w:autoSpaceDN w:val="0"/>
              <w:autoSpaceDE w:val="0"/>
              <w:widowControl/>
              <w:spacing w:line="245" w:lineRule="auto" w:before="4" w:after="0"/>
              <w:ind w:left="104" w:right="26" w:firstLine="0"/>
              <w:jc w:val="both"/>
            </w:pPr>
            <w:r>
              <w:rPr>
                <w:rFonts w:ascii="Arial" w:hAnsi="Arial" w:eastAsia="Arial"/>
                <w:b w:val="0"/>
                <w:i w:val="0"/>
                <w:color w:val="000000"/>
                <w:sz w:val="28"/>
              </w:rPr>
              <w:t xml:space="preserve">dasturiy ta'minot, Arduino, ESP32, va STM32 platforms, digital educational resources, va artificial intelligence texnologiyalar are used kuchaytirish talabas' technical kompetensiya, muammo-solving qobiliyatlar, innovation ko'nikmalar, va professional readiness in embedded tizimlar design va rivojlanish.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65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10" w:after="0"/>
              <w:ind w:left="104" w:right="0" w:firstLine="0"/>
              <w:jc w:val="left"/>
            </w:pPr>
            <w:r>
              <w:rPr>
                <w:rFonts w:ascii="Arial" w:hAnsi="Arial" w:eastAsia="Arial"/>
                <w:b/>
                <w:i w:val="0"/>
                <w:color w:val="000000"/>
                <w:sz w:val="28"/>
              </w:rPr>
              <w:t>Old shartlar</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10" w:after="0"/>
              <w:ind w:left="104" w:right="3600" w:firstLine="0"/>
              <w:jc w:val="left"/>
            </w:pPr>
            <w:r>
              <w:rPr>
                <w:rFonts w:ascii="Arial" w:hAnsi="Arial" w:eastAsia="Arial"/>
                <w:b w:val="0"/>
                <w:i w:val="0"/>
                <w:color w:val="000000"/>
                <w:sz w:val="28"/>
              </w:rPr>
              <w:t xml:space="preserve">Computer Organization </w:t>
            </w:r>
            <w:r>
              <w:br/>
            </w:r>
            <w:r>
              <w:rPr>
                <w:rFonts w:ascii="Arial" w:hAnsi="Arial" w:eastAsia="Arial"/>
                <w:b w:val="0"/>
                <w:i w:val="0"/>
                <w:color w:val="000000"/>
                <w:sz w:val="28"/>
              </w:rPr>
              <w:t xml:space="preserve">Database </w:t>
            </w:r>
          </w:p>
        </w:tc>
      </w:tr>
      <w:tr>
        <w:trPr>
          <w:trHeight w:hRule="exact" w:val="6890"/>
        </w:trPr>
        <w:tc>
          <w:tcPr>
            <w:tcW w:type="dxa" w:w="3272"/>
            <w:tcBorders>
              <w:start w:sz="3.2000000000000455" w:val="single" w:color="#000000"/>
              <w:top w:sz="4.0" w:val="single" w:color="#000000"/>
              <w:end w:sz="3.2000000000000455" w:val="single" w:color="#000000"/>
              <w:bottom w:sz="3.199999999999818" w:val="single" w:color="#000000"/>
            </w:tcBorders>
            <w:tcMar>
              <w:start w:w="0" w:type="dxa"/>
              <w:end w:w="0" w:type="dxa"/>
            </w:tcMar>
          </w:tcPr>
          <w:p>
            <w:pPr>
              <w:autoSpaceDN w:val="0"/>
              <w:autoSpaceDE w:val="0"/>
              <w:widowControl/>
              <w:spacing w:line="245" w:lineRule="auto" w:before="2" w:after="0"/>
              <w:ind w:left="104" w:right="1440" w:firstLine="0"/>
              <w:jc w:val="left"/>
            </w:pPr>
            <w:r>
              <w:rPr>
                <w:rFonts w:ascii="Arial" w:hAnsi="Arial" w:eastAsia="Arial"/>
                <w:b/>
                <w:i w:val="0"/>
                <w:color w:val="000000"/>
                <w:sz w:val="28"/>
              </w:rPr>
              <w:t>Imtihonlar va baholash</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2" w:after="0"/>
              <w:ind w:left="104" w:right="0" w:firstLine="0"/>
              <w:jc w:val="left"/>
            </w:pPr>
            <w:r>
              <w:rPr>
                <w:rFonts w:ascii="Arial" w:hAnsi="Arial" w:eastAsia="Arial"/>
                <w:b w:val="0"/>
                <w:i w:val="0"/>
                <w:color w:val="000000"/>
                <w:sz w:val="28"/>
              </w:rPr>
              <w:t xml:space="preserve">Type of imtihonination (written, oral, project) and its weight </w:t>
            </w:r>
            <w:r>
              <w:rPr>
                <w:rFonts w:ascii="Arial" w:hAnsi="Arial" w:eastAsia="Arial"/>
                <w:b w:val="0"/>
                <w:i w:val="0"/>
                <w:color w:val="000000"/>
                <w:sz w:val="28"/>
              </w:rPr>
            </w:r>
          </w:p>
          <w:p>
            <w:pPr>
              <w:autoSpaceDN w:val="0"/>
              <w:autoSpaceDE w:val="0"/>
              <w:widowControl/>
              <w:spacing w:line="245" w:lineRule="auto" w:before="128" w:after="6"/>
              <w:ind w:left="104" w:right="26" w:firstLine="0"/>
              <w:jc w:val="both"/>
            </w:pPr>
            <w:r>
              <w:rPr>
                <w:rFonts w:ascii="Arial" w:hAnsi="Arial" w:eastAsia="Arial"/>
                <w:b w:val="0"/>
                <w:i w:val="0"/>
                <w:color w:val="000000"/>
                <w:sz w:val="28"/>
              </w:rPr>
              <w:t xml:space="preserve">Talaba ishlash is assessed through continuous baholash (20%), midterm baholash (30%), va a final yozma imtihonination (50%). The continuous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08"/>
              </w:trPr>
              <w:tc>
                <w:tcPr>
                  <w:tcW w:type="dxa" w:w="164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assessment </w:t>
                  </w:r>
                </w:p>
              </w:tc>
              <w:tc>
                <w:tcPr>
                  <w:tcW w:type="dxa" w:w="176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evaluates </w:t>
                  </w:r>
                </w:p>
              </w:tc>
              <w:tc>
                <w:tcPr>
                  <w:tcW w:type="dxa" w:w="150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classroom </w:t>
                  </w:r>
                </w:p>
              </w:tc>
              <w:tc>
                <w:tcPr>
                  <w:tcW w:type="dxa" w:w="1840"/>
                  <w:gridSpan w:val="2"/>
                  <w:tcBorders/>
                  <w:tcMar>
                    <w:start w:w="0" w:type="dxa"/>
                    <w:end w:w="0" w:type="dxa"/>
                  </w:tcMar>
                  <w:tcMar>
                    <w:start w:w="0" w:type="dxa"/>
                    <w:end w:w="0" w:type="dxa"/>
                  </w:tcMar>
                </w:tcPr>
                <w:p>
                  <w:pPr>
                    <w:autoSpaceDN w:val="0"/>
                    <w:autoSpaceDE w:val="0"/>
                    <w:widowControl/>
                    <w:spacing w:line="233" w:lineRule="auto" w:before="0" w:after="0"/>
                    <w:ind w:left="166" w:right="0" w:firstLine="0"/>
                    <w:jc w:val="left"/>
                  </w:pPr>
                  <w:r>
                    <w:rPr>
                      <w:rFonts w:ascii="Arial" w:hAnsi="Arial" w:eastAsia="Arial"/>
                      <w:b w:val="0"/>
                      <w:i w:val="0"/>
                      <w:color w:val="000000"/>
                      <w:sz w:val="28"/>
                    </w:rPr>
                    <w:t xml:space="preserve">participation, </w:t>
                  </w:r>
                </w:p>
              </w:tc>
            </w:tr>
            <w:tr>
              <w:trPr>
                <w:trHeight w:hRule="exact" w:val="320"/>
              </w:trPr>
              <w:tc>
                <w:tcPr>
                  <w:tcW w:type="dxa" w:w="1640"/>
                  <w:tcBorders/>
                  <w:tcMar>
                    <w:start w:w="0" w:type="dxa"/>
                    <w:end w:w="0" w:type="dxa"/>
                  </w:tcMar>
                </w:tcPr>
                <w:p>
                  <w:pPr>
                    <w:autoSpaceDN w:val="0"/>
                    <w:autoSpaceDE w:val="0"/>
                    <w:widowControl/>
                    <w:spacing w:line="233" w:lineRule="auto" w:before="6" w:after="0"/>
                    <w:ind w:left="66" w:right="0" w:firstLine="0"/>
                    <w:jc w:val="left"/>
                  </w:pPr>
                  <w:r>
                    <w:rPr>
                      <w:rFonts w:ascii="Arial" w:hAnsi="Arial" w:eastAsia="Arial"/>
                      <w:b w:val="0"/>
                      <w:i w:val="0"/>
                      <w:color w:val="000000"/>
                      <w:sz w:val="28"/>
                    </w:rPr>
                    <w:t xml:space="preserve">laboratory </w:t>
                  </w:r>
                </w:p>
              </w:tc>
              <w:tc>
                <w:tcPr>
                  <w:tcW w:type="dxa" w:w="17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performance, </w:t>
                  </w:r>
                </w:p>
              </w:tc>
              <w:tc>
                <w:tcPr>
                  <w:tcW w:type="dxa" w:w="15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practical </w:t>
                  </w:r>
                </w:p>
              </w:tc>
              <w:tc>
                <w:tcPr>
                  <w:tcW w:type="dxa" w:w="1840"/>
                  <w:gridSpan w:val="2"/>
                  <w:tcBorders/>
                  <w:tcMar>
                    <w:start w:w="0" w:type="dxa"/>
                    <w:end w:w="0" w:type="dxa"/>
                  </w:tcMar>
                  <w:tcMar>
                    <w:start w:w="0" w:type="dxa"/>
                    <w:end w:w="0" w:type="dxa"/>
                  </w:tcMar>
                </w:tcPr>
                <w:p>
                  <w:pPr>
                    <w:autoSpaceDN w:val="0"/>
                    <w:autoSpaceDE w:val="0"/>
                    <w:widowControl/>
                    <w:spacing w:line="233" w:lineRule="auto" w:before="6" w:after="0"/>
                    <w:ind w:left="106" w:right="0" w:firstLine="0"/>
                    <w:jc w:val="left"/>
                  </w:pPr>
                  <w:r>
                    <w:rPr>
                      <w:rFonts w:ascii="Arial" w:hAnsi="Arial" w:eastAsia="Arial"/>
                      <w:b w:val="0"/>
                      <w:i w:val="0"/>
                      <w:color w:val="000000"/>
                      <w:sz w:val="28"/>
                    </w:rPr>
                    <w:t xml:space="preserve">programming </w:t>
                  </w:r>
                </w:p>
              </w:tc>
            </w:tr>
            <w:tr>
              <w:trPr>
                <w:trHeight w:hRule="exact" w:val="336"/>
              </w:trPr>
              <w:tc>
                <w:tcPr>
                  <w:tcW w:type="dxa" w:w="1640"/>
                  <w:tcBorders/>
                  <w:tcMar>
                    <w:start w:w="0" w:type="dxa"/>
                    <w:end w:w="0" w:type="dxa"/>
                  </w:tcMar>
                </w:tcPr>
                <w:p>
                  <w:pPr>
                    <w:autoSpaceDN w:val="0"/>
                    <w:autoSpaceDE w:val="0"/>
                    <w:widowControl/>
                    <w:spacing w:line="233" w:lineRule="auto" w:before="18" w:after="0"/>
                    <w:ind w:left="66" w:right="0" w:firstLine="0"/>
                    <w:jc w:val="left"/>
                  </w:pPr>
                  <w:r>
                    <w:rPr>
                      <w:rFonts w:ascii="Arial" w:hAnsi="Arial" w:eastAsia="Arial"/>
                      <w:b w:val="0"/>
                      <w:i w:val="0"/>
                      <w:color w:val="000000"/>
                      <w:sz w:val="28"/>
                    </w:rPr>
                    <w:t xml:space="preserve">activities, </w:t>
                  </w:r>
                </w:p>
              </w:tc>
              <w:tc>
                <w:tcPr>
                  <w:tcW w:type="dxa" w:w="1760"/>
                  <w:tcBorders/>
                  <w:tcMar>
                    <w:start w:w="0" w:type="dxa"/>
                    <w:end w:w="0" w:type="dxa"/>
                  </w:tcMar>
                </w:tcPr>
                <w:p>
                  <w:pPr>
                    <w:autoSpaceDN w:val="0"/>
                    <w:autoSpaceDE w:val="0"/>
                    <w:widowControl/>
                    <w:spacing w:line="233" w:lineRule="auto" w:before="18" w:after="0"/>
                    <w:ind w:left="0" w:right="0" w:firstLine="0"/>
                    <w:jc w:val="center"/>
                  </w:pPr>
                  <w:r>
                    <w:rPr>
                      <w:rFonts w:ascii="Arial" w:hAnsi="Arial" w:eastAsia="Arial"/>
                      <w:b w:val="0"/>
                      <w:i w:val="0"/>
                      <w:color w:val="000000"/>
                      <w:sz w:val="28"/>
                    </w:rPr>
                    <w:t xml:space="preserve">hardware </w:t>
                  </w:r>
                </w:p>
              </w:tc>
              <w:tc>
                <w:tcPr>
                  <w:tcW w:type="dxa" w:w="2220"/>
                  <w:gridSpan w:val="2"/>
                  <w:tcBorders/>
                  <w:tcMar>
                    <w:start w:w="0" w:type="dxa"/>
                    <w:end w:w="0" w:type="dxa"/>
                  </w:tcMar>
                  <w:tcMar>
                    <w:start w:w="0" w:type="dxa"/>
                    <w:end w:w="0" w:type="dxa"/>
                  </w:tcMar>
                </w:tcPr>
                <w:p>
                  <w:pPr>
                    <w:autoSpaceDN w:val="0"/>
                    <w:autoSpaceDE w:val="0"/>
                    <w:widowControl/>
                    <w:spacing w:line="233" w:lineRule="auto" w:before="18" w:after="0"/>
                    <w:ind w:left="0" w:right="0" w:firstLine="0"/>
                    <w:jc w:val="center"/>
                  </w:pPr>
                  <w:r>
                    <w:rPr>
                      <w:rFonts w:ascii="Arial" w:hAnsi="Arial" w:eastAsia="Arial"/>
                      <w:b w:val="0"/>
                      <w:i w:val="0"/>
                      <w:color w:val="000000"/>
                      <w:sz w:val="28"/>
                    </w:rPr>
                    <w:t xml:space="preserve">configuration </w:t>
                  </w:r>
                </w:p>
              </w:tc>
              <w:tc>
                <w:tcPr>
                  <w:tcW w:type="dxa" w:w="1120"/>
                  <w:tcBorders/>
                  <w:tcMar>
                    <w:start w:w="0" w:type="dxa"/>
                    <w:end w:w="0" w:type="dxa"/>
                  </w:tcMar>
                </w:tcPr>
                <w:p>
                  <w:pPr>
                    <w:autoSpaceDN w:val="0"/>
                    <w:autoSpaceDE w:val="0"/>
                    <w:widowControl/>
                    <w:spacing w:line="233" w:lineRule="auto" w:before="18" w:after="0"/>
                    <w:ind w:left="0" w:right="12" w:firstLine="0"/>
                    <w:jc w:val="right"/>
                  </w:pPr>
                  <w:r>
                    <w:rPr>
                      <w:rFonts w:ascii="Arial" w:hAnsi="Arial" w:eastAsia="Arial"/>
                      <w:b w:val="0"/>
                      <w:i w:val="0"/>
                      <w:color w:val="000000"/>
                      <w:sz w:val="28"/>
                    </w:rPr>
                    <w:t xml:space="preserve">tasks, </w:t>
                  </w:r>
                </w:p>
              </w:tc>
            </w:tr>
          </w:tbl>
          <w:p>
            <w:pPr>
              <w:autoSpaceDN w:val="0"/>
              <w:autoSpaceDE w:val="0"/>
              <w:widowControl/>
              <w:spacing w:line="233" w:lineRule="auto" w:before="4" w:after="4"/>
              <w:ind w:left="0" w:right="0" w:firstLine="0"/>
              <w:jc w:val="center"/>
            </w:pPr>
            <w:r>
              <w:rPr>
                <w:rFonts w:ascii="Arial" w:hAnsi="Arial" w:eastAsia="Arial"/>
                <w:b w:val="0"/>
                <w:i w:val="0"/>
                <w:color w:val="000000"/>
                <w:sz w:val="28"/>
              </w:rPr>
              <w:t xml:space="preserve">microcontroller programming exercises, and the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successful </w:t>
                  </w:r>
                </w:p>
              </w:tc>
              <w:tc>
                <w:tcPr>
                  <w:tcW w:type="dxa" w:w="1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completion </w:t>
                  </w:r>
                </w:p>
              </w:tc>
              <w:tc>
                <w:tcPr>
                  <w:tcW w:type="dxa" w:w="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19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independent </w:t>
                  </w:r>
                </w:p>
              </w:tc>
              <w:tc>
                <w:tcPr>
                  <w:tcW w:type="dxa" w:w="920"/>
                  <w:tcBorders/>
                  <w:tcMar>
                    <w:start w:w="0" w:type="dxa"/>
                    <w:end w:w="0" w:type="dxa"/>
                  </w:tcMar>
                </w:tcPr>
                <w:p>
                  <w:pPr>
                    <w:autoSpaceDN w:val="0"/>
                    <w:autoSpaceDE w:val="0"/>
                    <w:widowControl/>
                    <w:spacing w:line="233" w:lineRule="auto" w:before="4" w:after="0"/>
                    <w:ind w:left="162" w:right="0" w:firstLine="0"/>
                    <w:jc w:val="left"/>
                  </w:pPr>
                  <w:r>
                    <w:rPr>
                      <w:rFonts w:ascii="Arial" w:hAnsi="Arial" w:eastAsia="Arial"/>
                      <w:b w:val="0"/>
                      <w:i w:val="0"/>
                      <w:color w:val="000000"/>
                      <w:sz w:val="28"/>
                    </w:rPr>
                    <w:t xml:space="preserve">study </w:t>
                  </w:r>
                </w:p>
              </w:tc>
            </w:tr>
          </w:tbl>
          <w:p>
            <w:pPr>
              <w:autoSpaceDN w:val="0"/>
              <w:autoSpaceDE w:val="0"/>
              <w:widowControl/>
              <w:spacing w:line="245" w:lineRule="auto" w:before="6" w:after="6"/>
              <w:ind w:left="104" w:right="26" w:firstLine="0"/>
              <w:jc w:val="both"/>
            </w:pPr>
            <w:r>
              <w:rPr>
                <w:rFonts w:ascii="Arial" w:hAnsi="Arial" w:eastAsia="Arial"/>
                <w:b w:val="0"/>
                <w:i w:val="0"/>
                <w:color w:val="000000"/>
                <w:sz w:val="28"/>
              </w:rPr>
              <w:t xml:space="preserve">topshiriqs, jumladan embedded tizim design, sensor va actuator interfacing, communication interface amalga oshirish, Arduino- va ESP32-based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0"/>
              </w:trPr>
              <w:tc>
                <w:tcPr>
                  <w:tcW w:type="dxa" w:w="13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projects, </w:t>
                  </w:r>
                </w:p>
              </w:tc>
              <w:tc>
                <w:tcPr>
                  <w:tcW w:type="dxa" w:w="14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software </w:t>
                  </w:r>
                </w:p>
              </w:tc>
              <w:tc>
                <w:tcPr>
                  <w:tcW w:type="dxa" w:w="1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debugging, </w:t>
                  </w:r>
                </w:p>
              </w:tc>
              <w:tc>
                <w:tcPr>
                  <w:tcW w:type="dxa" w:w="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360"/>
                  <w:tcBorders/>
                  <w:tcMar>
                    <w:start w:w="0" w:type="dxa"/>
                    <w:end w:w="0" w:type="dxa"/>
                  </w:tcMar>
                </w:tcPr>
                <w:p>
                  <w:pPr>
                    <w:autoSpaceDN w:val="0"/>
                    <w:autoSpaceDE w:val="0"/>
                    <w:widowControl/>
                    <w:spacing w:line="233" w:lineRule="auto" w:before="4" w:after="0"/>
                    <w:ind w:left="168" w:right="0" w:firstLine="0"/>
                    <w:jc w:val="left"/>
                  </w:pPr>
                  <w:r>
                    <w:rPr>
                      <w:rFonts w:ascii="Arial" w:hAnsi="Arial" w:eastAsia="Arial"/>
                      <w:b w:val="0"/>
                      <w:i w:val="0"/>
                      <w:color w:val="000000"/>
                      <w:sz w:val="28"/>
                    </w:rPr>
                    <w:t xml:space="preserve">technical </w:t>
                  </w:r>
                </w:p>
              </w:tc>
            </w:tr>
          </w:tbl>
          <w:p>
            <w:pPr>
              <w:autoSpaceDN w:val="0"/>
              <w:autoSpaceDE w:val="0"/>
              <w:widowControl/>
              <w:spacing w:line="245" w:lineRule="auto" w:before="4" w:after="4"/>
              <w:ind w:left="0" w:right="0" w:firstLine="0"/>
              <w:jc w:val="center"/>
            </w:pPr>
            <w:r>
              <w:rPr>
                <w:rFonts w:ascii="Arial" w:hAnsi="Arial" w:eastAsia="Arial"/>
                <w:b w:val="0"/>
                <w:i w:val="0"/>
                <w:color w:val="000000"/>
                <w:sz w:val="28"/>
              </w:rPr>
              <w:t xml:space="preserve">taqdimots. The midterm baholash consists of written topshiriqs, short in-class testzes, amaliy </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5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laboratory </w:t>
                  </w:r>
                </w:p>
              </w:tc>
              <w:tc>
                <w:tcPr>
                  <w:tcW w:type="dxa" w:w="10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tasks, </w:t>
                  </w:r>
                </w:p>
              </w:tc>
              <w:tc>
                <w:tcPr>
                  <w:tcW w:type="dxa" w:w="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oral </w:t>
                  </w:r>
                </w:p>
              </w:tc>
              <w:tc>
                <w:tcPr>
                  <w:tcW w:type="dxa" w:w="20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presentations, </w:t>
                  </w:r>
                </w:p>
              </w:tc>
              <w:tc>
                <w:tcPr>
                  <w:tcW w:type="dxa" w:w="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600"/>
                  <w:tcBorders/>
                  <w:tcMar>
                    <w:start w:w="0" w:type="dxa"/>
                    <w:end w:w="0" w:type="dxa"/>
                  </w:tcMar>
                </w:tcPr>
                <w:p>
                  <w:pPr>
                    <w:autoSpaceDN w:val="0"/>
                    <w:autoSpaceDE w:val="0"/>
                    <w:widowControl/>
                    <w:spacing w:line="233" w:lineRule="auto" w:before="4" w:after="0"/>
                    <w:ind w:left="122" w:right="0" w:firstLine="0"/>
                    <w:jc w:val="left"/>
                  </w:pPr>
                  <w:r>
                    <w:rPr>
                      <w:rFonts w:ascii="Arial" w:hAnsi="Arial" w:eastAsia="Arial"/>
                      <w:b w:val="0"/>
                      <w:i w:val="0"/>
                      <w:color w:val="000000"/>
                      <w:sz w:val="28"/>
                    </w:rPr>
                    <w:t xml:space="preserve">the </w:t>
                  </w:r>
                </w:p>
              </w:tc>
            </w:tr>
          </w:tbl>
          <w:p>
            <w:pPr>
              <w:autoSpaceDN w:val="0"/>
              <w:tabs>
                <w:tab w:pos="2450" w:val="left"/>
                <w:tab w:pos="3134" w:val="left"/>
                <w:tab w:pos="3236" w:val="left"/>
                <w:tab w:pos="4422" w:val="left"/>
                <w:tab w:pos="5012" w:val="left"/>
                <w:tab w:pos="5400" w:val="left"/>
                <w:tab w:pos="6318" w:val="left"/>
              </w:tabs>
              <w:autoSpaceDE w:val="0"/>
              <w:widowControl/>
              <w:spacing w:line="245" w:lineRule="auto" w:before="6" w:after="0"/>
              <w:ind w:left="104" w:right="0" w:firstLine="0"/>
              <w:jc w:val="left"/>
            </w:pPr>
            <w:r>
              <w:rPr>
                <w:rFonts w:ascii="Arial" w:hAnsi="Arial" w:eastAsia="Arial"/>
                <w:b w:val="0"/>
                <w:i w:val="0"/>
                <w:color w:val="000000"/>
                <w:sz w:val="28"/>
              </w:rPr>
              <w:t xml:space="preserve">evaluation of mustaqil o'rganish projects, masalan microcontroller-based </w:t>
              <w:tab/>
              <w:t xml:space="preserve">ilova rivojlanish, amalga oshirish </w:t>
              <w:tab/>
              <w:t xml:space="preserve">of </w:t>
              <w:tab/>
              <w:t xml:space="preserve">UART, SPI, </w:t>
              <w:tab/>
              <w:t xml:space="preserve">va </w:t>
              <w:tab/>
              <w:t xml:space="preserve">I²C communication, RTOS vazifa boshqarish, embedded </w:t>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114" w:after="0"/>
        <w:ind w:left="0" w:right="20" w:firstLine="0"/>
        <w:jc w:val="right"/>
      </w:pPr>
      <w:r>
        <w:rPr>
          <w:rFonts w:ascii="Arial" w:hAnsi="Arial" w:eastAsia="Arial"/>
          <w:b w:val="0"/>
          <w:i w:val="0"/>
          <w:color w:val="000000"/>
          <w:sz w:val="28"/>
        </w:rPr>
        <w:t xml:space="preserve">249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5284"/>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104" w:right="28" w:firstLine="0"/>
              <w:jc w:val="both"/>
            </w:pPr>
            <w:r>
              <w:rPr>
                <w:rFonts w:ascii="Arial" w:hAnsi="Arial" w:eastAsia="Arial"/>
                <w:b w:val="0"/>
                <w:i w:val="0"/>
                <w:color w:val="000000"/>
                <w:sz w:val="28"/>
              </w:rPr>
              <w:t xml:space="preserve">dasturiy ta'minot sinash, apparat ta'minot–dasturiy ta'minot integration, va smart embedded tizim design using zamonaviy rivojlanish platforms. The yakuniy baholash is a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1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written </w:t>
                  </w:r>
                </w:p>
              </w:tc>
              <w:tc>
                <w:tcPr>
                  <w:tcW w:type="dxa" w:w="1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examination </w:t>
                  </w:r>
                </w:p>
              </w:tc>
              <w:tc>
                <w:tcPr>
                  <w:tcW w:type="dxa" w:w="1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consisting </w:t>
                  </w:r>
                </w:p>
              </w:tc>
              <w:tc>
                <w:tcPr>
                  <w:tcW w:type="dxa" w:w="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1540"/>
                  <w:tcBorders/>
                  <w:tcMar>
                    <w:start w:w="0" w:type="dxa"/>
                    <w:end w:w="0" w:type="dxa"/>
                  </w:tcMar>
                </w:tcPr>
                <w:p>
                  <w:pPr>
                    <w:autoSpaceDN w:val="0"/>
                    <w:autoSpaceDE w:val="0"/>
                    <w:widowControl/>
                    <w:spacing w:line="233" w:lineRule="auto" w:before="4" w:after="0"/>
                    <w:ind w:left="158" w:right="0" w:firstLine="0"/>
                    <w:jc w:val="left"/>
                  </w:pPr>
                  <w:r>
                    <w:rPr>
                      <w:rFonts w:ascii="Arial" w:hAnsi="Arial" w:eastAsia="Arial"/>
                      <w:b w:val="0"/>
                      <w:i w:val="0"/>
                      <w:color w:val="000000"/>
                      <w:sz w:val="28"/>
                    </w:rPr>
                    <w:t xml:space="preserve">theoretical </w:t>
                  </w:r>
                </w:p>
              </w:tc>
            </w:tr>
          </w:tbl>
          <w:p>
            <w:pPr>
              <w:autoSpaceDN w:val="0"/>
              <w:tabs>
                <w:tab w:pos="2386" w:val="left"/>
                <w:tab w:pos="2954" w:val="left"/>
                <w:tab w:pos="4806" w:val="left"/>
                <w:tab w:pos="4964" w:val="left"/>
              </w:tabs>
              <w:autoSpaceDE w:val="0"/>
              <w:widowControl/>
              <w:spacing w:line="245" w:lineRule="auto" w:before="4" w:after="0"/>
              <w:ind w:left="104" w:right="0" w:firstLine="0"/>
              <w:jc w:val="left"/>
            </w:pPr>
            <w:r>
              <w:rPr>
                <w:rFonts w:ascii="Arial" w:hAnsi="Arial" w:eastAsia="Arial"/>
                <w:b w:val="0"/>
                <w:i w:val="0"/>
                <w:color w:val="000000"/>
                <w:sz w:val="28"/>
              </w:rPr>
              <w:t xml:space="preserve">questions, tizim design vazifalar, va analytical muammo-solving exercises designed to assess talabas' understanding of embedded tizimlar architecture, microcontroller </w:t>
              <w:tab/>
              <w:tab/>
              <w:t xml:space="preserve">dasturlash, apparat ta'minot–dasturiy ta'minot </w:t>
              <w:tab/>
              <w:t xml:space="preserve">integration, </w:t>
              <w:br/>
              <w:t xml:space="preserve">communication protocols, real-time operating tizimlar, embedded dasturiy ta'minot rivojlanish, va their qobiliyat loyihalash, analyze, va implement reliable embedded yechimlar using zamonaviy engineering yondashuvlar. Successful completion of all mustaqil o'rganish topshiriqs is talab qilinadigan as an essential component of modul baholash.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6126"/>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45" w:lineRule="auto" w:before="2" w:after="0"/>
              <w:ind w:left="104" w:right="1008" w:firstLine="0"/>
              <w:jc w:val="left"/>
            </w:pPr>
            <w:r>
              <w:rPr>
                <w:rFonts w:ascii="Arial" w:hAnsi="Arial" w:eastAsia="Arial"/>
                <w:b/>
                <w:i w:val="0"/>
                <w:color w:val="000000"/>
                <w:sz w:val="28"/>
              </w:rPr>
              <w:t>Tavsiya etilgan adabiyotlar</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2" w:after="0"/>
              <w:ind w:left="104" w:right="0" w:firstLine="0"/>
              <w:jc w:val="left"/>
            </w:pPr>
            <w:r>
              <w:rPr>
                <w:rFonts w:ascii="Arial" w:hAnsi="Arial" w:eastAsia="Arial"/>
                <w:b w:val="0"/>
                <w:i w:val="0"/>
                <w:color w:val="000000"/>
                <w:sz w:val="28"/>
              </w:rPr>
              <w:t xml:space="preserve">1. R.P. Abdurakhmanov. Embedded Systems. </w:t>
            </w:r>
            <w:r>
              <w:rPr>
                <w:rFonts w:ascii="Arial" w:hAnsi="Arial" w:eastAsia="Arial"/>
                <w:b w:val="0"/>
                <w:i w:val="0"/>
                <w:color w:val="000000"/>
                <w:sz w:val="28"/>
              </w:rPr>
              <w:t xml:space="preserve">Textbook. Tashkent 2023.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2. M.E. Shukurova, X.J. Ro'ziyev, S.J. Yaxyayev, S.R. </w:t>
            </w:r>
            <w:r>
              <w:rPr>
                <w:rFonts w:ascii="Arial" w:hAnsi="Arial" w:eastAsia="Arial"/>
                <w:b w:val="0"/>
                <w:i w:val="0"/>
                <w:color w:val="000000"/>
                <w:sz w:val="28"/>
              </w:rPr>
              <w:t xml:space="preserve">Ochilova. Embedded Systems (textbook). </w:t>
            </w:r>
          </w:p>
          <w:p>
            <w:pPr>
              <w:autoSpaceDN w:val="0"/>
              <w:autoSpaceDE w:val="0"/>
              <w:widowControl/>
              <w:spacing w:line="245" w:lineRule="auto" w:before="10" w:after="0"/>
              <w:ind w:left="104" w:right="26" w:firstLine="0"/>
              <w:jc w:val="both"/>
            </w:pPr>
            <w:r>
              <w:rPr>
                <w:rFonts w:ascii="Arial" w:hAnsi="Arial" w:eastAsia="Arial"/>
                <w:b w:val="0"/>
                <w:i w:val="0"/>
                <w:color w:val="000000"/>
                <w:sz w:val="28"/>
              </w:rPr>
              <w:t xml:space="preserve">3. E. A. Lee va S. A. Seshia. Kirish to Embedded Systems - A Cyber-Physical Systems Approach. Second Edition, MIT Press, 2017. </w:t>
            </w:r>
            <w:r>
              <w:rPr>
                <w:rFonts w:ascii="Arial" w:hAnsi="Arial" w:eastAsia="Arial"/>
                <w:b w:val="0"/>
                <w:i w:val="0"/>
                <w:color w:val="000000"/>
                <w:sz w:val="28"/>
              </w:rPr>
            </w:r>
            <w:r>
              <w:rPr>
                <w:rFonts w:ascii="Arial" w:hAnsi="Arial" w:eastAsia="Arial"/>
                <w:b w:val="0"/>
                <w:i w:val="0"/>
                <w:color w:val="000000"/>
                <w:sz w:val="28"/>
              </w:rPr>
            </w:r>
          </w:p>
          <w:p>
            <w:pPr>
              <w:autoSpaceDN w:val="0"/>
              <w:tabs>
                <w:tab w:pos="5510" w:val="left"/>
              </w:tabs>
              <w:autoSpaceDE w:val="0"/>
              <w:widowControl/>
              <w:spacing w:line="245" w:lineRule="auto" w:before="8" w:after="0"/>
              <w:ind w:left="104" w:right="0" w:firstLine="0"/>
              <w:jc w:val="left"/>
            </w:pPr>
            <w:r>
              <w:rPr>
                <w:rFonts w:ascii="Arial" w:hAnsi="Arial" w:eastAsia="Arial"/>
                <w:b w:val="0"/>
                <w:i w:val="0"/>
                <w:color w:val="000000"/>
                <w:sz w:val="28"/>
              </w:rPr>
              <w:t xml:space="preserve">4. Making Embedded Systems: Design Patterns for Great </w:t>
              <w:tab/>
              <w:t xml:space="preserve">Software. https://homel.vsb.cz/~sta048/mcu/doc/book/making_ embedded_systems.pdf </w:t>
              <w:br/>
              <w:t xml:space="preserve">5. Manuel Jiménez, Rogelio Palomera, Isidoro Couvertier. Kirish to Embedded Systems: Using Microcontrollers va the MSP430. Springer Yangi York Heidelberg Dordrecht London. </w:t>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6. Rob Toulson, Tim Wilmshurst. Fast va Samarali Embedded Systems Design. Elsevier Ltd., 2017. https://homel.vsb.cz/~sta048/mcu/doc/book/fast_effe ctive_embedded.pdf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456"/>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Mas'ul o'qituvchi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Xolliyev Faxriddin Boxodirovich </w:t>
            </w:r>
          </w:p>
        </w:tc>
      </w:tr>
    </w:tbl>
    <w:p>
      <w:pPr>
        <w:autoSpaceDN w:val="0"/>
        <w:autoSpaceDE w:val="0"/>
        <w:widowControl/>
        <w:spacing w:line="233" w:lineRule="auto" w:before="2042" w:after="0"/>
        <w:ind w:left="0" w:right="20" w:firstLine="0"/>
        <w:jc w:val="right"/>
      </w:pPr>
      <w:r>
        <w:rPr>
          <w:rFonts w:ascii="Arial" w:hAnsi="Arial" w:eastAsia="Arial"/>
          <w:b w:val="0"/>
          <w:i w:val="0"/>
          <w:color w:val="000000"/>
          <w:sz w:val="28"/>
        </w:rPr>
        <w:t xml:space="preserve">250 </w:t>
      </w:r>
    </w:p>
    <w:p>
      <w:pPr>
        <w:sectPr>
          <w:pgSz w:w="12240" w:h="15840"/>
          <w:pgMar w:top="282" w:right="750" w:bottom="520" w:left="1362" w:header="720" w:footer="720" w:gutter="0"/>
          <w:cols/>
          <w:docGrid w:linePitch="360"/>
        </w:sectPr>
      </w:pPr>
    </w:p>
    <w:p>
      <w:pPr>
        <w:autoSpaceDN w:val="0"/>
        <w:autoSpaceDE w:val="0"/>
        <w:widowControl/>
        <w:spacing w:line="220" w:lineRule="exact" w:before="0" w:after="66"/>
        <w:ind w:left="0" w:right="0"/>
      </w:pPr>
    </w:p>
    <w:p>
      <w:pPr>
        <w:autoSpaceDN w:val="0"/>
        <w:autoSpaceDE w:val="0"/>
        <w:widowControl/>
        <w:spacing w:line="233" w:lineRule="auto" w:before="0" w:after="122"/>
        <w:ind w:left="56" w:right="0" w:firstLine="0"/>
        <w:jc w:val="left"/>
      </w:pPr>
      <w:r>
        <w:rPr>
          <w:rFonts w:ascii="Arial" w:hAnsi="Arial" w:eastAsia="Arial"/>
          <w:b/>
          <w:i w:val="0"/>
          <w:color w:val="365F91"/>
          <w:sz w:val="28"/>
        </w:rPr>
        <w:t>OPERATING SYSTEMS</w:t>
      </w:r>
    </w:p>
    <w:tbl>
      <w:tblPr>
        <w:tblW w:type="auto" w:w="0"/>
        <w:tblLayout w:type="fixed"/>
        <w:tblLook w:firstColumn="1" w:firstRow="1" w:lastColumn="0" w:lastRow="0" w:noHBand="0" w:noVBand="1" w:val="04A0"/>
        <w:tblInd w:w="4.000000000000057" w:type="dxa"/>
      </w:tblPr>
      <w:tblGrid>
        <w:gridCol w:w="5064"/>
        <w:gridCol w:w="5064"/>
      </w:tblGrid>
      <w:tr>
        <w:trPr>
          <w:trHeight w:hRule="exact" w:val="334"/>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Maydon</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Tavsif</w:t>
            </w:r>
          </w:p>
        </w:tc>
      </w:tr>
      <w:tr>
        <w:trPr>
          <w:trHeight w:hRule="exact" w:val="452"/>
        </w:trPr>
        <w:tc>
          <w:tcPr>
            <w:tcW w:type="dxa" w:w="3272"/>
            <w:tcBorders>
              <w:start w:sz="3.2000000000000455" w:val="single" w:color="#000000"/>
              <w:top w:sz="4.0" w:val="single" w:color="#000000"/>
              <w:end w:sz="3.2000000000000455" w:val="single" w:color="#000000"/>
              <w:bottom w:sz="3.199999999999932"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Modul nomi</w:t>
            </w:r>
          </w:p>
        </w:tc>
        <w:tc>
          <w:tcPr>
            <w:tcW w:type="dxa" w:w="6804"/>
            <w:tcBorders>
              <w:start w:sz="3.2000000000000455" w:val="single" w:color="#000000"/>
              <w:top w:sz="4.0" w:val="single" w:color="#000000"/>
              <w:end w:sz="4.0" w:val="single" w:color="#000000"/>
              <w:bottom w:sz="3.199999999999932"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OPERATING SYSTEMS</w:t>
            </w:r>
          </w:p>
        </w:tc>
      </w:tr>
      <w:tr>
        <w:trPr>
          <w:trHeight w:hRule="exact" w:val="452"/>
        </w:trPr>
        <w:tc>
          <w:tcPr>
            <w:tcW w:type="dxa" w:w="3272"/>
            <w:tcBorders>
              <w:start w:sz="3.2000000000000455" w:val="single" w:color="#000000"/>
              <w:top w:sz="3.199999999999932"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Modul kodi</w:t>
            </w:r>
          </w:p>
        </w:tc>
        <w:tc>
          <w:tcPr>
            <w:tcW w:type="dxa" w:w="6804"/>
            <w:tcBorders>
              <w:start w:sz="3.2000000000000455" w:val="single" w:color="#000000"/>
              <w:top w:sz="3.199999999999932"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OPT1704 </w:t>
            </w:r>
          </w:p>
        </w:tc>
      </w:tr>
      <w:tr>
        <w:trPr>
          <w:trHeight w:hRule="exact" w:val="454"/>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Kredit ballari (ECTS)</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4 Kreditlar </w:t>
            </w:r>
          </w:p>
        </w:tc>
      </w:tr>
      <w:tr>
        <w:trPr>
          <w:trHeight w:hRule="exact" w:val="1294"/>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Ish hajmi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Jami ish hajmi: 120 soat </w:t>
              <w:br/>
              <w:t xml:space="preserve">Aloqa soatlari: 60 soat (30 soat Ma'ruza, 30 soat Amaliy mashg'ulotlar) </w:t>
              <w:br/>
              <w:t xml:space="preserve">Mustaqil topshiriqlar: 60 soat </w:t>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p>
        </w:tc>
      </w:tr>
      <w:tr>
        <w:trPr>
          <w:trHeight w:hRule="exact" w:val="456"/>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Chastotasi/Davomiyligi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VII semestr </w:t>
            </w:r>
          </w:p>
        </w:tc>
      </w:tr>
      <w:tr>
        <w:trPr>
          <w:trHeight w:hRule="exact" w:val="3994"/>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Modul maqsadi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104" w:right="26" w:firstLine="0"/>
              <w:jc w:val="both"/>
            </w:pPr>
            <w:r>
              <w:rPr>
                <w:rFonts w:ascii="Arial" w:hAnsi="Arial" w:eastAsia="Arial"/>
                <w:b w:val="0"/>
                <w:i w:val="0"/>
                <w:color w:val="000000"/>
                <w:sz w:val="28"/>
              </w:rPr>
              <w:t xml:space="preserve">The Modul Operating Systems introduces the design va amalga oshirish of zamonaviy umumiy-purpose operating tizimlar. It focuses primarily on the operating tizim kernel, concentrating on tushunchalar that lead to amaliy amalga oshirish. Modulning maqsadi Modul is rivojlantirish nazariy va amaliy bilim of tizim dasturiy ta'minot. Talabas o'rganish the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4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operating </w:t>
                  </w:r>
                </w:p>
              </w:tc>
              <w:tc>
                <w:tcPr>
                  <w:tcW w:type="dxa" w:w="12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system </w:t>
                  </w:r>
                </w:p>
              </w:tc>
              <w:tc>
                <w:tcPr>
                  <w:tcW w:type="dxa" w:w="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its </w:t>
                  </w:r>
                </w:p>
              </w:tc>
              <w:tc>
                <w:tcPr>
                  <w:tcW w:type="dxa" w:w="19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applications. </w:t>
                  </w:r>
                </w:p>
              </w:tc>
              <w:tc>
                <w:tcPr>
                  <w:tcW w:type="dxa" w:w="720"/>
                  <w:tcBorders/>
                  <w:tcMar>
                    <w:start w:w="0" w:type="dxa"/>
                    <w:end w:w="0" w:type="dxa"/>
                  </w:tcMar>
                </w:tcPr>
                <w:p>
                  <w:pPr>
                    <w:autoSpaceDN w:val="0"/>
                    <w:autoSpaceDE w:val="0"/>
                    <w:widowControl/>
                    <w:spacing w:line="233" w:lineRule="auto" w:before="4" w:after="0"/>
                    <w:ind w:left="154" w:right="0" w:firstLine="0"/>
                    <w:jc w:val="left"/>
                  </w:pPr>
                  <w:r>
                    <w:rPr>
                      <w:rFonts w:ascii="Arial" w:hAnsi="Arial" w:eastAsia="Arial"/>
                      <w:b w:val="0"/>
                      <w:i w:val="0"/>
                      <w:color w:val="000000"/>
                      <w:sz w:val="28"/>
                    </w:rPr>
                    <w:t xml:space="preserve">The </w:t>
                  </w:r>
                </w:p>
              </w:tc>
            </w:tr>
          </w:tbl>
          <w:p>
            <w:pPr>
              <w:autoSpaceDN w:val="0"/>
              <w:autoSpaceDE w:val="0"/>
              <w:widowControl/>
              <w:spacing w:line="245" w:lineRule="auto" w:before="4" w:after="0"/>
              <w:ind w:left="104" w:right="28" w:firstLine="0"/>
              <w:jc w:val="both"/>
            </w:pPr>
            <w:r>
              <w:rPr>
                <w:rFonts w:ascii="Arial" w:hAnsi="Arial" w:eastAsia="Arial"/>
                <w:b w:val="0"/>
                <w:i w:val="0"/>
                <w:color w:val="000000"/>
                <w:sz w:val="28"/>
              </w:rPr>
              <w:t xml:space="preserve">architecture of operating tizimlar is imtihonined. The Modul also develops talabas' understanding ning operating tizim as an interface between the user va the computing tizim.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5804"/>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45" w:lineRule="auto" w:before="4" w:after="0"/>
              <w:ind w:left="104" w:right="720" w:firstLine="0"/>
              <w:jc w:val="left"/>
            </w:pPr>
            <w:r>
              <w:rPr>
                <w:rFonts w:ascii="Arial" w:hAnsi="Arial" w:eastAsia="Arial"/>
                <w:b/>
                <w:i w:val="0"/>
                <w:color w:val="000000"/>
                <w:sz w:val="28"/>
              </w:rPr>
              <w:t>Modulning o'quv natijalari</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i w:val="0"/>
                <w:color w:val="000000"/>
                <w:sz w:val="28"/>
              </w:rPr>
              <w:t xml:space="preserve">Bilim: </w:t>
              <w:br/>
              <w:t xml:space="preserve">LO1. To have a deep understanding ning architecture of operating tizimlar va the tuzilma, funksiyalar va operating tamoyillar ning kernel. </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4" w:right="0" w:firstLine="0"/>
              <w:jc w:val="left"/>
            </w:pPr>
            <w:r>
              <w:rPr>
                <w:rFonts w:ascii="Arial" w:hAnsi="Arial" w:eastAsia="Arial"/>
                <w:b w:val="0"/>
                <w:i w:val="0"/>
                <w:color w:val="000000"/>
                <w:sz w:val="28"/>
              </w:rPr>
              <w:t xml:space="preserve">LO2. Knowledge ning tushunchalar of jarayonlar va threads, jarayon creation va boshqarish, inter-jarayon communication (IPC), va synchronisation mechanisms.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8" w:firstLine="0"/>
              <w:jc w:val="both"/>
            </w:pPr>
            <w:r>
              <w:rPr>
                <w:rFonts w:ascii="Arial" w:hAnsi="Arial" w:eastAsia="Arial"/>
                <w:b w:val="0"/>
                <w:i w:val="0"/>
                <w:color w:val="000000"/>
                <w:sz w:val="28"/>
              </w:rPr>
              <w:t xml:space="preserve">LO3. Master the allocation of central processor time, scheduling algoritmlar for jarayonlar, resource boshqarish va usullar for ensuring operating tizim samaradorlik.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8" w:firstLine="0"/>
              <w:jc w:val="both"/>
            </w:pPr>
            <w:r>
              <w:rPr>
                <w:rFonts w:ascii="Arial" w:hAnsi="Arial" w:eastAsia="Arial"/>
                <w:b w:val="0"/>
                <w:i w:val="0"/>
                <w:color w:val="000000"/>
                <w:sz w:val="28"/>
              </w:rPr>
              <w:t xml:space="preserve">LO4. Knowledge ning causes of deadlock situations, va ning usullar for their detection, prevention va resolution.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8" w:firstLine="0"/>
              <w:jc w:val="both"/>
            </w:pPr>
            <w:r>
              <w:rPr>
                <w:rFonts w:ascii="Arial" w:hAnsi="Arial" w:eastAsia="Arial"/>
                <w:b w:val="0"/>
                <w:i w:val="0"/>
                <w:color w:val="000000"/>
                <w:sz w:val="28"/>
              </w:rPr>
              <w:t xml:space="preserve">LO5. Knowledge of zamonaviy memory boshqarish texnikalar, jumladan memory allocation, himoya va swapping mechanisms, physical va virtual </w:t>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228" w:after="0"/>
        <w:ind w:left="0" w:right="20" w:firstLine="0"/>
        <w:jc w:val="right"/>
      </w:pPr>
      <w:r>
        <w:rPr>
          <w:rFonts w:ascii="Arial" w:hAnsi="Arial" w:eastAsia="Arial"/>
          <w:b w:val="0"/>
          <w:i w:val="0"/>
          <w:color w:val="000000"/>
          <w:sz w:val="28"/>
        </w:rPr>
        <w:t xml:space="preserve">251 </w:t>
      </w:r>
    </w:p>
    <w:p>
      <w:pPr>
        <w:sectPr>
          <w:pgSz w:w="12240" w:h="15840"/>
          <w:pgMar w:top="286"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536"/>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memory, and the principles of organising and </w:t>
            </w:r>
            <w:r>
              <w:rPr>
                <w:rFonts w:ascii="Arial" w:hAnsi="Arial" w:eastAsia="Arial"/>
                <w:b w:val="0"/>
                <w:i w:val="0"/>
                <w:color w:val="000000"/>
                <w:sz w:val="28"/>
              </w:rPr>
              <w:t xml:space="preserve">managing paged virtual memory systems. </w:t>
            </w:r>
          </w:p>
          <w:p>
            <w:pPr>
              <w:autoSpaceDN w:val="0"/>
              <w:autoSpaceDE w:val="0"/>
              <w:widowControl/>
              <w:spacing w:line="245" w:lineRule="auto" w:before="8" w:after="0"/>
              <w:ind w:left="104" w:right="0" w:firstLine="0"/>
              <w:jc w:val="left"/>
            </w:pPr>
            <w:r>
              <w:rPr>
                <w:rFonts w:ascii="Arial" w:hAnsi="Arial" w:eastAsia="Arial"/>
                <w:b/>
                <w:i w:val="0"/>
                <w:color w:val="000000"/>
                <w:sz w:val="28"/>
              </w:rPr>
              <w:t xml:space="preserve">Ko'nikmalar: </w:t>
              <w:br/>
              <w:t xml:space="preserve">LO6. Be able tahlil qilish va describe the architecture, components va functional imkoniyatlar of zamonaviy operating tizimlar. </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6" w:firstLine="0"/>
              <w:jc w:val="both"/>
            </w:pPr>
            <w:r>
              <w:rPr>
                <w:rFonts w:ascii="Arial" w:hAnsi="Arial" w:eastAsia="Arial"/>
                <w:b w:val="0"/>
                <w:i w:val="0"/>
                <w:color w:val="000000"/>
                <w:sz w:val="28"/>
              </w:rPr>
              <w:t xml:space="preserve">LO7. Be able to link the nazariy (abstract) tushunchalar of operating tizimlar with amaliy mechanisms va explain their operating tamoyillar using real-world tizimlar as imtihonples.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8" w:after="4"/>
              <w:ind w:left="0" w:right="0" w:firstLine="0"/>
              <w:jc w:val="center"/>
            </w:pPr>
            <w:r>
              <w:rPr>
                <w:rFonts w:ascii="Arial" w:hAnsi="Arial" w:eastAsia="Arial"/>
                <w:b w:val="0"/>
                <w:i w:val="0"/>
                <w:color w:val="000000"/>
                <w:sz w:val="28"/>
              </w:rPr>
              <w:t xml:space="preserve">LO8. Be able to conduct a comparative analysis of the </w:t>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192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approaches, </w:t>
                  </w:r>
                </w:p>
              </w:tc>
              <w:tc>
                <w:tcPr>
                  <w:tcW w:type="dxa" w:w="1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algorithms </w:t>
                  </w:r>
                </w:p>
              </w:tc>
              <w:tc>
                <w:tcPr>
                  <w:tcW w:type="dxa" w:w="10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960"/>
                  <w:tcBorders/>
                  <w:tcMar>
                    <w:start w:w="0" w:type="dxa"/>
                    <w:end w:w="0" w:type="dxa"/>
                  </w:tcMar>
                </w:tcPr>
                <w:p>
                  <w:pPr>
                    <w:autoSpaceDN w:val="0"/>
                    <w:autoSpaceDE w:val="0"/>
                    <w:widowControl/>
                    <w:spacing w:line="233" w:lineRule="auto" w:before="4" w:after="0"/>
                    <w:ind w:left="240" w:right="0" w:firstLine="0"/>
                    <w:jc w:val="left"/>
                  </w:pPr>
                  <w:r>
                    <w:rPr>
                      <w:rFonts w:ascii="Arial" w:hAnsi="Arial" w:eastAsia="Arial"/>
                      <w:b w:val="0"/>
                      <w:i w:val="0"/>
                      <w:color w:val="000000"/>
                      <w:sz w:val="28"/>
                    </w:rPr>
                    <w:t xml:space="preserve">management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mechanisms used in different operating systems, and </w:t>
            </w:r>
            <w:r>
              <w:rPr>
                <w:rFonts w:ascii="Arial" w:hAnsi="Arial" w:eastAsia="Arial"/>
                <w:b w:val="0"/>
                <w:i w:val="0"/>
                <w:color w:val="000000"/>
                <w:sz w:val="28"/>
              </w:rPr>
              <w:t xml:space="preserve">to evaluate their advantages and limitations. </w:t>
            </w:r>
          </w:p>
          <w:p>
            <w:pPr>
              <w:autoSpaceDN w:val="0"/>
              <w:autoSpaceDE w:val="0"/>
              <w:widowControl/>
              <w:spacing w:line="245" w:lineRule="auto" w:before="12" w:after="4"/>
              <w:ind w:left="104" w:right="26" w:firstLine="0"/>
              <w:jc w:val="both"/>
            </w:pPr>
            <w:r>
              <w:rPr>
                <w:rFonts w:ascii="Arial" w:hAnsi="Arial" w:eastAsia="Arial"/>
                <w:b w:val="0"/>
                <w:i w:val="0"/>
                <w:color w:val="000000"/>
                <w:sz w:val="28"/>
              </w:rPr>
              <w:t xml:space="preserve">LO9. Be able belgilash the suitability of operating tizimlar for specific amaliy muammolar va dasturiy ta'minot environments, evaluate their ishlash, va select appropriate yechimlar.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0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LO10. </w:t>
                  </w:r>
                </w:p>
              </w:tc>
              <w:tc>
                <w:tcPr>
                  <w:tcW w:type="dxa" w:w="13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Possess </w:t>
                  </w:r>
                </w:p>
              </w:tc>
              <w:tc>
                <w:tcPr>
                  <w:tcW w:type="dxa" w:w="13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practical </w:t>
                  </w:r>
                </w:p>
              </w:tc>
              <w:tc>
                <w:tcPr>
                  <w:tcW w:type="dxa" w:w="9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skills </w:t>
                  </w:r>
                </w:p>
              </w:tc>
              <w:tc>
                <w:tcPr>
                  <w:tcW w:type="dxa" w:w="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 </w:t>
                  </w:r>
                </w:p>
              </w:tc>
              <w:tc>
                <w:tcPr>
                  <w:tcW w:type="dxa" w:w="1500"/>
                  <w:tcBorders/>
                  <w:tcMar>
                    <w:start w:w="0" w:type="dxa"/>
                    <w:end w:w="0" w:type="dxa"/>
                  </w:tcMar>
                </w:tcPr>
                <w:p>
                  <w:pPr>
                    <w:autoSpaceDN w:val="0"/>
                    <w:autoSpaceDE w:val="0"/>
                    <w:widowControl/>
                    <w:spacing w:line="233" w:lineRule="auto" w:before="4" w:after="0"/>
                    <w:ind w:left="136" w:right="0" w:firstLine="0"/>
                    <w:jc w:val="left"/>
                  </w:pPr>
                  <w:r>
                    <w:rPr>
                      <w:rFonts w:ascii="Arial" w:hAnsi="Arial" w:eastAsia="Arial"/>
                      <w:b w:val="0"/>
                      <w:i w:val="0"/>
                      <w:color w:val="000000"/>
                      <w:sz w:val="28"/>
                    </w:rPr>
                    <w:t xml:space="preserve">designing, </w:t>
                  </w:r>
                </w:p>
              </w:tc>
            </w:tr>
          </w:tbl>
          <w:p>
            <w:pPr>
              <w:autoSpaceDN w:val="0"/>
              <w:autoSpaceDE w:val="0"/>
              <w:widowControl/>
              <w:spacing w:line="245" w:lineRule="auto" w:before="4" w:after="0"/>
              <w:ind w:left="104" w:right="28" w:firstLine="0"/>
              <w:jc w:val="both"/>
            </w:pPr>
            <w:r>
              <w:rPr>
                <w:rFonts w:ascii="Arial" w:hAnsi="Arial" w:eastAsia="Arial"/>
                <w:b w:val="0"/>
                <w:i w:val="0"/>
                <w:color w:val="000000"/>
                <w:sz w:val="28"/>
              </w:rPr>
              <w:t xml:space="preserve">configuring, optimising operating tizim components va enhancing their operational samaradorlik asosida user va tizim talablar.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i w:val="0"/>
                <w:color w:val="000000"/>
                <w:sz w:val="28"/>
              </w:rPr>
              <w:t xml:space="preserve">Kompetensiyalar: </w:t>
              <w:br/>
              <w:t xml:space="preserve">LO11. To have the kompetensiya tahlil qilish the architecture, services va boshqarish mechanisms of operating tizimlar va qo'llash them samarali in axborot va communication tizimlar. </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4" w:right="28" w:firstLine="0"/>
              <w:jc w:val="both"/>
            </w:pPr>
            <w:r>
              <w:rPr>
                <w:rFonts w:ascii="Arial" w:hAnsi="Arial" w:eastAsia="Arial"/>
                <w:b w:val="0"/>
                <w:i w:val="0"/>
                <w:color w:val="000000"/>
                <w:sz w:val="28"/>
              </w:rPr>
              <w:t xml:space="preserve">LO12. Be competent in installing, configuring, managing, monitoring va providing technical support for operating tizimlar on computer tizimlar va servers.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6"/>
              <w:ind w:left="104" w:right="0" w:firstLine="0"/>
              <w:jc w:val="left"/>
            </w:pPr>
            <w:r>
              <w:rPr>
                <w:rFonts w:ascii="Arial" w:hAnsi="Arial" w:eastAsia="Arial"/>
                <w:b w:val="0"/>
                <w:i w:val="0"/>
                <w:color w:val="000000"/>
                <w:sz w:val="28"/>
              </w:rPr>
              <w:t xml:space="preserve">LO13. Be competent in resolving amaliy issues related to managing jarayon, memory, file tizim va </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4"/>
              </w:trPr>
              <w:tc>
                <w:tcPr>
                  <w:tcW w:type="dxa" w:w="10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device </w:t>
                  </w:r>
                </w:p>
              </w:tc>
              <w:tc>
                <w:tcPr>
                  <w:tcW w:type="dxa" w:w="16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resources, </w:t>
                  </w:r>
                </w:p>
              </w:tc>
              <w:tc>
                <w:tcPr>
                  <w:tcW w:type="dxa" w:w="8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and </w:t>
                  </w:r>
                </w:p>
              </w:tc>
              <w:tc>
                <w:tcPr>
                  <w:tcW w:type="dxa" w:w="5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in </w:t>
                  </w:r>
                </w:p>
              </w:tc>
              <w:tc>
                <w:tcPr>
                  <w:tcW w:type="dxa" w:w="16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optimising </w:t>
                  </w:r>
                </w:p>
              </w:tc>
              <w:tc>
                <w:tcPr>
                  <w:tcW w:type="dxa" w:w="1100"/>
                  <w:tcBorders/>
                  <w:tcMar>
                    <w:start w:w="0" w:type="dxa"/>
                    <w:end w:w="0" w:type="dxa"/>
                  </w:tcMar>
                </w:tcPr>
                <w:p>
                  <w:pPr>
                    <w:autoSpaceDN w:val="0"/>
                    <w:autoSpaceDE w:val="0"/>
                    <w:widowControl/>
                    <w:spacing w:line="233" w:lineRule="auto" w:before="6" w:after="0"/>
                    <w:ind w:left="124" w:right="0" w:firstLine="0"/>
                    <w:jc w:val="left"/>
                  </w:pPr>
                  <w:r>
                    <w:rPr>
                      <w:rFonts w:ascii="Arial" w:hAnsi="Arial" w:eastAsia="Arial"/>
                      <w:b w:val="0"/>
                      <w:i w:val="0"/>
                      <w:color w:val="000000"/>
                      <w:sz w:val="28"/>
                    </w:rPr>
                    <w:t xml:space="preserve">system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performance. </w:t>
            </w:r>
          </w:p>
          <w:p>
            <w:pPr>
              <w:autoSpaceDN w:val="0"/>
              <w:autoSpaceDE w:val="0"/>
              <w:widowControl/>
              <w:spacing w:line="245" w:lineRule="auto" w:before="10" w:after="0"/>
              <w:ind w:left="104" w:right="30" w:firstLine="0"/>
              <w:jc w:val="both"/>
            </w:pPr>
            <w:r>
              <w:rPr>
                <w:rFonts w:ascii="Arial" w:hAnsi="Arial" w:eastAsia="Arial"/>
                <w:b w:val="0"/>
                <w:i w:val="0"/>
                <w:color w:val="000000"/>
                <w:sz w:val="28"/>
              </w:rPr>
              <w:t xml:space="preserve">LO14. Be competent in making decisions ta'minlash operating tizim xavfsizlik, manage user rights, protect ma'lumotlar va enhance tizim reliability.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30" w:firstLine="0"/>
              <w:jc w:val="both"/>
            </w:pPr>
            <w:r>
              <w:rPr>
                <w:rFonts w:ascii="Arial" w:hAnsi="Arial" w:eastAsia="Arial"/>
                <w:b w:val="0"/>
                <w:i w:val="0"/>
                <w:color w:val="000000"/>
                <w:sz w:val="28"/>
              </w:rPr>
              <w:t xml:space="preserve">LO15. Be competent in comparative tahlil of turli operating tizimlar, selecting the appropriate platform for specific amaliy vazifalar, va designing va integrating tizim components.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372" w:after="0"/>
        <w:ind w:left="0" w:right="20" w:firstLine="0"/>
        <w:jc w:val="right"/>
      </w:pPr>
      <w:r>
        <w:rPr>
          <w:rFonts w:ascii="Arial" w:hAnsi="Arial" w:eastAsia="Arial"/>
          <w:b w:val="0"/>
          <w:i w:val="0"/>
          <w:color w:val="000000"/>
          <w:sz w:val="28"/>
        </w:rPr>
        <w:t xml:space="preserve">252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2586"/>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30" w:firstLine="0"/>
              <w:jc w:val="both"/>
            </w:pPr>
            <w:r>
              <w:rPr>
                <w:rFonts w:ascii="Arial" w:hAnsi="Arial" w:eastAsia="Arial"/>
                <w:b w:val="0"/>
                <w:i w:val="0"/>
                <w:color w:val="000000"/>
                <w:sz w:val="28"/>
              </w:rPr>
              <w:t xml:space="preserve">LO16. Be competent dagi samarali use of zamonaviy texnologiyalar dagi field of operating tizimlar, virtualisation, cloud computing va containerisation yechimlar in professional amaliyot.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val="0"/>
                <w:i w:val="0"/>
                <w:color w:val="000000"/>
                <w:sz w:val="28"/>
              </w:rPr>
              <w:t xml:space="preserve">LO17. Be competent in identifying, diagnosing va resolving issues related to operating tizimlar, va in ensuring the continuous va stable operation of tizimlar.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11280"/>
        </w:trPr>
        <w:tc>
          <w:tcPr>
            <w:tcW w:type="dxa" w:w="3272"/>
            <w:tcBorders>
              <w:start w:sz="3.2000000000000455" w:val="single" w:color="#000000"/>
              <w:top w:sz="4.0" w:val="single" w:color="#000000"/>
              <w:end w:sz="3.2000000000000455" w:val="single" w:color="#000000"/>
              <w:bottom w:sz="3.199999999999818"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Mazmun</w:t>
            </w:r>
          </w:p>
        </w:tc>
        <w:tc>
          <w:tcPr>
            <w:tcW w:type="dxa" w:w="680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4" w:after="4"/>
              <w:ind w:left="104" w:right="0" w:firstLine="0"/>
              <w:jc w:val="left"/>
            </w:pPr>
            <w:r>
              <w:rPr>
                <w:rFonts w:ascii="Arial" w:hAnsi="Arial" w:eastAsia="Arial"/>
                <w:b/>
                <w:i w:val="0"/>
                <w:color w:val="000000"/>
                <w:sz w:val="28"/>
              </w:rPr>
              <w:t xml:space="preserve">Ma'ruzas </w:t>
              <w:br/>
              <w:t xml:space="preserve">Kirish to the Fan of Operating Systems. Asosiy Concepts of Operating Systems. Operating tizimlar are introduced, together with their maqsadlar, funksiyalar, va importance in zamonaviy computing. The historical rivojlanish of operating tizimlar is imtihonined. Asosiy tushunchalar va classifications of operating tizimlar are studied, together bilan </w:t>
            </w: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6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relationship </w:t>
                  </w:r>
                </w:p>
              </w:tc>
              <w:tc>
                <w:tcPr>
                  <w:tcW w:type="dxa" w:w="13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between </w:t>
                  </w:r>
                </w:p>
              </w:tc>
              <w:tc>
                <w:tcPr>
                  <w:tcW w:type="dxa" w:w="1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hardware, </w:t>
                  </w:r>
                </w:p>
              </w:tc>
              <w:tc>
                <w:tcPr>
                  <w:tcW w:type="dxa" w:w="14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software, </w:t>
                  </w:r>
                </w:p>
              </w:tc>
              <w:tc>
                <w:tcPr>
                  <w:tcW w:type="dxa" w:w="680"/>
                  <w:tcBorders/>
                  <w:tcMar>
                    <w:start w:w="0" w:type="dxa"/>
                    <w:end w:w="0" w:type="dxa"/>
                  </w:tcMar>
                </w:tcPr>
                <w:p>
                  <w:pPr>
                    <w:autoSpaceDN w:val="0"/>
                    <w:autoSpaceDE w:val="0"/>
                    <w:widowControl/>
                    <w:spacing w:line="233" w:lineRule="auto" w:before="4" w:after="0"/>
                    <w:ind w:left="126" w:right="0" w:firstLine="0"/>
                    <w:jc w:val="left"/>
                  </w:pPr>
                  <w:r>
                    <w:rPr>
                      <w:rFonts w:ascii="Arial" w:hAnsi="Arial" w:eastAsia="Arial"/>
                      <w:b w:val="0"/>
                      <w:i w:val="0"/>
                      <w:color w:val="000000"/>
                      <w:sz w:val="28"/>
                    </w:rPr>
                    <w:t xml:space="preserve">and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operating systems. </w:t>
            </w:r>
          </w:p>
          <w:p>
            <w:pPr>
              <w:autoSpaceDN w:val="0"/>
              <w:autoSpaceDE w:val="0"/>
              <w:widowControl/>
              <w:spacing w:line="245" w:lineRule="auto" w:before="8" w:after="0"/>
              <w:ind w:left="104" w:right="28" w:firstLine="0"/>
              <w:jc w:val="both"/>
            </w:pPr>
            <w:r>
              <w:rPr>
                <w:rFonts w:ascii="Arial" w:hAnsi="Arial" w:eastAsia="Arial"/>
                <w:b/>
                <w:i w:val="0"/>
                <w:color w:val="000000"/>
                <w:sz w:val="28"/>
              </w:rPr>
              <w:t xml:space="preserve">Operating System Architecture. The Operating System Kernel. The architecture of operating tizimlar va the role ning kernel are studied. Monolithic, layered, microkernel, hybrid, va modular architectures are imtihonined. Kernel services, tizim calls, va communication between apparat ta'minot va dasturiy ta'minot are discussed.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 xml:space="preserve">The Role of Operating Systems in Managing Computer Devices. Device Binding in Operating Systems. Device boshqarish mechanisms are studied, jumladan input/output tizimlar, interrupt handling, device controllers, drivers, va resource allocation. Static va dynamic device binding texnikalar are imtihonined. The role of ushbu mechanisms in managing computer devices is discussed. </w:t>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6" w:firstLine="0"/>
              <w:jc w:val="both"/>
            </w:pPr>
            <w:r>
              <w:rPr>
                <w:rFonts w:ascii="Arial" w:hAnsi="Arial" w:eastAsia="Arial"/>
                <w:b/>
                <w:i w:val="0"/>
                <w:color w:val="000000"/>
                <w:sz w:val="28"/>
              </w:rPr>
              <w:t xml:space="preserve">Types of Operating Systems. Virtual Machines. Operating tizimlar are classified, jumladan batch, multiprogramming, multitasking, distributed, real-time, embedded, va tarmoq operating tizimlar. The tamoyillar of virtualization are studied. Virtual machines, hypervisors, va their ilovalar are imtihonined.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i w:val="0"/>
                <w:color w:val="000000"/>
                <w:sz w:val="28"/>
              </w:rPr>
              <w:t xml:space="preserve">Processes and Threads in Operating Systems. </w:t>
            </w:r>
            <w:r>
              <w:rPr>
                <w:rFonts w:ascii="Arial" w:hAnsi="Arial" w:eastAsia="Arial"/>
                <w:b/>
                <w:i w:val="0"/>
                <w:color w:val="000000"/>
                <w:sz w:val="28"/>
              </w:rPr>
              <w:t xml:space="preserve">The Concept of a Process. </w:t>
            </w:r>
            <w:r>
              <w:rPr>
                <w:rFonts w:ascii="Arial" w:hAnsi="Arial" w:eastAsia="Arial"/>
                <w:b w:val="0"/>
                <w:i w:val="0"/>
                <w:color w:val="000000"/>
                <w:sz w:val="28"/>
              </w:rPr>
              <w:t xml:space="preserve">Processes, threads, </w:t>
            </w:r>
          </w:p>
        </w:tc>
      </w:tr>
    </w:tbl>
    <w:p>
      <w:pPr>
        <w:autoSpaceDN w:val="0"/>
        <w:autoSpaceDE w:val="0"/>
        <w:widowControl/>
        <w:spacing w:line="233" w:lineRule="auto" w:before="42" w:after="0"/>
        <w:ind w:left="0" w:right="20" w:firstLine="0"/>
        <w:jc w:val="right"/>
      </w:pPr>
      <w:r>
        <w:rPr>
          <w:rFonts w:ascii="Arial" w:hAnsi="Arial" w:eastAsia="Arial"/>
          <w:b w:val="0"/>
          <w:i w:val="0"/>
          <w:color w:val="000000"/>
          <w:sz w:val="28"/>
        </w:rPr>
        <w:t xml:space="preserve">253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536"/>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8" w:firstLine="0"/>
              <w:jc w:val="both"/>
            </w:pPr>
            <w:r>
              <w:rPr>
                <w:rFonts w:ascii="Arial" w:hAnsi="Arial" w:eastAsia="Arial"/>
                <w:b w:val="0"/>
                <w:i w:val="0"/>
                <w:color w:val="000000"/>
                <w:sz w:val="28"/>
              </w:rPr>
              <w:t xml:space="preserve">jarayon states, jarayon control blocks, context switching, va multithreading are studied. Processes va threads are compared. Their role in zamonaviy operating tizimlar is discussed.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8" w:after="4"/>
              <w:ind w:left="0" w:right="0" w:firstLine="0"/>
              <w:jc w:val="center"/>
            </w:pPr>
            <w:r>
              <w:rPr>
                <w:rFonts w:ascii="Arial" w:hAnsi="Arial" w:eastAsia="Arial"/>
                <w:b/>
                <w:i w:val="0"/>
                <w:color w:val="000000"/>
                <w:sz w:val="28"/>
              </w:rPr>
              <w:t xml:space="preserve">Process Management in Operating Systems. </w:t>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184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i w:val="0"/>
                      <w:color w:val="000000"/>
                      <w:sz w:val="28"/>
                    </w:rPr>
                    <w:t xml:space="preserve">Scheduling </w:t>
                  </w:r>
                </w:p>
              </w:tc>
              <w:tc>
                <w:tcPr>
                  <w:tcW w:type="dxa" w:w="20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Algorithms. </w:t>
                  </w:r>
                </w:p>
              </w:tc>
              <w:tc>
                <w:tcPr>
                  <w:tcW w:type="dxa" w:w="14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Process </w:t>
                  </w:r>
                </w:p>
              </w:tc>
              <w:tc>
                <w:tcPr>
                  <w:tcW w:type="dxa" w:w="1380"/>
                  <w:tcBorders/>
                  <w:tcMar>
                    <w:start w:w="0" w:type="dxa"/>
                    <w:end w:w="0" w:type="dxa"/>
                  </w:tcMar>
                </w:tcPr>
                <w:p>
                  <w:pPr>
                    <w:autoSpaceDN w:val="0"/>
                    <w:autoSpaceDE w:val="0"/>
                    <w:widowControl/>
                    <w:spacing w:line="233" w:lineRule="auto" w:before="4" w:after="0"/>
                    <w:ind w:left="218" w:right="0" w:firstLine="0"/>
                    <w:jc w:val="left"/>
                  </w:pPr>
                  <w:r>
                    <w:rPr>
                      <w:rFonts w:ascii="Arial" w:hAnsi="Arial" w:eastAsia="Arial"/>
                      <w:b w:val="0"/>
                      <w:i w:val="0"/>
                      <w:color w:val="000000"/>
                      <w:sz w:val="28"/>
                    </w:rPr>
                    <w:t xml:space="preserve">creation, </w:t>
                  </w:r>
                </w:p>
              </w:tc>
            </w:tr>
          </w:tbl>
          <w:p>
            <w:pPr>
              <w:autoSpaceDN w:val="0"/>
              <w:autoSpaceDE w:val="0"/>
              <w:widowControl/>
              <w:spacing w:line="245" w:lineRule="auto" w:before="4" w:after="0"/>
              <w:ind w:left="104" w:right="26" w:firstLine="0"/>
              <w:jc w:val="both"/>
            </w:pPr>
            <w:r>
              <w:rPr>
                <w:rFonts w:ascii="Arial" w:hAnsi="Arial" w:eastAsia="Arial"/>
                <w:b w:val="0"/>
                <w:i w:val="0"/>
                <w:color w:val="000000"/>
                <w:sz w:val="28"/>
              </w:rPr>
              <w:t xml:space="preserve">termination, scheduling, va resource allocation are studied. CPU scheduling algoritmlar are analyzed, jumladan First-Come-First-Served (FCFS), Shortest Job First (SJF), Priority Scheduling, Round Robin, va Multilevel Queue Scheduling. Their role in jarayon boshqarish is discussed.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tabs>
                <w:tab w:pos="2028" w:val="left"/>
                <w:tab w:pos="2450" w:val="left"/>
                <w:tab w:pos="4456" w:val="left"/>
                <w:tab w:pos="4498" w:val="left"/>
                <w:tab w:pos="5352" w:val="left"/>
              </w:tabs>
              <w:autoSpaceDE w:val="0"/>
              <w:widowControl/>
              <w:spacing w:line="245" w:lineRule="auto" w:before="10" w:after="0"/>
              <w:ind w:left="104" w:right="0" w:firstLine="0"/>
              <w:jc w:val="left"/>
            </w:pPr>
            <w:r>
              <w:rPr>
                <w:rFonts w:ascii="Arial" w:hAnsi="Arial" w:eastAsia="Arial"/>
                <w:b/>
                <w:i w:val="0"/>
                <w:color w:val="000000"/>
                <w:sz w:val="28"/>
              </w:rPr>
              <w:t xml:space="preserve">Synchronisation va Deadlocks in Operating Systems. Inter-jarayon </w:t>
              <w:tab/>
              <w:tab/>
              <w:t xml:space="preserve">Communication. Synchronization </w:t>
              <w:tab/>
              <w:t xml:space="preserve">mechanisms, race </w:t>
              <w:tab/>
              <w:t xml:space="preserve">conditions, semaphores, mutexes, monitors, va deadlocks are studied. Methods of deadlock prevention, avoidance, detection, va recovery are imtihonined. The tamoyillar of inter-jarayon communication are discussed. </w:t>
            </w:r>
            <w:r>
              <w:rPr>
                <w:rFonts w:ascii="Arial" w:hAnsi="Arial" w:eastAsia="Arial"/>
                <w:b/>
                <w:i w:val="0"/>
                <w:color w:val="000000"/>
                <w:sz w:val="28"/>
              </w:rPr>
            </w:r>
            <w:r>
              <w:rPr>
                <w:rFonts w:ascii="Arial" w:hAnsi="Arial" w:eastAsia="Arial"/>
                <w:b/>
                <w:i w:val="0"/>
                <w:color w:val="000000"/>
                <w:sz w:val="28"/>
              </w:rPr>
            </w:r>
            <w:r/>
            <w:r/>
            <w:r>
              <w:rPr>
                <w:rFonts w:ascii="Arial" w:hAnsi="Arial" w:eastAsia="Arial"/>
                <w:b/>
                <w:i w:val="0"/>
                <w:color w:val="000000"/>
                <w:sz w:val="28"/>
              </w:rP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i w:val="0"/>
                <w:color w:val="000000"/>
                <w:sz w:val="28"/>
              </w:rPr>
              <w:t xml:space="preserve">User Interface in Operating Systems. Command-Based Terminals. Graphical va command-line user interfaces are studied. Command interpreters, shell environments, terminal commands, va scripting are imtihonined. User interaction with operating tizimlar through ushbu interfaces is discussed.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6"/>
              <w:ind w:left="104" w:right="26" w:firstLine="0"/>
              <w:jc w:val="both"/>
            </w:pPr>
            <w:r>
              <w:rPr>
                <w:rFonts w:ascii="Arial" w:hAnsi="Arial" w:eastAsia="Arial"/>
                <w:b/>
                <w:i w:val="0"/>
                <w:color w:val="000000"/>
                <w:sz w:val="28"/>
              </w:rPr>
              <w:t xml:space="preserve">Memory Boshqarish in Operating Systems. Memory allocation texnikalar are studied, together with memory himoya va swapping mechanisms.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0"/>
              </w:trPr>
              <w:tc>
                <w:tcPr>
                  <w:tcW w:type="dxa" w:w="20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Segmentation, </w:t>
                  </w:r>
                </w:p>
              </w:tc>
              <w:tc>
                <w:tcPr>
                  <w:tcW w:type="dxa" w:w="12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paging, </w:t>
                  </w:r>
                </w:p>
              </w:tc>
              <w:tc>
                <w:tcPr>
                  <w:tcW w:type="dxa" w:w="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20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fragmentation </w:t>
                  </w:r>
                </w:p>
              </w:tc>
              <w:tc>
                <w:tcPr>
                  <w:tcW w:type="dxa" w:w="620"/>
                  <w:tcBorders/>
                  <w:tcMar>
                    <w:start w:w="0" w:type="dxa"/>
                    <w:end w:w="0" w:type="dxa"/>
                  </w:tcMar>
                </w:tcPr>
                <w:p>
                  <w:pPr>
                    <w:autoSpaceDN w:val="0"/>
                    <w:autoSpaceDE w:val="0"/>
                    <w:widowControl/>
                    <w:spacing w:line="233" w:lineRule="auto" w:before="4" w:after="0"/>
                    <w:ind w:left="126" w:right="0" w:firstLine="0"/>
                    <w:jc w:val="left"/>
                  </w:pPr>
                  <w:r>
                    <w:rPr>
                      <w:rFonts w:ascii="Arial" w:hAnsi="Arial" w:eastAsia="Arial"/>
                      <w:b w:val="0"/>
                      <w:i w:val="0"/>
                      <w:color w:val="000000"/>
                      <w:sz w:val="28"/>
                    </w:rPr>
                    <w:t xml:space="preserve">are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imtihonined. Memory management strategies used in modern operating systems are discussed. </w:t>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 xml:space="preserve">Managing Paged Virtual Memory. Virtual memory tushunchalar va demand paging are studied. Page replacement algoritmlar, page tables, va translation lookaside buffers (TLB) are imtihonined. Memory optimallashtirish texnikalar are discussed.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6" w:firstLine="0"/>
              <w:jc w:val="both"/>
            </w:pPr>
            <w:r>
              <w:rPr>
                <w:rFonts w:ascii="Arial" w:hAnsi="Arial" w:eastAsia="Arial"/>
                <w:b/>
                <w:i w:val="0"/>
                <w:color w:val="000000"/>
                <w:sz w:val="28"/>
              </w:rPr>
              <w:t xml:space="preserve">File Systems in Operating Systems. Virtualisation of File Systems. File organization va directory tuzilmalar are studied. File allocation usullar va file access mechanisms are imtihonined. Journaling file tizimlar va virtual file tizim architecture are discussed.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372" w:after="0"/>
        <w:ind w:left="0" w:right="20" w:firstLine="0"/>
        <w:jc w:val="right"/>
      </w:pPr>
      <w:r>
        <w:rPr>
          <w:rFonts w:ascii="Arial" w:hAnsi="Arial" w:eastAsia="Arial"/>
          <w:b w:val="0"/>
          <w:i w:val="0"/>
          <w:color w:val="000000"/>
          <w:sz w:val="28"/>
        </w:rPr>
        <w:t xml:space="preserve">254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85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104" w:right="26" w:firstLine="0"/>
              <w:jc w:val="both"/>
            </w:pPr>
            <w:r>
              <w:rPr>
                <w:rFonts w:ascii="Arial" w:hAnsi="Arial" w:eastAsia="Arial"/>
                <w:b/>
                <w:i w:val="0"/>
                <w:color w:val="000000"/>
                <w:sz w:val="28"/>
              </w:rPr>
              <w:t xml:space="preserve">Xavfsizlik in Operating Systems. Separation, Protection va Sharing. Operating tizim xavfsizlik tamoyillar are studied, together with authentication, authorization, va access control. User privileges, ma'lumotlar himoya, va encryption are imtihonined.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3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Malware </w:t>
                  </w:r>
                </w:p>
              </w:tc>
              <w:tc>
                <w:tcPr>
                  <w:tcW w:type="dxa" w:w="1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protection </w:t>
                  </w:r>
                </w:p>
              </w:tc>
              <w:tc>
                <w:tcPr>
                  <w:tcW w:type="dxa" w:w="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2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security </w:t>
                  </w:r>
                </w:p>
              </w:tc>
              <w:tc>
                <w:tcPr>
                  <w:tcW w:type="dxa" w:w="12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policies </w:t>
                  </w:r>
                </w:p>
              </w:tc>
              <w:tc>
                <w:tcPr>
                  <w:tcW w:type="dxa" w:w="620"/>
                  <w:tcBorders/>
                  <w:tcMar>
                    <w:start w:w="0" w:type="dxa"/>
                    <w:end w:w="0" w:type="dxa"/>
                  </w:tcMar>
                </w:tcPr>
                <w:p>
                  <w:pPr>
                    <w:autoSpaceDN w:val="0"/>
                    <w:autoSpaceDE w:val="0"/>
                    <w:widowControl/>
                    <w:spacing w:line="233" w:lineRule="auto" w:before="4" w:after="0"/>
                    <w:ind w:left="128" w:right="0" w:firstLine="0"/>
                    <w:jc w:val="left"/>
                  </w:pPr>
                  <w:r>
                    <w:rPr>
                      <w:rFonts w:ascii="Arial" w:hAnsi="Arial" w:eastAsia="Arial"/>
                      <w:b w:val="0"/>
                      <w:i w:val="0"/>
                      <w:color w:val="000000"/>
                      <w:sz w:val="28"/>
                    </w:rPr>
                    <w:t xml:space="preserve">are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discussed. </w:t>
            </w:r>
          </w:p>
          <w:p>
            <w:pPr>
              <w:autoSpaceDN w:val="0"/>
              <w:autoSpaceDE w:val="0"/>
              <w:widowControl/>
              <w:spacing w:line="245" w:lineRule="auto" w:before="12" w:after="0"/>
              <w:ind w:left="104" w:right="26" w:firstLine="0"/>
              <w:jc w:val="both"/>
            </w:pPr>
            <w:r>
              <w:rPr>
                <w:rFonts w:ascii="Arial" w:hAnsi="Arial" w:eastAsia="Arial"/>
                <w:b/>
                <w:i w:val="0"/>
                <w:color w:val="000000"/>
                <w:sz w:val="28"/>
              </w:rPr>
              <w:t xml:space="preserve">The Windows Operating System, Architecture va Its Significance. The architecture, components, va services of Microsoft Windows operating tizimlar are studied. The registry va file tizim are imtihonined. Process boshqarish va built-in ilovalar of Windows are discussed.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4"/>
              <w:ind w:left="104" w:right="26" w:firstLine="0"/>
              <w:jc w:val="both"/>
            </w:pPr>
            <w:r>
              <w:rPr>
                <w:rFonts w:ascii="Arial" w:hAnsi="Arial" w:eastAsia="Arial"/>
                <w:b/>
                <w:i w:val="0"/>
                <w:color w:val="000000"/>
                <w:sz w:val="28"/>
              </w:rPr>
              <w:t xml:space="preserve">Operating Systems dagi UNIX Family. macOS. Operating Systems for Cloud Computing. UNIX va Linux operating tizimlar are studied, together with macOS architecture. Cloud operating tizimlar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distributed </w:t>
                  </w:r>
                </w:p>
              </w:tc>
              <w:tc>
                <w:tcPr>
                  <w:tcW w:type="dxa" w:w="1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computing </w:t>
                  </w:r>
                </w:p>
              </w:tc>
              <w:tc>
                <w:tcPr>
                  <w:tcW w:type="dxa" w:w="20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environments </w:t>
                  </w:r>
                </w:p>
              </w:tc>
              <w:tc>
                <w:tcPr>
                  <w:tcW w:type="dxa" w:w="640"/>
                  <w:tcBorders/>
                  <w:tcMar>
                    <w:start w:w="0" w:type="dxa"/>
                    <w:end w:w="0" w:type="dxa"/>
                  </w:tcMar>
                </w:tcPr>
                <w:p>
                  <w:pPr>
                    <w:autoSpaceDN w:val="0"/>
                    <w:autoSpaceDE w:val="0"/>
                    <w:widowControl/>
                    <w:spacing w:line="233" w:lineRule="auto" w:before="4" w:after="0"/>
                    <w:ind w:left="148" w:right="0" w:firstLine="0"/>
                    <w:jc w:val="left"/>
                  </w:pPr>
                  <w:r>
                    <w:rPr>
                      <w:rFonts w:ascii="Arial" w:hAnsi="Arial" w:eastAsia="Arial"/>
                      <w:b w:val="0"/>
                      <w:i w:val="0"/>
                      <w:color w:val="000000"/>
                      <w:sz w:val="28"/>
                    </w:rPr>
                    <w:t xml:space="preserve">are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imtihonined. Cloud infrastructure management is discussed. </w:t>
            </w:r>
            <w:r>
              <w:rPr>
                <w:rFonts w:ascii="Arial" w:hAnsi="Arial" w:eastAsia="Arial"/>
                <w:b w:val="0"/>
                <w:i w:val="0"/>
                <w:color w:val="000000"/>
                <w:sz w:val="28"/>
              </w:rPr>
            </w:r>
          </w:p>
          <w:p>
            <w:pPr>
              <w:autoSpaceDN w:val="0"/>
              <w:autoSpaceDE w:val="0"/>
              <w:widowControl/>
              <w:spacing w:line="245" w:lineRule="auto" w:before="12" w:after="0"/>
              <w:ind w:left="104" w:right="26" w:firstLine="0"/>
              <w:jc w:val="both"/>
            </w:pPr>
            <w:r>
              <w:rPr>
                <w:rFonts w:ascii="Arial" w:hAnsi="Arial" w:eastAsia="Arial"/>
                <w:b/>
                <w:i w:val="0"/>
                <w:color w:val="000000"/>
                <w:sz w:val="28"/>
              </w:rPr>
              <w:t xml:space="preserve">Android Mobile Operating System, Architecture va Significance. Android architecture va Linux kernel integration are studied, together bilan ilova framework. Mobile operating tizimlar va an sharh of iOS are imtihonined, jumladan the ilova lifecycle. The role of operating tizimlar in zamonaviy dasturiy ta'minot rivojlanish is discussed.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4" w:right="0" w:firstLine="0"/>
              <w:jc w:val="left"/>
            </w:pPr>
            <w:r>
              <w:rPr>
                <w:rFonts w:ascii="Arial" w:hAnsi="Arial" w:eastAsia="Arial"/>
                <w:b/>
                <w:i w:val="0"/>
                <w:color w:val="000000"/>
                <w:sz w:val="28"/>
              </w:rPr>
              <w:t xml:space="preserve">Amaliy mashg'ulotlar </w:t>
              <w:br/>
              <w:t xml:space="preserve">Learning the Asosiy Functions va Capabilities ning Operating System. Operating tizim funksiyalar are practically explored using zamonaviy operating tizim environments. System configuration va user boshqarish are performed. Resource monitoring is conducted. </w:t>
            </w: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 xml:space="preserve">Analysis ning Operating System Architecture va Kernel Structure. The architecture of an operating tizim is investigated, together with its kernel components. System services are imtihonined. The interaction between dasturiy ta'minot va apparat ta'minot is analyzed.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4" w:right="26" w:firstLine="0"/>
              <w:jc w:val="both"/>
            </w:pPr>
            <w:r>
              <w:rPr>
                <w:rFonts w:ascii="Arial" w:hAnsi="Arial" w:eastAsia="Arial"/>
                <w:b/>
                <w:i w:val="0"/>
                <w:color w:val="000000"/>
                <w:sz w:val="28"/>
              </w:rPr>
              <w:t xml:space="preserve">Working with Devices va Drivers in Operating Systems. Hardware devices are practically studied, together with driver installation va configuration.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255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85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104" w:right="0" w:firstLine="0"/>
              <w:jc w:val="left"/>
            </w:pPr>
            <w:r>
              <w:rPr>
                <w:rFonts w:ascii="Arial" w:hAnsi="Arial" w:eastAsia="Arial"/>
                <w:b w:val="0"/>
                <w:i w:val="0"/>
                <w:color w:val="000000"/>
                <w:sz w:val="28"/>
              </w:rPr>
              <w:t xml:space="preserve">Troubleshooting techniques are applied. Device </w:t>
            </w:r>
            <w:r>
              <w:rPr>
                <w:rFonts w:ascii="Arial" w:hAnsi="Arial" w:eastAsia="Arial"/>
                <w:b w:val="0"/>
                <w:i w:val="0"/>
                <w:color w:val="000000"/>
                <w:sz w:val="28"/>
              </w:rPr>
              <w:t xml:space="preserve">management utilities are used.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4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Creating </w:t>
                  </w:r>
                </w:p>
              </w:tc>
              <w:tc>
                <w:tcPr>
                  <w:tcW w:type="dxa" w:w="12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Virtual </w:t>
                  </w:r>
                </w:p>
              </w:tc>
              <w:tc>
                <w:tcPr>
                  <w:tcW w:type="dxa" w:w="1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Machines </w:t>
                  </w:r>
                </w:p>
              </w:tc>
              <w:tc>
                <w:tcPr>
                  <w:tcW w:type="dxa" w:w="9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1480"/>
                  <w:tcBorders/>
                  <w:tcMar>
                    <w:start w:w="0" w:type="dxa"/>
                    <w:end w:w="0" w:type="dxa"/>
                  </w:tcMar>
                </w:tcPr>
                <w:p>
                  <w:pPr>
                    <w:autoSpaceDN w:val="0"/>
                    <w:autoSpaceDE w:val="0"/>
                    <w:widowControl/>
                    <w:spacing w:line="233" w:lineRule="auto" w:before="4" w:after="0"/>
                    <w:ind w:left="162" w:right="0" w:firstLine="0"/>
                    <w:jc w:val="left"/>
                  </w:pPr>
                  <w:r>
                    <w:rPr>
                      <w:rFonts w:ascii="Arial" w:hAnsi="Arial" w:eastAsia="Arial"/>
                      <w:b/>
                      <w:i w:val="0"/>
                      <w:color w:val="000000"/>
                      <w:sz w:val="28"/>
                    </w:rPr>
                    <w:t xml:space="preserve">Installing </w:t>
                  </w:r>
                </w:p>
              </w:tc>
            </w:tr>
          </w:tbl>
          <w:p>
            <w:pPr>
              <w:autoSpaceDN w:val="0"/>
              <w:autoSpaceDE w:val="0"/>
              <w:widowControl/>
              <w:spacing w:line="245" w:lineRule="auto" w:before="4" w:after="6"/>
              <w:ind w:left="104" w:right="26" w:firstLine="0"/>
              <w:jc w:val="both"/>
            </w:pPr>
            <w:r>
              <w:rPr>
                <w:rFonts w:ascii="Arial" w:hAnsi="Arial" w:eastAsia="Arial"/>
                <w:b/>
                <w:i w:val="0"/>
                <w:color w:val="000000"/>
                <w:sz w:val="28"/>
              </w:rPr>
              <w:t xml:space="preserve">Operating Systems. Virtual machines are installed va configured using virtualization dasturiy ta'minot. Turli operating tizimlar are practically deployed in a virtual environment. The functionality ning deployed tizimlar is verified.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0"/>
              </w:trPr>
              <w:tc>
                <w:tcPr>
                  <w:tcW w:type="dxa" w:w="1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Monitoring </w:t>
                  </w:r>
                </w:p>
              </w:tc>
              <w:tc>
                <w:tcPr>
                  <w:tcW w:type="dxa" w:w="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17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Analysing </w:t>
                  </w:r>
                </w:p>
              </w:tc>
              <w:tc>
                <w:tcPr>
                  <w:tcW w:type="dxa" w:w="1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Processes </w:t>
                  </w:r>
                </w:p>
              </w:tc>
              <w:tc>
                <w:tcPr>
                  <w:tcW w:type="dxa" w:w="720"/>
                  <w:tcBorders/>
                  <w:tcMar>
                    <w:start w:w="0" w:type="dxa"/>
                    <w:end w:w="0" w:type="dxa"/>
                  </w:tcMar>
                </w:tcPr>
                <w:p>
                  <w:pPr>
                    <w:autoSpaceDN w:val="0"/>
                    <w:autoSpaceDE w:val="0"/>
                    <w:widowControl/>
                    <w:spacing w:line="233" w:lineRule="auto" w:before="4" w:after="0"/>
                    <w:ind w:left="138" w:right="0" w:firstLine="0"/>
                    <w:jc w:val="left"/>
                  </w:pPr>
                  <w:r>
                    <w:rPr>
                      <w:rFonts w:ascii="Arial" w:hAnsi="Arial" w:eastAsia="Arial"/>
                      <w:b/>
                      <w:i w:val="0"/>
                      <w:color w:val="000000"/>
                      <w:sz w:val="28"/>
                    </w:rPr>
                    <w:t xml:space="preserve">and </w:t>
                  </w:r>
                </w:p>
              </w:tc>
            </w:tr>
          </w:tbl>
          <w:p>
            <w:pPr>
              <w:autoSpaceDN w:val="0"/>
              <w:autoSpaceDE w:val="0"/>
              <w:widowControl/>
              <w:spacing w:line="245" w:lineRule="auto" w:before="4" w:after="0"/>
              <w:ind w:left="104" w:right="28" w:firstLine="0"/>
              <w:jc w:val="both"/>
            </w:pPr>
            <w:r>
              <w:rPr>
                <w:rFonts w:ascii="Arial" w:hAnsi="Arial" w:eastAsia="Arial"/>
                <w:b/>
                <w:i w:val="0"/>
                <w:color w:val="000000"/>
                <w:sz w:val="28"/>
              </w:rPr>
              <w:t xml:space="preserve">Threads. System utilities are used to monitor running jarayonlar va threads. CPU utilization va memory consumption are measured. Process ishlash is analyzed.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10" w:after="6"/>
              <w:ind w:left="0" w:right="0" w:firstLine="0"/>
              <w:jc w:val="center"/>
            </w:pPr>
            <w:r>
              <w:rPr>
                <w:rFonts w:ascii="Arial" w:hAnsi="Arial" w:eastAsia="Arial"/>
                <w:b/>
                <w:i w:val="0"/>
                <w:color w:val="000000"/>
                <w:sz w:val="28"/>
              </w:rPr>
              <w:t xml:space="preserve">Practical Study of Process Management and </w:t>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1800"/>
                  <w:tcBorders/>
                  <w:tcMar>
                    <w:start w:w="0" w:type="dxa"/>
                    <w:end w:w="0" w:type="dxa"/>
                  </w:tcMar>
                </w:tcPr>
                <w:p>
                  <w:pPr>
                    <w:autoSpaceDN w:val="0"/>
                    <w:autoSpaceDE w:val="0"/>
                    <w:widowControl/>
                    <w:spacing w:line="233" w:lineRule="auto" w:before="6" w:after="0"/>
                    <w:ind w:left="66" w:right="0" w:firstLine="0"/>
                    <w:jc w:val="left"/>
                  </w:pPr>
                  <w:r>
                    <w:rPr>
                      <w:rFonts w:ascii="Arial" w:hAnsi="Arial" w:eastAsia="Arial"/>
                      <w:b/>
                      <w:i w:val="0"/>
                      <w:color w:val="000000"/>
                      <w:sz w:val="28"/>
                    </w:rPr>
                    <w:t xml:space="preserve">Scheduling </w:t>
                  </w:r>
                </w:p>
              </w:tc>
              <w:tc>
                <w:tcPr>
                  <w:tcW w:type="dxa" w:w="19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Algorithms. </w:t>
                  </w:r>
                </w:p>
              </w:tc>
              <w:tc>
                <w:tcPr>
                  <w:tcW w:type="dxa" w:w="14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Process </w:t>
                  </w:r>
                </w:p>
              </w:tc>
              <w:tc>
                <w:tcPr>
                  <w:tcW w:type="dxa" w:w="1580"/>
                  <w:tcBorders/>
                  <w:tcMar>
                    <w:start w:w="0" w:type="dxa"/>
                    <w:end w:w="0" w:type="dxa"/>
                  </w:tcMar>
                </w:tcPr>
                <w:p>
                  <w:pPr>
                    <w:autoSpaceDN w:val="0"/>
                    <w:autoSpaceDE w:val="0"/>
                    <w:widowControl/>
                    <w:spacing w:line="233" w:lineRule="auto" w:before="6" w:after="0"/>
                    <w:ind w:left="158" w:right="0" w:firstLine="0"/>
                    <w:jc w:val="left"/>
                  </w:pPr>
                  <w:r>
                    <w:rPr>
                      <w:rFonts w:ascii="Arial" w:hAnsi="Arial" w:eastAsia="Arial"/>
                      <w:b w:val="0"/>
                      <w:i w:val="0"/>
                      <w:color w:val="000000"/>
                      <w:sz w:val="28"/>
                    </w:rPr>
                    <w:t xml:space="preserve">scheduling </w:t>
                  </w:r>
                </w:p>
              </w:tc>
            </w:tr>
          </w:tbl>
          <w:p>
            <w:pPr>
              <w:autoSpaceDN w:val="0"/>
              <w:autoSpaceDE w:val="0"/>
              <w:widowControl/>
              <w:spacing w:line="245" w:lineRule="auto" w:before="6" w:after="0"/>
              <w:ind w:left="104" w:right="26" w:firstLine="0"/>
              <w:jc w:val="both"/>
            </w:pPr>
            <w:r>
              <w:rPr>
                <w:rFonts w:ascii="Arial" w:hAnsi="Arial" w:eastAsia="Arial"/>
                <w:b w:val="0"/>
                <w:i w:val="0"/>
                <w:color w:val="000000"/>
                <w:sz w:val="28"/>
              </w:rPr>
              <w:t xml:space="preserve">algoritmlar are simulated va analyzed. CPU scheduling ishlash is evaluated using amaliy imtihonples. The natijalar are compared across turli scheduling strategies.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8" w:after="6"/>
              <w:ind w:left="0" w:right="0" w:firstLine="0"/>
              <w:jc w:val="center"/>
            </w:pPr>
            <w:r>
              <w:rPr>
                <w:rFonts w:ascii="Arial" w:hAnsi="Arial" w:eastAsia="Arial"/>
                <w:b/>
                <w:i w:val="0"/>
                <w:color w:val="000000"/>
                <w:sz w:val="28"/>
              </w:rPr>
              <w:t xml:space="preserve">Study of Inter-process Communication and </w:t>
            </w:r>
          </w:p>
          <w:tbl>
            <w:tblPr>
              <w:tblW w:type="auto" w:w="0"/>
              <w:tblLayout w:type="fixed"/>
              <w:tblLook w:firstColumn="1" w:firstRow="1" w:lastColumn="0" w:lastRow="0" w:noHBand="0" w:noVBand="1" w:val="04A0"/>
              <w:tblInd w:w="38.000000000000114" w:type="dxa"/>
            </w:tblPr>
            <w:tblGrid>
              <w:gridCol w:w="2268"/>
              <w:gridCol w:w="2268"/>
              <w:gridCol w:w="2268"/>
            </w:tblGrid>
            <w:tr>
              <w:trPr>
                <w:trHeight w:hRule="exact" w:val="324"/>
              </w:trPr>
              <w:tc>
                <w:tcPr>
                  <w:tcW w:type="dxa" w:w="24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Synchronisation </w:t>
                  </w:r>
                </w:p>
              </w:tc>
              <w:tc>
                <w:tcPr>
                  <w:tcW w:type="dxa" w:w="21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Mechanisms. </w:t>
                  </w:r>
                </w:p>
              </w:tc>
              <w:tc>
                <w:tcPr>
                  <w:tcW w:type="dxa" w:w="2200"/>
                  <w:tcBorders/>
                  <w:tcMar>
                    <w:start w:w="0" w:type="dxa"/>
                    <w:end w:w="0" w:type="dxa"/>
                  </w:tcMar>
                </w:tcPr>
                <w:p>
                  <w:pPr>
                    <w:autoSpaceDN w:val="0"/>
                    <w:autoSpaceDE w:val="0"/>
                    <w:widowControl/>
                    <w:spacing w:line="233" w:lineRule="auto" w:before="6" w:after="0"/>
                    <w:ind w:left="122" w:right="0" w:firstLine="0"/>
                    <w:jc w:val="left"/>
                  </w:pPr>
                  <w:r>
                    <w:rPr>
                      <w:rFonts w:ascii="Arial" w:hAnsi="Arial" w:eastAsia="Arial"/>
                      <w:b w:val="0"/>
                      <w:i w:val="0"/>
                      <w:color w:val="000000"/>
                      <w:sz w:val="28"/>
                    </w:rPr>
                    <w:t xml:space="preserve">Synchronization </w:t>
                  </w:r>
                </w:p>
              </w:tc>
            </w:tr>
          </w:tbl>
          <w:p>
            <w:pPr>
              <w:autoSpaceDN w:val="0"/>
              <w:autoSpaceDE w:val="0"/>
              <w:widowControl/>
              <w:spacing w:line="233" w:lineRule="auto" w:before="4" w:after="4"/>
              <w:ind w:left="0" w:right="0" w:firstLine="0"/>
              <w:jc w:val="center"/>
            </w:pPr>
            <w:r>
              <w:rPr>
                <w:rFonts w:ascii="Arial" w:hAnsi="Arial" w:eastAsia="Arial"/>
                <w:b w:val="0"/>
                <w:i w:val="0"/>
                <w:color w:val="000000"/>
                <w:sz w:val="28"/>
              </w:rPr>
              <w:t xml:space="preserve">techniques, including semaphores and mutexes, are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implemented </w:t>
                  </w:r>
                </w:p>
              </w:tc>
              <w:tc>
                <w:tcPr>
                  <w:tcW w:type="dxa" w:w="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analyzed. </w:t>
                  </w:r>
                </w:p>
              </w:tc>
              <w:tc>
                <w:tcPr>
                  <w:tcW w:type="dxa" w:w="12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Shared </w:t>
                  </w:r>
                </w:p>
              </w:tc>
              <w:tc>
                <w:tcPr>
                  <w:tcW w:type="dxa" w:w="1240"/>
                  <w:tcBorders/>
                  <w:tcMar>
                    <w:start w:w="0" w:type="dxa"/>
                    <w:end w:w="0" w:type="dxa"/>
                  </w:tcMar>
                </w:tcPr>
                <w:p>
                  <w:pPr>
                    <w:autoSpaceDN w:val="0"/>
                    <w:autoSpaceDE w:val="0"/>
                    <w:widowControl/>
                    <w:spacing w:line="233" w:lineRule="auto" w:before="4" w:after="0"/>
                    <w:ind w:left="144" w:right="0" w:firstLine="0"/>
                    <w:jc w:val="left"/>
                  </w:pPr>
                  <w:r>
                    <w:rPr>
                      <w:rFonts w:ascii="Arial" w:hAnsi="Arial" w:eastAsia="Arial"/>
                      <w:b w:val="0"/>
                      <w:i w:val="0"/>
                      <w:color w:val="000000"/>
                      <w:sz w:val="28"/>
                    </w:rPr>
                    <w:t xml:space="preserve">memory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mechanisms are studied. Communication between processes is imtihonined. </w:t>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 xml:space="preserve">Working with Asosiy System Commands in a Command-Line Terminal. Command-line interfaces va shell commands are practically used. File operations va jarayon boshqarish are performed. Scripting va tizim boshqaruv vazifalar are practiced.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8" w:firstLine="0"/>
              <w:jc w:val="both"/>
            </w:pPr>
            <w:r>
              <w:rPr>
                <w:rFonts w:ascii="Arial" w:hAnsi="Arial" w:eastAsia="Arial"/>
                <w:b/>
                <w:i w:val="0"/>
                <w:color w:val="000000"/>
                <w:sz w:val="28"/>
              </w:rPr>
              <w:t xml:space="preserve">Learning to Manage Memory Resources in Operating Systems. Memory allocation is practically investigated. Memory usage is monitored using tizim tools. Memory resources are optimized asosida the observed natijalar.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4"/>
              <w:ind w:left="104" w:right="0" w:firstLine="0"/>
              <w:jc w:val="left"/>
            </w:pPr>
            <w:r>
              <w:rPr>
                <w:rFonts w:ascii="Arial" w:hAnsi="Arial" w:eastAsia="Arial"/>
                <w:b/>
                <w:i w:val="0"/>
                <w:color w:val="000000"/>
                <w:sz w:val="28"/>
              </w:rPr>
              <w:t xml:space="preserve">Practical Analysis of Virtual Memory and Paging </w:t>
            </w:r>
            <w:r>
              <w:rPr>
                <w:rFonts w:ascii="Arial" w:hAnsi="Arial" w:eastAsia="Arial"/>
                <w:b/>
                <w:i w:val="0"/>
                <w:color w:val="000000"/>
                <w:sz w:val="28"/>
              </w:rPr>
              <w:t xml:space="preserve">Mechanisms. </w:t>
            </w:r>
            <w:r>
              <w:rPr>
                <w:rFonts w:ascii="Arial" w:hAnsi="Arial" w:eastAsia="Arial"/>
                <w:b w:val="0"/>
                <w:i w:val="0"/>
                <w:color w:val="000000"/>
                <w:sz w:val="28"/>
              </w:rPr>
              <w:t xml:space="preserve">Paging techniques and virtual memory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4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allocation </w:t>
                  </w:r>
                </w:p>
              </w:tc>
              <w:tc>
                <w:tcPr>
                  <w:tcW w:type="dxa" w:w="7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investigated. </w:t>
                  </w:r>
                </w:p>
              </w:tc>
              <w:tc>
                <w:tcPr>
                  <w:tcW w:type="dxa" w:w="9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Page </w:t>
                  </w:r>
                </w:p>
              </w:tc>
              <w:tc>
                <w:tcPr>
                  <w:tcW w:type="dxa" w:w="1760"/>
                  <w:tcBorders/>
                  <w:tcMar>
                    <w:start w:w="0" w:type="dxa"/>
                    <w:end w:w="0" w:type="dxa"/>
                  </w:tcMar>
                </w:tcPr>
                <w:p>
                  <w:pPr>
                    <w:autoSpaceDN w:val="0"/>
                    <w:autoSpaceDE w:val="0"/>
                    <w:widowControl/>
                    <w:spacing w:line="233" w:lineRule="auto" w:before="4" w:after="0"/>
                    <w:ind w:left="130" w:right="0" w:firstLine="0"/>
                    <w:jc w:val="left"/>
                  </w:pPr>
                  <w:r>
                    <w:rPr>
                      <w:rFonts w:ascii="Arial" w:hAnsi="Arial" w:eastAsia="Arial"/>
                      <w:b w:val="0"/>
                      <w:i w:val="0"/>
                      <w:color w:val="000000"/>
                      <w:sz w:val="28"/>
                    </w:rPr>
                    <w:t xml:space="preserve">replacement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algorithms are analyzed. Memory performance is </w:t>
            </w:r>
            <w:r>
              <w:rPr>
                <w:rFonts w:ascii="Arial" w:hAnsi="Arial" w:eastAsia="Arial"/>
                <w:b w:val="0"/>
                <w:i w:val="0"/>
                <w:color w:val="000000"/>
                <w:sz w:val="28"/>
              </w:rPr>
              <w:t xml:space="preserve">evaluated based on the results. </w:t>
            </w:r>
          </w:p>
          <w:p>
            <w:pPr>
              <w:autoSpaceDN w:val="0"/>
              <w:autoSpaceDE w:val="0"/>
              <w:widowControl/>
              <w:spacing w:line="245" w:lineRule="auto" w:before="10" w:after="0"/>
              <w:ind w:left="104" w:right="0" w:firstLine="0"/>
              <w:jc w:val="left"/>
            </w:pPr>
            <w:r>
              <w:rPr>
                <w:rFonts w:ascii="Arial" w:hAnsi="Arial" w:eastAsia="Arial"/>
                <w:b/>
                <w:i w:val="0"/>
                <w:color w:val="000000"/>
                <w:sz w:val="28"/>
              </w:rPr>
              <w:t xml:space="preserve">Working with File Systems and Studying Their </w:t>
            </w:r>
            <w:r>
              <w:rPr>
                <w:rFonts w:ascii="Arial" w:hAnsi="Arial" w:eastAsia="Arial"/>
                <w:b/>
                <w:i w:val="0"/>
                <w:color w:val="000000"/>
                <w:sz w:val="28"/>
              </w:rPr>
              <w:t xml:space="preserve">Structure. </w:t>
            </w:r>
            <w:r>
              <w:rPr>
                <w:rFonts w:ascii="Arial" w:hAnsi="Arial" w:eastAsia="Arial"/>
                <w:b w:val="0"/>
                <w:i w:val="0"/>
                <w:color w:val="000000"/>
                <w:sz w:val="28"/>
              </w:rPr>
              <w:t xml:space="preserve">Files and directories are practically </w:t>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256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656"/>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104" w:right="28" w:firstLine="0"/>
              <w:jc w:val="both"/>
            </w:pPr>
            <w:r>
              <w:rPr>
                <w:rFonts w:ascii="Arial" w:hAnsi="Arial" w:eastAsia="Arial"/>
                <w:b w:val="0"/>
                <w:i w:val="0"/>
                <w:color w:val="000000"/>
                <w:sz w:val="28"/>
              </w:rPr>
              <w:t xml:space="preserve">managed, together with disk partitioning. File permissions va storage boshqarish are studied. File tizim utilities are used.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972"/>
              <w:gridCol w:w="972"/>
              <w:gridCol w:w="972"/>
              <w:gridCol w:w="972"/>
              <w:gridCol w:w="972"/>
              <w:gridCol w:w="972"/>
              <w:gridCol w:w="972"/>
            </w:tblGrid>
            <w:tr>
              <w:trPr>
                <w:trHeight w:hRule="exact" w:val="316"/>
              </w:trPr>
              <w:tc>
                <w:tcPr>
                  <w:tcW w:type="dxa" w:w="1420"/>
                  <w:tcBorders/>
                  <w:tcMar>
                    <w:start w:w="0" w:type="dxa"/>
                    <w:end w:w="0" w:type="dxa"/>
                  </w:tcMar>
                </w:tcPr>
                <w:p>
                  <w:pPr>
                    <w:autoSpaceDN w:val="0"/>
                    <w:autoSpaceDE w:val="0"/>
                    <w:widowControl/>
                    <w:spacing w:line="233" w:lineRule="auto" w:before="2" w:after="0"/>
                    <w:ind w:left="66" w:right="0" w:firstLine="0"/>
                    <w:jc w:val="left"/>
                  </w:pPr>
                  <w:r>
                    <w:rPr>
                      <w:rFonts w:ascii="Arial" w:hAnsi="Arial" w:eastAsia="Arial"/>
                      <w:b/>
                      <w:i w:val="0"/>
                      <w:color w:val="000000"/>
                      <w:sz w:val="28"/>
                    </w:rPr>
                    <w:t xml:space="preserve">Security </w:t>
                  </w:r>
                </w:p>
              </w:tc>
              <w:tc>
                <w:tcPr>
                  <w:tcW w:type="dxa" w:w="2140"/>
                  <w:gridSpan w:val="3"/>
                  <w:tcBorders/>
                  <w:tcMar>
                    <w:start w:w="0" w:type="dxa"/>
                    <w:end w:w="0" w:type="dxa"/>
                  </w:tcMar>
                  <w:tcMar>
                    <w:start w:w="0" w:type="dxa"/>
                    <w:end w:w="0" w:type="dxa"/>
                  </w:tcMar>
                  <w:tcMar>
                    <w:start w:w="0" w:type="dxa"/>
                    <w:end w:w="0" w:type="dxa"/>
                  </w:tcMar>
                </w:tcPr>
                <w:p>
                  <w:pPr>
                    <w:autoSpaceDN w:val="0"/>
                    <w:autoSpaceDE w:val="0"/>
                    <w:widowControl/>
                    <w:spacing w:line="233" w:lineRule="auto" w:before="2" w:after="0"/>
                    <w:ind w:left="0" w:right="0" w:firstLine="0"/>
                    <w:jc w:val="center"/>
                  </w:pPr>
                  <w:r>
                    <w:rPr>
                      <w:rFonts w:ascii="Arial" w:hAnsi="Arial" w:eastAsia="Arial"/>
                      <w:b/>
                      <w:i w:val="0"/>
                      <w:color w:val="000000"/>
                      <w:sz w:val="28"/>
                    </w:rPr>
                    <w:t xml:space="preserve">Mechanisms </w:t>
                  </w:r>
                </w:p>
              </w:tc>
              <w:tc>
                <w:tcPr>
                  <w:tcW w:type="dxa" w:w="1040"/>
                  <w:tcBorders/>
                  <w:tcMar>
                    <w:start w:w="0" w:type="dxa"/>
                    <w:end w:w="0" w:type="dxa"/>
                  </w:tcMar>
                </w:tcPr>
                <w:p>
                  <w:pPr>
                    <w:autoSpaceDN w:val="0"/>
                    <w:autoSpaceDE w:val="0"/>
                    <w:widowControl/>
                    <w:spacing w:line="233" w:lineRule="auto" w:before="2" w:after="0"/>
                    <w:ind w:left="0" w:right="0" w:firstLine="0"/>
                    <w:jc w:val="center"/>
                  </w:pPr>
                  <w:r>
                    <w:rPr>
                      <w:rFonts w:ascii="Arial" w:hAnsi="Arial" w:eastAsia="Arial"/>
                      <w:b/>
                      <w:i w:val="0"/>
                      <w:color w:val="000000"/>
                      <w:sz w:val="28"/>
                    </w:rPr>
                    <w:t xml:space="preserve">and </w:t>
                  </w:r>
                </w:p>
              </w:tc>
              <w:tc>
                <w:tcPr>
                  <w:tcW w:type="dxa" w:w="1000"/>
                  <w:tcBorders/>
                  <w:tcMar>
                    <w:start w:w="0" w:type="dxa"/>
                    <w:end w:w="0" w:type="dxa"/>
                  </w:tcMar>
                </w:tcPr>
                <w:p>
                  <w:pPr>
                    <w:autoSpaceDN w:val="0"/>
                    <w:autoSpaceDE w:val="0"/>
                    <w:widowControl/>
                    <w:spacing w:line="233" w:lineRule="auto" w:before="2" w:after="0"/>
                    <w:ind w:left="108" w:right="0" w:firstLine="0"/>
                    <w:jc w:val="left"/>
                  </w:pPr>
                  <w:r>
                    <w:rPr>
                      <w:rFonts w:ascii="Arial" w:hAnsi="Arial" w:eastAsia="Arial"/>
                      <w:b/>
                      <w:i w:val="0"/>
                      <w:color w:val="000000"/>
                      <w:sz w:val="28"/>
                    </w:rPr>
                    <w:t xml:space="preserve">User </w:t>
                  </w:r>
                </w:p>
              </w:tc>
              <w:tc>
                <w:tcPr>
                  <w:tcW w:type="dxa" w:w="1140"/>
                  <w:tcBorders/>
                  <w:tcMar>
                    <w:start w:w="0" w:type="dxa"/>
                    <w:end w:w="0" w:type="dxa"/>
                  </w:tcMar>
                </w:tcPr>
                <w:p>
                  <w:pPr>
                    <w:autoSpaceDN w:val="0"/>
                    <w:autoSpaceDE w:val="0"/>
                    <w:widowControl/>
                    <w:spacing w:line="233" w:lineRule="auto" w:before="2" w:after="0"/>
                    <w:ind w:left="182" w:right="0" w:firstLine="0"/>
                    <w:jc w:val="left"/>
                  </w:pPr>
                  <w:r>
                    <w:rPr>
                      <w:rFonts w:ascii="Arial" w:hAnsi="Arial" w:eastAsia="Arial"/>
                      <w:b/>
                      <w:i w:val="0"/>
                      <w:color w:val="000000"/>
                      <w:sz w:val="28"/>
                    </w:rPr>
                    <w:t xml:space="preserve">Rights </w:t>
                  </w:r>
                </w:p>
              </w:tc>
            </w:tr>
            <w:tr>
              <w:trPr>
                <w:trHeight w:hRule="exact" w:val="328"/>
              </w:trPr>
              <w:tc>
                <w:tcPr>
                  <w:tcW w:type="dxa" w:w="2100"/>
                  <w:gridSpan w:val="2"/>
                  <w:tcBorders/>
                  <w:tcMar>
                    <w:start w:w="0" w:type="dxa"/>
                    <w:end w:w="0" w:type="dxa"/>
                  </w:tcMar>
                  <w:tcMar>
                    <w:start w:w="0" w:type="dxa"/>
                    <w:end w:w="0" w:type="dxa"/>
                  </w:tcMar>
                </w:tcPr>
                <w:p>
                  <w:pPr>
                    <w:autoSpaceDN w:val="0"/>
                    <w:autoSpaceDE w:val="0"/>
                    <w:widowControl/>
                    <w:spacing w:line="233" w:lineRule="auto" w:before="10" w:after="0"/>
                    <w:ind w:left="66" w:right="0" w:firstLine="0"/>
                    <w:jc w:val="left"/>
                  </w:pPr>
                  <w:r>
                    <w:rPr>
                      <w:rFonts w:ascii="Arial" w:hAnsi="Arial" w:eastAsia="Arial"/>
                      <w:b/>
                      <w:i w:val="0"/>
                      <w:color w:val="000000"/>
                      <w:sz w:val="28"/>
                    </w:rPr>
                    <w:t xml:space="preserve">Management. </w:t>
                  </w:r>
                </w:p>
              </w:tc>
              <w:tc>
                <w:tcPr>
                  <w:tcW w:type="dxa" w:w="1040"/>
                  <w:tcBorders/>
                  <w:tcMar>
                    <w:start w:w="0" w:type="dxa"/>
                    <w:end w:w="0" w:type="dxa"/>
                  </w:tcMar>
                </w:tcPr>
                <w:p>
                  <w:pPr>
                    <w:autoSpaceDN w:val="0"/>
                    <w:autoSpaceDE w:val="0"/>
                    <w:widowControl/>
                    <w:spacing w:line="233" w:lineRule="auto" w:before="10" w:after="0"/>
                    <w:ind w:left="0" w:right="0" w:firstLine="0"/>
                    <w:jc w:val="center"/>
                  </w:pPr>
                  <w:r>
                    <w:rPr>
                      <w:rFonts w:ascii="Arial" w:hAnsi="Arial" w:eastAsia="Arial"/>
                      <w:b w:val="0"/>
                      <w:i w:val="0"/>
                      <w:color w:val="000000"/>
                      <w:sz w:val="28"/>
                    </w:rPr>
                    <w:t xml:space="preserve">User </w:t>
                  </w:r>
                </w:p>
              </w:tc>
              <w:tc>
                <w:tcPr>
                  <w:tcW w:type="dxa" w:w="1460"/>
                  <w:gridSpan w:val="2"/>
                  <w:tcBorders/>
                  <w:tcMar>
                    <w:start w:w="0" w:type="dxa"/>
                    <w:end w:w="0" w:type="dxa"/>
                  </w:tcMar>
                  <w:tcMar>
                    <w:start w:w="0" w:type="dxa"/>
                    <w:end w:w="0" w:type="dxa"/>
                  </w:tcMar>
                </w:tcPr>
                <w:p>
                  <w:pPr>
                    <w:autoSpaceDN w:val="0"/>
                    <w:autoSpaceDE w:val="0"/>
                    <w:widowControl/>
                    <w:spacing w:line="233" w:lineRule="auto" w:before="10" w:after="0"/>
                    <w:ind w:left="182" w:right="0" w:firstLine="0"/>
                    <w:jc w:val="left"/>
                  </w:pPr>
                  <w:r>
                    <w:rPr>
                      <w:rFonts w:ascii="Arial" w:hAnsi="Arial" w:eastAsia="Arial"/>
                      <w:b w:val="0"/>
                      <w:i w:val="0"/>
                      <w:color w:val="000000"/>
                      <w:sz w:val="28"/>
                    </w:rPr>
                    <w:t xml:space="preserve">accounts </w:t>
                  </w:r>
                </w:p>
              </w:tc>
              <w:tc>
                <w:tcPr>
                  <w:tcW w:type="dxa" w:w="1000"/>
                  <w:tcBorders/>
                  <w:tcMar>
                    <w:start w:w="0" w:type="dxa"/>
                    <w:end w:w="0" w:type="dxa"/>
                  </w:tcMar>
                </w:tcPr>
                <w:p>
                  <w:pPr>
                    <w:autoSpaceDN w:val="0"/>
                    <w:autoSpaceDE w:val="0"/>
                    <w:widowControl/>
                    <w:spacing w:line="233" w:lineRule="auto" w:before="10" w:after="0"/>
                    <w:ind w:left="0" w:right="176" w:firstLine="0"/>
                    <w:jc w:val="right"/>
                  </w:pPr>
                  <w:r>
                    <w:rPr>
                      <w:rFonts w:ascii="Arial" w:hAnsi="Arial" w:eastAsia="Arial"/>
                      <w:b w:val="0"/>
                      <w:i w:val="0"/>
                      <w:color w:val="000000"/>
                      <w:sz w:val="28"/>
                    </w:rPr>
                    <w:t xml:space="preserve">and </w:t>
                  </w:r>
                </w:p>
              </w:tc>
              <w:tc>
                <w:tcPr>
                  <w:tcW w:type="dxa" w:w="1140"/>
                  <w:tcBorders/>
                  <w:tcMar>
                    <w:start w:w="0" w:type="dxa"/>
                    <w:end w:w="0" w:type="dxa"/>
                  </w:tcMar>
                </w:tcPr>
                <w:p>
                  <w:pPr>
                    <w:autoSpaceDN w:val="0"/>
                    <w:autoSpaceDE w:val="0"/>
                    <w:widowControl/>
                    <w:spacing w:line="233" w:lineRule="auto" w:before="10" w:after="0"/>
                    <w:ind w:left="184" w:right="0" w:firstLine="0"/>
                    <w:jc w:val="left"/>
                  </w:pPr>
                  <w:r>
                    <w:rPr>
                      <w:rFonts w:ascii="Arial" w:hAnsi="Arial" w:eastAsia="Arial"/>
                      <w:b w:val="0"/>
                      <w:i w:val="0"/>
                      <w:color w:val="000000"/>
                      <w:sz w:val="28"/>
                    </w:rPr>
                    <w:t xml:space="preserve">access </w:t>
                  </w:r>
                </w:p>
              </w:tc>
            </w:tr>
          </w:tbl>
          <w:p>
            <w:pPr>
              <w:autoSpaceDN w:val="0"/>
              <w:autoSpaceDE w:val="0"/>
              <w:widowControl/>
              <w:spacing w:line="233" w:lineRule="auto" w:before="4" w:after="6"/>
              <w:ind w:left="0" w:right="0" w:firstLine="0"/>
              <w:jc w:val="center"/>
            </w:pPr>
            <w:r>
              <w:rPr>
                <w:rFonts w:ascii="Arial" w:hAnsi="Arial" w:eastAsia="Arial"/>
                <w:b w:val="0"/>
                <w:i w:val="0"/>
                <w:color w:val="000000"/>
                <w:sz w:val="28"/>
              </w:rPr>
              <w:t xml:space="preserve">permissions are configured. Authentication methods </w:t>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2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applied. </w:t>
                  </w:r>
                </w:p>
              </w:tc>
              <w:tc>
                <w:tcPr>
                  <w:tcW w:type="dxa" w:w="13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Security </w:t>
                  </w:r>
                </w:p>
              </w:tc>
              <w:tc>
                <w:tcPr>
                  <w:tcW w:type="dxa" w:w="12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policies </w:t>
                  </w:r>
                </w:p>
              </w:tc>
              <w:tc>
                <w:tcPr>
                  <w:tcW w:type="dxa" w:w="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440"/>
                  <w:tcBorders/>
                  <w:tcMar>
                    <w:start w:w="0" w:type="dxa"/>
                    <w:end w:w="0" w:type="dxa"/>
                  </w:tcMar>
                </w:tcPr>
                <w:p>
                  <w:pPr>
                    <w:autoSpaceDN w:val="0"/>
                    <w:autoSpaceDE w:val="0"/>
                    <w:widowControl/>
                    <w:spacing w:line="233" w:lineRule="auto" w:before="4" w:after="0"/>
                    <w:ind w:left="126" w:right="0" w:firstLine="0"/>
                    <w:jc w:val="left"/>
                  </w:pPr>
                  <w:r>
                    <w:rPr>
                      <w:rFonts w:ascii="Arial" w:hAnsi="Arial" w:eastAsia="Arial"/>
                      <w:b w:val="0"/>
                      <w:i w:val="0"/>
                      <w:color w:val="000000"/>
                      <w:sz w:val="28"/>
                    </w:rPr>
                    <w:t xml:space="preserve">protection </w:t>
                  </w:r>
                </w:p>
              </w:tc>
            </w:tr>
          </w:tbl>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mechanisms are implemented. </w:t>
            </w:r>
          </w:p>
          <w:p>
            <w:pPr>
              <w:autoSpaceDN w:val="0"/>
              <w:autoSpaceDE w:val="0"/>
              <w:widowControl/>
              <w:spacing w:line="245" w:lineRule="auto" w:before="10" w:after="0"/>
              <w:ind w:left="104" w:right="26" w:firstLine="0"/>
              <w:jc w:val="both"/>
            </w:pPr>
            <w:r>
              <w:rPr>
                <w:rFonts w:ascii="Arial" w:hAnsi="Arial" w:eastAsia="Arial"/>
                <w:b/>
                <w:i w:val="0"/>
                <w:color w:val="000000"/>
                <w:sz w:val="28"/>
              </w:rPr>
              <w:t xml:space="preserve">Working bilan Windows Operating System Environment. Windows boshqaruv tools are practically used, together with tizim configuration. Registry boshqarish is performed. Built-in Windows ilovalar are explored.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10" w:after="6"/>
              <w:ind w:left="0" w:right="0" w:firstLine="0"/>
              <w:jc w:val="center"/>
            </w:pPr>
            <w:r>
              <w:rPr>
                <w:rFonts w:ascii="Arial" w:hAnsi="Arial" w:eastAsia="Arial"/>
                <w:b/>
                <w:i w:val="0"/>
                <w:color w:val="000000"/>
                <w:sz w:val="28"/>
              </w:rPr>
              <w:t xml:space="preserve">Analysis of UNIX/Linux, macOS and Cloud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5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Operating </w:t>
                  </w:r>
                </w:p>
              </w:tc>
              <w:tc>
                <w:tcPr>
                  <w:tcW w:type="dxa" w:w="15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Systems. </w:t>
                  </w:r>
                </w:p>
              </w:tc>
              <w:tc>
                <w:tcPr>
                  <w:tcW w:type="dxa" w:w="17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UNIX/Linux </w:t>
                  </w:r>
                </w:p>
              </w:tc>
              <w:tc>
                <w:tcPr>
                  <w:tcW w:type="dxa" w:w="7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and </w:t>
                  </w:r>
                </w:p>
              </w:tc>
              <w:tc>
                <w:tcPr>
                  <w:tcW w:type="dxa" w:w="1140"/>
                  <w:tcBorders/>
                  <w:tcMar>
                    <w:start w:w="0" w:type="dxa"/>
                    <w:end w:w="0" w:type="dxa"/>
                  </w:tcMar>
                </w:tcPr>
                <w:p>
                  <w:pPr>
                    <w:autoSpaceDN w:val="0"/>
                    <w:autoSpaceDE w:val="0"/>
                    <w:widowControl/>
                    <w:spacing w:line="233" w:lineRule="auto" w:before="6" w:after="0"/>
                    <w:ind w:left="120" w:right="0" w:firstLine="0"/>
                    <w:jc w:val="left"/>
                  </w:pPr>
                  <w:r>
                    <w:rPr>
                      <w:rFonts w:ascii="Arial" w:hAnsi="Arial" w:eastAsia="Arial"/>
                      <w:b w:val="0"/>
                      <w:i w:val="0"/>
                      <w:color w:val="000000"/>
                      <w:sz w:val="28"/>
                    </w:rPr>
                    <w:t xml:space="preserve">macOS </w:t>
                  </w:r>
                </w:p>
              </w:tc>
            </w:tr>
          </w:tbl>
          <w:p>
            <w:pPr>
              <w:autoSpaceDN w:val="0"/>
              <w:autoSpaceDE w:val="0"/>
              <w:widowControl/>
              <w:spacing w:line="245" w:lineRule="auto" w:before="6" w:after="0"/>
              <w:ind w:left="104" w:right="0" w:firstLine="0"/>
              <w:jc w:val="left"/>
            </w:pPr>
            <w:r>
              <w:rPr>
                <w:rFonts w:ascii="Arial" w:hAnsi="Arial" w:eastAsia="Arial"/>
                <w:b w:val="0"/>
                <w:i w:val="0"/>
                <w:color w:val="000000"/>
                <w:sz w:val="28"/>
              </w:rPr>
              <w:t xml:space="preserve">environments are practically compared. Command-line utilities in each environment are used. Cloud-based operating tizimlar va remote tizim boshqarish are imtihonined.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 xml:space="preserve">Exploring Mobile Operating Systems. Android va iOS operating tizimlar are investigated, together with their tizim architecture. Application boshqarish va permissions are imtihonined. The role of ushbu tizimlar in zamonaviy mobile dasturiy ta'minot rivojlanish is discussed.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330" w:after="0"/>
              <w:ind w:left="104" w:right="0" w:firstLine="0"/>
              <w:jc w:val="left"/>
            </w:pPr>
            <w:r>
              <w:rPr>
                <w:rFonts w:ascii="Arial" w:hAnsi="Arial" w:eastAsia="Arial"/>
                <w:b/>
                <w:i w:val="0"/>
                <w:color w:val="000000"/>
                <w:sz w:val="28"/>
              </w:rPr>
              <w:t>Mustaqil ta'lim</w:t>
            </w:r>
          </w:p>
          <w:p>
            <w:pPr>
              <w:autoSpaceDN w:val="0"/>
              <w:autoSpaceDE w:val="0"/>
              <w:widowControl/>
              <w:spacing w:line="245" w:lineRule="auto" w:before="132" w:after="0"/>
              <w:ind w:left="104" w:right="0" w:firstLine="0"/>
              <w:jc w:val="left"/>
            </w:pPr>
            <w:r>
              <w:rPr>
                <w:rFonts w:ascii="Arial" w:hAnsi="Arial" w:eastAsia="Arial"/>
                <w:b w:val="0"/>
                <w:i w:val="0"/>
                <w:color w:val="000000"/>
                <w:sz w:val="28"/>
              </w:rPr>
              <w:t xml:space="preserve">History of the Development of Operating Systems and </w:t>
            </w:r>
            <w:r>
              <w:rPr>
                <w:rFonts w:ascii="Arial" w:hAnsi="Arial" w:eastAsia="Arial"/>
                <w:b w:val="0"/>
                <w:i w:val="0"/>
                <w:color w:val="000000"/>
                <w:sz w:val="28"/>
              </w:rPr>
              <w:t xml:space="preserve">Modern Operating Systems.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Architecture of Operating Systems and Types of </w:t>
            </w:r>
            <w:r>
              <w:rPr>
                <w:rFonts w:ascii="Arial" w:hAnsi="Arial" w:eastAsia="Arial"/>
                <w:b w:val="0"/>
                <w:i w:val="0"/>
                <w:color w:val="000000"/>
                <w:sz w:val="28"/>
              </w:rPr>
              <w:t xml:space="preserve">Kernels. </w:t>
            </w:r>
          </w:p>
          <w:p>
            <w:pPr>
              <w:autoSpaceDN w:val="0"/>
              <w:autoSpaceDE w:val="0"/>
              <w:widowControl/>
              <w:spacing w:line="245" w:lineRule="auto" w:before="8" w:after="0"/>
              <w:ind w:left="104" w:right="432" w:firstLine="0"/>
              <w:jc w:val="left"/>
            </w:pPr>
            <w:r>
              <w:rPr>
                <w:rFonts w:ascii="Arial" w:hAnsi="Arial" w:eastAsia="Arial"/>
                <w:b w:val="0"/>
                <w:i w:val="0"/>
                <w:color w:val="000000"/>
                <w:sz w:val="28"/>
              </w:rPr>
              <w:t xml:space="preserve">Virtual Machines and Virtualisation Technologies. </w:t>
            </w:r>
            <w:r>
              <w:rPr>
                <w:rFonts w:ascii="Arial" w:hAnsi="Arial" w:eastAsia="Arial"/>
                <w:b w:val="0"/>
                <w:i w:val="0"/>
                <w:color w:val="000000"/>
                <w:sz w:val="28"/>
              </w:rPr>
              <w:t xml:space="preserve">Device Management and the Role of Drivers. </w:t>
            </w:r>
          </w:p>
          <w:p>
            <w:pPr>
              <w:autoSpaceDN w:val="0"/>
              <w:autoSpaceDE w:val="0"/>
              <w:widowControl/>
              <w:spacing w:line="233" w:lineRule="auto" w:before="12" w:after="0"/>
              <w:ind w:left="104" w:right="0" w:firstLine="0"/>
              <w:jc w:val="left"/>
            </w:pPr>
            <w:r>
              <w:rPr>
                <w:rFonts w:ascii="Arial" w:hAnsi="Arial" w:eastAsia="Arial"/>
                <w:b w:val="0"/>
                <w:i w:val="0"/>
                <w:color w:val="000000"/>
                <w:sz w:val="28"/>
              </w:rPr>
              <w:t xml:space="preserve">Concepts of Processes and Threads. </w:t>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Process Scheduling Algorithms. </w:t>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Inter-process Communication and Synchronisation </w:t>
            </w:r>
            <w:r>
              <w:rPr>
                <w:rFonts w:ascii="Arial" w:hAnsi="Arial" w:eastAsia="Arial"/>
                <w:b w:val="0"/>
                <w:i w:val="0"/>
                <w:color w:val="000000"/>
                <w:sz w:val="28"/>
              </w:rPr>
              <w:t xml:space="preserve">Mechanisms.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Command-Line Interfaces (CLI) and Graphical User </w:t>
            </w:r>
            <w:r>
              <w:rPr>
                <w:rFonts w:ascii="Arial" w:hAnsi="Arial" w:eastAsia="Arial"/>
                <w:b w:val="0"/>
                <w:i w:val="0"/>
                <w:color w:val="000000"/>
                <w:sz w:val="28"/>
              </w:rPr>
              <w:t xml:space="preserve">Interfaces (GUI).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Memory Management Techniques in Operating </w:t>
            </w:r>
            <w:r>
              <w:rPr>
                <w:rFonts w:ascii="Arial" w:hAnsi="Arial" w:eastAsia="Arial"/>
                <w:b w:val="0"/>
                <w:i w:val="0"/>
                <w:color w:val="000000"/>
                <w:sz w:val="28"/>
              </w:rPr>
              <w:t xml:space="preserve">Systems. </w:t>
            </w:r>
          </w:p>
          <w:p>
            <w:pPr>
              <w:autoSpaceDN w:val="0"/>
              <w:autoSpaceDE w:val="0"/>
              <w:widowControl/>
              <w:spacing w:line="233" w:lineRule="auto" w:before="10" w:after="0"/>
              <w:ind w:left="104" w:right="0" w:firstLine="0"/>
              <w:jc w:val="left"/>
            </w:pPr>
            <w:r>
              <w:rPr>
                <w:rFonts w:ascii="Arial" w:hAnsi="Arial" w:eastAsia="Arial"/>
                <w:b w:val="0"/>
                <w:i w:val="0"/>
                <w:color w:val="000000"/>
                <w:sz w:val="28"/>
              </w:rPr>
              <w:t xml:space="preserve">Virtual Memory and Paging Technologies. </w:t>
            </w:r>
          </w:p>
        </w:tc>
      </w:tr>
    </w:tbl>
    <w:p>
      <w:pPr>
        <w:autoSpaceDN w:val="0"/>
        <w:autoSpaceDE w:val="0"/>
        <w:widowControl/>
        <w:spacing w:line="233" w:lineRule="auto" w:before="252" w:after="0"/>
        <w:ind w:left="0" w:right="20" w:firstLine="0"/>
        <w:jc w:val="right"/>
      </w:pPr>
      <w:r>
        <w:rPr>
          <w:rFonts w:ascii="Arial" w:hAnsi="Arial" w:eastAsia="Arial"/>
          <w:b w:val="0"/>
          <w:i w:val="0"/>
          <w:color w:val="000000"/>
          <w:sz w:val="28"/>
        </w:rPr>
        <w:t xml:space="preserve">257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2264"/>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Modern File Systems and Their Features. </w:t>
            </w:r>
          </w:p>
          <w:p>
            <w:pPr>
              <w:autoSpaceDN w:val="0"/>
              <w:autoSpaceDE w:val="0"/>
              <w:widowControl/>
              <w:spacing w:line="245" w:lineRule="auto" w:before="12" w:after="0"/>
              <w:ind w:left="104" w:right="0" w:firstLine="0"/>
              <w:jc w:val="left"/>
            </w:pPr>
            <w:r>
              <w:rPr>
                <w:rFonts w:ascii="Arial" w:hAnsi="Arial" w:eastAsia="Arial"/>
                <w:b w:val="0"/>
                <w:i w:val="0"/>
                <w:color w:val="000000"/>
                <w:sz w:val="28"/>
              </w:rPr>
              <w:t xml:space="preserve">Data Archiving, Backup va Recovery Technologies. Axborot Xavfsizlik va Antivirus Tools in Operating Systems.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8" w:firstLine="0"/>
              <w:jc w:val="both"/>
            </w:pPr>
            <w:r>
              <w:rPr>
                <w:rFonts w:ascii="Arial" w:hAnsi="Arial" w:eastAsia="Arial"/>
                <w:b w:val="0"/>
                <w:i w:val="0"/>
                <w:color w:val="000000"/>
                <w:sz w:val="28"/>
              </w:rPr>
              <w:t xml:space="preserve">Comparative Analysis of Windows, Linux va macOS. Mobile Operating Systems (Android va iOS) va Their Rivojlanish Prospects. </w:t>
            </w:r>
            <w:r>
              <w:rPr>
                <w:rFonts w:ascii="Arial" w:hAnsi="Arial" w:eastAsia="Arial"/>
                <w:b w:val="0"/>
                <w:i w:val="0"/>
                <w:color w:val="000000"/>
                <w:sz w:val="28"/>
              </w:rPr>
            </w:r>
            <w:r>
              <w:rPr>
                <w:rFonts w:ascii="Arial" w:hAnsi="Arial" w:eastAsia="Arial"/>
                <w:b w:val="0"/>
                <w:i w:val="0"/>
                <w:color w:val="000000"/>
                <w:sz w:val="28"/>
              </w:rPr>
            </w:r>
          </w:p>
        </w:tc>
      </w:tr>
      <w:tr>
        <w:trPr>
          <w:trHeight w:hRule="exact" w:val="5282"/>
        </w:trPr>
        <w:tc>
          <w:tcPr>
            <w:tcW w:type="dxa" w:w="3272"/>
            <w:tcBorders>
              <w:start w:sz="3.2000000000000455" w:val="single" w:color="#000000"/>
              <w:top w:sz="4.0" w:val="single" w:color="#000000"/>
              <w:end w:sz="3.2000000000000455" w:val="single" w:color="#000000"/>
              <w:bottom w:sz="3.200000000000273"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O'qitish usullari</w:t>
            </w:r>
          </w:p>
        </w:tc>
        <w:tc>
          <w:tcPr>
            <w:tcW w:type="dxa" w:w="6804"/>
            <w:tcBorders>
              <w:start w:sz="3.2000000000000455" w:val="single" w:color="#000000"/>
              <w:top w:sz="4.0" w:val="single" w:color="#000000"/>
              <w:end w:sz="4.0" w:val="single" w:color="#000000"/>
              <w:bottom w:sz="3.200000000000273" w:val="single" w:color="#000000"/>
            </w:tcBorders>
            <w:tcMar>
              <w:start w:w="0" w:type="dxa"/>
              <w:end w:w="0" w:type="dxa"/>
            </w:tcMar>
          </w:tcPr>
          <w:p>
            <w:pPr>
              <w:autoSpaceDN w:val="0"/>
              <w:autoSpaceDE w:val="0"/>
              <w:widowControl/>
              <w:spacing w:line="245" w:lineRule="auto" w:before="6" w:after="0"/>
              <w:ind w:left="104" w:right="26" w:firstLine="0"/>
              <w:jc w:val="both"/>
            </w:pPr>
            <w:r>
              <w:rPr>
                <w:rFonts w:ascii="Arial" w:hAnsi="Arial" w:eastAsia="Arial"/>
                <w:b w:val="0"/>
                <w:i w:val="0"/>
                <w:color w:val="000000"/>
                <w:sz w:val="28"/>
              </w:rPr>
              <w:t xml:space="preserve">Talabas' bilim ning nazariy foundations va operating tamoyillar of operating tizimlar is developed. Mechanisms for managing computer resources, jumladan the processor, memory, file tizim, va devices, are taught. Skills are developed in analyzing the architecture, components, va funksiyalar of zamonaviy operating tizimlar. Amaliy ko'nikmalar are developed in installing, configuring, managing, va samarali using operating tizimlar. The operating tamoyillar of operating tizim components, masalan jarayonlar, threads, memory boshqarish, xavfsizlik, va tarmoq services, are taught. Talabas' tizimlar thinking is developed, building their kompetensiya in mustaqil ravishda solving operating tizimlar-related muammolar va using zamonaviy axborot texnologiyalar samarali.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894"/>
        </w:trPr>
        <w:tc>
          <w:tcPr>
            <w:tcW w:type="dxa" w:w="3272"/>
            <w:tcBorders>
              <w:start w:sz="3.2000000000000455" w:val="single" w:color="#000000"/>
              <w:top w:sz="3.200000000000273"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Old shartlar</w:t>
            </w:r>
          </w:p>
        </w:tc>
        <w:tc>
          <w:tcPr>
            <w:tcW w:type="dxa" w:w="6804"/>
            <w:tcBorders>
              <w:start w:sz="3.2000000000000455" w:val="single" w:color="#000000"/>
              <w:top w:sz="3.200000000000273" w:val="single" w:color="#000000"/>
              <w:end w:sz="4.0" w:val="single" w:color="#000000"/>
              <w:bottom w:sz="4.0" w:val="single" w:color="#000000"/>
            </w:tcBorders>
            <w:tcMar>
              <w:start w:w="0" w:type="dxa"/>
              <w:end w:w="0" w:type="dxa"/>
            </w:tcMar>
          </w:tcPr>
          <w:p>
            <w:pPr>
              <w:autoSpaceDN w:val="0"/>
              <w:autoSpaceDE w:val="0"/>
              <w:widowControl/>
              <w:spacing w:line="281" w:lineRule="auto" w:before="6" w:after="0"/>
              <w:ind w:left="104" w:right="3600" w:firstLine="0"/>
              <w:jc w:val="left"/>
            </w:pPr>
            <w:r>
              <w:rPr>
                <w:rFonts w:ascii="Arial" w:hAnsi="Arial" w:eastAsia="Arial"/>
                <w:b w:val="0"/>
                <w:i w:val="0"/>
                <w:color w:val="000000"/>
                <w:sz w:val="28"/>
              </w:rPr>
              <w:t xml:space="preserve">Computer Organization </w:t>
            </w:r>
            <w:r>
              <w:br/>
            </w:r>
            <w:r>
              <w:rPr>
                <w:rFonts w:ascii="Arial" w:hAnsi="Arial" w:eastAsia="Arial"/>
                <w:b w:val="0"/>
                <w:i w:val="0"/>
                <w:color w:val="000000"/>
                <w:sz w:val="28"/>
              </w:rPr>
              <w:t xml:space="preserve">Database </w:t>
            </w:r>
          </w:p>
        </w:tc>
      </w:tr>
      <w:tr>
        <w:trPr>
          <w:trHeight w:hRule="exact" w:val="5282"/>
        </w:trPr>
        <w:tc>
          <w:tcPr>
            <w:tcW w:type="dxa" w:w="3272"/>
            <w:tcBorders>
              <w:start w:sz="3.2000000000000455" w:val="single" w:color="#000000"/>
              <w:top w:sz="4.0" w:val="single" w:color="#000000"/>
              <w:end w:sz="3.2000000000000455" w:val="single" w:color="#000000"/>
              <w:bottom w:sz="3.199999999999818" w:val="single" w:color="#000000"/>
            </w:tcBorders>
            <w:tcMar>
              <w:start w:w="0" w:type="dxa"/>
              <w:end w:w="0" w:type="dxa"/>
            </w:tcMar>
          </w:tcPr>
          <w:p>
            <w:pPr>
              <w:autoSpaceDN w:val="0"/>
              <w:autoSpaceDE w:val="0"/>
              <w:widowControl/>
              <w:spacing w:line="245" w:lineRule="auto" w:before="6" w:after="0"/>
              <w:ind w:left="104" w:right="1440" w:firstLine="0"/>
              <w:jc w:val="left"/>
            </w:pPr>
            <w:r>
              <w:rPr>
                <w:rFonts w:ascii="Arial" w:hAnsi="Arial" w:eastAsia="Arial"/>
                <w:b/>
                <w:i w:val="0"/>
                <w:color w:val="000000"/>
                <w:sz w:val="28"/>
              </w:rPr>
              <w:t>Imtihonlar va baholash</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6" w:after="0"/>
              <w:ind w:left="104" w:right="0" w:firstLine="0"/>
              <w:jc w:val="left"/>
            </w:pPr>
            <w:r>
              <w:rPr>
                <w:rFonts w:ascii="Arial" w:hAnsi="Arial" w:eastAsia="Arial"/>
                <w:b w:val="0"/>
                <w:i w:val="0"/>
                <w:color w:val="000000"/>
                <w:sz w:val="28"/>
              </w:rPr>
              <w:t xml:space="preserve">Type of imtihonination (written, oral, project) and its weight </w:t>
            </w:r>
            <w:r>
              <w:rPr>
                <w:rFonts w:ascii="Arial" w:hAnsi="Arial" w:eastAsia="Arial"/>
                <w:b w:val="0"/>
                <w:i w:val="0"/>
                <w:color w:val="000000"/>
                <w:sz w:val="28"/>
              </w:rPr>
            </w:r>
          </w:p>
          <w:p>
            <w:pPr>
              <w:autoSpaceDN w:val="0"/>
              <w:autoSpaceDE w:val="0"/>
              <w:widowControl/>
              <w:spacing w:line="245" w:lineRule="auto" w:before="128" w:after="6"/>
              <w:ind w:left="104" w:right="28" w:firstLine="0"/>
              <w:jc w:val="both"/>
            </w:pPr>
            <w:r>
              <w:rPr>
                <w:rFonts w:ascii="Arial" w:hAnsi="Arial" w:eastAsia="Arial"/>
                <w:b w:val="0"/>
                <w:i w:val="0"/>
                <w:color w:val="000000"/>
                <w:sz w:val="28"/>
              </w:rPr>
              <w:t xml:space="preserve">Talaba ishlash is assessed through continuous baholash (20%), midterm baholash (30%), va a final test imtihonination (50%). The continuous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12"/>
              </w:trPr>
              <w:tc>
                <w:tcPr>
                  <w:tcW w:type="dxa" w:w="1860"/>
                  <w:tcBorders/>
                  <w:tcMar>
                    <w:start w:w="0" w:type="dxa"/>
                    <w:end w:w="0" w:type="dxa"/>
                  </w:tcMar>
                </w:tcPr>
                <w:p>
                  <w:pPr>
                    <w:autoSpaceDN w:val="0"/>
                    <w:autoSpaceDE w:val="0"/>
                    <w:widowControl/>
                    <w:spacing w:line="233" w:lineRule="auto" w:before="0" w:after="0"/>
                    <w:ind w:left="66" w:right="0" w:firstLine="0"/>
                    <w:jc w:val="left"/>
                  </w:pPr>
                  <w:r>
                    <w:rPr>
                      <w:rFonts w:ascii="Arial" w:hAnsi="Arial" w:eastAsia="Arial"/>
                      <w:b w:val="0"/>
                      <w:i w:val="0"/>
                      <w:color w:val="000000"/>
                      <w:sz w:val="28"/>
                    </w:rPr>
                    <w:t xml:space="preserve">assessment </w:t>
                  </w:r>
                </w:p>
              </w:tc>
              <w:tc>
                <w:tcPr>
                  <w:tcW w:type="dxa" w:w="1500"/>
                  <w:tcBorders/>
                  <w:tcMar>
                    <w:start w:w="0" w:type="dxa"/>
                    <w:end w:w="0" w:type="dxa"/>
                  </w:tcMar>
                </w:tcPr>
                <w:p>
                  <w:pPr>
                    <w:autoSpaceDN w:val="0"/>
                    <w:autoSpaceDE w:val="0"/>
                    <w:widowControl/>
                    <w:spacing w:line="233" w:lineRule="auto" w:before="0" w:after="0"/>
                    <w:ind w:left="204" w:right="0" w:firstLine="0"/>
                    <w:jc w:val="left"/>
                  </w:pPr>
                  <w:r>
                    <w:rPr>
                      <w:rFonts w:ascii="Arial" w:hAnsi="Arial" w:eastAsia="Arial"/>
                      <w:b w:val="0"/>
                      <w:i w:val="0"/>
                      <w:color w:val="000000"/>
                      <w:sz w:val="28"/>
                    </w:rPr>
                    <w:t xml:space="preserve">evaluates </w:t>
                  </w:r>
                </w:p>
              </w:tc>
              <w:tc>
                <w:tcPr>
                  <w:tcW w:type="dxa" w:w="1600"/>
                  <w:tcBorders/>
                  <w:tcMar>
                    <w:start w:w="0" w:type="dxa"/>
                    <w:end w:w="0" w:type="dxa"/>
                  </w:tcMar>
                </w:tcPr>
                <w:p>
                  <w:pPr>
                    <w:autoSpaceDN w:val="0"/>
                    <w:autoSpaceDE w:val="0"/>
                    <w:widowControl/>
                    <w:spacing w:line="233" w:lineRule="auto" w:before="0" w:after="0"/>
                    <w:ind w:left="0" w:right="8" w:firstLine="0"/>
                    <w:jc w:val="right"/>
                  </w:pPr>
                  <w:r>
                    <w:rPr>
                      <w:rFonts w:ascii="Arial" w:hAnsi="Arial" w:eastAsia="Arial"/>
                      <w:b w:val="0"/>
                      <w:i w:val="0"/>
                      <w:color w:val="000000"/>
                      <w:sz w:val="28"/>
                    </w:rPr>
                    <w:t xml:space="preserve">students' </w:t>
                  </w:r>
                </w:p>
              </w:tc>
              <w:tc>
                <w:tcPr>
                  <w:tcW w:type="dxa" w:w="1780"/>
                  <w:tcBorders/>
                  <w:tcMar>
                    <w:start w:w="0" w:type="dxa"/>
                    <w:end w:w="0" w:type="dxa"/>
                  </w:tcMar>
                </w:tcPr>
                <w:p>
                  <w:pPr>
                    <w:autoSpaceDN w:val="0"/>
                    <w:autoSpaceDE w:val="0"/>
                    <w:widowControl/>
                    <w:spacing w:line="233" w:lineRule="auto" w:before="0" w:after="0"/>
                    <w:ind w:left="416" w:right="0" w:firstLine="0"/>
                    <w:jc w:val="left"/>
                  </w:pPr>
                  <w:r>
                    <w:rPr>
                      <w:rFonts w:ascii="Arial" w:hAnsi="Arial" w:eastAsia="Arial"/>
                      <w:b w:val="0"/>
                      <w:i w:val="0"/>
                      <w:color w:val="000000"/>
                      <w:sz w:val="28"/>
                    </w:rPr>
                    <w:t xml:space="preserve">classroom </w:t>
                  </w:r>
                </w:p>
              </w:tc>
            </w:tr>
            <w:tr>
              <w:trPr>
                <w:trHeight w:hRule="exact" w:val="332"/>
              </w:trPr>
              <w:tc>
                <w:tcPr>
                  <w:tcW w:type="dxa" w:w="1860"/>
                  <w:tcBorders/>
                  <w:tcMar>
                    <w:start w:w="0" w:type="dxa"/>
                    <w:end w:w="0" w:type="dxa"/>
                  </w:tcMar>
                </w:tcPr>
                <w:p>
                  <w:pPr>
                    <w:autoSpaceDN w:val="0"/>
                    <w:autoSpaceDE w:val="0"/>
                    <w:widowControl/>
                    <w:spacing w:line="233" w:lineRule="auto" w:before="16" w:after="0"/>
                    <w:ind w:left="0" w:right="0" w:firstLine="0"/>
                    <w:jc w:val="center"/>
                  </w:pPr>
                  <w:r>
                    <w:rPr>
                      <w:rFonts w:ascii="Arial" w:hAnsi="Arial" w:eastAsia="Arial"/>
                      <w:b w:val="0"/>
                      <w:i w:val="0"/>
                      <w:color w:val="000000"/>
                      <w:sz w:val="28"/>
                    </w:rPr>
                    <w:t xml:space="preserve">participation, </w:t>
                  </w:r>
                </w:p>
              </w:tc>
              <w:tc>
                <w:tcPr>
                  <w:tcW w:type="dxa" w:w="1500"/>
                  <w:tcBorders/>
                  <w:tcMar>
                    <w:start w:w="0" w:type="dxa"/>
                    <w:end w:w="0" w:type="dxa"/>
                  </w:tcMar>
                </w:tcPr>
                <w:p>
                  <w:pPr>
                    <w:autoSpaceDN w:val="0"/>
                    <w:autoSpaceDE w:val="0"/>
                    <w:widowControl/>
                    <w:spacing w:line="233" w:lineRule="auto" w:before="16" w:after="0"/>
                    <w:ind w:left="150" w:right="0" w:firstLine="0"/>
                    <w:jc w:val="left"/>
                  </w:pPr>
                  <w:r>
                    <w:rPr>
                      <w:rFonts w:ascii="Arial" w:hAnsi="Arial" w:eastAsia="Arial"/>
                      <w:b w:val="0"/>
                      <w:i w:val="0"/>
                      <w:color w:val="000000"/>
                      <w:sz w:val="28"/>
                    </w:rPr>
                    <w:t xml:space="preserve">practical </w:t>
                  </w:r>
                </w:p>
              </w:tc>
              <w:tc>
                <w:tcPr>
                  <w:tcW w:type="dxa" w:w="1600"/>
                  <w:tcBorders/>
                  <w:tcMar>
                    <w:start w:w="0" w:type="dxa"/>
                    <w:end w:w="0" w:type="dxa"/>
                  </w:tcMar>
                </w:tcPr>
                <w:p>
                  <w:pPr>
                    <w:autoSpaceDN w:val="0"/>
                    <w:autoSpaceDE w:val="0"/>
                    <w:widowControl/>
                    <w:spacing w:line="233" w:lineRule="auto" w:before="16" w:after="0"/>
                    <w:ind w:left="46" w:right="0" w:firstLine="0"/>
                    <w:jc w:val="left"/>
                  </w:pPr>
                  <w:r>
                    <w:rPr>
                      <w:rFonts w:ascii="Arial" w:hAnsi="Arial" w:eastAsia="Arial"/>
                      <w:b w:val="0"/>
                      <w:i w:val="0"/>
                      <w:color w:val="000000"/>
                      <w:sz w:val="28"/>
                    </w:rPr>
                    <w:t xml:space="preserve">laboratory </w:t>
                  </w:r>
                </w:p>
              </w:tc>
              <w:tc>
                <w:tcPr>
                  <w:tcW w:type="dxa" w:w="1780"/>
                  <w:tcBorders/>
                  <w:tcMar>
                    <w:start w:w="0" w:type="dxa"/>
                    <w:end w:w="0" w:type="dxa"/>
                  </w:tcMar>
                </w:tcPr>
                <w:p>
                  <w:pPr>
                    <w:autoSpaceDN w:val="0"/>
                    <w:autoSpaceDE w:val="0"/>
                    <w:widowControl/>
                    <w:spacing w:line="233" w:lineRule="auto" w:before="16" w:after="0"/>
                    <w:ind w:left="0" w:right="0" w:firstLine="0"/>
                    <w:jc w:val="center"/>
                  </w:pPr>
                  <w:r>
                    <w:rPr>
                      <w:rFonts w:ascii="Arial" w:hAnsi="Arial" w:eastAsia="Arial"/>
                      <w:b w:val="0"/>
                      <w:i w:val="0"/>
                      <w:color w:val="000000"/>
                      <w:sz w:val="28"/>
                    </w:rPr>
                    <w:t xml:space="preserve">performance, </w:t>
                  </w:r>
                </w:p>
              </w:tc>
            </w:tr>
          </w:tbl>
          <w:p>
            <w:pPr>
              <w:autoSpaceDN w:val="0"/>
              <w:tabs>
                <w:tab w:pos="686" w:val="left"/>
                <w:tab w:pos="2044" w:val="left"/>
                <w:tab w:pos="2396" w:val="left"/>
                <w:tab w:pos="2572" w:val="left"/>
                <w:tab w:pos="3568" w:val="left"/>
                <w:tab w:pos="3588" w:val="left"/>
                <w:tab w:pos="3772" w:val="left"/>
                <w:tab w:pos="4220" w:val="left"/>
                <w:tab w:pos="5132" w:val="left"/>
                <w:tab w:pos="5582" w:val="left"/>
                <w:tab w:pos="5800" w:val="left"/>
              </w:tabs>
              <w:autoSpaceDE w:val="0"/>
              <w:widowControl/>
              <w:spacing w:line="245" w:lineRule="auto" w:before="6" w:after="0"/>
              <w:ind w:left="104" w:right="0" w:firstLine="0"/>
              <w:jc w:val="left"/>
            </w:pPr>
            <w:r>
              <w:rPr>
                <w:rFonts w:ascii="Arial" w:hAnsi="Arial" w:eastAsia="Arial"/>
                <w:b w:val="0"/>
                <w:i w:val="0"/>
                <w:color w:val="000000"/>
                <w:sz w:val="28"/>
              </w:rPr>
              <w:t xml:space="preserve">command-line va graphical user interface activities, operating tizim installation va configuration vazifalar, virtual machine deployment, jarayon va memory boshqarish exercises, file tizim boshqarish, xavfsizlik configuration, va the successful completion of mustaqil </w:t>
              <w:tab/>
              <w:t xml:space="preserve">o'rganish </w:t>
              <w:tab/>
              <w:tab/>
              <w:t xml:space="preserve">topshiriqs, </w:t>
              <w:tab/>
              <w:t xml:space="preserve">jumladan comparative </w:t>
              <w:tab/>
              <w:t xml:space="preserve">analyses </w:t>
              <w:tab/>
              <w:t xml:space="preserve">of </w:t>
              <w:tab/>
              <w:t xml:space="preserve">operating </w:t>
              <w:tab/>
              <w:tab/>
              <w:t xml:space="preserve">tizim architectures, </w:t>
              <w:br/>
              <w:tab/>
              <w:t xml:space="preserve">kernel </w:t>
              <w:tab/>
              <w:tab/>
              <w:t xml:space="preserve">types, virtualization texnologiyalar, jarayon scheduling algoritmlar, memory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
              <w:rPr>
                <w:rFonts w:ascii="Arial" w:hAnsi="Arial" w:eastAsia="Arial"/>
                <w:b w:val="0"/>
                <w:i w:val="0"/>
                <w:color w:val="000000"/>
                <w:sz w:val="28"/>
              </w:rPr>
            </w:r>
            <w:r>
              <w:rPr>
                <w:rFonts w:ascii="Arial" w:hAnsi="Arial" w:eastAsia="Arial"/>
                <w:b w:val="0"/>
                <w:i w:val="0"/>
                <w:color w:val="000000"/>
                <w:sz w:val="28"/>
              </w:rPr>
            </w:r>
            <w:r/>
            <w:r/>
            <w:r>
              <w:rPr>
                <w:rFonts w:ascii="Arial" w:hAnsi="Arial" w:eastAsia="Arial"/>
                <w:b w:val="0"/>
                <w:i w:val="0"/>
                <w:color w:val="000000"/>
                <w:sz w:val="28"/>
              </w:rPr>
            </w: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184" w:after="0"/>
        <w:ind w:left="0" w:right="20" w:firstLine="0"/>
        <w:jc w:val="right"/>
      </w:pPr>
      <w:r>
        <w:rPr>
          <w:rFonts w:ascii="Arial" w:hAnsi="Arial" w:eastAsia="Arial"/>
          <w:b w:val="0"/>
          <w:i w:val="0"/>
          <w:color w:val="000000"/>
          <w:sz w:val="28"/>
        </w:rPr>
        <w:t xml:space="preserve">258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8826"/>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0" w:right="0" w:firstLine="0"/>
              <w:jc w:val="center"/>
            </w:pPr>
            <w:r>
              <w:rPr>
                <w:rFonts w:ascii="Arial" w:hAnsi="Arial" w:eastAsia="Arial"/>
                <w:b w:val="0"/>
                <w:i w:val="0"/>
                <w:color w:val="000000"/>
                <w:sz w:val="28"/>
              </w:rPr>
              <w:t xml:space="preserve">boshqarish texnikalar, file tizimlar, operating tizim xavfsizlik, va taqdimots on zamonaviy operating tizimlar va mobile platforms. The midterm baholash consists of written topshiriqs, short in-class testzes, laboratoriya hisobots, va the evaluation of mustaqil o'rganish projects. Talabas are assessed on their qobiliyat tahlil qilish operating tizim architecture, compare jarayon scheduling algoritmlar, manage memory va file tizimlar, configure virtual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5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machines, </w:t>
                  </w:r>
                </w:p>
              </w:tc>
              <w:tc>
                <w:tcPr>
                  <w:tcW w:type="dxa" w:w="13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evaluate </w:t>
                  </w:r>
                </w:p>
              </w:tc>
              <w:tc>
                <w:tcPr>
                  <w:tcW w:type="dxa" w:w="14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operating </w:t>
                  </w:r>
                </w:p>
              </w:tc>
              <w:tc>
                <w:tcPr>
                  <w:tcW w:type="dxa" w:w="12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system </w:t>
                  </w:r>
                </w:p>
              </w:tc>
              <w:tc>
                <w:tcPr>
                  <w:tcW w:type="dxa" w:w="1180"/>
                  <w:tcBorders/>
                  <w:tcMar>
                    <w:start w:w="0" w:type="dxa"/>
                    <w:end w:w="0" w:type="dxa"/>
                  </w:tcMar>
                </w:tcPr>
                <w:p>
                  <w:pPr>
                    <w:autoSpaceDN w:val="0"/>
                    <w:autoSpaceDE w:val="0"/>
                    <w:widowControl/>
                    <w:spacing w:line="233" w:lineRule="auto" w:before="4" w:after="0"/>
                    <w:ind w:left="126" w:right="0" w:firstLine="0"/>
                    <w:jc w:val="left"/>
                  </w:pPr>
                  <w:r>
                    <w:rPr>
                      <w:rFonts w:ascii="Arial" w:hAnsi="Arial" w:eastAsia="Arial"/>
                      <w:b w:val="0"/>
                      <w:i w:val="0"/>
                      <w:color w:val="000000"/>
                      <w:sz w:val="28"/>
                    </w:rPr>
                    <w:t xml:space="preserve">security </w:t>
                  </w:r>
                </w:p>
              </w:tc>
            </w:tr>
          </w:tbl>
          <w:p>
            <w:pPr>
              <w:autoSpaceDN w:val="0"/>
              <w:autoSpaceDE w:val="0"/>
              <w:widowControl/>
              <w:spacing w:line="245" w:lineRule="auto" w:before="4" w:after="4"/>
              <w:ind w:left="104" w:right="26" w:firstLine="0"/>
              <w:jc w:val="both"/>
            </w:pPr>
            <w:r>
              <w:rPr>
                <w:rFonts w:ascii="Arial" w:hAnsi="Arial" w:eastAsia="Arial"/>
                <w:b w:val="0"/>
                <w:i w:val="0"/>
                <w:color w:val="000000"/>
                <w:sz w:val="28"/>
              </w:rPr>
              <w:t xml:space="preserve">mechanisms, va explain the amaliy ilovalar of Windows, Linux, macOS, Android, va iOS operating tizimlar. The yakuniy baholash is conducted as a test imtihonination consisting of multiple-choice questions covering all lecture mavzular of modul. The test evaluates talabas' bilim of operating tizim architecture, kernel funksiyalar, jarayon va thread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2268"/>
              <w:gridCol w:w="2268"/>
              <w:gridCol w:w="2268"/>
            </w:tblGrid>
            <w:tr>
              <w:trPr>
                <w:trHeight w:hRule="exact" w:val="322"/>
              </w:trPr>
              <w:tc>
                <w:tcPr>
                  <w:tcW w:type="dxa" w:w="226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management, </w:t>
                  </w:r>
                </w:p>
              </w:tc>
              <w:tc>
                <w:tcPr>
                  <w:tcW w:type="dxa" w:w="29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synchronization, </w:t>
                  </w:r>
                </w:p>
              </w:tc>
              <w:tc>
                <w:tcPr>
                  <w:tcW w:type="dxa" w:w="1520"/>
                  <w:tcBorders/>
                  <w:tcMar>
                    <w:start w:w="0" w:type="dxa"/>
                    <w:end w:w="0" w:type="dxa"/>
                  </w:tcMar>
                </w:tcPr>
                <w:p>
                  <w:pPr>
                    <w:autoSpaceDN w:val="0"/>
                    <w:autoSpaceDE w:val="0"/>
                    <w:widowControl/>
                    <w:spacing w:line="233" w:lineRule="auto" w:before="4" w:after="0"/>
                    <w:ind w:left="0" w:right="10" w:firstLine="0"/>
                    <w:jc w:val="right"/>
                  </w:pPr>
                  <w:r>
                    <w:rPr>
                      <w:rFonts w:ascii="Arial" w:hAnsi="Arial" w:eastAsia="Arial"/>
                      <w:b w:val="0"/>
                      <w:i w:val="0"/>
                      <w:color w:val="000000"/>
                      <w:sz w:val="28"/>
                    </w:rPr>
                    <w:t xml:space="preserve">memory </w:t>
                  </w:r>
                </w:p>
              </w:tc>
            </w:tr>
          </w:tbl>
          <w:p>
            <w:pPr>
              <w:autoSpaceDN w:val="0"/>
              <w:autoSpaceDE w:val="0"/>
              <w:widowControl/>
              <w:spacing w:line="245" w:lineRule="auto" w:before="4" w:after="0"/>
              <w:ind w:left="104" w:right="28" w:firstLine="0"/>
              <w:jc w:val="both"/>
            </w:pPr>
            <w:r>
              <w:rPr>
                <w:rFonts w:ascii="Arial" w:hAnsi="Arial" w:eastAsia="Arial"/>
                <w:b w:val="0"/>
                <w:i w:val="0"/>
                <w:color w:val="000000"/>
                <w:sz w:val="28"/>
              </w:rPr>
              <w:t xml:space="preserve">boshqarish, virtual memory, file tizimlar, xavfsizlik mechanisms, virtualization texnologiyalar, Windows, Linux, macOS, Android, iOS, va cloud operating tizimlar, shuningdek their qobiliyat qo'llash operating tizim tushunchalar to amaliy computing muammolar. Successful completion of all amaliy laboratoriya exercises va mustaqil o'rganish topshiriqs is talab qilinadigan as an essential component ning overall modul baholash.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4840"/>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45" w:lineRule="auto" w:before="6" w:after="0"/>
              <w:ind w:left="104" w:right="1008" w:firstLine="0"/>
              <w:jc w:val="left"/>
            </w:pPr>
            <w:r>
              <w:rPr>
                <w:rFonts w:ascii="Arial" w:hAnsi="Arial" w:eastAsia="Arial"/>
                <w:b/>
                <w:i w:val="0"/>
                <w:color w:val="000000"/>
                <w:sz w:val="28"/>
              </w:rPr>
              <w:t>Tavsiya etilgan adabiyotlar</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4" w:right="0" w:firstLine="0"/>
              <w:jc w:val="left"/>
            </w:pPr>
            <w:r>
              <w:rPr>
                <w:rFonts w:ascii="Arial" w:hAnsi="Arial" w:eastAsia="Arial"/>
                <w:b w:val="0"/>
                <w:i w:val="0"/>
                <w:color w:val="000000"/>
                <w:sz w:val="28"/>
              </w:rPr>
              <w:t xml:space="preserve">1. U.R. Khammadamov, Dj.B. Sultanov, S.S. Parsiyev, U.M. Abdullayev. Operating Systems. (A textbook). – T.: «Nihol print» OK, 2021. – 436 pp. 2. M.M.Nurullayev, U.M.Ibragimov, M.M.Nafasov. Methodological instructions for carrying out amaliy ish dagi fan "Operating Systems".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6" w:firstLine="0"/>
              <w:jc w:val="both"/>
            </w:pPr>
            <w:r>
              <w:rPr>
                <w:rFonts w:ascii="Arial" w:hAnsi="Arial" w:eastAsia="Arial"/>
                <w:b w:val="0"/>
                <w:i w:val="0"/>
                <w:color w:val="000000"/>
                <w:sz w:val="28"/>
              </w:rPr>
              <w:t xml:space="preserve">3. Silberschatz A., Galvin P. B., Gagne G. Operating </w:t>
            </w:r>
            <w:r>
              <w:rPr>
                <w:rFonts w:ascii="Arial" w:hAnsi="Arial" w:eastAsia="Arial"/>
                <w:b w:val="0"/>
                <w:i w:val="0"/>
                <w:color w:val="000000"/>
                <w:sz w:val="28"/>
              </w:rPr>
              <w:t xml:space="preserve">System Concepts Essentials. – Wiley Publishing, </w:t>
            </w:r>
            <w:r>
              <w:rPr>
                <w:rFonts w:ascii="Arial" w:hAnsi="Arial" w:eastAsia="Arial"/>
                <w:b w:val="0"/>
                <w:i w:val="0"/>
                <w:color w:val="000000"/>
                <w:sz w:val="28"/>
              </w:rPr>
              <w:t xml:space="preserve">2013. </w:t>
            </w:r>
          </w:p>
          <w:p>
            <w:pPr>
              <w:autoSpaceDN w:val="0"/>
              <w:autoSpaceDE w:val="0"/>
              <w:widowControl/>
              <w:spacing w:line="245" w:lineRule="auto" w:before="8" w:after="0"/>
              <w:ind w:left="104" w:right="28" w:firstLine="0"/>
              <w:jc w:val="both"/>
            </w:pPr>
            <w:r>
              <w:rPr>
                <w:rFonts w:ascii="Arial" w:hAnsi="Arial" w:eastAsia="Arial"/>
                <w:b w:val="0"/>
                <w:i w:val="0"/>
                <w:color w:val="000000"/>
                <w:sz w:val="28"/>
              </w:rPr>
              <w:t xml:space="preserve">4. Chaudhary P., Gupta B. B., Singh A. K. Securing heterogeneous embedded devices against XSS attack in intelligent IoT tizim // Computers &amp; Xavfsizlik. – 2022. – Vol. 118. – P. 102710.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5. Tanenbaum A. Modern Operating Systems. – </w:t>
            </w:r>
            <w:r>
              <w:rPr>
                <w:rFonts w:ascii="Arial" w:hAnsi="Arial" w:eastAsia="Arial"/>
                <w:b w:val="0"/>
                <w:i w:val="0"/>
                <w:color w:val="000000"/>
                <w:sz w:val="28"/>
              </w:rPr>
              <w:t xml:space="preserve">Pearson Education, Inc., 2009. </w:t>
            </w:r>
          </w:p>
        </w:tc>
      </w:tr>
    </w:tbl>
    <w:p>
      <w:pPr>
        <w:autoSpaceDN w:val="0"/>
        <w:autoSpaceDE w:val="0"/>
        <w:widowControl/>
        <w:spacing w:line="233" w:lineRule="auto" w:before="242" w:after="0"/>
        <w:ind w:left="0" w:right="20" w:firstLine="0"/>
        <w:jc w:val="right"/>
      </w:pPr>
      <w:r>
        <w:rPr>
          <w:rFonts w:ascii="Arial" w:hAnsi="Arial" w:eastAsia="Arial"/>
          <w:b w:val="0"/>
          <w:i w:val="0"/>
          <w:color w:val="000000"/>
          <w:sz w:val="28"/>
        </w:rPr>
        <w:t xml:space="preserve">259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97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6" w:firstLine="0"/>
              <w:jc w:val="both"/>
            </w:pPr>
            <w:r>
              <w:rPr>
                <w:rFonts w:ascii="Arial" w:hAnsi="Arial" w:eastAsia="Arial"/>
                <w:b w:val="0"/>
                <w:i w:val="0"/>
                <w:color w:val="000000"/>
                <w:sz w:val="28"/>
              </w:rPr>
              <w:t xml:space="preserve">6. Stallings W. Operating Systems: Internals va Design Principles. – Pearson Ta'lim Limited, 2018. </w:t>
            </w:r>
            <w:r>
              <w:rPr>
                <w:rFonts w:ascii="Arial" w:hAnsi="Arial" w:eastAsia="Arial"/>
                <w:b w:val="0"/>
                <w:i w:val="0"/>
                <w:color w:val="000000"/>
                <w:sz w:val="28"/>
              </w:rPr>
            </w:r>
            <w:r>
              <w:rPr>
                <w:rFonts w:ascii="Arial" w:hAnsi="Arial" w:eastAsia="Arial"/>
                <w:b w:val="0"/>
                <w:i w:val="0"/>
                <w:color w:val="000000"/>
                <w:sz w:val="28"/>
              </w:rPr>
            </w:r>
          </w:p>
        </w:tc>
      </w:tr>
      <w:tr>
        <w:trPr>
          <w:trHeight w:hRule="exact" w:val="450"/>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2" w:after="0"/>
              <w:ind w:left="104" w:right="0" w:firstLine="0"/>
              <w:jc w:val="left"/>
            </w:pPr>
            <w:r>
              <w:rPr>
                <w:rFonts w:ascii="Arial" w:hAnsi="Arial" w:eastAsia="Arial"/>
                <w:b/>
                <w:i w:val="0"/>
                <w:color w:val="000000"/>
                <w:sz w:val="28"/>
              </w:rPr>
              <w:t>Mas'ul o'qituvchi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2" w:after="0"/>
              <w:ind w:left="104" w:right="0" w:firstLine="0"/>
              <w:jc w:val="left"/>
            </w:pPr>
            <w:r>
              <w:rPr>
                <w:rFonts w:ascii="Arial" w:hAnsi="Arial" w:eastAsia="Arial"/>
                <w:b w:val="0"/>
                <w:i w:val="0"/>
                <w:color w:val="000000"/>
                <w:sz w:val="28"/>
              </w:rPr>
              <w:t xml:space="preserve">Xolliyev Faxriddin Boxodirovich </w:t>
            </w:r>
          </w:p>
        </w:tc>
      </w:tr>
    </w:tbl>
    <w:p>
      <w:pPr>
        <w:autoSpaceDN w:val="0"/>
        <w:autoSpaceDE w:val="0"/>
        <w:widowControl/>
        <w:spacing w:line="233" w:lineRule="auto" w:before="330" w:after="124"/>
        <w:ind w:left="56" w:right="0" w:firstLine="0"/>
        <w:jc w:val="left"/>
      </w:pPr>
      <w:r>
        <w:rPr>
          <w:rFonts w:ascii="Arial" w:hAnsi="Arial" w:eastAsia="Arial"/>
          <w:b/>
          <w:i w:val="0"/>
          <w:color w:val="365F91"/>
          <w:sz w:val="28"/>
        </w:rPr>
        <w:t>GEOINFORMATION TECHNOLOGY</w:t>
      </w:r>
    </w:p>
    <w:tbl>
      <w:tblPr>
        <w:tblW w:type="auto" w:w="0"/>
        <w:tblLayout w:type="fixed"/>
        <w:tblLook w:firstColumn="1" w:firstRow="1" w:lastColumn="0" w:lastRow="0" w:noHBand="0" w:noVBand="1" w:val="04A0"/>
        <w:tblInd w:w="4.000000000000057" w:type="dxa"/>
      </w:tblPr>
      <w:tblGrid>
        <w:gridCol w:w="5064"/>
        <w:gridCol w:w="5064"/>
      </w:tblGrid>
      <w:tr>
        <w:trPr>
          <w:trHeight w:hRule="exact" w:val="330"/>
        </w:trPr>
        <w:tc>
          <w:tcPr>
            <w:tcW w:type="dxa" w:w="3272"/>
            <w:tcBorders>
              <w:start w:sz="3.2000000000000455" w:val="single" w:color="#000000"/>
              <w:top w:sz="4.0" w:val="single" w:color="#000000"/>
              <w:end w:sz="3.2000000000000455" w:val="single" w:color="#000000"/>
              <w:bottom w:sz="3.2000000000000455" w:val="single" w:color="#000000"/>
            </w:tcBorders>
            <w:tcMar>
              <w:start w:w="0" w:type="dxa"/>
              <w:end w:w="0" w:type="dxa"/>
            </w:tcMar>
          </w:tcPr>
          <w:p>
            <w:pPr>
              <w:autoSpaceDN w:val="0"/>
              <w:autoSpaceDE w:val="0"/>
              <w:widowControl/>
              <w:spacing w:line="233" w:lineRule="auto" w:before="2" w:after="0"/>
              <w:ind w:left="104" w:right="0" w:firstLine="0"/>
              <w:jc w:val="left"/>
            </w:pPr>
            <w:r>
              <w:rPr>
                <w:rFonts w:ascii="Arial" w:hAnsi="Arial" w:eastAsia="Arial"/>
                <w:b/>
                <w:i w:val="0"/>
                <w:color w:val="000000"/>
                <w:sz w:val="28"/>
              </w:rPr>
              <w:t>Maydon</w:t>
            </w:r>
          </w:p>
        </w:tc>
        <w:tc>
          <w:tcPr>
            <w:tcW w:type="dxa" w:w="6804"/>
            <w:tcBorders>
              <w:start w:sz="3.2000000000000455" w:val="single" w:color="#000000"/>
              <w:top w:sz="4.0" w:val="single" w:color="#000000"/>
              <w:end w:sz="4.0" w:val="single" w:color="#000000"/>
              <w:bottom w:sz="3.2000000000000455" w:val="single" w:color="#000000"/>
            </w:tcBorders>
            <w:tcMar>
              <w:start w:w="0" w:type="dxa"/>
              <w:end w:w="0" w:type="dxa"/>
            </w:tcMar>
          </w:tcPr>
          <w:p>
            <w:pPr>
              <w:autoSpaceDN w:val="0"/>
              <w:autoSpaceDE w:val="0"/>
              <w:widowControl/>
              <w:spacing w:line="233" w:lineRule="auto" w:before="2" w:after="0"/>
              <w:ind w:left="104" w:right="0" w:firstLine="0"/>
              <w:jc w:val="left"/>
            </w:pPr>
            <w:r>
              <w:rPr>
                <w:rFonts w:ascii="Arial" w:hAnsi="Arial" w:eastAsia="Arial"/>
                <w:b/>
                <w:i w:val="0"/>
                <w:color w:val="000000"/>
                <w:sz w:val="28"/>
              </w:rPr>
              <w:t>Tavsif</w:t>
            </w:r>
          </w:p>
        </w:tc>
      </w:tr>
      <w:tr>
        <w:trPr>
          <w:trHeight w:hRule="exact" w:val="450"/>
        </w:trPr>
        <w:tc>
          <w:tcPr>
            <w:tcW w:type="dxa" w:w="3272"/>
            <w:tcBorders>
              <w:start w:sz="3.2000000000000455" w:val="single" w:color="#000000"/>
              <w:top w:sz="3.2000000000000455"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Modul nomi</w:t>
            </w:r>
          </w:p>
        </w:tc>
        <w:tc>
          <w:tcPr>
            <w:tcW w:type="dxa" w:w="6804"/>
            <w:tcBorders>
              <w:start w:sz="3.2000000000000455" w:val="single" w:color="#000000"/>
              <w:top w:sz="3.2000000000000455"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GEOINFORMATION TECHNOLOGY</w:t>
            </w:r>
          </w:p>
        </w:tc>
      </w:tr>
      <w:tr>
        <w:trPr>
          <w:trHeight w:hRule="exact" w:val="456"/>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Modul kodi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GAT1704 </w:t>
            </w:r>
          </w:p>
        </w:tc>
      </w:tr>
      <w:tr>
        <w:trPr>
          <w:trHeight w:hRule="exact" w:val="450"/>
        </w:trPr>
        <w:tc>
          <w:tcPr>
            <w:tcW w:type="dxa" w:w="3272"/>
            <w:tcBorders>
              <w:start w:sz="3.2000000000000455" w:val="single" w:color="#000000"/>
              <w:top w:sz="4.0" w:val="single" w:color="#000000"/>
              <w:end w:sz="3.2000000000000455" w:val="single" w:color="#000000"/>
              <w:bottom w:sz="3.2000000000000455"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Kredit ballari (ECTS)</w:t>
            </w:r>
          </w:p>
        </w:tc>
        <w:tc>
          <w:tcPr>
            <w:tcW w:type="dxa" w:w="6804"/>
            <w:tcBorders>
              <w:start w:sz="3.2000000000000455" w:val="single" w:color="#000000"/>
              <w:top w:sz="4.0" w:val="single" w:color="#000000"/>
              <w:end w:sz="4.0" w:val="single" w:color="#000000"/>
              <w:bottom w:sz="3.2000000000000455"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4 Kreditlar </w:t>
            </w:r>
          </w:p>
        </w:tc>
      </w:tr>
      <w:tr>
        <w:trPr>
          <w:trHeight w:hRule="exact" w:val="1300"/>
        </w:trPr>
        <w:tc>
          <w:tcPr>
            <w:tcW w:type="dxa" w:w="3272"/>
            <w:tcBorders>
              <w:start w:sz="3.2000000000000455" w:val="single" w:color="#000000"/>
              <w:top w:sz="3.2000000000000455"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Ish hajmi</w:t>
            </w:r>
          </w:p>
        </w:tc>
        <w:tc>
          <w:tcPr>
            <w:tcW w:type="dxa" w:w="6804"/>
            <w:tcBorders>
              <w:start w:sz="3.2000000000000455" w:val="single" w:color="#000000"/>
              <w:top w:sz="3.2000000000000455"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4" w:right="0" w:firstLine="0"/>
              <w:jc w:val="left"/>
            </w:pPr>
            <w:r>
              <w:rPr>
                <w:rFonts w:ascii="Arial" w:hAnsi="Arial" w:eastAsia="Arial"/>
                <w:b w:val="0"/>
                <w:i w:val="0"/>
                <w:color w:val="000000"/>
                <w:sz w:val="28"/>
              </w:rPr>
              <w:t xml:space="preserve">Jami ish hajmi: 120 soat </w:t>
              <w:br/>
              <w:t xml:space="preserve">Aloqa soatlari: 60 soat (30 soat Ma'ruza, 30 soat Amaliy mashg'ulotlar) </w:t>
              <w:br/>
              <w:t xml:space="preserve">Mustaqil topshiriqlar: 60 soat </w:t>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p>
        </w:tc>
      </w:tr>
      <w:tr>
        <w:trPr>
          <w:trHeight w:hRule="exact" w:val="450"/>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2" w:after="0"/>
              <w:ind w:left="104" w:right="0" w:firstLine="0"/>
              <w:jc w:val="left"/>
            </w:pPr>
            <w:r>
              <w:rPr>
                <w:rFonts w:ascii="Arial" w:hAnsi="Arial" w:eastAsia="Arial"/>
                <w:b/>
                <w:i w:val="0"/>
                <w:color w:val="000000"/>
                <w:sz w:val="28"/>
              </w:rPr>
              <w:t>Chastotasi/Davomiyligi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2" w:after="0"/>
              <w:ind w:left="104" w:right="0" w:firstLine="0"/>
              <w:jc w:val="left"/>
            </w:pPr>
            <w:r>
              <w:rPr>
                <w:rFonts w:ascii="Arial" w:hAnsi="Arial" w:eastAsia="Arial"/>
                <w:b w:val="0"/>
                <w:i w:val="0"/>
                <w:color w:val="000000"/>
                <w:sz w:val="28"/>
              </w:rPr>
              <w:t xml:space="preserve">VII semestr </w:t>
            </w:r>
          </w:p>
        </w:tc>
      </w:tr>
      <w:tr>
        <w:trPr>
          <w:trHeight w:hRule="exact" w:val="4960"/>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Modul maqsadi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4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objective </w:t>
                  </w:r>
                </w:p>
              </w:tc>
              <w:tc>
                <w:tcPr>
                  <w:tcW w:type="dxa" w:w="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7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2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Module </w:t>
                  </w:r>
                </w:p>
              </w:tc>
              <w:tc>
                <w:tcPr>
                  <w:tcW w:type="dxa" w:w="2120"/>
                  <w:tcBorders/>
                  <w:tcMar>
                    <w:start w:w="0" w:type="dxa"/>
                    <w:end w:w="0" w:type="dxa"/>
                  </w:tcMar>
                </w:tcPr>
                <w:p>
                  <w:pPr>
                    <w:autoSpaceDN w:val="0"/>
                    <w:autoSpaceDE w:val="0"/>
                    <w:widowControl/>
                    <w:spacing w:line="233" w:lineRule="auto" w:before="4" w:after="0"/>
                    <w:ind w:left="120" w:right="0" w:firstLine="0"/>
                    <w:jc w:val="left"/>
                  </w:pPr>
                  <w:r>
                    <w:rPr>
                      <w:rFonts w:ascii="Arial" w:hAnsi="Arial" w:eastAsia="Arial"/>
                      <w:b w:val="0"/>
                      <w:i w:val="0"/>
                      <w:color w:val="000000"/>
                      <w:sz w:val="28"/>
                    </w:rPr>
                    <w:t xml:space="preserve">Geoinformation </w:t>
                  </w:r>
                </w:p>
              </w:tc>
            </w:tr>
          </w:tbl>
          <w:p>
            <w:pPr>
              <w:autoSpaceDN w:val="0"/>
              <w:autoSpaceDE w:val="0"/>
              <w:widowControl/>
              <w:spacing w:line="245" w:lineRule="auto" w:before="4" w:after="4"/>
              <w:ind w:left="104" w:right="26" w:firstLine="0"/>
              <w:jc w:val="both"/>
            </w:pPr>
            <w:r>
              <w:rPr>
                <w:rFonts w:ascii="Arial" w:hAnsi="Arial" w:eastAsia="Arial"/>
                <w:b w:val="0"/>
                <w:i w:val="0"/>
                <w:color w:val="000000"/>
                <w:sz w:val="28"/>
              </w:rPr>
              <w:t xml:space="preserve">Technology is rivojlantirish talabas' nazariy bilim, amaliy ko'nikmalar, va ilmiy outlook regarding the structural organization of geographic axborot texnologiyalar. The Modul imtihonines the rivojlanish trends of geoinformation apparat ta'minot va dasturiy ta'minot tools. Talabas o'rganish the ilova of geographic axborot texnologiya ma'lumotlar tuzilmalar va modellar. The Modul introduces the architecture va components of geographic axborot tizimlar. Talabas develop amaliy ko'nikmalar in working with zamonaviy GIS dasturiy ta'minot packages. The Modul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42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prepares </w:t>
                  </w:r>
                </w:p>
              </w:tc>
              <w:tc>
                <w:tcPr>
                  <w:tcW w:type="dxa" w:w="14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students </w:t>
                  </w:r>
                </w:p>
              </w:tc>
              <w:tc>
                <w:tcPr>
                  <w:tcW w:type="dxa" w:w="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to </w:t>
                  </w:r>
                </w:p>
              </w:tc>
              <w:tc>
                <w:tcPr>
                  <w:tcW w:type="dxa" w:w="10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apply </w:t>
                  </w:r>
                </w:p>
              </w:tc>
              <w:tc>
                <w:tcPr>
                  <w:tcW w:type="dxa" w:w="2120"/>
                  <w:tcBorders/>
                  <w:tcMar>
                    <w:start w:w="0" w:type="dxa"/>
                    <w:end w:w="0" w:type="dxa"/>
                  </w:tcMar>
                </w:tcPr>
                <w:p>
                  <w:pPr>
                    <w:autoSpaceDN w:val="0"/>
                    <w:autoSpaceDE w:val="0"/>
                    <w:widowControl/>
                    <w:spacing w:line="233" w:lineRule="auto" w:before="4" w:after="0"/>
                    <w:ind w:left="180" w:right="0" w:firstLine="0"/>
                    <w:jc w:val="left"/>
                  </w:pPr>
                  <w:r>
                    <w:rPr>
                      <w:rFonts w:ascii="Arial" w:hAnsi="Arial" w:eastAsia="Arial"/>
                      <w:b w:val="0"/>
                      <w:i w:val="0"/>
                      <w:color w:val="000000"/>
                      <w:sz w:val="28"/>
                    </w:rPr>
                    <w:t xml:space="preserve">geoinformation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technologies to real-world spatial analysis and </w:t>
            </w:r>
            <w:r>
              <w:rPr>
                <w:rFonts w:ascii="Arial" w:hAnsi="Arial" w:eastAsia="Arial"/>
                <w:b w:val="0"/>
                <w:i w:val="0"/>
                <w:color w:val="000000"/>
                <w:sz w:val="28"/>
              </w:rPr>
              <w:t xml:space="preserve">decision-making problems. </w:t>
            </w:r>
          </w:p>
        </w:tc>
      </w:tr>
      <w:tr>
        <w:trPr>
          <w:trHeight w:hRule="exact" w:val="302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45" w:lineRule="auto" w:before="6" w:after="0"/>
              <w:ind w:left="104" w:right="720" w:firstLine="0"/>
              <w:jc w:val="left"/>
            </w:pPr>
            <w:r>
              <w:rPr>
                <w:rFonts w:ascii="Arial" w:hAnsi="Arial" w:eastAsia="Arial"/>
                <w:b/>
                <w:i w:val="0"/>
                <w:color w:val="000000"/>
                <w:sz w:val="28"/>
              </w:rPr>
              <w:t>Modulning o'quv natijalari</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Bilim:</w:t>
            </w:r>
          </w:p>
          <w:p>
            <w:pPr>
              <w:autoSpaceDN w:val="0"/>
              <w:autoSpaceDE w:val="0"/>
              <w:widowControl/>
              <w:spacing w:line="245" w:lineRule="auto" w:before="130" w:after="4"/>
              <w:ind w:left="0" w:right="0" w:firstLine="0"/>
              <w:jc w:val="center"/>
            </w:pPr>
            <w:r>
              <w:rPr>
                <w:rFonts w:ascii="Arial" w:hAnsi="Arial" w:eastAsia="Arial"/>
                <w:b w:val="0"/>
                <w:i w:val="0"/>
                <w:color w:val="000000"/>
                <w:sz w:val="28"/>
              </w:rPr>
              <w:t xml:space="preserve">LO1. Geoinformation Technology Architecture: The talaba will acquire theoretical knowledge of the </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components </w:t>
                  </w:r>
                </w:p>
              </w:tc>
              <w:tc>
                <w:tcPr>
                  <w:tcW w:type="dxa" w:w="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21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geoinformation </w:t>
                  </w:r>
                </w:p>
              </w:tc>
              <w:tc>
                <w:tcPr>
                  <w:tcW w:type="dxa" w:w="14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systems, </w:t>
                  </w:r>
                </w:p>
              </w:tc>
              <w:tc>
                <w:tcPr>
                  <w:tcW w:type="dxa" w:w="820"/>
                  <w:tcBorders/>
                  <w:tcMar>
                    <w:start w:w="0" w:type="dxa"/>
                    <w:end w:w="0" w:type="dxa"/>
                  </w:tcMar>
                </w:tcPr>
                <w:p>
                  <w:pPr>
                    <w:autoSpaceDN w:val="0"/>
                    <w:autoSpaceDE w:val="0"/>
                    <w:widowControl/>
                    <w:spacing w:line="233" w:lineRule="auto" w:before="4" w:after="0"/>
                    <w:ind w:left="124" w:right="0" w:firstLine="0"/>
                    <w:jc w:val="left"/>
                  </w:pPr>
                  <w:r>
                    <w:rPr>
                      <w:rFonts w:ascii="Arial" w:hAnsi="Arial" w:eastAsia="Arial"/>
                      <w:b w:val="0"/>
                      <w:i w:val="0"/>
                      <w:color w:val="000000"/>
                      <w:sz w:val="28"/>
                    </w:rPr>
                    <w:t xml:space="preserve">SMP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systems and modern GIS software packages </w:t>
            </w:r>
            <w:r>
              <w:rPr>
                <w:rFonts w:ascii="Arial" w:hAnsi="Arial" w:eastAsia="Arial"/>
                <w:b w:val="0"/>
                <w:i w:val="0"/>
                <w:color w:val="000000"/>
                <w:sz w:val="28"/>
              </w:rPr>
              <w:t xml:space="preserve">(ArcGIS, SAGA, MapInfo). </w:t>
            </w:r>
          </w:p>
          <w:p>
            <w:pPr>
              <w:autoSpaceDN w:val="0"/>
              <w:autoSpaceDE w:val="0"/>
              <w:widowControl/>
              <w:spacing w:line="245" w:lineRule="auto" w:before="8" w:after="0"/>
              <w:ind w:left="104" w:right="30" w:firstLine="0"/>
              <w:jc w:val="both"/>
            </w:pPr>
            <w:r>
              <w:rPr>
                <w:rFonts w:ascii="Arial" w:hAnsi="Arial" w:eastAsia="Arial"/>
                <w:b w:val="0"/>
                <w:i w:val="0"/>
                <w:color w:val="000000"/>
                <w:sz w:val="28"/>
              </w:rPr>
              <w:t xml:space="preserve">LO2. Geodata modellar: Will know vector va raster modellar, the tuzilma of attribute tables va their relationship with spatial ma'lumotlar. </w:t>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280" w:after="0"/>
        <w:ind w:left="0" w:right="20" w:firstLine="0"/>
        <w:jc w:val="right"/>
      </w:pPr>
      <w:r>
        <w:rPr>
          <w:rFonts w:ascii="Arial" w:hAnsi="Arial" w:eastAsia="Arial"/>
          <w:b w:val="0"/>
          <w:i w:val="0"/>
          <w:color w:val="000000"/>
          <w:sz w:val="28"/>
        </w:rPr>
        <w:t xml:space="preserve">260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85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6"/>
              <w:ind w:left="0" w:right="0" w:firstLine="0"/>
              <w:jc w:val="center"/>
            </w:pPr>
            <w:r>
              <w:rPr>
                <w:rFonts w:ascii="Arial" w:hAnsi="Arial" w:eastAsia="Arial"/>
                <w:b w:val="0"/>
                <w:i w:val="0"/>
                <w:color w:val="000000"/>
                <w:sz w:val="28"/>
              </w:rPr>
              <w:t xml:space="preserve">LO3. Cartographic fundamentals: Will have an </w:t>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2140"/>
                  <w:tcBorders/>
                  <w:tcMar>
                    <w:start w:w="0" w:type="dxa"/>
                    <w:end w:w="0" w:type="dxa"/>
                  </w:tcMar>
                </w:tcPr>
                <w:p>
                  <w:pPr>
                    <w:autoSpaceDN w:val="0"/>
                    <w:autoSpaceDE w:val="0"/>
                    <w:widowControl/>
                    <w:spacing w:line="233" w:lineRule="auto" w:before="6" w:after="0"/>
                    <w:ind w:left="66" w:right="0" w:firstLine="0"/>
                    <w:jc w:val="left"/>
                  </w:pPr>
                  <w:r>
                    <w:rPr>
                      <w:rFonts w:ascii="Arial" w:hAnsi="Arial" w:eastAsia="Arial"/>
                      <w:b w:val="0"/>
                      <w:i w:val="0"/>
                      <w:color w:val="000000"/>
                      <w:sz w:val="28"/>
                    </w:rPr>
                    <w:t xml:space="preserve">understanding </w:t>
                  </w:r>
                </w:p>
              </w:tc>
              <w:tc>
                <w:tcPr>
                  <w:tcW w:type="dxa" w:w="8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of </w:t>
                  </w:r>
                </w:p>
              </w:tc>
              <w:tc>
                <w:tcPr>
                  <w:tcW w:type="dxa" w:w="19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geographic </w:t>
                  </w:r>
                </w:p>
              </w:tc>
              <w:tc>
                <w:tcPr>
                  <w:tcW w:type="dxa" w:w="1860"/>
                  <w:tcBorders/>
                  <w:tcMar>
                    <w:start w:w="0" w:type="dxa"/>
                    <w:end w:w="0" w:type="dxa"/>
                  </w:tcMar>
                </w:tcPr>
                <w:p>
                  <w:pPr>
                    <w:autoSpaceDN w:val="0"/>
                    <w:autoSpaceDE w:val="0"/>
                    <w:widowControl/>
                    <w:spacing w:line="233" w:lineRule="auto" w:before="6" w:after="0"/>
                    <w:ind w:left="248" w:right="0" w:firstLine="0"/>
                    <w:jc w:val="left"/>
                  </w:pPr>
                  <w:r>
                    <w:rPr>
                      <w:rFonts w:ascii="Arial" w:hAnsi="Arial" w:eastAsia="Arial"/>
                      <w:b w:val="0"/>
                      <w:i w:val="0"/>
                      <w:color w:val="000000"/>
                      <w:sz w:val="28"/>
                    </w:rPr>
                    <w:t xml:space="preserve">coordinates,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topographic maps, concepts of scale and the </w:t>
            </w:r>
            <w:r>
              <w:rPr>
                <w:rFonts w:ascii="Arial" w:hAnsi="Arial" w:eastAsia="Arial"/>
                <w:b w:val="0"/>
                <w:i w:val="0"/>
                <w:color w:val="000000"/>
                <w:sz w:val="28"/>
              </w:rPr>
              <w:t xml:space="preserve">principles of map visualisation. </w:t>
            </w:r>
          </w:p>
          <w:p>
            <w:pPr>
              <w:autoSpaceDN w:val="0"/>
              <w:autoSpaceDE w:val="0"/>
              <w:widowControl/>
              <w:spacing w:line="245" w:lineRule="auto" w:before="8" w:after="0"/>
              <w:ind w:left="104" w:right="30" w:firstLine="0"/>
              <w:jc w:val="both"/>
            </w:pPr>
            <w:r>
              <w:rPr>
                <w:rFonts w:ascii="Arial" w:hAnsi="Arial" w:eastAsia="Arial"/>
                <w:b w:val="0"/>
                <w:i w:val="0"/>
                <w:color w:val="000000"/>
                <w:sz w:val="28"/>
              </w:rPr>
              <w:t xml:space="preserve">LO4. Technological jarayonlar: knows the nazariy stages of ma'lumotlar collection, scanning, vectorisation va georeferencing.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4" w:right="26" w:firstLine="0"/>
              <w:jc w:val="both"/>
            </w:pPr>
            <w:r>
              <w:rPr>
                <w:rFonts w:ascii="Arial" w:hAnsi="Arial" w:eastAsia="Arial"/>
                <w:b w:val="0"/>
                <w:i w:val="0"/>
                <w:color w:val="000000"/>
                <w:sz w:val="28"/>
              </w:rPr>
              <w:t xml:space="preserve">LO5. Working in a dasturiy ta'minot environment: will have the ko'nikmalar to set up, configure va carry out amaliy vazifalar in ArcGIS/ArcMap/ArcCatalog.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i w:val="0"/>
                <w:color w:val="000000"/>
                <w:sz w:val="28"/>
              </w:rPr>
              <w:t xml:space="preserve">Ko'nikmalar: </w:t>
              <w:br/>
              <w:t xml:space="preserve">LO6. Analytical operations: can practically apply spatial queries, ma'lumotlar format conversion va attribute calculations using Spatial Analysis va ArcToolbox. LO7. Mapping: Will have amaliy ko'nikmalar in developing electronic maps, compiling thematic layers va preparing them for printing. </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val="0"/>
                <w:i w:val="0"/>
                <w:color w:val="000000"/>
                <w:sz w:val="28"/>
              </w:rPr>
              <w:t xml:space="preserve">LO8. 3D Design: They will acquire the ko'nikmalar to enrich analytical projects by constructing 3D modellar of complex objects va visualising them.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4" w:right="28" w:firstLine="0"/>
              <w:jc w:val="both"/>
            </w:pPr>
            <w:r>
              <w:rPr>
                <w:rFonts w:ascii="Arial" w:hAnsi="Arial" w:eastAsia="Arial"/>
                <w:b w:val="0"/>
                <w:i w:val="0"/>
                <w:color w:val="000000"/>
                <w:sz w:val="28"/>
              </w:rPr>
              <w:t xml:space="preserve">LO9. Technical Decision-Making: Will be competent in selecting the most suitable GAT tizim for given vazifalar va assessing its technical talablar (SMP, PostgreSQL/PostGIS).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val="0"/>
                <w:i w:val="0"/>
                <w:color w:val="000000"/>
                <w:sz w:val="28"/>
              </w:rPr>
              <w:t xml:space="preserve">LO10. Data sifat va tahlil: Will have the kompetensiya to check the sifat of geodatabase ma'lumotlar, manage the relationships between spatial va attribute ma'lumotlar, va edit errors.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4"/>
              <w:ind w:left="0" w:right="0" w:firstLine="0"/>
              <w:jc w:val="center"/>
            </w:pPr>
            <w:r>
              <w:rPr>
                <w:rFonts w:ascii="Arial" w:hAnsi="Arial" w:eastAsia="Arial"/>
                <w:b w:val="0"/>
                <w:i w:val="0"/>
                <w:color w:val="000000"/>
                <w:sz w:val="28"/>
              </w:rPr>
              <w:t xml:space="preserve">LO11. Taqdimot va communication: They will be qualified to professionally justify prepared projects </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18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(maps, </w:t>
                  </w:r>
                </w:p>
              </w:tc>
              <w:tc>
                <w:tcPr>
                  <w:tcW w:type="dxa" w:w="14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models, </w:t>
                  </w:r>
                </w:p>
              </w:tc>
              <w:tc>
                <w:tcPr>
                  <w:tcW w:type="dxa" w:w="16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analyses) </w:t>
                  </w:r>
                </w:p>
              </w:tc>
              <w:tc>
                <w:tcPr>
                  <w:tcW w:type="dxa" w:w="14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through </w:t>
                  </w:r>
                </w:p>
              </w:tc>
              <w:tc>
                <w:tcPr>
                  <w:tcW w:type="dxa" w:w="1000"/>
                  <w:tcBorders/>
                  <w:tcMar>
                    <w:start w:w="0" w:type="dxa"/>
                    <w:end w:w="0" w:type="dxa"/>
                  </w:tcMar>
                </w:tcPr>
                <w:p>
                  <w:pPr>
                    <w:autoSpaceDN w:val="0"/>
                    <w:autoSpaceDE w:val="0"/>
                    <w:widowControl/>
                    <w:spacing w:line="233" w:lineRule="auto" w:before="4" w:after="0"/>
                    <w:ind w:left="200" w:right="0" w:firstLine="0"/>
                    <w:jc w:val="left"/>
                  </w:pPr>
                  <w:r>
                    <w:rPr>
                      <w:rFonts w:ascii="Arial" w:hAnsi="Arial" w:eastAsia="Arial"/>
                      <w:b w:val="0"/>
                      <w:i w:val="0"/>
                      <w:color w:val="000000"/>
                      <w:sz w:val="28"/>
                    </w:rPr>
                    <w:t xml:space="preserve">visual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taqdimots and oral explanations. </w:t>
            </w:r>
          </w:p>
          <w:p>
            <w:pPr>
              <w:autoSpaceDN w:val="0"/>
              <w:autoSpaceDE w:val="0"/>
              <w:widowControl/>
              <w:spacing w:line="245" w:lineRule="auto" w:before="8" w:after="0"/>
              <w:ind w:left="104" w:right="28" w:firstLine="0"/>
              <w:jc w:val="both"/>
            </w:pPr>
            <w:r>
              <w:rPr>
                <w:rFonts w:ascii="Arial" w:hAnsi="Arial" w:eastAsia="Arial"/>
                <w:b w:val="0"/>
                <w:i w:val="0"/>
                <w:color w:val="000000"/>
                <w:sz w:val="28"/>
              </w:rPr>
              <w:t xml:space="preserve">LO12. Innovative Application: Will be competent in adapting remote sensing ma'lumotlar to their own field (e.g., telecommunications) va in operating an automated geographic tahlil tizim.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i w:val="0"/>
                <w:color w:val="000000"/>
                <w:sz w:val="28"/>
              </w:rPr>
              <w:t xml:space="preserve">Kompetensiyalar: </w:t>
              <w:br/>
              <w:t xml:space="preserve">LO13. Ability tahlil qilish mathematical tuzilmalar, logical tizimlar, va computational jarayonlar using formal usullar va tanqidiy reasoning. </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4" w:right="30" w:firstLine="0"/>
              <w:jc w:val="both"/>
            </w:pPr>
            <w:r>
              <w:rPr>
                <w:rFonts w:ascii="Arial" w:hAnsi="Arial" w:eastAsia="Arial"/>
                <w:b w:val="0"/>
                <w:i w:val="0"/>
                <w:color w:val="000000"/>
                <w:sz w:val="28"/>
              </w:rPr>
              <w:t xml:space="preserve">LO14. Ability aniqlash, formulate, va solve nazariy va amaliy muammolar using discrete mathematical texnikalar va logical usullar. </w:t>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261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2910"/>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104" w:right="28" w:firstLine="0"/>
              <w:jc w:val="both"/>
            </w:pPr>
            <w:r>
              <w:rPr>
                <w:rFonts w:ascii="Arial" w:hAnsi="Arial" w:eastAsia="Arial"/>
                <w:b w:val="0"/>
                <w:i w:val="0"/>
                <w:color w:val="000000"/>
                <w:sz w:val="28"/>
              </w:rPr>
              <w:t xml:space="preserve">LO15. Ability taqdim etish mathematical arguments, proofs, va analytical natijalar clearly va samarali in written va oral forms.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06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LO16. </w:t>
                  </w:r>
                </w:p>
              </w:tc>
              <w:tc>
                <w:tcPr>
                  <w:tcW w:type="dxa" w:w="11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Ability </w:t>
                  </w:r>
                </w:p>
              </w:tc>
              <w:tc>
                <w:tcPr>
                  <w:tcW w:type="dxa" w:w="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to </w:t>
                  </w:r>
                </w:p>
              </w:tc>
              <w:tc>
                <w:tcPr>
                  <w:tcW w:type="dxa" w:w="13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acquire </w:t>
                  </w:r>
                </w:p>
              </w:tc>
              <w:tc>
                <w:tcPr>
                  <w:tcW w:type="dxa" w:w="9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new </w:t>
                  </w:r>
                </w:p>
              </w:tc>
              <w:tc>
                <w:tcPr>
                  <w:tcW w:type="dxa" w:w="1600"/>
                  <w:tcBorders/>
                  <w:tcMar>
                    <w:start w:w="0" w:type="dxa"/>
                    <w:end w:w="0" w:type="dxa"/>
                  </w:tcMar>
                </w:tcPr>
                <w:p>
                  <w:pPr>
                    <w:autoSpaceDN w:val="0"/>
                    <w:autoSpaceDE w:val="0"/>
                    <w:widowControl/>
                    <w:spacing w:line="233" w:lineRule="auto" w:before="4" w:after="0"/>
                    <w:ind w:left="174" w:right="0" w:firstLine="0"/>
                    <w:jc w:val="left"/>
                  </w:pPr>
                  <w:r>
                    <w:rPr>
                      <w:rFonts w:ascii="Arial" w:hAnsi="Arial" w:eastAsia="Arial"/>
                      <w:b w:val="0"/>
                      <w:i w:val="0"/>
                      <w:color w:val="000000"/>
                      <w:sz w:val="28"/>
                    </w:rPr>
                    <w:t xml:space="preserve">knowledge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independently, conduct research, and apply modern </w:t>
            </w:r>
            <w:r>
              <w:rPr>
                <w:rFonts w:ascii="Arial" w:hAnsi="Arial" w:eastAsia="Arial"/>
                <w:b w:val="0"/>
                <w:i w:val="0"/>
                <w:color w:val="000000"/>
                <w:sz w:val="28"/>
              </w:rPr>
              <w:t xml:space="preserve">information resources in professional activities. </w:t>
            </w:r>
          </w:p>
          <w:p>
            <w:pPr>
              <w:autoSpaceDN w:val="0"/>
              <w:autoSpaceDE w:val="0"/>
              <w:widowControl/>
              <w:spacing w:line="245" w:lineRule="auto" w:before="10" w:after="0"/>
              <w:ind w:left="104" w:right="28" w:firstLine="0"/>
              <w:jc w:val="both"/>
            </w:pPr>
            <w:r>
              <w:rPr>
                <w:rFonts w:ascii="Arial" w:hAnsi="Arial" w:eastAsia="Arial"/>
                <w:b w:val="0"/>
                <w:i w:val="0"/>
                <w:color w:val="000000"/>
                <w:sz w:val="28"/>
              </w:rPr>
              <w:t xml:space="preserve">LO17. Ability to model real-world va computational muammolar using sets, relations, funksiyalar, va logical expressions. </w:t>
            </w:r>
            <w:r>
              <w:rPr>
                <w:rFonts w:ascii="Arial" w:hAnsi="Arial" w:eastAsia="Arial"/>
                <w:b w:val="0"/>
                <w:i w:val="0"/>
                <w:color w:val="000000"/>
                <w:sz w:val="28"/>
              </w:rPr>
            </w:r>
            <w:r>
              <w:rPr>
                <w:rFonts w:ascii="Arial" w:hAnsi="Arial" w:eastAsia="Arial"/>
                <w:b w:val="0"/>
                <w:i w:val="0"/>
                <w:color w:val="000000"/>
                <w:sz w:val="28"/>
              </w:rPr>
            </w:r>
          </w:p>
        </w:tc>
      </w:tr>
      <w:tr>
        <w:trPr>
          <w:trHeight w:hRule="exact" w:val="10956"/>
        </w:trPr>
        <w:tc>
          <w:tcPr>
            <w:tcW w:type="dxa" w:w="3272"/>
            <w:tcBorders>
              <w:start w:sz="3.2000000000000455" w:val="single" w:color="#000000"/>
              <w:top w:sz="4.0" w:val="single" w:color="#000000"/>
              <w:end w:sz="3.2000000000000455" w:val="single" w:color="#000000"/>
              <w:bottom w:sz="3.199999999999818"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Mazmun</w:t>
            </w:r>
          </w:p>
        </w:tc>
        <w:tc>
          <w:tcPr>
            <w:tcW w:type="dxa" w:w="680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4" w:after="6"/>
              <w:ind w:left="104" w:right="0" w:firstLine="0"/>
              <w:jc w:val="left"/>
            </w:pPr>
            <w:r>
              <w:rPr>
                <w:rFonts w:ascii="Arial" w:hAnsi="Arial" w:eastAsia="Arial"/>
                <w:b/>
                <w:i w:val="0"/>
                <w:color w:val="000000"/>
                <w:sz w:val="28"/>
              </w:rPr>
              <w:t xml:space="preserve">Ma'ruzas </w:t>
              <w:br/>
              <w:t xml:space="preserve">The Nature of the Geoinformation Technology Discipline and Its Areas of Application. The </w:t>
            </w: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40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concept, </w:t>
                  </w:r>
                </w:p>
              </w:tc>
              <w:tc>
                <w:tcPr>
                  <w:tcW w:type="dxa" w:w="1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objectives, </w:t>
                  </w:r>
                </w:p>
              </w:tc>
              <w:tc>
                <w:tcPr>
                  <w:tcW w:type="dxa" w:w="9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20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development </w:t>
                  </w:r>
                </w:p>
              </w:tc>
              <w:tc>
                <w:tcPr>
                  <w:tcW w:type="dxa" w:w="540"/>
                  <w:tcBorders/>
                  <w:tcMar>
                    <w:start w:w="0" w:type="dxa"/>
                    <w:end w:w="0" w:type="dxa"/>
                  </w:tcMar>
                </w:tcPr>
                <w:p>
                  <w:pPr>
                    <w:autoSpaceDN w:val="0"/>
                    <w:autoSpaceDE w:val="0"/>
                    <w:widowControl/>
                    <w:spacing w:line="233" w:lineRule="auto" w:before="4" w:after="0"/>
                    <w:ind w:left="0" w:right="10" w:firstLine="0"/>
                    <w:jc w:val="right"/>
                  </w:pPr>
                  <w:r>
                    <w:rPr>
                      <w:rFonts w:ascii="Arial" w:hAnsi="Arial" w:eastAsia="Arial"/>
                      <w:b w:val="0"/>
                      <w:i w:val="0"/>
                      <w:color w:val="000000"/>
                      <w:sz w:val="28"/>
                    </w:rPr>
                    <w:t xml:space="preserve">of </w:t>
                  </w:r>
                </w:p>
              </w:tc>
            </w:tr>
          </w:tbl>
          <w:p>
            <w:pPr>
              <w:autoSpaceDN w:val="0"/>
              <w:autoSpaceDE w:val="0"/>
              <w:widowControl/>
              <w:spacing w:line="245" w:lineRule="auto" w:before="6" w:after="4"/>
              <w:ind w:left="0" w:right="0" w:firstLine="0"/>
              <w:jc w:val="center"/>
            </w:pPr>
            <w:r>
              <w:rPr>
                <w:rFonts w:ascii="Arial" w:hAnsi="Arial" w:eastAsia="Arial"/>
                <w:b w:val="0"/>
                <w:i w:val="0"/>
                <w:color w:val="000000"/>
                <w:sz w:val="28"/>
              </w:rPr>
              <w:t xml:space="preserve">geoinformation texnologiyalar are studied. The role of geographic axborot tizimlar in turli fields, </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144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including </w:t>
                  </w:r>
                </w:p>
              </w:tc>
              <w:tc>
                <w:tcPr>
                  <w:tcW w:type="dxa" w:w="2280"/>
                  <w:tcBorders/>
                  <w:tcMar>
                    <w:start w:w="0" w:type="dxa"/>
                    <w:end w:w="0" w:type="dxa"/>
                  </w:tcMar>
                </w:tcPr>
                <w:p>
                  <w:pPr>
                    <w:autoSpaceDN w:val="0"/>
                    <w:autoSpaceDE w:val="0"/>
                    <w:widowControl/>
                    <w:spacing w:line="233" w:lineRule="auto" w:before="4" w:after="0"/>
                    <w:ind w:left="164" w:right="0" w:firstLine="0"/>
                    <w:jc w:val="left"/>
                  </w:pPr>
                  <w:r>
                    <w:rPr>
                      <w:rFonts w:ascii="Arial" w:hAnsi="Arial" w:eastAsia="Arial"/>
                      <w:b w:val="0"/>
                      <w:i w:val="0"/>
                      <w:color w:val="000000"/>
                      <w:sz w:val="28"/>
                    </w:rPr>
                    <w:t xml:space="preserve">environmental </w:t>
                  </w:r>
                </w:p>
              </w:tc>
              <w:tc>
                <w:tcPr>
                  <w:tcW w:type="dxa" w:w="2060"/>
                  <w:tcBorders/>
                  <w:tcMar>
                    <w:start w:w="0" w:type="dxa"/>
                    <w:end w:w="0" w:type="dxa"/>
                  </w:tcMar>
                </w:tcPr>
                <w:p>
                  <w:pPr>
                    <w:autoSpaceDN w:val="0"/>
                    <w:autoSpaceDE w:val="0"/>
                    <w:widowControl/>
                    <w:spacing w:line="233" w:lineRule="auto" w:before="4" w:after="0"/>
                    <w:ind w:left="74" w:right="0" w:firstLine="0"/>
                    <w:jc w:val="left"/>
                  </w:pPr>
                  <w:r>
                    <w:rPr>
                      <w:rFonts w:ascii="Arial" w:hAnsi="Arial" w:eastAsia="Arial"/>
                      <w:b w:val="0"/>
                      <w:i w:val="0"/>
                      <w:color w:val="000000"/>
                      <w:sz w:val="28"/>
                    </w:rPr>
                    <w:t xml:space="preserve">management, </w:t>
                  </w:r>
                </w:p>
              </w:tc>
              <w:tc>
                <w:tcPr>
                  <w:tcW w:type="dxa" w:w="960"/>
                  <w:tcBorders/>
                  <w:tcMar>
                    <w:start w:w="0" w:type="dxa"/>
                    <w:end w:w="0" w:type="dxa"/>
                  </w:tcMar>
                </w:tcPr>
                <w:p>
                  <w:pPr>
                    <w:autoSpaceDN w:val="0"/>
                    <w:autoSpaceDE w:val="0"/>
                    <w:widowControl/>
                    <w:spacing w:line="233" w:lineRule="auto" w:before="4" w:after="0"/>
                    <w:ind w:left="158" w:right="0" w:firstLine="0"/>
                    <w:jc w:val="left"/>
                  </w:pPr>
                  <w:r>
                    <w:rPr>
                      <w:rFonts w:ascii="Arial" w:hAnsi="Arial" w:eastAsia="Arial"/>
                      <w:b w:val="0"/>
                      <w:i w:val="0"/>
                      <w:color w:val="000000"/>
                      <w:sz w:val="28"/>
                    </w:rPr>
                    <w:t xml:space="preserve">urban </w:t>
                  </w:r>
                </w:p>
              </w:tc>
            </w:tr>
            <w:tr>
              <w:trPr>
                <w:trHeight w:hRule="exact" w:val="322"/>
              </w:trPr>
              <w:tc>
                <w:tcPr>
                  <w:tcW w:type="dxa" w:w="144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planning, </w:t>
                  </w:r>
                </w:p>
              </w:tc>
              <w:tc>
                <w:tcPr>
                  <w:tcW w:type="dxa" w:w="2280"/>
                  <w:tcBorders/>
                  <w:tcMar>
                    <w:start w:w="0" w:type="dxa"/>
                    <w:end w:w="0" w:type="dxa"/>
                  </w:tcMar>
                </w:tcPr>
                <w:p>
                  <w:pPr>
                    <w:autoSpaceDN w:val="0"/>
                    <w:autoSpaceDE w:val="0"/>
                    <w:widowControl/>
                    <w:spacing w:line="233" w:lineRule="auto" w:before="4" w:after="0"/>
                    <w:ind w:left="366" w:right="0" w:firstLine="0"/>
                    <w:jc w:val="left"/>
                  </w:pPr>
                  <w:r>
                    <w:rPr>
                      <w:rFonts w:ascii="Arial" w:hAnsi="Arial" w:eastAsia="Arial"/>
                      <w:b w:val="0"/>
                      <w:i w:val="0"/>
                      <w:color w:val="000000"/>
                      <w:sz w:val="28"/>
                    </w:rPr>
                    <w:t xml:space="preserve">transportation, </w:t>
                  </w:r>
                </w:p>
              </w:tc>
              <w:tc>
                <w:tcPr>
                  <w:tcW w:type="dxa" w:w="2060"/>
                  <w:tcBorders/>
                  <w:tcMar>
                    <w:start w:w="0" w:type="dxa"/>
                    <w:end w:w="0" w:type="dxa"/>
                  </w:tcMar>
                </w:tcPr>
                <w:p>
                  <w:pPr>
                    <w:autoSpaceDN w:val="0"/>
                    <w:autoSpaceDE w:val="0"/>
                    <w:widowControl/>
                    <w:spacing w:line="233" w:lineRule="auto" w:before="4" w:after="0"/>
                    <w:ind w:left="478" w:right="0" w:firstLine="0"/>
                    <w:jc w:val="left"/>
                  </w:pPr>
                  <w:r>
                    <w:rPr>
                      <w:rFonts w:ascii="Arial" w:hAnsi="Arial" w:eastAsia="Arial"/>
                      <w:b w:val="0"/>
                      <w:i w:val="0"/>
                      <w:color w:val="000000"/>
                      <w:sz w:val="28"/>
                    </w:rPr>
                    <w:t xml:space="preserve">agriculture, </w:t>
                  </w:r>
                </w:p>
              </w:tc>
              <w:tc>
                <w:tcPr>
                  <w:tcW w:type="dxa" w:w="960"/>
                  <w:tcBorders/>
                  <w:tcMar>
                    <w:start w:w="0" w:type="dxa"/>
                    <w:end w:w="0" w:type="dxa"/>
                  </w:tcMar>
                </w:tcPr>
                <w:p>
                  <w:pPr>
                    <w:autoSpaceDN w:val="0"/>
                    <w:autoSpaceDE w:val="0"/>
                    <w:widowControl/>
                    <w:spacing w:line="233" w:lineRule="auto" w:before="4" w:after="0"/>
                    <w:ind w:left="0" w:right="12" w:firstLine="0"/>
                    <w:jc w:val="right"/>
                  </w:pPr>
                  <w:r>
                    <w:rPr>
                      <w:rFonts w:ascii="Arial" w:hAnsi="Arial" w:eastAsia="Arial"/>
                      <w:b w:val="0"/>
                      <w:i w:val="0"/>
                      <w:color w:val="000000"/>
                      <w:sz w:val="28"/>
                    </w:rPr>
                    <w:t xml:space="preserve">and </w:t>
                  </w:r>
                </w:p>
              </w:tc>
            </w:tr>
          </w:tbl>
          <w:p>
            <w:pPr>
              <w:autoSpaceDN w:val="0"/>
              <w:autoSpaceDE w:val="0"/>
              <w:widowControl/>
              <w:spacing w:line="233" w:lineRule="auto" w:before="4" w:after="4"/>
              <w:ind w:left="0" w:right="0" w:firstLine="0"/>
              <w:jc w:val="center"/>
            </w:pPr>
            <w:r>
              <w:rPr>
                <w:rFonts w:ascii="Arial" w:hAnsi="Arial" w:eastAsia="Arial"/>
                <w:b w:val="0"/>
                <w:i w:val="0"/>
                <w:color w:val="000000"/>
                <w:sz w:val="28"/>
              </w:rPr>
              <w:t xml:space="preserve">telecommunications, is explored. The advantages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76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and </w:t>
                  </w:r>
                </w:p>
              </w:tc>
              <w:tc>
                <w:tcPr>
                  <w:tcW w:type="dxa" w:w="14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practical </w:t>
                  </w:r>
                </w:p>
              </w:tc>
              <w:tc>
                <w:tcPr>
                  <w:tcW w:type="dxa" w:w="1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applications </w:t>
                  </w:r>
                </w:p>
              </w:tc>
              <w:tc>
                <w:tcPr>
                  <w:tcW w:type="dxa" w:w="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2100"/>
                  <w:tcBorders/>
                  <w:tcMar>
                    <w:start w:w="0" w:type="dxa"/>
                    <w:end w:w="0" w:type="dxa"/>
                  </w:tcMar>
                </w:tcPr>
                <w:p>
                  <w:pPr>
                    <w:autoSpaceDN w:val="0"/>
                    <w:autoSpaceDE w:val="0"/>
                    <w:widowControl/>
                    <w:spacing w:line="233" w:lineRule="auto" w:before="4" w:after="0"/>
                    <w:ind w:left="158" w:right="0" w:firstLine="0"/>
                    <w:jc w:val="left"/>
                  </w:pPr>
                  <w:r>
                    <w:rPr>
                      <w:rFonts w:ascii="Arial" w:hAnsi="Arial" w:eastAsia="Arial"/>
                      <w:b w:val="0"/>
                      <w:i w:val="0"/>
                      <w:color w:val="000000"/>
                      <w:sz w:val="28"/>
                    </w:rPr>
                    <w:t xml:space="preserve">geoinformation </w:t>
                  </w:r>
                </w:p>
              </w:tc>
            </w:tr>
          </w:tbl>
          <w:p>
            <w:pPr>
              <w:autoSpaceDN w:val="0"/>
              <w:autoSpaceDE w:val="0"/>
              <w:widowControl/>
              <w:spacing w:line="245" w:lineRule="auto" w:before="6" w:after="4"/>
              <w:ind w:left="104" w:right="26" w:firstLine="0"/>
              <w:jc w:val="both"/>
            </w:pPr>
            <w:r>
              <w:rPr>
                <w:rFonts w:ascii="Arial" w:hAnsi="Arial" w:eastAsia="Arial"/>
                <w:b w:val="0"/>
                <w:i w:val="0"/>
                <w:color w:val="000000"/>
                <w:sz w:val="28"/>
              </w:rPr>
              <w:t xml:space="preserve">texnologiyalar are analyzed. Zamonaviy geospatial yechimlar va their importance in decision-making jarayonlar are imtihonined.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972"/>
              <w:gridCol w:w="972"/>
              <w:gridCol w:w="972"/>
              <w:gridCol w:w="972"/>
              <w:gridCol w:w="972"/>
              <w:gridCol w:w="972"/>
              <w:gridCol w:w="972"/>
            </w:tblGrid>
            <w:tr>
              <w:trPr>
                <w:trHeight w:hRule="exact" w:val="308"/>
              </w:trPr>
              <w:tc>
                <w:tcPr>
                  <w:tcW w:type="dxa" w:w="144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i w:val="0"/>
                      <w:color w:val="000000"/>
                      <w:sz w:val="28"/>
                    </w:rPr>
                    <w:t xml:space="preserve">Software </w:t>
                  </w:r>
                </w:p>
              </w:tc>
              <w:tc>
                <w:tcPr>
                  <w:tcW w:type="dxa" w:w="78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i w:val="0"/>
                      <w:color w:val="000000"/>
                      <w:sz w:val="28"/>
                    </w:rPr>
                    <w:t xml:space="preserve">and </w:t>
                  </w:r>
                </w:p>
              </w:tc>
              <w:tc>
                <w:tcPr>
                  <w:tcW w:type="dxa" w:w="1640"/>
                  <w:gridSpan w:val="2"/>
                  <w:tcBorders/>
                  <w:tcMar>
                    <w:start w:w="0" w:type="dxa"/>
                    <w:end w:w="0" w:type="dxa"/>
                  </w:tcMar>
                  <w:tcMar>
                    <w:start w:w="0" w:type="dxa"/>
                    <w:end w:w="0" w:type="dxa"/>
                  </w:tcMar>
                </w:tcPr>
                <w:p>
                  <w:pPr>
                    <w:autoSpaceDN w:val="0"/>
                    <w:autoSpaceDE w:val="0"/>
                    <w:widowControl/>
                    <w:spacing w:line="233" w:lineRule="auto" w:before="0" w:after="0"/>
                    <w:ind w:left="0" w:right="0" w:firstLine="0"/>
                    <w:jc w:val="center"/>
                  </w:pPr>
                  <w:r>
                    <w:rPr>
                      <w:rFonts w:ascii="Arial" w:hAnsi="Arial" w:eastAsia="Arial"/>
                      <w:b/>
                      <w:i w:val="0"/>
                      <w:color w:val="000000"/>
                      <w:sz w:val="28"/>
                    </w:rPr>
                    <w:t xml:space="preserve">Hardware </w:t>
                  </w:r>
                </w:p>
              </w:tc>
              <w:tc>
                <w:tcPr>
                  <w:tcW w:type="dxa" w:w="64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i w:val="0"/>
                      <w:color w:val="000000"/>
                      <w:sz w:val="28"/>
                    </w:rPr>
                    <w:t xml:space="preserve">of </w:t>
                  </w:r>
                </w:p>
              </w:tc>
              <w:tc>
                <w:tcPr>
                  <w:tcW w:type="dxa" w:w="2240"/>
                  <w:gridSpan w:val="2"/>
                  <w:tcBorders/>
                  <w:tcMar>
                    <w:start w:w="0" w:type="dxa"/>
                    <w:end w:w="0" w:type="dxa"/>
                  </w:tcMar>
                  <w:tcMar>
                    <w:start w:w="0" w:type="dxa"/>
                    <w:end w:w="0" w:type="dxa"/>
                  </w:tcMar>
                </w:tcPr>
                <w:p>
                  <w:pPr>
                    <w:autoSpaceDN w:val="0"/>
                    <w:autoSpaceDE w:val="0"/>
                    <w:widowControl/>
                    <w:spacing w:line="233" w:lineRule="auto" w:before="0" w:after="0"/>
                    <w:ind w:left="0" w:right="0" w:firstLine="0"/>
                    <w:jc w:val="center"/>
                  </w:pPr>
                  <w:r>
                    <w:rPr>
                      <w:rFonts w:ascii="Arial" w:hAnsi="Arial" w:eastAsia="Arial"/>
                      <w:b/>
                      <w:i w:val="0"/>
                      <w:color w:val="000000"/>
                      <w:sz w:val="28"/>
                    </w:rPr>
                    <w:t xml:space="preserve">Geoinformation </w:t>
                  </w:r>
                </w:p>
              </w:tc>
            </w:tr>
            <w:tr>
              <w:trPr>
                <w:trHeight w:hRule="exact" w:val="336"/>
              </w:trPr>
              <w:tc>
                <w:tcPr>
                  <w:tcW w:type="dxa" w:w="2220"/>
                  <w:gridSpan w:val="2"/>
                  <w:tcBorders/>
                  <w:tcMar>
                    <w:start w:w="0" w:type="dxa"/>
                    <w:end w:w="0" w:type="dxa"/>
                  </w:tcMar>
                  <w:tcMar>
                    <w:start w:w="0" w:type="dxa"/>
                    <w:end w:w="0" w:type="dxa"/>
                  </w:tcMar>
                </w:tcPr>
                <w:p>
                  <w:pPr>
                    <w:autoSpaceDN w:val="0"/>
                    <w:autoSpaceDE w:val="0"/>
                    <w:widowControl/>
                    <w:spacing w:line="233" w:lineRule="auto" w:before="18" w:after="0"/>
                    <w:ind w:left="66" w:right="0" w:firstLine="0"/>
                    <w:jc w:val="left"/>
                  </w:pPr>
                  <w:r>
                    <w:rPr>
                      <w:rFonts w:ascii="Arial" w:hAnsi="Arial" w:eastAsia="Arial"/>
                      <w:b/>
                      <w:i w:val="0"/>
                      <w:color w:val="000000"/>
                      <w:sz w:val="28"/>
                    </w:rPr>
                    <w:t xml:space="preserve">Technologies. </w:t>
                  </w:r>
                </w:p>
              </w:tc>
              <w:tc>
                <w:tcPr>
                  <w:tcW w:type="dxa" w:w="820"/>
                  <w:tcBorders/>
                  <w:tcMar>
                    <w:start w:w="0" w:type="dxa"/>
                    <w:end w:w="0" w:type="dxa"/>
                  </w:tcMar>
                </w:tcPr>
                <w:p>
                  <w:pPr>
                    <w:autoSpaceDN w:val="0"/>
                    <w:autoSpaceDE w:val="0"/>
                    <w:widowControl/>
                    <w:spacing w:line="233" w:lineRule="auto" w:before="18" w:after="0"/>
                    <w:ind w:left="0" w:right="0" w:firstLine="0"/>
                    <w:jc w:val="center"/>
                  </w:pPr>
                  <w:r>
                    <w:rPr>
                      <w:rFonts w:ascii="Arial" w:hAnsi="Arial" w:eastAsia="Arial"/>
                      <w:b w:val="0"/>
                      <w:i w:val="0"/>
                      <w:color w:val="000000"/>
                      <w:sz w:val="28"/>
                    </w:rPr>
                    <w:t xml:space="preserve">The </w:t>
                  </w:r>
                </w:p>
              </w:tc>
              <w:tc>
                <w:tcPr>
                  <w:tcW w:type="dxa" w:w="1460"/>
                  <w:gridSpan w:val="2"/>
                  <w:tcBorders/>
                  <w:tcMar>
                    <w:start w:w="0" w:type="dxa"/>
                    <w:end w:w="0" w:type="dxa"/>
                  </w:tcMar>
                  <w:tcMar>
                    <w:start w:w="0" w:type="dxa"/>
                    <w:end w:w="0" w:type="dxa"/>
                  </w:tcMar>
                </w:tcPr>
                <w:p>
                  <w:pPr>
                    <w:autoSpaceDN w:val="0"/>
                    <w:autoSpaceDE w:val="0"/>
                    <w:widowControl/>
                    <w:spacing w:line="233" w:lineRule="auto" w:before="18" w:after="0"/>
                    <w:ind w:left="158" w:right="0" w:firstLine="0"/>
                    <w:jc w:val="left"/>
                  </w:pPr>
                  <w:r>
                    <w:rPr>
                      <w:rFonts w:ascii="Arial" w:hAnsi="Arial" w:eastAsia="Arial"/>
                      <w:b w:val="0"/>
                      <w:i w:val="0"/>
                      <w:color w:val="000000"/>
                      <w:sz w:val="28"/>
                    </w:rPr>
                    <w:t xml:space="preserve">hardware </w:t>
                  </w:r>
                </w:p>
              </w:tc>
              <w:tc>
                <w:tcPr>
                  <w:tcW w:type="dxa" w:w="940"/>
                  <w:tcBorders/>
                  <w:tcMar>
                    <w:start w:w="0" w:type="dxa"/>
                    <w:end w:w="0" w:type="dxa"/>
                  </w:tcMar>
                </w:tcPr>
                <w:p>
                  <w:pPr>
                    <w:autoSpaceDN w:val="0"/>
                    <w:autoSpaceDE w:val="0"/>
                    <w:widowControl/>
                    <w:spacing w:line="233" w:lineRule="auto" w:before="18" w:after="0"/>
                    <w:ind w:left="0" w:right="148" w:firstLine="0"/>
                    <w:jc w:val="right"/>
                  </w:pPr>
                  <w:r>
                    <w:rPr>
                      <w:rFonts w:ascii="Arial" w:hAnsi="Arial" w:eastAsia="Arial"/>
                      <w:b w:val="0"/>
                      <w:i w:val="0"/>
                      <w:color w:val="000000"/>
                      <w:sz w:val="28"/>
                    </w:rPr>
                    <w:t xml:space="preserve">and </w:t>
                  </w:r>
                </w:p>
              </w:tc>
              <w:tc>
                <w:tcPr>
                  <w:tcW w:type="dxa" w:w="1300"/>
                  <w:tcBorders/>
                  <w:tcMar>
                    <w:start w:w="0" w:type="dxa"/>
                    <w:end w:w="0" w:type="dxa"/>
                  </w:tcMar>
                </w:tcPr>
                <w:p>
                  <w:pPr>
                    <w:autoSpaceDN w:val="0"/>
                    <w:autoSpaceDE w:val="0"/>
                    <w:widowControl/>
                    <w:spacing w:line="233" w:lineRule="auto" w:before="18" w:after="0"/>
                    <w:ind w:left="154" w:right="0" w:firstLine="0"/>
                    <w:jc w:val="left"/>
                  </w:pPr>
                  <w:r>
                    <w:rPr>
                      <w:rFonts w:ascii="Arial" w:hAnsi="Arial" w:eastAsia="Arial"/>
                      <w:b w:val="0"/>
                      <w:i w:val="0"/>
                      <w:color w:val="000000"/>
                      <w:sz w:val="28"/>
                    </w:rPr>
                    <w:t xml:space="preserve">software </w:t>
                  </w:r>
                </w:p>
              </w:tc>
            </w:tr>
          </w:tbl>
          <w:p>
            <w:pPr>
              <w:autoSpaceDN w:val="0"/>
              <w:autoSpaceDE w:val="0"/>
              <w:widowControl/>
              <w:spacing w:line="245" w:lineRule="auto" w:before="4" w:after="6"/>
              <w:ind w:left="0" w:right="0" w:firstLine="0"/>
              <w:jc w:val="center"/>
            </w:pPr>
            <w:r>
              <w:rPr>
                <w:rFonts w:ascii="Arial" w:hAnsi="Arial" w:eastAsia="Arial"/>
                <w:b w:val="0"/>
                <w:i w:val="0"/>
                <w:color w:val="000000"/>
                <w:sz w:val="28"/>
              </w:rPr>
              <w:t xml:space="preserve">components of geoinformation systems are studied. </w:t>
            </w:r>
            <w:r>
              <w:rPr>
                <w:rFonts w:ascii="Arial" w:hAnsi="Arial" w:eastAsia="Arial"/>
                <w:b w:val="0"/>
                <w:i w:val="0"/>
                <w:color w:val="000000"/>
                <w:sz w:val="28"/>
              </w:rPr>
              <w:t xml:space="preserve">The functions and capabilities of GIS software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4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packages </w:t>
                  </w:r>
                </w:p>
              </w:tc>
              <w:tc>
                <w:tcPr>
                  <w:tcW w:type="dxa" w:w="7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are </w:t>
                  </w:r>
                </w:p>
              </w:tc>
              <w:tc>
                <w:tcPr>
                  <w:tcW w:type="dxa" w:w="16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examined. </w:t>
                  </w:r>
                </w:p>
              </w:tc>
              <w:tc>
                <w:tcPr>
                  <w:tcW w:type="dxa" w:w="15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Computer </w:t>
                  </w:r>
                </w:p>
              </w:tc>
              <w:tc>
                <w:tcPr>
                  <w:tcW w:type="dxa" w:w="1380"/>
                  <w:tcBorders/>
                  <w:tcMar>
                    <w:start w:w="0" w:type="dxa"/>
                    <w:end w:w="0" w:type="dxa"/>
                  </w:tcMar>
                </w:tcPr>
                <w:p>
                  <w:pPr>
                    <w:autoSpaceDN w:val="0"/>
                    <w:autoSpaceDE w:val="0"/>
                    <w:widowControl/>
                    <w:spacing w:line="233" w:lineRule="auto" w:before="6" w:after="0"/>
                    <w:ind w:left="128" w:right="0" w:firstLine="0"/>
                    <w:jc w:val="left"/>
                  </w:pPr>
                  <w:r>
                    <w:rPr>
                      <w:rFonts w:ascii="Arial" w:hAnsi="Arial" w:eastAsia="Arial"/>
                      <w:b w:val="0"/>
                      <w:i w:val="0"/>
                      <w:color w:val="000000"/>
                      <w:sz w:val="28"/>
                    </w:rPr>
                    <w:t xml:space="preserve">hardware </w:t>
                  </w:r>
                </w:p>
              </w:tc>
            </w:tr>
          </w:tbl>
          <w:p>
            <w:pPr>
              <w:autoSpaceDN w:val="0"/>
              <w:autoSpaceDE w:val="0"/>
              <w:widowControl/>
              <w:spacing w:line="245" w:lineRule="auto" w:before="6" w:after="4"/>
              <w:ind w:left="104" w:right="24" w:firstLine="0"/>
              <w:jc w:val="both"/>
            </w:pPr>
            <w:r>
              <w:rPr>
                <w:rFonts w:ascii="Arial" w:hAnsi="Arial" w:eastAsia="Arial"/>
                <w:b w:val="0"/>
                <w:i w:val="0"/>
                <w:color w:val="000000"/>
                <w:sz w:val="28"/>
              </w:rPr>
              <w:t xml:space="preserve">talablar for geospatial ma'lumotlar processing va tahlil are explored. The interaction between dasturiy ta'minot tools va apparat ta'minot resources in GIS environments is discussed.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158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i w:val="0"/>
                      <w:color w:val="000000"/>
                      <w:sz w:val="28"/>
                    </w:rPr>
                    <w:t xml:space="preserve">Selection </w:t>
                  </w:r>
                </w:p>
              </w:tc>
              <w:tc>
                <w:tcPr>
                  <w:tcW w:type="dxa" w:w="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of </w:t>
                  </w:r>
                </w:p>
              </w:tc>
              <w:tc>
                <w:tcPr>
                  <w:tcW w:type="dxa" w:w="2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Geoinformation </w:t>
                  </w:r>
                </w:p>
              </w:tc>
              <w:tc>
                <w:tcPr>
                  <w:tcW w:type="dxa" w:w="1860"/>
                  <w:tcBorders/>
                  <w:tcMar>
                    <w:start w:w="0" w:type="dxa"/>
                    <w:end w:w="0" w:type="dxa"/>
                  </w:tcMar>
                </w:tcPr>
                <w:p>
                  <w:pPr>
                    <w:autoSpaceDN w:val="0"/>
                    <w:autoSpaceDE w:val="0"/>
                    <w:widowControl/>
                    <w:spacing w:line="233" w:lineRule="auto" w:before="4" w:after="0"/>
                    <w:ind w:left="200" w:right="0" w:firstLine="0"/>
                    <w:jc w:val="left"/>
                  </w:pPr>
                  <w:r>
                    <w:rPr>
                      <w:rFonts w:ascii="Arial" w:hAnsi="Arial" w:eastAsia="Arial"/>
                      <w:b/>
                      <w:i w:val="0"/>
                      <w:color w:val="000000"/>
                      <w:sz w:val="28"/>
                    </w:rPr>
                    <w:t xml:space="preserve">Technology </w:t>
                  </w:r>
                </w:p>
              </w:tc>
            </w:tr>
          </w:tbl>
          <w:p>
            <w:pPr>
              <w:autoSpaceDN w:val="0"/>
              <w:autoSpaceDE w:val="0"/>
              <w:widowControl/>
              <w:spacing w:line="245" w:lineRule="auto" w:before="6" w:after="6"/>
              <w:ind w:left="104" w:right="26" w:firstLine="0"/>
              <w:jc w:val="both"/>
            </w:pPr>
            <w:r>
              <w:rPr>
                <w:rFonts w:ascii="Arial" w:hAnsi="Arial" w:eastAsia="Arial"/>
                <w:b/>
                <w:i w:val="0"/>
                <w:color w:val="000000"/>
                <w:sz w:val="28"/>
              </w:rPr>
              <w:t xml:space="preserve">Systems. The mezonlar for selecting appropriate geoinformation texnologiya tizimlar are studied. Turli GIS platforms va their functionalities are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0"/>
              </w:trPr>
              <w:tc>
                <w:tcPr>
                  <w:tcW w:type="dxa" w:w="150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analyzed. </w:t>
                  </w:r>
                </w:p>
              </w:tc>
              <w:tc>
                <w:tcPr>
                  <w:tcW w:type="dxa" w:w="13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System </w:t>
                  </w:r>
                </w:p>
              </w:tc>
              <w:tc>
                <w:tcPr>
                  <w:tcW w:type="dxa" w:w="21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requirements, </w:t>
                  </w:r>
                </w:p>
              </w:tc>
              <w:tc>
                <w:tcPr>
                  <w:tcW w:type="dxa" w:w="1820"/>
                  <w:tcBorders/>
                  <w:tcMar>
                    <w:start w:w="0" w:type="dxa"/>
                    <w:end w:w="0" w:type="dxa"/>
                  </w:tcMar>
                </w:tcPr>
                <w:p>
                  <w:pPr>
                    <w:autoSpaceDN w:val="0"/>
                    <w:autoSpaceDE w:val="0"/>
                    <w:widowControl/>
                    <w:spacing w:line="233" w:lineRule="auto" w:before="4" w:after="0"/>
                    <w:ind w:left="160" w:right="0" w:firstLine="0"/>
                    <w:jc w:val="left"/>
                  </w:pPr>
                  <w:r>
                    <w:rPr>
                      <w:rFonts w:ascii="Arial" w:hAnsi="Arial" w:eastAsia="Arial"/>
                      <w:b w:val="0"/>
                      <w:i w:val="0"/>
                      <w:color w:val="000000"/>
                      <w:sz w:val="28"/>
                    </w:rPr>
                    <w:t xml:space="preserve">performance </w:t>
                  </w:r>
                </w:p>
              </w:tc>
            </w:tr>
          </w:tbl>
          <w:p>
            <w:pPr>
              <w:autoSpaceDN w:val="0"/>
              <w:autoSpaceDE w:val="0"/>
              <w:widowControl/>
              <w:spacing w:line="245" w:lineRule="auto" w:before="4" w:after="0"/>
              <w:ind w:left="104" w:right="28" w:firstLine="0"/>
              <w:jc w:val="both"/>
            </w:pPr>
            <w:r>
              <w:rPr>
                <w:rFonts w:ascii="Arial" w:hAnsi="Arial" w:eastAsia="Arial"/>
                <w:b w:val="0"/>
                <w:i w:val="0"/>
                <w:color w:val="000000"/>
                <w:sz w:val="28"/>
              </w:rPr>
              <w:t xml:space="preserve">characteristics, va ilova areas are evaluated. Commercial va open-source GIS yechimlar are compared.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12" w:after="6"/>
              <w:ind w:left="104" w:right="0" w:firstLine="0"/>
              <w:jc w:val="left"/>
            </w:pPr>
            <w:r>
              <w:rPr>
                <w:rFonts w:ascii="Arial" w:hAnsi="Arial" w:eastAsia="Arial"/>
                <w:b/>
                <w:i w:val="0"/>
                <w:color w:val="000000"/>
                <w:sz w:val="28"/>
              </w:rPr>
              <w:t xml:space="preserve">Symmetric Multiprocessor Systems (SMP). </w:t>
            </w:r>
            <w:r>
              <w:rPr>
                <w:rFonts w:ascii="Arial" w:hAnsi="Arial" w:eastAsia="Arial"/>
                <w:b w:val="0"/>
                <w:i w:val="0"/>
                <w:color w:val="000000"/>
                <w:sz w:val="28"/>
              </w:rPr>
              <w:t xml:space="preserve">The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0"/>
              </w:trPr>
              <w:tc>
                <w:tcPr>
                  <w:tcW w:type="dxa" w:w="180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architecture </w:t>
                  </w:r>
                </w:p>
              </w:tc>
              <w:tc>
                <w:tcPr>
                  <w:tcW w:type="dxa" w:w="9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6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principles </w:t>
                  </w:r>
                </w:p>
              </w:tc>
              <w:tc>
                <w:tcPr>
                  <w:tcW w:type="dxa" w:w="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1580"/>
                  <w:tcBorders/>
                  <w:tcMar>
                    <w:start w:w="0" w:type="dxa"/>
                    <w:end w:w="0" w:type="dxa"/>
                  </w:tcMar>
                </w:tcPr>
                <w:p>
                  <w:pPr>
                    <w:autoSpaceDN w:val="0"/>
                    <w:autoSpaceDE w:val="0"/>
                    <w:widowControl/>
                    <w:spacing w:line="233" w:lineRule="auto" w:before="4" w:after="0"/>
                    <w:ind w:left="216" w:right="0" w:firstLine="0"/>
                    <w:jc w:val="left"/>
                  </w:pPr>
                  <w:r>
                    <w:rPr>
                      <w:rFonts w:ascii="Arial" w:hAnsi="Arial" w:eastAsia="Arial"/>
                      <w:b w:val="0"/>
                      <w:i w:val="0"/>
                      <w:color w:val="000000"/>
                      <w:sz w:val="28"/>
                    </w:rPr>
                    <w:t xml:space="preserve">symmetric </w:t>
                  </w:r>
                </w:p>
              </w:tc>
            </w:tr>
          </w:tbl>
          <w:p>
            <w:pPr>
              <w:autoSpaceDN w:val="0"/>
              <w:autoSpaceDE w:val="0"/>
              <w:widowControl/>
              <w:spacing w:line="233" w:lineRule="auto" w:before="4" w:after="4"/>
              <w:ind w:left="0" w:right="0" w:firstLine="0"/>
              <w:jc w:val="center"/>
            </w:pPr>
            <w:r>
              <w:rPr>
                <w:rFonts w:ascii="Arial" w:hAnsi="Arial" w:eastAsia="Arial"/>
                <w:b w:val="0"/>
                <w:i w:val="0"/>
                <w:color w:val="000000"/>
                <w:sz w:val="28"/>
              </w:rPr>
              <w:t xml:space="preserve">multiprocessor systems (SMP) are studied. Parallel </w:t>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02"/>
              </w:trPr>
              <w:tc>
                <w:tcPr>
                  <w:tcW w:type="dxa" w:w="16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processing </w:t>
                  </w:r>
                </w:p>
              </w:tc>
              <w:tc>
                <w:tcPr>
                  <w:tcW w:type="dxa" w:w="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4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resource </w:t>
                  </w:r>
                </w:p>
              </w:tc>
              <w:tc>
                <w:tcPr>
                  <w:tcW w:type="dxa" w:w="13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sharing </w:t>
                  </w:r>
                </w:p>
              </w:tc>
              <w:tc>
                <w:tcPr>
                  <w:tcW w:type="dxa" w:w="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 </w:t>
                  </w:r>
                </w:p>
              </w:tc>
              <w:tc>
                <w:tcPr>
                  <w:tcW w:type="dxa" w:w="860"/>
                  <w:tcBorders/>
                  <w:tcMar>
                    <w:start w:w="0" w:type="dxa"/>
                    <w:end w:w="0" w:type="dxa"/>
                  </w:tcMar>
                </w:tcPr>
                <w:p>
                  <w:pPr>
                    <w:autoSpaceDN w:val="0"/>
                    <w:autoSpaceDE w:val="0"/>
                    <w:widowControl/>
                    <w:spacing w:line="233" w:lineRule="auto" w:before="4" w:after="0"/>
                    <w:ind w:left="166" w:right="0" w:firstLine="0"/>
                    <w:jc w:val="left"/>
                  </w:pPr>
                  <w:r>
                    <w:rPr>
                      <w:rFonts w:ascii="Arial" w:hAnsi="Arial" w:eastAsia="Arial"/>
                      <w:b w:val="0"/>
                      <w:i w:val="0"/>
                      <w:color w:val="000000"/>
                      <w:sz w:val="28"/>
                    </w:rPr>
                    <w:t xml:space="preserve">SMP </w:t>
                  </w:r>
                </w:p>
              </w:tc>
            </w:tr>
          </w:tbl>
          <w:p>
            <w:pPr>
              <w:autoSpaceDN w:val="0"/>
              <w:autoSpaceDE w:val="0"/>
              <w:widowControl/>
              <w:spacing w:line="14" w:lineRule="exact" w:before="0" w:after="0"/>
              <w:ind w:left="0" w:right="0"/>
            </w:pPr>
          </w:p>
        </w:tc>
      </w:tr>
    </w:tbl>
    <w:p>
      <w:pPr>
        <w:autoSpaceDN w:val="0"/>
        <w:autoSpaceDE w:val="0"/>
        <w:widowControl/>
        <w:spacing w:line="233" w:lineRule="auto" w:before="42" w:after="0"/>
        <w:ind w:left="0" w:right="20" w:firstLine="0"/>
        <w:jc w:val="right"/>
      </w:pPr>
      <w:r>
        <w:rPr>
          <w:rFonts w:ascii="Arial" w:hAnsi="Arial" w:eastAsia="Arial"/>
          <w:b w:val="0"/>
          <w:i w:val="0"/>
          <w:color w:val="000000"/>
          <w:sz w:val="28"/>
        </w:rPr>
        <w:t xml:space="preserve">262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85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0" w:right="0" w:firstLine="0"/>
              <w:jc w:val="center"/>
            </w:pPr>
            <w:r>
              <w:rPr>
                <w:rFonts w:ascii="Arial" w:hAnsi="Arial" w:eastAsia="Arial"/>
                <w:b w:val="0"/>
                <w:i w:val="0"/>
                <w:color w:val="000000"/>
                <w:sz w:val="28"/>
              </w:rPr>
              <w:t xml:space="preserve">environments are imtihonined. The role of SMP systems in large-scale geospatial data processing is </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44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explored. </w:t>
                  </w:r>
                </w:p>
              </w:tc>
              <w:tc>
                <w:tcPr>
                  <w:tcW w:type="dxa" w:w="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9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performance </w:t>
                  </w:r>
                </w:p>
              </w:tc>
              <w:tc>
                <w:tcPr>
                  <w:tcW w:type="dxa" w:w="1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advantages </w:t>
                  </w:r>
                </w:p>
              </w:tc>
              <w:tc>
                <w:tcPr>
                  <w:tcW w:type="dxa" w:w="700"/>
                  <w:tcBorders/>
                  <w:tcMar>
                    <w:start w:w="0" w:type="dxa"/>
                    <w:end w:w="0" w:type="dxa"/>
                  </w:tcMar>
                </w:tcPr>
                <w:p>
                  <w:pPr>
                    <w:autoSpaceDN w:val="0"/>
                    <w:autoSpaceDE w:val="0"/>
                    <w:widowControl/>
                    <w:spacing w:line="233" w:lineRule="auto" w:before="4" w:after="0"/>
                    <w:ind w:left="146" w:right="0" w:firstLine="0"/>
                    <w:jc w:val="left"/>
                  </w:pPr>
                  <w:r>
                    <w:rPr>
                      <w:rFonts w:ascii="Arial" w:hAnsi="Arial" w:eastAsia="Arial"/>
                      <w:b w:val="0"/>
                      <w:i w:val="0"/>
                      <w:color w:val="000000"/>
                      <w:sz w:val="28"/>
                    </w:rPr>
                    <w:t xml:space="preserve">and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limitations of multiprocessor systems used in GIS are </w:t>
            </w:r>
            <w:r>
              <w:rPr>
                <w:rFonts w:ascii="Arial" w:hAnsi="Arial" w:eastAsia="Arial"/>
                <w:b w:val="0"/>
                <w:i w:val="0"/>
                <w:color w:val="000000"/>
                <w:sz w:val="28"/>
              </w:rPr>
              <w:t xml:space="preserve">analyzed. </w:t>
            </w:r>
          </w:p>
          <w:p>
            <w:pPr>
              <w:autoSpaceDN w:val="0"/>
              <w:autoSpaceDE w:val="0"/>
              <w:widowControl/>
              <w:spacing w:line="245" w:lineRule="auto" w:before="8" w:after="6"/>
              <w:ind w:left="104" w:right="24" w:firstLine="0"/>
              <w:jc w:val="both"/>
            </w:pPr>
            <w:r>
              <w:rPr>
                <w:rFonts w:ascii="Arial" w:hAnsi="Arial" w:eastAsia="Arial"/>
                <w:b/>
                <w:i w:val="0"/>
                <w:color w:val="000000"/>
                <w:sz w:val="28"/>
              </w:rPr>
              <w:t xml:space="preserve">Geoinformation Technology Data Structures va Models. Spatial ma'lumotlar tuzilmalar va geospatial ma'lumotlar modellar are studied. Vector va raster ma'lumotlar retaqdimots are imtihonined. The organization, storage, va boshqarish of geographic axborot are discussed. The advantages va limitations of turli ma'lumotlar modellar are analyzed.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152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i w:val="0"/>
                      <w:color w:val="000000"/>
                      <w:sz w:val="28"/>
                    </w:rPr>
                    <w:t xml:space="preserve">Creating </w:t>
                  </w:r>
                </w:p>
              </w:tc>
              <w:tc>
                <w:tcPr>
                  <w:tcW w:type="dxa" w:w="19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Databases </w:t>
                  </w:r>
                </w:p>
              </w:tc>
              <w:tc>
                <w:tcPr>
                  <w:tcW w:type="dxa" w:w="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in </w:t>
                  </w:r>
                </w:p>
              </w:tc>
              <w:tc>
                <w:tcPr>
                  <w:tcW w:type="dxa" w:w="2420"/>
                  <w:tcBorders/>
                  <w:tcMar>
                    <w:start w:w="0" w:type="dxa"/>
                    <w:end w:w="0" w:type="dxa"/>
                  </w:tcMar>
                </w:tcPr>
                <w:p>
                  <w:pPr>
                    <w:autoSpaceDN w:val="0"/>
                    <w:autoSpaceDE w:val="0"/>
                    <w:widowControl/>
                    <w:spacing w:line="233" w:lineRule="auto" w:before="4" w:after="0"/>
                    <w:ind w:left="248" w:right="0" w:firstLine="0"/>
                    <w:jc w:val="left"/>
                  </w:pPr>
                  <w:r>
                    <w:rPr>
                      <w:rFonts w:ascii="Arial" w:hAnsi="Arial" w:eastAsia="Arial"/>
                      <w:b/>
                      <w:i w:val="0"/>
                      <w:color w:val="000000"/>
                      <w:sz w:val="28"/>
                    </w:rPr>
                    <w:t xml:space="preserve">Geoinformation </w:t>
                  </w:r>
                </w:p>
              </w:tc>
            </w:tr>
          </w:tbl>
          <w:p>
            <w:pPr>
              <w:autoSpaceDN w:val="0"/>
              <w:autoSpaceDE w:val="0"/>
              <w:widowControl/>
              <w:spacing w:line="245" w:lineRule="auto" w:before="4" w:after="4"/>
              <w:ind w:left="104" w:right="26" w:firstLine="0"/>
              <w:jc w:val="both"/>
            </w:pPr>
            <w:r>
              <w:rPr>
                <w:rFonts w:ascii="Arial" w:hAnsi="Arial" w:eastAsia="Arial"/>
                <w:b/>
                <w:i w:val="0"/>
                <w:color w:val="000000"/>
                <w:sz w:val="28"/>
              </w:rPr>
              <w:t xml:space="preserve">Technologies. The tamoyillar of ma'lumotlar bazasi design va amalga oshirish in geoinformation tizimlar are studied. Methods of organizing spatial va attribute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88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data </w:t>
                  </w:r>
                </w:p>
              </w:tc>
              <w:tc>
                <w:tcPr>
                  <w:tcW w:type="dxa" w:w="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examined. </w:t>
                  </w:r>
                </w:p>
              </w:tc>
              <w:tc>
                <w:tcPr>
                  <w:tcW w:type="dxa" w:w="1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Database </w:t>
                  </w:r>
                </w:p>
              </w:tc>
              <w:tc>
                <w:tcPr>
                  <w:tcW w:type="dxa" w:w="1600"/>
                  <w:tcBorders/>
                  <w:tcMar>
                    <w:start w:w="0" w:type="dxa"/>
                    <w:end w:w="0" w:type="dxa"/>
                  </w:tcMar>
                </w:tcPr>
                <w:p>
                  <w:pPr>
                    <w:autoSpaceDN w:val="0"/>
                    <w:autoSpaceDE w:val="0"/>
                    <w:widowControl/>
                    <w:spacing w:line="233" w:lineRule="auto" w:before="4" w:after="0"/>
                    <w:ind w:left="204" w:right="0" w:firstLine="0"/>
                    <w:jc w:val="left"/>
                  </w:pPr>
                  <w:r>
                    <w:rPr>
                      <w:rFonts w:ascii="Arial" w:hAnsi="Arial" w:eastAsia="Arial"/>
                      <w:b w:val="0"/>
                      <w:i w:val="0"/>
                      <w:color w:val="000000"/>
                      <w:sz w:val="28"/>
                    </w:rPr>
                    <w:t xml:space="preserve">structures, </w:t>
                  </w:r>
                </w:p>
              </w:tc>
            </w:tr>
          </w:tbl>
          <w:p>
            <w:pPr>
              <w:autoSpaceDN w:val="0"/>
              <w:autoSpaceDE w:val="0"/>
              <w:widowControl/>
              <w:spacing w:line="245" w:lineRule="auto" w:before="4" w:after="6"/>
              <w:ind w:left="104" w:right="28" w:firstLine="0"/>
              <w:jc w:val="both"/>
            </w:pPr>
            <w:r>
              <w:rPr>
                <w:rFonts w:ascii="Arial" w:hAnsi="Arial" w:eastAsia="Arial"/>
                <w:b w:val="0"/>
                <w:i w:val="0"/>
                <w:color w:val="000000"/>
                <w:sz w:val="28"/>
              </w:rPr>
              <w:t xml:space="preserve">relationships, va boshqarish texnikalar are discussed. Amaliy ko'nikmalar in creating va maintaining GIS ma'lumotlar bazalari are developed.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2268"/>
              <w:gridCol w:w="2268"/>
              <w:gridCol w:w="2268"/>
            </w:tblGrid>
            <w:tr>
              <w:trPr>
                <w:trHeight w:hRule="exact" w:val="324"/>
              </w:trPr>
              <w:tc>
                <w:tcPr>
                  <w:tcW w:type="dxa" w:w="2520"/>
                  <w:tcBorders/>
                  <w:tcMar>
                    <w:start w:w="0" w:type="dxa"/>
                    <w:end w:w="0" w:type="dxa"/>
                  </w:tcMar>
                </w:tcPr>
                <w:p>
                  <w:pPr>
                    <w:autoSpaceDN w:val="0"/>
                    <w:autoSpaceDE w:val="0"/>
                    <w:widowControl/>
                    <w:spacing w:line="233" w:lineRule="auto" w:before="6" w:after="0"/>
                    <w:ind w:left="66" w:right="0" w:firstLine="0"/>
                    <w:jc w:val="left"/>
                  </w:pPr>
                  <w:r>
                    <w:rPr>
                      <w:rFonts w:ascii="Arial" w:hAnsi="Arial" w:eastAsia="Arial"/>
                      <w:b/>
                      <w:i w:val="0"/>
                      <w:color w:val="000000"/>
                      <w:sz w:val="28"/>
                    </w:rPr>
                    <w:t xml:space="preserve">Geodatabases. </w:t>
                  </w:r>
                </w:p>
              </w:tc>
              <w:tc>
                <w:tcPr>
                  <w:tcW w:type="dxa" w:w="25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PostgreSQL, </w:t>
                  </w:r>
                </w:p>
              </w:tc>
              <w:tc>
                <w:tcPr>
                  <w:tcW w:type="dxa" w:w="1660"/>
                  <w:tcBorders/>
                  <w:tcMar>
                    <w:start w:w="0" w:type="dxa"/>
                    <w:end w:w="0" w:type="dxa"/>
                  </w:tcMar>
                </w:tcPr>
                <w:p>
                  <w:pPr>
                    <w:autoSpaceDN w:val="0"/>
                    <w:autoSpaceDE w:val="0"/>
                    <w:widowControl/>
                    <w:spacing w:line="233" w:lineRule="auto" w:before="6" w:after="0"/>
                    <w:ind w:left="406" w:right="0" w:firstLine="0"/>
                    <w:jc w:val="left"/>
                  </w:pPr>
                  <w:r>
                    <w:rPr>
                      <w:rFonts w:ascii="Arial" w:hAnsi="Arial" w:eastAsia="Arial"/>
                      <w:b/>
                      <w:i w:val="0"/>
                      <w:color w:val="000000"/>
                      <w:sz w:val="28"/>
                    </w:rPr>
                    <w:t xml:space="preserve">PostGIS. </w:t>
                  </w:r>
                </w:p>
              </w:tc>
            </w:tr>
          </w:tbl>
          <w:p>
            <w:pPr>
              <w:autoSpaceDN w:val="0"/>
              <w:autoSpaceDE w:val="0"/>
              <w:widowControl/>
              <w:spacing w:line="245" w:lineRule="auto" w:before="4" w:after="4"/>
              <w:ind w:left="104" w:right="0" w:firstLine="0"/>
              <w:jc w:val="left"/>
            </w:pPr>
            <w:r>
              <w:rPr>
                <w:rFonts w:ascii="Arial" w:hAnsi="Arial" w:eastAsia="Arial"/>
                <w:b w:val="0"/>
                <w:i w:val="0"/>
                <w:color w:val="000000"/>
                <w:sz w:val="28"/>
              </w:rPr>
              <w:t xml:space="preserve">Geodatabase concepts and architectures are studied. </w:t>
            </w:r>
            <w:r>
              <w:rPr>
                <w:rFonts w:ascii="Arial" w:hAnsi="Arial" w:eastAsia="Arial"/>
                <w:b w:val="0"/>
                <w:i w:val="0"/>
                <w:color w:val="000000"/>
                <w:sz w:val="28"/>
              </w:rPr>
              <w:t xml:space="preserve">The fundamentals of PostgreSQL and PostGIS </w:t>
            </w:r>
          </w:p>
          <w:tbl>
            <w:tblPr>
              <w:tblW w:type="auto" w:w="0"/>
              <w:tblLayout w:type="fixed"/>
              <w:tblLook w:firstColumn="1" w:firstRow="1" w:lastColumn="0" w:lastRow="0" w:noHBand="0" w:noVBand="1" w:val="04A0"/>
              <w:tblInd w:w="38.000000000000114" w:type="dxa"/>
            </w:tblPr>
            <w:tblGrid>
              <w:gridCol w:w="972"/>
              <w:gridCol w:w="972"/>
              <w:gridCol w:w="972"/>
              <w:gridCol w:w="972"/>
              <w:gridCol w:w="972"/>
              <w:gridCol w:w="972"/>
              <w:gridCol w:w="972"/>
            </w:tblGrid>
            <w:tr>
              <w:trPr>
                <w:trHeight w:hRule="exact" w:val="316"/>
              </w:trPr>
              <w:tc>
                <w:tcPr>
                  <w:tcW w:type="dxa" w:w="1860"/>
                  <w:tcBorders/>
                  <w:tcMar>
                    <w:start w:w="0" w:type="dxa"/>
                    <w:end w:w="0" w:type="dxa"/>
                  </w:tcMar>
                </w:tcPr>
                <w:p>
                  <w:pPr>
                    <w:autoSpaceDN w:val="0"/>
                    <w:autoSpaceDE w:val="0"/>
                    <w:widowControl/>
                    <w:spacing w:line="233" w:lineRule="auto" w:before="2" w:after="0"/>
                    <w:ind w:left="0" w:right="0" w:firstLine="0"/>
                    <w:jc w:val="center"/>
                  </w:pPr>
                  <w:r>
                    <w:rPr>
                      <w:rFonts w:ascii="Arial" w:hAnsi="Arial" w:eastAsia="Arial"/>
                      <w:b w:val="0"/>
                      <w:i w:val="0"/>
                      <w:color w:val="000000"/>
                      <w:sz w:val="28"/>
                    </w:rPr>
                    <w:t xml:space="preserve">technologies </w:t>
                  </w:r>
                </w:p>
              </w:tc>
              <w:tc>
                <w:tcPr>
                  <w:tcW w:type="dxa" w:w="760"/>
                  <w:tcBorders/>
                  <w:tcMar>
                    <w:start w:w="0" w:type="dxa"/>
                    <w:end w:w="0" w:type="dxa"/>
                  </w:tcMar>
                </w:tcPr>
                <w:p>
                  <w:pPr>
                    <w:autoSpaceDN w:val="0"/>
                    <w:autoSpaceDE w:val="0"/>
                    <w:widowControl/>
                    <w:spacing w:line="233" w:lineRule="auto" w:before="2" w:after="0"/>
                    <w:ind w:left="0" w:right="0" w:firstLine="0"/>
                    <w:jc w:val="center"/>
                  </w:pPr>
                  <w:r>
                    <w:rPr>
                      <w:rFonts w:ascii="Arial" w:hAnsi="Arial" w:eastAsia="Arial"/>
                      <w:b w:val="0"/>
                      <w:i w:val="0"/>
                      <w:color w:val="000000"/>
                      <w:sz w:val="28"/>
                    </w:rPr>
                    <w:t xml:space="preserve">are </w:t>
                  </w:r>
                </w:p>
              </w:tc>
              <w:tc>
                <w:tcPr>
                  <w:tcW w:type="dxa" w:w="1560"/>
                  <w:gridSpan w:val="2"/>
                  <w:tcBorders/>
                  <w:tcMar>
                    <w:start w:w="0" w:type="dxa"/>
                    <w:end w:w="0" w:type="dxa"/>
                  </w:tcMar>
                  <w:tcMar>
                    <w:start w:w="0" w:type="dxa"/>
                    <w:end w:w="0" w:type="dxa"/>
                  </w:tcMar>
                </w:tcPr>
                <w:p>
                  <w:pPr>
                    <w:autoSpaceDN w:val="0"/>
                    <w:autoSpaceDE w:val="0"/>
                    <w:widowControl/>
                    <w:spacing w:line="233" w:lineRule="auto" w:before="2" w:after="0"/>
                    <w:ind w:left="0" w:right="0" w:firstLine="0"/>
                    <w:jc w:val="center"/>
                  </w:pPr>
                  <w:r>
                    <w:rPr>
                      <w:rFonts w:ascii="Arial" w:hAnsi="Arial" w:eastAsia="Arial"/>
                      <w:b w:val="0"/>
                      <w:i w:val="0"/>
                      <w:color w:val="000000"/>
                      <w:sz w:val="28"/>
                    </w:rPr>
                    <w:t xml:space="preserve">examined. </w:t>
                  </w:r>
                </w:p>
              </w:tc>
              <w:tc>
                <w:tcPr>
                  <w:tcW w:type="dxa" w:w="1080"/>
                  <w:gridSpan w:val="2"/>
                  <w:tcBorders/>
                  <w:tcMar>
                    <w:start w:w="0" w:type="dxa"/>
                    <w:end w:w="0" w:type="dxa"/>
                  </w:tcMar>
                  <w:tcMar>
                    <w:start w:w="0" w:type="dxa"/>
                    <w:end w:w="0" w:type="dxa"/>
                  </w:tcMar>
                </w:tcPr>
                <w:p>
                  <w:pPr>
                    <w:autoSpaceDN w:val="0"/>
                    <w:autoSpaceDE w:val="0"/>
                    <w:widowControl/>
                    <w:spacing w:line="233" w:lineRule="auto" w:before="2" w:after="0"/>
                    <w:ind w:left="138" w:right="0" w:firstLine="0"/>
                    <w:jc w:val="left"/>
                  </w:pPr>
                  <w:r>
                    <w:rPr>
                      <w:rFonts w:ascii="Arial" w:hAnsi="Arial" w:eastAsia="Arial"/>
                      <w:b w:val="0"/>
                      <w:i w:val="0"/>
                      <w:color w:val="000000"/>
                      <w:sz w:val="28"/>
                    </w:rPr>
                    <w:t xml:space="preserve">Spatial </w:t>
                  </w:r>
                </w:p>
              </w:tc>
              <w:tc>
                <w:tcPr>
                  <w:tcW w:type="dxa" w:w="1480"/>
                  <w:tcBorders/>
                  <w:tcMar>
                    <w:start w:w="0" w:type="dxa"/>
                    <w:end w:w="0" w:type="dxa"/>
                  </w:tcMar>
                </w:tcPr>
                <w:p>
                  <w:pPr>
                    <w:autoSpaceDN w:val="0"/>
                    <w:autoSpaceDE w:val="0"/>
                    <w:widowControl/>
                    <w:spacing w:line="233" w:lineRule="auto" w:before="2" w:after="0"/>
                    <w:ind w:left="242" w:right="0" w:firstLine="0"/>
                    <w:jc w:val="left"/>
                  </w:pPr>
                  <w:r>
                    <w:rPr>
                      <w:rFonts w:ascii="Arial" w:hAnsi="Arial" w:eastAsia="Arial"/>
                      <w:b w:val="0"/>
                      <w:i w:val="0"/>
                      <w:color w:val="000000"/>
                      <w:sz w:val="28"/>
                    </w:rPr>
                    <w:t xml:space="preserve">database </w:t>
                  </w:r>
                </w:p>
              </w:tc>
            </w:tr>
            <w:tr>
              <w:trPr>
                <w:trHeight w:hRule="exact" w:val="328"/>
              </w:trPr>
              <w:tc>
                <w:tcPr>
                  <w:tcW w:type="dxa" w:w="1860"/>
                  <w:tcBorders/>
                  <w:tcMar>
                    <w:start w:w="0" w:type="dxa"/>
                    <w:end w:w="0" w:type="dxa"/>
                  </w:tcMar>
                </w:tcPr>
                <w:p>
                  <w:pPr>
                    <w:autoSpaceDN w:val="0"/>
                    <w:autoSpaceDE w:val="0"/>
                    <w:widowControl/>
                    <w:spacing w:line="233" w:lineRule="auto" w:before="10" w:after="0"/>
                    <w:ind w:left="0" w:right="0" w:firstLine="0"/>
                    <w:jc w:val="center"/>
                  </w:pPr>
                  <w:r>
                    <w:rPr>
                      <w:rFonts w:ascii="Arial" w:hAnsi="Arial" w:eastAsia="Arial"/>
                      <w:b w:val="0"/>
                      <w:i w:val="0"/>
                      <w:color w:val="000000"/>
                      <w:sz w:val="28"/>
                    </w:rPr>
                    <w:t xml:space="preserve">management </w:t>
                  </w:r>
                </w:p>
              </w:tc>
              <w:tc>
                <w:tcPr>
                  <w:tcW w:type="dxa" w:w="760"/>
                  <w:tcBorders/>
                  <w:tcMar>
                    <w:start w:w="0" w:type="dxa"/>
                    <w:end w:w="0" w:type="dxa"/>
                  </w:tcMar>
                </w:tcPr>
                <w:p>
                  <w:pPr>
                    <w:autoSpaceDN w:val="0"/>
                    <w:autoSpaceDE w:val="0"/>
                    <w:widowControl/>
                    <w:spacing w:line="233" w:lineRule="auto" w:before="10" w:after="0"/>
                    <w:ind w:left="152" w:right="0" w:firstLine="0"/>
                    <w:jc w:val="left"/>
                  </w:pPr>
                  <w:r>
                    <w:rPr>
                      <w:rFonts w:ascii="Arial" w:hAnsi="Arial" w:eastAsia="Arial"/>
                      <w:b w:val="0"/>
                      <w:i w:val="0"/>
                      <w:color w:val="000000"/>
                      <w:sz w:val="28"/>
                    </w:rPr>
                    <w:t xml:space="preserve">and </w:t>
                  </w:r>
                </w:p>
              </w:tc>
              <w:tc>
                <w:tcPr>
                  <w:tcW w:type="dxa" w:w="740"/>
                  <w:tcBorders/>
                  <w:tcMar>
                    <w:start w:w="0" w:type="dxa"/>
                    <w:end w:w="0" w:type="dxa"/>
                  </w:tcMar>
                </w:tcPr>
                <w:p>
                  <w:pPr>
                    <w:autoSpaceDN w:val="0"/>
                    <w:autoSpaceDE w:val="0"/>
                    <w:widowControl/>
                    <w:spacing w:line="233" w:lineRule="auto" w:before="10" w:after="0"/>
                    <w:ind w:left="0" w:right="0" w:firstLine="0"/>
                    <w:jc w:val="center"/>
                  </w:pPr>
                  <w:r>
                    <w:rPr>
                      <w:rFonts w:ascii="Arial" w:hAnsi="Arial" w:eastAsia="Arial"/>
                      <w:b w:val="0"/>
                      <w:i w:val="0"/>
                      <w:color w:val="000000"/>
                      <w:sz w:val="28"/>
                    </w:rPr>
                    <w:t xml:space="preserve">the </w:t>
                  </w:r>
                </w:p>
              </w:tc>
              <w:tc>
                <w:tcPr>
                  <w:tcW w:type="dxa" w:w="1240"/>
                  <w:gridSpan w:val="2"/>
                  <w:tcBorders/>
                  <w:tcMar>
                    <w:start w:w="0" w:type="dxa"/>
                    <w:end w:w="0" w:type="dxa"/>
                  </w:tcMar>
                  <w:tcMar>
                    <w:start w:w="0" w:type="dxa"/>
                    <w:end w:w="0" w:type="dxa"/>
                  </w:tcMar>
                </w:tcPr>
                <w:p>
                  <w:pPr>
                    <w:autoSpaceDN w:val="0"/>
                    <w:autoSpaceDE w:val="0"/>
                    <w:widowControl/>
                    <w:spacing w:line="233" w:lineRule="auto" w:before="10" w:after="0"/>
                    <w:ind w:left="0" w:right="0" w:firstLine="0"/>
                    <w:jc w:val="center"/>
                  </w:pPr>
                  <w:r>
                    <w:rPr>
                      <w:rFonts w:ascii="Arial" w:hAnsi="Arial" w:eastAsia="Arial"/>
                      <w:b w:val="0"/>
                      <w:i w:val="0"/>
                      <w:color w:val="000000"/>
                      <w:sz w:val="28"/>
                    </w:rPr>
                    <w:t xml:space="preserve">storage </w:t>
                  </w:r>
                </w:p>
              </w:tc>
              <w:tc>
                <w:tcPr>
                  <w:tcW w:type="dxa" w:w="660"/>
                  <w:tcBorders/>
                  <w:tcMar>
                    <w:start w:w="0" w:type="dxa"/>
                    <w:end w:w="0" w:type="dxa"/>
                  </w:tcMar>
                </w:tcPr>
                <w:p>
                  <w:pPr>
                    <w:autoSpaceDN w:val="0"/>
                    <w:autoSpaceDE w:val="0"/>
                    <w:widowControl/>
                    <w:spacing w:line="233" w:lineRule="auto" w:before="10" w:after="0"/>
                    <w:ind w:left="126" w:right="0" w:firstLine="0"/>
                    <w:jc w:val="left"/>
                  </w:pPr>
                  <w:r>
                    <w:rPr>
                      <w:rFonts w:ascii="Arial" w:hAnsi="Arial" w:eastAsia="Arial"/>
                      <w:b w:val="0"/>
                      <w:i w:val="0"/>
                      <w:color w:val="000000"/>
                      <w:sz w:val="28"/>
                    </w:rPr>
                    <w:t xml:space="preserve">of </w:t>
                  </w:r>
                </w:p>
              </w:tc>
              <w:tc>
                <w:tcPr>
                  <w:tcW w:type="dxa" w:w="1480"/>
                  <w:tcBorders/>
                  <w:tcMar>
                    <w:start w:w="0" w:type="dxa"/>
                    <w:end w:w="0" w:type="dxa"/>
                  </w:tcMar>
                </w:tcPr>
                <w:p>
                  <w:pPr>
                    <w:autoSpaceDN w:val="0"/>
                    <w:autoSpaceDE w:val="0"/>
                    <w:widowControl/>
                    <w:spacing w:line="233" w:lineRule="auto" w:before="10" w:after="0"/>
                    <w:ind w:left="0" w:right="0" w:firstLine="0"/>
                    <w:jc w:val="center"/>
                  </w:pPr>
                  <w:r>
                    <w:rPr>
                      <w:rFonts w:ascii="Arial" w:hAnsi="Arial" w:eastAsia="Arial"/>
                      <w:b w:val="0"/>
                      <w:i w:val="0"/>
                      <w:color w:val="000000"/>
                      <w:sz w:val="28"/>
                    </w:rPr>
                    <w:t xml:space="preserve">geographic </w:t>
                  </w:r>
                </w:p>
              </w:tc>
            </w:tr>
          </w:tbl>
          <w:p>
            <w:pPr>
              <w:autoSpaceDN w:val="0"/>
              <w:autoSpaceDE w:val="0"/>
              <w:widowControl/>
              <w:spacing w:line="245" w:lineRule="auto" w:before="4" w:after="0"/>
              <w:ind w:left="104" w:right="30" w:firstLine="0"/>
              <w:jc w:val="both"/>
            </w:pPr>
            <w:r>
              <w:rPr>
                <w:rFonts w:ascii="Arial" w:hAnsi="Arial" w:eastAsia="Arial"/>
                <w:b w:val="0"/>
                <w:i w:val="0"/>
                <w:color w:val="000000"/>
                <w:sz w:val="28"/>
              </w:rPr>
              <w:t xml:space="preserve">axborot are discussed. Operations with spatial datasets are performed, developing amaliy ko'nikmalar in geodatabase boshqaruv.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i w:val="0"/>
                <w:color w:val="000000"/>
                <w:sz w:val="28"/>
              </w:rPr>
              <w:t xml:space="preserve">Working with Attribute Data va Spatial Queries. Methods of managing attribute axborot in geoinformation tizimlar are studied. The relationship between spatial va non-spatial ma'lumotlar is imtihonined. Attribute-based va spatial queries are performed. Query natijalar are analyzed va applied in decision-making jarayonlar.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6" w:firstLine="0"/>
              <w:jc w:val="both"/>
            </w:pPr>
            <w:r>
              <w:rPr>
                <w:rFonts w:ascii="Arial" w:hAnsi="Arial" w:eastAsia="Arial"/>
                <w:b/>
                <w:i w:val="0"/>
                <w:color w:val="000000"/>
                <w:sz w:val="28"/>
              </w:rPr>
              <w:t xml:space="preserve">Working with Attribute Data va Spatial Queries. Advanced texnikalar for ma'lumotlar filtering, selection, va tahlil are studied. SQL-based queries are applied to geospatial datasets. Attribute va spatial tahlil usullar are combined yechish amaliy vazifalar involving geographic ma'lumotlar bazalari. Analytical va muammo-solving ko'nikmalar in GIS environments are developed.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263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85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8" w:firstLine="0"/>
              <w:jc w:val="both"/>
            </w:pPr>
            <w:r>
              <w:rPr>
                <w:rFonts w:ascii="Arial" w:hAnsi="Arial" w:eastAsia="Arial"/>
                <w:b/>
                <w:i w:val="0"/>
                <w:color w:val="000000"/>
                <w:sz w:val="28"/>
              </w:rPr>
              <w:t xml:space="preserve">Data Entry Technologies va Data Sources. Methods of ma'lumotlar collection va acquisition in geoinformation tizimlar are studied. Primary va secondary ma'lumotlar sources are imtihonined. Data input texnologiyalar, jumladan scanning, digitizing, va remote sensing, are discussed. Data sifat va reliability are evaluated.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4" w:right="28" w:firstLine="0"/>
              <w:jc w:val="both"/>
            </w:pPr>
            <w:r>
              <w:rPr>
                <w:rFonts w:ascii="Arial" w:hAnsi="Arial" w:eastAsia="Arial"/>
                <w:b/>
                <w:i w:val="0"/>
                <w:color w:val="000000"/>
                <w:sz w:val="28"/>
              </w:rPr>
              <w:t xml:space="preserve">Models for Data Editing va Summarization. Techniques for editing va updating geospatial ma'lumotlar are studied. Methods of ma'lumotlar correction, tasdiqlash, va generalization are imtihonined. Summarization jarayonlar for geographic axborot are discussed. Editing modellar are applied yaxshilash ma'lumotlar accuracy va consistency.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4" w:right="26" w:firstLine="0"/>
              <w:jc w:val="both"/>
            </w:pPr>
            <w:r>
              <w:rPr>
                <w:rFonts w:ascii="Arial" w:hAnsi="Arial" w:eastAsia="Arial"/>
                <w:b/>
                <w:i w:val="0"/>
                <w:color w:val="000000"/>
                <w:sz w:val="28"/>
              </w:rPr>
              <w:t xml:space="preserve">Vector Data va Operations on It. Vector ma'lumotlar tuzilmalar va their ilovalar are studied. Operations masalan buffering, overlay tahlil, clipping, merging, va spatial editing are imtihonined. Vector topology va spatial relationships are discussed. Amaliy vazifalar are performed using vector ma'lumotlar tahlil tools.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10" w:after="4"/>
              <w:ind w:left="0" w:right="0" w:firstLine="0"/>
              <w:jc w:val="center"/>
            </w:pPr>
            <w:r>
              <w:rPr>
                <w:rFonts w:ascii="Arial" w:hAnsi="Arial" w:eastAsia="Arial"/>
                <w:b/>
                <w:i w:val="0"/>
                <w:color w:val="000000"/>
                <w:sz w:val="28"/>
              </w:rPr>
              <w:t xml:space="preserve">Schematic Mapping and Data Symbology in </w:t>
            </w:r>
          </w:p>
          <w:tbl>
            <w:tblPr>
              <w:tblW w:type="auto" w:w="0"/>
              <w:tblLayout w:type="fixed"/>
              <w:tblLook w:firstColumn="1" w:firstRow="1" w:lastColumn="0" w:lastRow="0" w:noHBand="0" w:noVBand="1" w:val="04A0"/>
              <w:tblInd w:w="38.000000000000114" w:type="dxa"/>
            </w:tblPr>
            <w:tblGrid>
              <w:gridCol w:w="2268"/>
              <w:gridCol w:w="2268"/>
              <w:gridCol w:w="2268"/>
            </w:tblGrid>
            <w:tr>
              <w:trPr>
                <w:trHeight w:hRule="exact" w:val="322"/>
              </w:trPr>
              <w:tc>
                <w:tcPr>
                  <w:tcW w:type="dxa" w:w="244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i w:val="0"/>
                      <w:color w:val="000000"/>
                      <w:sz w:val="28"/>
                    </w:rPr>
                    <w:t xml:space="preserve">Geoinformation </w:t>
                  </w:r>
                </w:p>
              </w:tc>
              <w:tc>
                <w:tcPr>
                  <w:tcW w:type="dxa" w:w="23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Technologies. </w:t>
                  </w:r>
                </w:p>
              </w:tc>
              <w:tc>
                <w:tcPr>
                  <w:tcW w:type="dxa" w:w="1920"/>
                  <w:tcBorders/>
                  <w:tcMar>
                    <w:start w:w="0" w:type="dxa"/>
                    <w:end w:w="0" w:type="dxa"/>
                  </w:tcMar>
                </w:tcPr>
                <w:p>
                  <w:pPr>
                    <w:autoSpaceDN w:val="0"/>
                    <w:autoSpaceDE w:val="0"/>
                    <w:widowControl/>
                    <w:spacing w:line="233" w:lineRule="auto" w:before="4" w:after="0"/>
                    <w:ind w:left="232" w:right="0" w:firstLine="0"/>
                    <w:jc w:val="left"/>
                  </w:pPr>
                  <w:r>
                    <w:rPr>
                      <w:rFonts w:ascii="Arial" w:hAnsi="Arial" w:eastAsia="Arial"/>
                      <w:b w:val="0"/>
                      <w:i w:val="0"/>
                      <w:color w:val="000000"/>
                      <w:sz w:val="28"/>
                    </w:rPr>
                    <w:t xml:space="preserve">Cartographic </w:t>
                  </w:r>
                </w:p>
              </w:tc>
            </w:tr>
          </w:tbl>
          <w:p>
            <w:pPr>
              <w:autoSpaceDN w:val="0"/>
              <w:autoSpaceDE w:val="0"/>
              <w:widowControl/>
              <w:spacing w:line="245" w:lineRule="auto" w:before="4" w:after="0"/>
              <w:ind w:left="104" w:right="28" w:firstLine="0"/>
              <w:jc w:val="both"/>
            </w:pPr>
            <w:r>
              <w:rPr>
                <w:rFonts w:ascii="Arial" w:hAnsi="Arial" w:eastAsia="Arial"/>
                <w:b w:val="0"/>
                <w:i w:val="0"/>
                <w:color w:val="000000"/>
                <w:sz w:val="28"/>
              </w:rPr>
              <w:t xml:space="preserve">visualization tamoyillar va map design texnikalar are studied. Methods of symbolization va thematic mapping are imtihonined. The visual retaqdimot of geographic axborot is discussed. Schematic maps are created following cartographic standartlar.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4"/>
              <w:ind w:left="104" w:right="28" w:firstLine="0"/>
              <w:jc w:val="both"/>
            </w:pPr>
            <w:r>
              <w:rPr>
                <w:rFonts w:ascii="Arial" w:hAnsi="Arial" w:eastAsia="Arial"/>
                <w:b/>
                <w:i w:val="0"/>
                <w:color w:val="000000"/>
                <w:sz w:val="28"/>
              </w:rPr>
              <w:t xml:space="preserve">Geographic Coordinates, Topographic Maps va Their Scale. Coordinate tizimlar va geographic referencing usullar are studied. The tamoyillar of topographic mapping va scale retaqdimot are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18"/>
              </w:trPr>
              <w:tc>
                <w:tcPr>
                  <w:tcW w:type="dxa" w:w="1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examined. </w:t>
                  </w:r>
                </w:p>
              </w:tc>
              <w:tc>
                <w:tcPr>
                  <w:tcW w:type="dxa" w:w="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Map </w:t>
                  </w:r>
                </w:p>
              </w:tc>
              <w:tc>
                <w:tcPr>
                  <w:tcW w:type="dxa" w:w="2000"/>
                  <w:gridSpan w:val="2"/>
                  <w:tcBorders/>
                  <w:tcMar>
                    <w:start w:w="0" w:type="dxa"/>
                    <w:end w:w="0" w:type="dxa"/>
                  </w:tcMar>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interpretation </w:t>
                  </w:r>
                </w:p>
              </w:tc>
              <w:tc>
                <w:tcPr>
                  <w:tcW w:type="dxa" w:w="740"/>
                  <w:tcBorders/>
                  <w:tcMar>
                    <w:start w:w="0" w:type="dxa"/>
                    <w:end w:w="0" w:type="dxa"/>
                  </w:tcMar>
                </w:tcPr>
                <w:p>
                  <w:pPr>
                    <w:autoSpaceDN w:val="0"/>
                    <w:autoSpaceDE w:val="0"/>
                    <w:widowControl/>
                    <w:spacing w:line="233" w:lineRule="auto" w:before="4" w:after="0"/>
                    <w:ind w:left="142" w:right="0" w:firstLine="0"/>
                    <w:jc w:val="left"/>
                  </w:pPr>
                  <w:r>
                    <w:rPr>
                      <w:rFonts w:ascii="Arial" w:hAnsi="Arial" w:eastAsia="Arial"/>
                      <w:b w:val="0"/>
                      <w:i w:val="0"/>
                      <w:color w:val="000000"/>
                      <w:sz w:val="28"/>
                    </w:rPr>
                    <w:t xml:space="preserve">and </w:t>
                  </w:r>
                </w:p>
              </w:tc>
              <w:tc>
                <w:tcPr>
                  <w:tcW w:type="dxa" w:w="1600"/>
                  <w:tcBorders/>
                  <w:tcMar>
                    <w:start w:w="0" w:type="dxa"/>
                    <w:end w:w="0" w:type="dxa"/>
                  </w:tcMar>
                </w:tcPr>
                <w:p>
                  <w:pPr>
                    <w:autoSpaceDN w:val="0"/>
                    <w:autoSpaceDE w:val="0"/>
                    <w:widowControl/>
                    <w:spacing w:line="233" w:lineRule="auto" w:before="4" w:after="0"/>
                    <w:ind w:left="206" w:right="0" w:firstLine="0"/>
                    <w:jc w:val="left"/>
                  </w:pPr>
                  <w:r>
                    <w:rPr>
                      <w:rFonts w:ascii="Arial" w:hAnsi="Arial" w:eastAsia="Arial"/>
                      <w:b w:val="0"/>
                      <w:i w:val="0"/>
                      <w:color w:val="000000"/>
                      <w:sz w:val="28"/>
                    </w:rPr>
                    <w:t xml:space="preserve">coordinate </w:t>
                  </w:r>
                </w:p>
              </w:tc>
            </w:tr>
            <w:tr>
              <w:trPr>
                <w:trHeight w:hRule="exact" w:val="328"/>
              </w:trPr>
              <w:tc>
                <w:tcPr>
                  <w:tcW w:type="dxa" w:w="2400"/>
                  <w:gridSpan w:val="2"/>
                  <w:tcBorders/>
                  <w:tcMar>
                    <w:start w:w="0" w:type="dxa"/>
                    <w:end w:w="0" w:type="dxa"/>
                  </w:tcMar>
                  <w:tcMar>
                    <w:start w:w="0" w:type="dxa"/>
                    <w:end w:w="0" w:type="dxa"/>
                  </w:tcMar>
                </w:tcPr>
                <w:p>
                  <w:pPr>
                    <w:autoSpaceDN w:val="0"/>
                    <w:autoSpaceDE w:val="0"/>
                    <w:widowControl/>
                    <w:spacing w:line="233" w:lineRule="auto" w:before="10" w:after="0"/>
                    <w:ind w:left="66" w:right="0" w:firstLine="0"/>
                    <w:jc w:val="left"/>
                  </w:pPr>
                  <w:r>
                    <w:rPr>
                      <w:rFonts w:ascii="Arial" w:hAnsi="Arial" w:eastAsia="Arial"/>
                      <w:b w:val="0"/>
                      <w:i w:val="0"/>
                      <w:color w:val="000000"/>
                      <w:sz w:val="28"/>
                    </w:rPr>
                    <w:t xml:space="preserve">transformations </w:t>
                  </w:r>
                </w:p>
              </w:tc>
              <w:tc>
                <w:tcPr>
                  <w:tcW w:type="dxa" w:w="780"/>
                  <w:tcBorders/>
                  <w:tcMar>
                    <w:start w:w="0" w:type="dxa"/>
                    <w:end w:w="0" w:type="dxa"/>
                  </w:tcMar>
                </w:tcPr>
                <w:p>
                  <w:pPr>
                    <w:autoSpaceDN w:val="0"/>
                    <w:autoSpaceDE w:val="0"/>
                    <w:widowControl/>
                    <w:spacing w:line="233" w:lineRule="auto" w:before="10" w:after="0"/>
                    <w:ind w:left="88" w:right="0" w:firstLine="0"/>
                    <w:jc w:val="left"/>
                  </w:pPr>
                  <w:r>
                    <w:rPr>
                      <w:rFonts w:ascii="Arial" w:hAnsi="Arial" w:eastAsia="Arial"/>
                      <w:b w:val="0"/>
                      <w:i w:val="0"/>
                      <w:color w:val="000000"/>
                      <w:sz w:val="28"/>
                    </w:rPr>
                    <w:t xml:space="preserve">are </w:t>
                  </w:r>
                </w:p>
              </w:tc>
              <w:tc>
                <w:tcPr>
                  <w:tcW w:type="dxa" w:w="1960"/>
                  <w:gridSpan w:val="2"/>
                  <w:tcBorders/>
                  <w:tcMar>
                    <w:start w:w="0" w:type="dxa"/>
                    <w:end w:w="0" w:type="dxa"/>
                  </w:tcMar>
                  <w:tcMar>
                    <w:start w:w="0" w:type="dxa"/>
                    <w:end w:w="0" w:type="dxa"/>
                  </w:tcMar>
                </w:tcPr>
                <w:p>
                  <w:pPr>
                    <w:autoSpaceDN w:val="0"/>
                    <w:autoSpaceDE w:val="0"/>
                    <w:widowControl/>
                    <w:spacing w:line="233" w:lineRule="auto" w:before="10" w:after="0"/>
                    <w:ind w:left="208" w:right="0" w:firstLine="0"/>
                    <w:jc w:val="left"/>
                  </w:pPr>
                  <w:r>
                    <w:rPr>
                      <w:rFonts w:ascii="Arial" w:hAnsi="Arial" w:eastAsia="Arial"/>
                      <w:b w:val="0"/>
                      <w:i w:val="0"/>
                      <w:color w:val="000000"/>
                      <w:sz w:val="28"/>
                    </w:rPr>
                    <w:t xml:space="preserve">discussed. </w:t>
                  </w:r>
                </w:p>
              </w:tc>
              <w:tc>
                <w:tcPr>
                  <w:tcW w:type="dxa" w:w="1600"/>
                  <w:tcBorders/>
                  <w:tcMar>
                    <w:start w:w="0" w:type="dxa"/>
                    <w:end w:w="0" w:type="dxa"/>
                  </w:tcMar>
                </w:tcPr>
                <w:p>
                  <w:pPr>
                    <w:autoSpaceDN w:val="0"/>
                    <w:autoSpaceDE w:val="0"/>
                    <w:widowControl/>
                    <w:spacing w:line="233" w:lineRule="auto" w:before="10" w:after="0"/>
                    <w:ind w:left="0" w:right="0" w:firstLine="0"/>
                    <w:jc w:val="center"/>
                  </w:pPr>
                  <w:r>
                    <w:rPr>
                      <w:rFonts w:ascii="Arial" w:hAnsi="Arial" w:eastAsia="Arial"/>
                      <w:b w:val="0"/>
                      <w:i w:val="0"/>
                      <w:color w:val="000000"/>
                      <w:sz w:val="28"/>
                    </w:rPr>
                    <w:t xml:space="preserve">Geographic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coordinates are applied in practical GIS tasks. </w:t>
            </w:r>
          </w:p>
          <w:p>
            <w:pPr>
              <w:autoSpaceDN w:val="0"/>
              <w:autoSpaceDE w:val="0"/>
              <w:widowControl/>
              <w:spacing w:line="245" w:lineRule="auto" w:before="10" w:after="0"/>
              <w:ind w:left="104" w:right="26" w:firstLine="0"/>
              <w:jc w:val="both"/>
            </w:pPr>
            <w:r>
              <w:rPr>
                <w:rFonts w:ascii="Arial" w:hAnsi="Arial" w:eastAsia="Arial"/>
                <w:b/>
                <w:i w:val="0"/>
                <w:color w:val="000000"/>
                <w:sz w:val="28"/>
              </w:rPr>
              <w:t xml:space="preserve">Linking Data Obtained from Remote Sensing with Geographic Axborot Systems. Remote sensing texnologiyalar va ma'lumotlar acquisition usullar are studied. Techniques for integrating satellite va aerial imagery into GIS environments are imtihonined. Image processing va georeferencing procedures are discussed. Remote sensing ma'lumotlar are analyzed for amaliy ilovalar in spatial tahlil.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264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85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104" w:right="0" w:firstLine="0"/>
              <w:jc w:val="left"/>
            </w:pPr>
            <w:r>
              <w:rPr>
                <w:rFonts w:ascii="Arial" w:hAnsi="Arial" w:eastAsia="Arial"/>
                <w:b/>
                <w:i w:val="0"/>
                <w:color w:val="000000"/>
                <w:sz w:val="28"/>
              </w:rPr>
              <w:t xml:space="preserve">Amaliy mashg'ulotlar </w:t>
              <w:br/>
              <w:t xml:space="preserve">Installation va Configuration ning ArcGIS ArcINFO Software Suite. Study of Its Aims va </w:t>
            </w:r>
            <w:r/>
            <w:r>
              <w:rPr>
                <w:rFonts w:ascii="Arial" w:hAnsi="Arial" w:eastAsia="Arial"/>
                <w:b/>
                <w:i w:val="0"/>
                <w:color w:val="000000"/>
                <w:sz w:val="28"/>
              </w:rPr>
            </w:r>
            <w:r>
              <w:rPr>
                <w:rFonts w:ascii="Arial" w:hAnsi="Arial" w:eastAsia="Arial"/>
                <w:b/>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Objectives. </w:t>
                  </w:r>
                </w:p>
              </w:tc>
              <w:tc>
                <w:tcPr>
                  <w:tcW w:type="dxa" w:w="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4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purpose, </w:t>
                  </w:r>
                </w:p>
              </w:tc>
              <w:tc>
                <w:tcPr>
                  <w:tcW w:type="dxa" w:w="19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architecture, </w:t>
                  </w:r>
                </w:p>
              </w:tc>
              <w:tc>
                <w:tcPr>
                  <w:tcW w:type="dxa" w:w="720"/>
                  <w:tcBorders/>
                  <w:tcMar>
                    <w:start w:w="0" w:type="dxa"/>
                    <w:end w:w="0" w:type="dxa"/>
                  </w:tcMar>
                </w:tcPr>
                <w:p>
                  <w:pPr>
                    <w:autoSpaceDN w:val="0"/>
                    <w:autoSpaceDE w:val="0"/>
                    <w:widowControl/>
                    <w:spacing w:line="233" w:lineRule="auto" w:before="4" w:after="0"/>
                    <w:ind w:left="166" w:right="0" w:firstLine="0"/>
                    <w:jc w:val="left"/>
                  </w:pPr>
                  <w:r>
                    <w:rPr>
                      <w:rFonts w:ascii="Arial" w:hAnsi="Arial" w:eastAsia="Arial"/>
                      <w:b w:val="0"/>
                      <w:i w:val="0"/>
                      <w:color w:val="000000"/>
                      <w:sz w:val="28"/>
                    </w:rPr>
                    <w:t xml:space="preserve">and </w:t>
                  </w:r>
                </w:p>
              </w:tc>
            </w:tr>
          </w:tbl>
          <w:p>
            <w:pPr>
              <w:autoSpaceDN w:val="0"/>
              <w:autoSpaceDE w:val="0"/>
              <w:widowControl/>
              <w:spacing w:line="245" w:lineRule="auto" w:before="4" w:after="0"/>
              <w:ind w:left="104" w:right="26" w:firstLine="0"/>
              <w:jc w:val="both"/>
            </w:pPr>
            <w:r>
              <w:rPr>
                <w:rFonts w:ascii="Arial" w:hAnsi="Arial" w:eastAsia="Arial"/>
                <w:b w:val="0"/>
                <w:i w:val="0"/>
                <w:color w:val="000000"/>
                <w:sz w:val="28"/>
              </w:rPr>
              <w:t xml:space="preserve">imkoniyatlar ning ArcGIS ArcINFO dasturiy ta'minot package are studied. The installation va configuration jarayon of ArcGIS components is performed. The asosiy maqsadlar va ilova areas of ArcGIS in geoinformation texnologiyalar are imtihonined. Amaliy ko'nikmalar in preparing the dasturiy ta'minot environment for GIS projects are developed.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4" w:right="26" w:firstLine="0"/>
              <w:jc w:val="both"/>
            </w:pPr>
            <w:r>
              <w:rPr>
                <w:rFonts w:ascii="Arial" w:hAnsi="Arial" w:eastAsia="Arial"/>
                <w:b/>
                <w:i w:val="0"/>
                <w:color w:val="000000"/>
                <w:sz w:val="28"/>
              </w:rPr>
              <w:t xml:space="preserve">The ArcCatalog System va How to Launch It. Creating a Data Geodatabase. The funksiyalar va interface of ArcCatalog are studied. Methods of organizing va managing geographic ma'lumotlar are imtihonined. Geodatabases are created va configured for storing spatial va attribute axborot. Amaliy ko'nikmalar in managing GIS resources va datasets are developed.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Generating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the </w:t>
                  </w:r>
                </w:p>
              </w:tc>
              <w:tc>
                <w:tcPr>
                  <w:tcW w:type="dxa" w:w="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GIS </w:t>
                  </w:r>
                </w:p>
              </w:tc>
              <w:tc>
                <w:tcPr>
                  <w:tcW w:type="dxa" w:w="12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Model </w:t>
                  </w:r>
                </w:p>
              </w:tc>
              <w:tc>
                <w:tcPr>
                  <w:tcW w:type="dxa" w:w="1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Structure </w:t>
                  </w:r>
                </w:p>
              </w:tc>
              <w:tc>
                <w:tcPr>
                  <w:tcW w:type="dxa" w:w="500"/>
                  <w:tcBorders/>
                  <w:tcMar>
                    <w:start w:w="0" w:type="dxa"/>
                    <w:end w:w="0" w:type="dxa"/>
                  </w:tcMar>
                </w:tcPr>
                <w:p>
                  <w:pPr>
                    <w:autoSpaceDN w:val="0"/>
                    <w:autoSpaceDE w:val="0"/>
                    <w:widowControl/>
                    <w:spacing w:line="233" w:lineRule="auto" w:before="4" w:after="0"/>
                    <w:ind w:left="0" w:right="12" w:firstLine="0"/>
                    <w:jc w:val="right"/>
                  </w:pPr>
                  <w:r>
                    <w:rPr>
                      <w:rFonts w:ascii="Arial" w:hAnsi="Arial" w:eastAsia="Arial"/>
                      <w:b/>
                      <w:i w:val="0"/>
                      <w:color w:val="000000"/>
                      <w:sz w:val="28"/>
                    </w:rPr>
                    <w:t xml:space="preserve">in </w:t>
                  </w:r>
                </w:p>
              </w:tc>
            </w:tr>
          </w:tbl>
          <w:p>
            <w:pPr>
              <w:autoSpaceDN w:val="0"/>
              <w:autoSpaceDE w:val="0"/>
              <w:widowControl/>
              <w:spacing w:line="245" w:lineRule="auto" w:before="6" w:after="0"/>
              <w:ind w:left="104" w:right="26" w:firstLine="0"/>
              <w:jc w:val="both"/>
            </w:pPr>
            <w:r>
              <w:rPr>
                <w:rFonts w:ascii="Arial" w:hAnsi="Arial" w:eastAsia="Arial"/>
                <w:b/>
                <w:i w:val="0"/>
                <w:color w:val="000000"/>
                <w:sz w:val="28"/>
              </w:rPr>
              <w:t xml:space="preserve">ArcCatalog, Data Entry va Editing. The jarayon of creating a geographic axborot tizim tuzilma in ArcCatalog is studied. Methods of ma'lumotlar entry, editing, va tasdiqlash are imtihonined. Spatial va attribute ma'lumotlar are organized within GIS projects. Amaliy ko'nikmalar in creating va maintaining GIS datasets are developed.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4" w:right="28" w:firstLine="0"/>
              <w:jc w:val="both"/>
            </w:pPr>
            <w:r>
              <w:rPr>
                <w:rFonts w:ascii="Arial" w:hAnsi="Arial" w:eastAsia="Arial"/>
                <w:b/>
                <w:i w:val="0"/>
                <w:color w:val="000000"/>
                <w:sz w:val="28"/>
              </w:rPr>
              <w:t xml:space="preserve">Working in ArcMap va Linking ArcCatalog Applications to Build a Geographic Axborot System. The ArcMap working environment va its integration with ArcCatalog are studied. GIS projects are created using spatial va attribute ma'lumotlar. Layers, maps, va ma'lumotlar sources are managed. Amaliy ko'nikmalar in building va organizing geographic axborot tizimlar are developed. </w:t>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4"/>
              <w:ind w:left="104" w:right="26" w:firstLine="0"/>
              <w:jc w:val="both"/>
            </w:pPr>
            <w:r>
              <w:rPr>
                <w:rFonts w:ascii="Arial" w:hAnsi="Arial" w:eastAsia="Arial"/>
                <w:b/>
                <w:i w:val="0"/>
                <w:color w:val="000000"/>
                <w:sz w:val="28"/>
              </w:rPr>
              <w:t xml:space="preserve">Establishing va Managing the Database of Geographic Axborot Systems. The tamoyillar of GIS ma'lumotlar bazasi creation va boshqaruv are studied.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30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Methods of storing, </w:t>
                  </w:r>
                </w:p>
              </w:tc>
              <w:tc>
                <w:tcPr>
                  <w:tcW w:type="dxa" w:w="14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updating, </w:t>
                  </w:r>
                </w:p>
              </w:tc>
              <w:tc>
                <w:tcPr>
                  <w:tcW w:type="dxa" w:w="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440"/>
                  <w:tcBorders/>
                  <w:tcMar>
                    <w:start w:w="0" w:type="dxa"/>
                    <w:end w:w="0" w:type="dxa"/>
                  </w:tcMar>
                </w:tcPr>
                <w:p>
                  <w:pPr>
                    <w:autoSpaceDN w:val="0"/>
                    <w:autoSpaceDE w:val="0"/>
                    <w:widowControl/>
                    <w:spacing w:line="233" w:lineRule="auto" w:before="4" w:after="0"/>
                    <w:ind w:left="122" w:right="0" w:firstLine="0"/>
                    <w:jc w:val="left"/>
                  </w:pPr>
                  <w:r>
                    <w:rPr>
                      <w:rFonts w:ascii="Arial" w:hAnsi="Arial" w:eastAsia="Arial"/>
                      <w:b w:val="0"/>
                      <w:i w:val="0"/>
                      <w:color w:val="000000"/>
                      <w:sz w:val="28"/>
                    </w:rPr>
                    <w:t xml:space="preserve">managing </w:t>
                  </w:r>
                </w:p>
              </w:tc>
            </w:tr>
          </w:tbl>
          <w:p>
            <w:pPr>
              <w:autoSpaceDN w:val="0"/>
              <w:autoSpaceDE w:val="0"/>
              <w:widowControl/>
              <w:spacing w:line="245" w:lineRule="auto" w:before="4" w:after="0"/>
              <w:ind w:left="104" w:right="28" w:firstLine="0"/>
              <w:jc w:val="both"/>
            </w:pPr>
            <w:r>
              <w:rPr>
                <w:rFonts w:ascii="Arial" w:hAnsi="Arial" w:eastAsia="Arial"/>
                <w:b w:val="0"/>
                <w:i w:val="0"/>
                <w:color w:val="000000"/>
                <w:sz w:val="28"/>
              </w:rPr>
              <w:t xml:space="preserve">geographic axborot are imtihonined. Database relationships va ma'lumotlar integrity are discussed. Skills in maintaining geospatial ma'lumotlar bazalari efficiently are developed.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265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85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6"/>
              <w:ind w:left="0" w:right="0" w:firstLine="0"/>
              <w:jc w:val="center"/>
            </w:pPr>
            <w:r>
              <w:rPr>
                <w:rFonts w:ascii="Arial" w:hAnsi="Arial" w:eastAsia="Arial"/>
                <w:b/>
                <w:i w:val="0"/>
                <w:color w:val="000000"/>
                <w:sz w:val="28"/>
              </w:rPr>
              <w:t xml:space="preserve">Learning the Principles of Digital Mapping in </w:t>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3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ArcMap, </w:t>
                  </w:r>
                </w:p>
              </w:tc>
              <w:tc>
                <w:tcPr>
                  <w:tcW w:type="dxa" w:w="6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Its </w:t>
                  </w:r>
                </w:p>
              </w:tc>
              <w:tc>
                <w:tcPr>
                  <w:tcW w:type="dxa" w:w="15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Structure </w:t>
                  </w:r>
                </w:p>
              </w:tc>
              <w:tc>
                <w:tcPr>
                  <w:tcW w:type="dxa" w:w="8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and </w:t>
                  </w:r>
                </w:p>
              </w:tc>
              <w:tc>
                <w:tcPr>
                  <w:tcW w:type="dxa" w:w="17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Operation. </w:t>
                  </w:r>
                </w:p>
              </w:tc>
              <w:tc>
                <w:tcPr>
                  <w:tcW w:type="dxa" w:w="700"/>
                  <w:tcBorders/>
                  <w:tcMar>
                    <w:start w:w="0" w:type="dxa"/>
                    <w:end w:w="0" w:type="dxa"/>
                  </w:tcMar>
                </w:tcPr>
                <w:p>
                  <w:pPr>
                    <w:autoSpaceDN w:val="0"/>
                    <w:autoSpaceDE w:val="0"/>
                    <w:widowControl/>
                    <w:spacing w:line="233" w:lineRule="auto" w:before="6" w:after="0"/>
                    <w:ind w:left="136" w:right="0" w:firstLine="0"/>
                    <w:jc w:val="left"/>
                  </w:pPr>
                  <w:r>
                    <w:rPr>
                      <w:rFonts w:ascii="Arial" w:hAnsi="Arial" w:eastAsia="Arial"/>
                      <w:b w:val="0"/>
                      <w:i w:val="0"/>
                      <w:color w:val="000000"/>
                      <w:sz w:val="28"/>
                    </w:rPr>
                    <w:t xml:space="preserve">The </w:t>
                  </w:r>
                </w:p>
              </w:tc>
            </w:tr>
          </w:tbl>
          <w:p>
            <w:pPr>
              <w:autoSpaceDN w:val="0"/>
              <w:autoSpaceDE w:val="0"/>
              <w:widowControl/>
              <w:spacing w:line="245" w:lineRule="auto" w:before="4" w:after="0"/>
              <w:ind w:left="104" w:right="26" w:firstLine="0"/>
              <w:jc w:val="both"/>
            </w:pPr>
            <w:r>
              <w:rPr>
                <w:rFonts w:ascii="Arial" w:hAnsi="Arial" w:eastAsia="Arial"/>
                <w:b w:val="0"/>
                <w:i w:val="0"/>
                <w:color w:val="000000"/>
                <w:sz w:val="28"/>
              </w:rPr>
              <w:t xml:space="preserve">fundamentals of digital cartography va map creation in ArcMap are studied. Map tuzilmalar, layer boshqarish, va visualization texnikalar are imtihonined. Map design tamoyillar va cartographic standartlar are discussed. Amaliy ko'nikmalar in creating va editing digital maps are developed.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6" w:firstLine="0"/>
              <w:jc w:val="both"/>
            </w:pPr>
            <w:r>
              <w:rPr>
                <w:rFonts w:ascii="Arial" w:hAnsi="Arial" w:eastAsia="Arial"/>
                <w:b/>
                <w:i w:val="0"/>
                <w:color w:val="000000"/>
                <w:sz w:val="28"/>
              </w:rPr>
              <w:t xml:space="preserve">Interlinking Geodatabase Data va Working with Tables dagi ArcMap va ArcToolbox Software Moduls. Methods of connecting spatial va attribute ma'lumotlar within geodatabases are studied. Attribute tables va relational ma'lumotlar tuzilmalar are worked with. Data queries va updates are performed. Amaliy ko'nikmalar in managing va analyzing geospatial axborot are developed. </w:t>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tabs>
                <w:tab w:pos="1118" w:val="left"/>
                <w:tab w:pos="1594" w:val="left"/>
                <w:tab w:pos="2412" w:val="left"/>
                <w:tab w:pos="2814" w:val="left"/>
                <w:tab w:pos="3840" w:val="left"/>
                <w:tab w:pos="4326" w:val="left"/>
                <w:tab w:pos="4644" w:val="left"/>
                <w:tab w:pos="5152" w:val="left"/>
                <w:tab w:pos="6454" w:val="left"/>
              </w:tabs>
              <w:autoSpaceDE w:val="0"/>
              <w:widowControl/>
              <w:spacing w:line="245" w:lineRule="auto" w:before="8" w:after="0"/>
              <w:ind w:left="104" w:right="0" w:firstLine="0"/>
              <w:jc w:val="left"/>
            </w:pPr>
            <w:r>
              <w:rPr>
                <w:rFonts w:ascii="Arial" w:hAnsi="Arial" w:eastAsia="Arial"/>
                <w:b/>
                <w:i w:val="0"/>
                <w:color w:val="000000"/>
                <w:sz w:val="28"/>
              </w:rPr>
              <w:t xml:space="preserve">Umumiy Concepts of ArcToolbox Functional Moduls in Geographic Axborot Systems va Their Technical, </w:t>
              <w:tab/>
              <w:t xml:space="preserve">Software va Axborot Support. </w:t>
              <w:tab/>
              <w:t xml:space="preserve">The tuzilma </w:t>
              <w:tab/>
              <w:t xml:space="preserve">va </w:t>
              <w:tab/>
              <w:t xml:space="preserve">functionality of ArcToolbox moduls are studied. Available tools for ma'lumotlar processing, tahlil, va transformation are imtihonined. Technical va dasturiy ta'minot talablar for GIS operations are discussed. Amaliy ko'nikmalar in using ArcToolbox for geospatial vazifalar are developed. </w:t>
            </w:r>
            <w:r>
              <w:rPr>
                <w:rFonts w:ascii="Arial" w:hAnsi="Arial" w:eastAsia="Arial"/>
                <w:b/>
                <w:i w:val="0"/>
                <w:color w:val="000000"/>
                <w:sz w:val="28"/>
              </w:rPr>
            </w:r>
            <w:r>
              <w:rPr>
                <w:rFonts w:ascii="Arial" w:hAnsi="Arial" w:eastAsia="Arial"/>
                <w:b/>
                <w:i w:val="0"/>
                <w:color w:val="000000"/>
                <w:sz w:val="28"/>
              </w:rPr>
            </w:r>
            <w:r>
              <w:rPr>
                <w:rFonts w:ascii="Arial" w:hAnsi="Arial" w:eastAsia="Arial"/>
                <w:b/>
                <w:i w:val="0"/>
                <w:color w:val="000000"/>
                <w:sz w:val="28"/>
              </w:rPr>
            </w:r>
            <w:r/>
            <w:r>
              <w:rPr>
                <w:rFonts w:ascii="Arial" w:hAnsi="Arial" w:eastAsia="Arial"/>
                <w:b/>
                <w:i w:val="0"/>
                <w:color w:val="000000"/>
                <w:sz w:val="28"/>
              </w:rPr>
            </w:r>
            <w:r>
              <w:rPr>
                <w:rFonts w:ascii="Arial" w:hAnsi="Arial" w:eastAsia="Arial"/>
                <w:b/>
                <w:i w:val="0"/>
                <w:color w:val="000000"/>
                <w:sz w:val="28"/>
              </w:rPr>
            </w:r>
            <w:r>
              <w:rPr>
                <w:rFonts w:ascii="Arial" w:hAnsi="Arial" w:eastAsia="Arial"/>
                <w:b/>
                <w:i w:val="0"/>
                <w:color w:val="000000"/>
                <w:sz w:val="28"/>
              </w:rPr>
            </w:r>
            <w:r>
              <w:rPr>
                <w:rFonts w:ascii="Arial" w:hAnsi="Arial" w:eastAsia="Arial"/>
                <w:b/>
                <w:i w:val="0"/>
                <w:color w:val="000000"/>
                <w:sz w:val="28"/>
              </w:rPr>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8" w:firstLine="0"/>
              <w:jc w:val="both"/>
            </w:pPr>
            <w:r>
              <w:rPr>
                <w:rFonts w:ascii="Arial" w:hAnsi="Arial" w:eastAsia="Arial"/>
                <w:b/>
                <w:i w:val="0"/>
                <w:color w:val="000000"/>
                <w:sz w:val="28"/>
              </w:rPr>
              <w:t xml:space="preserve">Retrieving, Processing va Editing Axborot from the Data Geodatabase dagi ArcToolbox Software Modul. Techniques for extracting va processing ma'lumotlar from geodatabases are studied. Editing, filtering, va transformation operations are performed. ArcToolbox tools are applied for spatial tahlil va ma'lumotlar boshqarish. Skills in handling complex geospatial datasets are developed. </w:t>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tabs>
                <w:tab w:pos="5088" w:val="left"/>
              </w:tabs>
              <w:autoSpaceDE w:val="0"/>
              <w:widowControl/>
              <w:spacing w:line="245" w:lineRule="auto" w:before="12" w:after="0"/>
              <w:ind w:left="104" w:right="0" w:firstLine="0"/>
              <w:jc w:val="left"/>
            </w:pPr>
            <w:r>
              <w:rPr>
                <w:rFonts w:ascii="Arial" w:hAnsi="Arial" w:eastAsia="Arial"/>
                <w:b/>
                <w:i w:val="0"/>
                <w:color w:val="000000"/>
                <w:sz w:val="28"/>
              </w:rPr>
              <w:t xml:space="preserve">Modifying the Structural Organisation of Data Models, Formats va Content. </w:t>
              <w:tab/>
              <w:t xml:space="preserve">Methods of transforming va reorganizing geospatial ma'lumotlar modellar are studied. Data format conversion texnikalar va content boshqarish are imtihonined. Interoperability between GIS dasturiy ta'minot environments is discussed. Amaliy ko'nikmalar in adapting ma'lumotlar for turli ilovalar are developed. </w:t>
            </w:r>
            <w:r>
              <w:rPr>
                <w:rFonts w:ascii="Arial" w:hAnsi="Arial" w:eastAsia="Arial"/>
                <w:b/>
                <w:i w:val="0"/>
                <w:color w:val="000000"/>
                <w:sz w:val="28"/>
              </w:rP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0" w:right="0" w:firstLine="0"/>
              <w:jc w:val="center"/>
            </w:pPr>
            <w:r>
              <w:rPr>
                <w:rFonts w:ascii="Arial" w:hAnsi="Arial" w:eastAsia="Arial"/>
                <w:b/>
                <w:i w:val="0"/>
                <w:color w:val="000000"/>
                <w:sz w:val="28"/>
              </w:rPr>
              <w:t xml:space="preserve">Attributes of Data and Their Retaqdimot in an Object. The role of attribute data in geographic </w:t>
            </w:r>
            <w:r>
              <w:rPr>
                <w:rFonts w:ascii="Arial" w:hAnsi="Arial" w:eastAsia="Arial"/>
                <w:b/>
                <w:i w:val="0"/>
                <w:color w:val="000000"/>
                <w:sz w:val="28"/>
              </w:rPr>
            </w:r>
            <w:r>
              <w:rPr>
                <w:rFonts w:ascii="Arial" w:hAnsi="Arial" w:eastAsia="Arial"/>
                <w:b w:val="0"/>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266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896"/>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6" w:firstLine="0"/>
              <w:jc w:val="both"/>
            </w:pPr>
            <w:r>
              <w:rPr>
                <w:rFonts w:ascii="Arial" w:hAnsi="Arial" w:eastAsia="Arial"/>
                <w:b w:val="0"/>
                <w:i w:val="0"/>
                <w:color w:val="000000"/>
                <w:sz w:val="28"/>
              </w:rPr>
              <w:t xml:space="preserve">axborot tizimlar is studied. Methods of storing va displaying object attributes are imtihonined. Attribute tables va ma'lumotlar relationships are managed. Skills in analyzing va visualizing attribute axborot are developed.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6"/>
              <w:ind w:left="104" w:right="0" w:firstLine="0"/>
              <w:jc w:val="left"/>
            </w:pPr>
            <w:r>
              <w:rPr>
                <w:rFonts w:ascii="Arial" w:hAnsi="Arial" w:eastAsia="Arial"/>
                <w:b/>
                <w:i w:val="0"/>
                <w:color w:val="000000"/>
                <w:sz w:val="28"/>
              </w:rPr>
              <w:t xml:space="preserve">Transforming Data for Other Software, Three-Dimensional Raster Data, Composing Thematic Layers. Methods of exporting va converting GIS ma'lumotlar for use in other dasturiy ta'minot tizimlar are studied. The tamoyillar of three-dimensional raster ma'lumotlar retaqdimot are imtihonined. Thematic layers are created va managed. Amaliy ko'nikmalar in ma'lumotlar integration va visualization are developed. </w:t>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16"/>
              </w:trPr>
              <w:tc>
                <w:tcPr>
                  <w:tcW w:type="dxa" w:w="180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i w:val="0"/>
                      <w:color w:val="000000"/>
                      <w:sz w:val="28"/>
                    </w:rPr>
                    <w:t xml:space="preserve">Developing </w:t>
                  </w:r>
                </w:p>
              </w:tc>
              <w:tc>
                <w:tcPr>
                  <w:tcW w:type="dxa" w:w="1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Electronic </w:t>
                  </w:r>
                </w:p>
              </w:tc>
              <w:tc>
                <w:tcPr>
                  <w:tcW w:type="dxa" w:w="1140"/>
                  <w:gridSpan w:val="2"/>
                  <w:tcBorders/>
                  <w:tcMar>
                    <w:start w:w="0" w:type="dxa"/>
                    <w:end w:w="0" w:type="dxa"/>
                  </w:tcMar>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Maps </w:t>
                  </w:r>
                </w:p>
              </w:tc>
              <w:tc>
                <w:tcPr>
                  <w:tcW w:type="dxa" w:w="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in </w:t>
                  </w:r>
                </w:p>
              </w:tc>
              <w:tc>
                <w:tcPr>
                  <w:tcW w:type="dxa" w:w="1360"/>
                  <w:tcBorders/>
                  <w:tcMar>
                    <w:start w:w="0" w:type="dxa"/>
                    <w:end w:w="0" w:type="dxa"/>
                  </w:tcMar>
                </w:tcPr>
                <w:p>
                  <w:pPr>
                    <w:autoSpaceDN w:val="0"/>
                    <w:autoSpaceDE w:val="0"/>
                    <w:widowControl/>
                    <w:spacing w:line="233" w:lineRule="auto" w:before="4" w:after="0"/>
                    <w:ind w:left="170" w:right="0" w:firstLine="0"/>
                    <w:jc w:val="left"/>
                  </w:pPr>
                  <w:r>
                    <w:rPr>
                      <w:rFonts w:ascii="Arial" w:hAnsi="Arial" w:eastAsia="Arial"/>
                      <w:b/>
                      <w:i w:val="0"/>
                      <w:color w:val="000000"/>
                      <w:sz w:val="28"/>
                    </w:rPr>
                    <w:t xml:space="preserve">ArcMap. </w:t>
                  </w:r>
                </w:p>
              </w:tc>
            </w:tr>
            <w:tr>
              <w:trPr>
                <w:trHeight w:hRule="exact" w:val="328"/>
              </w:trPr>
              <w:tc>
                <w:tcPr>
                  <w:tcW w:type="dxa" w:w="1800"/>
                  <w:tcBorders/>
                  <w:tcMar>
                    <w:start w:w="0" w:type="dxa"/>
                    <w:end w:w="0" w:type="dxa"/>
                  </w:tcMar>
                </w:tcPr>
                <w:p>
                  <w:pPr>
                    <w:autoSpaceDN w:val="0"/>
                    <w:autoSpaceDE w:val="0"/>
                    <w:widowControl/>
                    <w:spacing w:line="233" w:lineRule="auto" w:before="12" w:after="0"/>
                    <w:ind w:left="66" w:right="0" w:firstLine="0"/>
                    <w:jc w:val="left"/>
                  </w:pPr>
                  <w:r>
                    <w:rPr>
                      <w:rFonts w:ascii="Arial" w:hAnsi="Arial" w:eastAsia="Arial"/>
                      <w:b/>
                      <w:i w:val="0"/>
                      <w:color w:val="000000"/>
                      <w:sz w:val="28"/>
                    </w:rPr>
                    <w:t xml:space="preserve">Developing </w:t>
                  </w:r>
                </w:p>
              </w:tc>
              <w:tc>
                <w:tcPr>
                  <w:tcW w:type="dxa" w:w="2240"/>
                  <w:gridSpan w:val="2"/>
                  <w:tcBorders/>
                  <w:tcMar>
                    <w:start w:w="0" w:type="dxa"/>
                    <w:end w:w="0" w:type="dxa"/>
                  </w:tcMar>
                  <w:tcMar>
                    <w:start w:w="0" w:type="dxa"/>
                    <w:end w:w="0" w:type="dxa"/>
                  </w:tcMar>
                </w:tcPr>
                <w:p>
                  <w:pPr>
                    <w:autoSpaceDN w:val="0"/>
                    <w:autoSpaceDE w:val="0"/>
                    <w:widowControl/>
                    <w:spacing w:line="233" w:lineRule="auto" w:before="12" w:after="0"/>
                    <w:ind w:left="284" w:right="0" w:firstLine="0"/>
                    <w:jc w:val="left"/>
                  </w:pPr>
                  <w:r>
                    <w:rPr>
                      <w:rFonts w:ascii="Arial" w:hAnsi="Arial" w:eastAsia="Arial"/>
                      <w:b/>
                      <w:i w:val="0"/>
                      <w:color w:val="000000"/>
                      <w:sz w:val="28"/>
                    </w:rPr>
                    <w:t xml:space="preserve">Applications </w:t>
                  </w:r>
                </w:p>
              </w:tc>
              <w:tc>
                <w:tcPr>
                  <w:tcW w:type="dxa" w:w="680"/>
                  <w:tcBorders/>
                  <w:tcMar>
                    <w:start w:w="0" w:type="dxa"/>
                    <w:end w:w="0" w:type="dxa"/>
                  </w:tcMar>
                </w:tcPr>
                <w:p>
                  <w:pPr>
                    <w:autoSpaceDN w:val="0"/>
                    <w:autoSpaceDE w:val="0"/>
                    <w:widowControl/>
                    <w:spacing w:line="233" w:lineRule="auto" w:before="12" w:after="0"/>
                    <w:ind w:left="0" w:right="128" w:firstLine="0"/>
                    <w:jc w:val="right"/>
                  </w:pPr>
                  <w:r>
                    <w:rPr>
                      <w:rFonts w:ascii="Arial" w:hAnsi="Arial" w:eastAsia="Arial"/>
                      <w:b/>
                      <w:i w:val="0"/>
                      <w:color w:val="000000"/>
                      <w:sz w:val="28"/>
                    </w:rPr>
                    <w:t xml:space="preserve">in </w:t>
                  </w:r>
                </w:p>
              </w:tc>
              <w:tc>
                <w:tcPr>
                  <w:tcW w:type="dxa" w:w="2020"/>
                  <w:gridSpan w:val="2"/>
                  <w:tcBorders/>
                  <w:tcMar>
                    <w:start w:w="0" w:type="dxa"/>
                    <w:end w:w="0" w:type="dxa"/>
                  </w:tcMar>
                  <w:tcMar>
                    <w:start w:w="0" w:type="dxa"/>
                    <w:end w:w="0" w:type="dxa"/>
                  </w:tcMar>
                </w:tcPr>
                <w:p>
                  <w:pPr>
                    <w:autoSpaceDN w:val="0"/>
                    <w:autoSpaceDE w:val="0"/>
                    <w:widowControl/>
                    <w:spacing w:line="233" w:lineRule="auto" w:before="12" w:after="0"/>
                    <w:ind w:left="302" w:right="0" w:firstLine="0"/>
                    <w:jc w:val="left"/>
                  </w:pPr>
                  <w:r>
                    <w:rPr>
                      <w:rFonts w:ascii="Arial" w:hAnsi="Arial" w:eastAsia="Arial"/>
                      <w:b/>
                      <w:i w:val="0"/>
                      <w:color w:val="000000"/>
                      <w:sz w:val="28"/>
                    </w:rPr>
                    <w:t xml:space="preserve">ArcToolbox. </w:t>
                  </w:r>
                </w:p>
              </w:tc>
            </w:tr>
          </w:tbl>
          <w:p>
            <w:pPr>
              <w:autoSpaceDN w:val="0"/>
              <w:autoSpaceDE w:val="0"/>
              <w:widowControl/>
              <w:spacing w:line="245" w:lineRule="auto" w:before="6" w:after="0"/>
              <w:ind w:left="104" w:right="30" w:firstLine="0"/>
              <w:jc w:val="both"/>
            </w:pPr>
            <w:r>
              <w:rPr>
                <w:rFonts w:ascii="Arial" w:hAnsi="Arial" w:eastAsia="Arial"/>
                <w:b w:val="0"/>
                <w:i w:val="0"/>
                <w:color w:val="000000"/>
                <w:sz w:val="28"/>
              </w:rPr>
              <w:t xml:space="preserve">Techniques for creating professional electronic maps in ArcMap are studied. ArcToolbox tools are used to automate va enhance GIS workflows. Amaliy mapping projects va geospatial ilovalar are developed. Technical va analytical GIS ko'nikmalar are improved.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10" w:after="4"/>
              <w:ind w:left="0" w:right="0" w:firstLine="0"/>
              <w:jc w:val="center"/>
            </w:pPr>
            <w:r>
              <w:rPr>
                <w:rFonts w:ascii="Arial" w:hAnsi="Arial" w:eastAsia="Arial"/>
                <w:b/>
                <w:i w:val="0"/>
                <w:color w:val="000000"/>
                <w:sz w:val="28"/>
              </w:rPr>
              <w:t xml:space="preserve">Conditional Symbols and Taqdimot and Print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18"/>
              </w:trPr>
              <w:tc>
                <w:tcPr>
                  <w:tcW w:type="dxa" w:w="1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Preparation </w:t>
                  </w:r>
                </w:p>
              </w:tc>
              <w:tc>
                <w:tcPr>
                  <w:tcW w:type="dxa" w:w="14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Features </w:t>
                  </w:r>
                </w:p>
              </w:tc>
              <w:tc>
                <w:tcPr>
                  <w:tcW w:type="dxa" w:w="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in </w:t>
                  </w:r>
                </w:p>
              </w:tc>
              <w:tc>
                <w:tcPr>
                  <w:tcW w:type="dxa" w:w="20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Geodatabase </w:t>
                  </w:r>
                </w:p>
              </w:tc>
              <w:tc>
                <w:tcPr>
                  <w:tcW w:type="dxa" w:w="820"/>
                  <w:tcBorders/>
                  <w:tcMar>
                    <w:start w:w="0" w:type="dxa"/>
                    <w:end w:w="0" w:type="dxa"/>
                  </w:tcMar>
                </w:tcPr>
                <w:p>
                  <w:pPr>
                    <w:autoSpaceDN w:val="0"/>
                    <w:autoSpaceDE w:val="0"/>
                    <w:widowControl/>
                    <w:spacing w:line="233" w:lineRule="auto" w:before="4" w:after="0"/>
                    <w:ind w:left="124" w:right="0" w:firstLine="0"/>
                    <w:jc w:val="left"/>
                  </w:pPr>
                  <w:r>
                    <w:rPr>
                      <w:rFonts w:ascii="Arial" w:hAnsi="Arial" w:eastAsia="Arial"/>
                      <w:b/>
                      <w:i w:val="0"/>
                      <w:color w:val="000000"/>
                      <w:sz w:val="28"/>
                    </w:rPr>
                    <w:t xml:space="preserve">Data </w:t>
                  </w:r>
                </w:p>
              </w:tc>
            </w:tr>
            <w:tr>
              <w:trPr>
                <w:trHeight w:hRule="exact" w:val="326"/>
              </w:trPr>
              <w:tc>
                <w:tcPr>
                  <w:tcW w:type="dxa" w:w="1800"/>
                  <w:tcBorders/>
                  <w:tcMar>
                    <w:start w:w="0" w:type="dxa"/>
                    <w:end w:w="0" w:type="dxa"/>
                  </w:tcMar>
                </w:tcPr>
                <w:p>
                  <w:pPr>
                    <w:autoSpaceDN w:val="0"/>
                    <w:autoSpaceDE w:val="0"/>
                    <w:widowControl/>
                    <w:spacing w:line="233" w:lineRule="auto" w:before="8" w:after="0"/>
                    <w:ind w:left="66" w:right="0" w:firstLine="0"/>
                    <w:jc w:val="left"/>
                  </w:pPr>
                  <w:r>
                    <w:rPr>
                      <w:rFonts w:ascii="Arial" w:hAnsi="Arial" w:eastAsia="Arial"/>
                      <w:b/>
                      <w:i w:val="0"/>
                      <w:color w:val="000000"/>
                      <w:sz w:val="28"/>
                    </w:rPr>
                    <w:t xml:space="preserve">Scheming. </w:t>
                  </w:r>
                </w:p>
              </w:tc>
              <w:tc>
                <w:tcPr>
                  <w:tcW w:type="dxa" w:w="2040"/>
                  <w:gridSpan w:val="2"/>
                  <w:tcBorders/>
                  <w:tcMar>
                    <w:start w:w="0" w:type="dxa"/>
                    <w:end w:w="0" w:type="dxa"/>
                  </w:tcMar>
                  <w:tcMar>
                    <w:start w:w="0" w:type="dxa"/>
                    <w:end w:w="0" w:type="dxa"/>
                  </w:tcMar>
                </w:tcPr>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Cartographic </w:t>
                  </w:r>
                </w:p>
              </w:tc>
              <w:tc>
                <w:tcPr>
                  <w:tcW w:type="dxa" w:w="2080"/>
                  <w:tcBorders/>
                  <w:tcMar>
                    <w:start w:w="0" w:type="dxa"/>
                    <w:end w:w="0" w:type="dxa"/>
                  </w:tcMar>
                </w:tcPr>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symbolization </w:t>
                  </w:r>
                </w:p>
              </w:tc>
              <w:tc>
                <w:tcPr>
                  <w:tcW w:type="dxa" w:w="820"/>
                  <w:tcBorders/>
                  <w:tcMar>
                    <w:start w:w="0" w:type="dxa"/>
                    <w:end w:w="0" w:type="dxa"/>
                  </w:tcMar>
                </w:tcPr>
                <w:p>
                  <w:pPr>
                    <w:autoSpaceDN w:val="0"/>
                    <w:autoSpaceDE w:val="0"/>
                    <w:widowControl/>
                    <w:spacing w:line="233" w:lineRule="auto" w:before="8" w:after="0"/>
                    <w:ind w:left="0" w:right="8" w:firstLine="0"/>
                    <w:jc w:val="right"/>
                  </w:pPr>
                  <w:r>
                    <w:rPr>
                      <w:rFonts w:ascii="Arial" w:hAnsi="Arial" w:eastAsia="Arial"/>
                      <w:b w:val="0"/>
                      <w:i w:val="0"/>
                      <w:color w:val="000000"/>
                      <w:sz w:val="28"/>
                    </w:rPr>
                    <w:t xml:space="preserve">and </w:t>
                  </w:r>
                </w:p>
              </w:tc>
            </w:tr>
          </w:tbl>
          <w:p>
            <w:pPr>
              <w:autoSpaceDN w:val="0"/>
              <w:autoSpaceDE w:val="0"/>
              <w:widowControl/>
              <w:spacing w:line="245" w:lineRule="auto" w:before="4" w:after="4"/>
              <w:ind w:left="0" w:right="0" w:firstLine="0"/>
              <w:jc w:val="center"/>
            </w:pPr>
            <w:r>
              <w:rPr>
                <w:rFonts w:ascii="Arial" w:hAnsi="Arial" w:eastAsia="Arial"/>
                <w:b w:val="0"/>
                <w:i w:val="0"/>
                <w:color w:val="000000"/>
                <w:sz w:val="28"/>
              </w:rPr>
              <w:t xml:space="preserve">visualization methods are studied. Conditional </w:t>
            </w:r>
            <w:r>
              <w:rPr>
                <w:rFonts w:ascii="Arial" w:hAnsi="Arial" w:eastAsia="Arial"/>
                <w:b w:val="0"/>
                <w:i w:val="0"/>
                <w:color w:val="000000"/>
                <w:sz w:val="28"/>
              </w:rPr>
              <w:t xml:space="preserve">symbols are applied to represent geographic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70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information </w:t>
                  </w:r>
                </w:p>
              </w:tc>
              <w:tc>
                <w:tcPr>
                  <w:tcW w:type="dxa" w:w="1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effectively. </w:t>
                  </w:r>
                </w:p>
              </w:tc>
              <w:tc>
                <w:tcPr>
                  <w:tcW w:type="dxa" w:w="9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Map </w:t>
                  </w:r>
                </w:p>
              </w:tc>
              <w:tc>
                <w:tcPr>
                  <w:tcW w:type="dxa" w:w="11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layout </w:t>
                  </w:r>
                </w:p>
              </w:tc>
              <w:tc>
                <w:tcPr>
                  <w:tcW w:type="dxa" w:w="1180"/>
                  <w:tcBorders/>
                  <w:tcMar>
                    <w:start w:w="0" w:type="dxa"/>
                    <w:end w:w="0" w:type="dxa"/>
                  </w:tcMar>
                </w:tcPr>
                <w:p>
                  <w:pPr>
                    <w:autoSpaceDN w:val="0"/>
                    <w:autoSpaceDE w:val="0"/>
                    <w:widowControl/>
                    <w:spacing w:line="233" w:lineRule="auto" w:before="4" w:after="0"/>
                    <w:ind w:left="188" w:right="0" w:firstLine="0"/>
                    <w:jc w:val="left"/>
                  </w:pPr>
                  <w:r>
                    <w:rPr>
                      <w:rFonts w:ascii="Arial" w:hAnsi="Arial" w:eastAsia="Arial"/>
                      <w:b w:val="0"/>
                      <w:i w:val="0"/>
                      <w:color w:val="000000"/>
                      <w:sz w:val="28"/>
                    </w:rPr>
                    <w:t xml:space="preserve">design, </w:t>
                  </w:r>
                </w:p>
              </w:tc>
            </w:tr>
          </w:tbl>
          <w:p>
            <w:pPr>
              <w:autoSpaceDN w:val="0"/>
              <w:autoSpaceDE w:val="0"/>
              <w:widowControl/>
              <w:spacing w:line="245" w:lineRule="auto" w:before="6" w:after="0"/>
              <w:ind w:left="104" w:right="28" w:firstLine="0"/>
              <w:jc w:val="both"/>
            </w:pPr>
            <w:r>
              <w:rPr>
                <w:rFonts w:ascii="Arial" w:hAnsi="Arial" w:eastAsia="Arial"/>
                <w:b w:val="0"/>
                <w:i w:val="0"/>
                <w:color w:val="000000"/>
                <w:sz w:val="28"/>
              </w:rPr>
              <w:t xml:space="preserve">taqdimot texnikalar, va print preparation are imtihonined. Professional cartographic communication ko'nikmalar are developed.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6"/>
              <w:ind w:left="0" w:right="0" w:firstLine="0"/>
              <w:jc w:val="center"/>
            </w:pPr>
            <w:r>
              <w:rPr>
                <w:rFonts w:ascii="Arial" w:hAnsi="Arial" w:eastAsia="Arial"/>
                <w:b/>
                <w:i w:val="0"/>
                <w:color w:val="000000"/>
                <w:sz w:val="28"/>
              </w:rPr>
              <w:t xml:space="preserve">Creation of 3D Models of Muhim va Complex Objects, Key Strategies. The tamoyillar of three-dimensional modellashtirish in GIS environments are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4"/>
              </w:trPr>
              <w:tc>
                <w:tcPr>
                  <w:tcW w:type="dxa" w:w="12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studied. </w:t>
                  </w:r>
                </w:p>
              </w:tc>
              <w:tc>
                <w:tcPr>
                  <w:tcW w:type="dxa" w:w="27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Three-dimensional </w:t>
                  </w:r>
                </w:p>
              </w:tc>
              <w:tc>
                <w:tcPr>
                  <w:tcW w:type="dxa" w:w="23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representations </w:t>
                  </w:r>
                </w:p>
              </w:tc>
              <w:tc>
                <w:tcPr>
                  <w:tcW w:type="dxa" w:w="480"/>
                  <w:tcBorders/>
                  <w:tcMar>
                    <w:start w:w="0" w:type="dxa"/>
                    <w:end w:w="0" w:type="dxa"/>
                  </w:tcMar>
                </w:tcPr>
                <w:p>
                  <w:pPr>
                    <w:autoSpaceDN w:val="0"/>
                    <w:autoSpaceDE w:val="0"/>
                    <w:widowControl/>
                    <w:spacing w:line="233" w:lineRule="auto" w:before="6" w:after="0"/>
                    <w:ind w:left="0" w:right="8" w:firstLine="0"/>
                    <w:jc w:val="right"/>
                  </w:pPr>
                  <w:r>
                    <w:rPr>
                      <w:rFonts w:ascii="Arial" w:hAnsi="Arial" w:eastAsia="Arial"/>
                      <w:b w:val="0"/>
                      <w:i w:val="0"/>
                      <w:color w:val="000000"/>
                      <w:sz w:val="28"/>
                    </w:rPr>
                    <w:t xml:space="preserve">of </w:t>
                  </w:r>
                </w:p>
              </w:tc>
            </w:tr>
          </w:tbl>
          <w:p>
            <w:pPr>
              <w:autoSpaceDN w:val="0"/>
              <w:autoSpaceDE w:val="0"/>
              <w:widowControl/>
              <w:spacing w:line="245" w:lineRule="auto" w:before="4" w:after="0"/>
              <w:ind w:left="104" w:right="24" w:firstLine="0"/>
              <w:jc w:val="both"/>
            </w:pPr>
            <w:r>
              <w:rPr>
                <w:rFonts w:ascii="Arial" w:hAnsi="Arial" w:eastAsia="Arial"/>
                <w:b w:val="0"/>
                <w:i w:val="0"/>
                <w:color w:val="000000"/>
                <w:sz w:val="28"/>
              </w:rPr>
              <w:t xml:space="preserve">geographic objects va tuzilmalar are created. Visualization texnikalar are applied to complex spatial ma'lumotlar. Amaliy ko'nikmalar in 3D tahlil va taqdimot of geospatial axborot are developed.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8" w:after="0"/>
              <w:ind w:left="104" w:right="0" w:firstLine="0"/>
              <w:jc w:val="left"/>
            </w:pPr>
            <w:r>
              <w:rPr>
                <w:rFonts w:ascii="Arial" w:hAnsi="Arial" w:eastAsia="Arial"/>
                <w:b/>
                <w:i w:val="0"/>
                <w:color w:val="000000"/>
                <w:sz w:val="28"/>
              </w:rPr>
              <w:t>Mustaqil ta'lim</w:t>
            </w:r>
          </w:p>
          <w:p>
            <w:pPr>
              <w:autoSpaceDN w:val="0"/>
              <w:autoSpaceDE w:val="0"/>
              <w:widowControl/>
              <w:spacing w:line="245" w:lineRule="auto" w:before="128" w:after="0"/>
              <w:ind w:left="104" w:right="0" w:firstLine="0"/>
              <w:jc w:val="left"/>
            </w:pPr>
            <w:r>
              <w:rPr>
                <w:rFonts w:ascii="Arial" w:hAnsi="Arial" w:eastAsia="Arial"/>
                <w:b w:val="0"/>
                <w:i w:val="0"/>
                <w:color w:val="000000"/>
                <w:sz w:val="28"/>
              </w:rPr>
              <w:t xml:space="preserve">Independent Study of Literature and Learning </w:t>
            </w:r>
            <w:r>
              <w:rPr>
                <w:rFonts w:ascii="Arial" w:hAnsi="Arial" w:eastAsia="Arial"/>
                <w:b w:val="0"/>
                <w:i w:val="0"/>
                <w:color w:val="000000"/>
                <w:sz w:val="28"/>
              </w:rPr>
              <w:t xml:space="preserve">Materials. </w:t>
            </w:r>
          </w:p>
          <w:p>
            <w:pPr>
              <w:autoSpaceDN w:val="0"/>
              <w:autoSpaceDE w:val="0"/>
              <w:widowControl/>
              <w:spacing w:line="233" w:lineRule="auto" w:before="130" w:after="0"/>
              <w:ind w:left="104" w:right="0" w:firstLine="0"/>
              <w:jc w:val="left"/>
            </w:pPr>
            <w:r>
              <w:rPr>
                <w:rFonts w:ascii="Arial" w:hAnsi="Arial" w:eastAsia="Arial"/>
                <w:b w:val="0"/>
                <w:i w:val="0"/>
                <w:color w:val="000000"/>
                <w:sz w:val="28"/>
              </w:rPr>
              <w:t xml:space="preserve">Preparing for Practical Sessions and Writing a Hisobot. </w:t>
            </w:r>
          </w:p>
        </w:tc>
      </w:tr>
    </w:tbl>
    <w:p>
      <w:pPr>
        <w:autoSpaceDN w:val="0"/>
        <w:autoSpaceDE w:val="0"/>
        <w:widowControl/>
        <w:spacing w:line="233" w:lineRule="auto" w:before="12" w:after="0"/>
        <w:ind w:left="0" w:right="20" w:firstLine="0"/>
        <w:jc w:val="right"/>
      </w:pPr>
      <w:r>
        <w:rPr>
          <w:rFonts w:ascii="Arial" w:hAnsi="Arial" w:eastAsia="Arial"/>
          <w:b w:val="0"/>
          <w:i w:val="0"/>
          <w:color w:val="000000"/>
          <w:sz w:val="28"/>
        </w:rPr>
        <w:t xml:space="preserve">267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09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6"/>
              <w:ind w:left="0" w:right="0" w:firstLine="0"/>
              <w:jc w:val="center"/>
            </w:pPr>
            <w:r>
              <w:rPr>
                <w:rFonts w:ascii="Arial" w:hAnsi="Arial" w:eastAsia="Arial"/>
                <w:b w:val="0"/>
                <w:i w:val="0"/>
                <w:color w:val="000000"/>
                <w:sz w:val="28"/>
              </w:rPr>
              <w:t xml:space="preserve">Oral Commentary and Submission of Assigned </w:t>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0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Topics </w:t>
                  </w:r>
                </w:p>
              </w:tc>
              <w:tc>
                <w:tcPr>
                  <w:tcW w:type="dxa" w:w="15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According </w:t>
                  </w:r>
                </w:p>
              </w:tc>
              <w:tc>
                <w:tcPr>
                  <w:tcW w:type="dxa" w:w="5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to </w:t>
                  </w:r>
                </w:p>
              </w:tc>
              <w:tc>
                <w:tcPr>
                  <w:tcW w:type="dxa" w:w="7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the </w:t>
                  </w:r>
                </w:p>
              </w:tc>
              <w:tc>
                <w:tcPr>
                  <w:tcW w:type="dxa" w:w="19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Presentation </w:t>
                  </w:r>
                </w:p>
              </w:tc>
              <w:tc>
                <w:tcPr>
                  <w:tcW w:type="dxa" w:w="920"/>
                  <w:tcBorders/>
                  <w:tcMar>
                    <w:start w:w="0" w:type="dxa"/>
                    <w:end w:w="0" w:type="dxa"/>
                  </w:tcMar>
                </w:tcPr>
                <w:p>
                  <w:pPr>
                    <w:autoSpaceDN w:val="0"/>
                    <w:autoSpaceDE w:val="0"/>
                    <w:widowControl/>
                    <w:spacing w:line="233" w:lineRule="auto" w:before="6" w:after="0"/>
                    <w:ind w:left="132" w:right="0" w:firstLine="0"/>
                    <w:jc w:val="left"/>
                  </w:pPr>
                  <w:r>
                    <w:rPr>
                      <w:rFonts w:ascii="Arial" w:hAnsi="Arial" w:eastAsia="Arial"/>
                      <w:b w:val="0"/>
                      <w:i w:val="0"/>
                      <w:color w:val="000000"/>
                      <w:sz w:val="28"/>
                    </w:rPr>
                    <w:t xml:space="preserve">Type.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Preparation and Submission of Taqdimots.</w:t>
            </w:r>
          </w:p>
        </w:tc>
      </w:tr>
      <w:tr>
        <w:trPr>
          <w:trHeight w:hRule="exact" w:val="5926"/>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2" w:after="0"/>
              <w:ind w:left="104" w:right="0" w:firstLine="0"/>
              <w:jc w:val="left"/>
            </w:pPr>
            <w:r>
              <w:rPr>
                <w:rFonts w:ascii="Arial" w:hAnsi="Arial" w:eastAsia="Arial"/>
                <w:b/>
                <w:i w:val="0"/>
                <w:color w:val="000000"/>
                <w:sz w:val="28"/>
              </w:rPr>
              <w:t>O'qitish usullari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2" w:after="6"/>
              <w:ind w:left="104" w:right="28" w:firstLine="0"/>
              <w:jc w:val="both"/>
            </w:pPr>
            <w:r>
              <w:rPr>
                <w:rFonts w:ascii="Arial" w:hAnsi="Arial" w:eastAsia="Arial"/>
                <w:b w:val="0"/>
                <w:i w:val="0"/>
                <w:color w:val="000000"/>
                <w:sz w:val="28"/>
              </w:rPr>
              <w:t xml:space="preserve">Modul is delivered through a combination of ma'ruzalar, laboratoriya classes, amaliy demonstrations, project-based o'rganish, va mustaqil o'rganish activities. Teaching usullar include classroom instruction va hands-on ta'lim in ArcGIS dasturiy ta'minot environments, jumladan ArcMap, ArcCatalog, va ArcToolbox. Geodatabase creation va boshqarish, spatial ma'lumotlar processing va tahlil, digital mapping, va GIS modellashtirish are also employed. Case studies,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228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problem-solving </w:t>
                  </w:r>
                </w:p>
              </w:tc>
              <w:tc>
                <w:tcPr>
                  <w:tcW w:type="dxa" w:w="1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activities, </w:t>
                  </w:r>
                </w:p>
              </w:tc>
              <w:tc>
                <w:tcPr>
                  <w:tcW w:type="dxa" w:w="11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group </w:t>
                  </w:r>
                </w:p>
              </w:tc>
              <w:tc>
                <w:tcPr>
                  <w:tcW w:type="dxa" w:w="1780"/>
                  <w:tcBorders/>
                  <w:tcMar>
                    <w:start w:w="0" w:type="dxa"/>
                    <w:end w:w="0" w:type="dxa"/>
                  </w:tcMar>
                </w:tcPr>
                <w:p>
                  <w:pPr>
                    <w:autoSpaceDN w:val="0"/>
                    <w:autoSpaceDE w:val="0"/>
                    <w:widowControl/>
                    <w:spacing w:line="233" w:lineRule="auto" w:before="4" w:after="0"/>
                    <w:ind w:left="168" w:right="0" w:firstLine="0"/>
                    <w:jc w:val="left"/>
                  </w:pPr>
                  <w:r>
                    <w:rPr>
                      <w:rFonts w:ascii="Arial" w:hAnsi="Arial" w:eastAsia="Arial"/>
                      <w:b w:val="0"/>
                      <w:i w:val="0"/>
                      <w:color w:val="000000"/>
                      <w:sz w:val="28"/>
                    </w:rPr>
                    <w:t xml:space="preserve">discussions, </w:t>
                  </w:r>
                </w:p>
              </w:tc>
            </w:tr>
          </w:tbl>
          <w:p>
            <w:pPr>
              <w:autoSpaceDN w:val="0"/>
              <w:autoSpaceDE w:val="0"/>
              <w:widowControl/>
              <w:spacing w:line="245" w:lineRule="auto" w:before="6" w:after="4"/>
              <w:ind w:left="0" w:right="0" w:firstLine="0"/>
              <w:jc w:val="center"/>
            </w:pPr>
            <w:r>
              <w:rPr>
                <w:rFonts w:ascii="Arial" w:hAnsi="Arial" w:eastAsia="Arial"/>
                <w:b w:val="0"/>
                <w:i w:val="0"/>
                <w:color w:val="000000"/>
                <w:sz w:val="28"/>
              </w:rPr>
              <w:t xml:space="preserve">taqdimots, va the use of zamonaviy geoinformation texnologiyalar further support o'rganish. Amaliy </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42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activities </w:t>
                  </w:r>
                </w:p>
              </w:tc>
              <w:tc>
                <w:tcPr>
                  <w:tcW w:type="dxa" w:w="13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involve </w:t>
                  </w:r>
                </w:p>
              </w:tc>
              <w:tc>
                <w:tcPr>
                  <w:tcW w:type="dxa" w:w="14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creating </w:t>
                  </w:r>
                </w:p>
              </w:tc>
              <w:tc>
                <w:tcPr>
                  <w:tcW w:type="dxa" w:w="9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540"/>
                  <w:tcBorders/>
                  <w:tcMar>
                    <w:start w:w="0" w:type="dxa"/>
                    <w:end w:w="0" w:type="dxa"/>
                  </w:tcMar>
                </w:tcPr>
                <w:p>
                  <w:pPr>
                    <w:autoSpaceDN w:val="0"/>
                    <w:autoSpaceDE w:val="0"/>
                    <w:widowControl/>
                    <w:spacing w:line="233" w:lineRule="auto" w:before="4" w:after="0"/>
                    <w:ind w:left="224" w:right="0" w:firstLine="0"/>
                    <w:jc w:val="left"/>
                  </w:pPr>
                  <w:r>
                    <w:rPr>
                      <w:rFonts w:ascii="Arial" w:hAnsi="Arial" w:eastAsia="Arial"/>
                      <w:b w:val="0"/>
                      <w:i w:val="0"/>
                      <w:color w:val="000000"/>
                      <w:sz w:val="28"/>
                    </w:rPr>
                    <w:t xml:space="preserve">managing </w:t>
                  </w:r>
                </w:p>
              </w:tc>
            </w:tr>
          </w:tbl>
          <w:p>
            <w:pPr>
              <w:autoSpaceDN w:val="0"/>
              <w:autoSpaceDE w:val="0"/>
              <w:widowControl/>
              <w:spacing w:line="245" w:lineRule="auto" w:before="4" w:after="0"/>
              <w:ind w:left="104" w:right="28" w:firstLine="0"/>
              <w:jc w:val="both"/>
            </w:pPr>
            <w:r>
              <w:rPr>
                <w:rFonts w:ascii="Arial" w:hAnsi="Arial" w:eastAsia="Arial"/>
                <w:b w:val="0"/>
                <w:i w:val="0"/>
                <w:color w:val="000000"/>
                <w:sz w:val="28"/>
              </w:rPr>
              <w:t xml:space="preserve">geodatabases, editing spatial va attribute ma'lumotlar, performing spatial queries, conducting geospatial tahlil, developing thematic va electronic maps, integrating remote sensing ma'lumotlar, va creating 3D geographic modellar.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1296"/>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2" w:after="0"/>
              <w:ind w:left="104" w:right="0" w:firstLine="0"/>
              <w:jc w:val="left"/>
            </w:pPr>
            <w:r>
              <w:rPr>
                <w:rFonts w:ascii="Arial" w:hAnsi="Arial" w:eastAsia="Arial"/>
                <w:b/>
                <w:i w:val="0"/>
                <w:color w:val="000000"/>
                <w:sz w:val="28"/>
              </w:rPr>
              <w:t>Old shartlar</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2" w:after="0"/>
              <w:ind w:left="104" w:right="2592" w:firstLine="0"/>
              <w:jc w:val="left"/>
            </w:pPr>
            <w:r>
              <w:rPr>
                <w:rFonts w:ascii="Arial" w:hAnsi="Arial" w:eastAsia="Arial"/>
                <w:b w:val="0"/>
                <w:i w:val="0"/>
                <w:color w:val="000000"/>
                <w:sz w:val="28"/>
              </w:rPr>
              <w:t xml:space="preserve">Database </w:t>
            </w:r>
            <w:r>
              <w:br/>
            </w:r>
            <w:r>
              <w:rPr>
                <w:rFonts w:ascii="Arial" w:hAnsi="Arial" w:eastAsia="Arial"/>
                <w:b w:val="0"/>
                <w:i w:val="0"/>
                <w:color w:val="000000"/>
                <w:sz w:val="28"/>
              </w:rPr>
              <w:t xml:space="preserve">Computer Networks </w:t>
            </w:r>
            <w:r>
              <w:br/>
            </w:r>
            <w:r>
              <w:rPr>
                <w:rFonts w:ascii="Arial" w:hAnsi="Arial" w:eastAsia="Arial"/>
                <w:b w:val="0"/>
                <w:i w:val="0"/>
                <w:color w:val="000000"/>
                <w:sz w:val="28"/>
              </w:rPr>
              <w:t xml:space="preserve">Programming 1,2 </w:t>
            </w:r>
            <w:r>
              <w:br/>
            </w:r>
            <w:r>
              <w:rPr>
                <w:rFonts w:ascii="Arial" w:hAnsi="Arial" w:eastAsia="Arial"/>
                <w:b w:val="0"/>
                <w:i w:val="0"/>
                <w:color w:val="000000"/>
                <w:sz w:val="28"/>
              </w:rPr>
              <w:t xml:space="preserve">Data Structures and Algorithms </w:t>
            </w:r>
          </w:p>
        </w:tc>
      </w:tr>
      <w:tr>
        <w:trPr>
          <w:trHeight w:hRule="exact" w:val="5282"/>
        </w:trPr>
        <w:tc>
          <w:tcPr>
            <w:tcW w:type="dxa" w:w="3272"/>
            <w:tcBorders>
              <w:start w:sz="3.2000000000000455" w:val="single" w:color="#000000"/>
              <w:top w:sz="4.0" w:val="single" w:color="#000000"/>
              <w:end w:sz="3.2000000000000455" w:val="single" w:color="#000000"/>
              <w:bottom w:sz="3.199999999999818" w:val="single" w:color="#000000"/>
            </w:tcBorders>
            <w:tcMar>
              <w:start w:w="0" w:type="dxa"/>
              <w:end w:w="0" w:type="dxa"/>
            </w:tcMar>
          </w:tcPr>
          <w:p>
            <w:pPr>
              <w:autoSpaceDN w:val="0"/>
              <w:autoSpaceDE w:val="0"/>
              <w:widowControl/>
              <w:spacing w:line="245" w:lineRule="auto" w:before="6" w:after="0"/>
              <w:ind w:left="104" w:right="1440" w:firstLine="0"/>
              <w:jc w:val="left"/>
            </w:pPr>
            <w:r>
              <w:rPr>
                <w:rFonts w:ascii="Arial" w:hAnsi="Arial" w:eastAsia="Arial"/>
                <w:b/>
                <w:i w:val="0"/>
                <w:color w:val="000000"/>
                <w:sz w:val="28"/>
              </w:rPr>
              <w:t>Imtihonlar va baholash</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6" w:after="0"/>
              <w:ind w:left="104" w:right="0" w:firstLine="0"/>
              <w:jc w:val="left"/>
            </w:pPr>
            <w:r>
              <w:rPr>
                <w:rFonts w:ascii="Arial" w:hAnsi="Arial" w:eastAsia="Arial"/>
                <w:b w:val="0"/>
                <w:i w:val="0"/>
                <w:color w:val="000000"/>
                <w:sz w:val="28"/>
              </w:rPr>
              <w:t xml:space="preserve">Type of imtihonination (written, oral, project) and its weight </w:t>
            </w:r>
            <w:r>
              <w:rPr>
                <w:rFonts w:ascii="Arial" w:hAnsi="Arial" w:eastAsia="Arial"/>
                <w:b w:val="0"/>
                <w:i w:val="0"/>
                <w:color w:val="000000"/>
                <w:sz w:val="28"/>
              </w:rPr>
            </w:r>
          </w:p>
          <w:p>
            <w:pPr>
              <w:autoSpaceDN w:val="0"/>
              <w:autoSpaceDE w:val="0"/>
              <w:widowControl/>
              <w:spacing w:line="245" w:lineRule="auto" w:before="128" w:after="6"/>
              <w:ind w:left="104" w:right="26" w:firstLine="0"/>
              <w:jc w:val="both"/>
            </w:pPr>
            <w:r>
              <w:rPr>
                <w:rFonts w:ascii="Arial" w:hAnsi="Arial" w:eastAsia="Arial"/>
                <w:b w:val="0"/>
                <w:i w:val="0"/>
                <w:color w:val="000000"/>
                <w:sz w:val="28"/>
              </w:rPr>
              <w:t xml:space="preserve">Talaba ishlash is assessed through continuous baholash (20%), midterm baholash (30%), va a final yozma imtihonination (50%). The continuous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17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assessment </w:t>
                  </w:r>
                </w:p>
              </w:tc>
              <w:tc>
                <w:tcPr>
                  <w:tcW w:type="dxa" w:w="15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evaluates </w:t>
                  </w:r>
                </w:p>
              </w:tc>
              <w:tc>
                <w:tcPr>
                  <w:tcW w:type="dxa" w:w="16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classroom </w:t>
                  </w:r>
                </w:p>
              </w:tc>
              <w:tc>
                <w:tcPr>
                  <w:tcW w:type="dxa" w:w="1820"/>
                  <w:tcBorders/>
                  <w:tcMar>
                    <w:start w:w="0" w:type="dxa"/>
                    <w:end w:w="0" w:type="dxa"/>
                  </w:tcMar>
                </w:tcPr>
                <w:p>
                  <w:pPr>
                    <w:autoSpaceDN w:val="0"/>
                    <w:autoSpaceDE w:val="0"/>
                    <w:widowControl/>
                    <w:spacing w:line="233" w:lineRule="auto" w:before="6" w:after="0"/>
                    <w:ind w:left="146" w:right="0" w:firstLine="0"/>
                    <w:jc w:val="left"/>
                  </w:pPr>
                  <w:r>
                    <w:rPr>
                      <w:rFonts w:ascii="Arial" w:hAnsi="Arial" w:eastAsia="Arial"/>
                      <w:b w:val="0"/>
                      <w:i w:val="0"/>
                      <w:color w:val="000000"/>
                      <w:sz w:val="28"/>
                    </w:rPr>
                    <w:t xml:space="preserve">participation, </w:t>
                  </w:r>
                </w:p>
              </w:tc>
            </w:tr>
          </w:tbl>
          <w:p>
            <w:pPr>
              <w:autoSpaceDN w:val="0"/>
              <w:autoSpaceDE w:val="0"/>
              <w:widowControl/>
              <w:spacing w:line="245" w:lineRule="auto" w:before="6" w:after="6"/>
              <w:ind w:left="104" w:right="0" w:firstLine="0"/>
              <w:jc w:val="left"/>
            </w:pPr>
            <w:r>
              <w:rPr>
                <w:rFonts w:ascii="Arial" w:hAnsi="Arial" w:eastAsia="Arial"/>
                <w:b w:val="0"/>
                <w:i w:val="0"/>
                <w:color w:val="000000"/>
                <w:sz w:val="28"/>
              </w:rPr>
              <w:t xml:space="preserve">laboratoriya ishlash, amaliy GIS exercises, seminar taqdimots, va the successful completion </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0"/>
              </w:trPr>
              <w:tc>
                <w:tcPr>
                  <w:tcW w:type="dxa" w:w="5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19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independent </w:t>
                  </w:r>
                </w:p>
              </w:tc>
              <w:tc>
                <w:tcPr>
                  <w:tcW w:type="dxa" w:w="1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study </w:t>
                  </w:r>
                </w:p>
              </w:tc>
              <w:tc>
                <w:tcPr>
                  <w:tcW w:type="dxa" w:w="2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assignments, </w:t>
                  </w:r>
                </w:p>
              </w:tc>
              <w:tc>
                <w:tcPr>
                  <w:tcW w:type="dxa" w:w="1340"/>
                  <w:tcBorders/>
                  <w:tcMar>
                    <w:start w:w="0" w:type="dxa"/>
                    <w:end w:w="0" w:type="dxa"/>
                  </w:tcMar>
                </w:tcPr>
                <w:p>
                  <w:pPr>
                    <w:autoSpaceDN w:val="0"/>
                    <w:autoSpaceDE w:val="0"/>
                    <w:widowControl/>
                    <w:spacing w:line="233" w:lineRule="auto" w:before="4" w:after="0"/>
                    <w:ind w:left="144" w:right="0" w:firstLine="0"/>
                    <w:jc w:val="left"/>
                  </w:pPr>
                  <w:r>
                    <w:rPr>
                      <w:rFonts w:ascii="Arial" w:hAnsi="Arial" w:eastAsia="Arial"/>
                      <w:b w:val="0"/>
                      <w:i w:val="0"/>
                      <w:color w:val="000000"/>
                      <w:sz w:val="28"/>
                    </w:rPr>
                    <w:t xml:space="preserve">including </w:t>
                  </w:r>
                </w:p>
              </w:tc>
            </w:tr>
          </w:tbl>
          <w:p>
            <w:pPr>
              <w:autoSpaceDN w:val="0"/>
              <w:autoSpaceDE w:val="0"/>
              <w:widowControl/>
              <w:spacing w:line="245" w:lineRule="auto" w:before="4" w:after="0"/>
              <w:ind w:left="104" w:right="26" w:firstLine="0"/>
              <w:jc w:val="both"/>
            </w:pPr>
            <w:r>
              <w:rPr>
                <w:rFonts w:ascii="Arial" w:hAnsi="Arial" w:eastAsia="Arial"/>
                <w:b w:val="0"/>
                <w:i w:val="0"/>
                <w:color w:val="000000"/>
                <w:sz w:val="28"/>
              </w:rPr>
              <w:t xml:space="preserve">geodatabase creation, spatial ma'lumotlar collection va processing, map design vazifalar, georeferencing exercises, remote sensing ma'lumotlar tahlil, va GIS project rivojlanish. The midterm baholash consists of written topshiriqs, short in-class testzes, va the evaluation of mustaqil o'rganish projects, masalan the creation of thematic maps,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304" w:after="0"/>
        <w:ind w:left="0" w:right="20" w:firstLine="0"/>
        <w:jc w:val="right"/>
      </w:pPr>
      <w:r>
        <w:rPr>
          <w:rFonts w:ascii="Arial" w:hAnsi="Arial" w:eastAsia="Arial"/>
          <w:b w:val="0"/>
          <w:i w:val="0"/>
          <w:color w:val="000000"/>
          <w:sz w:val="28"/>
        </w:rPr>
        <w:t xml:space="preserve">268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3672"/>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6"/>
              <w:ind w:left="104" w:right="26" w:firstLine="0"/>
              <w:jc w:val="both"/>
            </w:pPr>
            <w:r>
              <w:rPr>
                <w:rFonts w:ascii="Arial" w:hAnsi="Arial" w:eastAsia="Arial"/>
                <w:b w:val="0"/>
                <w:i w:val="0"/>
                <w:color w:val="000000"/>
                <w:sz w:val="28"/>
              </w:rPr>
              <w:t xml:space="preserve">geospatial ma'lumotlar bazasi design, spatial tahlil hisobots, GIS-based case studies, remote sensing ilovalar, va taqdimots on zamonaviy geoinformation texnologiyalar. The yakuniy baholash is a yozma imtihonination consisting of nazariy questions va amaliy muammo-solving vazifalar designed to assess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148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students' </w:t>
                  </w:r>
                </w:p>
              </w:tc>
              <w:tc>
                <w:tcPr>
                  <w:tcW w:type="dxa" w:w="23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understanding </w:t>
                  </w:r>
                </w:p>
              </w:tc>
              <w:tc>
                <w:tcPr>
                  <w:tcW w:type="dxa" w:w="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2180"/>
                  <w:tcBorders/>
                  <w:tcMar>
                    <w:start w:w="0" w:type="dxa"/>
                    <w:end w:w="0" w:type="dxa"/>
                  </w:tcMar>
                </w:tcPr>
                <w:p>
                  <w:pPr>
                    <w:autoSpaceDN w:val="0"/>
                    <w:autoSpaceDE w:val="0"/>
                    <w:widowControl/>
                    <w:spacing w:line="233" w:lineRule="auto" w:before="4" w:after="0"/>
                    <w:ind w:left="238" w:right="0" w:firstLine="0"/>
                    <w:jc w:val="left"/>
                  </w:pPr>
                  <w:r>
                    <w:rPr>
                      <w:rFonts w:ascii="Arial" w:hAnsi="Arial" w:eastAsia="Arial"/>
                      <w:b w:val="0"/>
                      <w:i w:val="0"/>
                      <w:color w:val="000000"/>
                      <w:sz w:val="28"/>
                    </w:rPr>
                    <w:t xml:space="preserve">geoinformation </w:t>
                  </w:r>
                </w:p>
              </w:tc>
            </w:tr>
          </w:tbl>
          <w:p>
            <w:pPr>
              <w:autoSpaceDN w:val="0"/>
              <w:autoSpaceDE w:val="0"/>
              <w:widowControl/>
              <w:spacing w:line="245" w:lineRule="auto" w:before="6" w:after="0"/>
              <w:ind w:left="104" w:right="26" w:firstLine="0"/>
              <w:jc w:val="both"/>
            </w:pPr>
            <w:r>
              <w:rPr>
                <w:rFonts w:ascii="Arial" w:hAnsi="Arial" w:eastAsia="Arial"/>
                <w:b w:val="0"/>
                <w:i w:val="0"/>
                <w:color w:val="000000"/>
                <w:sz w:val="28"/>
              </w:rPr>
              <w:t xml:space="preserve">texnologiyalar, GIS dasturiy ta'minot environments, spatial ma'lumotlar bazalari, geospatial tahlil usullar, cartographic tamoyillar, va their qobiliyat qo'llash geoinformation texnologiyalar to real-world muammolar.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773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45" w:lineRule="auto" w:before="6" w:after="0"/>
              <w:ind w:left="104" w:right="1008" w:firstLine="0"/>
              <w:jc w:val="left"/>
            </w:pPr>
            <w:r>
              <w:rPr>
                <w:rFonts w:ascii="Arial" w:hAnsi="Arial" w:eastAsia="Arial"/>
                <w:b/>
                <w:i w:val="0"/>
                <w:color w:val="000000"/>
                <w:sz w:val="28"/>
              </w:rPr>
              <w:t>Tavsiya etilgan adabiyotlar</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4" w:right="26" w:firstLine="0"/>
              <w:jc w:val="both"/>
            </w:pPr>
            <w:r>
              <w:rPr>
                <w:rFonts w:ascii="Arial" w:hAnsi="Arial" w:eastAsia="Arial"/>
                <w:b w:val="0"/>
                <w:i w:val="0"/>
                <w:color w:val="000000"/>
                <w:sz w:val="28"/>
              </w:rPr>
              <w:t xml:space="preserve">1. A. G. Karmanov, A. I. Knyshev, V. V. Yeliseeva. Geoinformation Systems for Territorial Boshqarish: A Textbook – St. Petersburg: ITMO Universitet, 2015. – 121 pp.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30" w:firstLine="0"/>
              <w:jc w:val="both"/>
            </w:pPr>
            <w:r>
              <w:rPr>
                <w:rFonts w:ascii="Arial" w:hAnsi="Arial" w:eastAsia="Arial"/>
                <w:b w:val="0"/>
                <w:i w:val="0"/>
                <w:color w:val="000000"/>
                <w:sz w:val="28"/>
              </w:rPr>
              <w:t xml:space="preserve">2. E. G. Kapralov et al. Geoinformatics: A Textbook for Universitet Talabas. Moscow: Publishing Centre "Akademia", 2005. — 480 pp.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val="0"/>
                <w:i w:val="0"/>
                <w:color w:val="000000"/>
                <w:sz w:val="28"/>
              </w:rPr>
              <w:t xml:space="preserve">3. DeMers, Michael N. Fundamentals of Geographic Axborot Systems. Yangi Mexico State Universitet. Translated from the English. M.: Data, 1999. – 506 pp. 4. J. Kh. Zhumanov. Geoinformation Technologies in Hydrogeology. Tashkent: GP "Hydrogeology va Engineering Institute", 2016. – 258 pp.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8" w:firstLine="0"/>
              <w:jc w:val="both"/>
            </w:pPr>
            <w:r>
              <w:rPr>
                <w:rFonts w:ascii="Arial" w:hAnsi="Arial" w:eastAsia="Arial"/>
                <w:b w:val="0"/>
                <w:i w:val="0"/>
                <w:color w:val="000000"/>
                <w:sz w:val="28"/>
              </w:rPr>
              <w:t xml:space="preserve">5. T.X. Boltayev, Q. Rahmonov, O.M. Akbarov. Ilmiy Foundations ning Geoinformation System. Textbook. T., 2015. – 275 pp.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6" w:firstLine="0"/>
              <w:jc w:val="both"/>
            </w:pPr>
            <w:r>
              <w:rPr>
                <w:rFonts w:ascii="Arial" w:hAnsi="Arial" w:eastAsia="Arial"/>
                <w:b w:val="0"/>
                <w:i w:val="0"/>
                <w:color w:val="000000"/>
                <w:sz w:val="28"/>
              </w:rPr>
              <w:t xml:space="preserve">6. T.A. Tsipilevа. Geoinformation Systems: A Textbook. − Tomsk: Tomsk Inter-Universitet Centre for Distance Ta'lim, 2004. − 162 pp.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6"/>
              <w:ind w:left="104" w:right="26" w:firstLine="0"/>
              <w:jc w:val="both"/>
            </w:pPr>
            <w:r>
              <w:rPr>
                <w:rFonts w:ascii="Arial" w:hAnsi="Arial" w:eastAsia="Arial"/>
                <w:b w:val="0"/>
                <w:i w:val="0"/>
                <w:color w:val="000000"/>
                <w:sz w:val="28"/>
              </w:rPr>
              <w:t xml:space="preserve">7. V.I. Laikin, G.A. Uporov. Geoinformatics: A </w:t>
            </w:r>
            <w:r>
              <w:rPr>
                <w:rFonts w:ascii="Arial" w:hAnsi="Arial" w:eastAsia="Arial"/>
                <w:b w:val="0"/>
                <w:i w:val="0"/>
                <w:color w:val="000000"/>
                <w:sz w:val="28"/>
              </w:rPr>
              <w:t xml:space="preserve">Textbook. Komsomolsk-on-Amur: AmGU Publishing </w:t>
            </w:r>
            <w:r>
              <w:rPr>
                <w:rFonts w:ascii="Arial" w:hAnsi="Arial" w:eastAsia="Arial"/>
                <w:b w:val="0"/>
                <w:i w:val="0"/>
                <w:color w:val="000000"/>
                <w:sz w:val="28"/>
              </w:rPr>
              <w:t xml:space="preserve">House, 2010. – 162 pp. </w:t>
            </w:r>
          </w:p>
          <w:tbl>
            <w:tblPr>
              <w:tblW w:type="auto" w:w="0"/>
              <w:tblLayout w:type="fixed"/>
              <w:tblLook w:firstColumn="1" w:firstRow="1" w:lastColumn="0" w:lastRow="0" w:noHBand="0" w:noVBand="1" w:val="04A0"/>
              <w:tblInd w:w="38.000000000000114" w:type="dxa"/>
            </w:tblPr>
            <w:tblGrid>
              <w:gridCol w:w="972"/>
              <w:gridCol w:w="972"/>
              <w:gridCol w:w="972"/>
              <w:gridCol w:w="972"/>
              <w:gridCol w:w="972"/>
              <w:gridCol w:w="972"/>
              <w:gridCol w:w="972"/>
            </w:tblGrid>
            <w:tr>
              <w:trPr>
                <w:trHeight w:hRule="exact" w:val="322"/>
              </w:trPr>
              <w:tc>
                <w:tcPr>
                  <w:tcW w:type="dxa" w:w="5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8. </w:t>
                  </w:r>
                </w:p>
              </w:tc>
              <w:tc>
                <w:tcPr>
                  <w:tcW w:type="dxa" w:w="10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E.Yu. </w:t>
                  </w:r>
                </w:p>
              </w:tc>
              <w:tc>
                <w:tcPr>
                  <w:tcW w:type="dxa" w:w="13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Safarov </w:t>
                  </w:r>
                </w:p>
              </w:tc>
              <w:tc>
                <w:tcPr>
                  <w:tcW w:type="dxa" w:w="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et </w:t>
                  </w:r>
                </w:p>
              </w:tc>
              <w:tc>
                <w:tcPr>
                  <w:tcW w:type="dxa" w:w="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al. </w:t>
                  </w:r>
                </w:p>
              </w:tc>
              <w:tc>
                <w:tcPr>
                  <w:tcW w:type="dxa" w:w="19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Cartography </w:t>
                  </w:r>
                </w:p>
              </w:tc>
              <w:tc>
                <w:tcPr>
                  <w:tcW w:type="dxa" w:w="700"/>
                  <w:tcBorders/>
                  <w:tcMar>
                    <w:start w:w="0" w:type="dxa"/>
                    <w:end w:w="0" w:type="dxa"/>
                  </w:tcMar>
                </w:tcPr>
                <w:p>
                  <w:pPr>
                    <w:autoSpaceDN w:val="0"/>
                    <w:autoSpaceDE w:val="0"/>
                    <w:widowControl/>
                    <w:spacing w:line="233" w:lineRule="auto" w:before="4" w:after="0"/>
                    <w:ind w:left="144" w:right="0" w:firstLine="0"/>
                    <w:jc w:val="left"/>
                  </w:pPr>
                  <w:r>
                    <w:rPr>
                      <w:rFonts w:ascii="Arial" w:hAnsi="Arial" w:eastAsia="Arial"/>
                      <w:b w:val="0"/>
                      <w:i w:val="0"/>
                      <w:color w:val="000000"/>
                      <w:sz w:val="28"/>
                    </w:rPr>
                    <w:t xml:space="preserve">and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Geovisualisation. Textbook. T. 2015. – 158 pp. </w:t>
            </w:r>
          </w:p>
        </w:tc>
      </w:tr>
      <w:tr>
        <w:trPr>
          <w:trHeight w:hRule="exact" w:val="456"/>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Mas'ul o'qituvchi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Abdullayev Sharof Abdug'afforovich, Senior Ma'ruzar </w:t>
            </w:r>
          </w:p>
        </w:tc>
      </w:tr>
    </w:tbl>
    <w:p>
      <w:pPr>
        <w:autoSpaceDN w:val="0"/>
        <w:autoSpaceDE w:val="0"/>
        <w:widowControl/>
        <w:spacing w:line="233" w:lineRule="auto" w:before="2042" w:after="0"/>
        <w:ind w:left="0" w:right="20" w:firstLine="0"/>
        <w:jc w:val="right"/>
      </w:pPr>
      <w:r>
        <w:rPr>
          <w:rFonts w:ascii="Arial" w:hAnsi="Arial" w:eastAsia="Arial"/>
          <w:b w:val="0"/>
          <w:i w:val="0"/>
          <w:color w:val="000000"/>
          <w:sz w:val="28"/>
        </w:rPr>
        <w:t xml:space="preserve">269 </w:t>
      </w:r>
    </w:p>
    <w:p>
      <w:pPr>
        <w:sectPr>
          <w:pgSz w:w="12240" w:h="15840"/>
          <w:pgMar w:top="282" w:right="750" w:bottom="520" w:left="1362" w:header="720" w:footer="720" w:gutter="0"/>
          <w:cols/>
          <w:docGrid w:linePitch="360"/>
        </w:sectPr>
      </w:pPr>
    </w:p>
    <w:p>
      <w:pPr>
        <w:autoSpaceDN w:val="0"/>
        <w:autoSpaceDE w:val="0"/>
        <w:widowControl/>
        <w:spacing w:line="220" w:lineRule="exact" w:before="0" w:after="66"/>
        <w:ind w:left="0" w:right="0"/>
      </w:pPr>
    </w:p>
    <w:p>
      <w:pPr>
        <w:autoSpaceDN w:val="0"/>
        <w:autoSpaceDE w:val="0"/>
        <w:widowControl/>
        <w:spacing w:line="233" w:lineRule="auto" w:before="0" w:after="122"/>
        <w:ind w:left="0" w:right="0" w:firstLine="0"/>
        <w:jc w:val="left"/>
      </w:pPr>
      <w:r>
        <w:rPr>
          <w:rFonts w:ascii="Arial" w:hAnsi="Arial" w:eastAsia="Arial"/>
          <w:b/>
          <w:i w:val="0"/>
          <w:color w:val="365F91"/>
          <w:sz w:val="28"/>
        </w:rPr>
        <w:t>USAGE OF THE UZBEK LANGUAGE IN THE FIELD</w:t>
      </w:r>
    </w:p>
    <w:tbl>
      <w:tblPr>
        <w:tblW w:type="auto" w:w="0"/>
        <w:tblLayout w:type="fixed"/>
        <w:tblLook w:firstColumn="1" w:firstRow="1" w:lastColumn="0" w:lastRow="0" w:noHBand="0" w:noVBand="1" w:val="04A0"/>
        <w:tblInd w:w="21.999999999999886" w:type="dxa"/>
      </w:tblPr>
      <w:tblGrid>
        <w:gridCol w:w="5036"/>
        <w:gridCol w:w="5036"/>
      </w:tblGrid>
      <w:tr>
        <w:trPr>
          <w:trHeight w:hRule="exact" w:val="334"/>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Maydon</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Tavsif</w:t>
            </w:r>
          </w:p>
        </w:tc>
      </w:tr>
      <w:tr>
        <w:trPr>
          <w:trHeight w:hRule="exact" w:val="452"/>
        </w:trPr>
        <w:tc>
          <w:tcPr>
            <w:tcW w:type="dxa" w:w="3126"/>
            <w:tcBorders>
              <w:start w:sz="4.0" w:val="single" w:color="#000000"/>
              <w:top w:sz="4.0" w:val="single" w:color="#000000"/>
              <w:end w:sz="3.2000000000000455" w:val="single" w:color="#000000"/>
              <w:bottom w:sz="3.199999999999932"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Modul nomi</w:t>
            </w:r>
          </w:p>
        </w:tc>
        <w:tc>
          <w:tcPr>
            <w:tcW w:type="dxa" w:w="6804"/>
            <w:tcBorders>
              <w:start w:sz="3.2000000000000455" w:val="single" w:color="#000000"/>
              <w:top w:sz="4.0" w:val="single" w:color="#000000"/>
              <w:end w:sz="4.0" w:val="single" w:color="#000000"/>
              <w:bottom w:sz="3.199999999999932"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USAGE OF THE UZBEK LANGUAGE IN THE FIELD</w:t>
            </w:r>
          </w:p>
        </w:tc>
      </w:tr>
      <w:tr>
        <w:trPr>
          <w:trHeight w:hRule="exact" w:val="452"/>
        </w:trPr>
        <w:tc>
          <w:tcPr>
            <w:tcW w:type="dxa" w:w="3126"/>
            <w:tcBorders>
              <w:start w:sz="4.0" w:val="single" w:color="#000000"/>
              <w:top w:sz="3.199999999999932"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Modul kodi</w:t>
            </w:r>
          </w:p>
        </w:tc>
        <w:tc>
          <w:tcPr>
            <w:tcW w:type="dxa" w:w="6804"/>
            <w:tcBorders>
              <w:start w:sz="3.2000000000000455" w:val="single" w:color="#000000"/>
              <w:top w:sz="3.199999999999932"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OʻSQ203 </w:t>
            </w:r>
          </w:p>
        </w:tc>
      </w:tr>
      <w:tr>
        <w:trPr>
          <w:trHeight w:hRule="exact" w:val="454"/>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Kredit ballari (ECTS)</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3 Kreditlar </w:t>
            </w:r>
          </w:p>
        </w:tc>
      </w:tr>
      <w:tr>
        <w:trPr>
          <w:trHeight w:hRule="exact" w:val="1294"/>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Ish hajmi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Jami ish hajmi: 90 soat </w:t>
              <w:br/>
              <w:t xml:space="preserve">Aloqa soatlari: 30 soat (14 soat Ma'ruza, 16 soat Amaliy mashg'ulotlar) </w:t>
              <w:br/>
              <w:t xml:space="preserve">Mustaqil topshiriqlar: 60 soat </w:t>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p>
        </w:tc>
      </w:tr>
      <w:tr>
        <w:trPr>
          <w:trHeight w:hRule="exact" w:val="456"/>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Chastotasi/Davomiyligi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IV semestr </w:t>
            </w:r>
          </w:p>
        </w:tc>
      </w:tr>
      <w:tr>
        <w:trPr>
          <w:trHeight w:hRule="exact" w:val="4958"/>
        </w:trPr>
        <w:tc>
          <w:tcPr>
            <w:tcW w:type="dxa" w:w="3126"/>
            <w:tcBorders>
              <w:start w:sz="4.0" w:val="single" w:color="#000000"/>
              <w:top w:sz="4.0" w:val="single" w:color="#000000"/>
              <w:end w:sz="3.2000000000000455" w:val="single" w:color="#000000"/>
              <w:bottom w:sz="3.200000000000273"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Modul maqsadi</w:t>
            </w:r>
          </w:p>
        </w:tc>
        <w:tc>
          <w:tcPr>
            <w:tcW w:type="dxa" w:w="6804"/>
            <w:tcBorders>
              <w:start w:sz="3.2000000000000455" w:val="single" w:color="#000000"/>
              <w:top w:sz="4.0" w:val="single" w:color="#000000"/>
              <w:end w:sz="4.0" w:val="single" w:color="#000000"/>
              <w:bottom w:sz="3.200000000000273" w:val="single" w:color="#000000"/>
            </w:tcBorders>
            <w:tcMar>
              <w:start w:w="0" w:type="dxa"/>
              <w:end w:w="0" w:type="dxa"/>
            </w:tcMar>
          </w:tcPr>
          <w:p>
            <w:pPr>
              <w:autoSpaceDN w:val="0"/>
              <w:autoSpaceDE w:val="0"/>
              <w:widowControl/>
              <w:spacing w:line="245" w:lineRule="auto" w:before="4" w:after="0"/>
              <w:ind w:left="104" w:right="26" w:firstLine="0"/>
              <w:jc w:val="both"/>
            </w:pPr>
            <w:r>
              <w:rPr>
                <w:rFonts w:ascii="Arial" w:hAnsi="Arial" w:eastAsia="Arial"/>
                <w:b w:val="0"/>
                <w:i w:val="0"/>
                <w:color w:val="000000"/>
                <w:sz w:val="28"/>
              </w:rPr>
              <w:t xml:space="preserve">Modulning maqsadi Modul Usage ning Uzbek Language dagi Field is kuchaytirish talabas' speech kompetensiya dagi field in Uzbek. The Modul develops ko'nikmalar dagi samarali use of specialized terminology in both oral va written professional communication. Talabas' qobiliyatlar to express their acquired bilim ning field in written va oral Uzbek are improved. The Modul ensures the standardization of terminology, key tushunchalar, va the formatting of documents used dagi field. Skills in disfan styles are developed, particularly the use va amaliy ilova ning ilmiy va official styles within the field. The Modul also improves talabas' written Uzbek language ko'nikmalar va enhances their literacy.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4960"/>
        </w:trPr>
        <w:tc>
          <w:tcPr>
            <w:tcW w:type="dxa" w:w="3126"/>
            <w:tcBorders>
              <w:start w:sz="4.0" w:val="single" w:color="#000000"/>
              <w:top w:sz="3.200000000000273" w:val="single" w:color="#000000"/>
              <w:end w:sz="3.2000000000000455" w:val="single" w:color="#000000"/>
              <w:bottom w:sz="4.0" w:val="single" w:color="#000000"/>
            </w:tcBorders>
            <w:tcMar>
              <w:start w:w="0" w:type="dxa"/>
              <w:end w:w="0" w:type="dxa"/>
            </w:tcMar>
          </w:tcPr>
          <w:p>
            <w:pPr>
              <w:autoSpaceDN w:val="0"/>
              <w:autoSpaceDE w:val="0"/>
              <w:widowControl/>
              <w:spacing w:line="245" w:lineRule="auto" w:before="6" w:after="0"/>
              <w:ind w:left="104" w:right="576" w:firstLine="0"/>
              <w:jc w:val="left"/>
            </w:pPr>
            <w:r>
              <w:rPr>
                <w:rFonts w:ascii="Arial" w:hAnsi="Arial" w:eastAsia="Arial"/>
                <w:b/>
                <w:i w:val="0"/>
                <w:color w:val="000000"/>
                <w:sz w:val="28"/>
              </w:rPr>
              <w:t>Modulning o'quv natijalari</w:t>
            </w:r>
            <w:r>
              <w:rPr>
                <w:rFonts w:ascii="Arial" w:hAnsi="Arial" w:eastAsia="Arial"/>
                <w:b/>
                <w:i w:val="0"/>
                <w:color w:val="000000"/>
                <w:sz w:val="28"/>
              </w:rPr>
            </w:r>
          </w:p>
        </w:tc>
        <w:tc>
          <w:tcPr>
            <w:tcW w:type="dxa" w:w="6804"/>
            <w:tcBorders>
              <w:start w:sz="3.2000000000000455" w:val="single" w:color="#000000"/>
              <w:top w:sz="3.200000000000273"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Bilim:</w:t>
            </w:r>
          </w:p>
          <w:p>
            <w:pPr>
              <w:autoSpaceDN w:val="0"/>
              <w:autoSpaceDE w:val="0"/>
              <w:widowControl/>
              <w:spacing w:line="245" w:lineRule="auto" w:before="132" w:after="4"/>
              <w:ind w:left="104" w:right="26" w:firstLine="0"/>
              <w:jc w:val="both"/>
            </w:pPr>
            <w:r>
              <w:rPr>
                <w:rFonts w:ascii="Arial" w:hAnsi="Arial" w:eastAsia="Arial"/>
                <w:b w:val="0"/>
                <w:i w:val="0"/>
                <w:color w:val="000000"/>
                <w:sz w:val="28"/>
              </w:rPr>
              <w:t xml:space="preserve">LO1. Asosiy Principles va Structures of Speech: The talaba must know the purposes, tuzilma, va types of professional speech, for imtihonple, understanding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24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various </w:t>
                  </w:r>
                </w:p>
              </w:tc>
              <w:tc>
                <w:tcPr>
                  <w:tcW w:type="dxa" w:w="23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communication </w:t>
                  </w:r>
                </w:p>
              </w:tc>
              <w:tc>
                <w:tcPr>
                  <w:tcW w:type="dxa" w:w="14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formats </w:t>
                  </w:r>
                </w:p>
              </w:tc>
              <w:tc>
                <w:tcPr>
                  <w:tcW w:type="dxa" w:w="10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such </w:t>
                  </w:r>
                </w:p>
              </w:tc>
              <w:tc>
                <w:tcPr>
                  <w:tcW w:type="dxa" w:w="600"/>
                  <w:tcBorders/>
                  <w:tcMar>
                    <w:start w:w="0" w:type="dxa"/>
                    <w:end w:w="0" w:type="dxa"/>
                  </w:tcMar>
                </w:tcPr>
                <w:p>
                  <w:pPr>
                    <w:autoSpaceDN w:val="0"/>
                    <w:autoSpaceDE w:val="0"/>
                    <w:widowControl/>
                    <w:spacing w:line="233" w:lineRule="auto" w:before="4" w:after="0"/>
                    <w:ind w:left="0" w:right="4" w:firstLine="0"/>
                    <w:jc w:val="right"/>
                  </w:pPr>
                  <w:r>
                    <w:rPr>
                      <w:rFonts w:ascii="Arial" w:hAnsi="Arial" w:eastAsia="Arial"/>
                      <w:b w:val="0"/>
                      <w:i w:val="0"/>
                      <w:color w:val="000000"/>
                      <w:sz w:val="28"/>
                    </w:rPr>
                    <w:t xml:space="preserve">as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taqdimots, ma'ruzalar, and written letters. </w:t>
            </w:r>
          </w:p>
          <w:p>
            <w:pPr>
              <w:autoSpaceDN w:val="0"/>
              <w:autoSpaceDE w:val="0"/>
              <w:widowControl/>
              <w:spacing w:line="245" w:lineRule="auto" w:before="8" w:after="0"/>
              <w:ind w:left="104" w:right="26" w:firstLine="0"/>
              <w:jc w:val="both"/>
            </w:pPr>
            <w:r>
              <w:rPr>
                <w:rFonts w:ascii="Arial" w:hAnsi="Arial" w:eastAsia="Arial"/>
                <w:b w:val="0"/>
                <w:i w:val="0"/>
                <w:color w:val="000000"/>
                <w:sz w:val="28"/>
              </w:rPr>
              <w:t xml:space="preserve">LO2. Rhetorical Devices va Strategies: Studying the rhetorical texnikalar va arguments needed for persuasive va samarali expression in speech.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10" w:after="6"/>
              <w:ind w:left="104" w:right="0" w:firstLine="0"/>
              <w:jc w:val="left"/>
            </w:pPr>
            <w:r>
              <w:rPr>
                <w:rFonts w:ascii="Arial" w:hAnsi="Arial" w:eastAsia="Arial"/>
                <w:b w:val="0"/>
                <w:i w:val="0"/>
                <w:color w:val="000000"/>
                <w:sz w:val="28"/>
              </w:rPr>
              <w:t xml:space="preserve">LO3. Communication Theory: Knowledge of various </w:t>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0"/>
              </w:trPr>
              <w:tc>
                <w:tcPr>
                  <w:tcW w:type="dxa" w:w="216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communication </w:t>
                  </w:r>
                </w:p>
              </w:tc>
              <w:tc>
                <w:tcPr>
                  <w:tcW w:type="dxa" w:w="14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theories, </w:t>
                  </w:r>
                </w:p>
              </w:tc>
              <w:tc>
                <w:tcPr>
                  <w:tcW w:type="dxa" w:w="9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their </w:t>
                  </w:r>
                </w:p>
              </w:tc>
              <w:tc>
                <w:tcPr>
                  <w:tcW w:type="dxa" w:w="1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application </w:t>
                  </w:r>
                </w:p>
              </w:tc>
              <w:tc>
                <w:tcPr>
                  <w:tcW w:type="dxa" w:w="460"/>
                  <w:tcBorders/>
                  <w:tcMar>
                    <w:start w:w="0" w:type="dxa"/>
                    <w:end w:w="0" w:type="dxa"/>
                  </w:tcMar>
                </w:tcPr>
                <w:p>
                  <w:pPr>
                    <w:autoSpaceDN w:val="0"/>
                    <w:autoSpaceDE w:val="0"/>
                    <w:widowControl/>
                    <w:spacing w:line="233" w:lineRule="auto" w:before="4" w:after="0"/>
                    <w:ind w:left="0" w:right="2" w:firstLine="0"/>
                    <w:jc w:val="right"/>
                  </w:pPr>
                  <w:r>
                    <w:rPr>
                      <w:rFonts w:ascii="Arial" w:hAnsi="Arial" w:eastAsia="Arial"/>
                      <w:b w:val="0"/>
                      <w:i w:val="0"/>
                      <w:color w:val="000000"/>
                      <w:sz w:val="28"/>
                    </w:rPr>
                    <w:t xml:space="preserve">in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professional disfan, and their effectiveness. </w:t>
            </w:r>
          </w:p>
          <w:p>
            <w:pPr>
              <w:autoSpaceDN w:val="0"/>
              <w:autoSpaceDE w:val="0"/>
              <w:widowControl/>
              <w:spacing w:line="245" w:lineRule="auto" w:before="8" w:after="0"/>
              <w:ind w:left="104" w:right="0" w:firstLine="0"/>
              <w:jc w:val="left"/>
            </w:pPr>
            <w:r>
              <w:rPr>
                <w:rFonts w:ascii="Arial" w:hAnsi="Arial" w:eastAsia="Arial"/>
                <w:b/>
                <w:i w:val="0"/>
                <w:color w:val="000000"/>
                <w:sz w:val="28"/>
              </w:rPr>
              <w:t xml:space="preserve">Ko'nikmalar: </w:t>
              <w:br/>
              <w:t xml:space="preserve">LO4. Samarali Speech Preparation va Delivery: Skill in preparing a speech in a timely manner va </w:t>
            </w: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108" w:after="0"/>
        <w:ind w:left="0" w:right="20" w:firstLine="0"/>
        <w:jc w:val="right"/>
      </w:pPr>
      <w:r>
        <w:rPr>
          <w:rFonts w:ascii="Arial" w:hAnsi="Arial" w:eastAsia="Arial"/>
          <w:b w:val="0"/>
          <w:i w:val="0"/>
          <w:color w:val="000000"/>
          <w:sz w:val="28"/>
        </w:rPr>
        <w:t xml:space="preserve">270 </w:t>
      </w:r>
    </w:p>
    <w:p>
      <w:pPr>
        <w:sectPr>
          <w:pgSz w:w="12240" w:h="15840"/>
          <w:pgMar w:top="286" w:right="750" w:bottom="520" w:left="1418"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6772"/>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presenting the content in a systematic and engaging </w:t>
            </w:r>
            <w:r>
              <w:rPr>
                <w:rFonts w:ascii="Arial" w:hAnsi="Arial" w:eastAsia="Arial"/>
                <w:b w:val="0"/>
                <w:i w:val="0"/>
                <w:color w:val="000000"/>
                <w:sz w:val="28"/>
              </w:rPr>
              <w:t xml:space="preserve">way. </w:t>
            </w:r>
          </w:p>
          <w:p>
            <w:pPr>
              <w:autoSpaceDN w:val="0"/>
              <w:autoSpaceDE w:val="0"/>
              <w:widowControl/>
              <w:spacing w:line="245" w:lineRule="auto" w:before="8" w:after="0"/>
              <w:ind w:left="104" w:right="26" w:firstLine="0"/>
              <w:jc w:val="both"/>
            </w:pPr>
            <w:r>
              <w:rPr>
                <w:rFonts w:ascii="Arial" w:hAnsi="Arial" w:eastAsia="Arial"/>
                <w:b w:val="0"/>
                <w:i w:val="0"/>
                <w:color w:val="000000"/>
                <w:sz w:val="28"/>
              </w:rPr>
              <w:t xml:space="preserve">LO5. Proper Pronunciation va Vocal Techniques: The qobiliyat foydalanish correct pronunciation, vocal boshqarish, va physical expressions samarali in speech.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4" w:firstLine="0"/>
              <w:jc w:val="both"/>
            </w:pPr>
            <w:r>
              <w:rPr>
                <w:rFonts w:ascii="Arial" w:hAnsi="Arial" w:eastAsia="Arial"/>
                <w:b w:val="0"/>
                <w:i w:val="0"/>
                <w:color w:val="000000"/>
                <w:sz w:val="28"/>
              </w:rPr>
              <w:t xml:space="preserve">LO6. Oral Mimicry: The skill of adapting va samarali using facial expressions, gestures, va physical expression during speech.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val="0"/>
                <w:i w:val="0"/>
                <w:color w:val="000000"/>
                <w:sz w:val="28"/>
              </w:rPr>
              <w:t xml:space="preserve">LO7. Application of Communication Strategies: The qobiliyat qo'llash appropriate communication strategies in turli communicative situations (e.g., discussion, negotiation, decision-making).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i w:val="0"/>
                <w:color w:val="000000"/>
                <w:sz w:val="28"/>
              </w:rPr>
              <w:t xml:space="preserve">Kompetensiyalar: </w:t>
              <w:br/>
              <w:t xml:space="preserve">LO8. Audience Analysis: Knowledge of how tushunish va adapt to the needs, interests, va communication styles of turli audience groups. LO9. Conflict Resolution: Skill in applying samarali speech va communication usullar to resolve conflicts va muammolar that arise in a professional environment. </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7094"/>
        </w:trPr>
        <w:tc>
          <w:tcPr>
            <w:tcW w:type="dxa" w:w="3126"/>
            <w:tcBorders>
              <w:start w:sz="4.0" w:val="single" w:color="#000000"/>
              <w:top w:sz="4.0" w:val="single" w:color="#000000"/>
              <w:end w:sz="3.2000000000000455" w:val="single" w:color="#000000"/>
              <w:bottom w:sz="3.199999999999818"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Mazmun</w:t>
            </w:r>
          </w:p>
        </w:tc>
        <w:tc>
          <w:tcPr>
            <w:tcW w:type="dxa" w:w="680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6" w:after="6"/>
              <w:ind w:left="104" w:right="0" w:firstLine="0"/>
              <w:jc w:val="left"/>
            </w:pPr>
            <w:r>
              <w:rPr>
                <w:rFonts w:ascii="Arial" w:hAnsi="Arial" w:eastAsia="Arial"/>
                <w:b/>
                <w:i w:val="0"/>
                <w:color w:val="000000"/>
                <w:sz w:val="28"/>
              </w:rPr>
              <w:t xml:space="preserve">Ma'ruzas </w:t>
              <w:br/>
              <w:t xml:space="preserve">Objectives va Tasks of Teaching the Fan "Application of Uzbek Language dagi Field". The umumiy purpose va educational significance ning fan are imtihonined. The asosiy vazifalar aimed at </w:t>
            </w: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701"/>
              <w:gridCol w:w="1701"/>
              <w:gridCol w:w="1701"/>
              <w:gridCol w:w="1701"/>
            </w:tblGrid>
            <w:tr>
              <w:trPr>
                <w:trHeight w:hRule="exact" w:val="322"/>
              </w:trPr>
              <w:tc>
                <w:tcPr>
                  <w:tcW w:type="dxa" w:w="1680"/>
                  <w:tcBorders/>
                  <w:tcMar>
                    <w:start w:w="0" w:type="dxa"/>
                    <w:end w:w="0" w:type="dxa"/>
                  </w:tcMar>
                </w:tcPr>
                <w:p>
                  <w:pPr>
                    <w:autoSpaceDN w:val="0"/>
                    <w:autoSpaceDE w:val="0"/>
                    <w:widowControl/>
                    <w:spacing w:line="233" w:lineRule="auto" w:before="6" w:after="0"/>
                    <w:ind w:left="54" w:right="0" w:firstLine="0"/>
                    <w:jc w:val="left"/>
                  </w:pPr>
                  <w:r>
                    <w:rPr>
                      <w:rFonts w:ascii="Arial" w:hAnsi="Arial" w:eastAsia="Arial"/>
                      <w:b w:val="0"/>
                      <w:i w:val="0"/>
                      <w:color w:val="000000"/>
                      <w:sz w:val="28"/>
                    </w:rPr>
                    <w:t xml:space="preserve">developing </w:t>
                  </w:r>
                </w:p>
              </w:tc>
              <w:tc>
                <w:tcPr>
                  <w:tcW w:type="dxa" w:w="16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students' </w:t>
                  </w:r>
                </w:p>
              </w:tc>
              <w:tc>
                <w:tcPr>
                  <w:tcW w:type="dxa" w:w="2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professional </w:t>
                  </w:r>
                </w:p>
              </w:tc>
              <w:tc>
                <w:tcPr>
                  <w:tcW w:type="dxa" w:w="1440"/>
                  <w:tcBorders/>
                  <w:tcMar>
                    <w:start w:w="0" w:type="dxa"/>
                    <w:end w:w="0" w:type="dxa"/>
                  </w:tcMar>
                </w:tcPr>
                <w:p>
                  <w:pPr>
                    <w:autoSpaceDN w:val="0"/>
                    <w:autoSpaceDE w:val="0"/>
                    <w:widowControl/>
                    <w:spacing w:line="233" w:lineRule="auto" w:before="6" w:after="0"/>
                    <w:ind w:left="210" w:right="0" w:firstLine="0"/>
                    <w:jc w:val="left"/>
                  </w:pPr>
                  <w:r>
                    <w:rPr>
                      <w:rFonts w:ascii="Arial" w:hAnsi="Arial" w:eastAsia="Arial"/>
                      <w:b w:val="0"/>
                      <w:i w:val="0"/>
                      <w:color w:val="000000"/>
                      <w:sz w:val="28"/>
                    </w:rPr>
                    <w:t xml:space="preserve">language </w:t>
                  </w:r>
                </w:p>
              </w:tc>
            </w:tr>
          </w:tbl>
          <w:p>
            <w:pPr>
              <w:autoSpaceDN w:val="0"/>
              <w:autoSpaceDE w:val="0"/>
              <w:widowControl/>
              <w:spacing w:line="245" w:lineRule="auto" w:before="6" w:after="4"/>
              <w:ind w:left="104" w:right="26" w:firstLine="0"/>
              <w:jc w:val="both"/>
            </w:pPr>
            <w:r>
              <w:rPr>
                <w:rFonts w:ascii="Arial" w:hAnsi="Arial" w:eastAsia="Arial"/>
                <w:b w:val="0"/>
                <w:i w:val="0"/>
                <w:color w:val="000000"/>
                <w:sz w:val="28"/>
              </w:rPr>
              <w:t xml:space="preserve">kompetensiya are studied. The role ning Uzbek language in specialized professional communication, along with fan expectations, is considered.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134"/>
              <w:gridCol w:w="1134"/>
              <w:gridCol w:w="1134"/>
              <w:gridCol w:w="1134"/>
              <w:gridCol w:w="1134"/>
              <w:gridCol w:w="1134"/>
            </w:tblGrid>
            <w:tr>
              <w:trPr>
                <w:trHeight w:hRule="exact" w:val="322"/>
              </w:trPr>
              <w:tc>
                <w:tcPr>
                  <w:tcW w:type="dxa" w:w="78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i w:val="0"/>
                      <w:color w:val="000000"/>
                      <w:sz w:val="28"/>
                    </w:rPr>
                    <w:t xml:space="preserve">The </w:t>
                  </w:r>
                </w:p>
              </w:tc>
              <w:tc>
                <w:tcPr>
                  <w:tcW w:type="dxa" w:w="21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Development </w:t>
                  </w:r>
                </w:p>
              </w:tc>
              <w:tc>
                <w:tcPr>
                  <w:tcW w:type="dxa" w:w="6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of </w:t>
                  </w:r>
                </w:p>
              </w:tc>
              <w:tc>
                <w:tcPr>
                  <w:tcW w:type="dxa" w:w="1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Language </w:t>
                  </w:r>
                </w:p>
              </w:tc>
              <w:tc>
                <w:tcPr>
                  <w:tcW w:type="dxa" w:w="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560"/>
                  <w:tcBorders/>
                  <w:tcMar>
                    <w:start w:w="0" w:type="dxa"/>
                    <w:end w:w="0" w:type="dxa"/>
                  </w:tcMar>
                </w:tcPr>
                <w:p>
                  <w:pPr>
                    <w:autoSpaceDN w:val="0"/>
                    <w:autoSpaceDE w:val="0"/>
                    <w:widowControl/>
                    <w:spacing w:line="233" w:lineRule="auto" w:before="4" w:after="0"/>
                    <w:ind w:left="0" w:right="2" w:firstLine="0"/>
                    <w:jc w:val="right"/>
                  </w:pPr>
                  <w:r>
                    <w:rPr>
                      <w:rFonts w:ascii="Arial" w:hAnsi="Arial" w:eastAsia="Arial"/>
                      <w:b/>
                      <w:i w:val="0"/>
                      <w:color w:val="000000"/>
                      <w:sz w:val="28"/>
                    </w:rPr>
                    <w:t xml:space="preserve">Its </w:t>
                  </w:r>
                </w:p>
              </w:tc>
            </w:tr>
          </w:tbl>
          <w:p>
            <w:pPr>
              <w:autoSpaceDN w:val="0"/>
              <w:autoSpaceDE w:val="0"/>
              <w:widowControl/>
              <w:spacing w:line="245" w:lineRule="auto" w:before="4" w:after="0"/>
              <w:ind w:left="104" w:right="0" w:firstLine="0"/>
              <w:jc w:val="left"/>
            </w:pPr>
            <w:r>
              <w:rPr>
                <w:rFonts w:ascii="Arial" w:hAnsi="Arial" w:eastAsia="Arial"/>
                <w:b/>
                <w:i w:val="0"/>
                <w:color w:val="000000"/>
                <w:sz w:val="28"/>
              </w:rPr>
              <w:t xml:space="preserve">Evolutionary Stages. The umumiy tushuncha of language rivojlanish is imtihonined. The asosiy historical va evolutionary stages of language formation are studied. The factors influencing language change over time, along with their significance for zamonaviy linguistics, are considered. The Emergence va Rivojlanish of Writing. The historical origins of writing tizimlar are imtihonined. The stages of rivojlanish from early pictographic forms to zamonaviy alphabets are studied. The role of writing in preserving va transmitting language va culture, along with its evolution, is considered.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42" w:after="0"/>
        <w:ind w:left="0" w:right="20" w:firstLine="0"/>
        <w:jc w:val="right"/>
      </w:pPr>
      <w:r>
        <w:rPr>
          <w:rFonts w:ascii="Arial" w:hAnsi="Arial" w:eastAsia="Arial"/>
          <w:b w:val="0"/>
          <w:i w:val="0"/>
          <w:color w:val="000000"/>
          <w:sz w:val="28"/>
        </w:rPr>
        <w:t xml:space="preserve">271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13858"/>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2" w:firstLine="0"/>
              <w:jc w:val="both"/>
            </w:pPr>
            <w:r>
              <w:rPr>
                <w:rFonts w:ascii="Arial" w:hAnsi="Arial" w:eastAsia="Arial"/>
                <w:b/>
                <w:i w:val="0"/>
                <w:color w:val="000000"/>
                <w:sz w:val="28"/>
              </w:rPr>
              <w:t xml:space="preserve">Lexical Layers ning Uzbek Language. The tuzilma va tasniflash ning Uzbek language's vocabulary are imtihonined. The historical va functional layers of lexicon, jumladan native va borrowed words, are studied. Their role in shaping the richness va diversity ning language, along with amaliy usage, is considered.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4"/>
              <w:ind w:left="104" w:right="26" w:firstLine="0"/>
              <w:jc w:val="both"/>
            </w:pPr>
            <w:r>
              <w:rPr>
                <w:rFonts w:ascii="Arial" w:hAnsi="Arial" w:eastAsia="Arial"/>
                <w:b/>
                <w:i w:val="0"/>
                <w:color w:val="000000"/>
                <w:sz w:val="28"/>
              </w:rPr>
              <w:t xml:space="preserve">Language va Terminology. Formation of Terms. The relationship between umumiy language va specialized terminology is imtihonined. The tamoyillar va usullar of term formation are studied. The role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134"/>
              <w:gridCol w:w="1134"/>
              <w:gridCol w:w="1134"/>
              <w:gridCol w:w="1134"/>
              <w:gridCol w:w="1134"/>
              <w:gridCol w:w="1134"/>
            </w:tblGrid>
            <w:tr>
              <w:trPr>
                <w:trHeight w:hRule="exact" w:val="322"/>
              </w:trPr>
              <w:tc>
                <w:tcPr>
                  <w:tcW w:type="dxa" w:w="4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1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terminology </w:t>
                  </w:r>
                </w:p>
              </w:tc>
              <w:tc>
                <w:tcPr>
                  <w:tcW w:type="dxa" w:w="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 </w:t>
                  </w:r>
                </w:p>
              </w:tc>
              <w:tc>
                <w:tcPr>
                  <w:tcW w:type="dxa" w:w="1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professional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280"/>
                  <w:tcBorders/>
                  <w:tcMar>
                    <w:start w:w="0" w:type="dxa"/>
                    <w:end w:w="0" w:type="dxa"/>
                  </w:tcMar>
                </w:tcPr>
                <w:p>
                  <w:pPr>
                    <w:autoSpaceDN w:val="0"/>
                    <w:autoSpaceDE w:val="0"/>
                    <w:widowControl/>
                    <w:spacing w:line="233" w:lineRule="auto" w:before="4" w:after="0"/>
                    <w:ind w:left="124" w:right="0" w:firstLine="0"/>
                    <w:jc w:val="left"/>
                  </w:pPr>
                  <w:r>
                    <w:rPr>
                      <w:rFonts w:ascii="Arial" w:hAnsi="Arial" w:eastAsia="Arial"/>
                      <w:b w:val="0"/>
                      <w:i w:val="0"/>
                      <w:color w:val="000000"/>
                      <w:sz w:val="28"/>
                    </w:rPr>
                    <w:t xml:space="preserve">scientific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communication, along with its standardization, is </w:t>
            </w:r>
            <w:r>
              <w:rPr>
                <w:rFonts w:ascii="Arial" w:hAnsi="Arial" w:eastAsia="Arial"/>
                <w:b w:val="0"/>
                <w:i w:val="0"/>
                <w:color w:val="000000"/>
                <w:sz w:val="28"/>
              </w:rPr>
              <w:t xml:space="preserve">considered. </w:t>
            </w:r>
          </w:p>
          <w:p>
            <w:pPr>
              <w:autoSpaceDN w:val="0"/>
              <w:autoSpaceDE w:val="0"/>
              <w:widowControl/>
              <w:spacing w:line="245" w:lineRule="auto" w:before="12" w:after="0"/>
              <w:ind w:left="104" w:right="22" w:firstLine="0"/>
              <w:jc w:val="both"/>
            </w:pPr>
            <w:r>
              <w:rPr>
                <w:rFonts w:ascii="Arial" w:hAnsi="Arial" w:eastAsia="Arial"/>
                <w:b/>
                <w:i w:val="0"/>
                <w:color w:val="000000"/>
                <w:sz w:val="28"/>
              </w:rPr>
              <w:t xml:space="preserve">Text va Its Types. Microtext va Macrotext. The tushuncha of text as a unit of communication is imtihonined. The tasniflash of texts into turli types, jumladan microtext va macrotext, is studied. Their structural va functional differences, along with amaliy ilovalar, are considered.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4" w:right="22" w:firstLine="0"/>
              <w:jc w:val="both"/>
            </w:pPr>
            <w:r>
              <w:rPr>
                <w:rFonts w:ascii="Arial" w:hAnsi="Arial" w:eastAsia="Arial"/>
                <w:b/>
                <w:i w:val="0"/>
                <w:color w:val="000000"/>
                <w:sz w:val="28"/>
              </w:rPr>
              <w:t xml:space="preserve">Literary Speech va Its Styles. The tushuncha va characteristics of literary speech are imtihonined. The asosiy functional styles of literary language are studied. Their distinguishing features va appropriate contexts of use, along with amaliy imtihonples, are considered.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i w:val="0"/>
                <w:color w:val="000000"/>
                <w:sz w:val="28"/>
              </w:rPr>
              <w:t xml:space="preserve">Amaliy mashg'ulotlar </w:t>
              <w:br/>
              <w:t xml:space="preserve">Organization of Speech. The Beginning va End of Speech. The Communicative Qualities of Speech. The tamoyillar of structuring speech from beginning to end are imtihonined. The usullar of samarali opening va concluding a speech are studied. The essential communicative qualities that ensure clarity va impact, along with their amaliy ilova, are considered. </w:t>
            </w:r>
            <w:r/>
            <w:r>
              <w:rPr>
                <w:rFonts w:ascii="Arial" w:hAnsi="Arial" w:eastAsia="Arial"/>
                <w:b/>
                <w:i w:val="0"/>
                <w:color w:val="000000"/>
                <w:sz w:val="28"/>
              </w:rP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i w:val="0"/>
                <w:color w:val="000000"/>
                <w:sz w:val="28"/>
              </w:rPr>
              <w:t xml:space="preserve">Speech va Literary Norms. Credible Speech va Television Show Speech. The tushuncha of literary norms in shaping correct speech is imtihonined. The characteristics of credible va persuasive speech are studied. The specific features of speech used in television broadcasting, along with its influence on public communication, are considered.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i w:val="0"/>
                <w:color w:val="000000"/>
                <w:sz w:val="28"/>
              </w:rPr>
              <w:t xml:space="preserve">Writing an Initial Scientific Research Paper. </w:t>
            </w:r>
            <w:r>
              <w:rPr>
                <w:rFonts w:ascii="Arial" w:hAnsi="Arial" w:eastAsia="Arial"/>
                <w:b/>
                <w:i w:val="0"/>
                <w:color w:val="000000"/>
                <w:sz w:val="28"/>
              </w:rPr>
              <w:t xml:space="preserve">Avoiding Plagiarism, Plagiarism, Citation, and </w:t>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272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13332"/>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4" w:firstLine="0"/>
              <w:jc w:val="both"/>
            </w:pPr>
            <w:r>
              <w:rPr>
                <w:rFonts w:ascii="Arial" w:hAnsi="Arial" w:eastAsia="Arial"/>
                <w:b/>
                <w:i w:val="0"/>
                <w:color w:val="000000"/>
                <w:sz w:val="28"/>
              </w:rPr>
              <w:t xml:space="preserve">Referencing. The asosiy tuzilma va talablar of an initial ilmiy tadqiqot paper are imtihonined. The tushuncha of plagiarism va usullar for avoiding it are studied. Proper texnikalar of citation va referencing, along with their importance for akademik integrity, are considered.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4"/>
              <w:ind w:left="104" w:right="24" w:firstLine="0"/>
              <w:jc w:val="both"/>
            </w:pPr>
            <w:r>
              <w:rPr>
                <w:rFonts w:ascii="Arial" w:hAnsi="Arial" w:eastAsia="Arial"/>
                <w:b/>
                <w:i w:val="0"/>
                <w:color w:val="000000"/>
                <w:sz w:val="28"/>
              </w:rPr>
              <w:t xml:space="preserve">Official-Business Style va Its Stylistic Features. The tushuncha va scope ning official-business style are imtihonined. The distinctive stylistic features that characterize ushbu functional style are studied. Its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68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application </w:t>
                  </w:r>
                </w:p>
              </w:tc>
              <w:tc>
                <w:tcPr>
                  <w:tcW w:type="dxa" w:w="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 </w:t>
                  </w:r>
                </w:p>
              </w:tc>
              <w:tc>
                <w:tcPr>
                  <w:tcW w:type="dxa" w:w="12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formal </w:t>
                  </w:r>
                </w:p>
              </w:tc>
              <w:tc>
                <w:tcPr>
                  <w:tcW w:type="dxa" w:w="9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2040"/>
                  <w:tcBorders/>
                  <w:tcMar>
                    <w:start w:w="0" w:type="dxa"/>
                    <w:end w:w="0" w:type="dxa"/>
                  </w:tcMar>
                </w:tcPr>
                <w:p>
                  <w:pPr>
                    <w:autoSpaceDN w:val="0"/>
                    <w:autoSpaceDE w:val="0"/>
                    <w:widowControl/>
                    <w:spacing w:line="233" w:lineRule="auto" w:before="4" w:after="0"/>
                    <w:ind w:left="234" w:right="0" w:firstLine="0"/>
                    <w:jc w:val="left"/>
                  </w:pPr>
                  <w:r>
                    <w:rPr>
                      <w:rFonts w:ascii="Arial" w:hAnsi="Arial" w:eastAsia="Arial"/>
                      <w:b w:val="0"/>
                      <w:i w:val="0"/>
                      <w:color w:val="000000"/>
                      <w:sz w:val="28"/>
                    </w:rPr>
                    <w:t xml:space="preserve">administrative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communication, along with practical imtihonples, is considered. </w:t>
            </w:r>
            <w:r>
              <w:rPr>
                <w:rFonts w:ascii="Arial" w:hAnsi="Arial" w:eastAsia="Arial"/>
                <w:b w:val="0"/>
                <w:i w:val="0"/>
                <w:color w:val="000000"/>
                <w:sz w:val="28"/>
              </w:rPr>
            </w:r>
          </w:p>
          <w:p>
            <w:pPr>
              <w:autoSpaceDN w:val="0"/>
              <w:autoSpaceDE w:val="0"/>
              <w:widowControl/>
              <w:spacing w:line="245" w:lineRule="auto" w:before="10" w:after="4"/>
              <w:ind w:left="104" w:right="24" w:firstLine="0"/>
              <w:jc w:val="both"/>
            </w:pPr>
            <w:r>
              <w:rPr>
                <w:rFonts w:ascii="Arial" w:hAnsi="Arial" w:eastAsia="Arial"/>
                <w:b/>
                <w:i w:val="0"/>
                <w:color w:val="000000"/>
                <w:sz w:val="28"/>
              </w:rPr>
              <w:t xml:space="preserve">Axborot va Data Documents. The purpose va tasniflash of axborot va ma'lumotlar documents are imtihonined. The structural talablar va content standartlar for ushbu documents are studied. Their role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4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 </w:t>
                  </w:r>
                </w:p>
              </w:tc>
              <w:tc>
                <w:tcPr>
                  <w:tcW w:type="dxa" w:w="1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facilitating </w:t>
                  </w:r>
                </w:p>
              </w:tc>
              <w:tc>
                <w:tcPr>
                  <w:tcW w:type="dxa" w:w="14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accurate </w:t>
                  </w:r>
                </w:p>
              </w:tc>
              <w:tc>
                <w:tcPr>
                  <w:tcW w:type="dxa" w:w="22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communication </w:t>
                  </w:r>
                </w:p>
              </w:tc>
              <w:tc>
                <w:tcPr>
                  <w:tcW w:type="dxa" w:w="940"/>
                  <w:tcBorders/>
                  <w:tcMar>
                    <w:start w:w="0" w:type="dxa"/>
                    <w:end w:w="0" w:type="dxa"/>
                  </w:tcMar>
                </w:tcPr>
                <w:p>
                  <w:pPr>
                    <w:autoSpaceDN w:val="0"/>
                    <w:autoSpaceDE w:val="0"/>
                    <w:widowControl/>
                    <w:spacing w:line="233" w:lineRule="auto" w:before="4" w:after="0"/>
                    <w:ind w:left="146" w:right="0" w:firstLine="0"/>
                    <w:jc w:val="left"/>
                  </w:pPr>
                  <w:r>
                    <w:rPr>
                      <w:rFonts w:ascii="Arial" w:hAnsi="Arial" w:eastAsia="Arial"/>
                      <w:b w:val="0"/>
                      <w:i w:val="0"/>
                      <w:color w:val="000000"/>
                      <w:sz w:val="28"/>
                    </w:rPr>
                    <w:t xml:space="preserve">within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organizations, along with practical imtihonples, is considered. </w:t>
            </w:r>
            <w:r>
              <w:rPr>
                <w:rFonts w:ascii="Arial" w:hAnsi="Arial" w:eastAsia="Arial"/>
                <w:b w:val="0"/>
                <w:i w:val="0"/>
                <w:color w:val="000000"/>
                <w:sz w:val="28"/>
              </w:rPr>
            </w:r>
          </w:p>
          <w:p>
            <w:pPr>
              <w:autoSpaceDN w:val="0"/>
              <w:autoSpaceDE w:val="0"/>
              <w:widowControl/>
              <w:spacing w:line="245" w:lineRule="auto" w:before="12" w:after="4"/>
              <w:ind w:left="104" w:right="24" w:firstLine="0"/>
              <w:jc w:val="both"/>
            </w:pPr>
            <w:r>
              <w:rPr>
                <w:rFonts w:ascii="Arial" w:hAnsi="Arial" w:eastAsia="Arial"/>
                <w:b/>
                <w:i w:val="0"/>
                <w:color w:val="000000"/>
                <w:sz w:val="28"/>
              </w:rPr>
              <w:t xml:space="preserve">Organizational Documents. The types va funksiyalar of organizational documents are imtihonined. The structural va content talablar for drafting such documents are studied. Their role in regulating institutional activities va procedures, along with amaliy imtihonples, is considered.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134"/>
              <w:gridCol w:w="1134"/>
              <w:gridCol w:w="1134"/>
              <w:gridCol w:w="1134"/>
              <w:gridCol w:w="1134"/>
              <w:gridCol w:w="1134"/>
            </w:tblGrid>
            <w:tr>
              <w:trPr>
                <w:trHeight w:hRule="exact" w:val="322"/>
              </w:trPr>
              <w:tc>
                <w:tcPr>
                  <w:tcW w:type="dxa" w:w="10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Order </w:t>
                  </w:r>
                </w:p>
              </w:tc>
              <w:tc>
                <w:tcPr>
                  <w:tcW w:type="dxa" w:w="19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Documents. </w:t>
                  </w:r>
                </w:p>
              </w:tc>
              <w:tc>
                <w:tcPr>
                  <w:tcW w:type="dxa" w:w="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3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purpose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800"/>
                  <w:tcBorders/>
                  <w:tcMar>
                    <w:start w:w="0" w:type="dxa"/>
                    <w:end w:w="0" w:type="dxa"/>
                  </w:tcMar>
                </w:tcPr>
                <w:p>
                  <w:pPr>
                    <w:autoSpaceDN w:val="0"/>
                    <w:autoSpaceDE w:val="0"/>
                    <w:widowControl/>
                    <w:spacing w:line="233" w:lineRule="auto" w:before="4" w:after="0"/>
                    <w:ind w:left="132" w:right="0" w:firstLine="0"/>
                    <w:jc w:val="left"/>
                  </w:pPr>
                  <w:r>
                    <w:rPr>
                      <w:rFonts w:ascii="Arial" w:hAnsi="Arial" w:eastAsia="Arial"/>
                      <w:b w:val="0"/>
                      <w:i w:val="0"/>
                      <w:color w:val="000000"/>
                      <w:sz w:val="28"/>
                    </w:rPr>
                    <w:t xml:space="preserve">legal </w:t>
                  </w:r>
                </w:p>
              </w:tc>
            </w:tr>
          </w:tbl>
          <w:p>
            <w:pPr>
              <w:autoSpaceDN w:val="0"/>
              <w:autoSpaceDE w:val="0"/>
              <w:widowControl/>
              <w:spacing w:line="245" w:lineRule="auto" w:before="6" w:after="0"/>
              <w:ind w:left="104" w:right="28" w:firstLine="0"/>
              <w:jc w:val="both"/>
            </w:pPr>
            <w:r>
              <w:rPr>
                <w:rFonts w:ascii="Arial" w:hAnsi="Arial" w:eastAsia="Arial"/>
                <w:b w:val="0"/>
                <w:i w:val="0"/>
                <w:color w:val="000000"/>
                <w:sz w:val="28"/>
              </w:rPr>
              <w:t xml:space="preserve">significance of order documents are imtihonined. The structural elements va drafting talablar for orders are studied. Their role in implementing decisions within organizations, along with amaliy imtihonples, is considered.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4" w:right="26" w:firstLine="0"/>
              <w:jc w:val="both"/>
            </w:pPr>
            <w:r>
              <w:rPr>
                <w:rFonts w:ascii="Arial" w:hAnsi="Arial" w:eastAsia="Arial"/>
                <w:b/>
                <w:i w:val="0"/>
                <w:color w:val="000000"/>
                <w:sz w:val="28"/>
              </w:rPr>
              <w:t xml:space="preserve">Service Correspondence. Documents Related to Employee Activities. The tushuncha va types of service correspondence are imtihonined. The tuzilma va talablar of documents related to employee activities are studied. Their role in maintaining formal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701"/>
              <w:gridCol w:w="1701"/>
              <w:gridCol w:w="1701"/>
              <w:gridCol w:w="1701"/>
            </w:tblGrid>
            <w:tr>
              <w:trPr>
                <w:trHeight w:hRule="exact" w:val="322"/>
              </w:trPr>
              <w:tc>
                <w:tcPr>
                  <w:tcW w:type="dxa" w:w="224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communication </w:t>
                  </w:r>
                </w:p>
              </w:tc>
              <w:tc>
                <w:tcPr>
                  <w:tcW w:type="dxa" w:w="10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24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record-keeping </w:t>
                  </w:r>
                </w:p>
              </w:tc>
              <w:tc>
                <w:tcPr>
                  <w:tcW w:type="dxa" w:w="1040"/>
                  <w:tcBorders/>
                  <w:tcMar>
                    <w:start w:w="0" w:type="dxa"/>
                    <w:end w:w="0" w:type="dxa"/>
                  </w:tcMar>
                </w:tcPr>
                <w:p>
                  <w:pPr>
                    <w:autoSpaceDN w:val="0"/>
                    <w:autoSpaceDE w:val="0"/>
                    <w:widowControl/>
                    <w:spacing w:line="233" w:lineRule="auto" w:before="4" w:after="0"/>
                    <w:ind w:left="248" w:right="0" w:firstLine="0"/>
                    <w:jc w:val="left"/>
                  </w:pPr>
                  <w:r>
                    <w:rPr>
                      <w:rFonts w:ascii="Arial" w:hAnsi="Arial" w:eastAsia="Arial"/>
                      <w:b w:val="0"/>
                      <w:i w:val="0"/>
                      <w:color w:val="000000"/>
                      <w:sz w:val="28"/>
                    </w:rPr>
                    <w:t xml:space="preserve">within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organizations, along with practical imtihonples, is considered. </w:t>
              <w:br/>
              <w:t>Mustaqil ta'lim</w:t>
            </w:r>
            <w:r>
              <w:rPr>
                <w:rFonts w:ascii="Arial" w:hAnsi="Arial" w:eastAsia="Arial"/>
                <w:b w:val="0"/>
                <w:i w:val="0"/>
                <w:color w:val="000000"/>
                <w:sz w:val="28"/>
              </w:rPr>
            </w:r>
            <w:r/>
            <w:r>
              <w:rPr>
                <w:rFonts w:ascii="Arial" w:hAnsi="Arial" w:eastAsia="Arial"/>
                <w:b/>
                <w:i w:val="0"/>
                <w:color w:val="000000"/>
                <w:sz w:val="28"/>
              </w:rPr>
            </w:r>
          </w:p>
        </w:tc>
      </w:tr>
    </w:tbl>
    <w:p>
      <w:pPr>
        <w:autoSpaceDN w:val="0"/>
        <w:autoSpaceDE w:val="0"/>
        <w:widowControl/>
        <w:spacing w:line="233" w:lineRule="auto" w:before="576" w:after="0"/>
        <w:ind w:left="0" w:right="20" w:firstLine="0"/>
        <w:jc w:val="right"/>
      </w:pPr>
      <w:r>
        <w:rPr>
          <w:rFonts w:ascii="Arial" w:hAnsi="Arial" w:eastAsia="Arial"/>
          <w:b w:val="0"/>
          <w:i w:val="0"/>
          <w:color w:val="000000"/>
          <w:sz w:val="28"/>
        </w:rPr>
        <w:t xml:space="preserve">273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3552"/>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Speech Organization. The Beginning va End of a Speech. The Communicative Qualities of Speech. Speech va Literary Standards. Credible Speech va Television Show Speech.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Writing an Initial Ilmiy Tadqiqot Paper. Avoiding Plagiarism, Plagiarism, Citation, va Referencing. </w:t>
            </w:r>
            <w:r>
              <w:rPr>
                <w:rFonts w:ascii="Arial" w:hAnsi="Arial" w:eastAsia="Arial"/>
                <w:b w:val="0"/>
                <w:i w:val="0"/>
                <w:color w:val="000000"/>
                <w:sz w:val="28"/>
              </w:rPr>
            </w:r>
          </w:p>
          <w:p>
            <w:pPr>
              <w:autoSpaceDN w:val="0"/>
              <w:autoSpaceDE w:val="0"/>
              <w:widowControl/>
              <w:spacing w:line="245" w:lineRule="auto" w:before="10" w:after="0"/>
              <w:ind w:left="104" w:right="576" w:firstLine="0"/>
              <w:jc w:val="left"/>
            </w:pPr>
            <w:r>
              <w:rPr>
                <w:rFonts w:ascii="Arial" w:hAnsi="Arial" w:eastAsia="Arial"/>
                <w:b w:val="0"/>
                <w:i w:val="0"/>
                <w:color w:val="000000"/>
                <w:sz w:val="28"/>
              </w:rPr>
              <w:t xml:space="preserve">Official-Business Style and Its Stylistic Features. Information and Hisoboting Documents. </w:t>
            </w:r>
            <w:r>
              <w:rPr>
                <w:rFonts w:ascii="Arial" w:hAnsi="Arial" w:eastAsia="Arial"/>
                <w:b w:val="0"/>
                <w:i w:val="0"/>
                <w:color w:val="000000"/>
                <w:sz w:val="28"/>
              </w:rPr>
            </w:r>
          </w:p>
          <w:p>
            <w:pPr>
              <w:autoSpaceDN w:val="0"/>
              <w:autoSpaceDE w:val="0"/>
              <w:widowControl/>
              <w:spacing w:line="233" w:lineRule="auto" w:before="10" w:after="0"/>
              <w:ind w:left="104" w:right="0" w:firstLine="0"/>
              <w:jc w:val="left"/>
            </w:pPr>
            <w:r>
              <w:rPr>
                <w:rFonts w:ascii="Arial" w:hAnsi="Arial" w:eastAsia="Arial"/>
                <w:b w:val="0"/>
                <w:i w:val="0"/>
                <w:color w:val="000000"/>
                <w:sz w:val="28"/>
              </w:rPr>
              <w:t xml:space="preserve">Organizational Documents.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Instructional Documents. Service Correspondence. </w:t>
            </w:r>
            <w:r>
              <w:rPr>
                <w:rFonts w:ascii="Arial" w:hAnsi="Arial" w:eastAsia="Arial"/>
                <w:b w:val="0"/>
                <w:i w:val="0"/>
                <w:color w:val="000000"/>
                <w:sz w:val="28"/>
              </w:rPr>
              <w:t>Documents Related to Staff Activities.</w:t>
            </w:r>
          </w:p>
        </w:tc>
      </w:tr>
      <w:tr>
        <w:trPr>
          <w:trHeight w:hRule="exact" w:val="7216"/>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O'qitish usullari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4"/>
              <w:ind w:left="0" w:right="0" w:firstLine="0"/>
              <w:jc w:val="center"/>
            </w:pPr>
            <w:r>
              <w:rPr>
                <w:rFonts w:ascii="Arial" w:hAnsi="Arial" w:eastAsia="Arial"/>
                <w:b w:val="0"/>
                <w:i w:val="0"/>
                <w:color w:val="000000"/>
                <w:sz w:val="28"/>
              </w:rPr>
              <w:t xml:space="preserve">Nazariy bilim ning functional styles ning Uzbek literary language, the norms of official-business speech, va the linguistic foundations of professional communication is developed. The fundamentals of professional terminology in turli fields, jumladan legal, economic, technical, va humanitarian fields, va the rules for their correct va appropriate use are taught. Proficiency in creating official documents, jumladan orders, statements, contracts, memorandums, va business letters, is developed ga muvofiq state standartlar va office work talablar. Issues of oral professional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972"/>
              <w:gridCol w:w="972"/>
              <w:gridCol w:w="972"/>
              <w:gridCol w:w="972"/>
              <w:gridCol w:w="972"/>
              <w:gridCol w:w="972"/>
              <w:gridCol w:w="972"/>
            </w:tblGrid>
            <w:tr>
              <w:trPr>
                <w:trHeight w:hRule="exact" w:val="306"/>
              </w:trPr>
              <w:tc>
                <w:tcPr>
                  <w:tcW w:type="dxa" w:w="114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speech </w:t>
                  </w:r>
                </w:p>
              </w:tc>
              <w:tc>
                <w:tcPr>
                  <w:tcW w:type="dxa" w:w="72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are </w:t>
                  </w:r>
                </w:p>
              </w:tc>
              <w:tc>
                <w:tcPr>
                  <w:tcW w:type="dxa" w:w="172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addressed, </w:t>
                  </w:r>
                </w:p>
              </w:tc>
              <w:tc>
                <w:tcPr>
                  <w:tcW w:type="dxa" w:w="1820"/>
                  <w:tcBorders/>
                  <w:tcMar>
                    <w:start w:w="0" w:type="dxa"/>
                    <w:end w:w="0" w:type="dxa"/>
                  </w:tcMar>
                </w:tcPr>
                <w:p>
                  <w:pPr>
                    <w:autoSpaceDN w:val="0"/>
                    <w:autoSpaceDE w:val="0"/>
                    <w:widowControl/>
                    <w:spacing w:line="233" w:lineRule="auto" w:before="0" w:after="0"/>
                    <w:ind w:left="130" w:right="0" w:firstLine="0"/>
                    <w:jc w:val="left"/>
                  </w:pPr>
                  <w:r>
                    <w:rPr>
                      <w:rFonts w:ascii="Arial" w:hAnsi="Arial" w:eastAsia="Arial"/>
                      <w:b w:val="0"/>
                      <w:i w:val="0"/>
                      <w:color w:val="000000"/>
                      <w:sz w:val="28"/>
                    </w:rPr>
                    <w:t xml:space="preserve">developing </w:t>
                  </w:r>
                </w:p>
              </w:tc>
              <w:tc>
                <w:tcPr>
                  <w:tcW w:type="dxa" w:w="780"/>
                  <w:gridSpan w:val="2"/>
                  <w:tcBorders/>
                  <w:tcMar>
                    <w:start w:w="0" w:type="dxa"/>
                    <w:end w:w="0" w:type="dxa"/>
                  </w:tcMar>
                  <w:tcMar>
                    <w:start w:w="0" w:type="dxa"/>
                    <w:end w:w="0" w:type="dxa"/>
                  </w:tcMar>
                </w:tcPr>
                <w:p>
                  <w:pPr>
                    <w:autoSpaceDN w:val="0"/>
                    <w:autoSpaceDE w:val="0"/>
                    <w:widowControl/>
                    <w:spacing w:line="233" w:lineRule="auto" w:before="0" w:after="0"/>
                    <w:ind w:left="0" w:right="0" w:firstLine="0"/>
                    <w:jc w:val="left"/>
                  </w:pPr>
                  <w:r>
                    <w:rPr>
                      <w:rFonts w:ascii="Arial" w:hAnsi="Arial" w:eastAsia="Arial"/>
                      <w:b w:val="0"/>
                      <w:i w:val="0"/>
                      <w:color w:val="000000"/>
                      <w:sz w:val="28"/>
                    </w:rPr>
                    <w:t xml:space="preserve">skills </w:t>
                  </w:r>
                </w:p>
              </w:tc>
              <w:tc>
                <w:tcPr>
                  <w:tcW w:type="dxa" w:w="540"/>
                  <w:tcBorders/>
                  <w:tcMar>
                    <w:start w:w="0" w:type="dxa"/>
                    <w:end w:w="0" w:type="dxa"/>
                  </w:tcMar>
                </w:tcPr>
                <w:p>
                  <w:pPr>
                    <w:autoSpaceDN w:val="0"/>
                    <w:autoSpaceDE w:val="0"/>
                    <w:widowControl/>
                    <w:spacing w:line="233" w:lineRule="auto" w:before="0" w:after="0"/>
                    <w:ind w:left="132" w:right="0" w:firstLine="0"/>
                    <w:jc w:val="left"/>
                  </w:pPr>
                  <w:r>
                    <w:rPr>
                      <w:rFonts w:ascii="Arial" w:hAnsi="Arial" w:eastAsia="Arial"/>
                      <w:b w:val="0"/>
                      <w:i w:val="0"/>
                      <w:color w:val="000000"/>
                      <w:sz w:val="28"/>
                    </w:rPr>
                    <w:t xml:space="preserve">for </w:t>
                  </w:r>
                </w:p>
              </w:tc>
            </w:tr>
            <w:tr>
              <w:trPr>
                <w:trHeight w:hRule="exact" w:val="338"/>
              </w:trPr>
              <w:tc>
                <w:tcPr>
                  <w:tcW w:type="dxa" w:w="1860"/>
                  <w:gridSpan w:val="2"/>
                  <w:tcBorders/>
                  <w:tcMar>
                    <w:start w:w="0" w:type="dxa"/>
                    <w:end w:w="0" w:type="dxa"/>
                  </w:tcMar>
                  <w:tcMar>
                    <w:start w:w="0" w:type="dxa"/>
                    <w:end w:w="0" w:type="dxa"/>
                  </w:tcMar>
                </w:tcPr>
                <w:p>
                  <w:pPr>
                    <w:autoSpaceDN w:val="0"/>
                    <w:autoSpaceDE w:val="0"/>
                    <w:widowControl/>
                    <w:spacing w:line="233" w:lineRule="auto" w:before="20" w:after="0"/>
                    <w:ind w:left="54" w:right="0" w:firstLine="0"/>
                    <w:jc w:val="left"/>
                  </w:pPr>
                  <w:r>
                    <w:rPr>
                      <w:rFonts w:ascii="Arial" w:hAnsi="Arial" w:eastAsia="Arial"/>
                      <w:b w:val="0"/>
                      <w:i w:val="0"/>
                      <w:color w:val="000000"/>
                      <w:sz w:val="28"/>
                    </w:rPr>
                    <w:t xml:space="preserve">conducting </w:t>
                  </w:r>
                </w:p>
              </w:tc>
              <w:tc>
                <w:tcPr>
                  <w:tcW w:type="dxa" w:w="1720"/>
                  <w:tcBorders/>
                  <w:tcMar>
                    <w:start w:w="0" w:type="dxa"/>
                    <w:end w:w="0" w:type="dxa"/>
                  </w:tcMar>
                </w:tcPr>
                <w:p>
                  <w:pPr>
                    <w:autoSpaceDN w:val="0"/>
                    <w:autoSpaceDE w:val="0"/>
                    <w:widowControl/>
                    <w:spacing w:line="233" w:lineRule="auto" w:before="20" w:after="0"/>
                    <w:ind w:left="116" w:right="0" w:firstLine="0"/>
                    <w:jc w:val="left"/>
                  </w:pPr>
                  <w:r>
                    <w:rPr>
                      <w:rFonts w:ascii="Arial" w:hAnsi="Arial" w:eastAsia="Arial"/>
                      <w:b w:val="0"/>
                      <w:i w:val="0"/>
                      <w:color w:val="000000"/>
                      <w:sz w:val="28"/>
                    </w:rPr>
                    <w:t xml:space="preserve">meetings, </w:t>
                  </w:r>
                </w:p>
              </w:tc>
              <w:tc>
                <w:tcPr>
                  <w:tcW w:type="dxa" w:w="2086"/>
                  <w:gridSpan w:val="2"/>
                  <w:tcBorders/>
                  <w:tcMar>
                    <w:start w:w="0" w:type="dxa"/>
                    <w:end w:w="0" w:type="dxa"/>
                  </w:tcMar>
                  <w:tcMar>
                    <w:start w:w="0" w:type="dxa"/>
                    <w:end w:w="0" w:type="dxa"/>
                  </w:tcMar>
                </w:tcPr>
                <w:p>
                  <w:pPr>
                    <w:autoSpaceDN w:val="0"/>
                    <w:autoSpaceDE w:val="0"/>
                    <w:widowControl/>
                    <w:spacing w:line="233" w:lineRule="auto" w:before="20" w:after="0"/>
                    <w:ind w:left="0" w:right="0" w:firstLine="0"/>
                    <w:jc w:val="center"/>
                  </w:pPr>
                  <w:r>
                    <w:rPr>
                      <w:rFonts w:ascii="Arial" w:hAnsi="Arial" w:eastAsia="Arial"/>
                      <w:b w:val="0"/>
                      <w:i w:val="0"/>
                      <w:color w:val="000000"/>
                      <w:sz w:val="28"/>
                    </w:rPr>
                    <w:t xml:space="preserve">negotiations, </w:t>
                  </w:r>
                </w:p>
              </w:tc>
              <w:tc>
                <w:tcPr>
                  <w:tcW w:type="dxa" w:w="1054"/>
                  <w:gridSpan w:val="2"/>
                  <w:tcBorders/>
                  <w:tcMar>
                    <w:start w:w="0" w:type="dxa"/>
                    <w:end w:w="0" w:type="dxa"/>
                  </w:tcMar>
                  <w:tcMar>
                    <w:start w:w="0" w:type="dxa"/>
                    <w:end w:w="0" w:type="dxa"/>
                  </w:tcMar>
                </w:tcPr>
                <w:p>
                  <w:pPr>
                    <w:autoSpaceDN w:val="0"/>
                    <w:autoSpaceDE w:val="0"/>
                    <w:widowControl/>
                    <w:spacing w:line="233" w:lineRule="auto" w:before="20" w:after="0"/>
                    <w:ind w:left="244" w:right="0" w:firstLine="0"/>
                    <w:jc w:val="left"/>
                  </w:pPr>
                  <w:r>
                    <w:rPr>
                      <w:rFonts w:ascii="Arial" w:hAnsi="Arial" w:eastAsia="Arial"/>
                      <w:b w:val="0"/>
                      <w:i w:val="0"/>
                      <w:color w:val="000000"/>
                      <w:sz w:val="28"/>
                    </w:rPr>
                    <w:t xml:space="preserve">giving </w:t>
                  </w:r>
                </w:p>
              </w:tc>
            </w:tr>
          </w:tbl>
          <w:p>
            <w:pPr>
              <w:autoSpaceDN w:val="0"/>
              <w:autoSpaceDE w:val="0"/>
              <w:widowControl/>
              <w:spacing w:line="245" w:lineRule="auto" w:before="4" w:after="0"/>
              <w:ind w:left="104" w:right="26" w:firstLine="0"/>
              <w:jc w:val="both"/>
            </w:pPr>
            <w:r>
              <w:rPr>
                <w:rFonts w:ascii="Arial" w:hAnsi="Arial" w:eastAsia="Arial"/>
                <w:b w:val="0"/>
                <w:i w:val="0"/>
                <w:color w:val="000000"/>
                <w:sz w:val="28"/>
              </w:rPr>
              <w:t xml:space="preserve">taqdimots, va speaking publicly in Uzbek. Skills in editing, reviewing, analyzing, va proofreading professional texts, shuningdek eliminating stylistic va grammatical errors, are developed. Competencies dagi amaliy ilova of speech etiquette, business communication culture, va the samarali use ning Uzbek language in intercultural professional dialogue are developed.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1296"/>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Old shartlar</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4" w:right="2448" w:firstLine="0"/>
              <w:jc w:val="left"/>
            </w:pPr>
            <w:r>
              <w:rPr>
                <w:rFonts w:ascii="Arial" w:hAnsi="Arial" w:eastAsia="Arial"/>
                <w:b w:val="0"/>
                <w:i w:val="0"/>
                <w:color w:val="000000"/>
                <w:sz w:val="28"/>
              </w:rPr>
              <w:t xml:space="preserve">Modern Uzbek Literary Language </w:t>
            </w:r>
            <w:r>
              <w:rPr>
                <w:rFonts w:ascii="Arial" w:hAnsi="Arial" w:eastAsia="Arial"/>
                <w:b w:val="0"/>
                <w:i w:val="0"/>
                <w:color w:val="000000"/>
                <w:sz w:val="28"/>
              </w:rPr>
              <w:t xml:space="preserve">Stylistics </w:t>
            </w:r>
            <w:r>
              <w:br/>
            </w:r>
            <w:r>
              <w:rPr>
                <w:rFonts w:ascii="Arial" w:hAnsi="Arial" w:eastAsia="Arial"/>
                <w:b w:val="0"/>
                <w:i w:val="0"/>
                <w:color w:val="000000"/>
                <w:sz w:val="28"/>
              </w:rPr>
              <w:t xml:space="preserve">Culture of Speech </w:t>
            </w:r>
            <w:r>
              <w:br/>
            </w:r>
            <w:r>
              <w:rPr>
                <w:rFonts w:ascii="Arial" w:hAnsi="Arial" w:eastAsia="Arial"/>
                <w:b w:val="0"/>
                <w:i w:val="0"/>
                <w:color w:val="000000"/>
                <w:sz w:val="28"/>
              </w:rPr>
              <w:t xml:space="preserve">Official Language Proficiency </w:t>
            </w:r>
          </w:p>
        </w:tc>
      </w:tr>
      <w:tr>
        <w:trPr>
          <w:trHeight w:hRule="exact" w:val="1742"/>
        </w:trPr>
        <w:tc>
          <w:tcPr>
            <w:tcW w:type="dxa" w:w="3126"/>
            <w:tcBorders>
              <w:start w:sz="4.0" w:val="single" w:color="#000000"/>
              <w:top w:sz="4.0" w:val="single" w:color="#000000"/>
              <w:end w:sz="3.2000000000000455" w:val="single" w:color="#000000"/>
              <w:bottom w:sz="3.199999999999818" w:val="single" w:color="#000000"/>
            </w:tcBorders>
            <w:tcMar>
              <w:start w:w="0" w:type="dxa"/>
              <w:end w:w="0" w:type="dxa"/>
            </w:tcMar>
          </w:tcPr>
          <w:p>
            <w:pPr>
              <w:autoSpaceDN w:val="0"/>
              <w:autoSpaceDE w:val="0"/>
              <w:widowControl/>
              <w:spacing w:line="245" w:lineRule="auto" w:before="8" w:after="0"/>
              <w:ind w:left="104" w:right="1296" w:firstLine="0"/>
              <w:jc w:val="left"/>
            </w:pPr>
            <w:r>
              <w:rPr>
                <w:rFonts w:ascii="Arial" w:hAnsi="Arial" w:eastAsia="Arial"/>
                <w:b/>
                <w:i w:val="0"/>
                <w:color w:val="000000"/>
                <w:sz w:val="28"/>
              </w:rPr>
              <w:t>Imtihonlar va baholash</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Type of imtihonination (written, oral, project) and its weight </w:t>
            </w:r>
            <w:r>
              <w:rPr>
                <w:rFonts w:ascii="Arial" w:hAnsi="Arial" w:eastAsia="Arial"/>
                <w:b w:val="0"/>
                <w:i w:val="0"/>
                <w:color w:val="000000"/>
                <w:sz w:val="28"/>
              </w:rPr>
            </w:r>
          </w:p>
          <w:p>
            <w:pPr>
              <w:autoSpaceDN w:val="0"/>
              <w:autoSpaceDE w:val="0"/>
              <w:widowControl/>
              <w:spacing w:line="245" w:lineRule="auto" w:before="130" w:after="0"/>
              <w:ind w:left="104" w:right="24" w:firstLine="0"/>
              <w:jc w:val="both"/>
            </w:pPr>
            <w:r>
              <w:rPr>
                <w:rFonts w:ascii="Arial" w:hAnsi="Arial" w:eastAsia="Arial"/>
                <w:b w:val="0"/>
                <w:i w:val="0"/>
                <w:color w:val="000000"/>
                <w:sz w:val="28"/>
              </w:rPr>
              <w:t xml:space="preserve">Talabas' bilim is assessed through current control (20%), interim control (30%), va the final yozma imtihon (50%). Current control evaluates </w:t>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102" w:after="0"/>
        <w:ind w:left="0" w:right="20" w:firstLine="0"/>
        <w:jc w:val="right"/>
      </w:pPr>
      <w:r>
        <w:rPr>
          <w:rFonts w:ascii="Arial" w:hAnsi="Arial" w:eastAsia="Arial"/>
          <w:b w:val="0"/>
          <w:i w:val="0"/>
          <w:color w:val="000000"/>
          <w:sz w:val="28"/>
        </w:rPr>
        <w:t xml:space="preserve">274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9790"/>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104" w:right="0" w:firstLine="0"/>
              <w:jc w:val="left"/>
            </w:pPr>
            <w:r>
              <w:rPr>
                <w:rFonts w:ascii="Arial" w:hAnsi="Arial" w:eastAsia="Arial"/>
                <w:b w:val="0"/>
                <w:i w:val="0"/>
                <w:color w:val="000000"/>
                <w:sz w:val="28"/>
              </w:rPr>
              <w:t xml:space="preserve">talabas' activity in class, participation in amaliy sessions, va successful completion of mustaqil </w:t>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701"/>
              <w:gridCol w:w="1701"/>
              <w:gridCol w:w="1701"/>
              <w:gridCol w:w="1701"/>
            </w:tblGrid>
            <w:tr>
              <w:trPr>
                <w:trHeight w:hRule="exact" w:val="322"/>
              </w:trPr>
              <w:tc>
                <w:tcPr>
                  <w:tcW w:type="dxa" w:w="1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assignments. </w:t>
                  </w:r>
                </w:p>
              </w:tc>
              <w:tc>
                <w:tcPr>
                  <w:tcW w:type="dxa" w:w="1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Independent </w:t>
                  </w:r>
                </w:p>
              </w:tc>
              <w:tc>
                <w:tcPr>
                  <w:tcW w:type="dxa" w:w="1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assignments </w:t>
                  </w:r>
                </w:p>
              </w:tc>
              <w:tc>
                <w:tcPr>
                  <w:tcW w:type="dxa" w:w="1080"/>
                  <w:tcBorders/>
                  <w:tcMar>
                    <w:start w:w="0" w:type="dxa"/>
                    <w:end w:w="0" w:type="dxa"/>
                  </w:tcMar>
                </w:tcPr>
                <w:p>
                  <w:pPr>
                    <w:autoSpaceDN w:val="0"/>
                    <w:autoSpaceDE w:val="0"/>
                    <w:widowControl/>
                    <w:spacing w:line="233" w:lineRule="auto" w:before="4" w:after="0"/>
                    <w:ind w:left="118" w:right="0" w:firstLine="0"/>
                    <w:jc w:val="left"/>
                  </w:pPr>
                  <w:r>
                    <w:rPr>
                      <w:rFonts w:ascii="Arial" w:hAnsi="Arial" w:eastAsia="Arial"/>
                      <w:b w:val="0"/>
                      <w:i w:val="0"/>
                      <w:color w:val="000000"/>
                      <w:sz w:val="28"/>
                    </w:rPr>
                    <w:t xml:space="preserve">include </w:t>
                  </w:r>
                </w:p>
              </w:tc>
            </w:tr>
          </w:tbl>
          <w:p>
            <w:pPr>
              <w:autoSpaceDN w:val="0"/>
              <w:autoSpaceDE w:val="0"/>
              <w:widowControl/>
              <w:spacing w:line="245" w:lineRule="auto" w:before="4" w:after="4"/>
              <w:ind w:left="104" w:right="24" w:firstLine="0"/>
              <w:jc w:val="both"/>
            </w:pPr>
            <w:r>
              <w:rPr>
                <w:rFonts w:ascii="Arial" w:hAnsi="Arial" w:eastAsia="Arial"/>
                <w:b w:val="0"/>
                <w:i w:val="0"/>
                <w:color w:val="000000"/>
                <w:sz w:val="28"/>
              </w:rPr>
              <w:t xml:space="preserve">compiling an analytical table on the lexical layers ning Uzbek language, analyzing texts in official va ilmiy styles, forming a dictionary of professional terms, completing amaliy topshiriqs on the types of microtext va macrotext, va preparing a chronological scheme on the evolution of language va the stages ning emergence of writing. Interim control consists of written topshiriqs, short in-class tests va surveys, va mustaqil loyiha ishi, jumladan preparing a comparative analytical hisobot on the functional styles ning Uzbek literary language, developing a proposal for standardizing the tizim of field-specific terms, preparing a video taqdimot on the mavzu of language va term formation, creating a amaliy guide project on text types, va writing a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972"/>
              <w:gridCol w:w="972"/>
              <w:gridCol w:w="972"/>
              <w:gridCol w:w="972"/>
              <w:gridCol w:w="972"/>
              <w:gridCol w:w="972"/>
              <w:gridCol w:w="972"/>
            </w:tblGrid>
            <w:tr>
              <w:trPr>
                <w:trHeight w:hRule="exact" w:val="322"/>
              </w:trPr>
              <w:tc>
                <w:tcPr>
                  <w:tcW w:type="dxa" w:w="13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scientific </w:t>
                  </w:r>
                </w:p>
              </w:tc>
              <w:tc>
                <w:tcPr>
                  <w:tcW w:type="dxa" w:w="10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essay </w:t>
                  </w:r>
                </w:p>
              </w:tc>
              <w:tc>
                <w:tcPr>
                  <w:tcW w:type="dxa" w:w="6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on </w:t>
                  </w:r>
                </w:p>
              </w:tc>
              <w:tc>
                <w:tcPr>
                  <w:tcW w:type="dxa" w:w="7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4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historical </w:t>
                  </w:r>
                </w:p>
              </w:tc>
              <w:tc>
                <w:tcPr>
                  <w:tcW w:type="dxa" w:w="11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stages </w:t>
                  </w:r>
                </w:p>
              </w:tc>
              <w:tc>
                <w:tcPr>
                  <w:tcW w:type="dxa" w:w="440"/>
                  <w:tcBorders/>
                  <w:tcMar>
                    <w:start w:w="0" w:type="dxa"/>
                    <w:end w:w="0" w:type="dxa"/>
                  </w:tcMar>
                </w:tcPr>
                <w:p>
                  <w:pPr>
                    <w:autoSpaceDN w:val="0"/>
                    <w:autoSpaceDE w:val="0"/>
                    <w:widowControl/>
                    <w:spacing w:line="233" w:lineRule="auto" w:before="4" w:after="0"/>
                    <w:ind w:left="0" w:right="4" w:firstLine="0"/>
                    <w:jc w:val="right"/>
                  </w:pPr>
                  <w:r>
                    <w:rPr>
                      <w:rFonts w:ascii="Arial" w:hAnsi="Arial" w:eastAsia="Arial"/>
                      <w:b w:val="0"/>
                      <w:i w:val="0"/>
                      <w:color w:val="000000"/>
                      <w:sz w:val="28"/>
                    </w:rPr>
                    <w:t xml:space="preserve">of </w:t>
                  </w:r>
                </w:p>
              </w:tc>
            </w:tr>
          </w:tbl>
          <w:p>
            <w:pPr>
              <w:autoSpaceDN w:val="0"/>
              <w:autoSpaceDE w:val="0"/>
              <w:widowControl/>
              <w:spacing w:line="245" w:lineRule="auto" w:before="4" w:after="0"/>
              <w:ind w:left="104" w:right="22" w:firstLine="0"/>
              <w:jc w:val="both"/>
            </w:pPr>
            <w:r>
              <w:rPr>
                <w:rFonts w:ascii="Arial" w:hAnsi="Arial" w:eastAsia="Arial"/>
                <w:b w:val="0"/>
                <w:i w:val="0"/>
                <w:color w:val="000000"/>
                <w:sz w:val="28"/>
              </w:rPr>
              <w:t xml:space="preserve">rivojlanish ning Uzbek language. The yakuniy baholash is a yozma imtihon consisting of nazariy questions va amaliy topshiriqs, aimed at assessing talabas' bilim ning tuzilma ning Uzbek language, its lexical layers, term formation, the fundamentals of text studies, literary speech va its styles, shuningdek their amaliy ko'nikmalar in analyzing va editing professional texts va creating field-specific documents. The timely va high-sifat completion of all mustaqil topshiriqs is a mandatory condition for baholash within the fan modul.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3876"/>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45" w:lineRule="auto" w:before="4" w:after="0"/>
              <w:ind w:left="104" w:right="864" w:firstLine="0"/>
              <w:jc w:val="left"/>
            </w:pPr>
            <w:r>
              <w:rPr>
                <w:rFonts w:ascii="Arial" w:hAnsi="Arial" w:eastAsia="Arial"/>
                <w:b/>
                <w:i w:val="0"/>
                <w:color w:val="000000"/>
                <w:sz w:val="28"/>
              </w:rPr>
              <w:t>Tavsiya etilgan adabiyotlar</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4" w:firstLine="0"/>
              <w:jc w:val="both"/>
            </w:pPr>
            <w:r>
              <w:rPr>
                <w:rFonts w:ascii="Arial" w:hAnsi="Arial" w:eastAsia="Arial"/>
                <w:b w:val="0"/>
                <w:i w:val="0"/>
                <w:color w:val="000000"/>
                <w:sz w:val="28"/>
              </w:rPr>
              <w:t xml:space="preserve">1. Kadirova Z.Z. Application ning Uzbek Language dagi Field. A Textbook. – Termez: "Globe Edit", 2024. – 110 p.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10" w:after="0"/>
              <w:ind w:left="104" w:right="0" w:firstLine="0"/>
              <w:jc w:val="left"/>
            </w:pPr>
            <w:r>
              <w:rPr>
                <w:rFonts w:ascii="Arial" w:hAnsi="Arial" w:eastAsia="Arial"/>
                <w:b w:val="0"/>
                <w:i w:val="0"/>
                <w:color w:val="000000"/>
                <w:sz w:val="28"/>
              </w:rPr>
              <w:t xml:space="preserve">2. Korotkina I. B. Academic Writing: Process, Product. </w:t>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A textbook for universities. Moscow: Yurayt, 2021. 3. Kuvshinskaya Y.M., Zevakhina N.A., Akhapkina Y.E., Gordienko E.N. Akademik Writing: From Tadqiqot to Text. Textbook va Workbook for Universities. Moscow: Yurayt, 2022.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4" w:right="24" w:firstLine="0"/>
              <w:jc w:val="both"/>
            </w:pPr>
            <w:r>
              <w:rPr>
                <w:rFonts w:ascii="Arial" w:hAnsi="Arial" w:eastAsia="Arial"/>
                <w:b w:val="0"/>
                <w:i w:val="0"/>
                <w:color w:val="000000"/>
                <w:sz w:val="28"/>
              </w:rPr>
              <w:t xml:space="preserve">4. Korotkina I.B. A Model for Teaching Akademik Writing. A Textbook for Universities. Moscow: Yurayt, 2021. </w:t>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242" w:after="0"/>
        <w:ind w:left="0" w:right="20" w:firstLine="0"/>
        <w:jc w:val="right"/>
      </w:pPr>
      <w:r>
        <w:rPr>
          <w:rFonts w:ascii="Arial" w:hAnsi="Arial" w:eastAsia="Arial"/>
          <w:b w:val="0"/>
          <w:i w:val="0"/>
          <w:color w:val="000000"/>
          <w:sz w:val="28"/>
        </w:rPr>
        <w:t xml:space="preserve">275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21.999999999999886" w:type="dxa"/>
      </w:tblPr>
      <w:tblGrid>
        <w:gridCol w:w="5036"/>
        <w:gridCol w:w="5036"/>
      </w:tblGrid>
      <w:tr>
        <w:trPr>
          <w:trHeight w:hRule="exact" w:val="3230"/>
        </w:trPr>
        <w:tc>
          <w:tcPr>
            <w:tcW w:type="dxa" w:w="3126"/>
            <w:tcBorders>
              <w:start w:sz="4.0" w:val="single" w:color="#000000"/>
              <w:top w:sz="4.0" w:val="single" w:color="#000000"/>
              <w:end w:sz="3.2000000000000455" w:val="single" w:color="#000000"/>
              <w:bottom w:sz="3.2000000000000455" w:val="single" w:color="#000000"/>
            </w:tcBorders>
            <w:tcMar>
              <w:start w:w="0" w:type="dxa"/>
              <w:end w:w="0" w:type="dxa"/>
            </w:tcMar>
          </w:tcPr>
          <w:p/>
        </w:tc>
        <w:tc>
          <w:tcPr>
            <w:tcW w:type="dxa" w:w="6804"/>
            <w:tcBorders>
              <w:start w:sz="3.2000000000000455" w:val="single" w:color="#000000"/>
              <w:top w:sz="4.0" w:val="single" w:color="#000000"/>
              <w:end w:sz="4.0" w:val="single" w:color="#000000"/>
              <w:bottom w:sz="3.2000000000000455"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5. N. Jiyanova, O. Moʻydinova. Speech Culture. T.: </w:t>
            </w:r>
            <w:r>
              <w:rPr>
                <w:rFonts w:ascii="Arial" w:hAnsi="Arial" w:eastAsia="Arial"/>
                <w:b w:val="0"/>
                <w:i w:val="0"/>
                <w:color w:val="000000"/>
                <w:sz w:val="28"/>
              </w:rPr>
              <w:t xml:space="preserve">"Ilm ziyo zakovat", 2019. 221 p. </w:t>
            </w:r>
          </w:p>
          <w:p>
            <w:pPr>
              <w:autoSpaceDN w:val="0"/>
              <w:autoSpaceDE w:val="0"/>
              <w:widowControl/>
              <w:spacing w:line="245" w:lineRule="auto" w:before="8" w:after="0"/>
              <w:ind w:left="104" w:right="26" w:firstLine="0"/>
              <w:jc w:val="both"/>
            </w:pPr>
            <w:r>
              <w:rPr>
                <w:rFonts w:ascii="Arial" w:hAnsi="Arial" w:eastAsia="Arial"/>
                <w:b w:val="0"/>
                <w:i w:val="0"/>
                <w:color w:val="000000"/>
                <w:sz w:val="28"/>
              </w:rPr>
              <w:t xml:space="preserve">6. Qo'ng'urov R., Begmatov E., Tojiyev Yo. Fundamentals of Speech Culture va Stylistics, T.: "Fan", 1992, 254 pp.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7. Husanov, N., Rasulov, Moʻydinov, Q. The Culture of Speech va the Art of Oratory. T.: "IQTISOD-MOLIYA", 2006.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8. M. Akhmedova. Speech Culture and Professional </w:t>
            </w:r>
            <w:r>
              <w:rPr>
                <w:rFonts w:ascii="Arial" w:hAnsi="Arial" w:eastAsia="Arial"/>
                <w:b w:val="0"/>
                <w:i w:val="0"/>
                <w:color w:val="000000"/>
                <w:sz w:val="28"/>
              </w:rPr>
              <w:t xml:space="preserve">Public Speaking. TATU, 2017, 114 p. </w:t>
            </w:r>
          </w:p>
        </w:tc>
      </w:tr>
      <w:tr>
        <w:trPr>
          <w:trHeight w:hRule="exact" w:val="774"/>
        </w:trPr>
        <w:tc>
          <w:tcPr>
            <w:tcW w:type="dxa" w:w="3126"/>
            <w:tcBorders>
              <w:start w:sz="4.0" w:val="single" w:color="#000000"/>
              <w:top w:sz="3.2000000000000455"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Mas'ul o'qituvchi</w:t>
            </w:r>
            <w:r>
              <w:rPr>
                <w:rFonts w:ascii="Arial" w:hAnsi="Arial" w:eastAsia="Arial"/>
                <w:b w:val="0"/>
                <w:i w:val="0"/>
                <w:color w:val="000000"/>
                <w:sz w:val="28"/>
              </w:rPr>
            </w:r>
          </w:p>
        </w:tc>
        <w:tc>
          <w:tcPr>
            <w:tcW w:type="dxa" w:w="6804"/>
            <w:tcBorders>
              <w:start w:sz="3.2000000000000455" w:val="single" w:color="#000000"/>
              <w:top w:sz="3.2000000000000455"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4" w:right="0" w:firstLine="0"/>
              <w:jc w:val="left"/>
            </w:pPr>
            <w:r>
              <w:rPr>
                <w:rFonts w:ascii="Arial" w:hAnsi="Arial" w:eastAsia="Arial"/>
                <w:b w:val="0"/>
                <w:i w:val="0"/>
                <w:color w:val="000000"/>
                <w:sz w:val="28"/>
              </w:rPr>
              <w:t xml:space="preserve">Zaynura Kadirova, PhD in Philology, Dotsent. </w:t>
            </w:r>
            <w:r>
              <w:rPr>
                <w:rFonts w:ascii="Arial" w:hAnsi="Arial" w:eastAsia="Arial"/>
                <w:b w:val="0"/>
                <w:i w:val="0"/>
                <w:color w:val="000000"/>
                <w:sz w:val="28"/>
              </w:rPr>
            </w:r>
          </w:p>
        </w:tc>
      </w:tr>
    </w:tbl>
    <w:p>
      <w:pPr>
        <w:autoSpaceDN w:val="0"/>
        <w:autoSpaceDE w:val="0"/>
        <w:widowControl/>
        <w:spacing w:line="233" w:lineRule="auto" w:before="328" w:after="124"/>
        <w:ind w:left="0" w:right="0" w:firstLine="0"/>
        <w:jc w:val="left"/>
      </w:pPr>
      <w:r>
        <w:rPr>
          <w:rFonts w:ascii="Arial" w:hAnsi="Arial" w:eastAsia="Arial"/>
          <w:b/>
          <w:i w:val="0"/>
          <w:color w:val="365F91"/>
          <w:sz w:val="28"/>
        </w:rPr>
        <w:t>PROFESSIONAL SPEECH CULTURE</w:t>
      </w:r>
    </w:p>
    <w:tbl>
      <w:tblPr>
        <w:tblW w:type="auto" w:w="0"/>
        <w:tblLayout w:type="fixed"/>
        <w:tblLook w:firstColumn="1" w:firstRow="1" w:lastColumn="0" w:lastRow="0" w:noHBand="0" w:noVBand="1" w:val="04A0"/>
        <w:tblInd w:w="20.0" w:type="dxa"/>
      </w:tblPr>
      <w:tblGrid>
        <w:gridCol w:w="5036"/>
        <w:gridCol w:w="5036"/>
      </w:tblGrid>
      <w:tr>
        <w:trPr>
          <w:trHeight w:hRule="exact" w:val="330"/>
        </w:trPr>
        <w:tc>
          <w:tcPr>
            <w:tcW w:type="dxa" w:w="3130"/>
            <w:tcBorders>
              <w:start w:sz="3.199999999999932" w:val="single" w:color="#000000"/>
              <w:top w:sz="4.0" w:val="single" w:color="#000000"/>
              <w:end w:sz="4.0" w:val="single" w:color="#000000"/>
              <w:bottom w:sz="3.200000000000273" w:val="single" w:color="#000000"/>
            </w:tcBorders>
            <w:tcMar>
              <w:start w:w="0" w:type="dxa"/>
              <w:end w:w="0" w:type="dxa"/>
            </w:tcMar>
          </w:tcPr>
          <w:p>
            <w:pPr>
              <w:autoSpaceDN w:val="0"/>
              <w:autoSpaceDE w:val="0"/>
              <w:widowControl/>
              <w:spacing w:line="233" w:lineRule="auto" w:before="2" w:after="0"/>
              <w:ind w:left="104" w:right="0" w:firstLine="0"/>
              <w:jc w:val="left"/>
            </w:pPr>
            <w:r>
              <w:rPr>
                <w:rFonts w:ascii="Arial" w:hAnsi="Arial" w:eastAsia="Arial"/>
                <w:b/>
                <w:i w:val="0"/>
                <w:color w:val="000000"/>
                <w:sz w:val="28"/>
              </w:rPr>
              <w:t>Maydon</w:t>
            </w:r>
          </w:p>
        </w:tc>
        <w:tc>
          <w:tcPr>
            <w:tcW w:type="dxa" w:w="6802"/>
            <w:tcBorders>
              <w:start w:sz="4.0" w:val="single" w:color="#000000"/>
              <w:top w:sz="4.0" w:val="single" w:color="#000000"/>
              <w:end w:sz="4.0" w:val="single" w:color="#000000"/>
              <w:bottom w:sz="3.200000000000273" w:val="single" w:color="#000000"/>
            </w:tcBorders>
            <w:tcMar>
              <w:start w:w="0" w:type="dxa"/>
              <w:end w:w="0" w:type="dxa"/>
            </w:tcMar>
          </w:tcPr>
          <w:p>
            <w:pPr>
              <w:autoSpaceDN w:val="0"/>
              <w:autoSpaceDE w:val="0"/>
              <w:widowControl/>
              <w:spacing w:line="233" w:lineRule="auto" w:before="2" w:after="0"/>
              <w:ind w:left="102" w:right="0" w:firstLine="0"/>
              <w:jc w:val="left"/>
            </w:pPr>
            <w:r>
              <w:rPr>
                <w:rFonts w:ascii="Arial" w:hAnsi="Arial" w:eastAsia="Arial"/>
                <w:b/>
                <w:i w:val="0"/>
                <w:color w:val="000000"/>
                <w:sz w:val="28"/>
              </w:rPr>
              <w:t>Tavsif</w:t>
            </w:r>
          </w:p>
        </w:tc>
      </w:tr>
      <w:tr>
        <w:trPr>
          <w:trHeight w:hRule="exact" w:val="454"/>
        </w:trPr>
        <w:tc>
          <w:tcPr>
            <w:tcW w:type="dxa" w:w="3130"/>
            <w:tcBorders>
              <w:start w:sz="3.199999999999932" w:val="single" w:color="#000000"/>
              <w:top w:sz="3.200000000000273"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Modul nomi</w:t>
            </w:r>
          </w:p>
        </w:tc>
        <w:tc>
          <w:tcPr>
            <w:tcW w:type="dxa" w:w="6802"/>
            <w:tcBorders>
              <w:start w:sz="4.0" w:val="single" w:color="#000000"/>
              <w:top w:sz="3.200000000000273"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2" w:right="0" w:firstLine="0"/>
              <w:jc w:val="left"/>
            </w:pPr>
            <w:r>
              <w:rPr>
                <w:rFonts w:ascii="Arial" w:hAnsi="Arial" w:eastAsia="Arial"/>
                <w:b/>
                <w:i w:val="0"/>
                <w:color w:val="000000"/>
                <w:sz w:val="28"/>
              </w:rPr>
              <w:t>PROFESSIONAL SPEECH CULTURE</w:t>
            </w:r>
          </w:p>
        </w:tc>
      </w:tr>
      <w:tr>
        <w:trPr>
          <w:trHeight w:hRule="exact" w:val="452"/>
        </w:trPr>
        <w:tc>
          <w:tcPr>
            <w:tcW w:type="dxa" w:w="3130"/>
            <w:tcBorders>
              <w:start w:sz="3.199999999999932"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Modul kodi</w:t>
            </w:r>
          </w:p>
        </w:tc>
        <w:tc>
          <w:tcPr>
            <w:tcW w:type="dxa" w:w="680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2" w:right="0" w:firstLine="0"/>
              <w:jc w:val="left"/>
            </w:pPr>
            <w:r>
              <w:rPr>
                <w:rFonts w:ascii="Arial" w:hAnsi="Arial" w:eastAsia="Arial"/>
                <w:b w:val="0"/>
                <w:i w:val="0"/>
                <w:color w:val="000000"/>
                <w:sz w:val="28"/>
              </w:rPr>
              <w:t xml:space="preserve">KNM303 </w:t>
            </w:r>
          </w:p>
        </w:tc>
      </w:tr>
      <w:tr>
        <w:trPr>
          <w:trHeight w:hRule="exact" w:val="450"/>
        </w:trPr>
        <w:tc>
          <w:tcPr>
            <w:tcW w:type="dxa" w:w="3130"/>
            <w:tcBorders>
              <w:start w:sz="3.199999999999932"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Kredit ballari (ECTS)</w:t>
            </w:r>
          </w:p>
        </w:tc>
        <w:tc>
          <w:tcPr>
            <w:tcW w:type="dxa" w:w="680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2" w:right="0" w:firstLine="0"/>
              <w:jc w:val="left"/>
            </w:pPr>
            <w:r>
              <w:rPr>
                <w:rFonts w:ascii="Arial" w:hAnsi="Arial" w:eastAsia="Arial"/>
                <w:b w:val="0"/>
                <w:i w:val="0"/>
                <w:color w:val="000000"/>
                <w:sz w:val="28"/>
              </w:rPr>
              <w:t xml:space="preserve">3 Kreditlar </w:t>
            </w:r>
          </w:p>
        </w:tc>
      </w:tr>
      <w:tr>
        <w:trPr>
          <w:trHeight w:hRule="exact" w:val="1300"/>
        </w:trPr>
        <w:tc>
          <w:tcPr>
            <w:tcW w:type="dxa" w:w="3130"/>
            <w:tcBorders>
              <w:start w:sz="3.199999999999932"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Ish hajmi</w:t>
            </w:r>
          </w:p>
        </w:tc>
        <w:tc>
          <w:tcPr>
            <w:tcW w:type="dxa" w:w="680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2" w:right="0" w:firstLine="0"/>
              <w:jc w:val="left"/>
            </w:pPr>
            <w:r>
              <w:rPr>
                <w:rFonts w:ascii="Arial" w:hAnsi="Arial" w:eastAsia="Arial"/>
                <w:b w:val="0"/>
                <w:i w:val="0"/>
                <w:color w:val="000000"/>
                <w:sz w:val="28"/>
              </w:rPr>
              <w:t xml:space="preserve">Jami ish hajmi: 90 soat </w:t>
              <w:br/>
              <w:t xml:space="preserve">Aloqa soatlari: 30 soat (14 soat Ma'ruza, 16 soat Amaliy mashg'ulotlar) </w:t>
              <w:br/>
              <w:t xml:space="preserve">Mustaqil topshiriqlar: 60 soat </w:t>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p>
        </w:tc>
      </w:tr>
      <w:tr>
        <w:trPr>
          <w:trHeight w:hRule="exact" w:val="450"/>
        </w:trPr>
        <w:tc>
          <w:tcPr>
            <w:tcW w:type="dxa" w:w="3130"/>
            <w:tcBorders>
              <w:start w:sz="3.199999999999932"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Chastotasi/Davomiyligi</w:t>
            </w:r>
          </w:p>
        </w:tc>
        <w:tc>
          <w:tcPr>
            <w:tcW w:type="dxa" w:w="680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2" w:right="0" w:firstLine="0"/>
              <w:jc w:val="left"/>
            </w:pPr>
            <w:r>
              <w:rPr>
                <w:rFonts w:ascii="Arial" w:hAnsi="Arial" w:eastAsia="Arial"/>
                <w:b w:val="0"/>
                <w:i w:val="0"/>
                <w:color w:val="000000"/>
                <w:sz w:val="28"/>
              </w:rPr>
              <w:t xml:space="preserve">IV semestr </w:t>
            </w:r>
          </w:p>
        </w:tc>
      </w:tr>
      <w:tr>
        <w:trPr>
          <w:trHeight w:hRule="exact" w:val="5282"/>
        </w:trPr>
        <w:tc>
          <w:tcPr>
            <w:tcW w:type="dxa" w:w="3130"/>
            <w:tcBorders>
              <w:start w:sz="3.199999999999932"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Modul maqsadi</w:t>
            </w:r>
          </w:p>
        </w:tc>
        <w:tc>
          <w:tcPr>
            <w:tcW w:type="dxa" w:w="680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6"/>
              <w:ind w:left="0" w:right="0" w:firstLine="0"/>
              <w:jc w:val="center"/>
            </w:pPr>
            <w:r>
              <w:rPr>
                <w:rFonts w:ascii="Arial" w:hAnsi="Arial" w:eastAsia="Arial"/>
                <w:b w:val="0"/>
                <w:i w:val="0"/>
                <w:color w:val="000000"/>
                <w:sz w:val="28"/>
              </w:rPr>
              <w:t xml:space="preserve">Modulning maqsadi Modul Professional Speech </w:t>
            </w:r>
          </w:p>
          <w:tbl>
            <w:tblPr>
              <w:tblW w:type="auto" w:w="0"/>
              <w:tblLayout w:type="fixed"/>
              <w:tblLook w:firstColumn="1" w:firstRow="1" w:lastColumn="0" w:lastRow="0" w:noHBand="0" w:noVBand="1" w:val="04A0"/>
              <w:tblInd w:w="46.00000000000023" w:type="dxa"/>
            </w:tblPr>
            <w:tblGrid>
              <w:gridCol w:w="972"/>
              <w:gridCol w:w="972"/>
              <w:gridCol w:w="972"/>
              <w:gridCol w:w="972"/>
              <w:gridCol w:w="972"/>
              <w:gridCol w:w="972"/>
              <w:gridCol w:w="972"/>
            </w:tblGrid>
            <w:tr>
              <w:trPr>
                <w:trHeight w:hRule="exact" w:val="322"/>
              </w:trPr>
              <w:tc>
                <w:tcPr>
                  <w:tcW w:type="dxa" w:w="11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Culture </w:t>
                  </w:r>
                </w:p>
              </w:tc>
              <w:tc>
                <w:tcPr>
                  <w:tcW w:type="dxa" w:w="10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is to </w:t>
                  </w:r>
                </w:p>
              </w:tc>
              <w:tc>
                <w:tcPr>
                  <w:tcW w:type="dxa" w:w="12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develop </w:t>
                  </w:r>
                </w:p>
              </w:tc>
              <w:tc>
                <w:tcPr>
                  <w:tcW w:type="dxa" w:w="7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the </w:t>
                  </w:r>
                </w:p>
              </w:tc>
              <w:tc>
                <w:tcPr>
                  <w:tcW w:type="dxa" w:w="11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written </w:t>
                  </w:r>
                </w:p>
              </w:tc>
              <w:tc>
                <w:tcPr>
                  <w:tcW w:type="dxa" w:w="7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and </w:t>
                  </w:r>
                </w:p>
              </w:tc>
              <w:tc>
                <w:tcPr>
                  <w:tcW w:type="dxa" w:w="660"/>
                  <w:tcBorders/>
                  <w:tcMar>
                    <w:start w:w="0" w:type="dxa"/>
                    <w:end w:w="0" w:type="dxa"/>
                  </w:tcMar>
                </w:tcPr>
                <w:p>
                  <w:pPr>
                    <w:autoSpaceDN w:val="0"/>
                    <w:autoSpaceDE w:val="0"/>
                    <w:widowControl/>
                    <w:spacing w:line="233" w:lineRule="auto" w:before="6" w:after="0"/>
                    <w:ind w:left="116" w:right="0" w:firstLine="0"/>
                    <w:jc w:val="left"/>
                  </w:pPr>
                  <w:r>
                    <w:rPr>
                      <w:rFonts w:ascii="Arial" w:hAnsi="Arial" w:eastAsia="Arial"/>
                      <w:b w:val="0"/>
                      <w:i w:val="0"/>
                      <w:color w:val="000000"/>
                      <w:sz w:val="28"/>
                    </w:rPr>
                    <w:t xml:space="preserve">oral </w:t>
                  </w:r>
                </w:p>
              </w:tc>
            </w:tr>
          </w:tbl>
          <w:p>
            <w:pPr>
              <w:autoSpaceDN w:val="0"/>
              <w:autoSpaceDE w:val="0"/>
              <w:widowControl/>
              <w:spacing w:line="245" w:lineRule="auto" w:before="6" w:after="4"/>
              <w:ind w:left="102" w:right="24" w:firstLine="0"/>
              <w:jc w:val="both"/>
            </w:pPr>
            <w:r>
              <w:rPr>
                <w:rFonts w:ascii="Arial" w:hAnsi="Arial" w:eastAsia="Arial"/>
                <w:b w:val="0"/>
                <w:i w:val="0"/>
                <w:color w:val="000000"/>
                <w:sz w:val="28"/>
              </w:rPr>
              <w:t xml:space="preserve">communication culture, stylistics, va communication ko'nikmalar zarur for talabas muloqot qilish successfully in their professional lives. Ushbu fan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6.00000000000023" w:type="dxa"/>
            </w:tblPr>
            <w:tblGrid>
              <w:gridCol w:w="1134"/>
              <w:gridCol w:w="1134"/>
              <w:gridCol w:w="1134"/>
              <w:gridCol w:w="1134"/>
              <w:gridCol w:w="1134"/>
              <w:gridCol w:w="1134"/>
            </w:tblGrid>
            <w:tr>
              <w:trPr>
                <w:trHeight w:hRule="exact" w:val="322"/>
              </w:trPr>
              <w:tc>
                <w:tcPr>
                  <w:tcW w:type="dxa" w:w="14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enhances </w:t>
                  </w:r>
                </w:p>
              </w:tc>
              <w:tc>
                <w:tcPr>
                  <w:tcW w:type="dxa" w:w="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knowledge </w:t>
                  </w:r>
                </w:p>
              </w:tc>
              <w:tc>
                <w:tcPr>
                  <w:tcW w:type="dxa" w:w="11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gained </w:t>
                  </w:r>
                </w:p>
              </w:tc>
              <w:tc>
                <w:tcPr>
                  <w:tcW w:type="dxa" w:w="11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during </w:t>
                  </w:r>
                </w:p>
              </w:tc>
              <w:tc>
                <w:tcPr>
                  <w:tcW w:type="dxa" w:w="600"/>
                  <w:tcBorders/>
                  <w:tcMar>
                    <w:start w:w="0" w:type="dxa"/>
                    <w:end w:w="0" w:type="dxa"/>
                  </w:tcMar>
                </w:tcPr>
                <w:p>
                  <w:pPr>
                    <w:autoSpaceDN w:val="0"/>
                    <w:autoSpaceDE w:val="0"/>
                    <w:widowControl/>
                    <w:spacing w:line="233" w:lineRule="auto" w:before="4" w:after="0"/>
                    <w:ind w:left="132" w:right="0" w:firstLine="0"/>
                    <w:jc w:val="left"/>
                  </w:pPr>
                  <w:r>
                    <w:rPr>
                      <w:rFonts w:ascii="Arial" w:hAnsi="Arial" w:eastAsia="Arial"/>
                      <w:b w:val="0"/>
                      <w:i w:val="0"/>
                      <w:color w:val="000000"/>
                      <w:sz w:val="28"/>
                    </w:rPr>
                    <w:t xml:space="preserve">the </w:t>
                  </w:r>
                </w:p>
              </w:tc>
            </w:tr>
          </w:tbl>
          <w:p>
            <w:pPr>
              <w:autoSpaceDN w:val="0"/>
              <w:autoSpaceDE w:val="0"/>
              <w:widowControl/>
              <w:spacing w:line="245" w:lineRule="auto" w:before="4" w:after="4"/>
              <w:ind w:left="0" w:right="0" w:firstLine="0"/>
              <w:jc w:val="center"/>
            </w:pPr>
            <w:r>
              <w:rPr>
                <w:rFonts w:ascii="Arial" w:hAnsi="Arial" w:eastAsia="Arial"/>
                <w:b w:val="0"/>
                <w:i w:val="0"/>
                <w:color w:val="000000"/>
                <w:sz w:val="28"/>
              </w:rPr>
              <w:t xml:space="preserve">educational jarayon. The Modul lays the foundation for talabas to find their place in their professional </w:t>
            </w:r>
            <w:r>
              <w:rPr>
                <w:rFonts w:ascii="Arial" w:hAnsi="Arial" w:eastAsia="Arial"/>
                <w:b w:val="0"/>
                <w:i w:val="0"/>
                <w:color w:val="000000"/>
                <w:sz w:val="28"/>
              </w:rPr>
            </w:r>
          </w:p>
          <w:tbl>
            <w:tblPr>
              <w:tblW w:type="auto" w:w="0"/>
              <w:tblLayout w:type="fixed"/>
              <w:tblLook w:firstColumn="1" w:firstRow="1" w:lastColumn="0" w:lastRow="0" w:noHBand="0" w:noVBand="1" w:val="04A0"/>
              <w:tblInd w:w="46.00000000000023" w:type="dxa"/>
            </w:tblPr>
            <w:tblGrid>
              <w:gridCol w:w="1360"/>
              <w:gridCol w:w="1360"/>
              <w:gridCol w:w="1360"/>
              <w:gridCol w:w="1360"/>
              <w:gridCol w:w="1360"/>
            </w:tblGrid>
            <w:tr>
              <w:trPr>
                <w:trHeight w:hRule="exact" w:val="322"/>
              </w:trPr>
              <w:tc>
                <w:tcPr>
                  <w:tcW w:type="dxa" w:w="1340"/>
                  <w:tcBorders/>
                  <w:tcMar>
                    <w:start w:w="0" w:type="dxa"/>
                    <w:end w:w="0" w:type="dxa"/>
                  </w:tcMar>
                </w:tcPr>
                <w:p>
                  <w:pPr>
                    <w:autoSpaceDN w:val="0"/>
                    <w:autoSpaceDE w:val="0"/>
                    <w:widowControl/>
                    <w:spacing w:line="233" w:lineRule="auto" w:before="6" w:after="0"/>
                    <w:ind w:left="56" w:right="0" w:firstLine="0"/>
                    <w:jc w:val="left"/>
                  </w:pPr>
                  <w:r>
                    <w:rPr>
                      <w:rFonts w:ascii="Arial" w:hAnsi="Arial" w:eastAsia="Arial"/>
                      <w:b w:val="0"/>
                      <w:i w:val="0"/>
                      <w:color w:val="000000"/>
                      <w:sz w:val="28"/>
                    </w:rPr>
                    <w:t xml:space="preserve">activities </w:t>
                  </w:r>
                </w:p>
              </w:tc>
              <w:tc>
                <w:tcPr>
                  <w:tcW w:type="dxa" w:w="8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and </w:t>
                  </w:r>
                </w:p>
              </w:tc>
              <w:tc>
                <w:tcPr>
                  <w:tcW w:type="dxa" w:w="13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become </w:t>
                  </w:r>
                </w:p>
              </w:tc>
              <w:tc>
                <w:tcPr>
                  <w:tcW w:type="dxa" w:w="16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successful </w:t>
                  </w:r>
                </w:p>
              </w:tc>
              <w:tc>
                <w:tcPr>
                  <w:tcW w:type="dxa" w:w="1600"/>
                  <w:tcBorders/>
                  <w:tcMar>
                    <w:start w:w="0" w:type="dxa"/>
                    <w:end w:w="0" w:type="dxa"/>
                  </w:tcMar>
                </w:tcPr>
                <w:p>
                  <w:pPr>
                    <w:autoSpaceDN w:val="0"/>
                    <w:autoSpaceDE w:val="0"/>
                    <w:widowControl/>
                    <w:spacing w:line="233" w:lineRule="auto" w:before="6" w:after="0"/>
                    <w:ind w:left="150" w:right="0" w:firstLine="0"/>
                    <w:jc w:val="left"/>
                  </w:pPr>
                  <w:r>
                    <w:rPr>
                      <w:rFonts w:ascii="Arial" w:hAnsi="Arial" w:eastAsia="Arial"/>
                      <w:b w:val="0"/>
                      <w:i w:val="0"/>
                      <w:color w:val="000000"/>
                      <w:sz w:val="28"/>
                    </w:rPr>
                    <w:t xml:space="preserve">specialists. </w:t>
                  </w:r>
                </w:p>
              </w:tc>
            </w:tr>
          </w:tbl>
          <w:p>
            <w:pPr>
              <w:autoSpaceDN w:val="0"/>
              <w:autoSpaceDE w:val="0"/>
              <w:widowControl/>
              <w:spacing w:line="245" w:lineRule="auto" w:before="6" w:after="0"/>
              <w:ind w:left="102" w:right="20" w:firstLine="0"/>
              <w:jc w:val="both"/>
            </w:pPr>
            <w:r>
              <w:rPr>
                <w:rFonts w:ascii="Arial" w:hAnsi="Arial" w:eastAsia="Arial"/>
                <w:b w:val="0"/>
                <w:i w:val="0"/>
                <w:color w:val="000000"/>
                <w:sz w:val="28"/>
              </w:rPr>
              <w:t xml:space="preserve">Talabas develop the qobiliyat tayyorlash va deliver samarali professional speech. The Modul also develops talabas' ko'nikmalar in professional etiquette va intercultural communication. It is expected that, during their future professional activities in their chosen field, talabas will be able qo'llash their speech-related bilim, ko'nikmalar, va kompetensiyalar in amaliyot.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410" w:after="0"/>
        <w:ind w:left="0" w:right="20" w:firstLine="0"/>
        <w:jc w:val="right"/>
      </w:pPr>
      <w:r>
        <w:rPr>
          <w:rFonts w:ascii="Arial" w:hAnsi="Arial" w:eastAsia="Arial"/>
          <w:b w:val="0"/>
          <w:i w:val="0"/>
          <w:color w:val="000000"/>
          <w:sz w:val="28"/>
        </w:rPr>
        <w:t xml:space="preserve">276 </w:t>
      </w:r>
    </w:p>
    <w:p>
      <w:pPr>
        <w:sectPr>
          <w:pgSz w:w="12240" w:h="15840"/>
          <w:pgMar w:top="282" w:right="750" w:bottom="520" w:left="1418"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8"/>
        <w:gridCol w:w="5028"/>
      </w:tblGrid>
      <w:tr>
        <w:trPr>
          <w:trHeight w:hRule="exact" w:val="13536"/>
        </w:trPr>
        <w:tc>
          <w:tcPr>
            <w:tcW w:type="dxa" w:w="3130"/>
            <w:tcBorders>
              <w:start w:sz="3.199999999999932"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576" w:firstLine="0"/>
              <w:jc w:val="left"/>
            </w:pPr>
            <w:r>
              <w:rPr>
                <w:rFonts w:ascii="Arial" w:hAnsi="Arial" w:eastAsia="Arial"/>
                <w:b/>
                <w:i w:val="0"/>
                <w:color w:val="000000"/>
                <w:sz w:val="28"/>
              </w:rPr>
              <w:t>Modulning o'quv natijalari</w:t>
            </w:r>
            <w:r>
              <w:rPr>
                <w:rFonts w:ascii="Arial" w:hAnsi="Arial" w:eastAsia="Arial"/>
                <w:b/>
                <w:i w:val="0"/>
                <w:color w:val="000000"/>
                <w:sz w:val="28"/>
              </w:rPr>
            </w:r>
          </w:p>
        </w:tc>
        <w:tc>
          <w:tcPr>
            <w:tcW w:type="dxa" w:w="680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102" w:right="0" w:firstLine="0"/>
              <w:jc w:val="left"/>
            </w:pPr>
            <w:r>
              <w:rPr>
                <w:rFonts w:ascii="Arial" w:hAnsi="Arial" w:eastAsia="Arial"/>
                <w:b/>
                <w:i w:val="0"/>
                <w:color w:val="000000"/>
                <w:sz w:val="28"/>
              </w:rPr>
              <w:t xml:space="preserve">Bilim: </w:t>
              <w:br/>
              <w:t xml:space="preserve">LO1. Asosiy Principles va Structures of Speech: The talaba must know the purposes, tuzilma, va types of professional speech, for imtihonple, understanding </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6.00000000000023" w:type="dxa"/>
            </w:tblPr>
            <w:tblGrid>
              <w:gridCol w:w="1360"/>
              <w:gridCol w:w="1360"/>
              <w:gridCol w:w="1360"/>
              <w:gridCol w:w="1360"/>
              <w:gridCol w:w="1360"/>
            </w:tblGrid>
            <w:tr>
              <w:trPr>
                <w:trHeight w:hRule="exact" w:val="322"/>
              </w:trPr>
              <w:tc>
                <w:tcPr>
                  <w:tcW w:type="dxa" w:w="1240"/>
                  <w:tcBorders/>
                  <w:tcMar>
                    <w:start w:w="0" w:type="dxa"/>
                    <w:end w:w="0" w:type="dxa"/>
                  </w:tcMar>
                </w:tcPr>
                <w:p>
                  <w:pPr>
                    <w:autoSpaceDN w:val="0"/>
                    <w:autoSpaceDE w:val="0"/>
                    <w:widowControl/>
                    <w:spacing w:line="233" w:lineRule="auto" w:before="4" w:after="0"/>
                    <w:ind w:left="56" w:right="0" w:firstLine="0"/>
                    <w:jc w:val="left"/>
                  </w:pPr>
                  <w:r>
                    <w:rPr>
                      <w:rFonts w:ascii="Arial" w:hAnsi="Arial" w:eastAsia="Arial"/>
                      <w:b w:val="0"/>
                      <w:i w:val="0"/>
                      <w:color w:val="000000"/>
                      <w:sz w:val="28"/>
                    </w:rPr>
                    <w:t xml:space="preserve">various </w:t>
                  </w:r>
                </w:p>
              </w:tc>
              <w:tc>
                <w:tcPr>
                  <w:tcW w:type="dxa" w:w="23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communication </w:t>
                  </w:r>
                </w:p>
              </w:tc>
              <w:tc>
                <w:tcPr>
                  <w:tcW w:type="dxa" w:w="14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formats </w:t>
                  </w:r>
                </w:p>
              </w:tc>
              <w:tc>
                <w:tcPr>
                  <w:tcW w:type="dxa" w:w="10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such </w:t>
                  </w:r>
                </w:p>
              </w:tc>
              <w:tc>
                <w:tcPr>
                  <w:tcW w:type="dxa" w:w="600"/>
                  <w:tcBorders/>
                  <w:tcMar>
                    <w:start w:w="0" w:type="dxa"/>
                    <w:end w:w="0" w:type="dxa"/>
                  </w:tcMar>
                </w:tcPr>
                <w:p>
                  <w:pPr>
                    <w:autoSpaceDN w:val="0"/>
                    <w:autoSpaceDE w:val="0"/>
                    <w:widowControl/>
                    <w:spacing w:line="233" w:lineRule="auto" w:before="4" w:after="0"/>
                    <w:ind w:left="0" w:right="2" w:firstLine="0"/>
                    <w:jc w:val="right"/>
                  </w:pPr>
                  <w:r>
                    <w:rPr>
                      <w:rFonts w:ascii="Arial" w:hAnsi="Arial" w:eastAsia="Arial"/>
                      <w:b w:val="0"/>
                      <w:i w:val="0"/>
                      <w:color w:val="000000"/>
                      <w:sz w:val="28"/>
                    </w:rPr>
                    <w:t xml:space="preserve">as </w:t>
                  </w:r>
                </w:p>
              </w:tc>
            </w:tr>
          </w:tbl>
          <w:p>
            <w:pPr>
              <w:autoSpaceDN w:val="0"/>
              <w:autoSpaceDE w:val="0"/>
              <w:widowControl/>
              <w:spacing w:line="233" w:lineRule="auto" w:before="4" w:after="0"/>
              <w:ind w:left="102" w:right="0" w:firstLine="0"/>
              <w:jc w:val="left"/>
            </w:pPr>
            <w:r>
              <w:rPr>
                <w:rFonts w:ascii="Arial" w:hAnsi="Arial" w:eastAsia="Arial"/>
                <w:b w:val="0"/>
                <w:i w:val="0"/>
                <w:color w:val="000000"/>
                <w:sz w:val="28"/>
              </w:rPr>
              <w:t xml:space="preserve">taqdimots, ma'ruzalar, and written letters. </w:t>
            </w:r>
          </w:p>
          <w:p>
            <w:pPr>
              <w:autoSpaceDN w:val="0"/>
              <w:autoSpaceDE w:val="0"/>
              <w:widowControl/>
              <w:spacing w:line="245" w:lineRule="auto" w:before="10" w:after="0"/>
              <w:ind w:left="102" w:right="24" w:firstLine="0"/>
              <w:jc w:val="both"/>
            </w:pPr>
            <w:r>
              <w:rPr>
                <w:rFonts w:ascii="Arial" w:hAnsi="Arial" w:eastAsia="Arial"/>
                <w:b w:val="0"/>
                <w:i w:val="0"/>
                <w:color w:val="000000"/>
                <w:sz w:val="28"/>
              </w:rPr>
              <w:t xml:space="preserve">LO2. Grammatical va Stylistic Rules: Knowledge of proper grammatical tuzilma, parts of speech, va the ilova of language style in a professional setting.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2" w:right="24" w:firstLine="0"/>
              <w:jc w:val="both"/>
            </w:pPr>
            <w:r>
              <w:rPr>
                <w:rFonts w:ascii="Arial" w:hAnsi="Arial" w:eastAsia="Arial"/>
                <w:b w:val="0"/>
                <w:i w:val="0"/>
                <w:color w:val="000000"/>
                <w:sz w:val="28"/>
              </w:rPr>
              <w:t xml:space="preserve">LO3. Rhetorical Devices va Strategies: Study of rhetorical texnikalar va argumentation needed for persuasive va samarali expression in speech.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10" w:after="6"/>
              <w:ind w:left="0" w:right="0" w:firstLine="0"/>
              <w:jc w:val="center"/>
            </w:pPr>
            <w:r>
              <w:rPr>
                <w:rFonts w:ascii="Arial" w:hAnsi="Arial" w:eastAsia="Arial"/>
                <w:b w:val="0"/>
                <w:i w:val="0"/>
                <w:color w:val="000000"/>
                <w:sz w:val="28"/>
              </w:rPr>
              <w:t xml:space="preserve">LO4. Communication Theory: Knowledge of various </w:t>
            </w:r>
          </w:p>
          <w:tbl>
            <w:tblPr>
              <w:tblW w:type="auto" w:w="0"/>
              <w:tblLayout w:type="fixed"/>
              <w:tblLook w:firstColumn="1" w:firstRow="1" w:lastColumn="0" w:lastRow="0" w:noHBand="0" w:noVBand="1" w:val="04A0"/>
              <w:tblInd w:w="46.00000000000023" w:type="dxa"/>
            </w:tblPr>
            <w:tblGrid>
              <w:gridCol w:w="1360"/>
              <w:gridCol w:w="1360"/>
              <w:gridCol w:w="1360"/>
              <w:gridCol w:w="1360"/>
              <w:gridCol w:w="1360"/>
            </w:tblGrid>
            <w:tr>
              <w:trPr>
                <w:trHeight w:hRule="exact" w:val="322"/>
              </w:trPr>
              <w:tc>
                <w:tcPr>
                  <w:tcW w:type="dxa" w:w="2160"/>
                  <w:tcBorders/>
                  <w:tcMar>
                    <w:start w:w="0" w:type="dxa"/>
                    <w:end w:w="0" w:type="dxa"/>
                  </w:tcMar>
                </w:tcPr>
                <w:p>
                  <w:pPr>
                    <w:autoSpaceDN w:val="0"/>
                    <w:autoSpaceDE w:val="0"/>
                    <w:widowControl/>
                    <w:spacing w:line="233" w:lineRule="auto" w:before="6" w:after="0"/>
                    <w:ind w:left="56" w:right="0" w:firstLine="0"/>
                    <w:jc w:val="left"/>
                  </w:pPr>
                  <w:r>
                    <w:rPr>
                      <w:rFonts w:ascii="Arial" w:hAnsi="Arial" w:eastAsia="Arial"/>
                      <w:b w:val="0"/>
                      <w:i w:val="0"/>
                      <w:color w:val="000000"/>
                      <w:sz w:val="28"/>
                    </w:rPr>
                    <w:t xml:space="preserve">communication </w:t>
                  </w:r>
                </w:p>
              </w:tc>
              <w:tc>
                <w:tcPr>
                  <w:tcW w:type="dxa" w:w="14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theories, </w:t>
                  </w:r>
                </w:p>
              </w:tc>
              <w:tc>
                <w:tcPr>
                  <w:tcW w:type="dxa" w:w="9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their </w:t>
                  </w:r>
                </w:p>
              </w:tc>
              <w:tc>
                <w:tcPr>
                  <w:tcW w:type="dxa" w:w="17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application </w:t>
                  </w:r>
                </w:p>
              </w:tc>
              <w:tc>
                <w:tcPr>
                  <w:tcW w:type="dxa" w:w="460"/>
                  <w:tcBorders/>
                  <w:tcMar>
                    <w:start w:w="0" w:type="dxa"/>
                    <w:end w:w="0" w:type="dxa"/>
                  </w:tcMar>
                </w:tcPr>
                <w:p>
                  <w:pPr>
                    <w:autoSpaceDN w:val="0"/>
                    <w:autoSpaceDE w:val="0"/>
                    <w:widowControl/>
                    <w:spacing w:line="233" w:lineRule="auto" w:before="6" w:after="0"/>
                    <w:ind w:left="0" w:right="0" w:firstLine="0"/>
                    <w:jc w:val="right"/>
                  </w:pPr>
                  <w:r>
                    <w:rPr>
                      <w:rFonts w:ascii="Arial" w:hAnsi="Arial" w:eastAsia="Arial"/>
                      <w:b w:val="0"/>
                      <w:i w:val="0"/>
                      <w:color w:val="000000"/>
                      <w:sz w:val="28"/>
                    </w:rPr>
                    <w:t xml:space="preserve">in </w:t>
                  </w:r>
                </w:p>
              </w:tc>
            </w:tr>
          </w:tbl>
          <w:p>
            <w:pPr>
              <w:autoSpaceDN w:val="0"/>
              <w:autoSpaceDE w:val="0"/>
              <w:widowControl/>
              <w:spacing w:line="233" w:lineRule="auto" w:before="6" w:after="0"/>
              <w:ind w:left="102" w:right="0" w:firstLine="0"/>
              <w:jc w:val="left"/>
            </w:pPr>
            <w:r>
              <w:rPr>
                <w:rFonts w:ascii="Arial" w:hAnsi="Arial" w:eastAsia="Arial"/>
                <w:b w:val="0"/>
                <w:i w:val="0"/>
                <w:color w:val="000000"/>
                <w:sz w:val="28"/>
              </w:rPr>
              <w:t xml:space="preserve">professional disfan, and their effectiveness. </w:t>
            </w:r>
          </w:p>
          <w:p>
            <w:pPr>
              <w:autoSpaceDN w:val="0"/>
              <w:autoSpaceDE w:val="0"/>
              <w:widowControl/>
              <w:spacing w:line="245" w:lineRule="auto" w:before="8" w:after="0"/>
              <w:ind w:left="102" w:right="24" w:firstLine="0"/>
              <w:jc w:val="both"/>
            </w:pPr>
            <w:r>
              <w:rPr>
                <w:rFonts w:ascii="Arial" w:hAnsi="Arial" w:eastAsia="Arial"/>
                <w:b w:val="0"/>
                <w:i w:val="0"/>
                <w:color w:val="000000"/>
                <w:sz w:val="28"/>
              </w:rPr>
              <w:t xml:space="preserve">LO5. Audience Analysis: Knowledge of how tushunish va adapt to the needs, interests, va communication styles of turli audience groups.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2" w:right="0" w:firstLine="0"/>
              <w:jc w:val="left"/>
            </w:pPr>
            <w:r>
              <w:rPr>
                <w:rFonts w:ascii="Arial" w:hAnsi="Arial" w:eastAsia="Arial"/>
                <w:b/>
                <w:i w:val="0"/>
                <w:color w:val="000000"/>
                <w:sz w:val="28"/>
              </w:rPr>
              <w:t xml:space="preserve">Ko'nikmalar: </w:t>
              <w:br/>
              <w:t xml:space="preserve">LO6. Samarali Speech Preparation va Delivery: The skill of preparing a speech in a timely manner va presenting the content in a tizimli va engaging way. </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8" w:after="4"/>
              <w:ind w:left="0" w:right="0" w:firstLine="0"/>
              <w:jc w:val="center"/>
            </w:pPr>
            <w:r>
              <w:rPr>
                <w:rFonts w:ascii="Arial" w:hAnsi="Arial" w:eastAsia="Arial"/>
                <w:b w:val="0"/>
                <w:i w:val="0"/>
                <w:color w:val="000000"/>
                <w:sz w:val="28"/>
              </w:rPr>
              <w:t xml:space="preserve">LO7. Proper Pronunciation and Vocal Techniques: </w:t>
            </w:r>
          </w:p>
          <w:tbl>
            <w:tblPr>
              <w:tblW w:type="auto" w:w="0"/>
              <w:tblLayout w:type="fixed"/>
              <w:tblLook w:firstColumn="1" w:firstRow="1" w:lastColumn="0" w:lastRow="0" w:noHBand="0" w:noVBand="1" w:val="04A0"/>
              <w:tblInd w:w="46.00000000000023" w:type="dxa"/>
            </w:tblPr>
            <w:tblGrid>
              <w:gridCol w:w="1134"/>
              <w:gridCol w:w="1134"/>
              <w:gridCol w:w="1134"/>
              <w:gridCol w:w="1134"/>
              <w:gridCol w:w="1134"/>
              <w:gridCol w:w="1134"/>
            </w:tblGrid>
            <w:tr>
              <w:trPr>
                <w:trHeight w:hRule="exact" w:val="322"/>
              </w:trPr>
              <w:tc>
                <w:tcPr>
                  <w:tcW w:type="dxa" w:w="800"/>
                  <w:tcBorders/>
                  <w:tcMar>
                    <w:start w:w="0" w:type="dxa"/>
                    <w:end w:w="0" w:type="dxa"/>
                  </w:tcMar>
                </w:tcPr>
                <w:p>
                  <w:pPr>
                    <w:autoSpaceDN w:val="0"/>
                    <w:autoSpaceDE w:val="0"/>
                    <w:widowControl/>
                    <w:spacing w:line="233" w:lineRule="auto" w:before="4" w:after="0"/>
                    <w:ind w:left="56" w:right="0" w:firstLine="0"/>
                    <w:jc w:val="left"/>
                  </w:pPr>
                  <w:r>
                    <w:rPr>
                      <w:rFonts w:ascii="Arial" w:hAnsi="Arial" w:eastAsia="Arial"/>
                      <w:b w:val="0"/>
                      <w:i w:val="0"/>
                      <w:color w:val="000000"/>
                      <w:sz w:val="28"/>
                    </w:rPr>
                    <w:t xml:space="preserve">Skill </w:t>
                  </w:r>
                </w:p>
              </w:tc>
              <w:tc>
                <w:tcPr>
                  <w:tcW w:type="dxa" w:w="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 </w:t>
                  </w:r>
                </w:p>
              </w:tc>
              <w:tc>
                <w:tcPr>
                  <w:tcW w:type="dxa" w:w="10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using </w:t>
                  </w:r>
                </w:p>
              </w:tc>
              <w:tc>
                <w:tcPr>
                  <w:tcW w:type="dxa" w:w="12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correct </w:t>
                  </w:r>
                </w:p>
              </w:tc>
              <w:tc>
                <w:tcPr>
                  <w:tcW w:type="dxa" w:w="21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pronunciation, </w:t>
                  </w:r>
                </w:p>
              </w:tc>
              <w:tc>
                <w:tcPr>
                  <w:tcW w:type="dxa" w:w="900"/>
                  <w:tcBorders/>
                  <w:tcMar>
                    <w:start w:w="0" w:type="dxa"/>
                    <w:end w:w="0" w:type="dxa"/>
                  </w:tcMar>
                </w:tcPr>
                <w:p>
                  <w:pPr>
                    <w:autoSpaceDN w:val="0"/>
                    <w:autoSpaceDE w:val="0"/>
                    <w:widowControl/>
                    <w:spacing w:line="233" w:lineRule="auto" w:before="4" w:after="0"/>
                    <w:ind w:left="168" w:right="0" w:firstLine="0"/>
                    <w:jc w:val="left"/>
                  </w:pPr>
                  <w:r>
                    <w:rPr>
                      <w:rFonts w:ascii="Arial" w:hAnsi="Arial" w:eastAsia="Arial"/>
                      <w:b w:val="0"/>
                      <w:i w:val="0"/>
                      <w:color w:val="000000"/>
                      <w:sz w:val="28"/>
                    </w:rPr>
                    <w:t xml:space="preserve">voice </w:t>
                  </w:r>
                </w:p>
              </w:tc>
            </w:tr>
          </w:tbl>
          <w:p>
            <w:pPr>
              <w:autoSpaceDN w:val="0"/>
              <w:autoSpaceDE w:val="0"/>
              <w:widowControl/>
              <w:spacing w:line="245" w:lineRule="auto" w:before="4" w:after="0"/>
              <w:ind w:left="102" w:right="0" w:firstLine="0"/>
              <w:jc w:val="left"/>
            </w:pPr>
            <w:r>
              <w:rPr>
                <w:rFonts w:ascii="Arial" w:hAnsi="Arial" w:eastAsia="Arial"/>
                <w:b w:val="0"/>
                <w:i w:val="0"/>
                <w:color w:val="000000"/>
                <w:sz w:val="28"/>
              </w:rPr>
              <w:t xml:space="preserve">management, and physical expressions effectively in </w:t>
            </w:r>
            <w:r>
              <w:rPr>
                <w:rFonts w:ascii="Arial" w:hAnsi="Arial" w:eastAsia="Arial"/>
                <w:b w:val="0"/>
                <w:i w:val="0"/>
                <w:color w:val="000000"/>
                <w:sz w:val="28"/>
              </w:rPr>
              <w:t xml:space="preserve">speech. </w:t>
            </w:r>
          </w:p>
          <w:p>
            <w:pPr>
              <w:autoSpaceDN w:val="0"/>
              <w:autoSpaceDE w:val="0"/>
              <w:widowControl/>
              <w:spacing w:line="245" w:lineRule="auto" w:before="10" w:after="0"/>
              <w:ind w:left="102" w:right="24" w:firstLine="0"/>
              <w:jc w:val="both"/>
            </w:pPr>
            <w:r>
              <w:rPr>
                <w:rFonts w:ascii="Arial" w:hAnsi="Arial" w:eastAsia="Arial"/>
                <w:b w:val="0"/>
                <w:i w:val="0"/>
                <w:color w:val="000000"/>
                <w:sz w:val="28"/>
              </w:rPr>
              <w:t xml:space="preserve">LO8. Speaker Mimicry: The skill of adapting va samarali using facial expressions, gestures, va physical expression during a speech.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2" w:right="22" w:firstLine="0"/>
              <w:jc w:val="both"/>
            </w:pPr>
            <w:r>
              <w:rPr>
                <w:rFonts w:ascii="Arial" w:hAnsi="Arial" w:eastAsia="Arial"/>
                <w:b w:val="0"/>
                <w:i w:val="0"/>
                <w:color w:val="000000"/>
                <w:sz w:val="28"/>
              </w:rPr>
              <w:t xml:space="preserve">LO9. Application of Communication Strategies: The qobiliyat qo'llash appropriate communication strategies in turli communicative situations (e.g., discussion, negotiation, decision-making).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2" w:right="24" w:firstLine="0"/>
              <w:jc w:val="both"/>
            </w:pPr>
            <w:r>
              <w:rPr>
                <w:rFonts w:ascii="Arial" w:hAnsi="Arial" w:eastAsia="Arial"/>
                <w:b w:val="0"/>
                <w:i w:val="0"/>
                <w:color w:val="000000"/>
                <w:sz w:val="28"/>
              </w:rPr>
              <w:t xml:space="preserve">LO10. Conflict Resolution: The skill of applying samarali speech va communication usullar to resolve conflicts va muammolar that arise in a professional environment.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2" w:right="0" w:firstLine="0"/>
              <w:jc w:val="left"/>
            </w:pPr>
            <w:r>
              <w:rPr>
                <w:rFonts w:ascii="Arial" w:hAnsi="Arial" w:eastAsia="Arial"/>
                <w:b/>
                <w:i w:val="0"/>
                <w:color w:val="000000"/>
                <w:sz w:val="28"/>
              </w:rPr>
              <w:t xml:space="preserve">Kompetensiyalar: </w:t>
              <w:br/>
              <w:t xml:space="preserve">LO11. Skill in preparing va delivering samarali speeches – the qobiliyat rejalashtirish a speech in advance </w:t>
            </w: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372" w:after="0"/>
        <w:ind w:left="0" w:right="20" w:firstLine="0"/>
        <w:jc w:val="right"/>
      </w:pPr>
      <w:r>
        <w:rPr>
          <w:rFonts w:ascii="Arial" w:hAnsi="Arial" w:eastAsia="Arial"/>
          <w:b w:val="0"/>
          <w:i w:val="0"/>
          <w:color w:val="000000"/>
          <w:sz w:val="28"/>
        </w:rPr>
        <w:t xml:space="preserve">277 </w:t>
      </w:r>
    </w:p>
    <w:p>
      <w:pPr>
        <w:sectPr>
          <w:pgSz w:w="12240" w:h="15840"/>
          <w:pgMar w:top="282" w:right="750" w:bottom="520" w:left="1434"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8"/>
        <w:gridCol w:w="5028"/>
      </w:tblGrid>
      <w:tr>
        <w:trPr>
          <w:trHeight w:hRule="exact" w:val="4520"/>
        </w:trPr>
        <w:tc>
          <w:tcPr>
            <w:tcW w:type="dxa" w:w="3130"/>
            <w:tcBorders>
              <w:start w:sz="3.199999999999932" w:val="single" w:color="#000000"/>
              <w:top w:sz="4.0" w:val="single" w:color="#000000"/>
              <w:end w:sz="4.0" w:val="single" w:color="#000000"/>
              <w:bottom w:sz="4.0" w:val="single" w:color="#000000"/>
            </w:tcBorders>
            <w:tcMar>
              <w:start w:w="0" w:type="dxa"/>
              <w:end w:w="0" w:type="dxa"/>
            </w:tcMar>
          </w:tcPr>
          <w:p/>
        </w:tc>
        <w:tc>
          <w:tcPr>
            <w:tcW w:type="dxa" w:w="680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2" w:right="0" w:firstLine="0"/>
              <w:jc w:val="left"/>
            </w:pPr>
            <w:r>
              <w:rPr>
                <w:rFonts w:ascii="Arial" w:hAnsi="Arial" w:eastAsia="Arial"/>
                <w:b w:val="0"/>
                <w:i w:val="0"/>
                <w:color w:val="000000"/>
                <w:sz w:val="28"/>
              </w:rPr>
              <w:t xml:space="preserve">and present its content in an organized and engaging </w:t>
            </w:r>
            <w:r>
              <w:rPr>
                <w:rFonts w:ascii="Arial" w:hAnsi="Arial" w:eastAsia="Arial"/>
                <w:b w:val="0"/>
                <w:i w:val="0"/>
                <w:color w:val="000000"/>
                <w:sz w:val="28"/>
              </w:rPr>
              <w:t xml:space="preserve">way for the audience. </w:t>
            </w:r>
          </w:p>
          <w:p>
            <w:pPr>
              <w:autoSpaceDN w:val="0"/>
              <w:autoSpaceDE w:val="0"/>
              <w:widowControl/>
              <w:spacing w:line="245" w:lineRule="auto" w:before="8" w:after="0"/>
              <w:ind w:left="102" w:right="24" w:firstLine="0"/>
              <w:jc w:val="both"/>
            </w:pPr>
            <w:r>
              <w:rPr>
                <w:rFonts w:ascii="Arial" w:hAnsi="Arial" w:eastAsia="Arial"/>
                <w:b w:val="0"/>
                <w:i w:val="0"/>
                <w:color w:val="000000"/>
                <w:sz w:val="28"/>
              </w:rPr>
              <w:t xml:space="preserve">LO12. Proficiency in proper pronunciation va vocal texnikalar – the qobiliyat to adhere to phonetic norms in speech, control the voice, va coordinate physical expression bilan speech.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2" w:right="24" w:firstLine="0"/>
              <w:jc w:val="both"/>
            </w:pPr>
            <w:r>
              <w:rPr>
                <w:rFonts w:ascii="Arial" w:hAnsi="Arial" w:eastAsia="Arial"/>
                <w:b w:val="0"/>
                <w:i w:val="0"/>
                <w:color w:val="000000"/>
                <w:sz w:val="28"/>
              </w:rPr>
              <w:t xml:space="preserve">LO13. Ability qo'llash speech mime va physical expression – the qobiliyat foydalanish gestures, facial expressions, va body movements in a way that is appropriate to the content.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6"/>
              <w:ind w:left="0" w:right="0" w:firstLine="0"/>
              <w:jc w:val="center"/>
            </w:pPr>
            <w:r>
              <w:rPr>
                <w:rFonts w:ascii="Arial" w:hAnsi="Arial" w:eastAsia="Arial"/>
                <w:b w:val="0"/>
                <w:i w:val="0"/>
                <w:color w:val="000000"/>
                <w:sz w:val="28"/>
              </w:rPr>
              <w:t xml:space="preserve">LO14. Communication and Conflict Management </w:t>
            </w:r>
            <w:r>
              <w:rPr>
                <w:rFonts w:ascii="Arial" w:hAnsi="Arial" w:eastAsia="Arial"/>
                <w:b w:val="0"/>
                <w:i w:val="0"/>
                <w:color w:val="000000"/>
                <w:sz w:val="28"/>
              </w:rPr>
              <w:t xml:space="preserve">Competence – the ability to apply effective strategies </w:t>
            </w:r>
          </w:p>
          <w:tbl>
            <w:tblPr>
              <w:tblW w:type="auto" w:w="0"/>
              <w:tblLayout w:type="fixed"/>
              <w:tblLook w:firstColumn="1" w:firstRow="1" w:lastColumn="0" w:lastRow="0" w:noHBand="0" w:noVBand="1" w:val="04A0"/>
              <w:tblInd w:w="46.00000000000023" w:type="dxa"/>
            </w:tblPr>
            <w:tblGrid>
              <w:gridCol w:w="1360"/>
              <w:gridCol w:w="1360"/>
              <w:gridCol w:w="1360"/>
              <w:gridCol w:w="1360"/>
              <w:gridCol w:w="1360"/>
            </w:tblGrid>
            <w:tr>
              <w:trPr>
                <w:trHeight w:hRule="exact" w:val="322"/>
              </w:trPr>
              <w:tc>
                <w:tcPr>
                  <w:tcW w:type="dxa" w:w="500"/>
                  <w:tcBorders/>
                  <w:tcMar>
                    <w:start w:w="0" w:type="dxa"/>
                    <w:end w:w="0" w:type="dxa"/>
                  </w:tcMar>
                </w:tcPr>
                <w:p>
                  <w:pPr>
                    <w:autoSpaceDN w:val="0"/>
                    <w:autoSpaceDE w:val="0"/>
                    <w:widowControl/>
                    <w:spacing w:line="233" w:lineRule="auto" w:before="4" w:after="0"/>
                    <w:ind w:left="56" w:right="0" w:firstLine="0"/>
                    <w:jc w:val="left"/>
                  </w:pPr>
                  <w:r>
                    <w:rPr>
                      <w:rFonts w:ascii="Arial" w:hAnsi="Arial" w:eastAsia="Arial"/>
                      <w:b w:val="0"/>
                      <w:i w:val="0"/>
                      <w:color w:val="000000"/>
                      <w:sz w:val="28"/>
                    </w:rPr>
                    <w:t xml:space="preserve">in </w:t>
                  </w:r>
                </w:p>
              </w:tc>
              <w:tc>
                <w:tcPr>
                  <w:tcW w:type="dxa" w:w="13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various </w:t>
                  </w:r>
                </w:p>
              </w:tc>
              <w:tc>
                <w:tcPr>
                  <w:tcW w:type="dxa" w:w="22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communicative </w:t>
                  </w:r>
                </w:p>
              </w:tc>
              <w:tc>
                <w:tcPr>
                  <w:tcW w:type="dxa" w:w="1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situations, </w:t>
                  </w:r>
                </w:p>
              </w:tc>
              <w:tc>
                <w:tcPr>
                  <w:tcW w:type="dxa" w:w="960"/>
                  <w:tcBorders/>
                  <w:tcMar>
                    <w:start w:w="0" w:type="dxa"/>
                    <w:end w:w="0" w:type="dxa"/>
                  </w:tcMar>
                </w:tcPr>
                <w:p>
                  <w:pPr>
                    <w:autoSpaceDN w:val="0"/>
                    <w:autoSpaceDE w:val="0"/>
                    <w:widowControl/>
                    <w:spacing w:line="233" w:lineRule="auto" w:before="4" w:after="0"/>
                    <w:ind w:left="180" w:right="0" w:firstLine="0"/>
                    <w:jc w:val="left"/>
                  </w:pPr>
                  <w:r>
                    <w:rPr>
                      <w:rFonts w:ascii="Arial" w:hAnsi="Arial" w:eastAsia="Arial"/>
                      <w:b w:val="0"/>
                      <w:i w:val="0"/>
                      <w:color w:val="000000"/>
                      <w:sz w:val="28"/>
                    </w:rPr>
                    <w:t xml:space="preserve">reach </w:t>
                  </w:r>
                </w:p>
              </w:tc>
            </w:tr>
          </w:tbl>
          <w:p>
            <w:pPr>
              <w:autoSpaceDN w:val="0"/>
              <w:autoSpaceDE w:val="0"/>
              <w:widowControl/>
              <w:spacing w:line="233" w:lineRule="auto" w:before="4" w:after="0"/>
              <w:ind w:left="102" w:right="0" w:firstLine="0"/>
              <w:jc w:val="left"/>
            </w:pPr>
            <w:r>
              <w:rPr>
                <w:rFonts w:ascii="Arial" w:hAnsi="Arial" w:eastAsia="Arial"/>
                <w:b w:val="0"/>
                <w:i w:val="0"/>
                <w:color w:val="000000"/>
                <w:sz w:val="28"/>
              </w:rPr>
              <w:t xml:space="preserve">agreements, and resolve problems through speech. </w:t>
            </w:r>
          </w:p>
        </w:tc>
      </w:tr>
      <w:tr>
        <w:trPr>
          <w:trHeight w:hRule="exact" w:val="9346"/>
        </w:trPr>
        <w:tc>
          <w:tcPr>
            <w:tcW w:type="dxa" w:w="3130"/>
            <w:tcBorders>
              <w:start w:sz="3.199999999999932"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Mazmun</w:t>
            </w:r>
          </w:p>
        </w:tc>
        <w:tc>
          <w:tcPr>
            <w:tcW w:type="dxa" w:w="6802"/>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6" w:after="4"/>
              <w:ind w:left="102" w:right="0" w:firstLine="0"/>
              <w:jc w:val="left"/>
            </w:pPr>
            <w:r>
              <w:rPr>
                <w:rFonts w:ascii="Arial" w:hAnsi="Arial" w:eastAsia="Arial"/>
                <w:b/>
                <w:i w:val="0"/>
                <w:color w:val="000000"/>
                <w:sz w:val="28"/>
              </w:rPr>
              <w:t xml:space="preserve">Ma'ruzas </w:t>
              <w:br/>
              <w:t xml:space="preserve">Nazariy Foundations of Professional Speech Culture. The tushuncha va significance of professional speech culture are imtihonined. The nazariy </w:t>
            </w: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6.00000000000023" w:type="dxa"/>
            </w:tblPr>
            <w:tblGrid>
              <w:gridCol w:w="1700"/>
              <w:gridCol w:w="1700"/>
              <w:gridCol w:w="1700"/>
              <w:gridCol w:w="1700"/>
            </w:tblGrid>
            <w:tr>
              <w:trPr>
                <w:trHeight w:hRule="exact" w:val="322"/>
              </w:trPr>
              <w:tc>
                <w:tcPr>
                  <w:tcW w:type="dxa" w:w="1520"/>
                  <w:tcBorders/>
                  <w:tcMar>
                    <w:start w:w="0" w:type="dxa"/>
                    <w:end w:w="0" w:type="dxa"/>
                  </w:tcMar>
                </w:tcPr>
                <w:p>
                  <w:pPr>
                    <w:autoSpaceDN w:val="0"/>
                    <w:autoSpaceDE w:val="0"/>
                    <w:widowControl/>
                    <w:spacing w:line="233" w:lineRule="auto" w:before="4" w:after="0"/>
                    <w:ind w:left="56" w:right="0" w:firstLine="0"/>
                    <w:jc w:val="left"/>
                  </w:pPr>
                  <w:r>
                    <w:rPr>
                      <w:rFonts w:ascii="Arial" w:hAnsi="Arial" w:eastAsia="Arial"/>
                      <w:b w:val="0"/>
                      <w:i w:val="0"/>
                      <w:color w:val="000000"/>
                      <w:sz w:val="28"/>
                    </w:rPr>
                    <w:t xml:space="preserve">principles </w:t>
                  </w:r>
                </w:p>
              </w:tc>
              <w:tc>
                <w:tcPr>
                  <w:tcW w:type="dxa" w:w="1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underlying </w:t>
                  </w:r>
                </w:p>
              </w:tc>
              <w:tc>
                <w:tcPr>
                  <w:tcW w:type="dxa" w:w="1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effective </w:t>
                  </w:r>
                </w:p>
              </w:tc>
              <w:tc>
                <w:tcPr>
                  <w:tcW w:type="dxa" w:w="1820"/>
                  <w:tcBorders/>
                  <w:tcMar>
                    <w:start w:w="0" w:type="dxa"/>
                    <w:end w:w="0" w:type="dxa"/>
                  </w:tcMar>
                </w:tcPr>
                <w:p>
                  <w:pPr>
                    <w:autoSpaceDN w:val="0"/>
                    <w:autoSpaceDE w:val="0"/>
                    <w:widowControl/>
                    <w:spacing w:line="233" w:lineRule="auto" w:before="4" w:after="0"/>
                    <w:ind w:left="232" w:right="0" w:firstLine="0"/>
                    <w:jc w:val="left"/>
                  </w:pPr>
                  <w:r>
                    <w:rPr>
                      <w:rFonts w:ascii="Arial" w:hAnsi="Arial" w:eastAsia="Arial"/>
                      <w:b w:val="0"/>
                      <w:i w:val="0"/>
                      <w:color w:val="000000"/>
                      <w:sz w:val="28"/>
                    </w:rPr>
                    <w:t xml:space="preserve">professional </w:t>
                  </w:r>
                </w:p>
              </w:tc>
            </w:tr>
          </w:tbl>
          <w:p>
            <w:pPr>
              <w:autoSpaceDN w:val="0"/>
              <w:autoSpaceDE w:val="0"/>
              <w:widowControl/>
              <w:spacing w:line="245" w:lineRule="auto" w:before="6" w:after="0"/>
              <w:ind w:left="102" w:right="26" w:firstLine="0"/>
              <w:jc w:val="both"/>
            </w:pPr>
            <w:r>
              <w:rPr>
                <w:rFonts w:ascii="Arial" w:hAnsi="Arial" w:eastAsia="Arial"/>
                <w:b w:val="0"/>
                <w:i w:val="0"/>
                <w:color w:val="000000"/>
                <w:sz w:val="28"/>
              </w:rPr>
              <w:t xml:space="preserve">communication are studied. Its role in shaping a specialist's kompetensiya va reputation, along with its amaliy relevance, is considered. </w:t>
            </w:r>
            <w:r>
              <w:rPr>
                <w:rFonts w:ascii="Arial" w:hAnsi="Arial" w:eastAsia="Arial"/>
                <w:b w:val="0"/>
                <w:i w:val="0"/>
                <w:color w:val="000000"/>
                <w:sz w:val="28"/>
              </w:rPr>
            </w:r>
            <w:r>
              <w:rPr>
                <w:rFonts w:ascii="Arial" w:hAnsi="Arial" w:eastAsia="Arial"/>
                <w:b w:val="0"/>
                <w:i w:val="0"/>
                <w:color w:val="000000"/>
                <w:sz w:val="28"/>
              </w:rPr>
            </w:r>
          </w:p>
          <w:p>
            <w:pPr>
              <w:autoSpaceDN w:val="0"/>
              <w:tabs>
                <w:tab w:pos="3462" w:val="left"/>
              </w:tabs>
              <w:autoSpaceDE w:val="0"/>
              <w:widowControl/>
              <w:spacing w:line="245" w:lineRule="auto" w:before="8" w:after="0"/>
              <w:ind w:left="102" w:right="0" w:firstLine="0"/>
              <w:jc w:val="left"/>
            </w:pPr>
            <w:r>
              <w:rPr>
                <w:rFonts w:ascii="Arial" w:hAnsi="Arial" w:eastAsia="Arial"/>
                <w:b/>
                <w:i w:val="0"/>
                <w:color w:val="000000"/>
                <w:sz w:val="28"/>
              </w:rPr>
              <w:t xml:space="preserve">Rules va Standards of Communication in Professional Speech. </w:t>
              <w:tab/>
              <w:t xml:space="preserve">The fundamental rules governing professional communication are imtihonined. The established standartlar va norms of speech within professional contexts are studied. Their role in ensuring clarity, respect, va samaradorlik in workplace interactions, along with amaliy imtihonples, is considered. </w:t>
            </w:r>
            <w:r>
              <w:rPr>
                <w:rFonts w:ascii="Arial" w:hAnsi="Arial" w:eastAsia="Arial"/>
                <w:b/>
                <w:i w:val="0"/>
                <w:color w:val="000000"/>
                <w:sz w:val="28"/>
              </w:rP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6"/>
              <w:ind w:left="102" w:right="22" w:firstLine="0"/>
              <w:jc w:val="both"/>
            </w:pPr>
            <w:r>
              <w:rPr>
                <w:rFonts w:ascii="Arial" w:hAnsi="Arial" w:eastAsia="Arial"/>
                <w:b/>
                <w:i w:val="0"/>
                <w:color w:val="000000"/>
                <w:sz w:val="28"/>
              </w:rPr>
              <w:t xml:space="preserve">Professional Etiquette: Formal va Informal Communication. The tushuncha of professional etiquette in turli communication settings is imtihonined. The distinguishing features between formal va informal communication are studied.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6.00000000000023" w:type="dxa"/>
            </w:tblPr>
            <w:tblGrid>
              <w:gridCol w:w="1360"/>
              <w:gridCol w:w="1360"/>
              <w:gridCol w:w="1360"/>
              <w:gridCol w:w="1360"/>
              <w:gridCol w:w="1360"/>
            </w:tblGrid>
            <w:tr>
              <w:trPr>
                <w:trHeight w:hRule="exact" w:val="320"/>
              </w:trPr>
              <w:tc>
                <w:tcPr>
                  <w:tcW w:type="dxa" w:w="1740"/>
                  <w:tcBorders/>
                  <w:tcMar>
                    <w:start w:w="0" w:type="dxa"/>
                    <w:end w:w="0" w:type="dxa"/>
                  </w:tcMar>
                </w:tcPr>
                <w:p>
                  <w:pPr>
                    <w:autoSpaceDN w:val="0"/>
                    <w:autoSpaceDE w:val="0"/>
                    <w:widowControl/>
                    <w:spacing w:line="233" w:lineRule="auto" w:before="4" w:after="0"/>
                    <w:ind w:left="56" w:right="0" w:firstLine="0"/>
                    <w:jc w:val="left"/>
                  </w:pPr>
                  <w:r>
                    <w:rPr>
                      <w:rFonts w:ascii="Arial" w:hAnsi="Arial" w:eastAsia="Arial"/>
                      <w:b w:val="0"/>
                      <w:i w:val="0"/>
                      <w:color w:val="000000"/>
                      <w:sz w:val="28"/>
                    </w:rPr>
                    <w:t xml:space="preserve">Appropriate </w:t>
                  </w:r>
                </w:p>
              </w:tc>
              <w:tc>
                <w:tcPr>
                  <w:tcW w:type="dxa" w:w="14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etiquette </w:t>
                  </w:r>
                </w:p>
              </w:tc>
              <w:tc>
                <w:tcPr>
                  <w:tcW w:type="dxa" w:w="15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practices </w:t>
                  </w:r>
                </w:p>
              </w:tc>
              <w:tc>
                <w:tcPr>
                  <w:tcW w:type="dxa" w:w="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for </w:t>
                  </w:r>
                </w:p>
              </w:tc>
              <w:tc>
                <w:tcPr>
                  <w:tcW w:type="dxa" w:w="1260"/>
                  <w:tcBorders/>
                  <w:tcMar>
                    <w:start w:w="0" w:type="dxa"/>
                    <w:end w:w="0" w:type="dxa"/>
                  </w:tcMar>
                </w:tcPr>
                <w:p>
                  <w:pPr>
                    <w:autoSpaceDN w:val="0"/>
                    <w:autoSpaceDE w:val="0"/>
                    <w:widowControl/>
                    <w:spacing w:line="233" w:lineRule="auto" w:before="4" w:after="0"/>
                    <w:ind w:left="172" w:right="0" w:firstLine="0"/>
                    <w:jc w:val="left"/>
                  </w:pPr>
                  <w:r>
                    <w:rPr>
                      <w:rFonts w:ascii="Arial" w:hAnsi="Arial" w:eastAsia="Arial"/>
                      <w:b w:val="0"/>
                      <w:i w:val="0"/>
                      <w:color w:val="000000"/>
                      <w:sz w:val="28"/>
                    </w:rPr>
                    <w:t xml:space="preserve">different </w:t>
                  </w:r>
                </w:p>
              </w:tc>
            </w:tr>
          </w:tbl>
          <w:p>
            <w:pPr>
              <w:autoSpaceDN w:val="0"/>
              <w:autoSpaceDE w:val="0"/>
              <w:widowControl/>
              <w:spacing w:line="245" w:lineRule="auto" w:before="4" w:after="0"/>
              <w:ind w:left="102" w:right="0" w:firstLine="0"/>
              <w:jc w:val="left"/>
            </w:pPr>
            <w:r>
              <w:rPr>
                <w:rFonts w:ascii="Arial" w:hAnsi="Arial" w:eastAsia="Arial"/>
                <w:b w:val="0"/>
                <w:i w:val="0"/>
                <w:color w:val="000000"/>
                <w:sz w:val="28"/>
              </w:rPr>
              <w:t xml:space="preserve">professional situations, along with their practical </w:t>
            </w:r>
            <w:r>
              <w:rPr>
                <w:rFonts w:ascii="Arial" w:hAnsi="Arial" w:eastAsia="Arial"/>
                <w:b w:val="0"/>
                <w:i w:val="0"/>
                <w:color w:val="000000"/>
                <w:sz w:val="28"/>
              </w:rPr>
              <w:t xml:space="preserve">application, are considered. </w:t>
            </w:r>
          </w:p>
          <w:p>
            <w:pPr>
              <w:autoSpaceDN w:val="0"/>
              <w:autoSpaceDE w:val="0"/>
              <w:widowControl/>
              <w:spacing w:line="245" w:lineRule="auto" w:before="8" w:after="0"/>
              <w:ind w:left="102" w:right="20" w:firstLine="0"/>
              <w:jc w:val="both"/>
            </w:pPr>
            <w:r>
              <w:rPr>
                <w:rFonts w:ascii="Arial" w:hAnsi="Arial" w:eastAsia="Arial"/>
                <w:b/>
                <w:i w:val="0"/>
                <w:color w:val="000000"/>
                <w:sz w:val="28"/>
              </w:rPr>
              <w:t xml:space="preserve">Speech Etiquette va Speech Activity. Oral Business Communication — The Etiquette of Communication. The tamoyillar of speech etiquette within professional speech activity are imtihonined. The characteristics of oral business communication are </w:t>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42" w:after="0"/>
        <w:ind w:left="0" w:right="20" w:firstLine="0"/>
        <w:jc w:val="right"/>
      </w:pPr>
      <w:r>
        <w:rPr>
          <w:rFonts w:ascii="Arial" w:hAnsi="Arial" w:eastAsia="Arial"/>
          <w:b w:val="0"/>
          <w:i w:val="0"/>
          <w:color w:val="000000"/>
          <w:sz w:val="28"/>
        </w:rPr>
        <w:t xml:space="preserve">278 </w:t>
      </w:r>
    </w:p>
    <w:p>
      <w:pPr>
        <w:sectPr>
          <w:pgSz w:w="12240" w:h="15840"/>
          <w:pgMar w:top="282" w:right="750" w:bottom="520" w:left="1434"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8"/>
        <w:gridCol w:w="5028"/>
      </w:tblGrid>
      <w:tr>
        <w:trPr>
          <w:trHeight w:hRule="exact" w:val="13858"/>
        </w:trPr>
        <w:tc>
          <w:tcPr>
            <w:tcW w:type="dxa" w:w="3130"/>
            <w:tcBorders>
              <w:start w:sz="3.199999999999932" w:val="single" w:color="#000000"/>
              <w:top w:sz="4.0" w:val="single" w:color="#000000"/>
              <w:end w:sz="4.0" w:val="single" w:color="#000000"/>
              <w:bottom w:sz="4.0" w:val="single" w:color="#000000"/>
            </w:tcBorders>
            <w:tcMar>
              <w:start w:w="0" w:type="dxa"/>
              <w:end w:w="0" w:type="dxa"/>
            </w:tcMar>
          </w:tcPr>
          <w:p/>
        </w:tc>
        <w:tc>
          <w:tcPr>
            <w:tcW w:type="dxa" w:w="680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2" w:right="22" w:firstLine="0"/>
              <w:jc w:val="both"/>
            </w:pPr>
            <w:r>
              <w:rPr>
                <w:rFonts w:ascii="Arial" w:hAnsi="Arial" w:eastAsia="Arial"/>
                <w:b w:val="0"/>
                <w:i w:val="0"/>
                <w:color w:val="000000"/>
                <w:sz w:val="28"/>
              </w:rPr>
              <w:t xml:space="preserve">studied. The rules of etiquette governing samarali va respectful oral exchanges, along with amaliy imtihonples, are considered.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2" w:right="22" w:firstLine="0"/>
              <w:jc w:val="both"/>
            </w:pPr>
            <w:r>
              <w:rPr>
                <w:rFonts w:ascii="Arial" w:hAnsi="Arial" w:eastAsia="Arial"/>
                <w:b/>
                <w:i w:val="0"/>
                <w:color w:val="000000"/>
                <w:sz w:val="28"/>
              </w:rPr>
              <w:t xml:space="preserve">Analysis ning Characteristics va Types of Written va Spoken Speech. The distinguishing characteristics of written va spoken speech are imtihonined. The turli types va funksiyalar of each form of speech are studied. Their comparative features va appropriate contexts of use, along with amaliy imtihonples, are considered.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2" w:right="24" w:firstLine="0"/>
              <w:jc w:val="both"/>
            </w:pPr>
            <w:r>
              <w:rPr>
                <w:rFonts w:ascii="Arial" w:hAnsi="Arial" w:eastAsia="Arial"/>
                <w:b/>
                <w:i w:val="0"/>
                <w:color w:val="000000"/>
                <w:sz w:val="28"/>
              </w:rPr>
              <w:t xml:space="preserve">Professional Writing: Documents va Their Written Structure. The tamoyillar of professional writing are imtihonined. The structural talablar va formatting standartlar of professional documents are studied. Their role in ensuring clarity va formality in written communication, along with amaliy imtihonples, is considered.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8" w:after="4"/>
              <w:ind w:left="0" w:right="0" w:firstLine="0"/>
              <w:jc w:val="center"/>
            </w:pPr>
            <w:r>
              <w:rPr>
                <w:rFonts w:ascii="Arial" w:hAnsi="Arial" w:eastAsia="Arial"/>
                <w:b/>
                <w:i w:val="0"/>
                <w:color w:val="000000"/>
                <w:sz w:val="28"/>
              </w:rPr>
              <w:t xml:space="preserve">Creating Impactful Taqdimots Delivered with </w:t>
            </w:r>
          </w:p>
          <w:tbl>
            <w:tblPr>
              <w:tblW w:type="auto" w:w="0"/>
              <w:tblLayout w:type="fixed"/>
              <w:tblLook w:firstColumn="1" w:firstRow="1" w:lastColumn="0" w:lastRow="0" w:noHBand="0" w:noVBand="1" w:val="04A0"/>
              <w:tblInd w:w="46.00000000000023" w:type="dxa"/>
            </w:tblPr>
            <w:tblGrid>
              <w:gridCol w:w="1360"/>
              <w:gridCol w:w="1360"/>
              <w:gridCol w:w="1360"/>
              <w:gridCol w:w="1360"/>
              <w:gridCol w:w="1360"/>
            </w:tblGrid>
            <w:tr>
              <w:trPr>
                <w:trHeight w:hRule="exact" w:val="322"/>
              </w:trPr>
              <w:tc>
                <w:tcPr>
                  <w:tcW w:type="dxa" w:w="1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Confidence, </w:t>
                  </w:r>
                </w:p>
              </w:tc>
              <w:tc>
                <w:tcPr>
                  <w:tcW w:type="dxa" w:w="23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Determination, </w:t>
                  </w:r>
                </w:p>
              </w:tc>
              <w:tc>
                <w:tcPr>
                  <w:tcW w:type="dxa" w:w="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1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Skill. </w:t>
                  </w:r>
                </w:p>
              </w:tc>
              <w:tc>
                <w:tcPr>
                  <w:tcW w:type="dxa" w:w="700"/>
                  <w:tcBorders/>
                  <w:tcMar>
                    <w:start w:w="0" w:type="dxa"/>
                    <w:end w:w="0" w:type="dxa"/>
                  </w:tcMar>
                </w:tcPr>
                <w:p>
                  <w:pPr>
                    <w:autoSpaceDN w:val="0"/>
                    <w:autoSpaceDE w:val="0"/>
                    <w:widowControl/>
                    <w:spacing w:line="233" w:lineRule="auto" w:before="4" w:after="0"/>
                    <w:ind w:left="146" w:right="0" w:firstLine="0"/>
                    <w:jc w:val="left"/>
                  </w:pPr>
                  <w:r>
                    <w:rPr>
                      <w:rFonts w:ascii="Arial" w:hAnsi="Arial" w:eastAsia="Arial"/>
                      <w:b w:val="0"/>
                      <w:i w:val="0"/>
                      <w:color w:val="000000"/>
                      <w:sz w:val="28"/>
                    </w:rPr>
                    <w:t xml:space="preserve">The </w:t>
                  </w:r>
                </w:p>
              </w:tc>
            </w:tr>
          </w:tbl>
          <w:p>
            <w:pPr>
              <w:autoSpaceDN w:val="0"/>
              <w:autoSpaceDE w:val="0"/>
              <w:widowControl/>
              <w:spacing w:line="245" w:lineRule="auto" w:before="4" w:after="4"/>
              <w:ind w:left="102" w:right="20" w:firstLine="0"/>
              <w:jc w:val="both"/>
            </w:pPr>
            <w:r>
              <w:rPr>
                <w:rFonts w:ascii="Arial" w:hAnsi="Arial" w:eastAsia="Arial"/>
                <w:b w:val="0"/>
                <w:i w:val="0"/>
                <w:color w:val="000000"/>
                <w:sz w:val="28"/>
              </w:rPr>
              <w:t xml:space="preserve">tamoyillar of designing an impactful taqdimot are imtihonined. Techniques for delivering taqdimots with confidence va skill are studied. The role of determination va samarali delivery in engaging an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6.00000000000023" w:type="dxa"/>
            </w:tblPr>
            <w:tblGrid>
              <w:gridCol w:w="1134"/>
              <w:gridCol w:w="1134"/>
              <w:gridCol w:w="1134"/>
              <w:gridCol w:w="1134"/>
              <w:gridCol w:w="1134"/>
              <w:gridCol w:w="1134"/>
            </w:tblGrid>
            <w:tr>
              <w:trPr>
                <w:trHeight w:hRule="exact" w:val="322"/>
              </w:trPr>
              <w:tc>
                <w:tcPr>
                  <w:tcW w:type="dxa" w:w="14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audience, </w:t>
                  </w:r>
                </w:p>
              </w:tc>
              <w:tc>
                <w:tcPr>
                  <w:tcW w:type="dxa" w:w="10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along </w:t>
                  </w:r>
                </w:p>
              </w:tc>
              <w:tc>
                <w:tcPr>
                  <w:tcW w:type="dxa" w:w="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with </w:t>
                  </w:r>
                </w:p>
              </w:tc>
              <w:tc>
                <w:tcPr>
                  <w:tcW w:type="dxa" w:w="13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practical </w:t>
                  </w:r>
                </w:p>
              </w:tc>
              <w:tc>
                <w:tcPr>
                  <w:tcW w:type="dxa" w:w="1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strategies, </w:t>
                  </w:r>
                </w:p>
              </w:tc>
              <w:tc>
                <w:tcPr>
                  <w:tcW w:type="dxa" w:w="420"/>
                  <w:tcBorders/>
                  <w:tcMar>
                    <w:start w:w="0" w:type="dxa"/>
                    <w:end w:w="0" w:type="dxa"/>
                  </w:tcMar>
                </w:tcPr>
                <w:p>
                  <w:pPr>
                    <w:autoSpaceDN w:val="0"/>
                    <w:autoSpaceDE w:val="0"/>
                    <w:widowControl/>
                    <w:spacing w:line="233" w:lineRule="auto" w:before="4" w:after="0"/>
                    <w:ind w:left="0" w:right="2" w:firstLine="0"/>
                    <w:jc w:val="right"/>
                  </w:pPr>
                  <w:r>
                    <w:rPr>
                      <w:rFonts w:ascii="Arial" w:hAnsi="Arial" w:eastAsia="Arial"/>
                      <w:b w:val="0"/>
                      <w:i w:val="0"/>
                      <w:color w:val="000000"/>
                      <w:sz w:val="28"/>
                    </w:rPr>
                    <w:t xml:space="preserve">is </w:t>
                  </w:r>
                </w:p>
              </w:tc>
            </w:tr>
          </w:tbl>
          <w:p>
            <w:pPr>
              <w:autoSpaceDN w:val="0"/>
              <w:autoSpaceDE w:val="0"/>
              <w:widowControl/>
              <w:spacing w:line="233" w:lineRule="auto" w:before="4" w:after="0"/>
              <w:ind w:left="102" w:right="0" w:firstLine="0"/>
              <w:jc w:val="left"/>
            </w:pPr>
            <w:r>
              <w:rPr>
                <w:rFonts w:ascii="Arial" w:hAnsi="Arial" w:eastAsia="Arial"/>
                <w:b w:val="0"/>
                <w:i w:val="0"/>
                <w:color w:val="000000"/>
                <w:sz w:val="28"/>
              </w:rPr>
              <w:t xml:space="preserve">considered. </w:t>
            </w:r>
          </w:p>
          <w:p>
            <w:pPr>
              <w:autoSpaceDN w:val="0"/>
              <w:autoSpaceDE w:val="0"/>
              <w:widowControl/>
              <w:spacing w:line="245" w:lineRule="auto" w:before="8" w:after="6"/>
              <w:ind w:left="102" w:right="0" w:firstLine="0"/>
              <w:jc w:val="left"/>
            </w:pPr>
            <w:r>
              <w:rPr>
                <w:rFonts w:ascii="Arial" w:hAnsi="Arial" w:eastAsia="Arial"/>
                <w:b/>
                <w:i w:val="0"/>
                <w:color w:val="000000"/>
                <w:sz w:val="28"/>
              </w:rPr>
              <w:t xml:space="preserve">Amaliy mashg'ulotlar </w:t>
              <w:br/>
              <w:t xml:space="preserve">Developing Skills in Writing Formal Documents. </w:t>
            </w:r>
            <w:r/>
            <w:r>
              <w:rPr>
                <w:rFonts w:ascii="Arial" w:hAnsi="Arial" w:eastAsia="Arial"/>
                <w:b/>
                <w:i w:val="0"/>
                <w:color w:val="000000"/>
                <w:sz w:val="28"/>
              </w:rPr>
            </w:r>
          </w:p>
          <w:tbl>
            <w:tblPr>
              <w:tblW w:type="auto" w:w="0"/>
              <w:tblLayout w:type="fixed"/>
              <w:tblLook w:firstColumn="1" w:firstRow="1" w:lastColumn="0" w:lastRow="0" w:noHBand="0" w:noVBand="1" w:val="04A0"/>
              <w:tblInd w:w="46.00000000000023" w:type="dxa"/>
            </w:tblPr>
            <w:tblGrid>
              <w:gridCol w:w="1134"/>
              <w:gridCol w:w="1134"/>
              <w:gridCol w:w="1134"/>
              <w:gridCol w:w="1134"/>
              <w:gridCol w:w="1134"/>
              <w:gridCol w:w="1134"/>
            </w:tblGrid>
            <w:tr>
              <w:trPr>
                <w:trHeight w:hRule="exact" w:val="324"/>
              </w:trPr>
              <w:tc>
                <w:tcPr>
                  <w:tcW w:type="dxa" w:w="7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The </w:t>
                  </w:r>
                </w:p>
              </w:tc>
              <w:tc>
                <w:tcPr>
                  <w:tcW w:type="dxa" w:w="18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fundamental </w:t>
                  </w:r>
                </w:p>
              </w:tc>
              <w:tc>
                <w:tcPr>
                  <w:tcW w:type="dxa" w:w="15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principles </w:t>
                  </w:r>
                </w:p>
              </w:tc>
              <w:tc>
                <w:tcPr>
                  <w:tcW w:type="dxa" w:w="5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of </w:t>
                  </w:r>
                </w:p>
              </w:tc>
              <w:tc>
                <w:tcPr>
                  <w:tcW w:type="dxa" w:w="11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writing </w:t>
                  </w:r>
                </w:p>
              </w:tc>
              <w:tc>
                <w:tcPr>
                  <w:tcW w:type="dxa" w:w="980"/>
                  <w:tcBorders/>
                  <w:tcMar>
                    <w:start w:w="0" w:type="dxa"/>
                    <w:end w:w="0" w:type="dxa"/>
                  </w:tcMar>
                </w:tcPr>
                <w:p>
                  <w:pPr>
                    <w:autoSpaceDN w:val="0"/>
                    <w:autoSpaceDE w:val="0"/>
                    <w:widowControl/>
                    <w:spacing w:line="233" w:lineRule="auto" w:before="6" w:after="0"/>
                    <w:ind w:left="124" w:right="0" w:firstLine="0"/>
                    <w:jc w:val="left"/>
                  </w:pPr>
                  <w:r>
                    <w:rPr>
                      <w:rFonts w:ascii="Arial" w:hAnsi="Arial" w:eastAsia="Arial"/>
                      <w:b w:val="0"/>
                      <w:i w:val="0"/>
                      <w:color w:val="000000"/>
                      <w:sz w:val="28"/>
                    </w:rPr>
                    <w:t xml:space="preserve">formal </w:t>
                  </w:r>
                </w:p>
              </w:tc>
            </w:tr>
          </w:tbl>
          <w:p>
            <w:pPr>
              <w:autoSpaceDN w:val="0"/>
              <w:autoSpaceDE w:val="0"/>
              <w:widowControl/>
              <w:spacing w:line="245" w:lineRule="auto" w:before="4" w:after="0"/>
              <w:ind w:left="102" w:right="22" w:firstLine="0"/>
              <w:jc w:val="both"/>
            </w:pPr>
            <w:r>
              <w:rPr>
                <w:rFonts w:ascii="Arial" w:hAnsi="Arial" w:eastAsia="Arial"/>
                <w:b w:val="0"/>
                <w:i w:val="0"/>
                <w:color w:val="000000"/>
                <w:sz w:val="28"/>
              </w:rPr>
              <w:t xml:space="preserve">documents are imtihonined. Techniques for structuring va drafting turli types of official documents are studied. Amaliy ko'nikmalar for ensuring clarity, accuracy, va appropriate formality in written communication, along with common exercises, are considered.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tabs>
                <w:tab w:pos="1304" w:val="left"/>
                <w:tab w:pos="2254" w:val="left"/>
                <w:tab w:pos="2542" w:val="left"/>
                <w:tab w:pos="3528" w:val="left"/>
                <w:tab w:pos="4148" w:val="left"/>
                <w:tab w:pos="4774" w:val="left"/>
                <w:tab w:pos="4952" w:val="left"/>
                <w:tab w:pos="6196" w:val="left"/>
                <w:tab w:pos="6460" w:val="left"/>
              </w:tabs>
              <w:autoSpaceDE w:val="0"/>
              <w:widowControl/>
              <w:spacing w:line="245" w:lineRule="auto" w:before="12" w:after="6"/>
              <w:ind w:left="102" w:right="0" w:firstLine="0"/>
              <w:jc w:val="left"/>
            </w:pPr>
            <w:r>
              <w:rPr>
                <w:rFonts w:ascii="Arial" w:hAnsi="Arial" w:eastAsia="Arial"/>
                <w:b/>
                <w:i w:val="0"/>
                <w:color w:val="000000"/>
                <w:sz w:val="28"/>
              </w:rPr>
              <w:t xml:space="preserve">Email va Social </w:t>
              <w:tab/>
              <w:t xml:space="preserve">Media Writing </w:t>
              <w:tab/>
              <w:t xml:space="preserve">va Communication </w:t>
              <w:tab/>
              <w:t xml:space="preserve">Etiquette. </w:t>
              <w:tab/>
              <w:t xml:space="preserve">The </w:t>
              <w:tab/>
              <w:tab/>
              <w:t xml:space="preserve">tamoyillar </w:t>
              <w:tab/>
              <w:t xml:space="preserve">of samarali email va social media writing are imtihonined. The etiquette rules governing digital communication are studied. Appropriate tone, tuzilma, va professionalism in online correspondence, along with amaliy imtihonples, are considered. </w:t>
            </w:r>
            <w:r>
              <w:rPr>
                <w:rFonts w:ascii="Arial" w:hAnsi="Arial" w:eastAsia="Arial"/>
                <w:b/>
                <w:i w:val="0"/>
                <w:color w:val="000000"/>
                <w:sz w:val="28"/>
              </w:rPr>
            </w:r>
            <w:r>
              <w:rPr>
                <w:rFonts w:ascii="Arial" w:hAnsi="Arial" w:eastAsia="Arial"/>
                <w:b/>
                <w:i w:val="0"/>
                <w:color w:val="000000"/>
                <w:sz w:val="28"/>
              </w:rPr>
            </w:r>
            <w:r/>
            <w:r>
              <w:rPr>
                <w:rFonts w:ascii="Arial" w:hAnsi="Arial" w:eastAsia="Arial"/>
                <w:b/>
                <w:i w:val="0"/>
                <w:color w:val="000000"/>
                <w:sz w:val="28"/>
              </w:rPr>
            </w:r>
            <w:r>
              <w:rPr>
                <w:rFonts w:ascii="Arial" w:hAnsi="Arial" w:eastAsia="Arial"/>
                <w:b/>
                <w:i w:val="0"/>
                <w:color w:val="000000"/>
                <w:sz w:val="28"/>
              </w:rPr>
            </w:r>
            <w:r/>
            <w:r>
              <w:rPr>
                <w:rFonts w:ascii="Arial" w:hAnsi="Arial" w:eastAsia="Arial"/>
                <w:b/>
                <w:i w:val="0"/>
                <w:color w:val="000000"/>
                <w:sz w:val="28"/>
              </w:rPr>
            </w:r>
            <w:r>
              <w:rPr>
                <w:rFonts w:ascii="Arial" w:hAnsi="Arial" w:eastAsia="Arial"/>
                <w:b/>
                <w:i w:val="0"/>
                <w:color w:val="000000"/>
                <w:sz w:val="28"/>
              </w:rPr>
            </w:r>
            <w:r/>
            <w:r>
              <w:rPr>
                <w:rFonts w:ascii="Arial" w:hAnsi="Arial" w:eastAsia="Arial"/>
                <w:b/>
                <w:i w:val="0"/>
                <w:color w:val="000000"/>
                <w:sz w:val="28"/>
              </w:rPr>
            </w:r>
            <w:r/>
            <w:r>
              <w:rPr>
                <w:rFonts w:ascii="Arial" w:hAnsi="Arial" w:eastAsia="Arial"/>
                <w:b w:val="0"/>
                <w:i w:val="0"/>
                <w:color w:val="000000"/>
                <w:sz w:val="28"/>
              </w:rPr>
            </w: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6.00000000000023" w:type="dxa"/>
            </w:tblPr>
            <w:tblGrid>
              <w:gridCol w:w="972"/>
              <w:gridCol w:w="972"/>
              <w:gridCol w:w="972"/>
              <w:gridCol w:w="972"/>
              <w:gridCol w:w="972"/>
              <w:gridCol w:w="972"/>
              <w:gridCol w:w="972"/>
            </w:tblGrid>
            <w:tr>
              <w:trPr>
                <w:trHeight w:hRule="exact" w:val="322"/>
              </w:trPr>
              <w:tc>
                <w:tcPr>
                  <w:tcW w:type="dxa" w:w="13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Reading </w:t>
                  </w:r>
                </w:p>
              </w:tc>
              <w:tc>
                <w:tcPr>
                  <w:tcW w:type="dxa" w:w="940"/>
                  <w:gridSpan w:val="2"/>
                  <w:tcBorders/>
                  <w:tcMar>
                    <w:start w:w="0" w:type="dxa"/>
                    <w:end w:w="0" w:type="dxa"/>
                  </w:tcMar>
                  <w:tcMar>
                    <w:start w:w="0" w:type="dxa"/>
                    <w:end w:w="0" w:type="dxa"/>
                  </w:tcMar>
                </w:tcPr>
                <w:p>
                  <w:pPr>
                    <w:autoSpaceDN w:val="0"/>
                    <w:autoSpaceDE w:val="0"/>
                    <w:widowControl/>
                    <w:spacing w:line="233" w:lineRule="auto" w:before="6" w:after="0"/>
                    <w:ind w:left="140" w:right="0" w:firstLine="0"/>
                    <w:jc w:val="left"/>
                  </w:pPr>
                  <w:r>
                    <w:rPr>
                      <w:rFonts w:ascii="Arial" w:hAnsi="Arial" w:eastAsia="Arial"/>
                      <w:b/>
                      <w:i w:val="0"/>
                      <w:color w:val="000000"/>
                      <w:sz w:val="28"/>
                    </w:rPr>
                    <w:t xml:space="preserve">and </w:t>
                  </w:r>
                </w:p>
              </w:tc>
              <w:tc>
                <w:tcPr>
                  <w:tcW w:type="dxa" w:w="15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Presenting </w:t>
                  </w:r>
                </w:p>
              </w:tc>
              <w:tc>
                <w:tcPr>
                  <w:tcW w:type="dxa" w:w="1020"/>
                  <w:gridSpan w:val="2"/>
                  <w:tcBorders/>
                  <w:tcMar>
                    <w:start w:w="0" w:type="dxa"/>
                    <w:end w:w="0" w:type="dxa"/>
                  </w:tcMar>
                  <w:tcMar>
                    <w:start w:w="0" w:type="dxa"/>
                    <w:end w:w="0" w:type="dxa"/>
                  </w:tcMar>
                </w:tcPr>
                <w:p>
                  <w:pPr>
                    <w:autoSpaceDN w:val="0"/>
                    <w:autoSpaceDE w:val="0"/>
                    <w:widowControl/>
                    <w:spacing w:line="233" w:lineRule="auto" w:before="6" w:after="0"/>
                    <w:ind w:left="0" w:right="118" w:firstLine="0"/>
                    <w:jc w:val="right"/>
                  </w:pPr>
                  <w:r>
                    <w:rPr>
                      <w:rFonts w:ascii="Arial" w:hAnsi="Arial" w:eastAsia="Arial"/>
                      <w:b/>
                      <w:i w:val="0"/>
                      <w:color w:val="000000"/>
                      <w:sz w:val="28"/>
                    </w:rPr>
                    <w:t xml:space="preserve">Oral </w:t>
                  </w:r>
                </w:p>
              </w:tc>
              <w:tc>
                <w:tcPr>
                  <w:tcW w:type="dxa" w:w="1840"/>
                  <w:tcBorders/>
                  <w:tcMar>
                    <w:start w:w="0" w:type="dxa"/>
                    <w:end w:w="0" w:type="dxa"/>
                  </w:tcMar>
                </w:tcPr>
                <w:p>
                  <w:pPr>
                    <w:autoSpaceDN w:val="0"/>
                    <w:autoSpaceDE w:val="0"/>
                    <w:widowControl/>
                    <w:spacing w:line="233" w:lineRule="auto" w:before="6" w:after="0"/>
                    <w:ind w:left="146" w:right="0" w:firstLine="0"/>
                    <w:jc w:val="left"/>
                  </w:pPr>
                  <w:r>
                    <w:rPr>
                      <w:rFonts w:ascii="Arial" w:hAnsi="Arial" w:eastAsia="Arial"/>
                      <w:b/>
                      <w:i w:val="0"/>
                      <w:color w:val="000000"/>
                      <w:sz w:val="28"/>
                    </w:rPr>
                    <w:t xml:space="preserve">Information. </w:t>
                  </w:r>
                </w:p>
              </w:tc>
            </w:tr>
            <w:tr>
              <w:trPr>
                <w:trHeight w:hRule="exact" w:val="322"/>
              </w:trPr>
              <w:tc>
                <w:tcPr>
                  <w:tcW w:type="dxa" w:w="1720"/>
                  <w:gridSpan w:val="2"/>
                  <w:tcBorders/>
                  <w:tcMar>
                    <w:start w:w="0" w:type="dxa"/>
                    <w:end w:w="0" w:type="dxa"/>
                  </w:tcMar>
                  <w:tcMar>
                    <w:start w:w="0" w:type="dxa"/>
                    <w:end w:w="0" w:type="dxa"/>
                  </w:tcMar>
                </w:tcPr>
                <w:p>
                  <w:pPr>
                    <w:autoSpaceDN w:val="0"/>
                    <w:autoSpaceDE w:val="0"/>
                    <w:widowControl/>
                    <w:spacing w:line="233" w:lineRule="auto" w:before="6" w:after="0"/>
                    <w:ind w:left="56" w:right="0" w:firstLine="0"/>
                    <w:jc w:val="left"/>
                  </w:pPr>
                  <w:r>
                    <w:rPr>
                      <w:rFonts w:ascii="Arial" w:hAnsi="Arial" w:eastAsia="Arial"/>
                      <w:b w:val="0"/>
                      <w:i w:val="0"/>
                      <w:color w:val="000000"/>
                      <w:sz w:val="28"/>
                    </w:rPr>
                    <w:t xml:space="preserve">Techniques </w:t>
                  </w:r>
                </w:p>
              </w:tc>
              <w:tc>
                <w:tcPr>
                  <w:tcW w:type="dxa" w:w="580"/>
                  <w:tcBorders/>
                  <w:tcMar>
                    <w:start w:w="0" w:type="dxa"/>
                    <w:end w:w="0" w:type="dxa"/>
                  </w:tcMar>
                </w:tcPr>
                <w:p>
                  <w:pPr>
                    <w:autoSpaceDN w:val="0"/>
                    <w:autoSpaceDE w:val="0"/>
                    <w:widowControl/>
                    <w:spacing w:line="233" w:lineRule="auto" w:before="6" w:after="0"/>
                    <w:ind w:left="0" w:right="22" w:firstLine="0"/>
                    <w:jc w:val="right"/>
                  </w:pPr>
                  <w:r>
                    <w:rPr>
                      <w:rFonts w:ascii="Arial" w:hAnsi="Arial" w:eastAsia="Arial"/>
                      <w:b w:val="0"/>
                      <w:i w:val="0"/>
                      <w:color w:val="000000"/>
                      <w:sz w:val="28"/>
                    </w:rPr>
                    <w:t xml:space="preserve">for </w:t>
                  </w:r>
                </w:p>
              </w:tc>
              <w:tc>
                <w:tcPr>
                  <w:tcW w:type="dxa" w:w="15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reading </w:t>
                  </w:r>
                </w:p>
              </w:tc>
              <w:tc>
                <w:tcPr>
                  <w:tcW w:type="dxa" w:w="700"/>
                  <w:tcBorders/>
                  <w:tcMar>
                    <w:start w:w="0" w:type="dxa"/>
                    <w:end w:w="0" w:type="dxa"/>
                  </w:tcMar>
                </w:tcPr>
                <w:p>
                  <w:pPr>
                    <w:autoSpaceDN w:val="0"/>
                    <w:autoSpaceDE w:val="0"/>
                    <w:widowControl/>
                    <w:spacing w:line="233" w:lineRule="auto" w:before="6" w:after="0"/>
                    <w:ind w:left="18" w:right="0" w:firstLine="0"/>
                    <w:jc w:val="left"/>
                  </w:pPr>
                  <w:r>
                    <w:rPr>
                      <w:rFonts w:ascii="Arial" w:hAnsi="Arial" w:eastAsia="Arial"/>
                      <w:b w:val="0"/>
                      <w:i w:val="0"/>
                      <w:color w:val="000000"/>
                      <w:sz w:val="28"/>
                    </w:rPr>
                    <w:t xml:space="preserve">and </w:t>
                  </w:r>
                </w:p>
              </w:tc>
              <w:tc>
                <w:tcPr>
                  <w:tcW w:type="dxa" w:w="2160"/>
                  <w:gridSpan w:val="2"/>
                  <w:tcBorders/>
                  <w:tcMar>
                    <w:start w:w="0" w:type="dxa"/>
                    <w:end w:w="0" w:type="dxa"/>
                  </w:tcMar>
                  <w:tcMar>
                    <w:start w:w="0" w:type="dxa"/>
                    <w:end w:w="0" w:type="dxa"/>
                  </w:tcMar>
                </w:tcPr>
                <w:p>
                  <w:pPr>
                    <w:autoSpaceDN w:val="0"/>
                    <w:autoSpaceDE w:val="0"/>
                    <w:widowControl/>
                    <w:spacing w:line="233" w:lineRule="auto" w:before="6" w:after="0"/>
                    <w:ind w:left="154" w:right="0" w:firstLine="0"/>
                    <w:jc w:val="left"/>
                  </w:pPr>
                  <w:r>
                    <w:rPr>
                      <w:rFonts w:ascii="Arial" w:hAnsi="Arial" w:eastAsia="Arial"/>
                      <w:b w:val="0"/>
                      <w:i w:val="0"/>
                      <w:color w:val="000000"/>
                      <w:sz w:val="28"/>
                    </w:rPr>
                    <w:t xml:space="preserve">comprehending </w:t>
                  </w:r>
                </w:p>
              </w:tc>
            </w:tr>
          </w:tbl>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information effectively are imtihonined. Methods of </w:t>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279 </w:t>
      </w:r>
    </w:p>
    <w:p>
      <w:pPr>
        <w:sectPr>
          <w:pgSz w:w="12240" w:h="15840"/>
          <w:pgMar w:top="282" w:right="750" w:bottom="520" w:left="1434"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8"/>
        <w:gridCol w:w="5028"/>
      </w:tblGrid>
      <w:tr>
        <w:trPr>
          <w:trHeight w:hRule="exact" w:val="13858"/>
        </w:trPr>
        <w:tc>
          <w:tcPr>
            <w:tcW w:type="dxa" w:w="3130"/>
            <w:tcBorders>
              <w:start w:sz="3.199999999999932" w:val="single" w:color="#000000"/>
              <w:top w:sz="4.0" w:val="single" w:color="#000000"/>
              <w:end w:sz="4.0" w:val="single" w:color="#000000"/>
              <w:bottom w:sz="4.0" w:val="single" w:color="#000000"/>
            </w:tcBorders>
            <w:tcMar>
              <w:start w:w="0" w:type="dxa"/>
              <w:end w:w="0" w:type="dxa"/>
            </w:tcMar>
          </w:tcPr>
          <w:p/>
        </w:tc>
        <w:tc>
          <w:tcPr>
            <w:tcW w:type="dxa" w:w="680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2" w:right="22" w:firstLine="0"/>
              <w:jc w:val="both"/>
            </w:pPr>
            <w:r>
              <w:rPr>
                <w:rFonts w:ascii="Arial" w:hAnsi="Arial" w:eastAsia="Arial"/>
                <w:b w:val="0"/>
                <w:i w:val="0"/>
                <w:color w:val="000000"/>
                <w:sz w:val="28"/>
              </w:rPr>
              <w:t xml:space="preserve">organizing va presenting axborot orally are studied. The rivojlanish of clarity va confidence in oral delivery, along with amaliy exercises, is considered.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2" w:right="22" w:firstLine="0"/>
              <w:jc w:val="both"/>
            </w:pPr>
            <w:r>
              <w:rPr>
                <w:rFonts w:ascii="Arial" w:hAnsi="Arial" w:eastAsia="Arial"/>
                <w:b/>
                <w:i w:val="0"/>
                <w:color w:val="000000"/>
                <w:sz w:val="28"/>
              </w:rPr>
              <w:t xml:space="preserve">Tanqidiy Thinking About Text. The tushuncha va importance of tanqidiy thinking in text tahlil are imtihonined. Methods for evaluating the reliability, argumentation, va tuzilma of written texts are studied. The ilova of tanqidiy thinking ko'nikmalar yaxshilash comprehension va tahlil, along with amaliy exercises, is considered.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6"/>
              <w:ind w:left="102" w:right="0" w:firstLine="0"/>
              <w:jc w:val="left"/>
            </w:pPr>
            <w:r>
              <w:rPr>
                <w:rFonts w:ascii="Arial" w:hAnsi="Arial" w:eastAsia="Arial"/>
                <w:b/>
                <w:i w:val="0"/>
                <w:color w:val="000000"/>
                <w:sz w:val="28"/>
              </w:rPr>
              <w:t xml:space="preserve">Effective Transmission of Technical Information </w:t>
            </w:r>
            <w:r>
              <w:rPr>
                <w:rFonts w:ascii="Arial" w:hAnsi="Arial" w:eastAsia="Arial"/>
                <w:b/>
                <w:i w:val="0"/>
                <w:color w:val="000000"/>
                <w:sz w:val="28"/>
              </w:rPr>
              <w:t xml:space="preserve">Through Graphs/Diagrams. </w:t>
            </w:r>
            <w:r>
              <w:rPr>
                <w:rFonts w:ascii="Arial" w:hAnsi="Arial" w:eastAsia="Arial"/>
                <w:b w:val="0"/>
                <w:i w:val="0"/>
                <w:color w:val="000000"/>
                <w:sz w:val="28"/>
              </w:rPr>
              <w:t xml:space="preserve">The principles of </w:t>
            </w:r>
          </w:p>
          <w:tbl>
            <w:tblPr>
              <w:tblW w:type="auto" w:w="0"/>
              <w:tblLayout w:type="fixed"/>
              <w:tblLook w:firstColumn="1" w:firstRow="1" w:lastColumn="0" w:lastRow="0" w:noHBand="0" w:noVBand="1" w:val="04A0"/>
              <w:tblInd w:w="46.00000000000023" w:type="dxa"/>
            </w:tblPr>
            <w:tblGrid>
              <w:gridCol w:w="1360"/>
              <w:gridCol w:w="1360"/>
              <w:gridCol w:w="1360"/>
              <w:gridCol w:w="1360"/>
              <w:gridCol w:w="1360"/>
            </w:tblGrid>
            <w:tr>
              <w:trPr>
                <w:trHeight w:hRule="exact" w:val="322"/>
              </w:trPr>
              <w:tc>
                <w:tcPr>
                  <w:tcW w:type="dxa" w:w="1580"/>
                  <w:tcBorders/>
                  <w:tcMar>
                    <w:start w:w="0" w:type="dxa"/>
                    <w:end w:w="0" w:type="dxa"/>
                  </w:tcMar>
                </w:tcPr>
                <w:p>
                  <w:pPr>
                    <w:autoSpaceDN w:val="0"/>
                    <w:autoSpaceDE w:val="0"/>
                    <w:widowControl/>
                    <w:spacing w:line="233" w:lineRule="auto" w:before="4" w:after="0"/>
                    <w:ind w:left="56" w:right="0" w:firstLine="0"/>
                    <w:jc w:val="left"/>
                  </w:pPr>
                  <w:r>
                    <w:rPr>
                      <w:rFonts w:ascii="Arial" w:hAnsi="Arial" w:eastAsia="Arial"/>
                      <w:b w:val="0"/>
                      <w:i w:val="0"/>
                      <w:color w:val="000000"/>
                      <w:sz w:val="28"/>
                    </w:rPr>
                    <w:t xml:space="preserve">presenting </w:t>
                  </w:r>
                </w:p>
              </w:tc>
              <w:tc>
                <w:tcPr>
                  <w:tcW w:type="dxa" w:w="14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technical </w:t>
                  </w:r>
                </w:p>
              </w:tc>
              <w:tc>
                <w:tcPr>
                  <w:tcW w:type="dxa" w:w="1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information </w:t>
                  </w:r>
                </w:p>
              </w:tc>
              <w:tc>
                <w:tcPr>
                  <w:tcW w:type="dxa" w:w="12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visually </w:t>
                  </w:r>
                </w:p>
              </w:tc>
              <w:tc>
                <w:tcPr>
                  <w:tcW w:type="dxa" w:w="640"/>
                  <w:tcBorders/>
                  <w:tcMar>
                    <w:start w:w="0" w:type="dxa"/>
                    <w:end w:w="0" w:type="dxa"/>
                  </w:tcMar>
                </w:tcPr>
                <w:p>
                  <w:pPr>
                    <w:autoSpaceDN w:val="0"/>
                    <w:autoSpaceDE w:val="0"/>
                    <w:widowControl/>
                    <w:spacing w:line="233" w:lineRule="auto" w:before="4" w:after="0"/>
                    <w:ind w:left="152" w:right="0" w:firstLine="0"/>
                    <w:jc w:val="left"/>
                  </w:pPr>
                  <w:r>
                    <w:rPr>
                      <w:rFonts w:ascii="Arial" w:hAnsi="Arial" w:eastAsia="Arial"/>
                      <w:b w:val="0"/>
                      <w:i w:val="0"/>
                      <w:color w:val="000000"/>
                      <w:sz w:val="28"/>
                    </w:rPr>
                    <w:t xml:space="preserve">are </w:t>
                  </w:r>
                </w:p>
              </w:tc>
            </w:tr>
          </w:tbl>
          <w:p>
            <w:pPr>
              <w:autoSpaceDN w:val="0"/>
              <w:autoSpaceDE w:val="0"/>
              <w:widowControl/>
              <w:spacing w:line="245" w:lineRule="auto" w:before="6" w:after="0"/>
              <w:ind w:left="102" w:right="24" w:firstLine="0"/>
              <w:jc w:val="both"/>
            </w:pPr>
            <w:r>
              <w:rPr>
                <w:rFonts w:ascii="Arial" w:hAnsi="Arial" w:eastAsia="Arial"/>
                <w:b w:val="0"/>
                <w:i w:val="0"/>
                <w:color w:val="000000"/>
                <w:sz w:val="28"/>
              </w:rPr>
              <w:t xml:space="preserve">imtihonined. Methods for designing clear va accurate graphs va diagrams are studied. Their role in enhancing understanding va communication of complex ma'lumotlar, along with amaliy ilovalar, are considered.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2" w:right="22" w:firstLine="0"/>
              <w:jc w:val="both"/>
            </w:pPr>
            <w:r>
              <w:rPr>
                <w:rFonts w:ascii="Arial" w:hAnsi="Arial" w:eastAsia="Arial"/>
                <w:b/>
                <w:i w:val="0"/>
                <w:color w:val="000000"/>
                <w:sz w:val="28"/>
              </w:rPr>
              <w:t xml:space="preserve">Developing Teamwork va Communication Skills. The importance of teamwork in professional va akademik settings is imtihonined. Strategies for fostering samarali collaboration va communication within a team are studied. The role of interpersonal ko'nikmalar in achieving shared maqsadlar, along with amaliy exercises, is considered.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6"/>
              <w:ind w:left="0" w:right="0" w:firstLine="0"/>
              <w:jc w:val="center"/>
            </w:pPr>
            <w:r>
              <w:rPr>
                <w:rFonts w:ascii="Arial" w:hAnsi="Arial" w:eastAsia="Arial"/>
                <w:b/>
                <w:i w:val="0"/>
                <w:color w:val="000000"/>
                <w:sz w:val="28"/>
              </w:rPr>
              <w:t xml:space="preserve">Speech Culture in Intercultural Communication. </w:t>
            </w:r>
            <w:r>
              <w:rPr>
                <w:rFonts w:ascii="Arial" w:hAnsi="Arial" w:eastAsia="Arial"/>
                <w:b w:val="0"/>
                <w:i w:val="0"/>
                <w:color w:val="000000"/>
                <w:sz w:val="28"/>
              </w:rPr>
              <w:t xml:space="preserve">The concept of speech culture within intercultural </w:t>
            </w:r>
          </w:p>
          <w:tbl>
            <w:tblPr>
              <w:tblW w:type="auto" w:w="0"/>
              <w:tblLayout w:type="fixed"/>
              <w:tblLook w:firstColumn="1" w:firstRow="1" w:lastColumn="0" w:lastRow="0" w:noHBand="0" w:noVBand="1" w:val="04A0"/>
              <w:tblInd w:w="46.00000000000023" w:type="dxa"/>
            </w:tblPr>
            <w:tblGrid>
              <w:gridCol w:w="1134"/>
              <w:gridCol w:w="1134"/>
              <w:gridCol w:w="1134"/>
              <w:gridCol w:w="1134"/>
              <w:gridCol w:w="1134"/>
              <w:gridCol w:w="1134"/>
            </w:tblGrid>
            <w:tr>
              <w:trPr>
                <w:trHeight w:hRule="exact" w:val="320"/>
              </w:trPr>
              <w:tc>
                <w:tcPr>
                  <w:tcW w:type="dxa" w:w="13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contexts </w:t>
                  </w:r>
                </w:p>
              </w:tc>
              <w:tc>
                <w:tcPr>
                  <w:tcW w:type="dxa" w:w="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is </w:t>
                  </w:r>
                </w:p>
              </w:tc>
              <w:tc>
                <w:tcPr>
                  <w:tcW w:type="dxa" w:w="16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examined. </w:t>
                  </w:r>
                </w:p>
              </w:tc>
              <w:tc>
                <w:tcPr>
                  <w:tcW w:type="dxa" w:w="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6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challenges </w:t>
                  </w:r>
                </w:p>
              </w:tc>
              <w:tc>
                <w:tcPr>
                  <w:tcW w:type="dxa" w:w="700"/>
                  <w:tcBorders/>
                  <w:tcMar>
                    <w:start w:w="0" w:type="dxa"/>
                    <w:end w:w="0" w:type="dxa"/>
                  </w:tcMar>
                </w:tcPr>
                <w:p>
                  <w:pPr>
                    <w:autoSpaceDN w:val="0"/>
                    <w:autoSpaceDE w:val="0"/>
                    <w:widowControl/>
                    <w:spacing w:line="233" w:lineRule="auto" w:before="4" w:after="0"/>
                    <w:ind w:left="156" w:right="0" w:firstLine="0"/>
                    <w:jc w:val="left"/>
                  </w:pPr>
                  <w:r>
                    <w:rPr>
                      <w:rFonts w:ascii="Arial" w:hAnsi="Arial" w:eastAsia="Arial"/>
                      <w:b w:val="0"/>
                      <w:i w:val="0"/>
                      <w:color w:val="000000"/>
                      <w:sz w:val="28"/>
                    </w:rPr>
                    <w:t xml:space="preserve">and </w:t>
                  </w:r>
                </w:p>
              </w:tc>
            </w:tr>
          </w:tbl>
          <w:p>
            <w:pPr>
              <w:autoSpaceDN w:val="0"/>
              <w:autoSpaceDE w:val="0"/>
              <w:widowControl/>
              <w:spacing w:line="245" w:lineRule="auto" w:before="4" w:after="0"/>
              <w:ind w:left="102" w:right="24" w:firstLine="0"/>
              <w:jc w:val="both"/>
            </w:pPr>
            <w:r>
              <w:rPr>
                <w:rFonts w:ascii="Arial" w:hAnsi="Arial" w:eastAsia="Arial"/>
                <w:b w:val="0"/>
                <w:i w:val="0"/>
                <w:color w:val="000000"/>
                <w:sz w:val="28"/>
              </w:rPr>
              <w:t xml:space="preserve">considerations involved in communicating across turli cultures are studied. Strategies for adapting speech va behavior ta'minlash respectful va samarali intercultural interaction, along with amaliy imtihonples, are considered.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2" w:right="22" w:firstLine="0"/>
              <w:jc w:val="both"/>
            </w:pPr>
            <w:r>
              <w:rPr>
                <w:rFonts w:ascii="Arial" w:hAnsi="Arial" w:eastAsia="Arial"/>
                <w:b/>
                <w:i w:val="0"/>
                <w:color w:val="000000"/>
                <w:sz w:val="28"/>
              </w:rPr>
              <w:t xml:space="preserve">International Communication va Cross-Cultural Speech Culture. The tamoyillar of international communication are imtihonined. The characteristics of cross-cultural speech culture va its variations across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6.00000000000023" w:type="dxa"/>
            </w:tblPr>
            <w:tblGrid>
              <w:gridCol w:w="972"/>
              <w:gridCol w:w="972"/>
              <w:gridCol w:w="972"/>
              <w:gridCol w:w="972"/>
              <w:gridCol w:w="972"/>
              <w:gridCol w:w="972"/>
              <w:gridCol w:w="972"/>
            </w:tblGrid>
            <w:tr>
              <w:trPr>
                <w:trHeight w:hRule="exact" w:val="306"/>
              </w:trPr>
              <w:tc>
                <w:tcPr>
                  <w:tcW w:type="dxa" w:w="1200"/>
                  <w:tcBorders/>
                  <w:tcMar>
                    <w:start w:w="0" w:type="dxa"/>
                    <w:end w:w="0" w:type="dxa"/>
                  </w:tcMar>
                </w:tcPr>
                <w:p>
                  <w:pPr>
                    <w:autoSpaceDN w:val="0"/>
                    <w:autoSpaceDE w:val="0"/>
                    <w:widowControl/>
                    <w:spacing w:line="233" w:lineRule="auto" w:before="0" w:after="0"/>
                    <w:ind w:left="56" w:right="0" w:firstLine="0"/>
                    <w:jc w:val="left"/>
                  </w:pPr>
                  <w:r>
                    <w:rPr>
                      <w:rFonts w:ascii="Arial" w:hAnsi="Arial" w:eastAsia="Arial"/>
                      <w:b w:val="0"/>
                      <w:i w:val="0"/>
                      <w:color w:val="000000"/>
                      <w:sz w:val="28"/>
                    </w:rPr>
                    <w:t xml:space="preserve">regions </w:t>
                  </w:r>
                </w:p>
              </w:tc>
              <w:tc>
                <w:tcPr>
                  <w:tcW w:type="dxa" w:w="80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are </w:t>
                  </w:r>
                </w:p>
              </w:tc>
              <w:tc>
                <w:tcPr>
                  <w:tcW w:type="dxa" w:w="138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studied. </w:t>
                  </w:r>
                </w:p>
              </w:tc>
              <w:tc>
                <w:tcPr>
                  <w:tcW w:type="dxa" w:w="84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The </w:t>
                  </w:r>
                </w:p>
              </w:tc>
              <w:tc>
                <w:tcPr>
                  <w:tcW w:type="dxa" w:w="2020"/>
                  <w:gridSpan w:val="2"/>
                  <w:tcBorders/>
                  <w:tcMar>
                    <w:start w:w="0" w:type="dxa"/>
                    <w:end w:w="0" w:type="dxa"/>
                  </w:tcMar>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development </w:t>
                  </w:r>
                </w:p>
              </w:tc>
              <w:tc>
                <w:tcPr>
                  <w:tcW w:type="dxa" w:w="480"/>
                  <w:tcBorders/>
                  <w:tcMar>
                    <w:start w:w="0" w:type="dxa"/>
                    <w:end w:w="0" w:type="dxa"/>
                  </w:tcMar>
                </w:tcPr>
                <w:p>
                  <w:pPr>
                    <w:autoSpaceDN w:val="0"/>
                    <w:autoSpaceDE w:val="0"/>
                    <w:widowControl/>
                    <w:spacing w:line="233" w:lineRule="auto" w:before="0" w:after="0"/>
                    <w:ind w:left="0" w:right="0" w:firstLine="0"/>
                    <w:jc w:val="right"/>
                  </w:pPr>
                  <w:r>
                    <w:rPr>
                      <w:rFonts w:ascii="Arial" w:hAnsi="Arial" w:eastAsia="Arial"/>
                      <w:b w:val="0"/>
                      <w:i w:val="0"/>
                      <w:color w:val="000000"/>
                      <w:sz w:val="28"/>
                    </w:rPr>
                    <w:t xml:space="preserve">of </w:t>
                  </w:r>
                </w:p>
              </w:tc>
            </w:tr>
            <w:tr>
              <w:trPr>
                <w:trHeight w:hRule="exact" w:val="338"/>
              </w:trPr>
              <w:tc>
                <w:tcPr>
                  <w:tcW w:type="dxa" w:w="2000"/>
                  <w:gridSpan w:val="2"/>
                  <w:tcBorders/>
                  <w:tcMar>
                    <w:start w:w="0" w:type="dxa"/>
                    <w:end w:w="0" w:type="dxa"/>
                  </w:tcMar>
                  <w:tcMar>
                    <w:start w:w="0" w:type="dxa"/>
                    <w:end w:w="0" w:type="dxa"/>
                  </w:tcMar>
                </w:tcPr>
                <w:p>
                  <w:pPr>
                    <w:autoSpaceDN w:val="0"/>
                    <w:autoSpaceDE w:val="0"/>
                    <w:widowControl/>
                    <w:spacing w:line="233" w:lineRule="auto" w:before="20" w:after="0"/>
                    <w:ind w:left="56" w:right="0" w:firstLine="0"/>
                    <w:jc w:val="left"/>
                  </w:pPr>
                  <w:r>
                    <w:rPr>
                      <w:rFonts w:ascii="Arial" w:hAnsi="Arial" w:eastAsia="Arial"/>
                      <w:b w:val="0"/>
                      <w:i w:val="0"/>
                      <w:color w:val="000000"/>
                      <w:sz w:val="28"/>
                    </w:rPr>
                    <w:t xml:space="preserve">competencies </w:t>
                  </w:r>
                </w:p>
              </w:tc>
              <w:tc>
                <w:tcPr>
                  <w:tcW w:type="dxa" w:w="2220"/>
                  <w:gridSpan w:val="2"/>
                  <w:tcBorders/>
                  <w:tcMar>
                    <w:start w:w="0" w:type="dxa"/>
                    <w:end w:w="0" w:type="dxa"/>
                  </w:tcMar>
                  <w:tcMar>
                    <w:start w:w="0" w:type="dxa"/>
                    <w:end w:w="0" w:type="dxa"/>
                  </w:tcMar>
                </w:tcPr>
                <w:p>
                  <w:pPr>
                    <w:autoSpaceDN w:val="0"/>
                    <w:autoSpaceDE w:val="0"/>
                    <w:widowControl/>
                    <w:spacing w:line="233" w:lineRule="auto" w:before="20" w:after="0"/>
                    <w:ind w:left="0" w:right="0" w:firstLine="0"/>
                    <w:jc w:val="center"/>
                  </w:pPr>
                  <w:r>
                    <w:rPr>
                      <w:rFonts w:ascii="Arial" w:hAnsi="Arial" w:eastAsia="Arial"/>
                      <w:b w:val="0"/>
                      <w:i w:val="0"/>
                      <w:color w:val="000000"/>
                      <w:sz w:val="28"/>
                    </w:rPr>
                    <w:t xml:space="preserve">necessary </w:t>
                  </w:r>
                </w:p>
              </w:tc>
              <w:tc>
                <w:tcPr>
                  <w:tcW w:type="dxa" w:w="820"/>
                  <w:tcBorders/>
                  <w:tcMar>
                    <w:start w:w="0" w:type="dxa"/>
                    <w:end w:w="0" w:type="dxa"/>
                  </w:tcMar>
                </w:tcPr>
                <w:p>
                  <w:pPr>
                    <w:autoSpaceDN w:val="0"/>
                    <w:autoSpaceDE w:val="0"/>
                    <w:widowControl/>
                    <w:spacing w:line="233" w:lineRule="auto" w:before="20" w:after="0"/>
                    <w:ind w:left="136" w:right="0" w:firstLine="0"/>
                    <w:jc w:val="left"/>
                  </w:pPr>
                  <w:r>
                    <w:rPr>
                      <w:rFonts w:ascii="Arial" w:hAnsi="Arial" w:eastAsia="Arial"/>
                      <w:b w:val="0"/>
                      <w:i w:val="0"/>
                      <w:color w:val="000000"/>
                      <w:sz w:val="28"/>
                    </w:rPr>
                    <w:t xml:space="preserve">for </w:t>
                  </w:r>
                </w:p>
              </w:tc>
              <w:tc>
                <w:tcPr>
                  <w:tcW w:type="dxa" w:w="1680"/>
                  <w:gridSpan w:val="2"/>
                  <w:tcBorders/>
                  <w:tcMar>
                    <w:start w:w="0" w:type="dxa"/>
                    <w:end w:w="0" w:type="dxa"/>
                  </w:tcMar>
                  <w:tcMar>
                    <w:start w:w="0" w:type="dxa"/>
                    <w:end w:w="0" w:type="dxa"/>
                  </w:tcMar>
                </w:tcPr>
                <w:p>
                  <w:pPr>
                    <w:autoSpaceDN w:val="0"/>
                    <w:autoSpaceDE w:val="0"/>
                    <w:widowControl/>
                    <w:spacing w:line="233" w:lineRule="auto" w:before="20" w:after="0"/>
                    <w:ind w:left="296" w:right="0" w:firstLine="0"/>
                    <w:jc w:val="left"/>
                  </w:pPr>
                  <w:r>
                    <w:rPr>
                      <w:rFonts w:ascii="Arial" w:hAnsi="Arial" w:eastAsia="Arial"/>
                      <w:b w:val="0"/>
                      <w:i w:val="0"/>
                      <w:color w:val="000000"/>
                      <w:sz w:val="28"/>
                    </w:rPr>
                    <w:t xml:space="preserve">successful </w:t>
                  </w:r>
                </w:p>
              </w:tc>
            </w:tr>
          </w:tbl>
          <w:p>
            <w:pPr>
              <w:autoSpaceDN w:val="0"/>
              <w:autoSpaceDE w:val="0"/>
              <w:widowControl/>
              <w:spacing w:line="245" w:lineRule="auto" w:before="6" w:after="0"/>
              <w:ind w:left="102" w:right="24" w:firstLine="0"/>
              <w:jc w:val="both"/>
            </w:pPr>
            <w:r>
              <w:rPr>
                <w:rFonts w:ascii="Arial" w:hAnsi="Arial" w:eastAsia="Arial"/>
                <w:b w:val="0"/>
                <w:i w:val="0"/>
                <w:color w:val="000000"/>
                <w:sz w:val="28"/>
              </w:rPr>
              <w:t xml:space="preserve">communication in international va multicultural environments, along with amaliy ilovalar, is considered. </w:t>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280 </w:t>
      </w:r>
    </w:p>
    <w:p>
      <w:pPr>
        <w:sectPr>
          <w:pgSz w:w="12240" w:h="15840"/>
          <w:pgMar w:top="282" w:right="750" w:bottom="520" w:left="1434"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8"/>
        <w:gridCol w:w="5028"/>
      </w:tblGrid>
      <w:tr>
        <w:trPr>
          <w:trHeight w:hRule="exact" w:val="3992"/>
        </w:trPr>
        <w:tc>
          <w:tcPr>
            <w:tcW w:type="dxa" w:w="3130"/>
            <w:tcBorders>
              <w:start w:sz="3.199999999999932" w:val="single" w:color="#000000"/>
              <w:top w:sz="4.0" w:val="single" w:color="#000000"/>
              <w:end w:sz="4.0" w:val="single" w:color="#000000"/>
              <w:bottom w:sz="4.0" w:val="single" w:color="#000000"/>
            </w:tcBorders>
            <w:tcMar>
              <w:start w:w="0" w:type="dxa"/>
              <w:end w:w="0" w:type="dxa"/>
            </w:tcMar>
          </w:tcPr>
          <w:p/>
        </w:tc>
        <w:tc>
          <w:tcPr>
            <w:tcW w:type="dxa" w:w="680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2" w:right="0" w:firstLine="0"/>
              <w:jc w:val="left"/>
            </w:pPr>
            <w:r>
              <w:rPr>
                <w:rFonts w:ascii="Arial" w:hAnsi="Arial" w:eastAsia="Arial"/>
                <w:b/>
                <w:i w:val="0"/>
                <w:color w:val="000000"/>
                <w:sz w:val="28"/>
              </w:rPr>
              <w:t>Mustaqil ta'lim</w:t>
            </w:r>
          </w:p>
          <w:p>
            <w:pPr>
              <w:autoSpaceDN w:val="0"/>
              <w:autoSpaceDE w:val="0"/>
              <w:widowControl/>
              <w:spacing w:line="245" w:lineRule="auto" w:before="132" w:after="0"/>
              <w:ind w:left="102" w:right="0" w:firstLine="0"/>
              <w:jc w:val="left"/>
            </w:pPr>
            <w:r>
              <w:rPr>
                <w:rFonts w:ascii="Arial" w:hAnsi="Arial" w:eastAsia="Arial"/>
                <w:b w:val="0"/>
                <w:i w:val="0"/>
                <w:color w:val="000000"/>
                <w:sz w:val="28"/>
              </w:rPr>
              <w:t xml:space="preserve">Speech Organization. The Beginning va End of a Speech. The Communicative Qualities of Speech. Speech va Literary Standards. Credible Speech va Television Show Speech.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2" w:right="0" w:firstLine="0"/>
              <w:jc w:val="left"/>
            </w:pPr>
            <w:r>
              <w:rPr>
                <w:rFonts w:ascii="Arial" w:hAnsi="Arial" w:eastAsia="Arial"/>
                <w:b w:val="0"/>
                <w:i w:val="0"/>
                <w:color w:val="000000"/>
                <w:sz w:val="28"/>
              </w:rPr>
              <w:t xml:space="preserve">Writing an Initial Ilmiy Tadqiqot Paper. Avoiding Plagiarism, Plagiarism, Citation, va Referencing. </w:t>
            </w:r>
            <w:r>
              <w:rPr>
                <w:rFonts w:ascii="Arial" w:hAnsi="Arial" w:eastAsia="Arial"/>
                <w:b w:val="0"/>
                <w:i w:val="0"/>
                <w:color w:val="000000"/>
                <w:sz w:val="28"/>
              </w:rPr>
            </w:r>
          </w:p>
          <w:p>
            <w:pPr>
              <w:autoSpaceDN w:val="0"/>
              <w:autoSpaceDE w:val="0"/>
              <w:widowControl/>
              <w:spacing w:line="245" w:lineRule="auto" w:before="12" w:after="0"/>
              <w:ind w:left="102" w:right="576" w:firstLine="0"/>
              <w:jc w:val="left"/>
            </w:pPr>
            <w:r>
              <w:rPr>
                <w:rFonts w:ascii="Arial" w:hAnsi="Arial" w:eastAsia="Arial"/>
                <w:b w:val="0"/>
                <w:i w:val="0"/>
                <w:color w:val="000000"/>
                <w:sz w:val="28"/>
              </w:rPr>
              <w:t xml:space="preserve">Official-Business Style and Its Stylistic Features. Information and Hisoboting Documents. </w:t>
            </w:r>
            <w:r>
              <w:rPr>
                <w:rFonts w:ascii="Arial" w:hAnsi="Arial" w:eastAsia="Arial"/>
                <w:b w:val="0"/>
                <w:i w:val="0"/>
                <w:color w:val="000000"/>
                <w:sz w:val="28"/>
              </w:rPr>
            </w:r>
          </w:p>
          <w:p>
            <w:pPr>
              <w:autoSpaceDN w:val="0"/>
              <w:autoSpaceDE w:val="0"/>
              <w:widowControl/>
              <w:spacing w:line="233" w:lineRule="auto" w:before="8" w:after="0"/>
              <w:ind w:left="102" w:right="0" w:firstLine="0"/>
              <w:jc w:val="left"/>
            </w:pPr>
            <w:r>
              <w:rPr>
                <w:rFonts w:ascii="Arial" w:hAnsi="Arial" w:eastAsia="Arial"/>
                <w:b w:val="0"/>
                <w:i w:val="0"/>
                <w:color w:val="000000"/>
                <w:sz w:val="28"/>
              </w:rPr>
              <w:t xml:space="preserve">Organizational Documents. </w:t>
            </w:r>
          </w:p>
          <w:p>
            <w:pPr>
              <w:autoSpaceDN w:val="0"/>
              <w:autoSpaceDE w:val="0"/>
              <w:widowControl/>
              <w:spacing w:line="245" w:lineRule="auto" w:before="8" w:after="0"/>
              <w:ind w:left="102" w:right="0" w:firstLine="0"/>
              <w:jc w:val="left"/>
            </w:pPr>
            <w:r>
              <w:rPr>
                <w:rFonts w:ascii="Arial" w:hAnsi="Arial" w:eastAsia="Arial"/>
                <w:b w:val="0"/>
                <w:i w:val="0"/>
                <w:color w:val="000000"/>
                <w:sz w:val="28"/>
              </w:rPr>
              <w:t xml:space="preserve">Instructional Documents. Service Correspondence. </w:t>
            </w:r>
            <w:r>
              <w:rPr>
                <w:rFonts w:ascii="Arial" w:hAnsi="Arial" w:eastAsia="Arial"/>
                <w:b w:val="0"/>
                <w:i w:val="0"/>
                <w:color w:val="000000"/>
                <w:sz w:val="28"/>
              </w:rPr>
              <w:t>Documents Related to Staff Activities.</w:t>
            </w:r>
          </w:p>
        </w:tc>
      </w:tr>
      <w:tr>
        <w:trPr>
          <w:trHeight w:hRule="exact" w:val="7216"/>
        </w:trPr>
        <w:tc>
          <w:tcPr>
            <w:tcW w:type="dxa" w:w="3130"/>
            <w:tcBorders>
              <w:start w:sz="3.199999999999932"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O'qitish usullari</w:t>
            </w:r>
          </w:p>
        </w:tc>
        <w:tc>
          <w:tcPr>
            <w:tcW w:type="dxa" w:w="680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8" w:after="6"/>
              <w:ind w:left="0" w:right="0" w:firstLine="0"/>
              <w:jc w:val="center"/>
            </w:pPr>
            <w:r>
              <w:rPr>
                <w:rFonts w:ascii="Arial" w:hAnsi="Arial" w:eastAsia="Arial"/>
                <w:b w:val="0"/>
                <w:i w:val="0"/>
                <w:color w:val="000000"/>
                <w:sz w:val="28"/>
              </w:rPr>
              <w:t xml:space="preserve">To develop nazariy bilim ning functional styles ning Uzbek literary language, the norms of </w:t>
            </w:r>
            <w:r>
              <w:rPr>
                <w:rFonts w:ascii="Arial" w:hAnsi="Arial" w:eastAsia="Arial"/>
                <w:b w:val="0"/>
                <w:i w:val="0"/>
                <w:color w:val="000000"/>
                <w:sz w:val="28"/>
              </w:rPr>
            </w:r>
          </w:p>
          <w:tbl>
            <w:tblPr>
              <w:tblW w:type="auto" w:w="0"/>
              <w:tblLayout w:type="fixed"/>
              <w:tblLook w:firstColumn="1" w:firstRow="1" w:lastColumn="0" w:lastRow="0" w:noHBand="0" w:noVBand="1" w:val="04A0"/>
              <w:tblInd w:w="46.00000000000023" w:type="dxa"/>
            </w:tblPr>
            <w:tblGrid>
              <w:gridCol w:w="1360"/>
              <w:gridCol w:w="1360"/>
              <w:gridCol w:w="1360"/>
              <w:gridCol w:w="1360"/>
              <w:gridCol w:w="1360"/>
            </w:tblGrid>
            <w:tr>
              <w:trPr>
                <w:trHeight w:hRule="exact" w:val="320"/>
              </w:trPr>
              <w:tc>
                <w:tcPr>
                  <w:tcW w:type="dxa" w:w="2280"/>
                  <w:tcBorders/>
                  <w:tcMar>
                    <w:start w:w="0" w:type="dxa"/>
                    <w:end w:w="0" w:type="dxa"/>
                  </w:tcMar>
                </w:tcPr>
                <w:p>
                  <w:pPr>
                    <w:autoSpaceDN w:val="0"/>
                    <w:autoSpaceDE w:val="0"/>
                    <w:widowControl/>
                    <w:spacing w:line="233" w:lineRule="auto" w:before="4" w:after="0"/>
                    <w:ind w:left="56" w:right="0" w:firstLine="0"/>
                    <w:jc w:val="left"/>
                  </w:pPr>
                  <w:r>
                    <w:rPr>
                      <w:rFonts w:ascii="Arial" w:hAnsi="Arial" w:eastAsia="Arial"/>
                      <w:b w:val="0"/>
                      <w:i w:val="0"/>
                      <w:color w:val="000000"/>
                      <w:sz w:val="28"/>
                    </w:rPr>
                    <w:t xml:space="preserve">official-business </w:t>
                  </w:r>
                </w:p>
              </w:tc>
              <w:tc>
                <w:tcPr>
                  <w:tcW w:type="dxa" w:w="14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speech, </w:t>
                  </w:r>
                </w:p>
              </w:tc>
              <w:tc>
                <w:tcPr>
                  <w:tcW w:type="dxa" w:w="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320"/>
                  <w:tcBorders/>
                  <w:tcMar>
                    <w:start w:w="0" w:type="dxa"/>
                    <w:end w:w="0" w:type="dxa"/>
                  </w:tcMar>
                </w:tcPr>
                <w:p>
                  <w:pPr>
                    <w:autoSpaceDN w:val="0"/>
                    <w:autoSpaceDE w:val="0"/>
                    <w:widowControl/>
                    <w:spacing w:line="233" w:lineRule="auto" w:before="4" w:after="0"/>
                    <w:ind w:left="172" w:right="0" w:firstLine="0"/>
                    <w:jc w:val="left"/>
                  </w:pPr>
                  <w:r>
                    <w:rPr>
                      <w:rFonts w:ascii="Arial" w:hAnsi="Arial" w:eastAsia="Arial"/>
                      <w:b w:val="0"/>
                      <w:i w:val="0"/>
                      <w:color w:val="000000"/>
                      <w:sz w:val="28"/>
                    </w:rPr>
                    <w:t xml:space="preserve">linguistic </w:t>
                  </w:r>
                </w:p>
              </w:tc>
            </w:tr>
          </w:tbl>
          <w:p>
            <w:pPr>
              <w:autoSpaceDN w:val="0"/>
              <w:autoSpaceDE w:val="0"/>
              <w:widowControl/>
              <w:spacing w:line="245" w:lineRule="auto" w:before="4" w:after="4"/>
              <w:ind w:left="102" w:right="20" w:firstLine="0"/>
              <w:jc w:val="both"/>
            </w:pPr>
            <w:r>
              <w:rPr>
                <w:rFonts w:ascii="Arial" w:hAnsi="Arial" w:eastAsia="Arial"/>
                <w:b w:val="0"/>
                <w:i w:val="0"/>
                <w:color w:val="000000"/>
                <w:sz w:val="28"/>
              </w:rPr>
              <w:t xml:space="preserve">foundations of professional communication. The fundamentals of professional terminology in turli fields, jumladan legal, economic, technical, va humanitarian fields, va the rules for their correct va appropriate use are taught. Proficiency in creating official documents, jumladan orders, statements, contracts, memorandums, va business letters, is developed ga muvofiq state standartlar va office work talablar. Issues of oral professional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6.00000000000023" w:type="dxa"/>
            </w:tblPr>
            <w:tblGrid>
              <w:gridCol w:w="972"/>
              <w:gridCol w:w="972"/>
              <w:gridCol w:w="972"/>
              <w:gridCol w:w="972"/>
              <w:gridCol w:w="972"/>
              <w:gridCol w:w="972"/>
              <w:gridCol w:w="972"/>
            </w:tblGrid>
            <w:tr>
              <w:trPr>
                <w:trHeight w:hRule="exact" w:val="304"/>
              </w:trPr>
              <w:tc>
                <w:tcPr>
                  <w:tcW w:type="dxa" w:w="116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speech </w:t>
                  </w:r>
                </w:p>
              </w:tc>
              <w:tc>
                <w:tcPr>
                  <w:tcW w:type="dxa" w:w="70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are </w:t>
                  </w:r>
                </w:p>
              </w:tc>
              <w:tc>
                <w:tcPr>
                  <w:tcW w:type="dxa" w:w="172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addressed, </w:t>
                  </w:r>
                </w:p>
              </w:tc>
              <w:tc>
                <w:tcPr>
                  <w:tcW w:type="dxa" w:w="1820"/>
                  <w:tcBorders/>
                  <w:tcMar>
                    <w:start w:w="0" w:type="dxa"/>
                    <w:end w:w="0" w:type="dxa"/>
                  </w:tcMar>
                </w:tcPr>
                <w:p>
                  <w:pPr>
                    <w:autoSpaceDN w:val="0"/>
                    <w:autoSpaceDE w:val="0"/>
                    <w:widowControl/>
                    <w:spacing w:line="233" w:lineRule="auto" w:before="0" w:after="0"/>
                    <w:ind w:left="132" w:right="0" w:firstLine="0"/>
                    <w:jc w:val="left"/>
                  </w:pPr>
                  <w:r>
                    <w:rPr>
                      <w:rFonts w:ascii="Arial" w:hAnsi="Arial" w:eastAsia="Arial"/>
                      <w:b w:val="0"/>
                      <w:i w:val="0"/>
                      <w:color w:val="000000"/>
                      <w:sz w:val="28"/>
                    </w:rPr>
                    <w:t xml:space="preserve">developing </w:t>
                  </w:r>
                </w:p>
              </w:tc>
              <w:tc>
                <w:tcPr>
                  <w:tcW w:type="dxa" w:w="780"/>
                  <w:gridSpan w:val="2"/>
                  <w:tcBorders/>
                  <w:tcMar>
                    <w:start w:w="0" w:type="dxa"/>
                    <w:end w:w="0" w:type="dxa"/>
                  </w:tcMar>
                  <w:tcMar>
                    <w:start w:w="0" w:type="dxa"/>
                    <w:end w:w="0" w:type="dxa"/>
                  </w:tcMar>
                </w:tcPr>
                <w:p>
                  <w:pPr>
                    <w:autoSpaceDN w:val="0"/>
                    <w:autoSpaceDE w:val="0"/>
                    <w:widowControl/>
                    <w:spacing w:line="233" w:lineRule="auto" w:before="0" w:after="0"/>
                    <w:ind w:left="0" w:right="0" w:firstLine="0"/>
                    <w:jc w:val="left"/>
                  </w:pPr>
                  <w:r>
                    <w:rPr>
                      <w:rFonts w:ascii="Arial" w:hAnsi="Arial" w:eastAsia="Arial"/>
                      <w:b w:val="0"/>
                      <w:i w:val="0"/>
                      <w:color w:val="000000"/>
                      <w:sz w:val="28"/>
                    </w:rPr>
                    <w:t xml:space="preserve">skills </w:t>
                  </w:r>
                </w:p>
              </w:tc>
              <w:tc>
                <w:tcPr>
                  <w:tcW w:type="dxa" w:w="540"/>
                  <w:tcBorders/>
                  <w:tcMar>
                    <w:start w:w="0" w:type="dxa"/>
                    <w:end w:w="0" w:type="dxa"/>
                  </w:tcMar>
                </w:tcPr>
                <w:p>
                  <w:pPr>
                    <w:autoSpaceDN w:val="0"/>
                    <w:autoSpaceDE w:val="0"/>
                    <w:widowControl/>
                    <w:spacing w:line="233" w:lineRule="auto" w:before="0" w:after="0"/>
                    <w:ind w:left="134" w:right="0" w:firstLine="0"/>
                    <w:jc w:val="left"/>
                  </w:pPr>
                  <w:r>
                    <w:rPr>
                      <w:rFonts w:ascii="Arial" w:hAnsi="Arial" w:eastAsia="Arial"/>
                      <w:b w:val="0"/>
                      <w:i w:val="0"/>
                      <w:color w:val="000000"/>
                      <w:sz w:val="28"/>
                    </w:rPr>
                    <w:t xml:space="preserve">for </w:t>
                  </w:r>
                </w:p>
              </w:tc>
            </w:tr>
            <w:tr>
              <w:trPr>
                <w:trHeight w:hRule="exact" w:val="340"/>
              </w:trPr>
              <w:tc>
                <w:tcPr>
                  <w:tcW w:type="dxa" w:w="1860"/>
                  <w:gridSpan w:val="2"/>
                  <w:tcBorders/>
                  <w:tcMar>
                    <w:start w:w="0" w:type="dxa"/>
                    <w:end w:w="0" w:type="dxa"/>
                  </w:tcMar>
                  <w:tcMar>
                    <w:start w:w="0" w:type="dxa"/>
                    <w:end w:w="0" w:type="dxa"/>
                  </w:tcMar>
                </w:tcPr>
                <w:p>
                  <w:pPr>
                    <w:autoSpaceDN w:val="0"/>
                    <w:autoSpaceDE w:val="0"/>
                    <w:widowControl/>
                    <w:spacing w:line="233" w:lineRule="auto" w:before="22" w:after="0"/>
                    <w:ind w:left="56" w:right="0" w:firstLine="0"/>
                    <w:jc w:val="left"/>
                  </w:pPr>
                  <w:r>
                    <w:rPr>
                      <w:rFonts w:ascii="Arial" w:hAnsi="Arial" w:eastAsia="Arial"/>
                      <w:b w:val="0"/>
                      <w:i w:val="0"/>
                      <w:color w:val="000000"/>
                      <w:sz w:val="28"/>
                    </w:rPr>
                    <w:t xml:space="preserve">conducting </w:t>
                  </w:r>
                </w:p>
              </w:tc>
              <w:tc>
                <w:tcPr>
                  <w:tcW w:type="dxa" w:w="1720"/>
                  <w:tcBorders/>
                  <w:tcMar>
                    <w:start w:w="0" w:type="dxa"/>
                    <w:end w:w="0" w:type="dxa"/>
                  </w:tcMar>
                </w:tcPr>
                <w:p>
                  <w:pPr>
                    <w:autoSpaceDN w:val="0"/>
                    <w:autoSpaceDE w:val="0"/>
                    <w:widowControl/>
                    <w:spacing w:line="233" w:lineRule="auto" w:before="22" w:after="0"/>
                    <w:ind w:left="118" w:right="0" w:firstLine="0"/>
                    <w:jc w:val="left"/>
                  </w:pPr>
                  <w:r>
                    <w:rPr>
                      <w:rFonts w:ascii="Arial" w:hAnsi="Arial" w:eastAsia="Arial"/>
                      <w:b w:val="0"/>
                      <w:i w:val="0"/>
                      <w:color w:val="000000"/>
                      <w:sz w:val="28"/>
                    </w:rPr>
                    <w:t xml:space="preserve">meetings, </w:t>
                  </w:r>
                </w:p>
              </w:tc>
              <w:tc>
                <w:tcPr>
                  <w:tcW w:type="dxa" w:w="2086"/>
                  <w:gridSpan w:val="2"/>
                  <w:tcBorders/>
                  <w:tcMar>
                    <w:start w:w="0" w:type="dxa"/>
                    <w:end w:w="0" w:type="dxa"/>
                  </w:tcMar>
                  <w:tcMar>
                    <w:start w:w="0" w:type="dxa"/>
                    <w:end w:w="0" w:type="dxa"/>
                  </w:tcMar>
                </w:tcPr>
                <w:p>
                  <w:pPr>
                    <w:autoSpaceDN w:val="0"/>
                    <w:autoSpaceDE w:val="0"/>
                    <w:widowControl/>
                    <w:spacing w:line="233" w:lineRule="auto" w:before="22" w:after="0"/>
                    <w:ind w:left="0" w:right="0" w:firstLine="0"/>
                    <w:jc w:val="center"/>
                  </w:pPr>
                  <w:r>
                    <w:rPr>
                      <w:rFonts w:ascii="Arial" w:hAnsi="Arial" w:eastAsia="Arial"/>
                      <w:b w:val="0"/>
                      <w:i w:val="0"/>
                      <w:color w:val="000000"/>
                      <w:sz w:val="28"/>
                    </w:rPr>
                    <w:t xml:space="preserve">negotiations, </w:t>
                  </w:r>
                </w:p>
              </w:tc>
              <w:tc>
                <w:tcPr>
                  <w:tcW w:type="dxa" w:w="1054"/>
                  <w:gridSpan w:val="2"/>
                  <w:tcBorders/>
                  <w:tcMar>
                    <w:start w:w="0" w:type="dxa"/>
                    <w:end w:w="0" w:type="dxa"/>
                  </w:tcMar>
                  <w:tcMar>
                    <w:start w:w="0" w:type="dxa"/>
                    <w:end w:w="0" w:type="dxa"/>
                  </w:tcMar>
                </w:tcPr>
                <w:p>
                  <w:pPr>
                    <w:autoSpaceDN w:val="0"/>
                    <w:autoSpaceDE w:val="0"/>
                    <w:widowControl/>
                    <w:spacing w:line="233" w:lineRule="auto" w:before="22" w:after="0"/>
                    <w:ind w:left="244" w:right="0" w:firstLine="0"/>
                    <w:jc w:val="left"/>
                  </w:pPr>
                  <w:r>
                    <w:rPr>
                      <w:rFonts w:ascii="Arial" w:hAnsi="Arial" w:eastAsia="Arial"/>
                      <w:b w:val="0"/>
                      <w:i w:val="0"/>
                      <w:color w:val="000000"/>
                      <w:sz w:val="28"/>
                    </w:rPr>
                    <w:t xml:space="preserve">giving </w:t>
                  </w:r>
                </w:p>
              </w:tc>
            </w:tr>
          </w:tbl>
          <w:p>
            <w:pPr>
              <w:autoSpaceDN w:val="0"/>
              <w:autoSpaceDE w:val="0"/>
              <w:widowControl/>
              <w:spacing w:line="245" w:lineRule="auto" w:before="6" w:after="0"/>
              <w:ind w:left="102" w:right="20" w:firstLine="0"/>
              <w:jc w:val="both"/>
            </w:pPr>
            <w:r>
              <w:rPr>
                <w:rFonts w:ascii="Arial" w:hAnsi="Arial" w:eastAsia="Arial"/>
                <w:b w:val="0"/>
                <w:i w:val="0"/>
                <w:color w:val="000000"/>
                <w:sz w:val="28"/>
              </w:rPr>
              <w:t xml:space="preserve">taqdimots, va speaking publicly in Uzbek. Skills in editing, reviewing, analyzing, va proofreading professional texts, shuningdek eliminating stylistic va grammatical errors, are developed. Competencies dagi amaliy ilova of speech etiquette, business communication culture, va the samarali use ning Uzbek language in intercultural professional dialogue are developed.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1300"/>
        </w:trPr>
        <w:tc>
          <w:tcPr>
            <w:tcW w:type="dxa" w:w="3130"/>
            <w:tcBorders>
              <w:start w:sz="3.199999999999932"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Old shartlar</w:t>
            </w:r>
          </w:p>
        </w:tc>
        <w:tc>
          <w:tcPr>
            <w:tcW w:type="dxa" w:w="680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8" w:after="0"/>
              <w:ind w:left="102" w:right="2448" w:firstLine="0"/>
              <w:jc w:val="left"/>
            </w:pPr>
            <w:r>
              <w:rPr>
                <w:rFonts w:ascii="Arial" w:hAnsi="Arial" w:eastAsia="Arial"/>
                <w:b w:val="0"/>
                <w:i w:val="0"/>
                <w:color w:val="000000"/>
                <w:sz w:val="28"/>
              </w:rPr>
              <w:t xml:space="preserve">Modern Uzbek Literary Language </w:t>
            </w:r>
            <w:r>
              <w:rPr>
                <w:rFonts w:ascii="Arial" w:hAnsi="Arial" w:eastAsia="Arial"/>
                <w:b w:val="0"/>
                <w:i w:val="0"/>
                <w:color w:val="000000"/>
                <w:sz w:val="28"/>
              </w:rPr>
              <w:t xml:space="preserve">Stylistics </w:t>
            </w:r>
            <w:r>
              <w:br/>
            </w:r>
            <w:r>
              <w:rPr>
                <w:rFonts w:ascii="Arial" w:hAnsi="Arial" w:eastAsia="Arial"/>
                <w:b w:val="0"/>
                <w:i w:val="0"/>
                <w:color w:val="000000"/>
                <w:sz w:val="28"/>
              </w:rPr>
              <w:t xml:space="preserve">Culture of Speech </w:t>
            </w:r>
            <w:r>
              <w:br/>
            </w:r>
            <w:r>
              <w:rPr>
                <w:rFonts w:ascii="Arial" w:hAnsi="Arial" w:eastAsia="Arial"/>
                <w:b w:val="0"/>
                <w:i w:val="0"/>
                <w:color w:val="000000"/>
                <w:sz w:val="28"/>
              </w:rPr>
              <w:t xml:space="preserve">Official Language Proficiency </w:t>
            </w:r>
          </w:p>
        </w:tc>
      </w:tr>
      <w:tr>
        <w:trPr>
          <w:trHeight w:hRule="exact" w:val="772"/>
        </w:trPr>
        <w:tc>
          <w:tcPr>
            <w:tcW w:type="dxa" w:w="3130"/>
            <w:tcBorders>
              <w:start w:sz="3.199999999999932"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4" w:right="1296" w:firstLine="0"/>
              <w:jc w:val="left"/>
            </w:pPr>
            <w:r>
              <w:rPr>
                <w:rFonts w:ascii="Arial" w:hAnsi="Arial" w:eastAsia="Arial"/>
                <w:b/>
                <w:i w:val="0"/>
                <w:color w:val="000000"/>
                <w:sz w:val="28"/>
              </w:rPr>
              <w:t>Imtihonlar va baholash</w:t>
            </w:r>
            <w:r>
              <w:rPr>
                <w:rFonts w:ascii="Arial" w:hAnsi="Arial" w:eastAsia="Arial"/>
                <w:b/>
                <w:i w:val="0"/>
                <w:color w:val="000000"/>
                <w:sz w:val="28"/>
              </w:rPr>
            </w:r>
          </w:p>
        </w:tc>
        <w:tc>
          <w:tcPr>
            <w:tcW w:type="dxa" w:w="680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2" w:right="0" w:firstLine="0"/>
              <w:jc w:val="left"/>
            </w:pPr>
            <w:r>
              <w:rPr>
                <w:rFonts w:ascii="Arial" w:hAnsi="Arial" w:eastAsia="Arial"/>
                <w:b w:val="0"/>
                <w:i w:val="0"/>
                <w:color w:val="000000"/>
                <w:sz w:val="28"/>
              </w:rPr>
              <w:t xml:space="preserve">Type of imtihonination (written, oral, project) and its weight </w:t>
            </w:r>
            <w:r>
              <w:rPr>
                <w:rFonts w:ascii="Arial" w:hAnsi="Arial" w:eastAsia="Arial"/>
                <w:b w:val="0"/>
                <w:i w:val="0"/>
                <w:color w:val="000000"/>
                <w:sz w:val="28"/>
              </w:rPr>
            </w:r>
          </w:p>
        </w:tc>
      </w:tr>
    </w:tbl>
    <w:p>
      <w:pPr>
        <w:autoSpaceDN w:val="0"/>
        <w:autoSpaceDE w:val="0"/>
        <w:widowControl/>
        <w:spacing w:line="233" w:lineRule="auto" w:before="628" w:after="0"/>
        <w:ind w:left="0" w:right="20" w:firstLine="0"/>
        <w:jc w:val="right"/>
      </w:pPr>
      <w:r>
        <w:rPr>
          <w:rFonts w:ascii="Arial" w:hAnsi="Arial" w:eastAsia="Arial"/>
          <w:b w:val="0"/>
          <w:i w:val="0"/>
          <w:color w:val="000000"/>
          <w:sz w:val="28"/>
        </w:rPr>
        <w:t xml:space="preserve">281 </w:t>
      </w:r>
    </w:p>
    <w:p>
      <w:pPr>
        <w:sectPr>
          <w:pgSz w:w="12240" w:h="15840"/>
          <w:pgMar w:top="282" w:right="750" w:bottom="520" w:left="1434"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8"/>
        <w:gridCol w:w="5028"/>
      </w:tblGrid>
      <w:tr>
        <w:trPr>
          <w:trHeight w:hRule="exact" w:val="13332"/>
        </w:trPr>
        <w:tc>
          <w:tcPr>
            <w:tcW w:type="dxa" w:w="3130"/>
            <w:tcBorders>
              <w:start w:sz="3.199999999999932" w:val="single" w:color="#000000"/>
              <w:top w:sz="4.0" w:val="single" w:color="#000000"/>
              <w:end w:sz="4.0" w:val="single" w:color="#000000"/>
              <w:bottom w:sz="4.0" w:val="single" w:color="#000000"/>
            </w:tcBorders>
            <w:tcMar>
              <w:start w:w="0" w:type="dxa"/>
              <w:end w:w="0" w:type="dxa"/>
            </w:tcMar>
          </w:tcPr>
          <w:p/>
        </w:tc>
        <w:tc>
          <w:tcPr>
            <w:tcW w:type="dxa" w:w="680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102" w:right="22" w:firstLine="0"/>
              <w:jc w:val="both"/>
            </w:pPr>
            <w:r>
              <w:rPr>
                <w:rFonts w:ascii="Arial" w:hAnsi="Arial" w:eastAsia="Arial"/>
                <w:b w:val="0"/>
                <w:i w:val="0"/>
                <w:color w:val="000000"/>
                <w:sz w:val="28"/>
              </w:rPr>
              <w:t xml:space="preserve">Talabas' bilim is assessed through current control (20%), interim control (30%), va the final yozma imtihon (50%). Current control evaluates talabas' activity in class, participation in amaliy sessions, va successful completion of mustaqil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6.00000000000023" w:type="dxa"/>
            </w:tblPr>
            <w:tblGrid>
              <w:gridCol w:w="1700"/>
              <w:gridCol w:w="1700"/>
              <w:gridCol w:w="1700"/>
              <w:gridCol w:w="1700"/>
            </w:tblGrid>
            <w:tr>
              <w:trPr>
                <w:trHeight w:hRule="exact" w:val="322"/>
              </w:trPr>
              <w:tc>
                <w:tcPr>
                  <w:tcW w:type="dxa" w:w="1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assignments. </w:t>
                  </w:r>
                </w:p>
              </w:tc>
              <w:tc>
                <w:tcPr>
                  <w:tcW w:type="dxa" w:w="1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Independent </w:t>
                  </w:r>
                </w:p>
              </w:tc>
              <w:tc>
                <w:tcPr>
                  <w:tcW w:type="dxa" w:w="1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assignments </w:t>
                  </w:r>
                </w:p>
              </w:tc>
              <w:tc>
                <w:tcPr>
                  <w:tcW w:type="dxa" w:w="1080"/>
                  <w:tcBorders/>
                  <w:tcMar>
                    <w:start w:w="0" w:type="dxa"/>
                    <w:end w:w="0" w:type="dxa"/>
                  </w:tcMar>
                </w:tcPr>
                <w:p>
                  <w:pPr>
                    <w:autoSpaceDN w:val="0"/>
                    <w:autoSpaceDE w:val="0"/>
                    <w:widowControl/>
                    <w:spacing w:line="233" w:lineRule="auto" w:before="4" w:after="0"/>
                    <w:ind w:left="120" w:right="0" w:firstLine="0"/>
                    <w:jc w:val="left"/>
                  </w:pPr>
                  <w:r>
                    <w:rPr>
                      <w:rFonts w:ascii="Arial" w:hAnsi="Arial" w:eastAsia="Arial"/>
                      <w:b w:val="0"/>
                      <w:i w:val="0"/>
                      <w:color w:val="000000"/>
                      <w:sz w:val="28"/>
                    </w:rPr>
                    <w:t xml:space="preserve">include </w:t>
                  </w:r>
                </w:p>
              </w:tc>
            </w:tr>
          </w:tbl>
          <w:p>
            <w:pPr>
              <w:autoSpaceDN w:val="0"/>
              <w:autoSpaceDE w:val="0"/>
              <w:widowControl/>
              <w:spacing w:line="245" w:lineRule="auto" w:before="4" w:after="6"/>
              <w:ind w:left="102" w:right="24" w:firstLine="0"/>
              <w:jc w:val="both"/>
            </w:pPr>
            <w:r>
              <w:rPr>
                <w:rFonts w:ascii="Arial" w:hAnsi="Arial" w:eastAsia="Arial"/>
                <w:b w:val="0"/>
                <w:i w:val="0"/>
                <w:color w:val="000000"/>
                <w:sz w:val="28"/>
              </w:rPr>
              <w:t xml:space="preserve">preparing an analytical sharh ning nazariy tamoyillar of professional speech culture, compiling a comparative table of communication rules va standartlar used in professional contexts, analyzing imtihonples of formal va informal professional etiquette, completing amaliy topshiriqs on the etiquette of oral business communication, va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6.00000000000023" w:type="dxa"/>
            </w:tblPr>
            <w:tblGrid>
              <w:gridCol w:w="1134"/>
              <w:gridCol w:w="1134"/>
              <w:gridCol w:w="1134"/>
              <w:gridCol w:w="1134"/>
              <w:gridCol w:w="1134"/>
              <w:gridCol w:w="1134"/>
            </w:tblGrid>
            <w:tr>
              <w:trPr>
                <w:trHeight w:hRule="exact" w:val="322"/>
              </w:trPr>
              <w:tc>
                <w:tcPr>
                  <w:tcW w:type="dxa" w:w="1480"/>
                  <w:tcBorders/>
                  <w:tcMar>
                    <w:start w:w="0" w:type="dxa"/>
                    <w:end w:w="0" w:type="dxa"/>
                  </w:tcMar>
                </w:tcPr>
                <w:p>
                  <w:pPr>
                    <w:autoSpaceDN w:val="0"/>
                    <w:autoSpaceDE w:val="0"/>
                    <w:widowControl/>
                    <w:spacing w:line="233" w:lineRule="auto" w:before="4" w:after="0"/>
                    <w:ind w:left="56" w:right="0" w:firstLine="0"/>
                    <w:jc w:val="left"/>
                  </w:pPr>
                  <w:r>
                    <w:rPr>
                      <w:rFonts w:ascii="Arial" w:hAnsi="Arial" w:eastAsia="Arial"/>
                      <w:b w:val="0"/>
                      <w:i w:val="0"/>
                      <w:color w:val="000000"/>
                      <w:sz w:val="28"/>
                    </w:rPr>
                    <w:t xml:space="preserve">preparing </w:t>
                  </w:r>
                </w:p>
              </w:tc>
              <w:tc>
                <w:tcPr>
                  <w:tcW w:type="dxa" w:w="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 </w:t>
                  </w:r>
                </w:p>
              </w:tc>
              <w:tc>
                <w:tcPr>
                  <w:tcW w:type="dxa" w:w="19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comparative </w:t>
                  </w:r>
                </w:p>
              </w:tc>
              <w:tc>
                <w:tcPr>
                  <w:tcW w:type="dxa" w:w="14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scheme </w:t>
                  </w:r>
                </w:p>
              </w:tc>
              <w:tc>
                <w:tcPr>
                  <w:tcW w:type="dxa" w:w="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on </w:t>
                  </w:r>
                </w:p>
              </w:tc>
              <w:tc>
                <w:tcPr>
                  <w:tcW w:type="dxa" w:w="640"/>
                  <w:tcBorders/>
                  <w:tcMar>
                    <w:start w:w="0" w:type="dxa"/>
                    <w:end w:w="0" w:type="dxa"/>
                  </w:tcMar>
                </w:tcPr>
                <w:p>
                  <w:pPr>
                    <w:autoSpaceDN w:val="0"/>
                    <w:autoSpaceDE w:val="0"/>
                    <w:widowControl/>
                    <w:spacing w:line="233" w:lineRule="auto" w:before="4" w:after="0"/>
                    <w:ind w:left="0" w:right="0" w:firstLine="0"/>
                    <w:jc w:val="right"/>
                  </w:pPr>
                  <w:r>
                    <w:rPr>
                      <w:rFonts w:ascii="Arial" w:hAnsi="Arial" w:eastAsia="Arial"/>
                      <w:b w:val="0"/>
                      <w:i w:val="0"/>
                      <w:color w:val="000000"/>
                      <w:sz w:val="28"/>
                    </w:rPr>
                    <w:t xml:space="preserve">the </w:t>
                  </w:r>
                </w:p>
              </w:tc>
            </w:tr>
          </w:tbl>
          <w:p>
            <w:pPr>
              <w:autoSpaceDN w:val="0"/>
              <w:autoSpaceDE w:val="0"/>
              <w:widowControl/>
              <w:spacing w:line="233" w:lineRule="auto" w:before="6" w:after="4"/>
              <w:ind w:left="0" w:right="0" w:firstLine="0"/>
              <w:jc w:val="center"/>
            </w:pPr>
            <w:r>
              <w:rPr>
                <w:rFonts w:ascii="Arial" w:hAnsi="Arial" w:eastAsia="Arial"/>
                <w:b w:val="0"/>
                <w:i w:val="0"/>
                <w:color w:val="000000"/>
                <w:sz w:val="28"/>
              </w:rPr>
              <w:t xml:space="preserve">distinguishing characteristics of written and spoken </w:t>
            </w:r>
          </w:p>
          <w:tbl>
            <w:tblPr>
              <w:tblW w:type="auto" w:w="0"/>
              <w:tblLayout w:type="fixed"/>
              <w:tblLook w:firstColumn="1" w:firstRow="1" w:lastColumn="0" w:lastRow="0" w:noHBand="0" w:noVBand="1" w:val="04A0"/>
              <w:tblInd w:w="46.00000000000023" w:type="dxa"/>
            </w:tblPr>
            <w:tblGrid>
              <w:gridCol w:w="1134"/>
              <w:gridCol w:w="1134"/>
              <w:gridCol w:w="1134"/>
              <w:gridCol w:w="1134"/>
              <w:gridCol w:w="1134"/>
              <w:gridCol w:w="1134"/>
            </w:tblGrid>
            <w:tr>
              <w:trPr>
                <w:trHeight w:hRule="exact" w:val="322"/>
              </w:trPr>
              <w:tc>
                <w:tcPr>
                  <w:tcW w:type="dxa" w:w="1260"/>
                  <w:tcBorders/>
                  <w:tcMar>
                    <w:start w:w="0" w:type="dxa"/>
                    <w:end w:w="0" w:type="dxa"/>
                  </w:tcMar>
                </w:tcPr>
                <w:p>
                  <w:pPr>
                    <w:autoSpaceDN w:val="0"/>
                    <w:autoSpaceDE w:val="0"/>
                    <w:widowControl/>
                    <w:spacing w:line="233" w:lineRule="auto" w:before="6" w:after="0"/>
                    <w:ind w:left="56" w:right="0" w:firstLine="0"/>
                    <w:jc w:val="left"/>
                  </w:pPr>
                  <w:r>
                    <w:rPr>
                      <w:rFonts w:ascii="Arial" w:hAnsi="Arial" w:eastAsia="Arial"/>
                      <w:b w:val="0"/>
                      <w:i w:val="0"/>
                      <w:color w:val="000000"/>
                      <w:sz w:val="28"/>
                    </w:rPr>
                    <w:t xml:space="preserve">speech. </w:t>
                  </w:r>
                </w:p>
              </w:tc>
              <w:tc>
                <w:tcPr>
                  <w:tcW w:type="dxa" w:w="12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Interim </w:t>
                  </w:r>
                </w:p>
              </w:tc>
              <w:tc>
                <w:tcPr>
                  <w:tcW w:type="dxa" w:w="12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control </w:t>
                  </w:r>
                </w:p>
              </w:tc>
              <w:tc>
                <w:tcPr>
                  <w:tcW w:type="dxa" w:w="13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consists </w:t>
                  </w:r>
                </w:p>
              </w:tc>
              <w:tc>
                <w:tcPr>
                  <w:tcW w:type="dxa" w:w="6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of </w:t>
                  </w:r>
                </w:p>
              </w:tc>
              <w:tc>
                <w:tcPr>
                  <w:tcW w:type="dxa" w:w="1060"/>
                  <w:tcBorders/>
                  <w:tcMar>
                    <w:start w:w="0" w:type="dxa"/>
                    <w:end w:w="0" w:type="dxa"/>
                  </w:tcMar>
                </w:tcPr>
                <w:p>
                  <w:pPr>
                    <w:autoSpaceDN w:val="0"/>
                    <w:autoSpaceDE w:val="0"/>
                    <w:widowControl/>
                    <w:spacing w:line="233" w:lineRule="auto" w:before="6" w:after="0"/>
                    <w:ind w:left="158" w:right="0" w:firstLine="0"/>
                    <w:jc w:val="left"/>
                  </w:pPr>
                  <w:r>
                    <w:rPr>
                      <w:rFonts w:ascii="Arial" w:hAnsi="Arial" w:eastAsia="Arial"/>
                      <w:b w:val="0"/>
                      <w:i w:val="0"/>
                      <w:color w:val="000000"/>
                      <w:sz w:val="28"/>
                    </w:rPr>
                    <w:t xml:space="preserve">written </w:t>
                  </w:r>
                </w:p>
              </w:tc>
            </w:tr>
          </w:tbl>
          <w:p>
            <w:pPr>
              <w:autoSpaceDN w:val="0"/>
              <w:autoSpaceDE w:val="0"/>
              <w:widowControl/>
              <w:spacing w:line="245" w:lineRule="auto" w:before="4" w:after="4"/>
              <w:ind w:left="102" w:right="20" w:firstLine="0"/>
              <w:jc w:val="both"/>
            </w:pPr>
            <w:r>
              <w:rPr>
                <w:rFonts w:ascii="Arial" w:hAnsi="Arial" w:eastAsia="Arial"/>
                <w:b w:val="0"/>
                <w:i w:val="0"/>
                <w:color w:val="000000"/>
                <w:sz w:val="28"/>
              </w:rPr>
              <w:t xml:space="preserve">topshiriqs, short in-class tests va surveys, va mustaqil loyiha ishi, jumladan preparing an analytical hisobot on the role of speech culture in shaping a specialist's kompetensiya va reputation, developing a set of amaliy recommendations on communication etiquette dagi workplace, preparing a video taqdimot demonstrating oral business communication ko'nikmalar, creating a sample professional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6.00000000000023" w:type="dxa"/>
            </w:tblPr>
            <w:tblGrid>
              <w:gridCol w:w="1134"/>
              <w:gridCol w:w="1134"/>
              <w:gridCol w:w="1134"/>
              <w:gridCol w:w="1134"/>
              <w:gridCol w:w="1134"/>
              <w:gridCol w:w="1134"/>
            </w:tblGrid>
            <w:tr>
              <w:trPr>
                <w:trHeight w:hRule="exact" w:val="322"/>
              </w:trPr>
              <w:tc>
                <w:tcPr>
                  <w:tcW w:type="dxa" w:w="14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document </w:t>
                  </w:r>
                </w:p>
              </w:tc>
              <w:tc>
                <w:tcPr>
                  <w:tcW w:type="dxa" w:w="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with </w:t>
                  </w:r>
                </w:p>
              </w:tc>
              <w:tc>
                <w:tcPr>
                  <w:tcW w:type="dxa" w:w="11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proper </w:t>
                  </w:r>
                </w:p>
              </w:tc>
              <w:tc>
                <w:tcPr>
                  <w:tcW w:type="dxa" w:w="11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written </w:t>
                  </w:r>
                </w:p>
              </w:tc>
              <w:tc>
                <w:tcPr>
                  <w:tcW w:type="dxa" w:w="14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structure </w:t>
                  </w:r>
                </w:p>
              </w:tc>
              <w:tc>
                <w:tcPr>
                  <w:tcW w:type="dxa" w:w="680"/>
                  <w:tcBorders/>
                  <w:tcMar>
                    <w:start w:w="0" w:type="dxa"/>
                    <w:end w:w="0" w:type="dxa"/>
                  </w:tcMar>
                </w:tcPr>
                <w:p>
                  <w:pPr>
                    <w:autoSpaceDN w:val="0"/>
                    <w:autoSpaceDE w:val="0"/>
                    <w:widowControl/>
                    <w:spacing w:line="233" w:lineRule="auto" w:before="4" w:after="0"/>
                    <w:ind w:left="140" w:right="0" w:firstLine="0"/>
                    <w:jc w:val="left"/>
                  </w:pPr>
                  <w:r>
                    <w:rPr>
                      <w:rFonts w:ascii="Arial" w:hAnsi="Arial" w:eastAsia="Arial"/>
                      <w:b w:val="0"/>
                      <w:i w:val="0"/>
                      <w:color w:val="000000"/>
                      <w:sz w:val="28"/>
                    </w:rPr>
                    <w:t xml:space="preserve">and </w:t>
                  </w:r>
                </w:p>
              </w:tc>
            </w:tr>
          </w:tbl>
          <w:p>
            <w:pPr>
              <w:autoSpaceDN w:val="0"/>
              <w:autoSpaceDE w:val="0"/>
              <w:widowControl/>
              <w:spacing w:line="233" w:lineRule="auto" w:before="4" w:after="4"/>
              <w:ind w:left="0" w:right="0" w:firstLine="0"/>
              <w:jc w:val="center"/>
            </w:pPr>
            <w:r>
              <w:rPr>
                <w:rFonts w:ascii="Arial" w:hAnsi="Arial" w:eastAsia="Arial"/>
                <w:b w:val="0"/>
                <w:i w:val="0"/>
                <w:color w:val="000000"/>
                <w:sz w:val="28"/>
              </w:rPr>
              <w:t xml:space="preserve">formatting, and preparing and delivering an impactful </w:t>
            </w:r>
          </w:p>
          <w:tbl>
            <w:tblPr>
              <w:tblW w:type="auto" w:w="0"/>
              <w:tblLayout w:type="fixed"/>
              <w:tblLook w:firstColumn="1" w:firstRow="1" w:lastColumn="0" w:lastRow="0" w:noHBand="0" w:noVBand="1" w:val="04A0"/>
              <w:tblInd w:w="46.00000000000023" w:type="dxa"/>
            </w:tblPr>
            <w:tblGrid>
              <w:gridCol w:w="1700"/>
              <w:gridCol w:w="1700"/>
              <w:gridCol w:w="1700"/>
              <w:gridCol w:w="1700"/>
            </w:tblGrid>
            <w:tr>
              <w:trPr>
                <w:trHeight w:hRule="exact" w:val="322"/>
              </w:trPr>
              <w:tc>
                <w:tcPr>
                  <w:tcW w:type="dxa" w:w="1860"/>
                  <w:tcBorders/>
                  <w:tcMar>
                    <w:start w:w="0" w:type="dxa"/>
                    <w:end w:w="0" w:type="dxa"/>
                  </w:tcMar>
                </w:tcPr>
                <w:p>
                  <w:pPr>
                    <w:autoSpaceDN w:val="0"/>
                    <w:autoSpaceDE w:val="0"/>
                    <w:widowControl/>
                    <w:spacing w:line="233" w:lineRule="auto" w:before="4" w:after="0"/>
                    <w:ind w:left="56" w:right="0" w:firstLine="0"/>
                    <w:jc w:val="left"/>
                  </w:pPr>
                  <w:r>
                    <w:rPr>
                      <w:rFonts w:ascii="Arial" w:hAnsi="Arial" w:eastAsia="Arial"/>
                      <w:b w:val="0"/>
                      <w:i w:val="0"/>
                      <w:color w:val="000000"/>
                      <w:sz w:val="28"/>
                    </w:rPr>
                    <w:t xml:space="preserve">presentation </w:t>
                  </w:r>
                </w:p>
              </w:tc>
              <w:tc>
                <w:tcPr>
                  <w:tcW w:type="dxa" w:w="9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that </w:t>
                  </w:r>
                </w:p>
              </w:tc>
              <w:tc>
                <w:tcPr>
                  <w:tcW w:type="dxa" w:w="21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demonstrates </w:t>
                  </w:r>
                </w:p>
              </w:tc>
              <w:tc>
                <w:tcPr>
                  <w:tcW w:type="dxa" w:w="1720"/>
                  <w:tcBorders/>
                  <w:tcMar>
                    <w:start w:w="0" w:type="dxa"/>
                    <w:end w:w="0" w:type="dxa"/>
                  </w:tcMar>
                </w:tcPr>
                <w:p>
                  <w:pPr>
                    <w:autoSpaceDN w:val="0"/>
                    <w:autoSpaceDE w:val="0"/>
                    <w:widowControl/>
                    <w:spacing w:line="233" w:lineRule="auto" w:before="4" w:after="0"/>
                    <w:ind w:left="212" w:right="0" w:firstLine="0"/>
                    <w:jc w:val="left"/>
                  </w:pPr>
                  <w:r>
                    <w:rPr>
                      <w:rFonts w:ascii="Arial" w:hAnsi="Arial" w:eastAsia="Arial"/>
                      <w:b w:val="0"/>
                      <w:i w:val="0"/>
                      <w:color w:val="000000"/>
                      <w:sz w:val="28"/>
                    </w:rPr>
                    <w:t xml:space="preserve">confidence, </w:t>
                  </w:r>
                </w:p>
              </w:tc>
            </w:tr>
          </w:tbl>
          <w:p>
            <w:pPr>
              <w:autoSpaceDN w:val="0"/>
              <w:autoSpaceDE w:val="0"/>
              <w:widowControl/>
              <w:spacing w:line="245" w:lineRule="auto" w:before="6" w:after="0"/>
              <w:ind w:left="102" w:right="20" w:firstLine="0"/>
              <w:jc w:val="both"/>
            </w:pPr>
            <w:r>
              <w:rPr>
                <w:rFonts w:ascii="Arial" w:hAnsi="Arial" w:eastAsia="Arial"/>
                <w:b w:val="0"/>
                <w:i w:val="0"/>
                <w:color w:val="000000"/>
                <w:sz w:val="28"/>
              </w:rPr>
              <w:t xml:space="preserve">determination, va samarali delivery ko'nikmalar. The yakuniy baholash is a yozma imtihon consisting of nazariy questions va amaliy topshiriqs, aimed at assessing talabas' bilim ning nazariy foundations of professional speech culture, the rules va standartlar of professional communication, formal va informal etiquette, the characteristics of written va spoken speech, shuningdek their amaliy ko'nikmalar in drafting professional documents, applying speech etiquette in oral business communication, va designing va delivering confident, well-structured taqdimots. The timely va high-sifat completion of all mustaqil topshiriqs is a mandatory condition for baholash within the fan modul.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576" w:after="0"/>
        <w:ind w:left="0" w:right="20" w:firstLine="0"/>
        <w:jc w:val="right"/>
      </w:pPr>
      <w:r>
        <w:rPr>
          <w:rFonts w:ascii="Arial" w:hAnsi="Arial" w:eastAsia="Arial"/>
          <w:b w:val="0"/>
          <w:i w:val="0"/>
          <w:color w:val="000000"/>
          <w:sz w:val="28"/>
        </w:rPr>
        <w:t xml:space="preserve">282 </w:t>
      </w:r>
    </w:p>
    <w:p>
      <w:pPr>
        <w:sectPr>
          <w:pgSz w:w="12240" w:h="15840"/>
          <w:pgMar w:top="282" w:right="750" w:bottom="520" w:left="1434"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8"/>
        <w:gridCol w:w="5028"/>
      </w:tblGrid>
      <w:tr>
        <w:trPr>
          <w:trHeight w:hRule="exact" w:val="13212"/>
        </w:trPr>
        <w:tc>
          <w:tcPr>
            <w:tcW w:type="dxa" w:w="3130"/>
            <w:tcBorders>
              <w:start w:sz="3.199999999999932"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864" w:firstLine="0"/>
              <w:jc w:val="left"/>
            </w:pPr>
            <w:r>
              <w:rPr>
                <w:rFonts w:ascii="Arial" w:hAnsi="Arial" w:eastAsia="Arial"/>
                <w:b/>
                <w:i w:val="0"/>
                <w:color w:val="000000"/>
                <w:sz w:val="28"/>
              </w:rPr>
              <w:t>Tavsiya etilgan adabiyotlar</w:t>
            </w:r>
            <w:r>
              <w:rPr>
                <w:rFonts w:ascii="Arial" w:hAnsi="Arial" w:eastAsia="Arial"/>
                <w:b/>
                <w:i w:val="0"/>
                <w:color w:val="000000"/>
                <w:sz w:val="28"/>
              </w:rPr>
            </w:r>
          </w:p>
        </w:tc>
        <w:tc>
          <w:tcPr>
            <w:tcW w:type="dxa" w:w="680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2" w:right="0" w:firstLine="0"/>
              <w:jc w:val="left"/>
            </w:pPr>
            <w:r>
              <w:rPr>
                <w:rFonts w:ascii="Arial" w:hAnsi="Arial" w:eastAsia="Arial"/>
                <w:b w:val="0"/>
                <w:i w:val="0"/>
                <w:color w:val="000000"/>
                <w:sz w:val="28"/>
              </w:rPr>
              <w:t xml:space="preserve">1. Husanov B. Culture of Communication. Textbook for talabas of higher ta'lim institutions/Ministry of Higher va Secondary Specialized Ta'lim ning Republic of Uzbekistan. National Universitet of Uzbekistan. – T.: "Ta'lim Nashriyoti", 2009. -156 p. 2. Jumaniyozov R. The Art of Speech. T.: Adolat, 2005.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2" w:right="24" w:firstLine="0"/>
              <w:jc w:val="both"/>
            </w:pPr>
            <w:r>
              <w:rPr>
                <w:rFonts w:ascii="Arial" w:hAnsi="Arial" w:eastAsia="Arial"/>
                <w:b w:val="0"/>
                <w:i w:val="0"/>
                <w:color w:val="000000"/>
                <w:sz w:val="28"/>
              </w:rPr>
              <w:t xml:space="preserve">3. Kortava T.V. Russian Language va Speech Culture. Moscow: Moscow Branch ning "Uchitel" Publishing House, 2018.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2" w:right="0" w:firstLine="0"/>
              <w:jc w:val="left"/>
            </w:pPr>
            <w:r>
              <w:rPr>
                <w:rFonts w:ascii="Arial" w:hAnsi="Arial" w:eastAsia="Arial"/>
                <w:b w:val="0"/>
                <w:i w:val="0"/>
                <w:color w:val="000000"/>
                <w:sz w:val="28"/>
              </w:rPr>
              <w:t xml:space="preserve">4. Trofimova O.V., Kupchik E.V. Fundamentals of Business Writing. Tyumen State Universitet. – 4th ed., rev. – Moscow: Flinta, 2019. – 305 p. – URL: http://biblioclub.ru/ </w:t>
              <w:br/>
              <w:t xml:space="preserve">5. Mirziyoyev, Sh. M. We will build our great future together with our brave va noble people. – Tashkent: "O'zbekiston" NMIU, 2017. – 488 p.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2" w:right="24" w:firstLine="0"/>
              <w:jc w:val="both"/>
            </w:pPr>
            <w:r>
              <w:rPr>
                <w:rFonts w:ascii="Arial" w:hAnsi="Arial" w:eastAsia="Arial"/>
                <w:b w:val="0"/>
                <w:i w:val="0"/>
                <w:color w:val="000000"/>
                <w:sz w:val="28"/>
              </w:rPr>
              <w:t xml:space="preserve">6. On the "Strategy of Actions" uchun Further Rivojlanish ning Republic of Uzbekistan, by the President ning Republic of Uzbekistan, Decree No. PF-4947 of February 7, 2017.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4"/>
              <w:ind w:left="102" w:right="22" w:firstLine="0"/>
              <w:jc w:val="both"/>
            </w:pPr>
            <w:r>
              <w:rPr>
                <w:rFonts w:ascii="Arial" w:hAnsi="Arial" w:eastAsia="Arial"/>
                <w:b w:val="0"/>
                <w:i w:val="0"/>
                <w:color w:val="000000"/>
                <w:sz w:val="28"/>
              </w:rPr>
              <w:t xml:space="preserve">7. Decree ning President ning Republic of Uzbekistan No. PF-5850 of October 21, 2019, "On Measures to Fundamentally Increase the Prestige va Status ning Uzbek Language as the State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6.00000000000023" w:type="dxa"/>
            </w:tblPr>
            <w:tblGrid>
              <w:gridCol w:w="1360"/>
              <w:gridCol w:w="1360"/>
              <w:gridCol w:w="1360"/>
              <w:gridCol w:w="1360"/>
              <w:gridCol w:w="1360"/>
            </w:tblGrid>
            <w:tr>
              <w:trPr>
                <w:trHeight w:hRule="exact" w:val="322"/>
              </w:trPr>
              <w:tc>
                <w:tcPr>
                  <w:tcW w:type="dxa" w:w="1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Language" </w:t>
                  </w:r>
                </w:p>
              </w:tc>
              <w:tc>
                <w:tcPr>
                  <w:tcW w:type="dxa" w:w="14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(National </w:t>
                  </w:r>
                </w:p>
              </w:tc>
              <w:tc>
                <w:tcPr>
                  <w:tcW w:type="dxa" w:w="9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Legal </w:t>
                  </w:r>
                </w:p>
              </w:tc>
              <w:tc>
                <w:tcPr>
                  <w:tcW w:type="dxa" w:w="1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Information </w:t>
                  </w:r>
                </w:p>
              </w:tc>
              <w:tc>
                <w:tcPr>
                  <w:tcW w:type="dxa" w:w="1000"/>
                  <w:tcBorders/>
                  <w:tcMar>
                    <w:start w:w="0" w:type="dxa"/>
                    <w:end w:w="0" w:type="dxa"/>
                  </w:tcMar>
                </w:tcPr>
                <w:p>
                  <w:pPr>
                    <w:autoSpaceDN w:val="0"/>
                    <w:autoSpaceDE w:val="0"/>
                    <w:widowControl/>
                    <w:spacing w:line="233" w:lineRule="auto" w:before="4" w:after="0"/>
                    <w:ind w:left="116" w:right="0" w:firstLine="0"/>
                    <w:jc w:val="left"/>
                  </w:pPr>
                  <w:r>
                    <w:rPr>
                      <w:rFonts w:ascii="Arial" w:hAnsi="Arial" w:eastAsia="Arial"/>
                      <w:b w:val="0"/>
                      <w:i w:val="0"/>
                      <w:color w:val="000000"/>
                      <w:sz w:val="28"/>
                    </w:rPr>
                    <w:t xml:space="preserve">Portal, </w:t>
                  </w:r>
                </w:p>
              </w:tc>
            </w:tr>
          </w:tbl>
          <w:p>
            <w:pPr>
              <w:autoSpaceDN w:val="0"/>
              <w:autoSpaceDE w:val="0"/>
              <w:widowControl/>
              <w:spacing w:line="233" w:lineRule="auto" w:before="4" w:after="0"/>
              <w:ind w:left="102" w:right="0" w:firstLine="0"/>
              <w:jc w:val="left"/>
            </w:pPr>
            <w:r>
              <w:rPr>
                <w:rFonts w:ascii="Arial" w:hAnsi="Arial" w:eastAsia="Arial"/>
                <w:b w:val="0"/>
                <w:i w:val="0"/>
                <w:color w:val="000000"/>
                <w:sz w:val="28"/>
              </w:rPr>
              <w:t xml:space="preserve">10/21/2019, No. 06/19/5712/3034). </w:t>
            </w:r>
          </w:p>
          <w:p>
            <w:pPr>
              <w:autoSpaceDN w:val="0"/>
              <w:autoSpaceDE w:val="0"/>
              <w:widowControl/>
              <w:spacing w:line="245" w:lineRule="auto" w:before="12" w:after="0"/>
              <w:ind w:left="102" w:right="20" w:firstLine="0"/>
              <w:jc w:val="both"/>
            </w:pPr>
            <w:r>
              <w:rPr>
                <w:rFonts w:ascii="Arial" w:hAnsi="Arial" w:eastAsia="Arial"/>
                <w:b w:val="0"/>
                <w:i w:val="0"/>
                <w:color w:val="000000"/>
                <w:sz w:val="28"/>
              </w:rPr>
              <w:t xml:space="preserve">8. Gafurov I., Boltayev M., Murodov M. Uzbek Speech </w:t>
            </w:r>
            <w:r>
              <w:rPr>
                <w:rFonts w:ascii="Arial" w:hAnsi="Arial" w:eastAsia="Arial"/>
                <w:b w:val="0"/>
                <w:i w:val="0"/>
                <w:color w:val="000000"/>
                <w:sz w:val="28"/>
              </w:rPr>
              <w:t xml:space="preserve">Culture. – Tashkent: "Fan va Texnologiya", 2017. – </w:t>
            </w:r>
            <w:r>
              <w:rPr>
                <w:rFonts w:ascii="Arial" w:hAnsi="Arial" w:eastAsia="Arial"/>
                <w:b w:val="0"/>
                <w:i w:val="0"/>
                <w:color w:val="000000"/>
                <w:sz w:val="28"/>
              </w:rPr>
              <w:t xml:space="preserve">200 p. </w:t>
            </w:r>
          </w:p>
          <w:p>
            <w:pPr>
              <w:autoSpaceDN w:val="0"/>
              <w:autoSpaceDE w:val="0"/>
              <w:widowControl/>
              <w:spacing w:line="245" w:lineRule="auto" w:before="8" w:after="0"/>
              <w:ind w:left="102" w:right="24" w:firstLine="0"/>
              <w:jc w:val="both"/>
            </w:pPr>
            <w:r>
              <w:rPr>
                <w:rFonts w:ascii="Arial" w:hAnsi="Arial" w:eastAsia="Arial"/>
                <w:b w:val="0"/>
                <w:i w:val="0"/>
                <w:color w:val="000000"/>
                <w:sz w:val="28"/>
              </w:rPr>
              <w:t xml:space="preserve">9. Asqarov M. Speech Culture va Communicative Competence. – Tashkent: "Economics va Culture", 2018. – 148 p.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2" w:right="0" w:firstLine="0"/>
              <w:jc w:val="left"/>
            </w:pPr>
            <w:r>
              <w:rPr>
                <w:rFonts w:ascii="Arial" w:hAnsi="Arial" w:eastAsia="Arial"/>
                <w:b w:val="0"/>
                <w:i w:val="0"/>
                <w:color w:val="000000"/>
                <w:sz w:val="28"/>
              </w:rPr>
              <w:t xml:space="preserve">10. Nurmatov A. Professional Communication Ethics. </w:t>
            </w:r>
            <w:r>
              <w:rPr>
                <w:rFonts w:ascii="Arial" w:hAnsi="Arial" w:eastAsia="Arial"/>
                <w:b w:val="0"/>
                <w:i w:val="0"/>
                <w:color w:val="000000"/>
                <w:sz w:val="28"/>
              </w:rPr>
              <w:t xml:space="preserve">– Tashkent: "Oʻzbekiston", 2020. – 172 p. </w:t>
            </w:r>
          </w:p>
          <w:p>
            <w:pPr>
              <w:autoSpaceDN w:val="0"/>
              <w:autoSpaceDE w:val="0"/>
              <w:widowControl/>
              <w:spacing w:line="245" w:lineRule="auto" w:before="10" w:after="4"/>
              <w:ind w:left="0" w:right="0" w:firstLine="0"/>
              <w:jc w:val="center"/>
            </w:pPr>
            <w:r>
              <w:rPr>
                <w:rFonts w:ascii="Arial" w:hAnsi="Arial" w:eastAsia="Arial"/>
                <w:b w:val="0"/>
                <w:i w:val="0"/>
                <w:color w:val="000000"/>
                <w:sz w:val="28"/>
              </w:rPr>
              <w:t xml:space="preserve">11. Hallsby, Atilla. Reading Rhetorical Theory: Speech, Retaqdimot &amp; Power. Universitet of </w:t>
            </w:r>
            <w:r>
              <w:rPr>
                <w:rFonts w:ascii="Arial" w:hAnsi="Arial" w:eastAsia="Arial"/>
                <w:b w:val="0"/>
                <w:i w:val="0"/>
                <w:color w:val="000000"/>
                <w:sz w:val="28"/>
              </w:rPr>
            </w:r>
          </w:p>
          <w:tbl>
            <w:tblPr>
              <w:tblW w:type="auto" w:w="0"/>
              <w:tblLayout w:type="fixed"/>
              <w:tblLook w:firstColumn="1" w:firstRow="1" w:lastColumn="0" w:lastRow="0" w:noHBand="0" w:noVBand="1" w:val="04A0"/>
              <w:tblInd w:w="46.00000000000023" w:type="dxa"/>
            </w:tblPr>
            <w:tblGrid>
              <w:gridCol w:w="2267"/>
              <w:gridCol w:w="2267"/>
              <w:gridCol w:w="2267"/>
            </w:tblGrid>
            <w:tr>
              <w:trPr>
                <w:trHeight w:hRule="exact" w:val="322"/>
              </w:trPr>
              <w:tc>
                <w:tcPr>
                  <w:tcW w:type="dxa" w:w="2080"/>
                  <w:tcBorders/>
                  <w:tcMar>
                    <w:start w:w="0" w:type="dxa"/>
                    <w:end w:w="0" w:type="dxa"/>
                  </w:tcMar>
                </w:tcPr>
                <w:p>
                  <w:pPr>
                    <w:autoSpaceDN w:val="0"/>
                    <w:autoSpaceDE w:val="0"/>
                    <w:widowControl/>
                    <w:spacing w:line="233" w:lineRule="auto" w:before="4" w:after="0"/>
                    <w:ind w:left="56" w:right="0" w:firstLine="0"/>
                    <w:jc w:val="left"/>
                  </w:pPr>
                  <w:r>
                    <w:rPr>
                      <w:rFonts w:ascii="Arial" w:hAnsi="Arial" w:eastAsia="Arial"/>
                      <w:b w:val="0"/>
                      <w:i w:val="0"/>
                      <w:color w:val="000000"/>
                      <w:sz w:val="28"/>
                    </w:rPr>
                    <w:t xml:space="preserve">Minnesota </w:t>
                  </w:r>
                </w:p>
              </w:tc>
              <w:tc>
                <w:tcPr>
                  <w:tcW w:type="dxa" w:w="25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Libraries </w:t>
                  </w:r>
                </w:p>
              </w:tc>
              <w:tc>
                <w:tcPr>
                  <w:tcW w:type="dxa" w:w="2140"/>
                  <w:tcBorders/>
                  <w:tcMar>
                    <w:start w:w="0" w:type="dxa"/>
                    <w:end w:w="0" w:type="dxa"/>
                  </w:tcMar>
                </w:tcPr>
                <w:p>
                  <w:pPr>
                    <w:autoSpaceDN w:val="0"/>
                    <w:autoSpaceDE w:val="0"/>
                    <w:widowControl/>
                    <w:spacing w:line="233" w:lineRule="auto" w:before="4" w:after="0"/>
                    <w:ind w:left="0" w:right="0" w:firstLine="0"/>
                    <w:jc w:val="right"/>
                  </w:pPr>
                  <w:r>
                    <w:rPr>
                      <w:rFonts w:ascii="Arial" w:hAnsi="Arial" w:eastAsia="Arial"/>
                      <w:b w:val="0"/>
                      <w:i w:val="0"/>
                      <w:color w:val="000000"/>
                      <w:sz w:val="28"/>
                    </w:rPr>
                    <w:t xml:space="preserve">Publishing. </w:t>
                  </w:r>
                </w:p>
              </w:tc>
            </w:tr>
          </w:tbl>
          <w:p>
            <w:pPr>
              <w:autoSpaceDN w:val="0"/>
              <w:autoSpaceDE w:val="0"/>
              <w:widowControl/>
              <w:spacing w:line="245" w:lineRule="auto" w:before="4" w:after="0"/>
              <w:ind w:left="102" w:right="0" w:firstLine="0"/>
              <w:jc w:val="left"/>
            </w:pPr>
            <w:r>
              <w:rPr>
                <w:rFonts w:ascii="Arial" w:hAnsi="Arial" w:eastAsia="Arial"/>
                <w:b w:val="0"/>
                <w:i w:val="0"/>
                <w:color w:val="000000"/>
                <w:sz w:val="28"/>
              </w:rPr>
              <w:t xml:space="preserve">https://open.lib.umn.edu/rhetoricaltheory/ </w:t>
            </w:r>
            <w:r>
              <w:br/>
            </w:r>
            <w:r>
              <w:rPr>
                <w:rFonts w:ascii="Arial" w:hAnsi="Arial" w:eastAsia="Arial"/>
                <w:b w:val="0"/>
                <w:i w:val="0"/>
                <w:color w:val="000000"/>
                <w:sz w:val="28"/>
              </w:rPr>
              <w:t xml:space="preserve">12. Hallsby, Atilla. The Rhetoric UnTextbook. </w:t>
            </w:r>
            <w:r>
              <w:rPr>
                <w:rFonts w:ascii="Arial" w:hAnsi="Arial" w:eastAsia="Arial"/>
                <w:b w:val="0"/>
                <w:i w:val="0"/>
                <w:color w:val="000000"/>
                <w:sz w:val="28"/>
              </w:rPr>
              <w:t xml:space="preserve">https://the-untextbook.ghost.io/. </w:t>
            </w:r>
          </w:p>
        </w:tc>
      </w:tr>
    </w:tbl>
    <w:p>
      <w:pPr>
        <w:autoSpaceDN w:val="0"/>
        <w:autoSpaceDE w:val="0"/>
        <w:widowControl/>
        <w:spacing w:line="233" w:lineRule="auto" w:before="696" w:after="0"/>
        <w:ind w:left="0" w:right="20" w:firstLine="0"/>
        <w:jc w:val="right"/>
      </w:pPr>
      <w:r>
        <w:rPr>
          <w:rFonts w:ascii="Arial" w:hAnsi="Arial" w:eastAsia="Arial"/>
          <w:b w:val="0"/>
          <w:i w:val="0"/>
          <w:color w:val="000000"/>
          <w:sz w:val="28"/>
        </w:rPr>
        <w:t xml:space="preserve">283 </w:t>
      </w:r>
    </w:p>
    <w:p>
      <w:pPr>
        <w:sectPr>
          <w:pgSz w:w="12240" w:h="15840"/>
          <w:pgMar w:top="282" w:right="750" w:bottom="520" w:left="1434"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20.0" w:type="dxa"/>
      </w:tblPr>
      <w:tblGrid>
        <w:gridCol w:w="5036"/>
        <w:gridCol w:w="5036"/>
      </w:tblGrid>
      <w:tr>
        <w:trPr>
          <w:trHeight w:hRule="exact" w:val="1618"/>
        </w:trPr>
        <w:tc>
          <w:tcPr>
            <w:tcW w:type="dxa" w:w="3130"/>
            <w:tcBorders>
              <w:start w:sz="3.199999999999932" w:val="single" w:color="#000000"/>
              <w:top w:sz="4.0" w:val="single" w:color="#000000"/>
              <w:end w:sz="4.0" w:val="single" w:color="#000000"/>
              <w:bottom w:sz="4.0" w:val="single" w:color="#000000"/>
            </w:tcBorders>
            <w:tcMar>
              <w:start w:w="0" w:type="dxa"/>
              <w:end w:w="0" w:type="dxa"/>
            </w:tcMar>
          </w:tcPr>
          <w:p/>
        </w:tc>
        <w:tc>
          <w:tcPr>
            <w:tcW w:type="dxa" w:w="680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2" w:right="20" w:firstLine="0"/>
              <w:jc w:val="both"/>
            </w:pPr>
            <w:r>
              <w:rPr>
                <w:rFonts w:ascii="Arial" w:hAnsi="Arial" w:eastAsia="Arial"/>
                <w:b w:val="0"/>
                <w:i w:val="0"/>
                <w:color w:val="000000"/>
                <w:sz w:val="28"/>
              </w:rPr>
              <w:t xml:space="preserve">13. Jalolov X. Culture of Written and Oral </w:t>
            </w:r>
            <w:r>
              <w:rPr>
                <w:rFonts w:ascii="Arial" w:hAnsi="Arial" w:eastAsia="Arial"/>
                <w:b w:val="0"/>
                <w:i w:val="0"/>
                <w:color w:val="000000"/>
                <w:sz w:val="28"/>
              </w:rPr>
              <w:t xml:space="preserve">Communication. – Tashkent: "Akademnashr", 2019. – </w:t>
            </w:r>
            <w:r>
              <w:rPr>
                <w:rFonts w:ascii="Arial" w:hAnsi="Arial" w:eastAsia="Arial"/>
                <w:b w:val="0"/>
                <w:i w:val="0"/>
                <w:color w:val="000000"/>
                <w:sz w:val="28"/>
              </w:rPr>
              <w:t xml:space="preserve">190 p. </w:t>
            </w:r>
          </w:p>
          <w:p>
            <w:pPr>
              <w:autoSpaceDN w:val="0"/>
              <w:autoSpaceDE w:val="0"/>
              <w:widowControl/>
              <w:spacing w:line="245" w:lineRule="auto" w:before="8" w:after="0"/>
              <w:ind w:left="0" w:right="0" w:firstLine="0"/>
              <w:jc w:val="center"/>
            </w:pPr>
            <w:r>
              <w:rPr>
                <w:rFonts w:ascii="Arial" w:hAnsi="Arial" w:eastAsia="Arial"/>
                <w:b w:val="0"/>
                <w:i w:val="0"/>
                <w:color w:val="000000"/>
                <w:sz w:val="28"/>
              </w:rPr>
              <w:t xml:space="preserve">14. Sattorov G. Fundamentals of Intercultural </w:t>
            </w:r>
            <w:r>
              <w:rPr>
                <w:rFonts w:ascii="Arial" w:hAnsi="Arial" w:eastAsia="Arial"/>
                <w:b w:val="0"/>
                <w:i w:val="0"/>
                <w:color w:val="000000"/>
                <w:sz w:val="28"/>
              </w:rPr>
              <w:t xml:space="preserve">Communication. – Tashkent: "Sharq", 2021. – 160 p. </w:t>
            </w:r>
          </w:p>
        </w:tc>
      </w:tr>
      <w:tr>
        <w:trPr>
          <w:trHeight w:hRule="exact" w:val="776"/>
        </w:trPr>
        <w:tc>
          <w:tcPr>
            <w:tcW w:type="dxa" w:w="3130"/>
            <w:tcBorders>
              <w:start w:sz="3.199999999999932"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Mas'ul o'qituvchi</w:t>
            </w:r>
            <w:r>
              <w:rPr>
                <w:rFonts w:ascii="Arial" w:hAnsi="Arial" w:eastAsia="Arial"/>
                <w:b w:val="0"/>
                <w:i w:val="0"/>
                <w:color w:val="000000"/>
                <w:sz w:val="28"/>
              </w:rPr>
            </w:r>
          </w:p>
        </w:tc>
        <w:tc>
          <w:tcPr>
            <w:tcW w:type="dxa" w:w="680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2" w:right="0" w:firstLine="0"/>
              <w:jc w:val="left"/>
            </w:pPr>
            <w:r>
              <w:rPr>
                <w:rFonts w:ascii="Arial" w:hAnsi="Arial" w:eastAsia="Arial"/>
                <w:b w:val="0"/>
                <w:i w:val="0"/>
                <w:color w:val="000000"/>
                <w:sz w:val="28"/>
              </w:rPr>
              <w:t xml:space="preserve">Amini Aziz Ahmad – Senior Ma'ruzar, Kafedra of Uzbek Language and Literature, (PhD) </w:t>
            </w:r>
            <w:r>
              <w:rPr>
                <w:rFonts w:ascii="Arial" w:hAnsi="Arial" w:eastAsia="Arial"/>
                <w:b w:val="0"/>
                <w:i w:val="0"/>
                <w:color w:val="000000"/>
                <w:sz w:val="28"/>
              </w:rPr>
            </w:r>
          </w:p>
        </w:tc>
      </w:tr>
    </w:tbl>
    <w:p>
      <w:pPr>
        <w:autoSpaceDN w:val="0"/>
        <w:autoSpaceDE w:val="0"/>
        <w:widowControl/>
        <w:spacing w:line="233" w:lineRule="auto" w:before="326" w:after="122"/>
        <w:ind w:left="0" w:right="0" w:firstLine="0"/>
        <w:jc w:val="left"/>
      </w:pPr>
      <w:r>
        <w:rPr>
          <w:rFonts w:ascii="Arial" w:hAnsi="Arial" w:eastAsia="Arial"/>
          <w:b/>
          <w:i w:val="0"/>
          <w:color w:val="365F91"/>
          <w:sz w:val="28"/>
        </w:rPr>
        <w:t>PHYSICAL EDUCATION</w:t>
      </w:r>
    </w:p>
    <w:tbl>
      <w:tblPr>
        <w:tblW w:type="auto" w:w="0"/>
        <w:tblLayout w:type="fixed"/>
        <w:tblLook w:firstColumn="1" w:firstRow="1" w:lastColumn="0" w:lastRow="0" w:noHBand="0" w:noVBand="1" w:val="04A0"/>
        <w:tblInd w:w="21.999999999999886" w:type="dxa"/>
      </w:tblPr>
      <w:tblGrid>
        <w:gridCol w:w="5036"/>
        <w:gridCol w:w="5036"/>
      </w:tblGrid>
      <w:tr>
        <w:trPr>
          <w:trHeight w:hRule="exact" w:val="334"/>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Maydon</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Tavsif</w:t>
            </w:r>
          </w:p>
        </w:tc>
      </w:tr>
      <w:tr>
        <w:trPr>
          <w:trHeight w:hRule="exact" w:val="452"/>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Modul nomi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PHYSICAL EDUCATION</w:t>
            </w:r>
          </w:p>
        </w:tc>
      </w:tr>
      <w:tr>
        <w:trPr>
          <w:trHeight w:hRule="exact" w:val="452"/>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Modul kodi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JTA203 </w:t>
            </w:r>
          </w:p>
        </w:tc>
      </w:tr>
      <w:tr>
        <w:trPr>
          <w:trHeight w:hRule="exact" w:val="452"/>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Kredit ballari (ECTS)</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3 Kreditlar </w:t>
            </w:r>
          </w:p>
        </w:tc>
      </w:tr>
      <w:tr>
        <w:trPr>
          <w:trHeight w:hRule="exact" w:val="1336"/>
        </w:trPr>
        <w:tc>
          <w:tcPr>
            <w:tcW w:type="dxa" w:w="3126"/>
            <w:tcBorders>
              <w:start w:sz="4.0" w:val="single" w:color="#000000"/>
              <w:top w:sz="4.0" w:val="single" w:color="#000000"/>
              <w:end w:sz="3.2000000000000455" w:val="single" w:color="#000000"/>
              <w:bottom w:sz="3.199999999999818"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Ish hajmi</w:t>
            </w:r>
          </w:p>
        </w:tc>
        <w:tc>
          <w:tcPr>
            <w:tcW w:type="dxa" w:w="680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95" w:lineRule="auto" w:before="8" w:after="0"/>
              <w:ind w:left="104" w:right="0" w:firstLine="0"/>
              <w:jc w:val="left"/>
            </w:pPr>
            <w:r>
              <w:rPr>
                <w:rFonts w:ascii="Arial" w:hAnsi="Arial" w:eastAsia="Arial"/>
                <w:b w:val="0"/>
                <w:i w:val="0"/>
                <w:color w:val="000000"/>
                <w:sz w:val="28"/>
              </w:rPr>
              <w:t xml:space="preserve">Jami ish hajmi: 90 soat </w:t>
              <w:br/>
              <w:t xml:space="preserve">Aloqa soatlari: 30 soat (30 soat Amaliy mashg'ulotlar) Mustaqil topshiriqlar: 60 soat </w:t>
            </w:r>
            <w:r/>
            <w:r>
              <w:rPr>
                <w:rFonts w:ascii="Arial" w:hAnsi="Arial" w:eastAsia="Arial"/>
                <w:b w:val="0"/>
                <w:i w:val="0"/>
                <w:color w:val="000000"/>
                <w:sz w:val="28"/>
              </w:rPr>
            </w:r>
            <w:r>
              <w:rPr>
                <w:rFonts w:ascii="Arial" w:hAnsi="Arial" w:eastAsia="Arial"/>
                <w:b w:val="0"/>
                <w:i w:val="0"/>
                <w:color w:val="000000"/>
                <w:sz w:val="28"/>
              </w:rPr>
            </w:r>
          </w:p>
        </w:tc>
      </w:tr>
      <w:tr>
        <w:trPr>
          <w:trHeight w:hRule="exact" w:val="452"/>
        </w:trPr>
        <w:tc>
          <w:tcPr>
            <w:tcW w:type="dxa" w:w="3126"/>
            <w:tcBorders>
              <w:start w:sz="4.0" w:val="single" w:color="#000000"/>
              <w:top w:sz="3.199999999999818"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Chastotasi/Davomiyligi</w:t>
            </w:r>
          </w:p>
        </w:tc>
        <w:tc>
          <w:tcPr>
            <w:tcW w:type="dxa" w:w="6804"/>
            <w:tcBorders>
              <w:start w:sz="3.2000000000000455"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IV semestr </w:t>
            </w:r>
          </w:p>
        </w:tc>
      </w:tr>
      <w:tr>
        <w:trPr>
          <w:trHeight w:hRule="exact" w:val="5284"/>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Modul maqsadi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4"/>
              <w:ind w:left="104" w:right="26" w:firstLine="0"/>
              <w:jc w:val="both"/>
            </w:pPr>
            <w:r>
              <w:rPr>
                <w:rFonts w:ascii="Arial" w:hAnsi="Arial" w:eastAsia="Arial"/>
                <w:b w:val="0"/>
                <w:i w:val="0"/>
                <w:color w:val="000000"/>
                <w:sz w:val="28"/>
              </w:rPr>
              <w:t xml:space="preserve">Modulning maqsadi Modul Physical Ta'lim is rivojlantirish talabas' nazariy bilim va amaliy ko'nikmalar related to the physical culture tizim of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74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Uzbekistan. </w:t>
                  </w:r>
                </w:p>
              </w:tc>
              <w:tc>
                <w:tcPr>
                  <w:tcW w:type="dxa" w:w="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3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Module </w:t>
                  </w:r>
                </w:p>
              </w:tc>
              <w:tc>
                <w:tcPr>
                  <w:tcW w:type="dxa" w:w="1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examines </w:t>
                  </w:r>
                </w:p>
              </w:tc>
              <w:tc>
                <w:tcPr>
                  <w:tcW w:type="dxa" w:w="1260"/>
                  <w:tcBorders/>
                  <w:tcMar>
                    <w:start w:w="0" w:type="dxa"/>
                    <w:end w:w="0" w:type="dxa"/>
                  </w:tcMar>
                </w:tcPr>
                <w:p>
                  <w:pPr>
                    <w:autoSpaceDN w:val="0"/>
                    <w:autoSpaceDE w:val="0"/>
                    <w:widowControl/>
                    <w:spacing w:line="233" w:lineRule="auto" w:before="4" w:after="0"/>
                    <w:ind w:left="170" w:right="0" w:firstLine="0"/>
                    <w:jc w:val="left"/>
                  </w:pPr>
                  <w:r>
                    <w:rPr>
                      <w:rFonts w:ascii="Arial" w:hAnsi="Arial" w:eastAsia="Arial"/>
                      <w:b w:val="0"/>
                      <w:i w:val="0"/>
                      <w:color w:val="000000"/>
                      <w:sz w:val="28"/>
                    </w:rPr>
                    <w:t xml:space="preserve">physical </w:t>
                  </w:r>
                </w:p>
              </w:tc>
            </w:tr>
          </w:tbl>
          <w:p>
            <w:pPr>
              <w:autoSpaceDN w:val="0"/>
              <w:autoSpaceDE w:val="0"/>
              <w:widowControl/>
              <w:spacing w:line="233" w:lineRule="auto" w:before="4" w:after="4"/>
              <w:ind w:left="0" w:right="0" w:firstLine="0"/>
              <w:jc w:val="center"/>
            </w:pPr>
            <w:r>
              <w:rPr>
                <w:rFonts w:ascii="Arial" w:hAnsi="Arial" w:eastAsia="Arial"/>
                <w:b w:val="0"/>
                <w:i w:val="0"/>
                <w:color w:val="000000"/>
                <w:sz w:val="28"/>
              </w:rPr>
              <w:t xml:space="preserve">education, physical training, and children's sports in </w:t>
            </w:r>
          </w:p>
          <w:tbl>
            <w:tblPr>
              <w:tblW w:type="auto" w:w="0"/>
              <w:tblLayout w:type="fixed"/>
              <w:tblLook w:firstColumn="1" w:firstRow="1" w:lastColumn="0" w:lastRow="0" w:noHBand="0" w:noVBand="1" w:val="04A0"/>
              <w:tblInd w:w="50.0" w:type="dxa"/>
            </w:tblPr>
            <w:tblGrid>
              <w:gridCol w:w="1701"/>
              <w:gridCol w:w="1701"/>
              <w:gridCol w:w="1701"/>
              <w:gridCol w:w="1701"/>
            </w:tblGrid>
            <w:tr>
              <w:trPr>
                <w:trHeight w:hRule="exact" w:val="322"/>
              </w:trPr>
              <w:tc>
                <w:tcPr>
                  <w:tcW w:type="dxa" w:w="178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Uzbekistan. </w:t>
                  </w:r>
                </w:p>
              </w:tc>
              <w:tc>
                <w:tcPr>
                  <w:tcW w:type="dxa" w:w="15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Physical </w:t>
                  </w:r>
                </w:p>
              </w:tc>
              <w:tc>
                <w:tcPr>
                  <w:tcW w:type="dxa" w:w="21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development, </w:t>
                  </w:r>
                </w:p>
              </w:tc>
              <w:tc>
                <w:tcPr>
                  <w:tcW w:type="dxa" w:w="1300"/>
                  <w:tcBorders/>
                  <w:tcMar>
                    <w:start w:w="0" w:type="dxa"/>
                    <w:end w:w="0" w:type="dxa"/>
                  </w:tcMar>
                </w:tcPr>
                <w:p>
                  <w:pPr>
                    <w:autoSpaceDN w:val="0"/>
                    <w:autoSpaceDE w:val="0"/>
                    <w:widowControl/>
                    <w:spacing w:line="233" w:lineRule="auto" w:before="4" w:after="0"/>
                    <w:ind w:left="212" w:right="0" w:firstLine="0"/>
                    <w:jc w:val="left"/>
                  </w:pPr>
                  <w:r>
                    <w:rPr>
                      <w:rFonts w:ascii="Arial" w:hAnsi="Arial" w:eastAsia="Arial"/>
                      <w:b w:val="0"/>
                      <w:i w:val="0"/>
                      <w:color w:val="000000"/>
                      <w:sz w:val="28"/>
                    </w:rPr>
                    <w:t xml:space="preserve">physical </w:t>
                  </w:r>
                </w:p>
              </w:tc>
            </w:tr>
          </w:tbl>
          <w:p>
            <w:pPr>
              <w:autoSpaceDN w:val="0"/>
              <w:autoSpaceDE w:val="0"/>
              <w:widowControl/>
              <w:spacing w:line="245" w:lineRule="auto" w:before="4" w:after="0"/>
              <w:ind w:left="104" w:right="22" w:firstLine="0"/>
              <w:jc w:val="both"/>
            </w:pPr>
            <w:r>
              <w:rPr>
                <w:rFonts w:ascii="Arial" w:hAnsi="Arial" w:eastAsia="Arial"/>
                <w:b w:val="0"/>
                <w:i w:val="0"/>
                <w:color w:val="000000"/>
                <w:sz w:val="28"/>
              </w:rPr>
              <w:t xml:space="preserve">preparation, sports ta'lim, va physical qualities are studied. Talabas are introduced to the three-stage sports competitions "Hope Sprouts," "Barkamol Avlod," va "Universiada," among others. The Modul develops specialized nazariy bilim va amaliy ko'nikmalar using zamonaviy tools va usullar. Talabas develop the qobiliyat tashkil qilish mass health promotion events. The Modul also prepares talabas for self-physical improvement va for o'qitish ushbu ko'nikmalar mustaqil ravishda.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1620"/>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45" w:lineRule="auto" w:before="4" w:after="0"/>
              <w:ind w:left="104" w:right="576" w:firstLine="0"/>
              <w:jc w:val="left"/>
            </w:pPr>
            <w:r>
              <w:rPr>
                <w:rFonts w:ascii="Arial" w:hAnsi="Arial" w:eastAsia="Arial"/>
                <w:b/>
                <w:i w:val="0"/>
                <w:color w:val="000000"/>
                <w:sz w:val="28"/>
              </w:rPr>
              <w:t>Modulning o'quv natijalari</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104" w:right="0" w:firstLine="0"/>
              <w:jc w:val="left"/>
            </w:pPr>
            <w:r>
              <w:rPr>
                <w:rFonts w:ascii="Arial" w:hAnsi="Arial" w:eastAsia="Arial"/>
                <w:b/>
                <w:i w:val="0"/>
                <w:color w:val="000000"/>
                <w:sz w:val="28"/>
              </w:rPr>
              <w:t xml:space="preserve">Bilim: </w:t>
              <w:br/>
              <w:t xml:space="preserve">LO1. To provide talabas bilan comprehensive bilim o'tkazish ta'lim sessions in turli </w:t>
            </w: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134"/>
              <w:gridCol w:w="1134"/>
              <w:gridCol w:w="1134"/>
              <w:gridCol w:w="1134"/>
              <w:gridCol w:w="1134"/>
              <w:gridCol w:w="1134"/>
            </w:tblGrid>
            <w:tr>
              <w:trPr>
                <w:trHeight w:hRule="exact" w:val="320"/>
              </w:trPr>
              <w:tc>
                <w:tcPr>
                  <w:tcW w:type="dxa" w:w="10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sports, </w:t>
                  </w:r>
                </w:p>
              </w:tc>
              <w:tc>
                <w:tcPr>
                  <w:tcW w:type="dxa" w:w="13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organize </w:t>
                  </w:r>
                </w:p>
              </w:tc>
              <w:tc>
                <w:tcPr>
                  <w:tcW w:type="dxa" w:w="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2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analyze </w:t>
                  </w:r>
                </w:p>
              </w:tc>
              <w:tc>
                <w:tcPr>
                  <w:tcW w:type="dxa" w:w="10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sports </w:t>
                  </w:r>
                </w:p>
              </w:tc>
              <w:tc>
                <w:tcPr>
                  <w:tcW w:type="dxa" w:w="1120"/>
                  <w:tcBorders/>
                  <w:tcMar>
                    <w:start w:w="0" w:type="dxa"/>
                    <w:end w:w="0" w:type="dxa"/>
                  </w:tcMar>
                </w:tcPr>
                <w:p>
                  <w:pPr>
                    <w:autoSpaceDN w:val="0"/>
                    <w:autoSpaceDE w:val="0"/>
                    <w:widowControl/>
                    <w:spacing w:line="233" w:lineRule="auto" w:before="4" w:after="0"/>
                    <w:ind w:left="124" w:right="0" w:firstLine="0"/>
                    <w:jc w:val="left"/>
                  </w:pPr>
                  <w:r>
                    <w:rPr>
                      <w:rFonts w:ascii="Arial" w:hAnsi="Arial" w:eastAsia="Arial"/>
                      <w:b w:val="0"/>
                      <w:i w:val="0"/>
                      <w:color w:val="000000"/>
                      <w:sz w:val="28"/>
                    </w:rPr>
                    <w:t xml:space="preserve">games, </w:t>
                  </w:r>
                </w:p>
              </w:tc>
            </w:tr>
          </w:tbl>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movement and ball-handling techniques in volleyball </w:t>
            </w:r>
          </w:p>
        </w:tc>
      </w:tr>
    </w:tbl>
    <w:p>
      <w:pPr>
        <w:autoSpaceDN w:val="0"/>
        <w:autoSpaceDE w:val="0"/>
        <w:widowControl/>
        <w:spacing w:line="233" w:lineRule="auto" w:before="360" w:after="0"/>
        <w:ind w:left="0" w:right="20" w:firstLine="0"/>
        <w:jc w:val="right"/>
      </w:pPr>
      <w:r>
        <w:rPr>
          <w:rFonts w:ascii="Arial" w:hAnsi="Arial" w:eastAsia="Arial"/>
          <w:b w:val="0"/>
          <w:i w:val="0"/>
          <w:color w:val="000000"/>
          <w:sz w:val="28"/>
        </w:rPr>
        <w:t xml:space="preserve">284 </w:t>
      </w:r>
    </w:p>
    <w:p>
      <w:pPr>
        <w:sectPr>
          <w:pgSz w:w="12240" w:h="15840"/>
          <w:pgMar w:top="282" w:right="750" w:bottom="520" w:left="1418"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9992"/>
        </w:trPr>
        <w:tc>
          <w:tcPr>
            <w:tcW w:type="dxa" w:w="3126"/>
            <w:tcBorders>
              <w:start w:sz="4.0" w:val="single" w:color="#000000"/>
              <w:top w:sz="4.0" w:val="single" w:color="#000000"/>
              <w:end w:sz="3.2000000000000455" w:val="single" w:color="#000000"/>
              <w:bottom w:sz="3.199999999999818" w:val="single" w:color="#000000"/>
            </w:tcBorders>
            <w:tcMar>
              <w:start w:w="0" w:type="dxa"/>
              <w:end w:w="0" w:type="dxa"/>
            </w:tcMar>
          </w:tcPr>
          <w:p/>
        </w:tc>
        <w:tc>
          <w:tcPr>
            <w:tcW w:type="dxa" w:w="680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and handball, must have theoretical knowledge of </w:t>
            </w:r>
            <w:r>
              <w:rPr>
                <w:rFonts w:ascii="Arial" w:hAnsi="Arial" w:eastAsia="Arial"/>
                <w:b w:val="0"/>
                <w:i w:val="0"/>
                <w:color w:val="000000"/>
                <w:sz w:val="28"/>
              </w:rPr>
              <w:t xml:space="preserve">offensive and defensive techniques and tactics.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LO2. Must know usullar for o'qitish va developing sports games, usullar for organizing competitions, va ways rivojlantirish va train physical qualities. LO3. Knowledge acquired through oral responses va discussions during class must be applied in amaliyot.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2" w:firstLine="0"/>
              <w:jc w:val="both"/>
            </w:pPr>
            <w:r>
              <w:rPr>
                <w:rFonts w:ascii="Arial" w:hAnsi="Arial" w:eastAsia="Arial"/>
                <w:b w:val="0"/>
                <w:i w:val="0"/>
                <w:color w:val="000000"/>
                <w:sz w:val="28"/>
              </w:rPr>
              <w:t xml:space="preserve">LO4. Must know va be able foydalanish the tizim of competition load topshiriqs, va know how tashkil qilish va conduct the lesson va ta'lim jarayon asosida zamonaviy talablar.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i w:val="0"/>
                <w:color w:val="000000"/>
                <w:sz w:val="28"/>
              </w:rPr>
              <w:t xml:space="preserve">Ko'nikmalar: </w:t>
              <w:br/>
              <w:t xml:space="preserve">LO5. To provide talabas with comprehensive bilim for conducting ta'lim sessions in turli sports, organizing va analyzing sports games, va the texnikalar of movement va ball control in volleyball va handball, must have nazariy bilim of offensive va defensive texnikalar va tactics. </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4" w:right="26" w:firstLine="0"/>
              <w:jc w:val="both"/>
            </w:pPr>
            <w:r>
              <w:rPr>
                <w:rFonts w:ascii="Arial" w:hAnsi="Arial" w:eastAsia="Arial"/>
                <w:b w:val="0"/>
                <w:i w:val="0"/>
                <w:color w:val="000000"/>
                <w:sz w:val="28"/>
              </w:rPr>
              <w:t xml:space="preserve">LO6. Must know usullar for o'qitish va developing sports games, usullar for organizing competitions, va ways rivojlantirish va train physical qualities.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i w:val="0"/>
                <w:color w:val="000000"/>
                <w:sz w:val="28"/>
              </w:rPr>
              <w:t xml:space="preserve">Kompetensiyalar: </w:t>
              <w:br/>
              <w:t xml:space="preserve">LO7. The selection jarayon can be carried out in collaboration with specialists from other disciplines closely related to sports (physiology, anatomy, sports medicine, massage, psychology, etc.). </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8" w:firstLine="0"/>
              <w:jc w:val="both"/>
            </w:pPr>
            <w:r>
              <w:rPr>
                <w:rFonts w:ascii="Arial" w:hAnsi="Arial" w:eastAsia="Arial"/>
                <w:b w:val="0"/>
                <w:i w:val="0"/>
                <w:color w:val="000000"/>
                <w:sz w:val="28"/>
              </w:rPr>
              <w:t xml:space="preserve">LO8. Is able to obtain rapid axborot va manage it samarali using zamonaviy texnologiya during the ta'lim jarayon. </w:t>
            </w:r>
            <w:r>
              <w:rPr>
                <w:rFonts w:ascii="Arial" w:hAnsi="Arial" w:eastAsia="Arial"/>
                <w:b w:val="0"/>
                <w:i w:val="0"/>
                <w:color w:val="000000"/>
                <w:sz w:val="28"/>
              </w:rPr>
            </w:r>
            <w:r>
              <w:rPr>
                <w:rFonts w:ascii="Arial" w:hAnsi="Arial" w:eastAsia="Arial"/>
                <w:b w:val="0"/>
                <w:i w:val="0"/>
                <w:color w:val="000000"/>
                <w:sz w:val="28"/>
              </w:rPr>
            </w:r>
          </w:p>
        </w:tc>
      </w:tr>
      <w:tr>
        <w:trPr>
          <w:trHeight w:hRule="exact" w:val="3874"/>
        </w:trPr>
        <w:tc>
          <w:tcPr>
            <w:tcW w:type="dxa" w:w="3126"/>
            <w:tcBorders>
              <w:start w:sz="4.0" w:val="single" w:color="#000000"/>
              <w:top w:sz="3.199999999999818" w:val="single" w:color="#000000"/>
              <w:end w:sz="3.2000000000000455" w:val="single" w:color="#000000"/>
              <w:bottom w:sz="3.199999999999818"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Mazmun</w:t>
            </w:r>
          </w:p>
        </w:tc>
        <w:tc>
          <w:tcPr>
            <w:tcW w:type="dxa" w:w="6804"/>
            <w:tcBorders>
              <w:start w:sz="3.2000000000000455" w:val="single" w:color="#000000"/>
              <w:top w:sz="3.199999999999818"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6" w:after="6"/>
              <w:ind w:left="104" w:right="0" w:firstLine="0"/>
              <w:jc w:val="left"/>
            </w:pPr>
            <w:r>
              <w:rPr>
                <w:rFonts w:ascii="Arial" w:hAnsi="Arial" w:eastAsia="Arial"/>
                <w:b/>
                <w:i w:val="0"/>
                <w:color w:val="000000"/>
                <w:sz w:val="28"/>
              </w:rPr>
              <w:t xml:space="preserve">Amaliy mashg'ulotlar </w:t>
              <w:br/>
              <w:t xml:space="preserve">Baholash of Physical Fitness Level. The </w:t>
            </w:r>
            <w:r/>
            <w:r>
              <w:rPr>
                <w:rFonts w:ascii="Arial" w:hAnsi="Arial" w:eastAsia="Arial"/>
                <w:b/>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134"/>
              <w:gridCol w:w="1134"/>
              <w:gridCol w:w="1134"/>
              <w:gridCol w:w="1134"/>
              <w:gridCol w:w="1134"/>
              <w:gridCol w:w="1134"/>
            </w:tblGrid>
            <w:tr>
              <w:trPr>
                <w:trHeight w:hRule="exact" w:val="322"/>
              </w:trPr>
              <w:tc>
                <w:tcPr>
                  <w:tcW w:type="dxa" w:w="12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concept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importance </w:t>
                  </w:r>
                </w:p>
              </w:tc>
              <w:tc>
                <w:tcPr>
                  <w:tcW w:type="dxa" w:w="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13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physical </w:t>
                  </w:r>
                </w:p>
              </w:tc>
              <w:tc>
                <w:tcPr>
                  <w:tcW w:type="dxa" w:w="1020"/>
                  <w:tcBorders/>
                  <w:tcMar>
                    <w:start w:w="0" w:type="dxa"/>
                    <w:end w:w="0" w:type="dxa"/>
                  </w:tcMar>
                </w:tcPr>
                <w:p>
                  <w:pPr>
                    <w:autoSpaceDN w:val="0"/>
                    <w:autoSpaceDE w:val="0"/>
                    <w:widowControl/>
                    <w:spacing w:line="233" w:lineRule="auto" w:before="4" w:after="0"/>
                    <w:ind w:left="134" w:right="0" w:firstLine="0"/>
                    <w:jc w:val="left"/>
                  </w:pPr>
                  <w:r>
                    <w:rPr>
                      <w:rFonts w:ascii="Arial" w:hAnsi="Arial" w:eastAsia="Arial"/>
                      <w:b w:val="0"/>
                      <w:i w:val="0"/>
                      <w:color w:val="000000"/>
                      <w:sz w:val="28"/>
                    </w:rPr>
                    <w:t xml:space="preserve">fitness </w:t>
                  </w:r>
                </w:p>
              </w:tc>
            </w:tr>
          </w:tbl>
          <w:p>
            <w:pPr>
              <w:autoSpaceDN w:val="0"/>
              <w:autoSpaceDE w:val="0"/>
              <w:widowControl/>
              <w:spacing w:line="233" w:lineRule="auto" w:before="4" w:after="6"/>
              <w:ind w:left="0" w:right="0" w:firstLine="0"/>
              <w:jc w:val="center"/>
            </w:pPr>
            <w:r>
              <w:rPr>
                <w:rFonts w:ascii="Arial" w:hAnsi="Arial" w:eastAsia="Arial"/>
                <w:b w:val="0"/>
                <w:i w:val="0"/>
                <w:color w:val="000000"/>
                <w:sz w:val="28"/>
              </w:rPr>
              <w:t xml:space="preserve">baholash are introduced. Methods for evaluating </w:t>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0"/>
              </w:trPr>
              <w:tc>
                <w:tcPr>
                  <w:tcW w:type="dxa" w:w="138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strength, </w:t>
                  </w:r>
                </w:p>
              </w:tc>
              <w:tc>
                <w:tcPr>
                  <w:tcW w:type="dxa" w:w="1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endurance, </w:t>
                  </w:r>
                </w:p>
              </w:tc>
              <w:tc>
                <w:tcPr>
                  <w:tcW w:type="dxa" w:w="12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speed, </w:t>
                  </w:r>
                </w:p>
              </w:tc>
              <w:tc>
                <w:tcPr>
                  <w:tcW w:type="dxa" w:w="1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flexibility, </w:t>
                  </w:r>
                </w:p>
              </w:tc>
              <w:tc>
                <w:tcPr>
                  <w:tcW w:type="dxa" w:w="720"/>
                  <w:tcBorders/>
                  <w:tcMar>
                    <w:start w:w="0" w:type="dxa"/>
                    <w:end w:w="0" w:type="dxa"/>
                  </w:tcMar>
                </w:tcPr>
                <w:p>
                  <w:pPr>
                    <w:autoSpaceDN w:val="0"/>
                    <w:autoSpaceDE w:val="0"/>
                    <w:widowControl/>
                    <w:spacing w:line="233" w:lineRule="auto" w:before="4" w:after="0"/>
                    <w:ind w:left="174" w:right="0" w:firstLine="0"/>
                    <w:jc w:val="left"/>
                  </w:pPr>
                  <w:r>
                    <w:rPr>
                      <w:rFonts w:ascii="Arial" w:hAnsi="Arial" w:eastAsia="Arial"/>
                      <w:b w:val="0"/>
                      <w:i w:val="0"/>
                      <w:color w:val="000000"/>
                      <w:sz w:val="28"/>
                    </w:rPr>
                    <w:t xml:space="preserve">and </w:t>
                  </w:r>
                </w:p>
              </w:tc>
            </w:tr>
          </w:tbl>
          <w:p>
            <w:pPr>
              <w:autoSpaceDN w:val="0"/>
              <w:autoSpaceDE w:val="0"/>
              <w:widowControl/>
              <w:spacing w:line="245" w:lineRule="auto" w:before="4" w:after="0"/>
              <w:ind w:left="104" w:right="24" w:firstLine="0"/>
              <w:jc w:val="both"/>
            </w:pPr>
            <w:r>
              <w:rPr>
                <w:rFonts w:ascii="Arial" w:hAnsi="Arial" w:eastAsia="Arial"/>
                <w:b w:val="0"/>
                <w:i w:val="0"/>
                <w:color w:val="000000"/>
                <w:sz w:val="28"/>
              </w:rPr>
              <w:t xml:space="preserve">coordination are studied, together with standart fitness tests va ishlash indicators. Baholash natijalar are analyzed va interpreted. The role of physical fitness evaluation in promoting health va improving ishlash is discussed.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i w:val="0"/>
                <w:color w:val="000000"/>
                <w:sz w:val="28"/>
              </w:rPr>
              <w:t xml:space="preserve">Track and Field. Teaching the Standing Long </w:t>
            </w:r>
            <w:r>
              <w:rPr>
                <w:rFonts w:ascii="Arial" w:hAnsi="Arial" w:eastAsia="Arial"/>
                <w:b/>
                <w:i w:val="0"/>
                <w:color w:val="000000"/>
                <w:sz w:val="28"/>
              </w:rPr>
              <w:t xml:space="preserve">Jump Technique. </w:t>
            </w:r>
            <w:r>
              <w:rPr>
                <w:rFonts w:ascii="Arial" w:hAnsi="Arial" w:eastAsia="Arial"/>
                <w:b w:val="0"/>
                <w:i w:val="0"/>
                <w:color w:val="000000"/>
                <w:sz w:val="28"/>
              </w:rPr>
              <w:t xml:space="preserve">The fundamentals of the standing </w:t>
            </w:r>
          </w:p>
        </w:tc>
      </w:tr>
    </w:tbl>
    <w:p>
      <w:pPr>
        <w:autoSpaceDN w:val="0"/>
        <w:autoSpaceDE w:val="0"/>
        <w:widowControl/>
        <w:spacing w:line="233" w:lineRule="auto" w:before="42" w:after="0"/>
        <w:ind w:left="0" w:right="20" w:firstLine="0"/>
        <w:jc w:val="right"/>
      </w:pPr>
      <w:r>
        <w:rPr>
          <w:rFonts w:ascii="Arial" w:hAnsi="Arial" w:eastAsia="Arial"/>
          <w:b w:val="0"/>
          <w:i w:val="0"/>
          <w:color w:val="000000"/>
          <w:sz w:val="28"/>
        </w:rPr>
        <w:t xml:space="preserve">285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13858"/>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6" w:firstLine="0"/>
              <w:jc w:val="both"/>
            </w:pPr>
            <w:r>
              <w:rPr>
                <w:rFonts w:ascii="Arial" w:hAnsi="Arial" w:eastAsia="Arial"/>
                <w:b w:val="0"/>
                <w:i w:val="0"/>
                <w:color w:val="000000"/>
                <w:sz w:val="28"/>
              </w:rPr>
              <w:t xml:space="preserve">long jump are introduced, together with proper body position during take-off va landing. Explosive strength va coordination are developed. Common technical errors va correction usullar are studied.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4" w:right="0" w:firstLine="0"/>
              <w:jc w:val="left"/>
            </w:pPr>
            <w:r>
              <w:rPr>
                <w:rFonts w:ascii="Arial" w:hAnsi="Arial" w:eastAsia="Arial"/>
                <w:b w:val="0"/>
                <w:i w:val="0"/>
                <w:color w:val="000000"/>
                <w:sz w:val="28"/>
              </w:rPr>
              <w:t xml:space="preserve">The standing long jump is practically performed. Teaching Short-Distance Running Technique. The tamoyillar of sprint running are introduced, together with starting position va acceleration texnikalar. Proper running mechanics va finishing usullar are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134"/>
              <w:gridCol w:w="1134"/>
              <w:gridCol w:w="1134"/>
              <w:gridCol w:w="1134"/>
              <w:gridCol w:w="1134"/>
              <w:gridCol w:w="1134"/>
            </w:tblGrid>
            <w:tr>
              <w:trPr>
                <w:trHeight w:hRule="exact" w:val="322"/>
              </w:trPr>
              <w:tc>
                <w:tcPr>
                  <w:tcW w:type="dxa" w:w="12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studied. </w:t>
                  </w:r>
                </w:p>
              </w:tc>
              <w:tc>
                <w:tcPr>
                  <w:tcW w:type="dxa" w:w="1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Exercises </w:t>
                  </w:r>
                </w:p>
              </w:tc>
              <w:tc>
                <w:tcPr>
                  <w:tcW w:type="dxa" w:w="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for </w:t>
                  </w:r>
                </w:p>
              </w:tc>
              <w:tc>
                <w:tcPr>
                  <w:tcW w:type="dxa" w:w="1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improving </w:t>
                  </w:r>
                </w:p>
              </w:tc>
              <w:tc>
                <w:tcPr>
                  <w:tcW w:type="dxa" w:w="10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speed </w:t>
                  </w:r>
                </w:p>
              </w:tc>
              <w:tc>
                <w:tcPr>
                  <w:tcW w:type="dxa" w:w="680"/>
                  <w:tcBorders/>
                  <w:tcMar>
                    <w:start w:w="0" w:type="dxa"/>
                    <w:end w:w="0" w:type="dxa"/>
                  </w:tcMar>
                </w:tcPr>
                <w:p>
                  <w:pPr>
                    <w:autoSpaceDN w:val="0"/>
                    <w:autoSpaceDE w:val="0"/>
                    <w:widowControl/>
                    <w:spacing w:line="233" w:lineRule="auto" w:before="4" w:after="0"/>
                    <w:ind w:left="132" w:right="0" w:firstLine="0"/>
                    <w:jc w:val="left"/>
                  </w:pPr>
                  <w:r>
                    <w:rPr>
                      <w:rFonts w:ascii="Arial" w:hAnsi="Arial" w:eastAsia="Arial"/>
                      <w:b w:val="0"/>
                      <w:i w:val="0"/>
                      <w:color w:val="000000"/>
                      <w:sz w:val="28"/>
                    </w:rPr>
                    <w:t xml:space="preserve">and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coordination are practiced. Performance is analyzed </w:t>
            </w:r>
            <w:r>
              <w:rPr>
                <w:rFonts w:ascii="Arial" w:hAnsi="Arial" w:eastAsia="Arial"/>
                <w:b w:val="0"/>
                <w:i w:val="0"/>
                <w:color w:val="000000"/>
                <w:sz w:val="28"/>
              </w:rPr>
              <w:t xml:space="preserve">and technique is corrected. </w:t>
            </w:r>
          </w:p>
          <w:p>
            <w:pPr>
              <w:autoSpaceDN w:val="0"/>
              <w:autoSpaceDE w:val="0"/>
              <w:widowControl/>
              <w:spacing w:line="233" w:lineRule="auto" w:before="10" w:after="6"/>
              <w:ind w:left="104" w:right="0" w:firstLine="0"/>
              <w:jc w:val="left"/>
            </w:pPr>
            <w:r>
              <w:rPr>
                <w:rFonts w:ascii="Arial" w:hAnsi="Arial" w:eastAsia="Arial"/>
                <w:b/>
                <w:i w:val="0"/>
                <w:color w:val="000000"/>
                <w:sz w:val="28"/>
              </w:rPr>
              <w:t xml:space="preserve">Teaching Overhead and Underhand Passing and </w:t>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60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i w:val="0"/>
                      <w:color w:val="000000"/>
                      <w:sz w:val="28"/>
                    </w:rPr>
                    <w:t xml:space="preserve">Receiving </w:t>
                  </w:r>
                </w:p>
              </w:tc>
              <w:tc>
                <w:tcPr>
                  <w:tcW w:type="dxa" w:w="19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Techniques </w:t>
                  </w:r>
                </w:p>
              </w:tc>
              <w:tc>
                <w:tcPr>
                  <w:tcW w:type="dxa" w:w="6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in </w:t>
                  </w:r>
                </w:p>
              </w:tc>
              <w:tc>
                <w:tcPr>
                  <w:tcW w:type="dxa" w:w="1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Volleyball. </w:t>
                  </w:r>
                </w:p>
              </w:tc>
              <w:tc>
                <w:tcPr>
                  <w:tcW w:type="dxa" w:w="740"/>
                  <w:tcBorders/>
                  <w:tcMar>
                    <w:start w:w="0" w:type="dxa"/>
                    <w:end w:w="0" w:type="dxa"/>
                  </w:tcMar>
                </w:tcPr>
                <w:p>
                  <w:pPr>
                    <w:autoSpaceDN w:val="0"/>
                    <w:autoSpaceDE w:val="0"/>
                    <w:widowControl/>
                    <w:spacing w:line="233" w:lineRule="auto" w:before="4" w:after="0"/>
                    <w:ind w:left="180" w:right="0" w:firstLine="0"/>
                    <w:jc w:val="left"/>
                  </w:pPr>
                  <w:r>
                    <w:rPr>
                      <w:rFonts w:ascii="Arial" w:hAnsi="Arial" w:eastAsia="Arial"/>
                      <w:b w:val="0"/>
                      <w:i w:val="0"/>
                      <w:color w:val="000000"/>
                      <w:sz w:val="28"/>
                    </w:rPr>
                    <w:t xml:space="preserve">The </w:t>
                  </w:r>
                </w:p>
              </w:tc>
            </w:tr>
          </w:tbl>
          <w:p>
            <w:pPr>
              <w:autoSpaceDN w:val="0"/>
              <w:autoSpaceDE w:val="0"/>
              <w:widowControl/>
              <w:spacing w:line="245" w:lineRule="auto" w:before="6" w:after="4"/>
              <w:ind w:left="104" w:right="0" w:firstLine="0"/>
              <w:jc w:val="left"/>
            </w:pPr>
            <w:r>
              <w:rPr>
                <w:rFonts w:ascii="Arial" w:hAnsi="Arial" w:eastAsia="Arial"/>
                <w:b w:val="0"/>
                <w:i w:val="0"/>
                <w:color w:val="000000"/>
                <w:sz w:val="28"/>
              </w:rPr>
              <w:t xml:space="preserve">fundamentals of overhead and underhand passing </w:t>
            </w:r>
            <w:r>
              <w:rPr>
                <w:rFonts w:ascii="Arial" w:hAnsi="Arial" w:eastAsia="Arial"/>
                <w:b w:val="0"/>
                <w:i w:val="0"/>
                <w:color w:val="000000"/>
                <w:sz w:val="28"/>
              </w:rPr>
              <w:t xml:space="preserve">are introduced, together with correct body position </w:t>
            </w:r>
          </w:p>
          <w:tbl>
            <w:tblPr>
              <w:tblW w:type="auto" w:w="0"/>
              <w:tblLayout w:type="fixed"/>
              <w:tblLook w:firstColumn="1" w:firstRow="1" w:lastColumn="0" w:lastRow="0" w:noHBand="0" w:noVBand="1" w:val="04A0"/>
              <w:tblInd w:w="50.0" w:type="dxa"/>
            </w:tblPr>
            <w:tblGrid>
              <w:gridCol w:w="1134"/>
              <w:gridCol w:w="1134"/>
              <w:gridCol w:w="1134"/>
              <w:gridCol w:w="1134"/>
              <w:gridCol w:w="1134"/>
              <w:gridCol w:w="1134"/>
            </w:tblGrid>
            <w:tr>
              <w:trPr>
                <w:trHeight w:hRule="exact" w:val="322"/>
              </w:trPr>
              <w:tc>
                <w:tcPr>
                  <w:tcW w:type="dxa" w:w="7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9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hand </w:t>
                  </w:r>
                </w:p>
              </w:tc>
              <w:tc>
                <w:tcPr>
                  <w:tcW w:type="dxa" w:w="16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placement. </w:t>
                  </w:r>
                </w:p>
              </w:tc>
              <w:tc>
                <w:tcPr>
                  <w:tcW w:type="dxa" w:w="13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Passing </w:t>
                  </w:r>
                </w:p>
              </w:tc>
              <w:tc>
                <w:tcPr>
                  <w:tcW w:type="dxa" w:w="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320"/>
                  <w:tcBorders/>
                  <w:tcMar>
                    <w:start w:w="0" w:type="dxa"/>
                    <w:end w:w="0" w:type="dxa"/>
                  </w:tcMar>
                </w:tcPr>
                <w:p>
                  <w:pPr>
                    <w:autoSpaceDN w:val="0"/>
                    <w:autoSpaceDE w:val="0"/>
                    <w:widowControl/>
                    <w:spacing w:line="233" w:lineRule="auto" w:before="4" w:after="0"/>
                    <w:ind w:left="120" w:right="0" w:firstLine="0"/>
                    <w:jc w:val="left"/>
                  </w:pPr>
                  <w:r>
                    <w:rPr>
                      <w:rFonts w:ascii="Arial" w:hAnsi="Arial" w:eastAsia="Arial"/>
                      <w:b w:val="0"/>
                      <w:i w:val="0"/>
                      <w:color w:val="000000"/>
                      <w:sz w:val="28"/>
                    </w:rPr>
                    <w:t xml:space="preserve">receiving </w:t>
                  </w:r>
                </w:p>
              </w:tc>
            </w:tr>
          </w:tbl>
          <w:p>
            <w:pPr>
              <w:autoSpaceDN w:val="0"/>
              <w:autoSpaceDE w:val="0"/>
              <w:widowControl/>
              <w:spacing w:line="245" w:lineRule="auto" w:before="4" w:after="0"/>
              <w:ind w:left="104" w:right="24" w:firstLine="0"/>
              <w:jc w:val="both"/>
            </w:pPr>
            <w:r>
              <w:rPr>
                <w:rFonts w:ascii="Arial" w:hAnsi="Arial" w:eastAsia="Arial"/>
                <w:b w:val="0"/>
                <w:i w:val="0"/>
                <w:color w:val="000000"/>
                <w:sz w:val="28"/>
              </w:rPr>
              <w:t xml:space="preserve">texnikalar are practiced during game situations. Individual va pair drills are used for skill rivojlanish. Ushbu texnikalar are practically applied in volleyball.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4"/>
              <w:ind w:left="104" w:right="22" w:firstLine="0"/>
              <w:jc w:val="both"/>
            </w:pPr>
            <w:r>
              <w:rPr>
                <w:rFonts w:ascii="Arial" w:hAnsi="Arial" w:eastAsia="Arial"/>
                <w:b/>
                <w:i w:val="0"/>
                <w:color w:val="000000"/>
                <w:sz w:val="28"/>
              </w:rPr>
              <w:t xml:space="preserve">Teaching the Serve Technique in Volleyball. The tamoyillar of volleyball serving texnikalar are introduced, jumladan underhand va overhand serve execution. Accuracy va consistency in serving are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developed. </w:t>
                  </w:r>
                </w:p>
              </w:tc>
              <w:tc>
                <w:tcPr>
                  <w:tcW w:type="dxa" w:w="15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Common </w:t>
                  </w:r>
                </w:p>
              </w:tc>
              <w:tc>
                <w:tcPr>
                  <w:tcW w:type="dxa" w:w="14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technical </w:t>
                  </w:r>
                </w:p>
              </w:tc>
              <w:tc>
                <w:tcPr>
                  <w:tcW w:type="dxa" w:w="14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mistakes </w:t>
                  </w:r>
                </w:p>
              </w:tc>
              <w:tc>
                <w:tcPr>
                  <w:tcW w:type="dxa" w:w="700"/>
                  <w:tcBorders/>
                  <w:tcMar>
                    <w:start w:w="0" w:type="dxa"/>
                    <w:end w:w="0" w:type="dxa"/>
                  </w:tcMar>
                </w:tcPr>
                <w:p>
                  <w:pPr>
                    <w:autoSpaceDN w:val="0"/>
                    <w:autoSpaceDE w:val="0"/>
                    <w:widowControl/>
                    <w:spacing w:line="233" w:lineRule="auto" w:before="4" w:after="0"/>
                    <w:ind w:left="152" w:right="0" w:firstLine="0"/>
                    <w:jc w:val="left"/>
                  </w:pPr>
                  <w:r>
                    <w:rPr>
                      <w:rFonts w:ascii="Arial" w:hAnsi="Arial" w:eastAsia="Arial"/>
                      <w:b w:val="0"/>
                      <w:i w:val="0"/>
                      <w:color w:val="000000"/>
                      <w:sz w:val="28"/>
                    </w:rPr>
                    <w:t xml:space="preserve">and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correction methods are studied. Practical serving </w:t>
            </w:r>
            <w:r>
              <w:rPr>
                <w:rFonts w:ascii="Arial" w:hAnsi="Arial" w:eastAsia="Arial"/>
                <w:b w:val="0"/>
                <w:i w:val="0"/>
                <w:color w:val="000000"/>
                <w:sz w:val="28"/>
              </w:rPr>
              <w:t xml:space="preserve">exercises are performed. </w:t>
            </w:r>
          </w:p>
          <w:p>
            <w:pPr>
              <w:autoSpaceDN w:val="0"/>
              <w:autoSpaceDE w:val="0"/>
              <w:widowControl/>
              <w:spacing w:line="233" w:lineRule="auto" w:before="10" w:after="4"/>
              <w:ind w:left="104" w:right="0" w:firstLine="0"/>
              <w:jc w:val="left"/>
            </w:pPr>
            <w:r>
              <w:rPr>
                <w:rFonts w:ascii="Arial" w:hAnsi="Arial" w:eastAsia="Arial"/>
                <w:b/>
                <w:i w:val="0"/>
                <w:color w:val="000000"/>
                <w:sz w:val="28"/>
              </w:rPr>
              <w:t xml:space="preserve">Teaching Movement Techniques in Handball. </w:t>
            </w:r>
            <w:r>
              <w:rPr>
                <w:rFonts w:ascii="Arial" w:hAnsi="Arial" w:eastAsia="Arial"/>
                <w:b w:val="0"/>
                <w:i w:val="0"/>
                <w:color w:val="000000"/>
                <w:sz w:val="28"/>
              </w:rPr>
              <w:t xml:space="preserve">The </w:t>
            </w:r>
          </w:p>
          <w:tbl>
            <w:tblPr>
              <w:tblW w:type="auto" w:w="0"/>
              <w:tblLayout w:type="fixed"/>
              <w:tblLook w:firstColumn="1" w:firstRow="1" w:lastColumn="0" w:lastRow="0" w:noHBand="0" w:noVBand="1" w:val="04A0"/>
              <w:tblInd w:w="50.0" w:type="dxa"/>
            </w:tblPr>
            <w:tblGrid>
              <w:gridCol w:w="1134"/>
              <w:gridCol w:w="1134"/>
              <w:gridCol w:w="1134"/>
              <w:gridCol w:w="1134"/>
              <w:gridCol w:w="1134"/>
              <w:gridCol w:w="1134"/>
            </w:tblGrid>
            <w:tr>
              <w:trPr>
                <w:trHeight w:hRule="exact" w:val="322"/>
              </w:trPr>
              <w:tc>
                <w:tcPr>
                  <w:tcW w:type="dxa" w:w="9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basic </w:t>
                  </w:r>
                </w:p>
              </w:tc>
              <w:tc>
                <w:tcPr>
                  <w:tcW w:type="dxa" w:w="1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movement </w:t>
                  </w:r>
                </w:p>
              </w:tc>
              <w:tc>
                <w:tcPr>
                  <w:tcW w:type="dxa" w:w="16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techniques </w:t>
                  </w:r>
                </w:p>
              </w:tc>
              <w:tc>
                <w:tcPr>
                  <w:tcW w:type="dxa" w:w="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 </w:t>
                  </w:r>
                </w:p>
              </w:tc>
              <w:tc>
                <w:tcPr>
                  <w:tcW w:type="dxa" w:w="13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handball </w:t>
                  </w:r>
                </w:p>
              </w:tc>
              <w:tc>
                <w:tcPr>
                  <w:tcW w:type="dxa" w:w="620"/>
                  <w:tcBorders/>
                  <w:tcMar>
                    <w:start w:w="0" w:type="dxa"/>
                    <w:end w:w="0" w:type="dxa"/>
                  </w:tcMar>
                </w:tcPr>
                <w:p>
                  <w:pPr>
                    <w:autoSpaceDN w:val="0"/>
                    <w:autoSpaceDE w:val="0"/>
                    <w:widowControl/>
                    <w:spacing w:line="233" w:lineRule="auto" w:before="4" w:after="0"/>
                    <w:ind w:left="138" w:right="0" w:firstLine="0"/>
                    <w:jc w:val="left"/>
                  </w:pPr>
                  <w:r>
                    <w:rPr>
                      <w:rFonts w:ascii="Arial" w:hAnsi="Arial" w:eastAsia="Arial"/>
                      <w:b w:val="0"/>
                      <w:i w:val="0"/>
                      <w:color w:val="000000"/>
                      <w:sz w:val="28"/>
                    </w:rPr>
                    <w:t xml:space="preserve">are </w:t>
                  </w:r>
                </w:p>
              </w:tc>
            </w:tr>
          </w:tbl>
          <w:p>
            <w:pPr>
              <w:autoSpaceDN w:val="0"/>
              <w:autoSpaceDE w:val="0"/>
              <w:widowControl/>
              <w:spacing w:line="245" w:lineRule="auto" w:before="4" w:after="0"/>
              <w:ind w:left="104" w:right="26" w:firstLine="0"/>
              <w:jc w:val="both"/>
            </w:pPr>
            <w:r>
              <w:rPr>
                <w:rFonts w:ascii="Arial" w:hAnsi="Arial" w:eastAsia="Arial"/>
                <w:b w:val="0"/>
                <w:i w:val="0"/>
                <w:color w:val="000000"/>
                <w:sz w:val="28"/>
              </w:rPr>
              <w:t xml:space="preserve">introduced, jumladan running, stopping, turning, va changing direction. Coordination va agility are developed. Amaliy movement drills are performed. Ushbu texnikalar are applied during play.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2" w:firstLine="0"/>
              <w:jc w:val="both"/>
            </w:pPr>
            <w:r>
              <w:rPr>
                <w:rFonts w:ascii="Arial" w:hAnsi="Arial" w:eastAsia="Arial"/>
                <w:b/>
                <w:i w:val="0"/>
                <w:color w:val="000000"/>
                <w:sz w:val="28"/>
              </w:rPr>
              <w:t xml:space="preserve">Teaching the Dribbling Technique in Handball. The tamoyillar of ball dribbling in handball are introduced, together with correct hand position va ball control. Dribbling while moving va changing direction is practiced. Individual skill rivojlanish exercises are performed. Ushbu ko'nikmalar are practically applied in game situations.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i w:val="0"/>
                <w:color w:val="000000"/>
                <w:sz w:val="28"/>
              </w:rPr>
              <w:t xml:space="preserve">Teaching the Movement Technique in Basketball. </w:t>
            </w:r>
            <w:r>
              <w:rPr>
                <w:rFonts w:ascii="Arial" w:hAnsi="Arial" w:eastAsia="Arial"/>
                <w:b w:val="0"/>
                <w:i w:val="0"/>
                <w:color w:val="000000"/>
                <w:sz w:val="28"/>
              </w:rPr>
              <w:t xml:space="preserve">The fundamentals of movement without the ball in </w:t>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286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13858"/>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104" w:right="0" w:firstLine="0"/>
              <w:jc w:val="left"/>
            </w:pPr>
            <w:r>
              <w:rPr>
                <w:rFonts w:ascii="Arial" w:hAnsi="Arial" w:eastAsia="Arial"/>
                <w:b w:val="0"/>
                <w:i w:val="0"/>
                <w:color w:val="000000"/>
                <w:sz w:val="28"/>
              </w:rPr>
              <w:t xml:space="preserve">basketball are introduced, jumladan running, pivoting, stopping, va changing direction. Offensive va </w:t>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4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defensive </w:t>
                  </w:r>
                </w:p>
              </w:tc>
              <w:tc>
                <w:tcPr>
                  <w:tcW w:type="dxa" w:w="1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movement </w:t>
                  </w:r>
                </w:p>
              </w:tc>
              <w:tc>
                <w:tcPr>
                  <w:tcW w:type="dxa" w:w="16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techniques </w:t>
                  </w:r>
                </w:p>
              </w:tc>
              <w:tc>
                <w:tcPr>
                  <w:tcW w:type="dxa" w:w="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200"/>
                  <w:tcBorders/>
                  <w:tcMar>
                    <w:start w:w="0" w:type="dxa"/>
                    <w:end w:w="0" w:type="dxa"/>
                  </w:tcMar>
                </w:tcPr>
                <w:p>
                  <w:pPr>
                    <w:autoSpaceDN w:val="0"/>
                    <w:autoSpaceDE w:val="0"/>
                    <w:widowControl/>
                    <w:spacing w:line="233" w:lineRule="auto" w:before="4" w:after="0"/>
                    <w:ind w:left="142" w:right="0" w:firstLine="0"/>
                    <w:jc w:val="left"/>
                  </w:pPr>
                  <w:r>
                    <w:rPr>
                      <w:rFonts w:ascii="Arial" w:hAnsi="Arial" w:eastAsia="Arial"/>
                      <w:b w:val="0"/>
                      <w:i w:val="0"/>
                      <w:color w:val="000000"/>
                      <w:sz w:val="28"/>
                    </w:rPr>
                    <w:t xml:space="preserve">studied. </w:t>
                  </w:r>
                </w:p>
              </w:tc>
            </w:tr>
          </w:tbl>
          <w:p>
            <w:pPr>
              <w:autoSpaceDN w:val="0"/>
              <w:autoSpaceDE w:val="0"/>
              <w:widowControl/>
              <w:spacing w:line="245" w:lineRule="auto" w:before="4" w:after="0"/>
              <w:ind w:left="104" w:right="26" w:firstLine="0"/>
              <w:jc w:val="both"/>
            </w:pPr>
            <w:r>
              <w:rPr>
                <w:rFonts w:ascii="Arial" w:hAnsi="Arial" w:eastAsia="Arial"/>
                <w:b w:val="0"/>
                <w:i w:val="0"/>
                <w:color w:val="000000"/>
                <w:sz w:val="28"/>
              </w:rPr>
              <w:t xml:space="preserve">Coordination va agility exercises are practiced. Ushbu texnikalar are practically applied during gameplay.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i w:val="0"/>
                <w:color w:val="000000"/>
                <w:sz w:val="28"/>
              </w:rPr>
              <w:t xml:space="preserve">Teaching Technical Methods of Ball Control in Basketball Play. The tamoyillar of basketball ball control are introduced, jumladan dribbling, passing, catching, va protecting the ball. Individual technical drills are performed. Ball control is practiced under game conditions. Technical proficiency is developed. Teaching Movement Techniques in Soccer. Training Game. The asosiy movement texnikalar used in soccer are introduced, jumladan running, positioning, va changing direction. Coordination va agility are developed. Amaliy movement exercises are performed. Ushbu texnikalar are applied during ta'lim games.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i w:val="0"/>
                <w:color w:val="000000"/>
                <w:sz w:val="28"/>
              </w:rPr>
              <w:t xml:space="preserve">Teaching Ball Carrying Technique in Soccer. Training Game. The tamoyillar of ball carrying va dribbling in soccer are introduced. Ball control is practiced while moving at turli speeds, jumladan direction changes va obstacle dribbling. Amaliy exercises for ball handling are performed. Ushbu ko'nikmalar are applied in ta'lim games.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i w:val="0"/>
                <w:color w:val="000000"/>
                <w:sz w:val="28"/>
              </w:rPr>
              <w:t xml:space="preserve">Teaching the Technique of Striking the Ball in Soccer. Training Game. The texnikalar of kicking the ball using turli parts ning foot are introduced, together with passing va shooting texnikalar. Accuracy va power are developed. Amaliy shooting va passing drills are performed. Ushbu texnikalar are applied during ta'lim games.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4" w:right="22" w:firstLine="0"/>
              <w:jc w:val="both"/>
            </w:pPr>
            <w:r>
              <w:rPr>
                <w:rFonts w:ascii="Arial" w:hAnsi="Arial" w:eastAsia="Arial"/>
                <w:b/>
                <w:i w:val="0"/>
                <w:color w:val="000000"/>
                <w:sz w:val="28"/>
              </w:rPr>
              <w:t xml:space="preserve">Rules of Badminton, Teaching Maxsus Drills bilan Shuttlecock. The official rules of badminton are studied, together with grip texnikalar va asosiy strokes. Shuttlecock control exercises are performed. Footwork va court movement drills are practiced. Badminton texnikalar are practically applied.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8" w:firstLine="0"/>
              <w:jc w:val="both"/>
            </w:pPr>
            <w:r>
              <w:rPr>
                <w:rFonts w:ascii="Arial" w:hAnsi="Arial" w:eastAsia="Arial"/>
                <w:b/>
                <w:i w:val="0"/>
                <w:color w:val="000000"/>
                <w:sz w:val="28"/>
              </w:rPr>
              <w:t xml:space="preserve">Rules of Table Tennis, Teaching Maxsus Drills with Balls. The official rules of table tennis are studied, together with asosiy stroke va serving texnikalar. Ball control va rally exercises are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287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13010"/>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practiced. Coordination va reaction ta'lim are performed. Playing ko'nikmalar are practically developed. Methodology for Organizing va Conducting Active Games. Amaliy Familiarization bilan Game Content of "White Poplar yoki Blue Poplar," "Hunters va Ducks," va "Run va Carry the Ball.". The tamoyillar of organizing va conducting active games are studied, together bilan educational va health benefits of movement games. The rules va amaliy amalga oshirish ning games White Poplar yoki Blue Poplar, Hunters va Ducks, va Run va Carry the Ball are imtihonined. Teamwork, coordination, va physical fitness are developed. Safety talablar va samarali game boshqarish are discussed. </w:t>
            </w:r>
            <w:r>
              <w:rPr>
                <w:rFonts w:ascii="Arial" w:hAnsi="Arial" w:eastAsia="Arial"/>
                <w:b w:val="0"/>
                <w:i w:val="0"/>
                <w:color w:val="000000"/>
                <w:sz w:val="28"/>
              </w:rPr>
            </w:r>
            <w:r>
              <w:rPr>
                <w:rFonts w:ascii="Arial" w:hAnsi="Arial" w:eastAsia="Arial"/>
                <w:b/>
                <w:i w:val="0"/>
                <w:color w:val="000000"/>
                <w:sz w:val="28"/>
              </w:rPr>
            </w:r>
            <w:r>
              <w:rPr>
                <w:rFonts w:ascii="Arial" w:hAnsi="Arial" w:eastAsia="Arial"/>
                <w:b/>
                <w:i w:val="0"/>
                <w:color w:val="000000"/>
                <w:sz w:val="28"/>
              </w:rPr>
            </w:r>
            <w:r>
              <w:rPr>
                <w:rFonts w:ascii="Arial" w:hAnsi="Arial" w:eastAsia="Arial"/>
                <w:b/>
                <w:i w:val="0"/>
                <w:color w:val="000000"/>
                <w:sz w:val="28"/>
              </w:rP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10" w:after="0"/>
              <w:ind w:left="104" w:right="0" w:firstLine="0"/>
              <w:jc w:val="left"/>
            </w:pPr>
            <w:r>
              <w:rPr>
                <w:rFonts w:ascii="Arial" w:hAnsi="Arial" w:eastAsia="Arial"/>
                <w:b/>
                <w:i w:val="0"/>
                <w:color w:val="000000"/>
                <w:sz w:val="28"/>
              </w:rPr>
              <w:t>Mustaqil ta'lim</w:t>
            </w:r>
          </w:p>
          <w:p>
            <w:pPr>
              <w:autoSpaceDN w:val="0"/>
              <w:autoSpaceDE w:val="0"/>
              <w:widowControl/>
              <w:spacing w:line="233" w:lineRule="auto" w:before="128" w:after="0"/>
              <w:ind w:left="104" w:right="0" w:firstLine="0"/>
              <w:jc w:val="left"/>
            </w:pPr>
            <w:r>
              <w:rPr>
                <w:rFonts w:ascii="Arial" w:hAnsi="Arial" w:eastAsia="Arial"/>
                <w:b w:val="0"/>
                <w:i w:val="0"/>
                <w:color w:val="000000"/>
                <w:sz w:val="28"/>
              </w:rPr>
              <w:t xml:space="preserve">Physical Fitness Baholash (BN).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Track and Field. Teaching the Standing Long Jump </w:t>
            </w:r>
            <w:r>
              <w:rPr>
                <w:rFonts w:ascii="Arial" w:hAnsi="Arial" w:eastAsia="Arial"/>
                <w:b w:val="0"/>
                <w:i w:val="0"/>
                <w:color w:val="000000"/>
                <w:sz w:val="28"/>
              </w:rPr>
              <w:t xml:space="preserve">Technique. </w:t>
            </w:r>
          </w:p>
          <w:p>
            <w:pPr>
              <w:autoSpaceDN w:val="0"/>
              <w:autoSpaceDE w:val="0"/>
              <w:widowControl/>
              <w:spacing w:line="233" w:lineRule="auto" w:before="8" w:after="6"/>
              <w:ind w:left="104" w:right="0" w:firstLine="0"/>
              <w:jc w:val="left"/>
            </w:pPr>
            <w:r>
              <w:rPr>
                <w:rFonts w:ascii="Arial" w:hAnsi="Arial" w:eastAsia="Arial"/>
                <w:b w:val="0"/>
                <w:i w:val="0"/>
                <w:color w:val="000000"/>
                <w:sz w:val="28"/>
              </w:rPr>
              <w:t xml:space="preserve">Teaching Short-Distance Running Technique. </w:t>
            </w:r>
          </w:p>
          <w:tbl>
            <w:tblPr>
              <w:tblW w:type="auto" w:w="0"/>
              <w:tblLayout w:type="fixed"/>
              <w:tblLook w:firstColumn="1" w:firstRow="1" w:lastColumn="0" w:lastRow="0" w:noHBand="0" w:noVBand="1" w:val="04A0"/>
              <w:tblInd w:w="50.0" w:type="dxa"/>
            </w:tblPr>
            <w:tblGrid>
              <w:gridCol w:w="1701"/>
              <w:gridCol w:w="1701"/>
              <w:gridCol w:w="1701"/>
              <w:gridCol w:w="1701"/>
            </w:tblGrid>
            <w:tr>
              <w:trPr>
                <w:trHeight w:hRule="exact" w:val="324"/>
              </w:trPr>
              <w:tc>
                <w:tcPr>
                  <w:tcW w:type="dxa" w:w="22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Middle-Distance </w:t>
                  </w:r>
                </w:p>
              </w:tc>
              <w:tc>
                <w:tcPr>
                  <w:tcW w:type="dxa" w:w="13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Running </w:t>
                  </w:r>
                </w:p>
              </w:tc>
              <w:tc>
                <w:tcPr>
                  <w:tcW w:type="dxa" w:w="17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Technique. </w:t>
                  </w:r>
                </w:p>
              </w:tc>
              <w:tc>
                <w:tcPr>
                  <w:tcW w:type="dxa" w:w="1360"/>
                  <w:tcBorders/>
                  <w:tcMar>
                    <w:start w:w="0" w:type="dxa"/>
                    <w:end w:w="0" w:type="dxa"/>
                  </w:tcMar>
                </w:tcPr>
                <w:p>
                  <w:pPr>
                    <w:autoSpaceDN w:val="0"/>
                    <w:autoSpaceDE w:val="0"/>
                    <w:widowControl/>
                    <w:spacing w:line="233" w:lineRule="auto" w:before="6" w:after="0"/>
                    <w:ind w:left="134" w:right="0" w:firstLine="0"/>
                    <w:jc w:val="left"/>
                  </w:pPr>
                  <w:r>
                    <w:rPr>
                      <w:rFonts w:ascii="Arial" w:hAnsi="Arial" w:eastAsia="Arial"/>
                      <w:b w:val="0"/>
                      <w:i w:val="0"/>
                      <w:color w:val="000000"/>
                      <w:sz w:val="28"/>
                    </w:rPr>
                    <w:t xml:space="preserve">Teaching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Running for 500–1000 Meters.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Sports Games. Rules of Volleyball, Teaching Special </w:t>
            </w:r>
            <w:r>
              <w:rPr>
                <w:rFonts w:ascii="Arial" w:hAnsi="Arial" w:eastAsia="Arial"/>
                <w:b w:val="0"/>
                <w:i w:val="0"/>
                <w:color w:val="000000"/>
                <w:sz w:val="28"/>
              </w:rPr>
              <w:t xml:space="preserve">Drills with Balls.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Basketball Game Rules and Teaching Special Ball </w:t>
            </w:r>
            <w:r>
              <w:rPr>
                <w:rFonts w:ascii="Arial" w:hAnsi="Arial" w:eastAsia="Arial"/>
                <w:b w:val="0"/>
                <w:i w:val="0"/>
                <w:color w:val="000000"/>
                <w:sz w:val="28"/>
              </w:rPr>
              <w:t xml:space="preserve">Drills.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Rules of the Sport of Handball, Teaching Special Drills </w:t>
            </w:r>
            <w:r>
              <w:rPr>
                <w:rFonts w:ascii="Arial" w:hAnsi="Arial" w:eastAsia="Arial"/>
                <w:b w:val="0"/>
                <w:i w:val="0"/>
                <w:color w:val="000000"/>
                <w:sz w:val="28"/>
              </w:rPr>
              <w:t xml:space="preserve">with Balls. </w:t>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Rules of the Game of Football, Teaching Special Drills </w:t>
            </w:r>
            <w:r>
              <w:rPr>
                <w:rFonts w:ascii="Arial" w:hAnsi="Arial" w:eastAsia="Arial"/>
                <w:b w:val="0"/>
                <w:i w:val="0"/>
                <w:color w:val="000000"/>
                <w:sz w:val="28"/>
              </w:rPr>
              <w:t xml:space="preserve">with Balls.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Rules of Badminton, Teaching Special Shuttlecock </w:t>
            </w:r>
            <w:r>
              <w:rPr>
                <w:rFonts w:ascii="Arial" w:hAnsi="Arial" w:eastAsia="Arial"/>
                <w:b w:val="0"/>
                <w:i w:val="0"/>
                <w:color w:val="000000"/>
                <w:sz w:val="28"/>
              </w:rPr>
              <w:t xml:space="preserve">Drills.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Rules of the Table Tennis Game, Teaching Special </w:t>
            </w:r>
            <w:r>
              <w:rPr>
                <w:rFonts w:ascii="Arial" w:hAnsi="Arial" w:eastAsia="Arial"/>
                <w:b w:val="0"/>
                <w:i w:val="0"/>
                <w:color w:val="000000"/>
                <w:sz w:val="28"/>
              </w:rPr>
              <w:t xml:space="preserve">Drills with Balls. </w:t>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Teaching Movement Games. </w:t>
            </w:r>
          </w:p>
          <w:p>
            <w:pPr>
              <w:autoSpaceDN w:val="0"/>
              <w:autoSpaceDE w:val="0"/>
              <w:widowControl/>
              <w:spacing w:line="233" w:lineRule="auto" w:before="10" w:after="0"/>
              <w:ind w:left="104" w:right="0" w:firstLine="0"/>
              <w:jc w:val="left"/>
            </w:pPr>
            <w:r>
              <w:rPr>
                <w:rFonts w:ascii="Arial" w:hAnsi="Arial" w:eastAsia="Arial"/>
                <w:b w:val="0"/>
                <w:i w:val="0"/>
                <w:color w:val="000000"/>
                <w:sz w:val="28"/>
              </w:rPr>
              <w:t xml:space="preserve">Gymnastics. Teaching Floor Exercises. </w:t>
            </w:r>
          </w:p>
          <w:p>
            <w:pPr>
              <w:autoSpaceDN w:val="0"/>
              <w:autoSpaceDE w:val="0"/>
              <w:widowControl/>
              <w:spacing w:line="233" w:lineRule="auto" w:before="10" w:after="0"/>
              <w:ind w:left="104" w:right="0" w:firstLine="0"/>
              <w:jc w:val="left"/>
            </w:pPr>
            <w:r>
              <w:rPr>
                <w:rFonts w:ascii="Arial" w:hAnsi="Arial" w:eastAsia="Arial"/>
                <w:b w:val="0"/>
                <w:i w:val="0"/>
                <w:color w:val="000000"/>
                <w:sz w:val="28"/>
              </w:rPr>
              <w:t xml:space="preserve">Teaching General Developmental Exercises. </w:t>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Teaching Simple Acrobatic Exercises.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Teaching Strength-Building Exercises on Gymnastic </w:t>
            </w:r>
            <w:r>
              <w:rPr>
                <w:rFonts w:ascii="Arial" w:hAnsi="Arial" w:eastAsia="Arial"/>
                <w:b w:val="0"/>
                <w:i w:val="0"/>
                <w:color w:val="000000"/>
                <w:sz w:val="28"/>
              </w:rPr>
              <w:t>Equipment.</w:t>
            </w:r>
          </w:p>
        </w:tc>
      </w:tr>
      <w:tr>
        <w:trPr>
          <w:trHeight w:hRule="exact" w:val="656"/>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O'qitish usullari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4" w:right="0" w:firstLine="0"/>
              <w:jc w:val="left"/>
            </w:pPr>
            <w:r>
              <w:rPr>
                <w:rFonts w:ascii="Arial" w:hAnsi="Arial" w:eastAsia="Arial"/>
                <w:b w:val="0"/>
                <w:i w:val="0"/>
                <w:color w:val="000000"/>
                <w:sz w:val="28"/>
              </w:rPr>
              <w:t xml:space="preserve">Modul is delivered through interactive ma'ruzalar, amaliy physical ta'lim sessions, demonstrations, </w:t>
            </w:r>
            <w:r>
              <w:rPr>
                <w:rFonts w:ascii="Arial" w:hAnsi="Arial" w:eastAsia="Arial"/>
                <w:b w:val="0"/>
                <w:i w:val="0"/>
                <w:color w:val="000000"/>
                <w:sz w:val="28"/>
              </w:rPr>
            </w:r>
          </w:p>
        </w:tc>
      </w:tr>
    </w:tbl>
    <w:p>
      <w:pPr>
        <w:autoSpaceDN w:val="0"/>
        <w:autoSpaceDE w:val="0"/>
        <w:widowControl/>
        <w:spacing w:line="233" w:lineRule="auto" w:before="242" w:after="0"/>
        <w:ind w:left="0" w:right="20" w:firstLine="0"/>
        <w:jc w:val="right"/>
      </w:pPr>
      <w:r>
        <w:rPr>
          <w:rFonts w:ascii="Arial" w:hAnsi="Arial" w:eastAsia="Arial"/>
          <w:b w:val="0"/>
          <w:i w:val="0"/>
          <w:color w:val="000000"/>
          <w:sz w:val="28"/>
        </w:rPr>
        <w:t xml:space="preserve">288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4640"/>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0" w:right="0" w:firstLine="0"/>
              <w:jc w:val="center"/>
            </w:pPr>
            <w:r>
              <w:rPr>
                <w:rFonts w:ascii="Arial" w:hAnsi="Arial" w:eastAsia="Arial"/>
                <w:b w:val="0"/>
                <w:i w:val="0"/>
                <w:color w:val="000000"/>
                <w:sz w:val="28"/>
              </w:rPr>
              <w:t xml:space="preserve">guided practice, individual and group exercises, sports games, fitness baholash activities, and </w:t>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independent </w:t>
                  </w:r>
                </w:p>
              </w:tc>
              <w:tc>
                <w:tcPr>
                  <w:tcW w:type="dxa" w:w="13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learning </w:t>
                  </w:r>
                </w:p>
              </w:tc>
              <w:tc>
                <w:tcPr>
                  <w:tcW w:type="dxa" w:w="10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tasks. </w:t>
                  </w:r>
                </w:p>
              </w:tc>
              <w:tc>
                <w:tcPr>
                  <w:tcW w:type="dxa" w:w="14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Students </w:t>
                  </w:r>
                </w:p>
              </w:tc>
              <w:tc>
                <w:tcPr>
                  <w:tcW w:type="dxa" w:w="1180"/>
                  <w:tcBorders/>
                  <w:tcMar>
                    <w:start w:w="0" w:type="dxa"/>
                    <w:end w:w="0" w:type="dxa"/>
                  </w:tcMar>
                </w:tcPr>
                <w:p>
                  <w:pPr>
                    <w:autoSpaceDN w:val="0"/>
                    <w:autoSpaceDE w:val="0"/>
                    <w:widowControl/>
                    <w:spacing w:line="233" w:lineRule="auto" w:before="4" w:after="0"/>
                    <w:ind w:left="120" w:right="0" w:firstLine="0"/>
                    <w:jc w:val="left"/>
                  </w:pPr>
                  <w:r>
                    <w:rPr>
                      <w:rFonts w:ascii="Arial" w:hAnsi="Arial" w:eastAsia="Arial"/>
                      <w:b w:val="0"/>
                      <w:i w:val="0"/>
                      <w:color w:val="000000"/>
                      <w:sz w:val="28"/>
                    </w:rPr>
                    <w:t xml:space="preserve">develop </w:t>
                  </w:r>
                </w:p>
              </w:tc>
            </w:tr>
          </w:tbl>
          <w:p>
            <w:pPr>
              <w:autoSpaceDN w:val="0"/>
              <w:autoSpaceDE w:val="0"/>
              <w:widowControl/>
              <w:spacing w:line="245" w:lineRule="auto" w:before="4" w:after="6"/>
              <w:ind w:left="104" w:right="26" w:firstLine="0"/>
              <w:jc w:val="both"/>
            </w:pPr>
            <w:r>
              <w:rPr>
                <w:rFonts w:ascii="Arial" w:hAnsi="Arial" w:eastAsia="Arial"/>
                <w:b w:val="0"/>
                <w:i w:val="0"/>
                <w:color w:val="000000"/>
                <w:sz w:val="28"/>
              </w:rPr>
              <w:t xml:space="preserve">physical fitness, motor ko'nikmalar, va technical qobiliyatlar through athletics, gymnastics, sports games, va movement-based activities. Teamwork va healthy lifestyle habits are also developed through ushbu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4"/>
              </w:trPr>
              <w:tc>
                <w:tcPr>
                  <w:tcW w:type="dxa" w:w="1420"/>
                  <w:tcBorders/>
                  <w:tcMar>
                    <w:start w:w="0" w:type="dxa"/>
                    <w:end w:w="0" w:type="dxa"/>
                  </w:tcMar>
                </w:tcPr>
                <w:p>
                  <w:pPr>
                    <w:autoSpaceDN w:val="0"/>
                    <w:autoSpaceDE w:val="0"/>
                    <w:widowControl/>
                    <w:spacing w:line="233" w:lineRule="auto" w:before="6" w:after="0"/>
                    <w:ind w:left="54" w:right="0" w:firstLine="0"/>
                    <w:jc w:val="left"/>
                  </w:pPr>
                  <w:r>
                    <w:rPr>
                      <w:rFonts w:ascii="Arial" w:hAnsi="Arial" w:eastAsia="Arial"/>
                      <w:b w:val="0"/>
                      <w:i w:val="0"/>
                      <w:color w:val="000000"/>
                      <w:sz w:val="28"/>
                    </w:rPr>
                    <w:t xml:space="preserve">activities. </w:t>
                  </w:r>
                </w:p>
              </w:tc>
              <w:tc>
                <w:tcPr>
                  <w:tcW w:type="dxa" w:w="13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Modern </w:t>
                  </w:r>
                </w:p>
              </w:tc>
              <w:tc>
                <w:tcPr>
                  <w:tcW w:type="dxa" w:w="14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teaching </w:t>
                  </w:r>
                </w:p>
              </w:tc>
              <w:tc>
                <w:tcPr>
                  <w:tcW w:type="dxa" w:w="15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methods, </w:t>
                  </w:r>
                </w:p>
              </w:tc>
              <w:tc>
                <w:tcPr>
                  <w:tcW w:type="dxa" w:w="980"/>
                  <w:tcBorders/>
                  <w:tcMar>
                    <w:start w:w="0" w:type="dxa"/>
                    <w:end w:w="0" w:type="dxa"/>
                  </w:tcMar>
                </w:tcPr>
                <w:p>
                  <w:pPr>
                    <w:autoSpaceDN w:val="0"/>
                    <w:autoSpaceDE w:val="0"/>
                    <w:widowControl/>
                    <w:spacing w:line="233" w:lineRule="auto" w:before="6" w:after="0"/>
                    <w:ind w:left="166" w:right="0" w:firstLine="0"/>
                    <w:jc w:val="left"/>
                  </w:pPr>
                  <w:r>
                    <w:rPr>
                      <w:rFonts w:ascii="Arial" w:hAnsi="Arial" w:eastAsia="Arial"/>
                      <w:b w:val="0"/>
                      <w:i w:val="0"/>
                      <w:color w:val="000000"/>
                      <w:sz w:val="28"/>
                    </w:rPr>
                    <w:t xml:space="preserve">digital </w:t>
                  </w:r>
                </w:p>
              </w:tc>
            </w:tr>
          </w:tbl>
          <w:p>
            <w:pPr>
              <w:autoSpaceDN w:val="0"/>
              <w:autoSpaceDE w:val="0"/>
              <w:widowControl/>
              <w:spacing w:line="245" w:lineRule="auto" w:before="4" w:after="0"/>
              <w:ind w:left="104" w:right="24" w:firstLine="0"/>
              <w:jc w:val="both"/>
            </w:pPr>
            <w:r>
              <w:rPr>
                <w:rFonts w:ascii="Arial" w:hAnsi="Arial" w:eastAsia="Arial"/>
                <w:b w:val="0"/>
                <w:i w:val="0"/>
                <w:color w:val="000000"/>
                <w:sz w:val="28"/>
              </w:rPr>
              <w:t xml:space="preserve">educational resources, multimedia materials, va sports equipment are used kuchaytirish talabas' physical ishlash, nazariy bilim, va amaliy kompetensiya. Ushbu usullar further support talabas' lifelong commitment to physical activity va health promotion.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1296"/>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Old shartlar</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720" w:firstLine="0"/>
              <w:jc w:val="left"/>
            </w:pPr>
            <w:r>
              <w:rPr>
                <w:rFonts w:ascii="Arial" w:hAnsi="Arial" w:eastAsia="Arial"/>
                <w:b w:val="0"/>
                <w:i w:val="0"/>
                <w:color w:val="000000"/>
                <w:sz w:val="28"/>
              </w:rPr>
              <w:t xml:space="preserve">General Biochemistry and Sports Biochemistry </w:t>
            </w:r>
            <w:r>
              <w:rPr>
                <w:rFonts w:ascii="Arial" w:hAnsi="Arial" w:eastAsia="Arial"/>
                <w:b w:val="0"/>
                <w:i w:val="0"/>
                <w:color w:val="000000"/>
                <w:sz w:val="28"/>
              </w:rPr>
              <w:t xml:space="preserve">Track and Field </w:t>
            </w:r>
            <w:r>
              <w:br/>
            </w:r>
            <w:r>
              <w:rPr>
                <w:rFonts w:ascii="Arial" w:hAnsi="Arial" w:eastAsia="Arial"/>
                <w:b w:val="0"/>
                <w:i w:val="0"/>
                <w:color w:val="000000"/>
                <w:sz w:val="28"/>
              </w:rPr>
              <w:t xml:space="preserve">Gymnastics </w:t>
            </w:r>
            <w:r>
              <w:br/>
            </w:r>
            <w:r>
              <w:rPr>
                <w:rFonts w:ascii="Arial" w:hAnsi="Arial" w:eastAsia="Arial"/>
                <w:b w:val="0"/>
                <w:i w:val="0"/>
                <w:color w:val="000000"/>
                <w:sz w:val="28"/>
              </w:rPr>
              <w:t xml:space="preserve">National and Sports Games </w:t>
            </w:r>
          </w:p>
        </w:tc>
      </w:tr>
      <w:tr>
        <w:trPr>
          <w:trHeight w:hRule="exact" w:val="7776"/>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45" w:lineRule="auto" w:before="8" w:after="0"/>
              <w:ind w:left="104" w:right="1296" w:firstLine="0"/>
              <w:jc w:val="left"/>
            </w:pPr>
            <w:r>
              <w:rPr>
                <w:rFonts w:ascii="Arial" w:hAnsi="Arial" w:eastAsia="Arial"/>
                <w:b/>
                <w:i w:val="0"/>
                <w:color w:val="000000"/>
                <w:sz w:val="28"/>
              </w:rPr>
              <w:t>Imtihonlar va baholash</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4"/>
              </w:trPr>
              <w:tc>
                <w:tcPr>
                  <w:tcW w:type="dxa" w:w="900"/>
                  <w:tcBorders/>
                  <w:tcMar>
                    <w:start w:w="0" w:type="dxa"/>
                    <w:end w:w="0" w:type="dxa"/>
                  </w:tcMar>
                </w:tcPr>
                <w:p>
                  <w:pPr>
                    <w:autoSpaceDN w:val="0"/>
                    <w:autoSpaceDE w:val="0"/>
                    <w:widowControl/>
                    <w:spacing w:line="233" w:lineRule="auto" w:before="6" w:after="0"/>
                    <w:ind w:left="54" w:right="0" w:firstLine="0"/>
                    <w:jc w:val="left"/>
                  </w:pPr>
                  <w:r>
                    <w:rPr>
                      <w:rFonts w:ascii="Arial" w:hAnsi="Arial" w:eastAsia="Arial"/>
                      <w:b w:val="0"/>
                      <w:i w:val="0"/>
                      <w:color w:val="000000"/>
                      <w:sz w:val="28"/>
                    </w:rPr>
                    <w:t xml:space="preserve">Type </w:t>
                  </w:r>
                </w:p>
              </w:tc>
              <w:tc>
                <w:tcPr>
                  <w:tcW w:type="dxa" w:w="6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of </w:t>
                  </w:r>
                </w:p>
              </w:tc>
              <w:tc>
                <w:tcPr>
                  <w:tcW w:type="dxa" w:w="19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examination </w:t>
                  </w:r>
                </w:p>
              </w:tc>
              <w:tc>
                <w:tcPr>
                  <w:tcW w:type="dxa" w:w="15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(practical </w:t>
                  </w:r>
                </w:p>
              </w:tc>
              <w:tc>
                <w:tcPr>
                  <w:tcW w:type="dxa" w:w="1820"/>
                  <w:tcBorders/>
                  <w:tcMar>
                    <w:start w:w="0" w:type="dxa"/>
                    <w:end w:w="0" w:type="dxa"/>
                  </w:tcMar>
                </w:tcPr>
                <w:p>
                  <w:pPr>
                    <w:autoSpaceDN w:val="0"/>
                    <w:autoSpaceDE w:val="0"/>
                    <w:widowControl/>
                    <w:spacing w:line="233" w:lineRule="auto" w:before="6" w:after="0"/>
                    <w:ind w:left="166" w:right="0" w:firstLine="0"/>
                    <w:jc w:val="left"/>
                  </w:pPr>
                  <w:r>
                    <w:rPr>
                      <w:rFonts w:ascii="Arial" w:hAnsi="Arial" w:eastAsia="Arial"/>
                      <w:b w:val="0"/>
                      <w:i w:val="0"/>
                      <w:color w:val="000000"/>
                      <w:sz w:val="28"/>
                    </w:rPr>
                    <w:t xml:space="preserve">performance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baholash) and its weight </w:t>
            </w:r>
          </w:p>
          <w:p>
            <w:pPr>
              <w:autoSpaceDN w:val="0"/>
              <w:autoSpaceDE w:val="0"/>
              <w:widowControl/>
              <w:spacing w:line="245" w:lineRule="auto" w:before="128" w:after="0"/>
              <w:ind w:left="104" w:right="0" w:firstLine="0"/>
              <w:jc w:val="left"/>
            </w:pPr>
            <w:r>
              <w:rPr>
                <w:rFonts w:ascii="Arial" w:hAnsi="Arial" w:eastAsia="Arial"/>
                <w:b w:val="0"/>
                <w:i w:val="0"/>
                <w:color w:val="000000"/>
                <w:sz w:val="28"/>
              </w:rPr>
              <w:t xml:space="preserve">Talaba performance is assessed through continuous baholash (50%) and a yakuniy baholash (50%). </w:t>
            </w:r>
            <w:r>
              <w:rPr>
                <w:rFonts w:ascii="Arial" w:hAnsi="Arial" w:eastAsia="Arial"/>
                <w:b w:val="0"/>
                <w:i w:val="0"/>
                <w:color w:val="000000"/>
                <w:sz w:val="28"/>
              </w:rPr>
            </w:r>
          </w:p>
          <w:p>
            <w:pPr>
              <w:autoSpaceDN w:val="0"/>
              <w:autoSpaceDE w:val="0"/>
              <w:widowControl/>
              <w:spacing w:line="245" w:lineRule="auto" w:before="128" w:after="0"/>
              <w:ind w:left="104" w:right="24" w:firstLine="0"/>
              <w:jc w:val="both"/>
            </w:pPr>
            <w:r>
              <w:rPr>
                <w:rFonts w:ascii="Arial" w:hAnsi="Arial" w:eastAsia="Arial"/>
                <w:b w:val="0"/>
                <w:i w:val="0"/>
                <w:color w:val="000000"/>
                <w:sz w:val="28"/>
              </w:rPr>
              <w:t xml:space="preserve">The continuous baholash (50%) is conducted throughout the semester during amaliy classes. Talabas may earn up to 20 points by successfully completing the talab qilinadigan 60-meter sprint ishlash standart. Baholash is asosida the officially approved physical fitness standartlar for male va female talabas. Male talabas who complete the sprint in 9.0 seconds va female talabas in 10.0 seconds receive 18–20 points (90–100%). Male talabas who complete the sprint in 9.5 seconds va female talabas in 10.5 seconds receive 14–17.9 points (70–89.9%). Male talabas who complete the sprint in 10.0 seconds va female talabas in 11.5 seconds receive 12–13.9 points (60–69.9%). Male talabas who complete the sprint in 11.0 seconds va female talabas in 12.0 seconds receive up to 11.9 points (below 60%).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30" w:after="0"/>
              <w:ind w:left="104" w:right="0" w:firstLine="0"/>
              <w:jc w:val="left"/>
            </w:pPr>
            <w:r>
              <w:rPr>
                <w:rFonts w:ascii="Arial" w:hAnsi="Arial" w:eastAsia="Arial"/>
                <w:b w:val="0"/>
                <w:i w:val="0"/>
                <w:color w:val="000000"/>
                <w:sz w:val="28"/>
              </w:rPr>
              <w:t xml:space="preserve">Bundan tashqari, talabas may earn up to 30 points for completing mustaqil o'rganish topshiriqs according </w:t>
            </w:r>
            <w:r>
              <w:rPr>
                <w:rFonts w:ascii="Arial" w:hAnsi="Arial" w:eastAsia="Arial"/>
                <w:b w:val="0"/>
                <w:i w:val="0"/>
                <w:color w:val="000000"/>
                <w:sz w:val="28"/>
              </w:rPr>
            </w:r>
          </w:p>
        </w:tc>
      </w:tr>
    </w:tbl>
    <w:p>
      <w:pPr>
        <w:autoSpaceDN w:val="0"/>
        <w:autoSpaceDE w:val="0"/>
        <w:widowControl/>
        <w:spacing w:line="233" w:lineRule="auto" w:before="196" w:after="0"/>
        <w:ind w:left="0" w:right="20" w:firstLine="0"/>
        <w:jc w:val="right"/>
      </w:pPr>
      <w:r>
        <w:rPr>
          <w:rFonts w:ascii="Arial" w:hAnsi="Arial" w:eastAsia="Arial"/>
          <w:b w:val="0"/>
          <w:i w:val="0"/>
          <w:color w:val="000000"/>
          <w:sz w:val="28"/>
        </w:rPr>
        <w:t xml:space="preserve">289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8740"/>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0" w:right="0" w:firstLine="0"/>
              <w:jc w:val="center"/>
            </w:pPr>
            <w:r>
              <w:rPr>
                <w:rFonts w:ascii="Arial" w:hAnsi="Arial" w:eastAsia="Arial"/>
                <w:b w:val="0"/>
                <w:i w:val="0"/>
                <w:color w:val="000000"/>
                <w:sz w:val="28"/>
              </w:rPr>
              <w:t xml:space="preserve">to modul schedule. Mustaqil o'rganish vazifalar may include preparing taqdimots on physical ta'lim va healthy lifestyles, writing hisobots, completing nazariy topshiriqs, participating in sports-related projects, va carrying out other activities assigned by the instructor. All mustaqil o'rganish topshiriqs must be submitted within the specified deadlines. Topshiriqs submitted after the deadline will not be accepted. Shuning uchun, talabas may earn a maximum of 50 points dagi continuous baholash.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8" w:after="0"/>
              <w:ind w:left="104" w:right="24" w:firstLine="0"/>
              <w:jc w:val="both"/>
            </w:pPr>
            <w:r>
              <w:rPr>
                <w:rFonts w:ascii="Arial" w:hAnsi="Arial" w:eastAsia="Arial"/>
                <w:b w:val="0"/>
                <w:i w:val="0"/>
                <w:color w:val="000000"/>
                <w:sz w:val="28"/>
              </w:rPr>
              <w:t xml:space="preserve">The yakuniy baholash (50%) is conducted after the completion ning fan as a amaliy imtihonination. Talabas are assessed by completing the talab qilinadigan 100-meter sprint ga muvofiq the approved physical fitness standartlar. Male talabas who complete the sprint in 13.5 seconds va female talabas in 17.0 seconds receive 45–50 points (90–100%). Male talabas who complete the sprint in 13.8 seconds va female talabas in 17.2 seconds receive 35–44.9 points (70–89.9%). Male talabas who complete the sprint in 14.0 seconds va female talabas in 17.5 seconds receive 30–34.9 points (60–69.9%). Male talabas who complete the sprint in 15.0 seconds va female talabas in 18.0 seconds receive up to 29.9 points (below 60%).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3554"/>
        </w:trPr>
        <w:tc>
          <w:tcPr>
            <w:tcW w:type="dxa" w:w="3126"/>
            <w:tcBorders>
              <w:start w:sz="4.0" w:val="single" w:color="#000000"/>
              <w:top w:sz="4.0" w:val="single" w:color="#000000"/>
              <w:end w:sz="3.2000000000000455" w:val="single" w:color="#000000"/>
              <w:bottom w:sz="3.199999999999818" w:val="single" w:color="#000000"/>
            </w:tcBorders>
            <w:tcMar>
              <w:start w:w="0" w:type="dxa"/>
              <w:end w:w="0" w:type="dxa"/>
            </w:tcMar>
          </w:tcPr>
          <w:p>
            <w:pPr>
              <w:autoSpaceDN w:val="0"/>
              <w:autoSpaceDE w:val="0"/>
              <w:widowControl/>
              <w:spacing w:line="245" w:lineRule="auto" w:before="8" w:after="0"/>
              <w:ind w:left="104" w:right="864" w:firstLine="0"/>
              <w:jc w:val="left"/>
            </w:pPr>
            <w:r>
              <w:rPr>
                <w:rFonts w:ascii="Arial" w:hAnsi="Arial" w:eastAsia="Arial"/>
                <w:b/>
                <w:i w:val="0"/>
                <w:color w:val="000000"/>
                <w:sz w:val="28"/>
              </w:rPr>
              <w:t>Tavsiya etilgan adabiyotlar</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8" w:after="4"/>
              <w:ind w:left="0" w:right="0" w:firstLine="0"/>
              <w:jc w:val="center"/>
            </w:pPr>
            <w:r>
              <w:rPr>
                <w:rFonts w:ascii="Arial" w:hAnsi="Arial" w:eastAsia="Arial"/>
                <w:b w:val="0"/>
                <w:i w:val="0"/>
                <w:color w:val="000000"/>
                <w:sz w:val="28"/>
              </w:rPr>
              <w:t xml:space="preserve">1. B.K. Amanturdiyev. The Game of Football. A </w:t>
            </w:r>
            <w:r>
              <w:rPr>
                <w:rFonts w:ascii="Arial" w:hAnsi="Arial" w:eastAsia="Arial"/>
                <w:b w:val="0"/>
                <w:i w:val="0"/>
                <w:color w:val="000000"/>
                <w:sz w:val="28"/>
              </w:rPr>
              <w:t xml:space="preserve">Textbook. Termiz, "Surxon Nashr", 2021. 167 pages. </w:t>
            </w:r>
          </w:p>
          <w:tbl>
            <w:tblPr>
              <w:tblW w:type="auto" w:w="0"/>
              <w:tblLayout w:type="fixed"/>
              <w:tblLook w:firstColumn="1" w:firstRow="1" w:lastColumn="0" w:lastRow="0" w:noHBand="0" w:noVBand="1" w:val="04A0"/>
              <w:tblInd w:w="50.0" w:type="dxa"/>
            </w:tblPr>
            <w:tblGrid>
              <w:gridCol w:w="1701"/>
              <w:gridCol w:w="1701"/>
              <w:gridCol w:w="1701"/>
              <w:gridCol w:w="1701"/>
            </w:tblGrid>
            <w:tr>
              <w:trPr>
                <w:trHeight w:hRule="exact" w:val="322"/>
              </w:trPr>
              <w:tc>
                <w:tcPr>
                  <w:tcW w:type="dxa" w:w="54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2. </w:t>
                  </w:r>
                </w:p>
              </w:tc>
              <w:tc>
                <w:tcPr>
                  <w:tcW w:type="dxa" w:w="2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Q.Q.Xaqnazarov. </w:t>
                  </w:r>
                </w:p>
              </w:tc>
              <w:tc>
                <w:tcPr>
                  <w:tcW w:type="dxa" w:w="1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Basketball: </w:t>
                  </w:r>
                </w:p>
              </w:tc>
              <w:tc>
                <w:tcPr>
                  <w:tcW w:type="dxa" w:w="1760"/>
                  <w:tcBorders/>
                  <w:tcMar>
                    <w:start w:w="0" w:type="dxa"/>
                    <w:end w:w="0" w:type="dxa"/>
                  </w:tcMar>
                </w:tcPr>
                <w:p>
                  <w:pPr>
                    <w:autoSpaceDN w:val="0"/>
                    <w:autoSpaceDE w:val="0"/>
                    <w:widowControl/>
                    <w:spacing w:line="233" w:lineRule="auto" w:before="4" w:after="0"/>
                    <w:ind w:left="204" w:right="0" w:firstLine="0"/>
                    <w:jc w:val="left"/>
                  </w:pPr>
                  <w:r>
                    <w:rPr>
                      <w:rFonts w:ascii="Arial" w:hAnsi="Arial" w:eastAsia="Arial"/>
                      <w:b w:val="0"/>
                      <w:i w:val="0"/>
                      <w:color w:val="000000"/>
                      <w:sz w:val="28"/>
                    </w:rPr>
                    <w:t xml:space="preserve">Sportivnaya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podgotovka. O'quv qo'llanma. Termiz, "Surxon </w:t>
            </w:r>
            <w:r>
              <w:rPr>
                <w:rFonts w:ascii="Arial" w:hAnsi="Arial" w:eastAsia="Arial"/>
                <w:b w:val="0"/>
                <w:i w:val="0"/>
                <w:color w:val="000000"/>
                <w:sz w:val="28"/>
              </w:rPr>
              <w:t xml:space="preserve">nashr", 2021. 132 bet. </w:t>
            </w:r>
          </w:p>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3. B.K. Amanturdiyev. The Game of Football. </w:t>
            </w:r>
          </w:p>
          <w:p>
            <w:pPr>
              <w:autoSpaceDN w:val="0"/>
              <w:autoSpaceDE w:val="0"/>
              <w:widowControl/>
              <w:spacing w:line="245" w:lineRule="auto" w:before="12" w:after="0"/>
              <w:ind w:left="104" w:right="0" w:firstLine="0"/>
              <w:jc w:val="left"/>
            </w:pPr>
            <w:r>
              <w:rPr>
                <w:rFonts w:ascii="Arial" w:hAnsi="Arial" w:eastAsia="Arial"/>
                <w:b w:val="0"/>
                <w:i w:val="0"/>
                <w:color w:val="000000"/>
                <w:sz w:val="28"/>
              </w:rPr>
              <w:t xml:space="preserve">Textbook. Termez, "Surhon Nashr", 2021. 167 pp. 4. Mirziyoyev, Sh.M. Strategy ning Yangi Uzbekistan. – Tashkent: "Uzbekiston", 2021.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5. Law of the Republic of Uzbekistan "On Physical </w:t>
            </w:r>
            <w:r>
              <w:rPr>
                <w:rFonts w:ascii="Arial" w:hAnsi="Arial" w:eastAsia="Arial"/>
                <w:b w:val="0"/>
                <w:i w:val="0"/>
                <w:color w:val="000000"/>
                <w:sz w:val="28"/>
              </w:rPr>
              <w:t xml:space="preserve">Culture and Sport" of September 4, 2015. </w:t>
            </w:r>
          </w:p>
        </w:tc>
      </w:tr>
      <w:tr>
        <w:trPr>
          <w:trHeight w:hRule="exact" w:val="454"/>
        </w:trPr>
        <w:tc>
          <w:tcPr>
            <w:tcW w:type="dxa" w:w="3126"/>
            <w:tcBorders>
              <w:start w:sz="4.0" w:val="single" w:color="#000000"/>
              <w:top w:sz="3.199999999999818"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Mas'ul o'qituvchi</w:t>
            </w:r>
            <w:r>
              <w:rPr>
                <w:rFonts w:ascii="Arial" w:hAnsi="Arial" w:eastAsia="Arial"/>
                <w:b w:val="0"/>
                <w:i w:val="0"/>
                <w:color w:val="000000"/>
                <w:sz w:val="28"/>
              </w:rPr>
            </w:r>
          </w:p>
        </w:tc>
        <w:tc>
          <w:tcPr>
            <w:tcW w:type="dxa" w:w="6804"/>
            <w:tcBorders>
              <w:start w:sz="3.2000000000000455"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B.K. Amonturdiyev </w:t>
            </w:r>
          </w:p>
        </w:tc>
      </w:tr>
    </w:tbl>
    <w:p>
      <w:pPr>
        <w:autoSpaceDN w:val="0"/>
        <w:autoSpaceDE w:val="0"/>
        <w:widowControl/>
        <w:spacing w:line="233" w:lineRule="auto" w:before="1160" w:after="0"/>
        <w:ind w:left="0" w:right="20" w:firstLine="0"/>
        <w:jc w:val="right"/>
      </w:pPr>
      <w:r>
        <w:rPr>
          <w:rFonts w:ascii="Arial" w:hAnsi="Arial" w:eastAsia="Arial"/>
          <w:b w:val="0"/>
          <w:i w:val="0"/>
          <w:color w:val="000000"/>
          <w:sz w:val="28"/>
        </w:rPr>
        <w:t xml:space="preserve">290 </w:t>
      </w:r>
    </w:p>
    <w:p>
      <w:pPr>
        <w:sectPr>
          <w:pgSz w:w="12240" w:h="15840"/>
          <w:pgMar w:top="282" w:right="750" w:bottom="520" w:left="1436" w:header="720" w:footer="720" w:gutter="0"/>
          <w:cols/>
          <w:docGrid w:linePitch="360"/>
        </w:sectPr>
      </w:pPr>
    </w:p>
    <w:p>
      <w:pPr>
        <w:autoSpaceDN w:val="0"/>
        <w:autoSpaceDE w:val="0"/>
        <w:widowControl/>
        <w:spacing w:line="220" w:lineRule="exact" w:before="0" w:after="66"/>
        <w:ind w:left="0" w:right="0"/>
      </w:pPr>
    </w:p>
    <w:p>
      <w:pPr>
        <w:autoSpaceDN w:val="0"/>
        <w:autoSpaceDE w:val="0"/>
        <w:widowControl/>
        <w:spacing w:line="233" w:lineRule="auto" w:before="0" w:after="122"/>
        <w:ind w:left="0" w:right="0" w:firstLine="0"/>
        <w:jc w:val="left"/>
      </w:pPr>
      <w:r>
        <w:rPr>
          <w:rFonts w:ascii="Arial" w:hAnsi="Arial" w:eastAsia="Arial"/>
          <w:b/>
          <w:i w:val="0"/>
          <w:color w:val="365F91"/>
          <w:sz w:val="28"/>
        </w:rPr>
        <w:t>PHYSICAL CULTURE</w:t>
      </w:r>
    </w:p>
    <w:tbl>
      <w:tblPr>
        <w:tblW w:type="auto" w:w="0"/>
        <w:tblLayout w:type="fixed"/>
        <w:tblLook w:firstColumn="1" w:firstRow="1" w:lastColumn="0" w:lastRow="0" w:noHBand="0" w:noVBand="1" w:val="04A0"/>
        <w:tblInd w:w="165.99999999999994" w:type="dxa"/>
      </w:tblPr>
      <w:tblGrid>
        <w:gridCol w:w="5036"/>
        <w:gridCol w:w="5036"/>
      </w:tblGrid>
      <w:tr>
        <w:trPr>
          <w:trHeight w:hRule="exact" w:val="334"/>
        </w:trPr>
        <w:tc>
          <w:tcPr>
            <w:tcW w:type="dxa" w:w="283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2" w:right="0" w:firstLine="0"/>
              <w:jc w:val="left"/>
            </w:pPr>
            <w:r>
              <w:rPr>
                <w:rFonts w:ascii="Arial" w:hAnsi="Arial" w:eastAsia="Arial"/>
                <w:b/>
                <w:i w:val="0"/>
                <w:color w:val="000000"/>
                <w:sz w:val="28"/>
              </w:rPr>
              <w:t>Maydon</w:t>
            </w:r>
          </w:p>
        </w:tc>
        <w:tc>
          <w:tcPr>
            <w:tcW w:type="dxa" w:w="680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Tavsif</w:t>
            </w:r>
          </w:p>
        </w:tc>
      </w:tr>
      <w:tr>
        <w:trPr>
          <w:trHeight w:hRule="exact" w:val="452"/>
        </w:trPr>
        <w:tc>
          <w:tcPr>
            <w:tcW w:type="dxa" w:w="2834"/>
            <w:tcBorders>
              <w:start w:sz="4.0" w:val="single" w:color="#000000"/>
              <w:top w:sz="4.0" w:val="single" w:color="#000000"/>
              <w:end w:sz="4.0" w:val="single" w:color="#000000"/>
              <w:bottom w:sz="3.199999999999932" w:val="single" w:color="#000000"/>
            </w:tcBorders>
            <w:tcMar>
              <w:start w:w="0" w:type="dxa"/>
              <w:end w:w="0" w:type="dxa"/>
            </w:tcMar>
          </w:tcPr>
          <w:p>
            <w:pPr>
              <w:autoSpaceDN w:val="0"/>
              <w:autoSpaceDE w:val="0"/>
              <w:widowControl/>
              <w:spacing w:line="233" w:lineRule="auto" w:before="6" w:after="0"/>
              <w:ind w:left="102" w:right="0" w:firstLine="0"/>
              <w:jc w:val="left"/>
            </w:pPr>
            <w:r>
              <w:rPr>
                <w:rFonts w:ascii="Arial" w:hAnsi="Arial" w:eastAsia="Arial"/>
                <w:b/>
                <w:i w:val="0"/>
                <w:color w:val="000000"/>
                <w:sz w:val="28"/>
              </w:rPr>
              <w:t>Modul nomi</w:t>
            </w:r>
          </w:p>
        </w:tc>
        <w:tc>
          <w:tcPr>
            <w:tcW w:type="dxa" w:w="6806"/>
            <w:tcBorders>
              <w:start w:sz="4.0" w:val="single" w:color="#000000"/>
              <w:top w:sz="4.0" w:val="single" w:color="#000000"/>
              <w:end w:sz="4.0" w:val="single" w:color="#000000"/>
              <w:bottom w:sz="3.199999999999932"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PHYSICAL CULTURE</w:t>
            </w:r>
          </w:p>
        </w:tc>
      </w:tr>
      <w:tr>
        <w:trPr>
          <w:trHeight w:hRule="exact" w:val="452"/>
        </w:trPr>
        <w:tc>
          <w:tcPr>
            <w:tcW w:type="dxa" w:w="2834"/>
            <w:tcBorders>
              <w:start w:sz="4.0" w:val="single" w:color="#000000"/>
              <w:top w:sz="3.199999999999932"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2" w:right="0" w:firstLine="0"/>
              <w:jc w:val="left"/>
            </w:pPr>
            <w:r>
              <w:rPr>
                <w:rFonts w:ascii="Arial" w:hAnsi="Arial" w:eastAsia="Arial"/>
                <w:b/>
                <w:i w:val="0"/>
                <w:color w:val="000000"/>
                <w:sz w:val="28"/>
              </w:rPr>
              <w:t>Modul kodi</w:t>
            </w:r>
          </w:p>
        </w:tc>
        <w:tc>
          <w:tcPr>
            <w:tcW w:type="dxa" w:w="6806"/>
            <w:tcBorders>
              <w:start w:sz="4.0" w:val="single" w:color="#000000"/>
              <w:top w:sz="3.199999999999932"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JMA203 </w:t>
            </w:r>
          </w:p>
        </w:tc>
      </w:tr>
      <w:tr>
        <w:trPr>
          <w:trHeight w:hRule="exact" w:val="654"/>
        </w:trPr>
        <w:tc>
          <w:tcPr>
            <w:tcW w:type="dxa" w:w="283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2" w:right="864" w:firstLine="0"/>
              <w:jc w:val="left"/>
            </w:pPr>
            <w:r>
              <w:rPr>
                <w:rFonts w:ascii="Arial" w:hAnsi="Arial" w:eastAsia="Arial"/>
                <w:b/>
                <w:i w:val="0"/>
                <w:color w:val="000000"/>
                <w:sz w:val="28"/>
              </w:rPr>
              <w:t>Kredit ballari (ECTS)</w:t>
            </w:r>
            <w:r>
              <w:rPr>
                <w:rFonts w:ascii="Arial" w:hAnsi="Arial" w:eastAsia="Arial"/>
                <w:b/>
                <w:i w:val="0"/>
                <w:color w:val="000000"/>
                <w:sz w:val="28"/>
              </w:rPr>
            </w:r>
          </w:p>
        </w:tc>
        <w:tc>
          <w:tcPr>
            <w:tcW w:type="dxa" w:w="680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3 Kreditlar </w:t>
            </w:r>
          </w:p>
        </w:tc>
      </w:tr>
      <w:tr>
        <w:trPr>
          <w:trHeight w:hRule="exact" w:val="974"/>
        </w:trPr>
        <w:tc>
          <w:tcPr>
            <w:tcW w:type="dxa" w:w="283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2" w:right="0" w:firstLine="0"/>
              <w:jc w:val="left"/>
            </w:pPr>
            <w:r>
              <w:rPr>
                <w:rFonts w:ascii="Arial" w:hAnsi="Arial" w:eastAsia="Arial"/>
                <w:b/>
                <w:i w:val="0"/>
                <w:color w:val="000000"/>
                <w:sz w:val="28"/>
              </w:rPr>
              <w:t>Ish hajmi</w:t>
            </w:r>
          </w:p>
        </w:tc>
        <w:tc>
          <w:tcPr>
            <w:tcW w:type="dxa" w:w="680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4" w:right="0" w:firstLine="0"/>
              <w:jc w:val="left"/>
            </w:pPr>
            <w:r>
              <w:rPr>
                <w:rFonts w:ascii="Arial" w:hAnsi="Arial" w:eastAsia="Arial"/>
                <w:b w:val="0"/>
                <w:i w:val="0"/>
                <w:color w:val="000000"/>
                <w:sz w:val="28"/>
              </w:rPr>
              <w:t xml:space="preserve">Jami ish hajmi: 90 soat </w:t>
              <w:br/>
              <w:t xml:space="preserve">Aloqa soatlari: 30 soat (30 soat Amaliy mashg'ulotlar) Mustaqil topshiriqlar: 60 soat </w:t>
            </w:r>
            <w:r/>
            <w:r>
              <w:rPr>
                <w:rFonts w:ascii="Arial" w:hAnsi="Arial" w:eastAsia="Arial"/>
                <w:b w:val="0"/>
                <w:i w:val="0"/>
                <w:color w:val="000000"/>
                <w:sz w:val="28"/>
              </w:rPr>
            </w:r>
            <w:r>
              <w:rPr>
                <w:rFonts w:ascii="Arial" w:hAnsi="Arial" w:eastAsia="Arial"/>
                <w:b w:val="0"/>
                <w:i w:val="0"/>
                <w:color w:val="000000"/>
                <w:sz w:val="28"/>
              </w:rPr>
            </w:r>
          </w:p>
        </w:tc>
      </w:tr>
      <w:tr>
        <w:trPr>
          <w:trHeight w:hRule="exact" w:val="656"/>
        </w:trPr>
        <w:tc>
          <w:tcPr>
            <w:tcW w:type="dxa" w:w="2834"/>
            <w:tcBorders>
              <w:start w:sz="4.0" w:val="single" w:color="#000000"/>
              <w:top w:sz="4.0" w:val="single" w:color="#000000"/>
              <w:end w:sz="4.0" w:val="single" w:color="#000000"/>
              <w:bottom w:sz="3.2000000000000455" w:val="single" w:color="#000000"/>
            </w:tcBorders>
            <w:tcMar>
              <w:start w:w="0" w:type="dxa"/>
              <w:end w:w="0" w:type="dxa"/>
            </w:tcMar>
          </w:tcPr>
          <w:p>
            <w:pPr>
              <w:autoSpaceDN w:val="0"/>
              <w:autoSpaceDE w:val="0"/>
              <w:widowControl/>
              <w:spacing w:line="245" w:lineRule="auto" w:before="8" w:after="0"/>
              <w:ind w:left="102" w:right="144" w:firstLine="0"/>
              <w:jc w:val="left"/>
            </w:pPr>
            <w:r>
              <w:rPr>
                <w:rFonts w:ascii="Arial" w:hAnsi="Arial" w:eastAsia="Arial"/>
                <w:b/>
                <w:i w:val="0"/>
                <w:color w:val="000000"/>
                <w:sz w:val="28"/>
              </w:rPr>
              <w:t>Chastotasi/Davomiyligi</w:t>
            </w:r>
            <w:r>
              <w:rPr>
                <w:rFonts w:ascii="Arial" w:hAnsi="Arial" w:eastAsia="Arial"/>
                <w:b/>
                <w:i w:val="0"/>
                <w:color w:val="000000"/>
                <w:sz w:val="28"/>
              </w:rPr>
            </w:r>
          </w:p>
        </w:tc>
        <w:tc>
          <w:tcPr>
            <w:tcW w:type="dxa" w:w="6806"/>
            <w:tcBorders>
              <w:start w:sz="4.0" w:val="single" w:color="#000000"/>
              <w:top w:sz="4.0" w:val="single" w:color="#000000"/>
              <w:end w:sz="4.0" w:val="single" w:color="#000000"/>
              <w:bottom w:sz="3.2000000000000455"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IV semestr </w:t>
            </w:r>
          </w:p>
        </w:tc>
      </w:tr>
      <w:tr>
        <w:trPr>
          <w:trHeight w:hRule="exact" w:val="5604"/>
        </w:trPr>
        <w:tc>
          <w:tcPr>
            <w:tcW w:type="dxa" w:w="2834"/>
            <w:tcBorders>
              <w:start w:sz="4.0" w:val="single" w:color="#000000"/>
              <w:top w:sz="3.2000000000000455"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2" w:right="0" w:firstLine="0"/>
              <w:jc w:val="left"/>
            </w:pPr>
            <w:r>
              <w:rPr>
                <w:rFonts w:ascii="Arial" w:hAnsi="Arial" w:eastAsia="Arial"/>
                <w:b/>
                <w:i w:val="0"/>
                <w:color w:val="000000"/>
                <w:sz w:val="28"/>
              </w:rPr>
              <w:t>Modul maqsadi</w:t>
            </w:r>
          </w:p>
        </w:tc>
        <w:tc>
          <w:tcPr>
            <w:tcW w:type="dxa" w:w="6806"/>
            <w:tcBorders>
              <w:start w:sz="4.0" w:val="single" w:color="#000000"/>
              <w:top w:sz="3.2000000000000455" w:val="single" w:color="#000000"/>
              <w:end w:sz="4.0" w:val="single" w:color="#000000"/>
              <w:bottom w:sz="4.0" w:val="single" w:color="#000000"/>
            </w:tcBorders>
            <w:tcMar>
              <w:start w:w="0" w:type="dxa"/>
              <w:end w:w="0" w:type="dxa"/>
            </w:tcMar>
          </w:tcPr>
          <w:p>
            <w:pPr>
              <w:autoSpaceDN w:val="0"/>
              <w:autoSpaceDE w:val="0"/>
              <w:widowControl/>
              <w:spacing w:line="245" w:lineRule="auto" w:before="6" w:after="6"/>
              <w:ind w:left="104" w:right="28" w:firstLine="0"/>
              <w:jc w:val="both"/>
            </w:pPr>
            <w:r>
              <w:rPr>
                <w:rFonts w:ascii="Arial" w:hAnsi="Arial" w:eastAsia="Arial"/>
                <w:b w:val="0"/>
                <w:i w:val="0"/>
                <w:color w:val="000000"/>
                <w:sz w:val="28"/>
              </w:rPr>
              <w:t xml:space="preserve">Modulning maqsadi Modul Physical Culture is rivojlantirish talabas' nazariy bilim va amaliy ko'nikmalar related to the physical culture tizim of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6.00000000000023" w:type="dxa"/>
            </w:tblPr>
            <w:tblGrid>
              <w:gridCol w:w="1361"/>
              <w:gridCol w:w="1361"/>
              <w:gridCol w:w="1361"/>
              <w:gridCol w:w="1361"/>
              <w:gridCol w:w="1361"/>
            </w:tblGrid>
            <w:tr>
              <w:trPr>
                <w:trHeight w:hRule="exact" w:val="322"/>
              </w:trPr>
              <w:tc>
                <w:tcPr>
                  <w:tcW w:type="dxa" w:w="17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Uzbekistan. </w:t>
                  </w:r>
                </w:p>
              </w:tc>
              <w:tc>
                <w:tcPr>
                  <w:tcW w:type="dxa" w:w="8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The </w:t>
                  </w:r>
                </w:p>
              </w:tc>
              <w:tc>
                <w:tcPr>
                  <w:tcW w:type="dxa" w:w="13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Module </w:t>
                  </w:r>
                </w:p>
              </w:tc>
              <w:tc>
                <w:tcPr>
                  <w:tcW w:type="dxa" w:w="15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examines </w:t>
                  </w:r>
                </w:p>
              </w:tc>
              <w:tc>
                <w:tcPr>
                  <w:tcW w:type="dxa" w:w="1260"/>
                  <w:tcBorders/>
                  <w:tcMar>
                    <w:start w:w="0" w:type="dxa"/>
                    <w:end w:w="0" w:type="dxa"/>
                  </w:tcMar>
                </w:tcPr>
                <w:p>
                  <w:pPr>
                    <w:autoSpaceDN w:val="0"/>
                    <w:autoSpaceDE w:val="0"/>
                    <w:widowControl/>
                    <w:spacing w:line="233" w:lineRule="auto" w:before="6" w:after="0"/>
                    <w:ind w:left="162" w:right="0" w:firstLine="0"/>
                    <w:jc w:val="left"/>
                  </w:pPr>
                  <w:r>
                    <w:rPr>
                      <w:rFonts w:ascii="Arial" w:hAnsi="Arial" w:eastAsia="Arial"/>
                      <w:b w:val="0"/>
                      <w:i w:val="0"/>
                      <w:color w:val="000000"/>
                      <w:sz w:val="28"/>
                    </w:rPr>
                    <w:t xml:space="preserve">physical </w:t>
                  </w:r>
                </w:p>
              </w:tc>
            </w:tr>
          </w:tbl>
          <w:p>
            <w:pPr>
              <w:autoSpaceDN w:val="0"/>
              <w:autoSpaceDE w:val="0"/>
              <w:widowControl/>
              <w:spacing w:line="245" w:lineRule="auto" w:before="6" w:after="0"/>
              <w:ind w:left="104" w:right="0" w:firstLine="0"/>
              <w:jc w:val="left"/>
            </w:pPr>
            <w:r>
              <w:rPr>
                <w:rFonts w:ascii="Arial" w:hAnsi="Arial" w:eastAsia="Arial"/>
                <w:b w:val="0"/>
                <w:i w:val="0"/>
                <w:color w:val="000000"/>
                <w:sz w:val="28"/>
              </w:rPr>
              <w:t xml:space="preserve">ta'lim, sport, va physical ta'lim in Uzbekistan, jumladan children's sport. Physical rivojlanish, physical preparation, sports ta'lim, va physical qualities are studied. Talabas are introduced to the three-stage sports competitions "Hope Sprouts," "Barkamol Avlod," va "Universiada," among others. The Modul develops zamonaviy nazariy bilim va amaliy ko'nikmalar va qobiliyatlar, together with tools va usullar that help kuchaytirish them. Talabas develop the qobiliyat tashkil qilish mass health-promotion events. The Modul also prepares talabas for self-physical improvement va for o'qitish ushbu ko'nikmalar mustaqil ravishda.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4198"/>
        </w:trPr>
        <w:tc>
          <w:tcPr>
            <w:tcW w:type="dxa" w:w="283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2" w:right="288" w:firstLine="0"/>
              <w:jc w:val="left"/>
            </w:pPr>
            <w:r>
              <w:rPr>
                <w:rFonts w:ascii="Arial" w:hAnsi="Arial" w:eastAsia="Arial"/>
                <w:b/>
                <w:i w:val="0"/>
                <w:color w:val="000000"/>
                <w:sz w:val="28"/>
              </w:rPr>
              <w:t>Modulning o'quv natijalari</w:t>
            </w:r>
            <w:r>
              <w:rPr>
                <w:rFonts w:ascii="Arial" w:hAnsi="Arial" w:eastAsia="Arial"/>
                <w:b/>
                <w:i w:val="0"/>
                <w:color w:val="000000"/>
                <w:sz w:val="28"/>
              </w:rPr>
            </w:r>
          </w:p>
        </w:tc>
        <w:tc>
          <w:tcPr>
            <w:tcW w:type="dxa" w:w="680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4"/>
              <w:ind w:left="104" w:right="0" w:firstLine="0"/>
              <w:jc w:val="left"/>
            </w:pPr>
            <w:r>
              <w:rPr>
                <w:rFonts w:ascii="Arial" w:hAnsi="Arial" w:eastAsia="Arial"/>
                <w:b/>
                <w:i w:val="0"/>
                <w:color w:val="000000"/>
                <w:sz w:val="28"/>
              </w:rPr>
              <w:t xml:space="preserve">Bilim: </w:t>
              <w:br/>
              <w:t xml:space="preserve">LO1. To provide talabas bilan comprehensive bilim o'tkazish ta'lim sessions in turli </w:t>
            </w: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6.00000000000023" w:type="dxa"/>
            </w:tblPr>
            <w:tblGrid>
              <w:gridCol w:w="1134"/>
              <w:gridCol w:w="1134"/>
              <w:gridCol w:w="1134"/>
              <w:gridCol w:w="1134"/>
              <w:gridCol w:w="1134"/>
              <w:gridCol w:w="1134"/>
            </w:tblGrid>
            <w:tr>
              <w:trPr>
                <w:trHeight w:hRule="exact" w:val="322"/>
              </w:trPr>
              <w:tc>
                <w:tcPr>
                  <w:tcW w:type="dxa" w:w="11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sports, </w:t>
                  </w:r>
                </w:p>
              </w:tc>
              <w:tc>
                <w:tcPr>
                  <w:tcW w:type="dxa" w:w="13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organise </w:t>
                  </w:r>
                </w:p>
              </w:tc>
              <w:tc>
                <w:tcPr>
                  <w:tcW w:type="dxa" w:w="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2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analyse </w:t>
                  </w:r>
                </w:p>
              </w:tc>
              <w:tc>
                <w:tcPr>
                  <w:tcW w:type="dxa" w:w="10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sports </w:t>
                  </w:r>
                </w:p>
              </w:tc>
              <w:tc>
                <w:tcPr>
                  <w:tcW w:type="dxa" w:w="1120"/>
                  <w:tcBorders/>
                  <w:tcMar>
                    <w:start w:w="0" w:type="dxa"/>
                    <w:end w:w="0" w:type="dxa"/>
                  </w:tcMar>
                </w:tcPr>
                <w:p>
                  <w:pPr>
                    <w:autoSpaceDN w:val="0"/>
                    <w:autoSpaceDE w:val="0"/>
                    <w:widowControl/>
                    <w:spacing w:line="233" w:lineRule="auto" w:before="4" w:after="0"/>
                    <w:ind w:left="118" w:right="0" w:firstLine="0"/>
                    <w:jc w:val="left"/>
                  </w:pPr>
                  <w:r>
                    <w:rPr>
                      <w:rFonts w:ascii="Arial" w:hAnsi="Arial" w:eastAsia="Arial"/>
                      <w:b w:val="0"/>
                      <w:i w:val="0"/>
                      <w:color w:val="000000"/>
                      <w:sz w:val="28"/>
                    </w:rPr>
                    <w:t xml:space="preserve">games, </w:t>
                  </w:r>
                </w:p>
              </w:tc>
            </w:tr>
          </w:tbl>
          <w:p>
            <w:pPr>
              <w:autoSpaceDN w:val="0"/>
              <w:autoSpaceDE w:val="0"/>
              <w:widowControl/>
              <w:spacing w:line="245" w:lineRule="auto" w:before="6" w:after="0"/>
              <w:ind w:left="104" w:right="28" w:firstLine="0"/>
              <w:jc w:val="both"/>
            </w:pPr>
            <w:r>
              <w:rPr>
                <w:rFonts w:ascii="Arial" w:hAnsi="Arial" w:eastAsia="Arial"/>
                <w:b w:val="0"/>
                <w:i w:val="0"/>
                <w:color w:val="000000"/>
                <w:sz w:val="28"/>
              </w:rPr>
              <w:t xml:space="preserve">movement va ball-handling texnikalar in volleyball va handball, must have nazariy bilim of attacking va defensive texnikalar va tactics.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8" w:firstLine="0"/>
              <w:jc w:val="both"/>
            </w:pPr>
            <w:r>
              <w:rPr>
                <w:rFonts w:ascii="Arial" w:hAnsi="Arial" w:eastAsia="Arial"/>
                <w:b w:val="0"/>
                <w:i w:val="0"/>
                <w:color w:val="000000"/>
                <w:sz w:val="28"/>
              </w:rPr>
              <w:t xml:space="preserve">LO2. Must know usullar for o'qitish va developing sports games, organising competitions, va ways rivojlantirish va train physical qualities.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val="0"/>
                <w:i w:val="0"/>
                <w:color w:val="000000"/>
                <w:sz w:val="28"/>
              </w:rPr>
              <w:t xml:space="preserve">LO3. The bilim acquired through oral responses va discussions during lessons must be applied in amaliyot. </w:t>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144" w:after="0"/>
        <w:ind w:left="0" w:right="20" w:firstLine="0"/>
        <w:jc w:val="right"/>
      </w:pPr>
      <w:r>
        <w:rPr>
          <w:rFonts w:ascii="Arial" w:hAnsi="Arial" w:eastAsia="Arial"/>
          <w:b w:val="0"/>
          <w:i w:val="0"/>
          <w:color w:val="000000"/>
          <w:sz w:val="28"/>
        </w:rPr>
        <w:t xml:space="preserve">291 </w:t>
      </w:r>
    </w:p>
    <w:p>
      <w:pPr>
        <w:sectPr>
          <w:pgSz w:w="12240" w:h="15840"/>
          <w:pgMar w:top="286" w:right="750" w:bottom="520" w:left="1418"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144.00000000000006" w:type="dxa"/>
      </w:tblPr>
      <w:tblGrid>
        <w:gridCol w:w="5025"/>
        <w:gridCol w:w="5025"/>
      </w:tblGrid>
      <w:tr>
        <w:trPr>
          <w:trHeight w:hRule="exact" w:val="7096"/>
        </w:trPr>
        <w:tc>
          <w:tcPr>
            <w:tcW w:type="dxa" w:w="2834"/>
            <w:tcBorders>
              <w:start w:sz="4.0" w:val="single" w:color="#000000"/>
              <w:top w:sz="4.0" w:val="single" w:color="#000000"/>
              <w:end w:sz="4.0" w:val="single" w:color="#000000"/>
              <w:bottom w:sz="4.0" w:val="single" w:color="#000000"/>
            </w:tcBorders>
            <w:tcMar>
              <w:start w:w="0" w:type="dxa"/>
              <w:end w:w="0" w:type="dxa"/>
            </w:tcMar>
          </w:tcPr>
          <w:p/>
        </w:tc>
        <w:tc>
          <w:tcPr>
            <w:tcW w:type="dxa" w:w="680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0" w:right="0" w:firstLine="0"/>
              <w:jc w:val="center"/>
            </w:pPr>
            <w:r>
              <w:rPr>
                <w:rFonts w:ascii="Arial" w:hAnsi="Arial" w:eastAsia="Arial"/>
                <w:b w:val="0"/>
                <w:i w:val="0"/>
                <w:color w:val="000000"/>
                <w:sz w:val="28"/>
              </w:rPr>
              <w:t xml:space="preserve">LO4. Must know and be able to use the system of </w:t>
            </w:r>
            <w:r>
              <w:rPr>
                <w:rFonts w:ascii="Arial" w:hAnsi="Arial" w:eastAsia="Arial"/>
                <w:b w:val="0"/>
                <w:i w:val="0"/>
                <w:color w:val="000000"/>
                <w:sz w:val="28"/>
              </w:rPr>
              <w:t xml:space="preserve">competition loadings, and be able to organise and </w:t>
            </w:r>
          </w:p>
          <w:tbl>
            <w:tblPr>
              <w:tblW w:type="auto" w:w="0"/>
              <w:tblLayout w:type="fixed"/>
              <w:tblLook w:firstColumn="1" w:firstRow="1" w:lastColumn="0" w:lastRow="0" w:noHBand="0" w:noVBand="1" w:val="04A0"/>
              <w:tblInd w:w="36.00000000000023" w:type="dxa"/>
            </w:tblPr>
            <w:tblGrid>
              <w:gridCol w:w="972"/>
              <w:gridCol w:w="972"/>
              <w:gridCol w:w="972"/>
              <w:gridCol w:w="972"/>
              <w:gridCol w:w="972"/>
              <w:gridCol w:w="972"/>
              <w:gridCol w:w="972"/>
            </w:tblGrid>
            <w:tr>
              <w:trPr>
                <w:trHeight w:hRule="exact" w:val="322"/>
              </w:trPr>
              <w:tc>
                <w:tcPr>
                  <w:tcW w:type="dxa" w:w="12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conduct </w:t>
                  </w:r>
                </w:p>
              </w:tc>
              <w:tc>
                <w:tcPr>
                  <w:tcW w:type="dxa" w:w="7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1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lesson </w:t>
                  </w:r>
                </w:p>
              </w:tc>
              <w:tc>
                <w:tcPr>
                  <w:tcW w:type="dxa" w:w="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2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training </w:t>
                  </w:r>
                </w:p>
              </w:tc>
              <w:tc>
                <w:tcPr>
                  <w:tcW w:type="dxa" w:w="13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process </w:t>
                  </w:r>
                </w:p>
              </w:tc>
              <w:tc>
                <w:tcPr>
                  <w:tcW w:type="dxa" w:w="420"/>
                  <w:tcBorders/>
                  <w:tcMar>
                    <w:start w:w="0" w:type="dxa"/>
                    <w:end w:w="0" w:type="dxa"/>
                  </w:tcMar>
                </w:tcPr>
                <w:p>
                  <w:pPr>
                    <w:autoSpaceDN w:val="0"/>
                    <w:autoSpaceDE w:val="0"/>
                    <w:widowControl/>
                    <w:spacing w:line="233" w:lineRule="auto" w:before="4" w:after="0"/>
                    <w:ind w:left="0" w:right="10" w:firstLine="0"/>
                    <w:jc w:val="right"/>
                  </w:pPr>
                  <w:r>
                    <w:rPr>
                      <w:rFonts w:ascii="Arial" w:hAnsi="Arial" w:eastAsia="Arial"/>
                      <w:b w:val="0"/>
                      <w:i w:val="0"/>
                      <w:color w:val="000000"/>
                      <w:sz w:val="28"/>
                    </w:rPr>
                    <w:t xml:space="preserve">in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accordance with modern requirements. </w:t>
            </w:r>
          </w:p>
          <w:p>
            <w:pPr>
              <w:autoSpaceDN w:val="0"/>
              <w:autoSpaceDE w:val="0"/>
              <w:widowControl/>
              <w:spacing w:line="245" w:lineRule="auto" w:before="8" w:after="0"/>
              <w:ind w:left="104" w:right="0" w:firstLine="0"/>
              <w:jc w:val="left"/>
            </w:pPr>
            <w:r>
              <w:rPr>
                <w:rFonts w:ascii="Arial" w:hAnsi="Arial" w:eastAsia="Arial"/>
                <w:b/>
                <w:i w:val="0"/>
                <w:color w:val="000000"/>
                <w:sz w:val="28"/>
              </w:rPr>
              <w:t xml:space="preserve">Ko'nikmalar: </w:t>
              <w:br/>
              <w:t xml:space="preserve">LO5. To provide talabas with comprehensive bilim for conducting ta'lim sessions in turli sports, organising va analysing sports games, texnikalar for movement va ball control in volleyball va handball, must have nazariy bilim of attacking va defensive texnikalar va tactics. </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8" w:firstLine="0"/>
              <w:jc w:val="both"/>
            </w:pPr>
            <w:r>
              <w:rPr>
                <w:rFonts w:ascii="Arial" w:hAnsi="Arial" w:eastAsia="Arial"/>
                <w:b w:val="0"/>
                <w:i w:val="0"/>
                <w:color w:val="000000"/>
                <w:sz w:val="28"/>
              </w:rPr>
              <w:t xml:space="preserve">LO6. Must know usullar for o'qitish va developing sports games, organising competitions, va ways rivojlantirish va train physical qualities.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4" w:right="0" w:firstLine="0"/>
              <w:jc w:val="left"/>
            </w:pPr>
            <w:r>
              <w:rPr>
                <w:rFonts w:ascii="Arial" w:hAnsi="Arial" w:eastAsia="Arial"/>
                <w:b/>
                <w:i w:val="0"/>
                <w:color w:val="000000"/>
                <w:sz w:val="28"/>
              </w:rPr>
              <w:t xml:space="preserve">Kompetensiyalar: </w:t>
              <w:br/>
              <w:t xml:space="preserve">LO7. The selection jarayon can be carried out in collaboration with specialists from disciplines closely related to sport (physiology, anatomy, sports medicine, massage, psychology, etc.). </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30" w:firstLine="0"/>
              <w:jc w:val="both"/>
            </w:pPr>
            <w:r>
              <w:rPr>
                <w:rFonts w:ascii="Arial" w:hAnsi="Arial" w:eastAsia="Arial"/>
                <w:b w:val="0"/>
                <w:i w:val="0"/>
                <w:color w:val="000000"/>
                <w:sz w:val="28"/>
              </w:rPr>
              <w:t xml:space="preserve">LO8. Is able foydalanish zamonaviy texnologiya to obtain axborot quickly va manage it samarali during the ta'lim jarayon. </w:t>
            </w:r>
            <w:r>
              <w:rPr>
                <w:rFonts w:ascii="Arial" w:hAnsi="Arial" w:eastAsia="Arial"/>
                <w:b w:val="0"/>
                <w:i w:val="0"/>
                <w:color w:val="000000"/>
                <w:sz w:val="28"/>
              </w:rPr>
            </w:r>
            <w:r>
              <w:rPr>
                <w:rFonts w:ascii="Arial" w:hAnsi="Arial" w:eastAsia="Arial"/>
                <w:b w:val="0"/>
                <w:i w:val="0"/>
                <w:color w:val="000000"/>
                <w:sz w:val="28"/>
              </w:rPr>
            </w:r>
          </w:p>
        </w:tc>
      </w:tr>
      <w:tr>
        <w:trPr>
          <w:trHeight w:hRule="exact" w:val="6770"/>
        </w:trPr>
        <w:tc>
          <w:tcPr>
            <w:tcW w:type="dxa" w:w="2834"/>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4" w:after="0"/>
              <w:ind w:left="102" w:right="0" w:firstLine="0"/>
              <w:jc w:val="left"/>
            </w:pPr>
            <w:r>
              <w:rPr>
                <w:rFonts w:ascii="Arial" w:hAnsi="Arial" w:eastAsia="Arial"/>
                <w:b/>
                <w:i w:val="0"/>
                <w:color w:val="000000"/>
                <w:sz w:val="28"/>
              </w:rPr>
              <w:t>Mazmun</w:t>
            </w:r>
          </w:p>
        </w:tc>
        <w:tc>
          <w:tcPr>
            <w:tcW w:type="dxa" w:w="6806"/>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4" w:after="4"/>
              <w:ind w:left="104" w:right="0" w:firstLine="0"/>
              <w:jc w:val="left"/>
            </w:pPr>
            <w:r>
              <w:rPr>
                <w:rFonts w:ascii="Arial" w:hAnsi="Arial" w:eastAsia="Arial"/>
                <w:b/>
                <w:i w:val="0"/>
                <w:color w:val="000000"/>
                <w:sz w:val="28"/>
              </w:rPr>
              <w:t xml:space="preserve">Amaliy mashg'ulotlar </w:t>
              <w:br/>
              <w:t xml:space="preserve">Baholash of Physical Fitness Level. The </w:t>
            </w:r>
            <w:r/>
            <w:r>
              <w:rPr>
                <w:rFonts w:ascii="Arial" w:hAnsi="Arial" w:eastAsia="Arial"/>
                <w:b/>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6.00000000000023" w:type="dxa"/>
            </w:tblPr>
            <w:tblGrid>
              <w:gridCol w:w="1134"/>
              <w:gridCol w:w="1134"/>
              <w:gridCol w:w="1134"/>
              <w:gridCol w:w="1134"/>
              <w:gridCol w:w="1134"/>
              <w:gridCol w:w="1134"/>
            </w:tblGrid>
            <w:tr>
              <w:trPr>
                <w:trHeight w:hRule="exact" w:val="322"/>
              </w:trPr>
              <w:tc>
                <w:tcPr>
                  <w:tcW w:type="dxa" w:w="12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concept </w:t>
                  </w:r>
                </w:p>
              </w:tc>
              <w:tc>
                <w:tcPr>
                  <w:tcW w:type="dxa" w:w="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importance </w:t>
                  </w:r>
                </w:p>
              </w:tc>
              <w:tc>
                <w:tcPr>
                  <w:tcW w:type="dxa" w:w="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13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physical </w:t>
                  </w:r>
                </w:p>
              </w:tc>
              <w:tc>
                <w:tcPr>
                  <w:tcW w:type="dxa" w:w="1040"/>
                  <w:tcBorders/>
                  <w:tcMar>
                    <w:start w:w="0" w:type="dxa"/>
                    <w:end w:w="0" w:type="dxa"/>
                  </w:tcMar>
                </w:tcPr>
                <w:p>
                  <w:pPr>
                    <w:autoSpaceDN w:val="0"/>
                    <w:autoSpaceDE w:val="0"/>
                    <w:widowControl/>
                    <w:spacing w:line="233" w:lineRule="auto" w:before="4" w:after="0"/>
                    <w:ind w:left="144" w:right="0" w:firstLine="0"/>
                    <w:jc w:val="left"/>
                  </w:pPr>
                  <w:r>
                    <w:rPr>
                      <w:rFonts w:ascii="Arial" w:hAnsi="Arial" w:eastAsia="Arial"/>
                      <w:b w:val="0"/>
                      <w:i w:val="0"/>
                      <w:color w:val="000000"/>
                      <w:sz w:val="28"/>
                    </w:rPr>
                    <w:t xml:space="preserve">fitness </w:t>
                  </w:r>
                </w:p>
              </w:tc>
            </w:tr>
          </w:tbl>
          <w:p>
            <w:pPr>
              <w:autoSpaceDN w:val="0"/>
              <w:autoSpaceDE w:val="0"/>
              <w:widowControl/>
              <w:spacing w:line="245" w:lineRule="auto" w:before="4" w:after="4"/>
              <w:ind w:left="0" w:right="0" w:firstLine="0"/>
              <w:jc w:val="center"/>
            </w:pPr>
            <w:r>
              <w:rPr>
                <w:rFonts w:ascii="Arial" w:hAnsi="Arial" w:eastAsia="Arial"/>
                <w:b w:val="0"/>
                <w:i w:val="0"/>
                <w:color w:val="000000"/>
                <w:sz w:val="28"/>
              </w:rPr>
              <w:t xml:space="preserve">baholash are introduced. Methods for evaluating physical fitness components are studied, together </w:t>
            </w:r>
            <w:r>
              <w:rPr>
                <w:rFonts w:ascii="Arial" w:hAnsi="Arial" w:eastAsia="Arial"/>
                <w:b w:val="0"/>
                <w:i w:val="0"/>
                <w:color w:val="000000"/>
                <w:sz w:val="28"/>
              </w:rPr>
            </w:r>
          </w:p>
          <w:tbl>
            <w:tblPr>
              <w:tblW w:type="auto" w:w="0"/>
              <w:tblLayout w:type="fixed"/>
              <w:tblLook w:firstColumn="1" w:firstRow="1" w:lastColumn="0" w:lastRow="0" w:noHBand="0" w:noVBand="1" w:val="04A0"/>
              <w:tblInd w:w="36.00000000000023" w:type="dxa"/>
            </w:tblPr>
            <w:tblGrid>
              <w:gridCol w:w="1134"/>
              <w:gridCol w:w="1134"/>
              <w:gridCol w:w="1134"/>
              <w:gridCol w:w="1134"/>
              <w:gridCol w:w="1134"/>
              <w:gridCol w:w="1134"/>
            </w:tblGrid>
            <w:tr>
              <w:trPr>
                <w:trHeight w:hRule="exact" w:val="322"/>
              </w:trPr>
              <w:tc>
                <w:tcPr>
                  <w:tcW w:type="dxa" w:w="7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with </w:t>
                  </w:r>
                </w:p>
              </w:tc>
              <w:tc>
                <w:tcPr>
                  <w:tcW w:type="dxa" w:w="14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standard </w:t>
                  </w:r>
                </w:p>
              </w:tc>
              <w:tc>
                <w:tcPr>
                  <w:tcW w:type="dxa" w:w="11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fitness </w:t>
                  </w:r>
                </w:p>
              </w:tc>
              <w:tc>
                <w:tcPr>
                  <w:tcW w:type="dxa" w:w="9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tests </w:t>
                  </w:r>
                </w:p>
              </w:tc>
              <w:tc>
                <w:tcPr>
                  <w:tcW w:type="dxa" w:w="7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and </w:t>
                  </w:r>
                </w:p>
              </w:tc>
              <w:tc>
                <w:tcPr>
                  <w:tcW w:type="dxa" w:w="1780"/>
                  <w:tcBorders/>
                  <w:tcMar>
                    <w:start w:w="0" w:type="dxa"/>
                    <w:end w:w="0" w:type="dxa"/>
                  </w:tcMar>
                </w:tcPr>
                <w:p>
                  <w:pPr>
                    <w:autoSpaceDN w:val="0"/>
                    <w:autoSpaceDE w:val="0"/>
                    <w:widowControl/>
                    <w:spacing w:line="233" w:lineRule="auto" w:before="6" w:after="0"/>
                    <w:ind w:left="124" w:right="0" w:firstLine="0"/>
                    <w:jc w:val="left"/>
                  </w:pPr>
                  <w:r>
                    <w:rPr>
                      <w:rFonts w:ascii="Arial" w:hAnsi="Arial" w:eastAsia="Arial"/>
                      <w:b w:val="0"/>
                      <w:i w:val="0"/>
                      <w:color w:val="000000"/>
                      <w:sz w:val="28"/>
                    </w:rPr>
                    <w:t xml:space="preserve">performance </w:t>
                  </w:r>
                </w:p>
              </w:tc>
            </w:tr>
          </w:tbl>
          <w:p>
            <w:pPr>
              <w:autoSpaceDN w:val="0"/>
              <w:autoSpaceDE w:val="0"/>
              <w:widowControl/>
              <w:spacing w:line="245" w:lineRule="auto" w:before="4" w:after="0"/>
              <w:ind w:left="104" w:right="26" w:firstLine="0"/>
              <w:jc w:val="both"/>
            </w:pPr>
            <w:r>
              <w:rPr>
                <w:rFonts w:ascii="Arial" w:hAnsi="Arial" w:eastAsia="Arial"/>
                <w:b w:val="0"/>
                <w:i w:val="0"/>
                <w:color w:val="000000"/>
                <w:sz w:val="28"/>
              </w:rPr>
              <w:t xml:space="preserve">indicators. Baholash natijalar are interpreted. The role of fitness evaluation in improving physical health is discussed.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i w:val="0"/>
                <w:color w:val="000000"/>
                <w:sz w:val="28"/>
              </w:rPr>
              <w:t xml:space="preserve">Athletics. Teaching the Technique ning Standing Long Jump. The fundamentals ning standing long jump are introduced, together with correct body position va movement phases. Techniques for take-off va landing are studied. Common errors va correction usullar are imtihonined. Long jump texnikalar are practically applied.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 xml:space="preserve">Teaching Short-Distance Running Technique. The tamoyillar of sprint running are introduced, together with starting texnikalar va acceleration phases. Proper running posture va stride mechanics are studied. Finishing texnikalar va ishlash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42" w:after="0"/>
        <w:ind w:left="0" w:right="20" w:firstLine="0"/>
        <w:jc w:val="right"/>
      </w:pPr>
      <w:r>
        <w:rPr>
          <w:rFonts w:ascii="Arial" w:hAnsi="Arial" w:eastAsia="Arial"/>
          <w:b w:val="0"/>
          <w:i w:val="0"/>
          <w:color w:val="000000"/>
          <w:sz w:val="28"/>
        </w:rPr>
        <w:t xml:space="preserve">292 </w:t>
      </w:r>
    </w:p>
    <w:p>
      <w:pPr>
        <w:sectPr>
          <w:pgSz w:w="12240" w:h="15840"/>
          <w:pgMar w:top="282" w:right="750" w:bottom="520" w:left="1440"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144.00000000000006" w:type="dxa"/>
      </w:tblPr>
      <w:tblGrid>
        <w:gridCol w:w="5025"/>
        <w:gridCol w:w="5025"/>
      </w:tblGrid>
      <w:tr>
        <w:trPr>
          <w:trHeight w:hRule="exact" w:val="13858"/>
        </w:trPr>
        <w:tc>
          <w:tcPr>
            <w:tcW w:type="dxa" w:w="2834"/>
            <w:tcBorders>
              <w:start w:sz="4.0" w:val="single" w:color="#000000"/>
              <w:top w:sz="4.0" w:val="single" w:color="#000000"/>
              <w:end w:sz="4.0" w:val="single" w:color="#000000"/>
              <w:bottom w:sz="4.0" w:val="single" w:color="#000000"/>
            </w:tcBorders>
            <w:tcMar>
              <w:start w:w="0" w:type="dxa"/>
              <w:end w:w="0" w:type="dxa"/>
            </w:tcMar>
          </w:tcPr>
          <w:p/>
        </w:tc>
        <w:tc>
          <w:tcPr>
            <w:tcW w:type="dxa" w:w="680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improvement are practiced. Safety measures during </w:t>
            </w:r>
            <w:r>
              <w:rPr>
                <w:rFonts w:ascii="Arial" w:hAnsi="Arial" w:eastAsia="Arial"/>
                <w:b w:val="0"/>
                <w:i w:val="0"/>
                <w:color w:val="000000"/>
                <w:sz w:val="28"/>
              </w:rPr>
              <w:t xml:space="preserve">sprint training are discussed. </w:t>
            </w:r>
          </w:p>
          <w:p>
            <w:pPr>
              <w:autoSpaceDN w:val="0"/>
              <w:autoSpaceDE w:val="0"/>
              <w:widowControl/>
              <w:spacing w:line="245" w:lineRule="auto" w:before="8" w:after="0"/>
              <w:ind w:left="104" w:right="0" w:firstLine="0"/>
              <w:jc w:val="left"/>
            </w:pPr>
            <w:r>
              <w:rPr>
                <w:rFonts w:ascii="Arial" w:hAnsi="Arial" w:eastAsia="Arial"/>
                <w:b/>
                <w:i w:val="0"/>
                <w:color w:val="000000"/>
                <w:sz w:val="28"/>
              </w:rPr>
              <w:t xml:space="preserve">Middle-Distance Running Technique. Teaching 500–1000 Metre Runs. The fundamentals of middle-distance running are introduced, together with running pace va energy boshqarish. Breathing texnikalar va endurance rivojlanish are practiced. Running strategy va ishlash are analyzed. Amaliy ta'lim usullar are applied.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8" w:firstLine="0"/>
              <w:jc w:val="both"/>
            </w:pPr>
            <w:r>
              <w:rPr>
                <w:rFonts w:ascii="Arial" w:hAnsi="Arial" w:eastAsia="Arial"/>
                <w:b/>
                <w:i w:val="0"/>
                <w:color w:val="000000"/>
                <w:sz w:val="28"/>
              </w:rPr>
              <w:t xml:space="preserve">Sports Games. Rules of Volleyball, Teaching Maxsus Drills with Balls. The asosiy rules va maqsadlar of volleyball are introduced. Fundamental technical ko'nikmalar va ball control exercises are studied. Individual va team drills are practiced, together with game tactics va cooperation. Volleyball texnikalar are practically applied.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4" w:right="28" w:firstLine="0"/>
              <w:jc w:val="both"/>
            </w:pPr>
            <w:r>
              <w:rPr>
                <w:rFonts w:ascii="Arial" w:hAnsi="Arial" w:eastAsia="Arial"/>
                <w:b/>
                <w:i w:val="0"/>
                <w:color w:val="000000"/>
                <w:sz w:val="28"/>
              </w:rPr>
              <w:t xml:space="preserve">Basketball: Rules ning Sport va Teaching Maxsus Ball Drills. The rules va tamoyillar of basketball are introduced, together with ball handling,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6.00000000000023" w:type="dxa"/>
            </w:tblPr>
            <w:tblGrid>
              <w:gridCol w:w="1361"/>
              <w:gridCol w:w="1361"/>
              <w:gridCol w:w="1361"/>
              <w:gridCol w:w="1361"/>
              <w:gridCol w:w="1361"/>
            </w:tblGrid>
            <w:tr>
              <w:trPr>
                <w:trHeight w:hRule="exact" w:val="322"/>
              </w:trPr>
              <w:tc>
                <w:tcPr>
                  <w:tcW w:type="dxa" w:w="13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passing, </w:t>
                  </w:r>
                </w:p>
              </w:tc>
              <w:tc>
                <w:tcPr>
                  <w:tcW w:type="dxa" w:w="15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dribbling, </w:t>
                  </w:r>
                </w:p>
              </w:tc>
              <w:tc>
                <w:tcPr>
                  <w:tcW w:type="dxa" w:w="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4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shooting </w:t>
                  </w:r>
                </w:p>
              </w:tc>
              <w:tc>
                <w:tcPr>
                  <w:tcW w:type="dxa" w:w="1680"/>
                  <w:tcBorders/>
                  <w:tcMar>
                    <w:start w:w="0" w:type="dxa"/>
                    <w:end w:w="0" w:type="dxa"/>
                  </w:tcMar>
                </w:tcPr>
                <w:p>
                  <w:pPr>
                    <w:autoSpaceDN w:val="0"/>
                    <w:autoSpaceDE w:val="0"/>
                    <w:widowControl/>
                    <w:spacing w:line="233" w:lineRule="auto" w:before="4" w:after="0"/>
                    <w:ind w:left="160" w:right="0" w:firstLine="0"/>
                    <w:jc w:val="left"/>
                  </w:pPr>
                  <w:r>
                    <w:rPr>
                      <w:rFonts w:ascii="Arial" w:hAnsi="Arial" w:eastAsia="Arial"/>
                      <w:b w:val="0"/>
                      <w:i w:val="0"/>
                      <w:color w:val="000000"/>
                      <w:sz w:val="28"/>
                    </w:rPr>
                    <w:t xml:space="preserve">techniques. </w:t>
                  </w:r>
                </w:p>
              </w:tc>
            </w:tr>
          </w:tbl>
          <w:p>
            <w:pPr>
              <w:autoSpaceDN w:val="0"/>
              <w:autoSpaceDE w:val="0"/>
              <w:widowControl/>
              <w:spacing w:line="245" w:lineRule="auto" w:before="6" w:after="0"/>
              <w:ind w:left="104" w:right="30" w:firstLine="0"/>
              <w:jc w:val="both"/>
            </w:pPr>
            <w:r>
              <w:rPr>
                <w:rFonts w:ascii="Arial" w:hAnsi="Arial" w:eastAsia="Arial"/>
                <w:b w:val="0"/>
                <w:i w:val="0"/>
                <w:color w:val="000000"/>
                <w:sz w:val="28"/>
              </w:rPr>
              <w:t xml:space="preserve">Individual va team amaliyot drills are performed. Asosiy offensive va defensive strategies are studied. Performance is improved through amaliyot.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4" w:right="26" w:firstLine="0"/>
              <w:jc w:val="both"/>
            </w:pPr>
            <w:r>
              <w:rPr>
                <w:rFonts w:ascii="Arial" w:hAnsi="Arial" w:eastAsia="Arial"/>
                <w:b/>
                <w:i w:val="0"/>
                <w:color w:val="000000"/>
                <w:sz w:val="28"/>
              </w:rPr>
              <w:t xml:space="preserve">Handball Rules va Maxsus Ball Drills. The asosiy rules of handball are introduced, together with passing, catching, dribbling, va shooting texnikalar. Individual va team exercises are performed. Tactical tamoyillar of handball are studied. Game ko'nikmalar are practically applied.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6.00000000000023" w:type="dxa"/>
            </w:tblPr>
            <w:tblGrid>
              <w:gridCol w:w="1134"/>
              <w:gridCol w:w="1134"/>
              <w:gridCol w:w="1134"/>
              <w:gridCol w:w="1134"/>
              <w:gridCol w:w="1134"/>
              <w:gridCol w:w="1134"/>
            </w:tblGrid>
            <w:tr>
              <w:trPr>
                <w:trHeight w:hRule="exact" w:val="322"/>
              </w:trPr>
              <w:tc>
                <w:tcPr>
                  <w:tcW w:type="dxa" w:w="10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Rules </w:t>
                  </w:r>
                </w:p>
              </w:tc>
              <w:tc>
                <w:tcPr>
                  <w:tcW w:type="dxa" w:w="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of </w:t>
                  </w:r>
                </w:p>
              </w:tc>
              <w:tc>
                <w:tcPr>
                  <w:tcW w:type="dxa" w:w="15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Football, </w:t>
                  </w:r>
                </w:p>
              </w:tc>
              <w:tc>
                <w:tcPr>
                  <w:tcW w:type="dxa" w:w="1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Teaching </w:t>
                  </w:r>
                </w:p>
              </w:tc>
              <w:tc>
                <w:tcPr>
                  <w:tcW w:type="dxa" w:w="13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Special </w:t>
                  </w:r>
                </w:p>
              </w:tc>
              <w:tc>
                <w:tcPr>
                  <w:tcW w:type="dxa" w:w="740"/>
                  <w:tcBorders/>
                  <w:tcMar>
                    <w:start w:w="0" w:type="dxa"/>
                    <w:end w:w="0" w:type="dxa"/>
                  </w:tcMar>
                </w:tcPr>
                <w:p>
                  <w:pPr>
                    <w:autoSpaceDN w:val="0"/>
                    <w:autoSpaceDE w:val="0"/>
                    <w:widowControl/>
                    <w:spacing w:line="233" w:lineRule="auto" w:before="4" w:after="0"/>
                    <w:ind w:left="144" w:right="0" w:firstLine="0"/>
                    <w:jc w:val="left"/>
                  </w:pPr>
                  <w:r>
                    <w:rPr>
                      <w:rFonts w:ascii="Arial" w:hAnsi="Arial" w:eastAsia="Arial"/>
                      <w:b/>
                      <w:i w:val="0"/>
                      <w:color w:val="000000"/>
                      <w:sz w:val="28"/>
                    </w:rPr>
                    <w:t xml:space="preserve">Ball </w:t>
                  </w:r>
                </w:p>
              </w:tc>
            </w:tr>
          </w:tbl>
          <w:p>
            <w:pPr>
              <w:autoSpaceDN w:val="0"/>
              <w:autoSpaceDE w:val="0"/>
              <w:widowControl/>
              <w:spacing w:line="245" w:lineRule="auto" w:before="4" w:after="6"/>
              <w:ind w:left="104" w:right="28" w:firstLine="0"/>
              <w:jc w:val="both"/>
            </w:pPr>
            <w:r>
              <w:rPr>
                <w:rFonts w:ascii="Arial" w:hAnsi="Arial" w:eastAsia="Arial"/>
                <w:b/>
                <w:i w:val="0"/>
                <w:color w:val="000000"/>
                <w:sz w:val="28"/>
              </w:rPr>
              <w:t xml:space="preserve">Exercises. The rules va maqsadlar of football are introduced, together with ball control, passing, dribbling, va shooting texnikalar. Individual skill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6.00000000000023" w:type="dxa"/>
            </w:tblPr>
            <w:tblGrid>
              <w:gridCol w:w="1361"/>
              <w:gridCol w:w="1361"/>
              <w:gridCol w:w="1361"/>
              <w:gridCol w:w="1361"/>
              <w:gridCol w:w="1361"/>
            </w:tblGrid>
            <w:tr>
              <w:trPr>
                <w:trHeight w:hRule="exact" w:val="324"/>
              </w:trPr>
              <w:tc>
                <w:tcPr>
                  <w:tcW w:type="dxa" w:w="18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development </w:t>
                  </w:r>
                </w:p>
              </w:tc>
              <w:tc>
                <w:tcPr>
                  <w:tcW w:type="dxa" w:w="15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exercises </w:t>
                  </w:r>
                </w:p>
              </w:tc>
              <w:tc>
                <w:tcPr>
                  <w:tcW w:type="dxa" w:w="7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are </w:t>
                  </w:r>
                </w:p>
              </w:tc>
              <w:tc>
                <w:tcPr>
                  <w:tcW w:type="dxa" w:w="16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performed. </w:t>
                  </w:r>
                </w:p>
              </w:tc>
              <w:tc>
                <w:tcPr>
                  <w:tcW w:type="dxa" w:w="940"/>
                  <w:tcBorders/>
                  <w:tcMar>
                    <w:start w:w="0" w:type="dxa"/>
                    <w:end w:w="0" w:type="dxa"/>
                  </w:tcMar>
                </w:tcPr>
                <w:p>
                  <w:pPr>
                    <w:autoSpaceDN w:val="0"/>
                    <w:autoSpaceDE w:val="0"/>
                    <w:widowControl/>
                    <w:spacing w:line="233" w:lineRule="auto" w:before="6" w:after="0"/>
                    <w:ind w:left="138" w:right="0" w:firstLine="0"/>
                    <w:jc w:val="left"/>
                  </w:pPr>
                  <w:r>
                    <w:rPr>
                      <w:rFonts w:ascii="Arial" w:hAnsi="Arial" w:eastAsia="Arial"/>
                      <w:b w:val="0"/>
                      <w:i w:val="0"/>
                      <w:color w:val="000000"/>
                      <w:sz w:val="28"/>
                    </w:rPr>
                    <w:t xml:space="preserve">Team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coordination and tactical play are studied. Football </w:t>
            </w:r>
            <w:r>
              <w:rPr>
                <w:rFonts w:ascii="Arial" w:hAnsi="Arial" w:eastAsia="Arial"/>
                <w:b w:val="0"/>
                <w:i w:val="0"/>
                <w:color w:val="000000"/>
                <w:sz w:val="28"/>
              </w:rPr>
              <w:t xml:space="preserve">skills are practically applied. </w:t>
            </w:r>
          </w:p>
          <w:p>
            <w:pPr>
              <w:autoSpaceDN w:val="0"/>
              <w:autoSpaceDE w:val="0"/>
              <w:widowControl/>
              <w:spacing w:line="245" w:lineRule="auto" w:before="10" w:after="6"/>
              <w:ind w:left="104" w:right="26" w:firstLine="0"/>
              <w:jc w:val="both"/>
            </w:pPr>
            <w:r>
              <w:rPr>
                <w:rFonts w:ascii="Arial" w:hAnsi="Arial" w:eastAsia="Arial"/>
                <w:b/>
                <w:i w:val="0"/>
                <w:color w:val="000000"/>
                <w:sz w:val="28"/>
              </w:rPr>
              <w:t xml:space="preserve">Rules of Badminton va Teaching Maxsus Exercises bilan Shuttlecock. The rules va maqsadlar of badminton are introduced, together with grip texnikalar va asosiy strokes. Footwork va court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6.00000000000023" w:type="dxa"/>
            </w:tblPr>
            <w:tblGrid>
              <w:gridCol w:w="1361"/>
              <w:gridCol w:w="1361"/>
              <w:gridCol w:w="1361"/>
              <w:gridCol w:w="1361"/>
              <w:gridCol w:w="1361"/>
            </w:tblGrid>
            <w:tr>
              <w:trPr>
                <w:trHeight w:hRule="exact" w:val="322"/>
              </w:trPr>
              <w:tc>
                <w:tcPr>
                  <w:tcW w:type="dxa" w:w="15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movement </w:t>
                  </w:r>
                </w:p>
              </w:tc>
              <w:tc>
                <w:tcPr>
                  <w:tcW w:type="dxa" w:w="7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are </w:t>
                  </w:r>
                </w:p>
              </w:tc>
              <w:tc>
                <w:tcPr>
                  <w:tcW w:type="dxa" w:w="15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practiced. </w:t>
                  </w:r>
                </w:p>
              </w:tc>
              <w:tc>
                <w:tcPr>
                  <w:tcW w:type="dxa" w:w="17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Shuttlecock </w:t>
                  </w:r>
                </w:p>
              </w:tc>
              <w:tc>
                <w:tcPr>
                  <w:tcW w:type="dxa" w:w="1080"/>
                  <w:tcBorders/>
                  <w:tcMar>
                    <w:start w:w="0" w:type="dxa"/>
                    <w:end w:w="0" w:type="dxa"/>
                  </w:tcMar>
                </w:tcPr>
                <w:p>
                  <w:pPr>
                    <w:autoSpaceDN w:val="0"/>
                    <w:autoSpaceDE w:val="0"/>
                    <w:widowControl/>
                    <w:spacing w:line="233" w:lineRule="auto" w:before="6" w:after="0"/>
                    <w:ind w:left="150" w:right="0" w:firstLine="0"/>
                    <w:jc w:val="left"/>
                  </w:pPr>
                  <w:r>
                    <w:rPr>
                      <w:rFonts w:ascii="Arial" w:hAnsi="Arial" w:eastAsia="Arial"/>
                      <w:b w:val="0"/>
                      <w:i w:val="0"/>
                      <w:color w:val="000000"/>
                      <w:sz w:val="28"/>
                    </w:rPr>
                    <w:t xml:space="preserve">control </w:t>
                  </w:r>
                </w:p>
              </w:tc>
            </w:tr>
          </w:tbl>
          <w:p>
            <w:pPr>
              <w:autoSpaceDN w:val="0"/>
              <w:autoSpaceDE w:val="0"/>
              <w:widowControl/>
              <w:spacing w:line="245" w:lineRule="auto" w:before="6" w:after="0"/>
              <w:ind w:left="104" w:right="0" w:firstLine="0"/>
              <w:jc w:val="left"/>
            </w:pPr>
            <w:r>
              <w:rPr>
                <w:rFonts w:ascii="Arial" w:hAnsi="Arial" w:eastAsia="Arial"/>
                <w:b w:val="0"/>
                <w:i w:val="0"/>
                <w:color w:val="000000"/>
                <w:sz w:val="28"/>
              </w:rPr>
              <w:t xml:space="preserve">exercises are performed. Badminton techniques are </w:t>
            </w:r>
            <w:r>
              <w:rPr>
                <w:rFonts w:ascii="Arial" w:hAnsi="Arial" w:eastAsia="Arial"/>
                <w:b w:val="0"/>
                <w:i w:val="0"/>
                <w:color w:val="000000"/>
                <w:sz w:val="28"/>
              </w:rPr>
              <w:t xml:space="preserve">practically applied. </w:t>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293 </w:t>
      </w:r>
    </w:p>
    <w:p>
      <w:pPr>
        <w:sectPr>
          <w:pgSz w:w="12240" w:h="15840"/>
          <w:pgMar w:top="282" w:right="750" w:bottom="520" w:left="1440"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144.00000000000006" w:type="dxa"/>
      </w:tblPr>
      <w:tblGrid>
        <w:gridCol w:w="5025"/>
        <w:gridCol w:w="5025"/>
      </w:tblGrid>
      <w:tr>
        <w:trPr>
          <w:trHeight w:hRule="exact" w:val="13536"/>
        </w:trPr>
        <w:tc>
          <w:tcPr>
            <w:tcW w:type="dxa" w:w="2834"/>
            <w:tcBorders>
              <w:start w:sz="4.0" w:val="single" w:color="#000000"/>
              <w:top w:sz="4.0" w:val="single" w:color="#000000"/>
              <w:end w:sz="4.0" w:val="single" w:color="#000000"/>
              <w:bottom w:sz="4.0" w:val="single" w:color="#000000"/>
            </w:tcBorders>
            <w:tcMar>
              <w:start w:w="0" w:type="dxa"/>
              <w:end w:w="0" w:type="dxa"/>
            </w:tcMar>
          </w:tcPr>
          <w:p/>
        </w:tc>
        <w:tc>
          <w:tcPr>
            <w:tcW w:type="dxa" w:w="680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6" w:firstLine="0"/>
              <w:jc w:val="both"/>
            </w:pPr>
            <w:r>
              <w:rPr>
                <w:rFonts w:ascii="Arial" w:hAnsi="Arial" w:eastAsia="Arial"/>
                <w:b/>
                <w:i w:val="0"/>
                <w:color w:val="000000"/>
                <w:sz w:val="28"/>
              </w:rPr>
              <w:t xml:space="preserve">Table Tennis Rules, Teaching Maxsus Drills with Balls. The rules va asosiy tamoyillar of table tennis are introduced, together with grip va stroke texnikalar. Ball control va rally exercises are practiced. Serving va receiving texnikalar are studied. Playing ko'nikmalar are practically improved.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i w:val="0"/>
                <w:color w:val="000000"/>
                <w:sz w:val="28"/>
              </w:rPr>
              <w:t xml:space="preserve">Teaching Games with Movement. The tushuncha va educational importance of movement games are introduced. Movement-based activities are organized va implemented. Coordination, agility, va teamwork are developed, following safety talablar during games. Movement games are practically applied. Gymnastics. Teaching Floor Exercises. The fundamentals of floor gymnastics are introduced, together with asosiy body positions va movement texnikalar. Coordination, flexibility, va balance exercises are practiced. Safety talablar during floor exercises are discussed. Gymnastic routines are practically performed.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4" w:right="0" w:firstLine="0"/>
              <w:jc w:val="left"/>
            </w:pPr>
            <w:r>
              <w:rPr>
                <w:rFonts w:ascii="Arial" w:hAnsi="Arial" w:eastAsia="Arial"/>
                <w:b/>
                <w:i w:val="0"/>
                <w:color w:val="000000"/>
                <w:sz w:val="28"/>
              </w:rPr>
              <w:t xml:space="preserve">Teaching Umumiy Developmental Exercises. The maqsadlar va importance of umumiy developmental exercises are introduced. Exercises for strength, flexibility, endurance, va coordination are practiced, together with their correct execution texnikalar. Balanced exercise routines are planned. Ushbu exercises are practically applied for overall fitness. Teaching Simple Acrobatic Exercises. The asosiy tamoyillar of acrobatic exercises are introduced, jumladan texnikalar for rolls, balances, va simple acrobatic movements. Safety va injury prevention are discussed. Flexibility va coordination are developed. Acrobatic ko'nikmalar are practically performed.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6.00000000000023" w:type="dxa"/>
            </w:tblPr>
            <w:tblGrid>
              <w:gridCol w:w="1701"/>
              <w:gridCol w:w="1701"/>
              <w:gridCol w:w="1701"/>
              <w:gridCol w:w="1701"/>
            </w:tblGrid>
            <w:tr>
              <w:trPr>
                <w:trHeight w:hRule="exact" w:val="322"/>
              </w:trPr>
              <w:tc>
                <w:tcPr>
                  <w:tcW w:type="dxa" w:w="14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Teaching </w:t>
                  </w:r>
                </w:p>
              </w:tc>
              <w:tc>
                <w:tcPr>
                  <w:tcW w:type="dxa" w:w="30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Strength-Developing </w:t>
                  </w:r>
                </w:p>
              </w:tc>
              <w:tc>
                <w:tcPr>
                  <w:tcW w:type="dxa" w:w="1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Exercises </w:t>
                  </w:r>
                </w:p>
              </w:tc>
              <w:tc>
                <w:tcPr>
                  <w:tcW w:type="dxa" w:w="560"/>
                  <w:tcBorders/>
                  <w:tcMar>
                    <w:start w:w="0" w:type="dxa"/>
                    <w:end w:w="0" w:type="dxa"/>
                  </w:tcMar>
                </w:tcPr>
                <w:p>
                  <w:pPr>
                    <w:autoSpaceDN w:val="0"/>
                    <w:autoSpaceDE w:val="0"/>
                    <w:widowControl/>
                    <w:spacing w:line="233" w:lineRule="auto" w:before="4" w:after="0"/>
                    <w:ind w:left="134" w:right="0" w:firstLine="0"/>
                    <w:jc w:val="left"/>
                  </w:pPr>
                  <w:r>
                    <w:rPr>
                      <w:rFonts w:ascii="Arial" w:hAnsi="Arial" w:eastAsia="Arial"/>
                      <w:b/>
                      <w:i w:val="0"/>
                      <w:color w:val="000000"/>
                      <w:sz w:val="28"/>
                    </w:rPr>
                    <w:t xml:space="preserve">on </w:t>
                  </w:r>
                </w:p>
              </w:tc>
            </w:tr>
          </w:tbl>
          <w:p>
            <w:pPr>
              <w:autoSpaceDN w:val="0"/>
              <w:autoSpaceDE w:val="0"/>
              <w:widowControl/>
              <w:spacing w:line="245" w:lineRule="auto" w:before="6" w:after="4"/>
              <w:ind w:left="104" w:right="26" w:firstLine="0"/>
              <w:jc w:val="both"/>
            </w:pPr>
            <w:r>
              <w:rPr>
                <w:rFonts w:ascii="Arial" w:hAnsi="Arial" w:eastAsia="Arial"/>
                <w:b/>
                <w:i w:val="0"/>
                <w:color w:val="000000"/>
                <w:sz w:val="28"/>
              </w:rPr>
              <w:t xml:space="preserve">Gymnastic Apparatus. The purpose of strength ta'lim using gymnastic apparatus is introduced, together with texnikalar for performing exercises on turli apparatus. Muscular strength va endurance are developed. Safety talablar va correct body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6.00000000000023" w:type="dxa"/>
            </w:tblPr>
            <w:tblGrid>
              <w:gridCol w:w="1701"/>
              <w:gridCol w:w="1701"/>
              <w:gridCol w:w="1701"/>
              <w:gridCol w:w="1701"/>
            </w:tblGrid>
            <w:tr>
              <w:trPr>
                <w:trHeight w:hRule="exact" w:val="322"/>
              </w:trPr>
              <w:tc>
                <w:tcPr>
                  <w:tcW w:type="dxa" w:w="1680"/>
                  <w:tcBorders/>
                  <w:tcMar>
                    <w:start w:w="0" w:type="dxa"/>
                    <w:end w:w="0" w:type="dxa"/>
                  </w:tcMar>
                </w:tcPr>
                <w:p>
                  <w:pPr>
                    <w:autoSpaceDN w:val="0"/>
                    <w:autoSpaceDE w:val="0"/>
                    <w:widowControl/>
                    <w:spacing w:line="233" w:lineRule="auto" w:before="4" w:after="0"/>
                    <w:ind w:left="68" w:right="0" w:firstLine="0"/>
                    <w:jc w:val="left"/>
                  </w:pPr>
                  <w:r>
                    <w:rPr>
                      <w:rFonts w:ascii="Arial" w:hAnsi="Arial" w:eastAsia="Arial"/>
                      <w:b w:val="0"/>
                      <w:i w:val="0"/>
                      <w:color w:val="000000"/>
                      <w:sz w:val="28"/>
                    </w:rPr>
                    <w:t xml:space="preserve">mechanics </w:t>
                  </w:r>
                </w:p>
              </w:tc>
              <w:tc>
                <w:tcPr>
                  <w:tcW w:type="dxa" w:w="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discussed. </w:t>
                  </w:r>
                </w:p>
              </w:tc>
              <w:tc>
                <w:tcPr>
                  <w:tcW w:type="dxa" w:w="2400"/>
                  <w:tcBorders/>
                  <w:tcMar>
                    <w:start w:w="0" w:type="dxa"/>
                    <w:end w:w="0" w:type="dxa"/>
                  </w:tcMar>
                </w:tcPr>
                <w:p>
                  <w:pPr>
                    <w:autoSpaceDN w:val="0"/>
                    <w:autoSpaceDE w:val="0"/>
                    <w:widowControl/>
                    <w:spacing w:line="233" w:lineRule="auto" w:before="4" w:after="0"/>
                    <w:ind w:left="196" w:right="0" w:firstLine="0"/>
                    <w:jc w:val="left"/>
                  </w:pPr>
                  <w:r>
                    <w:rPr>
                      <w:rFonts w:ascii="Arial" w:hAnsi="Arial" w:eastAsia="Arial"/>
                      <w:b w:val="0"/>
                      <w:i w:val="0"/>
                      <w:color w:val="000000"/>
                      <w:sz w:val="28"/>
                    </w:rPr>
                    <w:t xml:space="preserve">Strength-building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exercises are practically applied. </w:t>
            </w:r>
          </w:p>
          <w:p>
            <w:pPr>
              <w:autoSpaceDN w:val="0"/>
              <w:autoSpaceDE w:val="0"/>
              <w:widowControl/>
              <w:spacing w:line="245" w:lineRule="auto" w:before="12" w:after="0"/>
              <w:ind w:left="104" w:right="2160" w:firstLine="0"/>
              <w:jc w:val="left"/>
            </w:pPr>
            <w:r>
              <w:rPr>
                <w:rFonts w:ascii="Arial" w:hAnsi="Arial" w:eastAsia="Arial"/>
                <w:b/>
                <w:i w:val="0"/>
                <w:color w:val="000000"/>
                <w:sz w:val="28"/>
              </w:rPr>
              <w:t xml:space="preserve">Mustaqil ta'lim </w:t>
              <w:br/>
              <w:t xml:space="preserve">Physical Fitness Baholash (BN). </w:t>
            </w:r>
            <w:r/>
            <w:r>
              <w:rPr>
                <w:rFonts w:ascii="Arial" w:hAnsi="Arial" w:eastAsia="Arial"/>
                <w:b w:val="0"/>
                <w:i w:val="0"/>
                <w:color w:val="000000"/>
                <w:sz w:val="28"/>
              </w:rPr>
            </w:r>
          </w:p>
        </w:tc>
      </w:tr>
    </w:tbl>
    <w:p>
      <w:pPr>
        <w:autoSpaceDN w:val="0"/>
        <w:autoSpaceDE w:val="0"/>
        <w:widowControl/>
        <w:spacing w:line="233" w:lineRule="auto" w:before="372" w:after="0"/>
        <w:ind w:left="0" w:right="20" w:firstLine="0"/>
        <w:jc w:val="right"/>
      </w:pPr>
      <w:r>
        <w:rPr>
          <w:rFonts w:ascii="Arial" w:hAnsi="Arial" w:eastAsia="Arial"/>
          <w:b w:val="0"/>
          <w:i w:val="0"/>
          <w:color w:val="000000"/>
          <w:sz w:val="28"/>
        </w:rPr>
        <w:t xml:space="preserve">294 </w:t>
      </w:r>
    </w:p>
    <w:p>
      <w:pPr>
        <w:sectPr>
          <w:pgSz w:w="12240" w:h="15840"/>
          <w:pgMar w:top="282" w:right="750" w:bottom="520" w:left="1440"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144.00000000000006" w:type="dxa"/>
      </w:tblPr>
      <w:tblGrid>
        <w:gridCol w:w="5025"/>
        <w:gridCol w:w="5025"/>
      </w:tblGrid>
      <w:tr>
        <w:trPr>
          <w:trHeight w:hRule="exact" w:val="7416"/>
        </w:trPr>
        <w:tc>
          <w:tcPr>
            <w:tcW w:type="dxa" w:w="2834"/>
            <w:tcBorders>
              <w:start w:sz="4.0" w:val="single" w:color="#000000"/>
              <w:top w:sz="4.0" w:val="single" w:color="#000000"/>
              <w:end w:sz="4.0" w:val="single" w:color="#000000"/>
              <w:bottom w:sz="3.200000000000273" w:val="single" w:color="#000000"/>
            </w:tcBorders>
            <w:tcMar>
              <w:start w:w="0" w:type="dxa"/>
              <w:end w:w="0" w:type="dxa"/>
            </w:tcMar>
          </w:tcPr>
          <w:p/>
        </w:tc>
        <w:tc>
          <w:tcPr>
            <w:tcW w:type="dxa" w:w="6806"/>
            <w:tcBorders>
              <w:start w:sz="4.0" w:val="single" w:color="#000000"/>
              <w:top w:sz="4.0" w:val="single" w:color="#000000"/>
              <w:end w:sz="4.0" w:val="single" w:color="#000000"/>
              <w:bottom w:sz="3.200000000000273"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Athletics. Teaching the Standing Long Jump </w:t>
            </w:r>
            <w:r>
              <w:rPr>
                <w:rFonts w:ascii="Arial" w:hAnsi="Arial" w:eastAsia="Arial"/>
                <w:b w:val="0"/>
                <w:i w:val="0"/>
                <w:color w:val="000000"/>
                <w:sz w:val="28"/>
              </w:rPr>
              <w:t xml:space="preserve">Technique. </w:t>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Teaching Short-Distance Running Technique.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Middle-Distance Running Technique. Teaching 500–</w:t>
            </w:r>
            <w:r>
              <w:rPr>
                <w:rFonts w:ascii="Arial" w:hAnsi="Arial" w:eastAsia="Arial"/>
                <w:b w:val="0"/>
                <w:i w:val="0"/>
                <w:color w:val="000000"/>
                <w:sz w:val="28"/>
              </w:rPr>
              <w:t xml:space="preserve">1000 Metre Runs.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Sports Games. Rules of Volleyball, Teaching Special </w:t>
            </w:r>
            <w:r>
              <w:rPr>
                <w:rFonts w:ascii="Arial" w:hAnsi="Arial" w:eastAsia="Arial"/>
                <w:b w:val="0"/>
                <w:i w:val="0"/>
                <w:color w:val="000000"/>
                <w:sz w:val="28"/>
              </w:rPr>
              <w:t xml:space="preserve">Drills with Balls. </w:t>
            </w:r>
          </w:p>
          <w:p>
            <w:pPr>
              <w:autoSpaceDN w:val="0"/>
              <w:autoSpaceDE w:val="0"/>
              <w:widowControl/>
              <w:spacing w:line="245" w:lineRule="auto" w:before="12" w:after="0"/>
              <w:ind w:left="104" w:right="0" w:firstLine="0"/>
              <w:jc w:val="left"/>
            </w:pPr>
            <w:r>
              <w:rPr>
                <w:rFonts w:ascii="Arial" w:hAnsi="Arial" w:eastAsia="Arial"/>
                <w:b w:val="0"/>
                <w:i w:val="0"/>
                <w:color w:val="000000"/>
                <w:sz w:val="28"/>
              </w:rPr>
              <w:t xml:space="preserve">Rules of the Sport of Basketball and Teaching </w:t>
            </w:r>
            <w:r>
              <w:rPr>
                <w:rFonts w:ascii="Arial" w:hAnsi="Arial" w:eastAsia="Arial"/>
                <w:b w:val="0"/>
                <w:i w:val="0"/>
                <w:color w:val="000000"/>
                <w:sz w:val="28"/>
              </w:rPr>
              <w:t xml:space="preserve">Specialised Ball Drills.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Rules of the Sport of Handball, Teaching Special Ball </w:t>
            </w:r>
            <w:r>
              <w:rPr>
                <w:rFonts w:ascii="Arial" w:hAnsi="Arial" w:eastAsia="Arial"/>
                <w:b w:val="0"/>
                <w:i w:val="0"/>
                <w:color w:val="000000"/>
                <w:sz w:val="28"/>
              </w:rPr>
              <w:t xml:space="preserve">Exercises.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Rules of the Game of Football, Teaching Special </w:t>
            </w:r>
            <w:r>
              <w:rPr>
                <w:rFonts w:ascii="Arial" w:hAnsi="Arial" w:eastAsia="Arial"/>
                <w:b w:val="0"/>
                <w:i w:val="0"/>
                <w:color w:val="000000"/>
                <w:sz w:val="28"/>
              </w:rPr>
              <w:t xml:space="preserve">Exercises with Balls. </w:t>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Rules of Badminton, Teaching Special Exercises with </w:t>
            </w:r>
            <w:r>
              <w:rPr>
                <w:rFonts w:ascii="Arial" w:hAnsi="Arial" w:eastAsia="Arial"/>
                <w:b w:val="0"/>
                <w:i w:val="0"/>
                <w:color w:val="000000"/>
                <w:sz w:val="28"/>
              </w:rPr>
              <w:t xml:space="preserve">the Shuttlecock. </w:t>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Rules of Table Tennis and Teaching Special Drills </w:t>
            </w:r>
            <w:r>
              <w:rPr>
                <w:rFonts w:ascii="Arial" w:hAnsi="Arial" w:eastAsia="Arial"/>
                <w:b w:val="0"/>
                <w:i w:val="0"/>
                <w:color w:val="000000"/>
                <w:sz w:val="28"/>
              </w:rPr>
              <w:t xml:space="preserve">with Balls. </w:t>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Teaching Movement Games. </w:t>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Gymnastics. Teaching Floor Exercises. </w:t>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Teaching General Developmental Exercises. </w:t>
            </w:r>
          </w:p>
          <w:p>
            <w:pPr>
              <w:autoSpaceDN w:val="0"/>
              <w:autoSpaceDE w:val="0"/>
              <w:widowControl/>
              <w:spacing w:line="233" w:lineRule="auto" w:before="12" w:after="0"/>
              <w:ind w:left="104" w:right="0" w:firstLine="0"/>
              <w:jc w:val="left"/>
            </w:pPr>
            <w:r>
              <w:rPr>
                <w:rFonts w:ascii="Arial" w:hAnsi="Arial" w:eastAsia="Arial"/>
                <w:b w:val="0"/>
                <w:i w:val="0"/>
                <w:color w:val="000000"/>
                <w:sz w:val="28"/>
              </w:rPr>
              <w:t xml:space="preserve">Teaching Simple Acrobatic Exercises. </w:t>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Teaching Strength-Building Exercises on Gymnastic </w:t>
            </w:r>
            <w:r>
              <w:rPr>
                <w:rFonts w:ascii="Arial" w:hAnsi="Arial" w:eastAsia="Arial"/>
                <w:b w:val="0"/>
                <w:i w:val="0"/>
                <w:color w:val="000000"/>
                <w:sz w:val="28"/>
              </w:rPr>
              <w:t>Apparatus.</w:t>
            </w:r>
          </w:p>
        </w:tc>
      </w:tr>
      <w:tr>
        <w:trPr>
          <w:trHeight w:hRule="exact" w:val="5282"/>
        </w:trPr>
        <w:tc>
          <w:tcPr>
            <w:tcW w:type="dxa" w:w="2834"/>
            <w:tcBorders>
              <w:start w:sz="4.0" w:val="single" w:color="#000000"/>
              <w:top w:sz="3.200000000000273"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2" w:right="0" w:firstLine="0"/>
              <w:jc w:val="left"/>
            </w:pPr>
            <w:r>
              <w:rPr>
                <w:rFonts w:ascii="Arial" w:hAnsi="Arial" w:eastAsia="Arial"/>
                <w:b/>
                <w:i w:val="0"/>
                <w:color w:val="000000"/>
                <w:sz w:val="28"/>
              </w:rPr>
              <w:t>O'qitish usullari</w:t>
            </w:r>
          </w:p>
        </w:tc>
        <w:tc>
          <w:tcPr>
            <w:tcW w:type="dxa" w:w="6806"/>
            <w:tcBorders>
              <w:start w:sz="4.0" w:val="single" w:color="#000000"/>
              <w:top w:sz="3.200000000000273" w:val="single" w:color="#000000"/>
              <w:end w:sz="4.0" w:val="single" w:color="#000000"/>
              <w:bottom w:sz="4.0" w:val="single" w:color="#000000"/>
            </w:tcBorders>
            <w:tcMar>
              <w:start w:w="0" w:type="dxa"/>
              <w:end w:w="0" w:type="dxa"/>
            </w:tcMar>
          </w:tcPr>
          <w:p>
            <w:pPr>
              <w:autoSpaceDN w:val="0"/>
              <w:autoSpaceDE w:val="0"/>
              <w:widowControl/>
              <w:spacing w:line="245" w:lineRule="auto" w:before="6" w:after="4"/>
              <w:ind w:left="104" w:right="30" w:firstLine="0"/>
              <w:jc w:val="both"/>
            </w:pPr>
            <w:r>
              <w:rPr>
                <w:rFonts w:ascii="Arial" w:hAnsi="Arial" w:eastAsia="Arial"/>
                <w:b w:val="0"/>
                <w:i w:val="0"/>
                <w:color w:val="000000"/>
                <w:sz w:val="28"/>
              </w:rPr>
              <w:t xml:space="preserve">Modul is delivered through interactive ma'ruzalar, amaliy physical ta'lim sessions, demonstrations, guided amaliyot, individual va group exercises, sports games, fitness baholash activities, va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6.00000000000023" w:type="dxa"/>
            </w:tblPr>
            <w:tblGrid>
              <w:gridCol w:w="1361"/>
              <w:gridCol w:w="1361"/>
              <w:gridCol w:w="1361"/>
              <w:gridCol w:w="1361"/>
              <w:gridCol w:w="1361"/>
            </w:tblGrid>
            <w:tr>
              <w:trPr>
                <w:trHeight w:hRule="exact" w:val="322"/>
              </w:trPr>
              <w:tc>
                <w:tcPr>
                  <w:tcW w:type="dxa" w:w="18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independent </w:t>
                  </w:r>
                </w:p>
              </w:tc>
              <w:tc>
                <w:tcPr>
                  <w:tcW w:type="dxa" w:w="13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learning </w:t>
                  </w:r>
                </w:p>
              </w:tc>
              <w:tc>
                <w:tcPr>
                  <w:tcW w:type="dxa" w:w="10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tasks. </w:t>
                  </w:r>
                </w:p>
              </w:tc>
              <w:tc>
                <w:tcPr>
                  <w:tcW w:type="dxa" w:w="14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Students </w:t>
                  </w:r>
                </w:p>
              </w:tc>
              <w:tc>
                <w:tcPr>
                  <w:tcW w:type="dxa" w:w="1200"/>
                  <w:tcBorders/>
                  <w:tcMar>
                    <w:start w:w="0" w:type="dxa"/>
                    <w:end w:w="0" w:type="dxa"/>
                  </w:tcMar>
                </w:tcPr>
                <w:p>
                  <w:pPr>
                    <w:autoSpaceDN w:val="0"/>
                    <w:autoSpaceDE w:val="0"/>
                    <w:widowControl/>
                    <w:spacing w:line="233" w:lineRule="auto" w:before="6" w:after="0"/>
                    <w:ind w:left="134" w:right="0" w:firstLine="0"/>
                    <w:jc w:val="left"/>
                  </w:pPr>
                  <w:r>
                    <w:rPr>
                      <w:rFonts w:ascii="Arial" w:hAnsi="Arial" w:eastAsia="Arial"/>
                      <w:b w:val="0"/>
                      <w:i w:val="0"/>
                      <w:color w:val="000000"/>
                      <w:sz w:val="28"/>
                    </w:rPr>
                    <w:t xml:space="preserve">develop </w:t>
                  </w:r>
                </w:p>
              </w:tc>
            </w:tr>
          </w:tbl>
          <w:p>
            <w:pPr>
              <w:autoSpaceDN w:val="0"/>
              <w:autoSpaceDE w:val="0"/>
              <w:widowControl/>
              <w:spacing w:line="245" w:lineRule="auto" w:before="4" w:after="6"/>
              <w:ind w:left="104" w:right="30" w:firstLine="0"/>
              <w:jc w:val="both"/>
            </w:pPr>
            <w:r>
              <w:rPr>
                <w:rFonts w:ascii="Arial" w:hAnsi="Arial" w:eastAsia="Arial"/>
                <w:b w:val="0"/>
                <w:i w:val="0"/>
                <w:color w:val="000000"/>
                <w:sz w:val="28"/>
              </w:rPr>
              <w:t xml:space="preserve">physical fitness, motor ko'nikmalar, va technical qobiliyatlar through athletics, gymnastics, sports games, va movement-based activities. Teamwork va healthy lifestyle habits are also developed through ushbu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6.00000000000023" w:type="dxa"/>
            </w:tblPr>
            <w:tblGrid>
              <w:gridCol w:w="1361"/>
              <w:gridCol w:w="1361"/>
              <w:gridCol w:w="1361"/>
              <w:gridCol w:w="1361"/>
              <w:gridCol w:w="1361"/>
            </w:tblGrid>
            <w:tr>
              <w:trPr>
                <w:trHeight w:hRule="exact" w:val="324"/>
              </w:trPr>
              <w:tc>
                <w:tcPr>
                  <w:tcW w:type="dxa" w:w="14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activities. </w:t>
                  </w:r>
                </w:p>
              </w:tc>
              <w:tc>
                <w:tcPr>
                  <w:tcW w:type="dxa" w:w="13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Modern </w:t>
                  </w:r>
                </w:p>
              </w:tc>
              <w:tc>
                <w:tcPr>
                  <w:tcW w:type="dxa" w:w="14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teaching </w:t>
                  </w:r>
                </w:p>
              </w:tc>
              <w:tc>
                <w:tcPr>
                  <w:tcW w:type="dxa" w:w="15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methods, </w:t>
                  </w:r>
                </w:p>
              </w:tc>
              <w:tc>
                <w:tcPr>
                  <w:tcW w:type="dxa" w:w="980"/>
                  <w:tcBorders/>
                  <w:tcMar>
                    <w:start w:w="0" w:type="dxa"/>
                    <w:end w:w="0" w:type="dxa"/>
                  </w:tcMar>
                </w:tcPr>
                <w:p>
                  <w:pPr>
                    <w:autoSpaceDN w:val="0"/>
                    <w:autoSpaceDE w:val="0"/>
                    <w:widowControl/>
                    <w:spacing w:line="233" w:lineRule="auto" w:before="6" w:after="0"/>
                    <w:ind w:left="160" w:right="0" w:firstLine="0"/>
                    <w:jc w:val="left"/>
                  </w:pPr>
                  <w:r>
                    <w:rPr>
                      <w:rFonts w:ascii="Arial" w:hAnsi="Arial" w:eastAsia="Arial"/>
                      <w:b w:val="0"/>
                      <w:i w:val="0"/>
                      <w:color w:val="000000"/>
                      <w:sz w:val="28"/>
                    </w:rPr>
                    <w:t xml:space="preserve">digital </w:t>
                  </w:r>
                </w:p>
              </w:tc>
            </w:tr>
          </w:tbl>
          <w:p>
            <w:pPr>
              <w:autoSpaceDN w:val="0"/>
              <w:autoSpaceDE w:val="0"/>
              <w:widowControl/>
              <w:spacing w:line="245" w:lineRule="auto" w:before="4" w:after="0"/>
              <w:ind w:left="104" w:right="28" w:firstLine="0"/>
              <w:jc w:val="both"/>
            </w:pPr>
            <w:r>
              <w:rPr>
                <w:rFonts w:ascii="Arial" w:hAnsi="Arial" w:eastAsia="Arial"/>
                <w:b w:val="0"/>
                <w:i w:val="0"/>
                <w:color w:val="000000"/>
                <w:sz w:val="28"/>
              </w:rPr>
              <w:t xml:space="preserve">educational resources, multimedia materials, va sports equipment are used kuchaytirish talabas' physical ishlash, nazariy bilim, va amaliy kompetensiya. Ushbu usullar further support talabas' lifelong commitment to physical activity va health promotion.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976"/>
        </w:trPr>
        <w:tc>
          <w:tcPr>
            <w:tcW w:type="dxa" w:w="2834"/>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6" w:after="0"/>
              <w:ind w:left="102" w:right="0" w:firstLine="0"/>
              <w:jc w:val="left"/>
            </w:pPr>
            <w:r>
              <w:rPr>
                <w:rFonts w:ascii="Arial" w:hAnsi="Arial" w:eastAsia="Arial"/>
                <w:b/>
                <w:i w:val="0"/>
                <w:color w:val="000000"/>
                <w:sz w:val="28"/>
              </w:rPr>
              <w:t>Old shartlar</w:t>
            </w:r>
          </w:p>
        </w:tc>
        <w:tc>
          <w:tcPr>
            <w:tcW w:type="dxa" w:w="6806"/>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6" w:after="0"/>
              <w:ind w:left="104" w:right="720" w:firstLine="0"/>
              <w:jc w:val="left"/>
            </w:pPr>
            <w:r>
              <w:rPr>
                <w:rFonts w:ascii="Arial" w:hAnsi="Arial" w:eastAsia="Arial"/>
                <w:b w:val="0"/>
                <w:i w:val="0"/>
                <w:color w:val="000000"/>
                <w:sz w:val="28"/>
              </w:rPr>
              <w:t xml:space="preserve">General Biochemistry and Sports Biochemistry </w:t>
            </w:r>
            <w:r>
              <w:rPr>
                <w:rFonts w:ascii="Arial" w:hAnsi="Arial" w:eastAsia="Arial"/>
                <w:b w:val="0"/>
                <w:i w:val="0"/>
                <w:color w:val="000000"/>
                <w:sz w:val="28"/>
              </w:rPr>
              <w:t xml:space="preserve">Athletics </w:t>
            </w:r>
            <w:r>
              <w:br/>
            </w:r>
            <w:r>
              <w:rPr>
                <w:rFonts w:ascii="Arial" w:hAnsi="Arial" w:eastAsia="Arial"/>
                <w:b w:val="0"/>
                <w:i w:val="0"/>
                <w:color w:val="000000"/>
                <w:sz w:val="28"/>
              </w:rPr>
              <w:t xml:space="preserve">Gymnastics </w:t>
            </w:r>
          </w:p>
        </w:tc>
      </w:tr>
    </w:tbl>
    <w:p>
      <w:pPr>
        <w:autoSpaceDN w:val="0"/>
        <w:autoSpaceDE w:val="0"/>
        <w:widowControl/>
        <w:spacing w:line="233" w:lineRule="auto" w:before="234" w:after="0"/>
        <w:ind w:left="0" w:right="20" w:firstLine="0"/>
        <w:jc w:val="right"/>
      </w:pPr>
      <w:r>
        <w:rPr>
          <w:rFonts w:ascii="Arial" w:hAnsi="Arial" w:eastAsia="Arial"/>
          <w:b w:val="0"/>
          <w:i w:val="0"/>
          <w:color w:val="000000"/>
          <w:sz w:val="28"/>
        </w:rPr>
        <w:t xml:space="preserve">295 </w:t>
      </w:r>
    </w:p>
    <w:p>
      <w:pPr>
        <w:sectPr>
          <w:pgSz w:w="12240" w:h="15840"/>
          <w:pgMar w:top="282" w:right="750" w:bottom="520" w:left="1440"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144.00000000000006" w:type="dxa"/>
      </w:tblPr>
      <w:tblGrid>
        <w:gridCol w:w="5025"/>
        <w:gridCol w:w="5025"/>
      </w:tblGrid>
      <w:tr>
        <w:trPr>
          <w:trHeight w:hRule="exact" w:val="332"/>
        </w:trPr>
        <w:tc>
          <w:tcPr>
            <w:tcW w:type="dxa" w:w="2834"/>
            <w:tcBorders>
              <w:start w:sz="4.0" w:val="single" w:color="#000000"/>
              <w:top w:sz="4.0" w:val="single" w:color="#000000"/>
              <w:end w:sz="4.0" w:val="single" w:color="#000000"/>
              <w:bottom w:sz="4.0" w:val="single" w:color="#000000"/>
            </w:tcBorders>
            <w:tcMar>
              <w:start w:w="0" w:type="dxa"/>
              <w:end w:w="0" w:type="dxa"/>
            </w:tcMar>
          </w:tcPr>
          <w:p/>
        </w:tc>
        <w:tc>
          <w:tcPr>
            <w:tcW w:type="dxa" w:w="680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National and Sports Games </w:t>
            </w:r>
          </w:p>
        </w:tc>
      </w:tr>
      <w:tr>
        <w:trPr>
          <w:trHeight w:hRule="exact" w:val="13372"/>
        </w:trPr>
        <w:tc>
          <w:tcPr>
            <w:tcW w:type="dxa" w:w="283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2" w:right="1008" w:firstLine="0"/>
              <w:jc w:val="left"/>
            </w:pPr>
            <w:r>
              <w:rPr>
                <w:rFonts w:ascii="Arial" w:hAnsi="Arial" w:eastAsia="Arial"/>
                <w:b/>
                <w:i w:val="0"/>
                <w:color w:val="000000"/>
                <w:sz w:val="28"/>
              </w:rPr>
              <w:t>Imtihonlar va baholash</w:t>
            </w:r>
            <w:r>
              <w:rPr>
                <w:rFonts w:ascii="Arial" w:hAnsi="Arial" w:eastAsia="Arial"/>
                <w:b/>
                <w:i w:val="0"/>
                <w:color w:val="000000"/>
                <w:sz w:val="28"/>
              </w:rPr>
            </w:r>
          </w:p>
        </w:tc>
        <w:tc>
          <w:tcPr>
            <w:tcW w:type="dxa" w:w="6806"/>
            <w:tcBorders>
              <w:start w:sz="4.0" w:val="single" w:color="#000000"/>
              <w:top w:sz="4.0" w:val="single" w:color="#000000"/>
              <w:end w:sz="4.0" w:val="single" w:color="#000000"/>
              <w:bottom w:sz="4.0" w:val="single" w:color="#000000"/>
            </w:tcBorders>
            <w:tcMar>
              <w:start w:w="0" w:type="dxa"/>
              <w:end w:w="0" w:type="dxa"/>
            </w:tcMar>
          </w:tcPr>
          <w:tbl>
            <w:tblPr>
              <w:tblW w:type="auto" w:w="0"/>
              <w:tblLayout w:type="fixed"/>
              <w:tblLook w:firstColumn="1" w:firstRow="1" w:lastColumn="0" w:lastRow="0" w:noHBand="0" w:noVBand="1" w:val="04A0"/>
              <w:tblInd w:w="36.00000000000023" w:type="dxa"/>
            </w:tblPr>
            <w:tblGrid>
              <w:gridCol w:w="1361"/>
              <w:gridCol w:w="1361"/>
              <w:gridCol w:w="1361"/>
              <w:gridCol w:w="1361"/>
              <w:gridCol w:w="1361"/>
            </w:tblGrid>
            <w:tr>
              <w:trPr>
                <w:trHeight w:hRule="exact" w:val="322"/>
              </w:trPr>
              <w:tc>
                <w:tcPr>
                  <w:tcW w:type="dxa" w:w="9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Type </w:t>
                  </w:r>
                </w:p>
              </w:tc>
              <w:tc>
                <w:tcPr>
                  <w:tcW w:type="dxa" w:w="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1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examination </w:t>
                  </w:r>
                </w:p>
              </w:tc>
              <w:tc>
                <w:tcPr>
                  <w:tcW w:type="dxa" w:w="15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(practical </w:t>
                  </w:r>
                </w:p>
              </w:tc>
              <w:tc>
                <w:tcPr>
                  <w:tcW w:type="dxa" w:w="1820"/>
                  <w:tcBorders/>
                  <w:tcMar>
                    <w:start w:w="0" w:type="dxa"/>
                    <w:end w:w="0" w:type="dxa"/>
                  </w:tcMar>
                </w:tcPr>
                <w:p>
                  <w:pPr>
                    <w:autoSpaceDN w:val="0"/>
                    <w:autoSpaceDE w:val="0"/>
                    <w:widowControl/>
                    <w:spacing w:line="233" w:lineRule="auto" w:before="4" w:after="0"/>
                    <w:ind w:left="164" w:right="0" w:firstLine="0"/>
                    <w:jc w:val="left"/>
                  </w:pPr>
                  <w:r>
                    <w:rPr>
                      <w:rFonts w:ascii="Arial" w:hAnsi="Arial" w:eastAsia="Arial"/>
                      <w:b w:val="0"/>
                      <w:i w:val="0"/>
                      <w:color w:val="000000"/>
                      <w:sz w:val="28"/>
                    </w:rPr>
                    <w:t xml:space="preserve">performance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baholash) and its weight </w:t>
            </w:r>
          </w:p>
          <w:p>
            <w:pPr>
              <w:autoSpaceDN w:val="0"/>
              <w:autoSpaceDE w:val="0"/>
              <w:widowControl/>
              <w:spacing w:line="245" w:lineRule="auto" w:before="128" w:after="0"/>
              <w:ind w:left="104" w:right="0" w:firstLine="0"/>
              <w:jc w:val="left"/>
            </w:pPr>
            <w:r>
              <w:rPr>
                <w:rFonts w:ascii="Arial" w:hAnsi="Arial" w:eastAsia="Arial"/>
                <w:b w:val="0"/>
                <w:i w:val="0"/>
                <w:color w:val="000000"/>
                <w:sz w:val="28"/>
              </w:rPr>
              <w:t xml:space="preserve">Talaba performance is assessed through continuous baholash (50%) and a yakuniy baholash (50%). </w:t>
            </w:r>
            <w:r>
              <w:rPr>
                <w:rFonts w:ascii="Arial" w:hAnsi="Arial" w:eastAsia="Arial"/>
                <w:b w:val="0"/>
                <w:i w:val="0"/>
                <w:color w:val="000000"/>
                <w:sz w:val="28"/>
              </w:rPr>
            </w:r>
          </w:p>
          <w:p>
            <w:pPr>
              <w:autoSpaceDN w:val="0"/>
              <w:autoSpaceDE w:val="0"/>
              <w:widowControl/>
              <w:spacing w:line="245" w:lineRule="auto" w:before="130" w:after="0"/>
              <w:ind w:left="104" w:right="26" w:firstLine="0"/>
              <w:jc w:val="both"/>
            </w:pPr>
            <w:r>
              <w:rPr>
                <w:rFonts w:ascii="Arial" w:hAnsi="Arial" w:eastAsia="Arial"/>
                <w:b w:val="0"/>
                <w:i w:val="0"/>
                <w:color w:val="000000"/>
                <w:sz w:val="28"/>
              </w:rPr>
              <w:t xml:space="preserve">The continuous baholash (50%) is conducted throughout the semester during amaliy classes. Talabas may earn up to 20 points by successfully completing the talab qilinadigan 60-meter sprint ishlash standart. Baholash is asosida the officially approved physical fitness standartlar for male va female talabas. Male talabas who complete the sprint in 9.0 seconds va female talabas in 10.0 seconds receive 18–20 points (90–100%). Male talabas who complete the sprint in 9.5 seconds va female talabas in 10.5 seconds receive 14–17.9 points (70–89.9%). Male talabas who complete the sprint in 10.0 seconds va female talabas in 11.5 seconds receive 12–13.9 points (60–69.9%). Male talabas who complete the sprint in 11.0 seconds va female talabas in 12.0 seconds receive up to 11.9 points (below 60%).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8" w:after="0"/>
              <w:ind w:left="0" w:right="0" w:firstLine="0"/>
              <w:jc w:val="center"/>
            </w:pPr>
            <w:r>
              <w:rPr>
                <w:rFonts w:ascii="Arial" w:hAnsi="Arial" w:eastAsia="Arial"/>
                <w:b w:val="0"/>
                <w:i w:val="0"/>
                <w:color w:val="000000"/>
                <w:sz w:val="28"/>
              </w:rPr>
              <w:t xml:space="preserve">Bundan tashqari, talabas may earn up to 30 points for completing mustaqil o'rganish topshiriqs ga muvofiq modul schedule. Mustaqil o'rganish vazifalar may include preparing taqdimots on physical ta'lim va healthy lifestyles, writing hisobots, completing nazariy topshiriqs, participating in sports-related projects, va carrying out other activities assigned by the instructor. All mustaqil o'rganish topshiriqs must be submitted within the specified deadlines. Topshiriqs submitted after the deadline will not be accepted. Shuning uchun, talabas may earn a maximum of 50 points dagi continuous baholash.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30" w:after="0"/>
              <w:ind w:left="104" w:right="26" w:firstLine="0"/>
              <w:jc w:val="both"/>
            </w:pPr>
            <w:r>
              <w:rPr>
                <w:rFonts w:ascii="Arial" w:hAnsi="Arial" w:eastAsia="Arial"/>
                <w:b w:val="0"/>
                <w:i w:val="0"/>
                <w:color w:val="000000"/>
                <w:sz w:val="28"/>
              </w:rPr>
              <w:t xml:space="preserve">The yakuniy baholash (50%) is conducted after the completion ning fan as a amaliy imtihonination. Talabas are assessed by completing the talab qilinadigan 100-meter sprint ga muvofiq the approved physical fitness standartlar. Male talabas who complete the sprint in 13.5 seconds va female talabas in 17.0 seconds receive 45–50 points (90–100%). Male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204" w:after="0"/>
        <w:ind w:left="0" w:right="20" w:firstLine="0"/>
        <w:jc w:val="right"/>
      </w:pPr>
      <w:r>
        <w:rPr>
          <w:rFonts w:ascii="Arial" w:hAnsi="Arial" w:eastAsia="Arial"/>
          <w:b w:val="0"/>
          <w:i w:val="0"/>
          <w:color w:val="000000"/>
          <w:sz w:val="28"/>
        </w:rPr>
        <w:t xml:space="preserve">296 </w:t>
      </w:r>
    </w:p>
    <w:p>
      <w:pPr>
        <w:sectPr>
          <w:pgSz w:w="12240" w:h="15840"/>
          <w:pgMar w:top="282" w:right="750" w:bottom="520" w:left="1440"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165.99999999999994" w:type="dxa"/>
      </w:tblPr>
      <w:tblGrid>
        <w:gridCol w:w="5036"/>
        <w:gridCol w:w="5036"/>
      </w:tblGrid>
      <w:tr>
        <w:trPr>
          <w:trHeight w:hRule="exact" w:val="2706"/>
        </w:trPr>
        <w:tc>
          <w:tcPr>
            <w:tcW w:type="dxa" w:w="2834"/>
            <w:tcBorders>
              <w:start w:sz="4.0" w:val="single" w:color="#000000"/>
              <w:top w:sz="4.0" w:val="single" w:color="#000000"/>
              <w:end w:sz="4.0" w:val="single" w:color="#000000"/>
              <w:bottom w:sz="4.0" w:val="single" w:color="#000000"/>
            </w:tcBorders>
            <w:tcMar>
              <w:start w:w="0" w:type="dxa"/>
              <w:end w:w="0" w:type="dxa"/>
            </w:tcMar>
          </w:tcPr>
          <w:p/>
        </w:tc>
        <w:tc>
          <w:tcPr>
            <w:tcW w:type="dxa" w:w="680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6" w:firstLine="0"/>
              <w:jc w:val="both"/>
            </w:pPr>
            <w:r>
              <w:rPr>
                <w:rFonts w:ascii="Arial" w:hAnsi="Arial" w:eastAsia="Arial"/>
                <w:b w:val="0"/>
                <w:i w:val="0"/>
                <w:color w:val="000000"/>
                <w:sz w:val="28"/>
              </w:rPr>
              <w:t xml:space="preserve">talabas who complete the sprint in 13.8 seconds va female talabas in 17.2 seconds receive 35–44.9 points (70–89.9%). Male talabas who complete the sprint in 14.0 seconds va female talabas in 17.5 seconds receive 30–34.9 points (60–69.9%). Male talabas who complete the sprint in 15.0 seconds va female talabas in 18.0 seconds receive up to 29.9 points (below 60%).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3554"/>
        </w:trPr>
        <w:tc>
          <w:tcPr>
            <w:tcW w:type="dxa" w:w="283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2" w:right="576" w:firstLine="0"/>
              <w:jc w:val="left"/>
            </w:pPr>
            <w:r>
              <w:rPr>
                <w:rFonts w:ascii="Arial" w:hAnsi="Arial" w:eastAsia="Arial"/>
                <w:b/>
                <w:i w:val="0"/>
                <w:color w:val="000000"/>
                <w:sz w:val="28"/>
              </w:rPr>
              <w:t>Tavsiya etilgan adabiyotlar</w:t>
            </w:r>
            <w:r>
              <w:rPr>
                <w:rFonts w:ascii="Arial" w:hAnsi="Arial" w:eastAsia="Arial"/>
                <w:b/>
                <w:i w:val="0"/>
                <w:color w:val="000000"/>
                <w:sz w:val="28"/>
              </w:rPr>
            </w:r>
          </w:p>
        </w:tc>
        <w:tc>
          <w:tcPr>
            <w:tcW w:type="dxa" w:w="680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0" w:right="0" w:firstLine="0"/>
              <w:jc w:val="center"/>
            </w:pPr>
            <w:r>
              <w:rPr>
                <w:rFonts w:ascii="Arial" w:hAnsi="Arial" w:eastAsia="Arial"/>
                <w:b w:val="0"/>
                <w:i w:val="0"/>
                <w:color w:val="000000"/>
                <w:sz w:val="28"/>
              </w:rPr>
              <w:t xml:space="preserve">1. B.K. Amanturdiyev. The Game of Football. A </w:t>
            </w:r>
            <w:r>
              <w:rPr>
                <w:rFonts w:ascii="Arial" w:hAnsi="Arial" w:eastAsia="Arial"/>
                <w:b w:val="0"/>
                <w:i w:val="0"/>
                <w:color w:val="000000"/>
                <w:sz w:val="28"/>
              </w:rPr>
              <w:t xml:space="preserve">Textbook. Termiz, "Surxon Nashr", 2021. 167 pages. </w:t>
            </w:r>
          </w:p>
          <w:tbl>
            <w:tblPr>
              <w:tblW w:type="auto" w:w="0"/>
              <w:tblLayout w:type="fixed"/>
              <w:tblLook w:firstColumn="1" w:firstRow="1" w:lastColumn="0" w:lastRow="0" w:noHBand="0" w:noVBand="1" w:val="04A0"/>
              <w:tblInd w:w="36.00000000000023" w:type="dxa"/>
            </w:tblPr>
            <w:tblGrid>
              <w:gridCol w:w="1701"/>
              <w:gridCol w:w="1701"/>
              <w:gridCol w:w="1701"/>
              <w:gridCol w:w="1701"/>
            </w:tblGrid>
            <w:tr>
              <w:trPr>
                <w:trHeight w:hRule="exact" w:val="320"/>
              </w:trPr>
              <w:tc>
                <w:tcPr>
                  <w:tcW w:type="dxa" w:w="560"/>
                  <w:tcBorders/>
                  <w:tcMar>
                    <w:start w:w="0" w:type="dxa"/>
                    <w:end w:w="0" w:type="dxa"/>
                  </w:tcMar>
                </w:tcPr>
                <w:p>
                  <w:pPr>
                    <w:autoSpaceDN w:val="0"/>
                    <w:autoSpaceDE w:val="0"/>
                    <w:widowControl/>
                    <w:spacing w:line="233" w:lineRule="auto" w:before="4" w:after="0"/>
                    <w:ind w:left="68" w:right="0" w:firstLine="0"/>
                    <w:jc w:val="left"/>
                  </w:pPr>
                  <w:r>
                    <w:rPr>
                      <w:rFonts w:ascii="Arial" w:hAnsi="Arial" w:eastAsia="Arial"/>
                      <w:b w:val="0"/>
                      <w:i w:val="0"/>
                      <w:color w:val="000000"/>
                      <w:sz w:val="28"/>
                    </w:rPr>
                    <w:t xml:space="preserve">2. </w:t>
                  </w:r>
                </w:p>
              </w:tc>
              <w:tc>
                <w:tcPr>
                  <w:tcW w:type="dxa" w:w="2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Q.Q.Xaqnazarov. </w:t>
                  </w:r>
                </w:p>
              </w:tc>
              <w:tc>
                <w:tcPr>
                  <w:tcW w:type="dxa" w:w="1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Basketball: </w:t>
                  </w:r>
                </w:p>
              </w:tc>
              <w:tc>
                <w:tcPr>
                  <w:tcW w:type="dxa" w:w="1760"/>
                  <w:tcBorders/>
                  <w:tcMar>
                    <w:start w:w="0" w:type="dxa"/>
                    <w:end w:w="0" w:type="dxa"/>
                  </w:tcMar>
                </w:tcPr>
                <w:p>
                  <w:pPr>
                    <w:autoSpaceDN w:val="0"/>
                    <w:autoSpaceDE w:val="0"/>
                    <w:widowControl/>
                    <w:spacing w:line="233" w:lineRule="auto" w:before="4" w:after="0"/>
                    <w:ind w:left="196" w:right="0" w:firstLine="0"/>
                    <w:jc w:val="left"/>
                  </w:pPr>
                  <w:r>
                    <w:rPr>
                      <w:rFonts w:ascii="Arial" w:hAnsi="Arial" w:eastAsia="Arial"/>
                      <w:b w:val="0"/>
                      <w:i w:val="0"/>
                      <w:color w:val="000000"/>
                      <w:sz w:val="28"/>
                    </w:rPr>
                    <w:t xml:space="preserve">Sportivnaya </w:t>
                  </w:r>
                </w:p>
              </w:tc>
            </w:tr>
          </w:tbl>
          <w:p>
            <w:pPr>
              <w:autoSpaceDN w:val="0"/>
              <w:autoSpaceDE w:val="0"/>
              <w:widowControl/>
              <w:spacing w:line="245" w:lineRule="auto" w:before="6" w:after="0"/>
              <w:ind w:left="104" w:right="0" w:firstLine="0"/>
              <w:jc w:val="left"/>
            </w:pPr>
            <w:r>
              <w:rPr>
                <w:rFonts w:ascii="Arial" w:hAnsi="Arial" w:eastAsia="Arial"/>
                <w:b w:val="0"/>
                <w:i w:val="0"/>
                <w:color w:val="000000"/>
                <w:sz w:val="28"/>
              </w:rPr>
              <w:t xml:space="preserve">podgotovka. O'quv qo'llanma. Termiz, "Surxon </w:t>
            </w:r>
            <w:r>
              <w:rPr>
                <w:rFonts w:ascii="Arial" w:hAnsi="Arial" w:eastAsia="Arial"/>
                <w:b w:val="0"/>
                <w:i w:val="0"/>
                <w:color w:val="000000"/>
                <w:sz w:val="28"/>
              </w:rPr>
              <w:t xml:space="preserve">nashr", 2021. 132 bet. </w:t>
            </w:r>
          </w:p>
          <w:p>
            <w:pPr>
              <w:autoSpaceDN w:val="0"/>
              <w:autoSpaceDE w:val="0"/>
              <w:widowControl/>
              <w:spacing w:line="245" w:lineRule="auto" w:before="12" w:after="0"/>
              <w:ind w:left="104" w:right="0" w:firstLine="0"/>
              <w:jc w:val="left"/>
            </w:pPr>
            <w:r>
              <w:rPr>
                <w:rFonts w:ascii="Arial" w:hAnsi="Arial" w:eastAsia="Arial"/>
                <w:b w:val="0"/>
                <w:i w:val="0"/>
                <w:color w:val="000000"/>
                <w:sz w:val="28"/>
              </w:rPr>
              <w:t xml:space="preserve">3. B.K. Amanturdiyev. The Game of Football. A Textbook. Termez, "Surxon Nashr", 2021. 167 pp. 4. Mirziyoyev, Sh.M. The Strategy ning Yangi Uzbekistan. – Tashkent: "Uzbekiston", 2021.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5. Law of the Republic of Uzbekistan "On Physical </w:t>
            </w:r>
            <w:r>
              <w:rPr>
                <w:rFonts w:ascii="Arial" w:hAnsi="Arial" w:eastAsia="Arial"/>
                <w:b w:val="0"/>
                <w:i w:val="0"/>
                <w:color w:val="000000"/>
                <w:sz w:val="28"/>
              </w:rPr>
              <w:t xml:space="preserve">Education and Sport", 4 September 2015. </w:t>
            </w:r>
          </w:p>
        </w:tc>
      </w:tr>
      <w:tr>
        <w:trPr>
          <w:trHeight w:hRule="exact" w:val="652"/>
        </w:trPr>
        <w:tc>
          <w:tcPr>
            <w:tcW w:type="dxa" w:w="2834"/>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4" w:after="0"/>
              <w:ind w:left="102" w:right="864" w:firstLine="0"/>
              <w:jc w:val="left"/>
            </w:pPr>
            <w:r>
              <w:rPr>
                <w:rFonts w:ascii="Arial" w:hAnsi="Arial" w:eastAsia="Arial"/>
                <w:b/>
                <w:i w:val="0"/>
                <w:color w:val="000000"/>
                <w:sz w:val="28"/>
              </w:rPr>
              <w:t>Mas'ul o'qituvchi</w:t>
            </w:r>
            <w:r>
              <w:rPr>
                <w:rFonts w:ascii="Arial" w:hAnsi="Arial" w:eastAsia="Arial"/>
                <w:b/>
                <w:i w:val="0"/>
                <w:color w:val="000000"/>
                <w:sz w:val="28"/>
              </w:rPr>
            </w:r>
          </w:p>
        </w:tc>
        <w:tc>
          <w:tcPr>
            <w:tcW w:type="dxa" w:w="6806"/>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Shaymardanov Ravuf Narzulloyevich </w:t>
            </w:r>
          </w:p>
        </w:tc>
      </w:tr>
    </w:tbl>
    <w:p>
      <w:pPr>
        <w:autoSpaceDN w:val="0"/>
        <w:autoSpaceDE w:val="0"/>
        <w:widowControl/>
        <w:spacing w:line="233" w:lineRule="auto" w:before="328" w:after="124"/>
        <w:ind w:left="0" w:right="0" w:firstLine="0"/>
        <w:jc w:val="left"/>
      </w:pPr>
      <w:r>
        <w:rPr>
          <w:rFonts w:ascii="Arial" w:hAnsi="Arial" w:eastAsia="Arial"/>
          <w:b/>
          <w:i w:val="0"/>
          <w:color w:val="365F91"/>
          <w:sz w:val="28"/>
        </w:rPr>
        <w:t>ECOLOGY AND ENVIRONMENTAL PROTECTION</w:t>
      </w:r>
    </w:p>
    <w:tbl>
      <w:tblPr>
        <w:tblW w:type="auto" w:w="0"/>
        <w:tblLayout w:type="fixed"/>
        <w:tblLook w:firstColumn="1" w:firstRow="1" w:lastColumn="0" w:lastRow="0" w:noHBand="0" w:noVBand="1" w:val="04A0"/>
        <w:tblInd w:w="165.99999999999994" w:type="dxa"/>
      </w:tblPr>
      <w:tblGrid>
        <w:gridCol w:w="5036"/>
        <w:gridCol w:w="5036"/>
      </w:tblGrid>
      <w:tr>
        <w:trPr>
          <w:trHeight w:hRule="exact" w:val="334"/>
        </w:trPr>
        <w:tc>
          <w:tcPr>
            <w:tcW w:type="dxa" w:w="283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2" w:right="0" w:firstLine="0"/>
              <w:jc w:val="left"/>
            </w:pPr>
            <w:r>
              <w:rPr>
                <w:rFonts w:ascii="Arial" w:hAnsi="Arial" w:eastAsia="Arial"/>
                <w:b/>
                <w:i w:val="0"/>
                <w:color w:val="000000"/>
                <w:sz w:val="28"/>
              </w:rPr>
              <w:t>Maydon</w:t>
            </w:r>
          </w:p>
        </w:tc>
        <w:tc>
          <w:tcPr>
            <w:tcW w:type="dxa" w:w="680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Tavsif</w:t>
            </w:r>
          </w:p>
        </w:tc>
      </w:tr>
      <w:tr>
        <w:trPr>
          <w:trHeight w:hRule="exact" w:val="450"/>
        </w:trPr>
        <w:tc>
          <w:tcPr>
            <w:tcW w:type="dxa" w:w="283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2" w:after="0"/>
              <w:ind w:left="102" w:right="0" w:firstLine="0"/>
              <w:jc w:val="left"/>
            </w:pPr>
            <w:r>
              <w:rPr>
                <w:rFonts w:ascii="Arial" w:hAnsi="Arial" w:eastAsia="Arial"/>
                <w:b/>
                <w:i w:val="0"/>
                <w:color w:val="000000"/>
                <w:sz w:val="28"/>
              </w:rPr>
              <w:t>Modul nomi</w:t>
            </w:r>
          </w:p>
        </w:tc>
        <w:tc>
          <w:tcPr>
            <w:tcW w:type="dxa" w:w="680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2" w:after="0"/>
              <w:ind w:left="0" w:right="0" w:firstLine="0"/>
              <w:jc w:val="center"/>
            </w:pPr>
            <w:r>
              <w:rPr>
                <w:rFonts w:ascii="Arial" w:hAnsi="Arial" w:eastAsia="Arial"/>
                <w:b/>
                <w:i w:val="0"/>
                <w:color w:val="000000"/>
                <w:sz w:val="28"/>
              </w:rPr>
              <w:t>ECOLOGY AND ENVIRONMENTAL PROTECTION</w:t>
            </w:r>
          </w:p>
        </w:tc>
      </w:tr>
      <w:tr>
        <w:trPr>
          <w:trHeight w:hRule="exact" w:val="450"/>
        </w:trPr>
        <w:tc>
          <w:tcPr>
            <w:tcW w:type="dxa" w:w="283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2" w:right="0" w:firstLine="0"/>
              <w:jc w:val="left"/>
            </w:pPr>
            <w:r>
              <w:rPr>
                <w:rFonts w:ascii="Arial" w:hAnsi="Arial" w:eastAsia="Arial"/>
                <w:b/>
                <w:i w:val="0"/>
                <w:color w:val="000000"/>
                <w:sz w:val="28"/>
              </w:rPr>
              <w:t>Modul kodi</w:t>
            </w:r>
          </w:p>
        </w:tc>
        <w:tc>
          <w:tcPr>
            <w:tcW w:type="dxa" w:w="680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EAM302 </w:t>
            </w:r>
          </w:p>
        </w:tc>
      </w:tr>
      <w:tr>
        <w:trPr>
          <w:trHeight w:hRule="exact" w:val="656"/>
        </w:trPr>
        <w:tc>
          <w:tcPr>
            <w:tcW w:type="dxa" w:w="283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8" w:after="0"/>
              <w:ind w:left="102" w:right="864" w:firstLine="0"/>
              <w:jc w:val="left"/>
            </w:pPr>
            <w:r>
              <w:rPr>
                <w:rFonts w:ascii="Arial" w:hAnsi="Arial" w:eastAsia="Arial"/>
                <w:b/>
                <w:i w:val="0"/>
                <w:color w:val="000000"/>
                <w:sz w:val="28"/>
              </w:rPr>
              <w:t>Kredit ballari (ECTS)</w:t>
            </w:r>
            <w:r>
              <w:rPr>
                <w:rFonts w:ascii="Arial" w:hAnsi="Arial" w:eastAsia="Arial"/>
                <w:b/>
                <w:i w:val="0"/>
                <w:color w:val="000000"/>
                <w:sz w:val="28"/>
              </w:rPr>
            </w:r>
          </w:p>
        </w:tc>
        <w:tc>
          <w:tcPr>
            <w:tcW w:type="dxa" w:w="680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4 Kreditlar </w:t>
            </w:r>
          </w:p>
        </w:tc>
      </w:tr>
      <w:tr>
        <w:trPr>
          <w:trHeight w:hRule="exact" w:val="1300"/>
        </w:trPr>
        <w:tc>
          <w:tcPr>
            <w:tcW w:type="dxa" w:w="283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2" w:right="0" w:firstLine="0"/>
              <w:jc w:val="left"/>
            </w:pPr>
            <w:r>
              <w:rPr>
                <w:rFonts w:ascii="Arial" w:hAnsi="Arial" w:eastAsia="Arial"/>
                <w:b/>
                <w:i w:val="0"/>
                <w:color w:val="000000"/>
                <w:sz w:val="28"/>
              </w:rPr>
              <w:t>Ish hajmi</w:t>
            </w:r>
          </w:p>
        </w:tc>
        <w:tc>
          <w:tcPr>
            <w:tcW w:type="dxa" w:w="680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4" w:right="0" w:firstLine="0"/>
              <w:jc w:val="left"/>
            </w:pPr>
            <w:r>
              <w:rPr>
                <w:rFonts w:ascii="Arial" w:hAnsi="Arial" w:eastAsia="Arial"/>
                <w:b w:val="0"/>
                <w:i w:val="0"/>
                <w:color w:val="000000"/>
                <w:sz w:val="28"/>
              </w:rPr>
              <w:t xml:space="preserve">Jami ish hajmi: 120 soat </w:t>
              <w:br/>
              <w:t xml:space="preserve">Aloqa soatlari: 30 soat (14 soat Ma'ruza, 16 soat Amaliy mashg'ulotlar) </w:t>
              <w:br/>
              <w:t xml:space="preserve">Mustaqil topshiriqlar: 90 soat </w:t>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p>
        </w:tc>
      </w:tr>
      <w:tr>
        <w:trPr>
          <w:trHeight w:hRule="exact" w:val="652"/>
        </w:trPr>
        <w:tc>
          <w:tcPr>
            <w:tcW w:type="dxa" w:w="283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2" w:right="144" w:firstLine="0"/>
              <w:jc w:val="left"/>
            </w:pPr>
            <w:r>
              <w:rPr>
                <w:rFonts w:ascii="Arial" w:hAnsi="Arial" w:eastAsia="Arial"/>
                <w:b/>
                <w:i w:val="0"/>
                <w:color w:val="000000"/>
                <w:sz w:val="28"/>
              </w:rPr>
              <w:t>Chastotasi/Davomiyligi</w:t>
            </w:r>
            <w:r>
              <w:rPr>
                <w:rFonts w:ascii="Arial" w:hAnsi="Arial" w:eastAsia="Arial"/>
                <w:b/>
                <w:i w:val="0"/>
                <w:color w:val="000000"/>
                <w:sz w:val="28"/>
              </w:rPr>
            </w:r>
          </w:p>
        </w:tc>
        <w:tc>
          <w:tcPr>
            <w:tcW w:type="dxa" w:w="680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V semester </w:t>
            </w:r>
          </w:p>
        </w:tc>
      </w:tr>
      <w:tr>
        <w:trPr>
          <w:trHeight w:hRule="exact" w:val="2266"/>
        </w:trPr>
        <w:tc>
          <w:tcPr>
            <w:tcW w:type="dxa" w:w="2834"/>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6" w:after="0"/>
              <w:ind w:left="102" w:right="0" w:firstLine="0"/>
              <w:jc w:val="left"/>
            </w:pPr>
            <w:r>
              <w:rPr>
                <w:rFonts w:ascii="Arial" w:hAnsi="Arial" w:eastAsia="Arial"/>
                <w:b/>
                <w:i w:val="0"/>
                <w:color w:val="000000"/>
                <w:sz w:val="28"/>
              </w:rPr>
              <w:t>Modul maqsadi</w:t>
            </w:r>
          </w:p>
        </w:tc>
        <w:tc>
          <w:tcPr>
            <w:tcW w:type="dxa" w:w="6806"/>
            <w:tcBorders>
              <w:start w:sz="4.0" w:val="single" w:color="#000000"/>
              <w:top w:sz="4.0" w:val="single" w:color="#000000"/>
              <w:end w:sz="4.0" w:val="single" w:color="#000000"/>
              <w:bottom w:sz="3.199999999999818" w:val="single" w:color="#000000"/>
            </w:tcBorders>
            <w:tcMar>
              <w:start w:w="0" w:type="dxa"/>
              <w:end w:w="0" w:type="dxa"/>
            </w:tcMar>
          </w:tcPr>
          <w:tbl>
            <w:tblPr>
              <w:tblW w:type="auto" w:w="0"/>
              <w:tblLayout w:type="fixed"/>
              <w:tblLook w:firstColumn="1" w:firstRow="1" w:lastColumn="0" w:lastRow="0" w:noHBand="0" w:noVBand="1" w:val="04A0"/>
              <w:tblInd w:w="36.00000000000023" w:type="dxa"/>
            </w:tblPr>
            <w:tblGrid>
              <w:gridCol w:w="972"/>
              <w:gridCol w:w="972"/>
              <w:gridCol w:w="972"/>
              <w:gridCol w:w="972"/>
              <w:gridCol w:w="972"/>
              <w:gridCol w:w="972"/>
              <w:gridCol w:w="972"/>
            </w:tblGrid>
            <w:tr>
              <w:trPr>
                <w:trHeight w:hRule="exact" w:val="326"/>
              </w:trPr>
              <w:tc>
                <w:tcPr>
                  <w:tcW w:type="dxa" w:w="7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The </w:t>
                  </w:r>
                </w:p>
              </w:tc>
              <w:tc>
                <w:tcPr>
                  <w:tcW w:type="dxa" w:w="14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objective </w:t>
                  </w:r>
                </w:p>
              </w:tc>
              <w:tc>
                <w:tcPr>
                  <w:tcW w:type="dxa" w:w="5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of </w:t>
                  </w:r>
                </w:p>
              </w:tc>
              <w:tc>
                <w:tcPr>
                  <w:tcW w:type="dxa" w:w="7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the </w:t>
                  </w:r>
                </w:p>
              </w:tc>
              <w:tc>
                <w:tcPr>
                  <w:tcW w:type="dxa" w:w="12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Module </w:t>
                  </w:r>
                </w:p>
              </w:tc>
              <w:tc>
                <w:tcPr>
                  <w:tcW w:type="dxa" w:w="13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Ecology </w:t>
                  </w:r>
                </w:p>
              </w:tc>
              <w:tc>
                <w:tcPr>
                  <w:tcW w:type="dxa" w:w="700"/>
                  <w:tcBorders/>
                  <w:tcMar>
                    <w:start w:w="0" w:type="dxa"/>
                    <w:end w:w="0" w:type="dxa"/>
                  </w:tcMar>
                </w:tcPr>
                <w:p>
                  <w:pPr>
                    <w:autoSpaceDN w:val="0"/>
                    <w:autoSpaceDE w:val="0"/>
                    <w:widowControl/>
                    <w:spacing w:line="233" w:lineRule="auto" w:before="6" w:after="0"/>
                    <w:ind w:left="146" w:right="0" w:firstLine="0"/>
                    <w:jc w:val="left"/>
                  </w:pPr>
                  <w:r>
                    <w:rPr>
                      <w:rFonts w:ascii="Arial" w:hAnsi="Arial" w:eastAsia="Arial"/>
                      <w:b w:val="0"/>
                      <w:i w:val="0"/>
                      <w:color w:val="000000"/>
                      <w:sz w:val="28"/>
                    </w:rPr>
                    <w:t xml:space="preserve">and </w:t>
                  </w:r>
                </w:p>
              </w:tc>
            </w:tr>
          </w:tbl>
          <w:p>
            <w:pPr>
              <w:autoSpaceDN w:val="0"/>
              <w:autoSpaceDE w:val="0"/>
              <w:widowControl/>
              <w:spacing w:line="233" w:lineRule="auto" w:before="4" w:after="4"/>
              <w:ind w:left="0" w:right="0" w:firstLine="0"/>
              <w:jc w:val="center"/>
            </w:pPr>
            <w:r>
              <w:rPr>
                <w:rFonts w:ascii="Arial" w:hAnsi="Arial" w:eastAsia="Arial"/>
                <w:b w:val="0"/>
                <w:i w:val="0"/>
                <w:color w:val="000000"/>
                <w:sz w:val="28"/>
              </w:rPr>
              <w:t xml:space="preserve">Environmental Protection is to provide talabas with </w:t>
            </w:r>
          </w:p>
          <w:tbl>
            <w:tblPr>
              <w:tblW w:type="auto" w:w="0"/>
              <w:tblLayout w:type="fixed"/>
              <w:tblLook w:firstColumn="1" w:firstRow="1" w:lastColumn="0" w:lastRow="0" w:noHBand="0" w:noVBand="1" w:val="04A0"/>
              <w:tblInd w:w="36.00000000000023" w:type="dxa"/>
            </w:tblPr>
            <w:tblGrid>
              <w:gridCol w:w="1134"/>
              <w:gridCol w:w="1134"/>
              <w:gridCol w:w="1134"/>
              <w:gridCol w:w="1134"/>
              <w:gridCol w:w="1134"/>
              <w:gridCol w:w="1134"/>
            </w:tblGrid>
            <w:tr>
              <w:trPr>
                <w:trHeight w:hRule="exact" w:val="320"/>
              </w:trPr>
              <w:tc>
                <w:tcPr>
                  <w:tcW w:type="dxa" w:w="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4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scientific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6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theoretical </w:t>
                  </w:r>
                </w:p>
              </w:tc>
              <w:tc>
                <w:tcPr>
                  <w:tcW w:type="dxa" w:w="1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foundations </w:t>
                  </w:r>
                </w:p>
              </w:tc>
              <w:tc>
                <w:tcPr>
                  <w:tcW w:type="dxa" w:w="460"/>
                  <w:tcBorders/>
                  <w:tcMar>
                    <w:start w:w="0" w:type="dxa"/>
                    <w:end w:w="0" w:type="dxa"/>
                  </w:tcMar>
                </w:tcPr>
                <w:p>
                  <w:pPr>
                    <w:autoSpaceDN w:val="0"/>
                    <w:autoSpaceDE w:val="0"/>
                    <w:widowControl/>
                    <w:spacing w:line="233" w:lineRule="auto" w:before="4" w:after="0"/>
                    <w:ind w:left="0" w:right="6" w:firstLine="0"/>
                    <w:jc w:val="right"/>
                  </w:pPr>
                  <w:r>
                    <w:rPr>
                      <w:rFonts w:ascii="Arial" w:hAnsi="Arial" w:eastAsia="Arial"/>
                      <w:b w:val="0"/>
                      <w:i w:val="0"/>
                      <w:color w:val="000000"/>
                      <w:sz w:val="28"/>
                    </w:rPr>
                    <w:t xml:space="preserve">of </w:t>
                  </w:r>
                </w:p>
              </w:tc>
            </w:tr>
          </w:tbl>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environmental protection and green development. </w:t>
            </w:r>
          </w:p>
          <w:p>
            <w:pPr>
              <w:autoSpaceDN w:val="0"/>
              <w:autoSpaceDE w:val="0"/>
              <w:widowControl/>
              <w:spacing w:line="233" w:lineRule="auto" w:before="10" w:after="0"/>
              <w:ind w:left="0" w:right="0" w:firstLine="0"/>
              <w:jc w:val="center"/>
            </w:pPr>
            <w:r>
              <w:rPr>
                <w:rFonts w:ascii="Arial" w:hAnsi="Arial" w:eastAsia="Arial"/>
                <w:b w:val="0"/>
                <w:i w:val="0"/>
                <w:color w:val="000000"/>
                <w:sz w:val="28"/>
              </w:rPr>
              <w:t xml:space="preserve">The Modul teaches talabas the scientific and </w:t>
            </w:r>
          </w:p>
          <w:p>
            <w:pPr>
              <w:autoSpaceDN w:val="0"/>
              <w:tabs>
                <w:tab w:pos="1744" w:val="left"/>
                <w:tab w:pos="3274" w:val="left"/>
                <w:tab w:pos="4912" w:val="left"/>
                <w:tab w:pos="6222" w:val="left"/>
              </w:tabs>
              <w:autoSpaceDE w:val="0"/>
              <w:widowControl/>
              <w:spacing w:line="233" w:lineRule="auto" w:before="8" w:after="0"/>
              <w:ind w:left="104" w:right="0" w:firstLine="0"/>
              <w:jc w:val="left"/>
            </w:pPr>
            <w:r>
              <w:rPr>
                <w:rFonts w:ascii="Arial" w:hAnsi="Arial" w:eastAsia="Arial"/>
                <w:b w:val="0"/>
                <w:i w:val="0"/>
                <w:color w:val="000000"/>
                <w:sz w:val="28"/>
              </w:rPr>
              <w:t xml:space="preserve">theoretical </w:t>
            </w:r>
            <w:r>
              <w:rPr>
                <w:rFonts w:ascii="Arial" w:hAnsi="Arial" w:eastAsia="Arial"/>
                <w:b w:val="0"/>
                <w:i w:val="0"/>
                <w:color w:val="000000"/>
                <w:sz w:val="28"/>
              </w:rPr>
              <w:t xml:space="preserve">principles </w:t>
            </w:r>
            <w:r>
              <w:rPr>
                <w:rFonts w:ascii="Arial" w:hAnsi="Arial" w:eastAsia="Arial"/>
                <w:b w:val="0"/>
                <w:i w:val="0"/>
                <w:color w:val="000000"/>
                <w:sz w:val="28"/>
              </w:rPr>
              <w:t xml:space="preserve">underlying </w:t>
            </w:r>
            <w:r>
              <w:tab/>
            </w:r>
            <w:r>
              <w:rPr>
                <w:rFonts w:ascii="Arial" w:hAnsi="Arial" w:eastAsia="Arial"/>
                <w:b w:val="0"/>
                <w:i w:val="0"/>
                <w:color w:val="000000"/>
                <w:sz w:val="28"/>
              </w:rPr>
              <w:t xml:space="preserve">ecology </w:t>
            </w:r>
            <w:r>
              <w:tab/>
            </w:r>
            <w:r>
              <w:rPr>
                <w:rFonts w:ascii="Arial" w:hAnsi="Arial" w:eastAsia="Arial"/>
                <w:b w:val="0"/>
                <w:i w:val="0"/>
                <w:color w:val="000000"/>
                <w:sz w:val="28"/>
              </w:rPr>
              <w:t xml:space="preserve">and </w:t>
            </w:r>
          </w:p>
          <w:p>
            <w:pPr>
              <w:autoSpaceDN w:val="0"/>
              <w:tabs>
                <w:tab w:pos="2202" w:val="left"/>
                <w:tab w:pos="3848" w:val="left"/>
                <w:tab w:pos="5292" w:val="left"/>
                <w:tab w:pos="6300" w:val="left"/>
              </w:tabs>
              <w:autoSpaceDE w:val="0"/>
              <w:widowControl/>
              <w:spacing w:line="233" w:lineRule="auto" w:before="8" w:after="0"/>
              <w:ind w:left="104" w:right="0" w:firstLine="0"/>
              <w:jc w:val="left"/>
            </w:pPr>
            <w:r>
              <w:rPr>
                <w:rFonts w:ascii="Arial" w:hAnsi="Arial" w:eastAsia="Arial"/>
                <w:b w:val="0"/>
                <w:i w:val="0"/>
                <w:color w:val="000000"/>
                <w:sz w:val="28"/>
              </w:rPr>
              <w:t xml:space="preserve">environmental </w:t>
              <w:tab/>
              <w:t xml:space="preserve">protection. </w:t>
              <w:tab/>
              <w:t xml:space="preserve">Talabas </w:t>
              <w:tab/>
              <w:t xml:space="preserve">study </w:t>
              <w:tab/>
              <w:t xml:space="preserve">the </w:t>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p>
        </w:tc>
      </w:tr>
    </w:tbl>
    <w:p>
      <w:pPr>
        <w:autoSpaceDN w:val="0"/>
        <w:autoSpaceDE w:val="0"/>
        <w:widowControl/>
        <w:spacing w:line="233" w:lineRule="auto" w:before="114" w:after="0"/>
        <w:ind w:left="0" w:right="20" w:firstLine="0"/>
        <w:jc w:val="right"/>
      </w:pPr>
      <w:r>
        <w:rPr>
          <w:rFonts w:ascii="Arial" w:hAnsi="Arial" w:eastAsia="Arial"/>
          <w:b w:val="0"/>
          <w:i w:val="0"/>
          <w:color w:val="000000"/>
          <w:sz w:val="28"/>
        </w:rPr>
        <w:t xml:space="preserve">297 </w:t>
      </w:r>
    </w:p>
    <w:p>
      <w:pPr>
        <w:sectPr>
          <w:pgSz w:w="12240" w:h="15840"/>
          <w:pgMar w:top="282" w:right="750" w:bottom="520" w:left="1418"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144.00000000000006" w:type="dxa"/>
      </w:tblPr>
      <w:tblGrid>
        <w:gridCol w:w="5025"/>
        <w:gridCol w:w="5025"/>
      </w:tblGrid>
      <w:tr>
        <w:trPr>
          <w:trHeight w:hRule="exact" w:val="2384"/>
        </w:trPr>
        <w:tc>
          <w:tcPr>
            <w:tcW w:type="dxa" w:w="2834"/>
            <w:tcBorders>
              <w:start w:sz="4.0" w:val="single" w:color="#000000"/>
              <w:top w:sz="4.0" w:val="single" w:color="#000000"/>
              <w:end w:sz="4.0" w:val="single" w:color="#000000"/>
              <w:bottom w:sz="4.0" w:val="single" w:color="#000000"/>
            </w:tcBorders>
            <w:tcMar>
              <w:start w:w="0" w:type="dxa"/>
              <w:end w:w="0" w:type="dxa"/>
            </w:tcMar>
          </w:tcPr>
          <w:p/>
        </w:tc>
        <w:tc>
          <w:tcPr>
            <w:tcW w:type="dxa" w:w="680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8" w:firstLine="0"/>
              <w:jc w:val="both"/>
            </w:pPr>
            <w:r>
              <w:rPr>
                <w:rFonts w:ascii="Arial" w:hAnsi="Arial" w:eastAsia="Arial"/>
                <w:b w:val="0"/>
                <w:i w:val="0"/>
                <w:color w:val="000000"/>
                <w:sz w:val="28"/>
              </w:rPr>
              <w:t xml:space="preserve">biosphere, natural resources, va the atmosphere, along with usullar for their himoya. The conservation of biological diversity is imtihonined. The Modul addresses issues of sustainable rivojlanish va environmental ta'lim. Talabas develop the qobiliyat tahlil qilish environmental muammolar va apply environmental legislation in amaliyot.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9026"/>
        </w:trPr>
        <w:tc>
          <w:tcPr>
            <w:tcW w:type="dxa" w:w="283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2" w:right="288" w:firstLine="0"/>
              <w:jc w:val="left"/>
            </w:pPr>
            <w:r>
              <w:rPr>
                <w:rFonts w:ascii="Arial" w:hAnsi="Arial" w:eastAsia="Arial"/>
                <w:b/>
                <w:i w:val="0"/>
                <w:color w:val="000000"/>
                <w:sz w:val="28"/>
              </w:rPr>
              <w:t>Modulning o'quv natijalari</w:t>
            </w:r>
            <w:r>
              <w:rPr>
                <w:rFonts w:ascii="Arial" w:hAnsi="Arial" w:eastAsia="Arial"/>
                <w:b/>
                <w:i w:val="0"/>
                <w:color w:val="000000"/>
                <w:sz w:val="28"/>
              </w:rPr>
            </w:r>
          </w:p>
        </w:tc>
        <w:tc>
          <w:tcPr>
            <w:tcW w:type="dxa" w:w="680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4"/>
              <w:ind w:left="104" w:right="0" w:firstLine="0"/>
              <w:jc w:val="left"/>
            </w:pPr>
            <w:r>
              <w:rPr>
                <w:rFonts w:ascii="Arial" w:hAnsi="Arial" w:eastAsia="Arial"/>
                <w:b/>
                <w:i w:val="0"/>
                <w:color w:val="000000"/>
                <w:sz w:val="28"/>
              </w:rPr>
              <w:t xml:space="preserve">Bilim: </w:t>
              <w:br/>
              <w:t xml:space="preserve">LO1. Gains an understanding of the fundamentals of </w:t>
            </w:r>
            <w:r/>
            <w:r>
              <w:rPr>
                <w:rFonts w:ascii="Arial" w:hAnsi="Arial" w:eastAsia="Arial"/>
                <w:b w:val="0"/>
                <w:i w:val="0"/>
                <w:color w:val="000000"/>
                <w:sz w:val="28"/>
              </w:rPr>
            </w:r>
          </w:p>
          <w:tbl>
            <w:tblPr>
              <w:tblW w:type="auto" w:w="0"/>
              <w:tblLayout w:type="fixed"/>
              <w:tblLook w:firstColumn="1" w:firstRow="1" w:lastColumn="0" w:lastRow="0" w:noHBand="0" w:noVBand="1" w:val="04A0"/>
              <w:tblInd w:w="36.00000000000023" w:type="dxa"/>
            </w:tblPr>
            <w:tblGrid>
              <w:gridCol w:w="1134"/>
              <w:gridCol w:w="1134"/>
              <w:gridCol w:w="1134"/>
              <w:gridCol w:w="1134"/>
              <w:gridCol w:w="1134"/>
              <w:gridCol w:w="1134"/>
            </w:tblGrid>
            <w:tr>
              <w:trPr>
                <w:trHeight w:hRule="exact" w:val="322"/>
              </w:trPr>
              <w:tc>
                <w:tcPr>
                  <w:tcW w:type="dxa" w:w="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2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subject </w:t>
                  </w:r>
                </w:p>
              </w:tc>
              <w:tc>
                <w:tcPr>
                  <w:tcW w:type="dxa" w:w="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14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"Ecology </w:t>
                  </w:r>
                </w:p>
              </w:tc>
              <w:tc>
                <w:tcPr>
                  <w:tcW w:type="dxa" w:w="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2020"/>
                  <w:tcBorders/>
                  <w:tcMar>
                    <w:start w:w="0" w:type="dxa"/>
                    <w:end w:w="0" w:type="dxa"/>
                  </w:tcMar>
                </w:tcPr>
                <w:p>
                  <w:pPr>
                    <w:autoSpaceDN w:val="0"/>
                    <w:autoSpaceDE w:val="0"/>
                    <w:widowControl/>
                    <w:spacing w:line="233" w:lineRule="auto" w:before="4" w:after="0"/>
                    <w:ind w:left="144" w:right="0" w:firstLine="0"/>
                    <w:jc w:val="left"/>
                  </w:pPr>
                  <w:r>
                    <w:rPr>
                      <w:rFonts w:ascii="Arial" w:hAnsi="Arial" w:eastAsia="Arial"/>
                      <w:b w:val="0"/>
                      <w:i w:val="0"/>
                      <w:color w:val="000000"/>
                      <w:sz w:val="28"/>
                    </w:rPr>
                    <w:t xml:space="preserve">Environmental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Protection", and of the phenomena in the environment </w:t>
            </w:r>
            <w:r>
              <w:rPr>
                <w:rFonts w:ascii="Arial" w:hAnsi="Arial" w:eastAsia="Arial"/>
                <w:b w:val="0"/>
                <w:i w:val="0"/>
                <w:color w:val="000000"/>
                <w:sz w:val="28"/>
              </w:rPr>
              <w:t xml:space="preserve">and the methods for their prevention. </w:t>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LO2. Is aware ning reforms being carried out dagi field of ecology va environmental himoya. </w:t>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LO3. Understands the role of society in ecology and </w:t>
            </w:r>
            <w:r>
              <w:rPr>
                <w:rFonts w:ascii="Arial" w:hAnsi="Arial" w:eastAsia="Arial"/>
                <w:b w:val="0"/>
                <w:i w:val="0"/>
                <w:color w:val="000000"/>
                <w:sz w:val="28"/>
              </w:rPr>
              <w:t xml:space="preserve">environmental protection. </w:t>
            </w:r>
          </w:p>
          <w:p>
            <w:pPr>
              <w:autoSpaceDN w:val="0"/>
              <w:autoSpaceDE w:val="0"/>
              <w:widowControl/>
              <w:spacing w:line="233" w:lineRule="auto" w:before="8" w:after="4"/>
              <w:ind w:left="0" w:right="0" w:firstLine="0"/>
              <w:jc w:val="center"/>
            </w:pPr>
            <w:r>
              <w:rPr>
                <w:rFonts w:ascii="Arial" w:hAnsi="Arial" w:eastAsia="Arial"/>
                <w:b w:val="0"/>
                <w:i w:val="0"/>
                <w:color w:val="000000"/>
                <w:sz w:val="28"/>
              </w:rPr>
              <w:t xml:space="preserve">LO4. They will be competent to describe methods for </w:t>
            </w:r>
          </w:p>
          <w:tbl>
            <w:tblPr>
              <w:tblW w:type="auto" w:w="0"/>
              <w:tblLayout w:type="fixed"/>
              <w:tblLook w:firstColumn="1" w:firstRow="1" w:lastColumn="0" w:lastRow="0" w:noHBand="0" w:noVBand="1" w:val="04A0"/>
              <w:tblInd w:w="36.00000000000023" w:type="dxa"/>
            </w:tblPr>
            <w:tblGrid>
              <w:gridCol w:w="1134"/>
              <w:gridCol w:w="1134"/>
              <w:gridCol w:w="1134"/>
              <w:gridCol w:w="1134"/>
              <w:gridCol w:w="1134"/>
              <w:gridCol w:w="1134"/>
            </w:tblGrid>
            <w:tr>
              <w:trPr>
                <w:trHeight w:hRule="exact" w:val="322"/>
              </w:trPr>
              <w:tc>
                <w:tcPr>
                  <w:tcW w:type="dxa" w:w="13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applying </w:t>
                  </w:r>
                </w:p>
              </w:tc>
              <w:tc>
                <w:tcPr>
                  <w:tcW w:type="dxa" w:w="1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theoretical </w:t>
                  </w:r>
                </w:p>
              </w:tc>
              <w:tc>
                <w:tcPr>
                  <w:tcW w:type="dxa" w:w="11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issues </w:t>
                  </w:r>
                </w:p>
              </w:tc>
              <w:tc>
                <w:tcPr>
                  <w:tcW w:type="dxa" w:w="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 </w:t>
                  </w:r>
                </w:p>
              </w:tc>
              <w:tc>
                <w:tcPr>
                  <w:tcW w:type="dxa" w:w="13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ecology </w:t>
                  </w:r>
                </w:p>
              </w:tc>
              <w:tc>
                <w:tcPr>
                  <w:tcW w:type="dxa" w:w="700"/>
                  <w:tcBorders/>
                  <w:tcMar>
                    <w:start w:w="0" w:type="dxa"/>
                    <w:end w:w="0" w:type="dxa"/>
                  </w:tcMar>
                </w:tcPr>
                <w:p>
                  <w:pPr>
                    <w:autoSpaceDN w:val="0"/>
                    <w:autoSpaceDE w:val="0"/>
                    <w:widowControl/>
                    <w:spacing w:line="233" w:lineRule="auto" w:before="4" w:after="0"/>
                    <w:ind w:left="148" w:right="0" w:firstLine="0"/>
                    <w:jc w:val="left"/>
                  </w:pPr>
                  <w:r>
                    <w:rPr>
                      <w:rFonts w:ascii="Arial" w:hAnsi="Arial" w:eastAsia="Arial"/>
                      <w:b w:val="0"/>
                      <w:i w:val="0"/>
                      <w:color w:val="000000"/>
                      <w:sz w:val="28"/>
                    </w:rPr>
                    <w:t xml:space="preserve">and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environmental protection based on environmental </w:t>
            </w:r>
            <w:r>
              <w:rPr>
                <w:rFonts w:ascii="Arial" w:hAnsi="Arial" w:eastAsia="Arial"/>
                <w:b w:val="0"/>
                <w:i w:val="0"/>
                <w:color w:val="000000"/>
                <w:sz w:val="28"/>
              </w:rPr>
              <w:t xml:space="preserve">legislation. </w:t>
            </w:r>
          </w:p>
          <w:p>
            <w:pPr>
              <w:autoSpaceDN w:val="0"/>
              <w:autoSpaceDE w:val="0"/>
              <w:widowControl/>
              <w:spacing w:line="245" w:lineRule="auto" w:before="10" w:after="0"/>
              <w:ind w:left="104" w:right="0" w:firstLine="0"/>
              <w:jc w:val="left"/>
            </w:pPr>
            <w:r>
              <w:rPr>
                <w:rFonts w:ascii="Arial" w:hAnsi="Arial" w:eastAsia="Arial"/>
                <w:b/>
                <w:i w:val="0"/>
                <w:color w:val="000000"/>
                <w:sz w:val="28"/>
              </w:rPr>
              <w:t xml:space="preserve">Ko'nikmalar: </w:t>
              <w:br/>
              <w:t xml:space="preserve">LO5. They will have the ko'nikmalar to conserve va enhance biological resources that are muhim for humans. </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i w:val="0"/>
                <w:color w:val="000000"/>
                <w:sz w:val="28"/>
              </w:rPr>
              <w:t xml:space="preserve">Kompetensiyalar: </w:t>
              <w:br/>
              <w:t xml:space="preserve">LO6. Demonstrates a comprehensive understanding of ecological tamoyillar, environmental jarayonlar, biodiversity, natural resource conservation, va sustainable rivojlanish. </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8" w:firstLine="0"/>
              <w:jc w:val="both"/>
            </w:pPr>
            <w:r>
              <w:rPr>
                <w:rFonts w:ascii="Arial" w:hAnsi="Arial" w:eastAsia="Arial"/>
                <w:b w:val="0"/>
                <w:i w:val="0"/>
                <w:color w:val="000000"/>
                <w:sz w:val="28"/>
              </w:rPr>
              <w:t xml:space="preserve">LO7. Identifies va analyzes local, regional, va global environmental muammolar using ilmiy va ecological yondashuvlar.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4" w:right="28" w:firstLine="0"/>
              <w:jc w:val="both"/>
            </w:pPr>
            <w:r>
              <w:rPr>
                <w:rFonts w:ascii="Arial" w:hAnsi="Arial" w:eastAsia="Arial"/>
                <w:b w:val="0"/>
                <w:i w:val="0"/>
                <w:color w:val="000000"/>
                <w:sz w:val="28"/>
              </w:rPr>
              <w:t xml:space="preserve">LO8. Applies environmental legislation, ecological standartlar, va sustainable resource boshqarish tamoyillar in solving environmental issues. </w:t>
            </w:r>
            <w:r>
              <w:rPr>
                <w:rFonts w:ascii="Arial" w:hAnsi="Arial" w:eastAsia="Arial"/>
                <w:b w:val="0"/>
                <w:i w:val="0"/>
                <w:color w:val="000000"/>
                <w:sz w:val="28"/>
              </w:rPr>
            </w:r>
            <w:r>
              <w:rPr>
                <w:rFonts w:ascii="Arial" w:hAnsi="Arial" w:eastAsia="Arial"/>
                <w:b w:val="0"/>
                <w:i w:val="0"/>
                <w:color w:val="000000"/>
                <w:sz w:val="28"/>
              </w:rPr>
            </w:r>
          </w:p>
        </w:tc>
      </w:tr>
      <w:tr>
        <w:trPr>
          <w:trHeight w:hRule="exact" w:val="2264"/>
        </w:trPr>
        <w:tc>
          <w:tcPr>
            <w:tcW w:type="dxa" w:w="2834"/>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4" w:after="0"/>
              <w:ind w:left="102" w:right="0" w:firstLine="0"/>
              <w:jc w:val="left"/>
            </w:pPr>
            <w:r>
              <w:rPr>
                <w:rFonts w:ascii="Arial" w:hAnsi="Arial" w:eastAsia="Arial"/>
                <w:b/>
                <w:i w:val="0"/>
                <w:color w:val="000000"/>
                <w:sz w:val="28"/>
              </w:rPr>
              <w:t>Mazmun</w:t>
            </w:r>
          </w:p>
        </w:tc>
        <w:tc>
          <w:tcPr>
            <w:tcW w:type="dxa" w:w="6806"/>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4" w:after="4"/>
              <w:ind w:left="104" w:right="0" w:firstLine="0"/>
              <w:jc w:val="left"/>
            </w:pPr>
            <w:r>
              <w:rPr>
                <w:rFonts w:ascii="Arial" w:hAnsi="Arial" w:eastAsia="Arial"/>
                <w:b/>
                <w:i w:val="0"/>
                <w:color w:val="000000"/>
                <w:sz w:val="28"/>
              </w:rPr>
              <w:t xml:space="preserve">Ma'ruzas </w:t>
              <w:br/>
              <w:t xml:space="preserve">Subject Matter, Objectives, Aims and History of </w:t>
            </w:r>
            <w:r/>
            <w:r>
              <w:rPr>
                <w:rFonts w:ascii="Arial" w:hAnsi="Arial" w:eastAsia="Arial"/>
                <w:b/>
                <w:i w:val="0"/>
                <w:color w:val="000000"/>
                <w:sz w:val="28"/>
              </w:rPr>
            </w:r>
          </w:p>
          <w:tbl>
            <w:tblPr>
              <w:tblW w:type="auto" w:w="0"/>
              <w:tblLayout w:type="fixed"/>
              <w:tblLook w:firstColumn="1" w:firstRow="1" w:lastColumn="0" w:lastRow="0" w:noHBand="0" w:noVBand="1" w:val="04A0"/>
              <w:tblInd w:w="36.00000000000023" w:type="dxa"/>
            </w:tblPr>
            <w:tblGrid>
              <w:gridCol w:w="851"/>
              <w:gridCol w:w="851"/>
              <w:gridCol w:w="851"/>
              <w:gridCol w:w="851"/>
              <w:gridCol w:w="851"/>
              <w:gridCol w:w="851"/>
              <w:gridCol w:w="851"/>
              <w:gridCol w:w="851"/>
            </w:tblGrid>
            <w:tr>
              <w:trPr>
                <w:trHeight w:hRule="exact" w:val="308"/>
              </w:trPr>
              <w:tc>
                <w:tcPr>
                  <w:tcW w:type="dxa" w:w="720"/>
                  <w:tcBorders/>
                  <w:tcMar>
                    <w:start w:w="0" w:type="dxa"/>
                    <w:end w:w="0" w:type="dxa"/>
                  </w:tcMar>
                </w:tcPr>
                <w:p>
                  <w:pPr>
                    <w:autoSpaceDN w:val="0"/>
                    <w:autoSpaceDE w:val="0"/>
                    <w:widowControl/>
                    <w:spacing w:line="233" w:lineRule="auto" w:before="0" w:after="0"/>
                    <w:ind w:left="68" w:right="0" w:firstLine="0"/>
                    <w:jc w:val="left"/>
                  </w:pPr>
                  <w:r>
                    <w:rPr>
                      <w:rFonts w:ascii="Arial" w:hAnsi="Arial" w:eastAsia="Arial"/>
                      <w:b/>
                      <w:i w:val="0"/>
                      <w:color w:val="000000"/>
                      <w:sz w:val="28"/>
                    </w:rPr>
                    <w:t xml:space="preserve">the </w:t>
                  </w:r>
                </w:p>
              </w:tc>
              <w:tc>
                <w:tcPr>
                  <w:tcW w:type="dxa" w:w="1260"/>
                  <w:tcBorders/>
                  <w:tcMar>
                    <w:start w:w="0" w:type="dxa"/>
                    <w:end w:w="0" w:type="dxa"/>
                  </w:tcMar>
                </w:tcPr>
                <w:p>
                  <w:pPr>
                    <w:autoSpaceDN w:val="0"/>
                    <w:autoSpaceDE w:val="0"/>
                    <w:widowControl/>
                    <w:spacing w:line="233" w:lineRule="auto" w:before="0" w:after="0"/>
                    <w:ind w:left="154" w:right="0" w:firstLine="0"/>
                    <w:jc w:val="left"/>
                  </w:pPr>
                  <w:r>
                    <w:rPr>
                      <w:rFonts w:ascii="Arial" w:hAnsi="Arial" w:eastAsia="Arial"/>
                      <w:b/>
                      <w:i w:val="0"/>
                      <w:color w:val="000000"/>
                      <w:sz w:val="28"/>
                    </w:rPr>
                    <w:t xml:space="preserve">Course </w:t>
                  </w:r>
                </w:p>
              </w:tc>
              <w:tc>
                <w:tcPr>
                  <w:tcW w:type="dxa" w:w="1680"/>
                  <w:gridSpan w:val="2"/>
                  <w:tcBorders/>
                  <w:tcMar>
                    <w:start w:w="0" w:type="dxa"/>
                    <w:end w:w="0" w:type="dxa"/>
                  </w:tcMar>
                  <w:tcMar>
                    <w:start w:w="0" w:type="dxa"/>
                    <w:end w:w="0" w:type="dxa"/>
                  </w:tcMar>
                </w:tcPr>
                <w:p>
                  <w:pPr>
                    <w:autoSpaceDN w:val="0"/>
                    <w:autoSpaceDE w:val="0"/>
                    <w:widowControl/>
                    <w:spacing w:line="233" w:lineRule="auto" w:before="0" w:after="0"/>
                    <w:ind w:left="242" w:right="0" w:firstLine="0"/>
                    <w:jc w:val="left"/>
                  </w:pPr>
                  <w:r>
                    <w:rPr>
                      <w:rFonts w:ascii="Arial" w:hAnsi="Arial" w:eastAsia="Arial"/>
                      <w:b/>
                      <w:i w:val="0"/>
                      <w:color w:val="000000"/>
                      <w:sz w:val="28"/>
                    </w:rPr>
                    <w:t xml:space="preserve">"Ecology </w:t>
                  </w:r>
                </w:p>
              </w:tc>
              <w:tc>
                <w:tcPr>
                  <w:tcW w:type="dxa" w:w="940"/>
                  <w:gridSpan w:val="2"/>
                  <w:tcBorders/>
                  <w:tcMar>
                    <w:start w:w="0" w:type="dxa"/>
                    <w:end w:w="0" w:type="dxa"/>
                  </w:tcMar>
                  <w:tcMar>
                    <w:start w:w="0" w:type="dxa"/>
                    <w:end w:w="0" w:type="dxa"/>
                  </w:tcMar>
                </w:tcPr>
                <w:p>
                  <w:pPr>
                    <w:autoSpaceDN w:val="0"/>
                    <w:autoSpaceDE w:val="0"/>
                    <w:widowControl/>
                    <w:spacing w:line="233" w:lineRule="auto" w:before="0" w:after="0"/>
                    <w:ind w:left="0" w:right="0" w:firstLine="0"/>
                    <w:jc w:val="center"/>
                  </w:pPr>
                  <w:r>
                    <w:rPr>
                      <w:rFonts w:ascii="Arial" w:hAnsi="Arial" w:eastAsia="Arial"/>
                      <w:b/>
                      <w:i w:val="0"/>
                      <w:color w:val="000000"/>
                      <w:sz w:val="28"/>
                    </w:rPr>
                    <w:t xml:space="preserve">and </w:t>
                  </w:r>
                </w:p>
              </w:tc>
              <w:tc>
                <w:tcPr>
                  <w:tcW w:type="dxa" w:w="2140"/>
                  <w:gridSpan w:val="2"/>
                  <w:tcBorders/>
                  <w:tcMar>
                    <w:start w:w="0" w:type="dxa"/>
                    <w:end w:w="0" w:type="dxa"/>
                  </w:tcMar>
                  <w:tcMar>
                    <w:start w:w="0" w:type="dxa"/>
                    <w:end w:w="0" w:type="dxa"/>
                  </w:tcMar>
                </w:tcPr>
                <w:p>
                  <w:pPr>
                    <w:autoSpaceDN w:val="0"/>
                    <w:autoSpaceDE w:val="0"/>
                    <w:widowControl/>
                    <w:spacing w:line="233" w:lineRule="auto" w:before="0" w:after="0"/>
                    <w:ind w:left="110" w:right="0" w:firstLine="0"/>
                    <w:jc w:val="left"/>
                  </w:pPr>
                  <w:r>
                    <w:rPr>
                      <w:rFonts w:ascii="Arial" w:hAnsi="Arial" w:eastAsia="Arial"/>
                      <w:b/>
                      <w:i w:val="0"/>
                      <w:color w:val="000000"/>
                      <w:sz w:val="28"/>
                    </w:rPr>
                    <w:t xml:space="preserve">Environmental </w:t>
                  </w:r>
                </w:p>
              </w:tc>
            </w:tr>
            <w:tr>
              <w:trPr>
                <w:trHeight w:hRule="exact" w:val="338"/>
              </w:trPr>
              <w:tc>
                <w:tcPr>
                  <w:tcW w:type="dxa" w:w="1980"/>
                  <w:gridSpan w:val="2"/>
                  <w:tcBorders/>
                  <w:tcMar>
                    <w:start w:w="0" w:type="dxa"/>
                    <w:end w:w="0" w:type="dxa"/>
                  </w:tcMar>
                  <w:tcMar>
                    <w:start w:w="0" w:type="dxa"/>
                    <w:end w:w="0" w:type="dxa"/>
                  </w:tcMar>
                </w:tcPr>
                <w:p>
                  <w:pPr>
                    <w:autoSpaceDN w:val="0"/>
                    <w:autoSpaceDE w:val="0"/>
                    <w:widowControl/>
                    <w:spacing w:line="233" w:lineRule="auto" w:before="20" w:after="0"/>
                    <w:ind w:left="68" w:right="0" w:firstLine="0"/>
                    <w:jc w:val="left"/>
                  </w:pPr>
                  <w:r>
                    <w:rPr>
                      <w:rFonts w:ascii="Arial" w:hAnsi="Arial" w:eastAsia="Arial"/>
                      <w:b/>
                      <w:i w:val="0"/>
                      <w:color w:val="000000"/>
                      <w:sz w:val="28"/>
                    </w:rPr>
                    <w:t xml:space="preserve">Protection". </w:t>
                  </w:r>
                </w:p>
              </w:tc>
              <w:tc>
                <w:tcPr>
                  <w:tcW w:type="dxa" w:w="780"/>
                  <w:tcBorders/>
                  <w:tcMar>
                    <w:start w:w="0" w:type="dxa"/>
                    <w:end w:w="0" w:type="dxa"/>
                  </w:tcMar>
                </w:tcPr>
                <w:p>
                  <w:pPr>
                    <w:autoSpaceDN w:val="0"/>
                    <w:autoSpaceDE w:val="0"/>
                    <w:widowControl/>
                    <w:spacing w:line="233" w:lineRule="auto" w:before="20" w:after="0"/>
                    <w:ind w:left="0" w:right="0" w:firstLine="0"/>
                    <w:jc w:val="center"/>
                  </w:pPr>
                  <w:r>
                    <w:rPr>
                      <w:rFonts w:ascii="Arial" w:hAnsi="Arial" w:eastAsia="Arial"/>
                      <w:b w:val="0"/>
                      <w:i w:val="0"/>
                      <w:color w:val="000000"/>
                      <w:sz w:val="28"/>
                    </w:rPr>
                    <w:t xml:space="preserve">The </w:t>
                  </w:r>
                </w:p>
              </w:tc>
              <w:tc>
                <w:tcPr>
                  <w:tcW w:type="dxa" w:w="1280"/>
                  <w:gridSpan w:val="2"/>
                  <w:tcBorders/>
                  <w:tcMar>
                    <w:start w:w="0" w:type="dxa"/>
                    <w:end w:w="0" w:type="dxa"/>
                  </w:tcMar>
                  <w:tcMar>
                    <w:start w:w="0" w:type="dxa"/>
                    <w:end w:w="0" w:type="dxa"/>
                  </w:tcMar>
                </w:tcPr>
                <w:p>
                  <w:pPr>
                    <w:autoSpaceDN w:val="0"/>
                    <w:autoSpaceDE w:val="0"/>
                    <w:widowControl/>
                    <w:spacing w:line="233" w:lineRule="auto" w:before="20" w:after="0"/>
                    <w:ind w:left="0" w:right="0" w:firstLine="0"/>
                    <w:jc w:val="center"/>
                  </w:pPr>
                  <w:r>
                    <w:rPr>
                      <w:rFonts w:ascii="Arial" w:hAnsi="Arial" w:eastAsia="Arial"/>
                      <w:b w:val="0"/>
                      <w:i w:val="0"/>
                      <w:color w:val="000000"/>
                      <w:sz w:val="28"/>
                    </w:rPr>
                    <w:t xml:space="preserve">subject </w:t>
                  </w:r>
                </w:p>
              </w:tc>
              <w:tc>
                <w:tcPr>
                  <w:tcW w:type="dxa" w:w="560"/>
                  <w:tcBorders/>
                  <w:tcMar>
                    <w:start w:w="0" w:type="dxa"/>
                    <w:end w:w="0" w:type="dxa"/>
                  </w:tcMar>
                </w:tcPr>
                <w:p>
                  <w:pPr>
                    <w:autoSpaceDN w:val="0"/>
                    <w:autoSpaceDE w:val="0"/>
                    <w:widowControl/>
                    <w:spacing w:line="233" w:lineRule="auto" w:before="20" w:after="0"/>
                    <w:ind w:left="0" w:right="82" w:firstLine="0"/>
                    <w:jc w:val="right"/>
                  </w:pPr>
                  <w:r>
                    <w:rPr>
                      <w:rFonts w:ascii="Arial" w:hAnsi="Arial" w:eastAsia="Arial"/>
                      <w:b w:val="0"/>
                      <w:i w:val="0"/>
                      <w:color w:val="000000"/>
                      <w:sz w:val="28"/>
                    </w:rPr>
                    <w:t xml:space="preserve">of </w:t>
                  </w:r>
                </w:p>
              </w:tc>
              <w:tc>
                <w:tcPr>
                  <w:tcW w:type="dxa" w:w="1420"/>
                  <w:tcBorders/>
                  <w:tcMar>
                    <w:start w:w="0" w:type="dxa"/>
                    <w:end w:w="0" w:type="dxa"/>
                  </w:tcMar>
                </w:tcPr>
                <w:p>
                  <w:pPr>
                    <w:autoSpaceDN w:val="0"/>
                    <w:autoSpaceDE w:val="0"/>
                    <w:widowControl/>
                    <w:spacing w:line="233" w:lineRule="auto" w:before="20" w:after="0"/>
                    <w:ind w:left="232" w:right="0" w:firstLine="0"/>
                    <w:jc w:val="left"/>
                  </w:pPr>
                  <w:r>
                    <w:rPr>
                      <w:rFonts w:ascii="Arial" w:hAnsi="Arial" w:eastAsia="Arial"/>
                      <w:b w:val="0"/>
                      <w:i w:val="0"/>
                      <w:color w:val="000000"/>
                      <w:sz w:val="28"/>
                    </w:rPr>
                    <w:t xml:space="preserve">ecology </w:t>
                  </w:r>
                </w:p>
              </w:tc>
              <w:tc>
                <w:tcPr>
                  <w:tcW w:type="dxa" w:w="720"/>
                  <w:tcBorders/>
                  <w:tcMar>
                    <w:start w:w="0" w:type="dxa"/>
                    <w:end w:w="0" w:type="dxa"/>
                  </w:tcMar>
                </w:tcPr>
                <w:p>
                  <w:pPr>
                    <w:autoSpaceDN w:val="0"/>
                    <w:autoSpaceDE w:val="0"/>
                    <w:widowControl/>
                    <w:spacing w:line="233" w:lineRule="auto" w:before="20" w:after="0"/>
                    <w:ind w:left="170" w:right="0" w:firstLine="0"/>
                    <w:jc w:val="left"/>
                  </w:pPr>
                  <w:r>
                    <w:rPr>
                      <w:rFonts w:ascii="Arial" w:hAnsi="Arial" w:eastAsia="Arial"/>
                      <w:b w:val="0"/>
                      <w:i w:val="0"/>
                      <w:color w:val="000000"/>
                      <w:sz w:val="28"/>
                    </w:rPr>
                    <w:t xml:space="preserve">and </w:t>
                  </w:r>
                </w:p>
              </w:tc>
            </w:tr>
          </w:tbl>
          <w:p>
            <w:pPr>
              <w:autoSpaceDN w:val="0"/>
              <w:autoSpaceDE w:val="0"/>
              <w:widowControl/>
              <w:spacing w:line="245" w:lineRule="auto" w:before="4" w:after="0"/>
              <w:ind w:left="104" w:right="30" w:firstLine="0"/>
              <w:jc w:val="both"/>
            </w:pPr>
            <w:r>
              <w:rPr>
                <w:rFonts w:ascii="Arial" w:hAnsi="Arial" w:eastAsia="Arial"/>
                <w:b w:val="0"/>
                <w:i w:val="0"/>
                <w:color w:val="000000"/>
                <w:sz w:val="28"/>
              </w:rPr>
              <w:t xml:space="preserve">environmental himoya is introduced, together with its aims, maqsadlar, va scope. The historical stages dagi rivojlanish of ecological science va the </w:t>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234" w:after="0"/>
        <w:ind w:left="0" w:right="20" w:firstLine="0"/>
        <w:jc w:val="right"/>
      </w:pPr>
      <w:r>
        <w:rPr>
          <w:rFonts w:ascii="Arial" w:hAnsi="Arial" w:eastAsia="Arial"/>
          <w:b w:val="0"/>
          <w:i w:val="0"/>
          <w:color w:val="000000"/>
          <w:sz w:val="28"/>
        </w:rPr>
        <w:t xml:space="preserve">298 </w:t>
      </w:r>
    </w:p>
    <w:p>
      <w:pPr>
        <w:sectPr>
          <w:pgSz w:w="12240" w:h="15840"/>
          <w:pgMar w:top="282" w:right="750" w:bottom="520" w:left="1440"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144.00000000000006" w:type="dxa"/>
      </w:tblPr>
      <w:tblGrid>
        <w:gridCol w:w="5025"/>
        <w:gridCol w:w="5025"/>
      </w:tblGrid>
      <w:tr>
        <w:trPr>
          <w:trHeight w:hRule="exact" w:val="13858"/>
        </w:trPr>
        <w:tc>
          <w:tcPr>
            <w:tcW w:type="dxa" w:w="2834"/>
            <w:tcBorders>
              <w:start w:sz="4.0" w:val="single" w:color="#000000"/>
              <w:top w:sz="4.0" w:val="single" w:color="#000000"/>
              <w:end w:sz="4.0" w:val="single" w:color="#000000"/>
              <w:bottom w:sz="4.0" w:val="single" w:color="#000000"/>
            </w:tcBorders>
            <w:tcMar>
              <w:start w:w="0" w:type="dxa"/>
              <w:end w:w="0" w:type="dxa"/>
            </w:tcMar>
          </w:tcPr>
          <w:p/>
        </w:tc>
        <w:tc>
          <w:tcPr>
            <w:tcW w:type="dxa" w:w="680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6" w:firstLine="0"/>
              <w:jc w:val="both"/>
            </w:pPr>
            <w:r>
              <w:rPr>
                <w:rFonts w:ascii="Arial" w:hAnsi="Arial" w:eastAsia="Arial"/>
                <w:b w:val="0"/>
                <w:i w:val="0"/>
                <w:color w:val="000000"/>
                <w:sz w:val="28"/>
              </w:rPr>
              <w:t xml:space="preserve">contributions of major ecologists are imtihonined. The role of ecology in understanding environmental jarayonlar va solving zamonaviy environmental muammolar is discussed.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8" w:firstLine="0"/>
              <w:jc w:val="both"/>
            </w:pPr>
            <w:r>
              <w:rPr>
                <w:rFonts w:ascii="Arial" w:hAnsi="Arial" w:eastAsia="Arial"/>
                <w:b/>
                <w:i w:val="0"/>
                <w:color w:val="000000"/>
                <w:sz w:val="28"/>
              </w:rPr>
              <w:t xml:space="preserve">Ilmiy va Nazariy Foundations of Nature Conservation. The fundamental tamoyillar va tushunchalar of nature conservation are studied. Ecological laws governing the interaction between living organisms va the environment are imtihonined. Ilmiy yondashuvlar to the sustainable use va himoya of natural resources are discussed.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4" w:right="26" w:firstLine="0"/>
              <w:jc w:val="both"/>
            </w:pPr>
            <w:r>
              <w:rPr>
                <w:rFonts w:ascii="Arial" w:hAnsi="Arial" w:eastAsia="Arial"/>
                <w:b/>
                <w:i w:val="0"/>
                <w:color w:val="000000"/>
                <w:sz w:val="28"/>
              </w:rPr>
              <w:t xml:space="preserve">Concept ning Biosphere. The Doctrine of V.I. Vernadsky. The tushuncha, tuzilma, va funksiyalar ning biosphere are studied. Vernadsky's doctrine va its significance in ecological science are imtihonined. The role of living organisms in maintaining ecological balance va global biogeochemical cycles is discussed.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6.00000000000023" w:type="dxa"/>
            </w:tblPr>
            <w:tblGrid>
              <w:gridCol w:w="1361"/>
              <w:gridCol w:w="1361"/>
              <w:gridCol w:w="1361"/>
              <w:gridCol w:w="1361"/>
              <w:gridCol w:w="1361"/>
            </w:tblGrid>
            <w:tr>
              <w:trPr>
                <w:trHeight w:hRule="exact" w:val="322"/>
              </w:trPr>
              <w:tc>
                <w:tcPr>
                  <w:tcW w:type="dxa" w:w="2120"/>
                  <w:tcBorders/>
                  <w:tcMar>
                    <w:start w:w="0" w:type="dxa"/>
                    <w:end w:w="0" w:type="dxa"/>
                  </w:tcMar>
                </w:tcPr>
                <w:p>
                  <w:pPr>
                    <w:autoSpaceDN w:val="0"/>
                    <w:autoSpaceDE w:val="0"/>
                    <w:widowControl/>
                    <w:spacing w:line="233" w:lineRule="auto" w:before="4" w:after="0"/>
                    <w:ind w:left="68" w:right="0" w:firstLine="0"/>
                    <w:jc w:val="left"/>
                  </w:pPr>
                  <w:r>
                    <w:rPr>
                      <w:rFonts w:ascii="Arial" w:hAnsi="Arial" w:eastAsia="Arial"/>
                      <w:b/>
                      <w:i w:val="0"/>
                      <w:color w:val="000000"/>
                      <w:sz w:val="28"/>
                    </w:rPr>
                    <w:t xml:space="preserve">Classification </w:t>
                  </w:r>
                </w:p>
              </w:tc>
              <w:tc>
                <w:tcPr>
                  <w:tcW w:type="dxa" w:w="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of </w:t>
                  </w:r>
                </w:p>
              </w:tc>
              <w:tc>
                <w:tcPr>
                  <w:tcW w:type="dxa" w:w="13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Natural </w:t>
                  </w:r>
                </w:p>
              </w:tc>
              <w:tc>
                <w:tcPr>
                  <w:tcW w:type="dxa" w:w="1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Resources </w:t>
                  </w:r>
                </w:p>
              </w:tc>
              <w:tc>
                <w:tcPr>
                  <w:tcW w:type="dxa" w:w="760"/>
                  <w:tcBorders/>
                  <w:tcMar>
                    <w:start w:w="0" w:type="dxa"/>
                    <w:end w:w="0" w:type="dxa"/>
                  </w:tcMar>
                </w:tcPr>
                <w:p>
                  <w:pPr>
                    <w:autoSpaceDN w:val="0"/>
                    <w:autoSpaceDE w:val="0"/>
                    <w:widowControl/>
                    <w:spacing w:line="233" w:lineRule="auto" w:before="4" w:after="0"/>
                    <w:ind w:left="180" w:right="0" w:firstLine="0"/>
                    <w:jc w:val="left"/>
                  </w:pPr>
                  <w:r>
                    <w:rPr>
                      <w:rFonts w:ascii="Arial" w:hAnsi="Arial" w:eastAsia="Arial"/>
                      <w:b/>
                      <w:i w:val="0"/>
                      <w:color w:val="000000"/>
                      <w:sz w:val="28"/>
                    </w:rPr>
                    <w:t xml:space="preserve">and </w:t>
                  </w:r>
                </w:p>
              </w:tc>
            </w:tr>
          </w:tbl>
          <w:p>
            <w:pPr>
              <w:autoSpaceDN w:val="0"/>
              <w:autoSpaceDE w:val="0"/>
              <w:widowControl/>
              <w:spacing w:line="245" w:lineRule="auto" w:before="4" w:after="0"/>
              <w:ind w:left="104" w:right="26" w:firstLine="0"/>
              <w:jc w:val="both"/>
            </w:pPr>
            <w:r>
              <w:rPr>
                <w:rFonts w:ascii="Arial" w:hAnsi="Arial" w:eastAsia="Arial"/>
                <w:b/>
                <w:i w:val="0"/>
                <w:color w:val="000000"/>
                <w:sz w:val="28"/>
              </w:rPr>
              <w:t xml:space="preserve">Protection ning Atmosphere. Natural resources are classified into renewable va non-renewable categories, va the importance of rational resource utilization is studied. Sources of atmospheric pollution va their environmental impacts are imtihonined.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Measures for air sifat himoya are discussed. Water, Land Resources va Their Protection. The importance of water va land resources for sustainable rivojlanish is studied. Major threats to water va soil sifat, jumladan pollution va degradation, are imtihonined. Methods va strategies uchun conservation va sustainable boshqarish of ushbu resources are discussed.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4" w:right="26" w:firstLine="0"/>
              <w:jc w:val="both"/>
            </w:pPr>
            <w:r>
              <w:rPr>
                <w:rFonts w:ascii="Arial" w:hAnsi="Arial" w:eastAsia="Arial"/>
                <w:b/>
                <w:i w:val="0"/>
                <w:color w:val="000000"/>
                <w:sz w:val="28"/>
              </w:rPr>
              <w:t xml:space="preserve">Conservation of Biological Diversity. The tushuncha va significance of biodiversity in maintaining ecosystem stability are studied. The causes va consequences of biodiversity loss are imtihonined. National va international measures aimed at conserving biological diversity va endangered species are discussed.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6.00000000000023" w:type="dxa"/>
            </w:tblPr>
            <w:tblGrid>
              <w:gridCol w:w="1361"/>
              <w:gridCol w:w="1361"/>
              <w:gridCol w:w="1361"/>
              <w:gridCol w:w="1361"/>
              <w:gridCol w:w="1361"/>
            </w:tblGrid>
            <w:tr>
              <w:trPr>
                <w:trHeight w:hRule="exact" w:val="322"/>
              </w:trPr>
              <w:tc>
                <w:tcPr>
                  <w:tcW w:type="dxa" w:w="1180"/>
                  <w:tcBorders/>
                  <w:tcMar>
                    <w:start w:w="0" w:type="dxa"/>
                    <w:end w:w="0" w:type="dxa"/>
                  </w:tcMar>
                </w:tcPr>
                <w:p>
                  <w:pPr>
                    <w:autoSpaceDN w:val="0"/>
                    <w:autoSpaceDE w:val="0"/>
                    <w:widowControl/>
                    <w:spacing w:line="233" w:lineRule="auto" w:before="4" w:after="0"/>
                    <w:ind w:left="68" w:right="0" w:firstLine="0"/>
                    <w:jc w:val="left"/>
                  </w:pPr>
                  <w:r>
                    <w:rPr>
                      <w:rFonts w:ascii="Arial" w:hAnsi="Arial" w:eastAsia="Arial"/>
                      <w:b/>
                      <w:i w:val="0"/>
                      <w:color w:val="000000"/>
                      <w:sz w:val="28"/>
                    </w:rPr>
                    <w:t xml:space="preserve">Issues </w:t>
                  </w:r>
                </w:p>
              </w:tc>
              <w:tc>
                <w:tcPr>
                  <w:tcW w:type="dxa" w:w="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of </w:t>
                  </w:r>
                </w:p>
              </w:tc>
              <w:tc>
                <w:tcPr>
                  <w:tcW w:type="dxa" w:w="19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Sustainable </w:t>
                  </w:r>
                </w:p>
              </w:tc>
              <w:tc>
                <w:tcPr>
                  <w:tcW w:type="dxa" w:w="21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Development </w:t>
                  </w:r>
                </w:p>
              </w:tc>
              <w:tc>
                <w:tcPr>
                  <w:tcW w:type="dxa" w:w="760"/>
                  <w:tcBorders/>
                  <w:tcMar>
                    <w:start w:w="0" w:type="dxa"/>
                    <w:end w:w="0" w:type="dxa"/>
                  </w:tcMar>
                </w:tcPr>
                <w:p>
                  <w:pPr>
                    <w:autoSpaceDN w:val="0"/>
                    <w:autoSpaceDE w:val="0"/>
                    <w:widowControl/>
                    <w:spacing w:line="233" w:lineRule="auto" w:before="4" w:after="0"/>
                    <w:ind w:left="176" w:right="0" w:firstLine="0"/>
                    <w:jc w:val="left"/>
                  </w:pPr>
                  <w:r>
                    <w:rPr>
                      <w:rFonts w:ascii="Arial" w:hAnsi="Arial" w:eastAsia="Arial"/>
                      <w:b/>
                      <w:i w:val="0"/>
                      <w:color w:val="000000"/>
                      <w:sz w:val="28"/>
                    </w:rPr>
                    <w:t xml:space="preserve">and </w:t>
                  </w:r>
                </w:p>
              </w:tc>
            </w:tr>
          </w:tbl>
          <w:p>
            <w:pPr>
              <w:autoSpaceDN w:val="0"/>
              <w:autoSpaceDE w:val="0"/>
              <w:widowControl/>
              <w:spacing w:line="245" w:lineRule="auto" w:before="6" w:after="4"/>
              <w:ind w:left="104" w:right="0" w:firstLine="0"/>
              <w:jc w:val="left"/>
            </w:pPr>
            <w:r>
              <w:rPr>
                <w:rFonts w:ascii="Arial" w:hAnsi="Arial" w:eastAsia="Arial"/>
                <w:b/>
                <w:i w:val="0"/>
                <w:color w:val="000000"/>
                <w:sz w:val="28"/>
              </w:rPr>
              <w:t xml:space="preserve">Environmental Education. </w:t>
            </w:r>
            <w:r>
              <w:rPr>
                <w:rFonts w:ascii="Arial" w:hAnsi="Arial" w:eastAsia="Arial"/>
                <w:b w:val="0"/>
                <w:i w:val="0"/>
                <w:color w:val="000000"/>
                <w:sz w:val="28"/>
              </w:rPr>
              <w:t xml:space="preserve">The principles and goals </w:t>
            </w:r>
            <w:r>
              <w:rPr>
                <w:rFonts w:ascii="Arial" w:hAnsi="Arial" w:eastAsia="Arial"/>
                <w:b w:val="0"/>
                <w:i w:val="0"/>
                <w:color w:val="000000"/>
                <w:sz w:val="28"/>
              </w:rPr>
              <w:t xml:space="preserve">of sustainable development are studied. The </w:t>
            </w:r>
          </w:p>
          <w:tbl>
            <w:tblPr>
              <w:tblW w:type="auto" w:w="0"/>
              <w:tblLayout w:type="fixed"/>
              <w:tblLook w:firstColumn="1" w:firstRow="1" w:lastColumn="0" w:lastRow="0" w:noHBand="0" w:noVBand="1" w:val="04A0"/>
              <w:tblInd w:w="36.00000000000023" w:type="dxa"/>
            </w:tblPr>
            <w:tblGrid>
              <w:gridCol w:w="1701"/>
              <w:gridCol w:w="1701"/>
              <w:gridCol w:w="1701"/>
              <w:gridCol w:w="1701"/>
            </w:tblGrid>
            <w:tr>
              <w:trPr>
                <w:trHeight w:hRule="exact" w:val="302"/>
              </w:trPr>
              <w:tc>
                <w:tcPr>
                  <w:tcW w:type="dxa" w:w="17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relationship </w:t>
                  </w:r>
                </w:p>
              </w:tc>
              <w:tc>
                <w:tcPr>
                  <w:tcW w:type="dxa" w:w="14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between </w:t>
                  </w:r>
                </w:p>
              </w:tc>
              <w:tc>
                <w:tcPr>
                  <w:tcW w:type="dxa" w:w="21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environmental </w:t>
                  </w:r>
                </w:p>
              </w:tc>
              <w:tc>
                <w:tcPr>
                  <w:tcW w:type="dxa" w:w="1540"/>
                  <w:tcBorders/>
                  <w:tcMar>
                    <w:start w:w="0" w:type="dxa"/>
                    <w:end w:w="0" w:type="dxa"/>
                  </w:tcMar>
                </w:tcPr>
                <w:p>
                  <w:pPr>
                    <w:autoSpaceDN w:val="0"/>
                    <w:autoSpaceDE w:val="0"/>
                    <w:widowControl/>
                    <w:spacing w:line="233" w:lineRule="auto" w:before="4" w:after="0"/>
                    <w:ind w:left="148" w:right="0" w:firstLine="0"/>
                    <w:jc w:val="left"/>
                  </w:pPr>
                  <w:r>
                    <w:rPr>
                      <w:rFonts w:ascii="Arial" w:hAnsi="Arial" w:eastAsia="Arial"/>
                      <w:b w:val="0"/>
                      <w:i w:val="0"/>
                      <w:color w:val="000000"/>
                      <w:sz w:val="28"/>
                    </w:rPr>
                    <w:t xml:space="preserve">protection, </w:t>
                  </w:r>
                </w:p>
              </w:tc>
            </w:tr>
          </w:tbl>
          <w:p>
            <w:pPr>
              <w:autoSpaceDN w:val="0"/>
              <w:autoSpaceDE w:val="0"/>
              <w:widowControl/>
              <w:spacing w:line="14" w:lineRule="exact" w:before="0" w:after="0"/>
              <w:ind w:left="0" w:right="0"/>
            </w:pP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299 </w:t>
      </w:r>
    </w:p>
    <w:p>
      <w:pPr>
        <w:sectPr>
          <w:pgSz w:w="12240" w:h="15840"/>
          <w:pgMar w:top="282" w:right="750" w:bottom="520" w:left="1440"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144.00000000000006" w:type="dxa"/>
      </w:tblPr>
      <w:tblGrid>
        <w:gridCol w:w="5025"/>
        <w:gridCol w:w="5025"/>
      </w:tblGrid>
      <w:tr>
        <w:trPr>
          <w:trHeight w:hRule="exact" w:val="13858"/>
        </w:trPr>
        <w:tc>
          <w:tcPr>
            <w:tcW w:type="dxa" w:w="2834"/>
            <w:tcBorders>
              <w:start w:sz="4.0" w:val="single" w:color="#000000"/>
              <w:top w:sz="4.0" w:val="single" w:color="#000000"/>
              <w:end w:sz="4.0" w:val="single" w:color="#000000"/>
              <w:bottom w:sz="4.0" w:val="single" w:color="#000000"/>
            </w:tcBorders>
            <w:tcMar>
              <w:start w:w="0" w:type="dxa"/>
              <w:end w:w="0" w:type="dxa"/>
            </w:tcMar>
          </w:tcPr>
          <w:p/>
        </w:tc>
        <w:tc>
          <w:tcPr>
            <w:tcW w:type="dxa" w:w="680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6" w:firstLine="0"/>
              <w:jc w:val="both"/>
            </w:pPr>
            <w:r>
              <w:rPr>
                <w:rFonts w:ascii="Arial" w:hAnsi="Arial" w:eastAsia="Arial"/>
                <w:b w:val="0"/>
                <w:i w:val="0"/>
                <w:color w:val="000000"/>
                <w:sz w:val="28"/>
              </w:rPr>
              <w:t xml:space="preserve">economic growth, va social well-being is imtihonined. The role of environmental ta'lim va public awareness in promoting sustainable lifestyles is discussed.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i w:val="0"/>
                <w:color w:val="000000"/>
                <w:sz w:val="28"/>
              </w:rPr>
              <w:t xml:space="preserve">Amaliy mashg'ulotlar </w:t>
              <w:br/>
              <w:t xml:space="preserve">Zamonaviy Ecological Problems. Major environmental muammolar affecting the world today are analyzed. Pollution, climate change, resource depletion, va biodiversity loss are investigated. Possible yechimlar va environmental policies are discussed. </w:t>
            </w: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 xml:space="preserve">Interrelationships Between Nature va Society. The interactions between human activities va natural ecosystems are studied. The environmental impacts of economic rivojlanish are assessed. Sustainable yondashuvlar to human-nature relationships are evaluated.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 xml:space="preserve">Cycle of Matter va Energy dagi Biosphere. The movement of matter va energy through ecosystems is investigated. Ecological cycles, jumladan the water, carbon, nitrogen, va oxygen cycles, are analyzed. Their importance for environmental stability is imtihonined.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tabs>
                <w:tab w:pos="2028" w:val="left"/>
                <w:tab w:pos="2536" w:val="left"/>
                <w:tab w:pos="3448" w:val="left"/>
                <w:tab w:pos="3944" w:val="left"/>
                <w:tab w:pos="5030" w:val="left"/>
                <w:tab w:pos="5834" w:val="left"/>
                <w:tab w:pos="6004" w:val="left"/>
              </w:tabs>
              <w:autoSpaceDE w:val="0"/>
              <w:widowControl/>
              <w:spacing w:line="245" w:lineRule="auto" w:before="8" w:after="0"/>
              <w:ind w:left="104" w:right="0" w:firstLine="0"/>
              <w:jc w:val="left"/>
            </w:pPr>
            <w:r>
              <w:rPr>
                <w:rFonts w:ascii="Arial" w:hAnsi="Arial" w:eastAsia="Arial"/>
                <w:b/>
                <w:i w:val="0"/>
                <w:color w:val="000000"/>
                <w:sz w:val="28"/>
              </w:rPr>
              <w:t xml:space="preserve">Alternative </w:t>
              <w:tab/>
              <w:t xml:space="preserve">Energy </w:t>
              <w:tab/>
              <w:t xml:space="preserve">Sources va </w:t>
              <w:tab/>
              <w:tab/>
              <w:t xml:space="preserve">Their Environmental </w:t>
              <w:tab/>
              <w:t xml:space="preserve">Safety. Renewable </w:t>
              <w:br/>
              <w:tab/>
              <w:t xml:space="preserve">energy resources, masalan solar, wind, hydro, va biomass energy, are studied. Their environmental benefits va limitations are evaluated. Their role in sustainable rivojlanish is analyzed. </w:t>
            </w:r>
            <w:r/>
            <w:r>
              <w:rPr>
                <w:rFonts w:ascii="Arial" w:hAnsi="Arial" w:eastAsia="Arial"/>
                <w:b/>
                <w:i w:val="0"/>
                <w:color w:val="000000"/>
                <w:sz w:val="28"/>
              </w:rPr>
            </w:r>
            <w:r/>
            <w:r>
              <w:rPr>
                <w:rFonts w:ascii="Arial" w:hAnsi="Arial" w:eastAsia="Arial"/>
                <w:b/>
                <w:i w:val="0"/>
                <w:color w:val="000000"/>
                <w:sz w:val="28"/>
              </w:rPr>
            </w:r>
            <w:r>
              <w:rPr>
                <w:rFonts w:ascii="Arial" w:hAnsi="Arial" w:eastAsia="Arial"/>
                <w:b/>
                <w:i w:val="0"/>
                <w:color w:val="000000"/>
                <w:sz w:val="28"/>
              </w:rPr>
            </w:r>
            <w:r/>
            <w:r/>
            <w:r>
              <w:rPr>
                <w:rFonts w:ascii="Arial" w:hAnsi="Arial" w:eastAsia="Arial"/>
                <w:b/>
                <w:i w:val="0"/>
                <w:color w:val="000000"/>
                <w:sz w:val="28"/>
              </w:rPr>
            </w:r>
            <w:r>
              <w:rPr>
                <w:rFonts w:ascii="Arial" w:hAnsi="Arial" w:eastAsia="Arial"/>
                <w:b/>
                <w:i w:val="0"/>
                <w:color w:val="000000"/>
                <w:sz w:val="28"/>
              </w:rPr>
            </w:r>
            <w:r/>
            <w:r>
              <w:rPr>
                <w:rFonts w:ascii="Arial" w:hAnsi="Arial" w:eastAsia="Arial"/>
                <w:b/>
                <w:i w:val="0"/>
                <w:color w:val="000000"/>
                <w:sz w:val="28"/>
              </w:rPr>
            </w:r>
            <w:r>
              <w:rPr>
                <w:rFonts w:ascii="Arial" w:hAnsi="Arial" w:eastAsia="Arial"/>
                <w:b w:val="0"/>
                <w:i w:val="0"/>
                <w:color w:val="000000"/>
                <w:sz w:val="28"/>
              </w:rPr>
            </w: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6" w:firstLine="0"/>
              <w:jc w:val="both"/>
            </w:pPr>
            <w:r>
              <w:rPr>
                <w:rFonts w:ascii="Arial" w:hAnsi="Arial" w:eastAsia="Arial"/>
                <w:b/>
                <w:i w:val="0"/>
                <w:color w:val="000000"/>
                <w:sz w:val="28"/>
              </w:rPr>
              <w:t xml:space="preserve">Ecological Problems ning Aral Sea va the Aral Sea Region. The causes va consequences ning Aral Sea environmental crisis are imtihonined. The ecological, economic, va social impacts on the region are analyzed. Restoration va mitigation measures are discussed.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4" w:right="28" w:firstLine="0"/>
              <w:jc w:val="both"/>
            </w:pPr>
            <w:r>
              <w:rPr>
                <w:rFonts w:ascii="Arial" w:hAnsi="Arial" w:eastAsia="Arial"/>
                <w:b/>
                <w:i w:val="0"/>
                <w:color w:val="000000"/>
                <w:sz w:val="28"/>
              </w:rPr>
              <w:t xml:space="preserve">The Republic of Uzbekistan's Specially Protected Natural Areas. National parks, nature reserves, va other protected territories in Uzbekistan are studied.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6.00000000000023" w:type="dxa"/>
            </w:tblPr>
            <w:tblGrid>
              <w:gridCol w:w="1134"/>
              <w:gridCol w:w="1134"/>
              <w:gridCol w:w="1134"/>
              <w:gridCol w:w="1134"/>
              <w:gridCol w:w="1134"/>
              <w:gridCol w:w="1134"/>
            </w:tblGrid>
            <w:tr>
              <w:trPr>
                <w:trHeight w:hRule="exact" w:val="322"/>
              </w:trPr>
              <w:tc>
                <w:tcPr>
                  <w:tcW w:type="dxa" w:w="9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Their </w:t>
                  </w:r>
                </w:p>
              </w:tc>
              <w:tc>
                <w:tcPr>
                  <w:tcW w:type="dxa" w:w="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role </w:t>
                  </w:r>
                </w:p>
              </w:tc>
              <w:tc>
                <w:tcPr>
                  <w:tcW w:type="dxa" w:w="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 </w:t>
                  </w:r>
                </w:p>
              </w:tc>
              <w:tc>
                <w:tcPr>
                  <w:tcW w:type="dxa" w:w="1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biodiversity </w:t>
                  </w:r>
                </w:p>
              </w:tc>
              <w:tc>
                <w:tcPr>
                  <w:tcW w:type="dxa" w:w="19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conservation </w:t>
                  </w:r>
                </w:p>
              </w:tc>
              <w:tc>
                <w:tcPr>
                  <w:tcW w:type="dxa" w:w="700"/>
                  <w:tcBorders/>
                  <w:tcMar>
                    <w:start w:w="0" w:type="dxa"/>
                    <w:end w:w="0" w:type="dxa"/>
                  </w:tcMar>
                </w:tcPr>
                <w:p>
                  <w:pPr>
                    <w:autoSpaceDN w:val="0"/>
                    <w:autoSpaceDE w:val="0"/>
                    <w:widowControl/>
                    <w:spacing w:line="233" w:lineRule="auto" w:before="4" w:after="0"/>
                    <w:ind w:left="144" w:right="0" w:firstLine="0"/>
                    <w:jc w:val="left"/>
                  </w:pPr>
                  <w:r>
                    <w:rPr>
                      <w:rFonts w:ascii="Arial" w:hAnsi="Arial" w:eastAsia="Arial"/>
                      <w:b w:val="0"/>
                      <w:i w:val="0"/>
                      <w:color w:val="000000"/>
                      <w:sz w:val="28"/>
                    </w:rPr>
                    <w:t xml:space="preserve">and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environmental protection is analyzed. Management </w:t>
            </w:r>
            <w:r>
              <w:rPr>
                <w:rFonts w:ascii="Arial" w:hAnsi="Arial" w:eastAsia="Arial"/>
                <w:b w:val="0"/>
                <w:i w:val="0"/>
                <w:color w:val="000000"/>
                <w:sz w:val="28"/>
              </w:rPr>
              <w:t xml:space="preserve">and protection strategies are evaluated. </w:t>
            </w:r>
          </w:p>
          <w:p>
            <w:pPr>
              <w:autoSpaceDN w:val="0"/>
              <w:autoSpaceDE w:val="0"/>
              <w:widowControl/>
              <w:spacing w:line="245" w:lineRule="auto" w:before="12" w:after="0"/>
              <w:ind w:left="104" w:right="26" w:firstLine="0"/>
              <w:jc w:val="both"/>
            </w:pPr>
            <w:r>
              <w:rPr>
                <w:rFonts w:ascii="Arial" w:hAnsi="Arial" w:eastAsia="Arial"/>
                <w:b/>
                <w:i w:val="0"/>
                <w:color w:val="000000"/>
                <w:sz w:val="28"/>
              </w:rPr>
              <w:t xml:space="preserve">Towards the Sustainable Rivojlanish Goals. The United Nations Sustainable Rivojlanish Goals (SDGs) are investigated. Environmental targets va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300 </w:t>
      </w:r>
    </w:p>
    <w:p>
      <w:pPr>
        <w:sectPr>
          <w:pgSz w:w="12240" w:h="15840"/>
          <w:pgMar w:top="282" w:right="750" w:bottom="520" w:left="1440"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144.00000000000006" w:type="dxa"/>
      </w:tblPr>
      <w:tblGrid>
        <w:gridCol w:w="5025"/>
        <w:gridCol w:w="5025"/>
      </w:tblGrid>
      <w:tr>
        <w:trPr>
          <w:trHeight w:hRule="exact" w:val="10758"/>
        </w:trPr>
        <w:tc>
          <w:tcPr>
            <w:tcW w:type="dxa" w:w="2834"/>
            <w:tcBorders>
              <w:start w:sz="4.0" w:val="single" w:color="#000000"/>
              <w:top w:sz="4.0" w:val="single" w:color="#000000"/>
              <w:end w:sz="4.0" w:val="single" w:color="#000000"/>
              <w:bottom w:sz="4.0" w:val="single" w:color="#000000"/>
            </w:tcBorders>
            <w:tcMar>
              <w:start w:w="0" w:type="dxa"/>
              <w:end w:w="0" w:type="dxa"/>
            </w:tcMar>
          </w:tcPr>
          <w:p/>
        </w:tc>
        <w:tc>
          <w:tcPr>
            <w:tcW w:type="dxa" w:w="680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indicators are analyzed. National and global efforts </w:t>
            </w:r>
            <w:r>
              <w:rPr>
                <w:rFonts w:ascii="Arial" w:hAnsi="Arial" w:eastAsia="Arial"/>
                <w:b w:val="0"/>
                <w:i w:val="0"/>
                <w:color w:val="000000"/>
                <w:sz w:val="28"/>
              </w:rPr>
              <w:t xml:space="preserve">toward sustainable development are discussed. </w:t>
            </w:r>
          </w:p>
          <w:p>
            <w:pPr>
              <w:autoSpaceDN w:val="0"/>
              <w:autoSpaceDE w:val="0"/>
              <w:widowControl/>
              <w:spacing w:line="233" w:lineRule="auto" w:before="8" w:after="4"/>
              <w:ind w:left="0" w:right="0" w:firstLine="0"/>
              <w:jc w:val="center"/>
            </w:pPr>
            <w:r>
              <w:rPr>
                <w:rFonts w:ascii="Arial" w:hAnsi="Arial" w:eastAsia="Arial"/>
                <w:b/>
                <w:i w:val="0"/>
                <w:color w:val="000000"/>
                <w:sz w:val="28"/>
              </w:rPr>
              <w:t xml:space="preserve">Environmental Protection, Ecological Culture, </w:t>
            </w:r>
          </w:p>
          <w:tbl>
            <w:tblPr>
              <w:tblW w:type="auto" w:w="0"/>
              <w:tblLayout w:type="fixed"/>
              <w:tblLook w:firstColumn="1" w:firstRow="1" w:lastColumn="0" w:lastRow="0" w:noHBand="0" w:noVBand="1" w:val="04A0"/>
              <w:tblInd w:w="36.00000000000023" w:type="dxa"/>
            </w:tblPr>
            <w:tblGrid>
              <w:gridCol w:w="1701"/>
              <w:gridCol w:w="1701"/>
              <w:gridCol w:w="1701"/>
              <w:gridCol w:w="1701"/>
            </w:tblGrid>
            <w:tr>
              <w:trPr>
                <w:trHeight w:hRule="exact" w:val="322"/>
              </w:trPr>
              <w:tc>
                <w:tcPr>
                  <w:tcW w:type="dxa" w:w="1660"/>
                  <w:tcBorders/>
                  <w:tcMar>
                    <w:start w:w="0" w:type="dxa"/>
                    <w:end w:w="0" w:type="dxa"/>
                  </w:tcMar>
                </w:tcPr>
                <w:p>
                  <w:pPr>
                    <w:autoSpaceDN w:val="0"/>
                    <w:autoSpaceDE w:val="0"/>
                    <w:widowControl/>
                    <w:spacing w:line="233" w:lineRule="auto" w:before="4" w:after="0"/>
                    <w:ind w:left="68" w:right="0" w:firstLine="0"/>
                    <w:jc w:val="left"/>
                  </w:pPr>
                  <w:r>
                    <w:rPr>
                      <w:rFonts w:ascii="Arial" w:hAnsi="Arial" w:eastAsia="Arial"/>
                      <w:b/>
                      <w:i w:val="0"/>
                      <w:color w:val="000000"/>
                      <w:sz w:val="28"/>
                    </w:rPr>
                    <w:t xml:space="preserve">Education </w:t>
                  </w:r>
                </w:p>
              </w:tc>
              <w:tc>
                <w:tcPr>
                  <w:tcW w:type="dxa" w:w="9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29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Awareness-Raising </w:t>
                  </w:r>
                </w:p>
              </w:tc>
              <w:tc>
                <w:tcPr>
                  <w:tcW w:type="dxa" w:w="1200"/>
                  <w:tcBorders/>
                  <w:tcMar>
                    <w:start w:w="0" w:type="dxa"/>
                    <w:end w:w="0" w:type="dxa"/>
                  </w:tcMar>
                </w:tcPr>
                <w:p>
                  <w:pPr>
                    <w:autoSpaceDN w:val="0"/>
                    <w:autoSpaceDE w:val="0"/>
                    <w:widowControl/>
                    <w:spacing w:line="233" w:lineRule="auto" w:before="4" w:after="0"/>
                    <w:ind w:left="166" w:right="0" w:firstLine="0"/>
                    <w:jc w:val="left"/>
                  </w:pPr>
                  <w:r>
                    <w:rPr>
                      <w:rFonts w:ascii="Arial" w:hAnsi="Arial" w:eastAsia="Arial"/>
                      <w:b/>
                      <w:i w:val="0"/>
                      <w:color w:val="000000"/>
                      <w:sz w:val="28"/>
                    </w:rPr>
                    <w:t xml:space="preserve">Issues. </w:t>
                  </w:r>
                </w:p>
              </w:tc>
            </w:tr>
          </w:tbl>
          <w:p>
            <w:pPr>
              <w:autoSpaceDN w:val="0"/>
              <w:autoSpaceDE w:val="0"/>
              <w:widowControl/>
              <w:spacing w:line="245" w:lineRule="auto" w:before="4" w:after="0"/>
              <w:ind w:left="104" w:right="30" w:firstLine="0"/>
              <w:jc w:val="both"/>
            </w:pPr>
            <w:r>
              <w:rPr>
                <w:rFonts w:ascii="Arial" w:hAnsi="Arial" w:eastAsia="Arial"/>
                <w:b w:val="0"/>
                <w:i w:val="0"/>
                <w:color w:val="000000"/>
                <w:sz w:val="28"/>
              </w:rPr>
              <w:t xml:space="preserve">Environmental ta'lim va ecological culture are studied. Methods for increasing public environmental awareness are analyzed. The role of ta'lim in promoting environmental responsibility is evaluated.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10" w:after="0"/>
              <w:ind w:left="104" w:right="0" w:firstLine="0"/>
              <w:jc w:val="left"/>
            </w:pPr>
            <w:r>
              <w:rPr>
                <w:rFonts w:ascii="Arial" w:hAnsi="Arial" w:eastAsia="Arial"/>
                <w:b/>
                <w:i w:val="0"/>
                <w:color w:val="000000"/>
                <w:sz w:val="28"/>
              </w:rPr>
              <w:t>Mustaqil ta'lim</w:t>
            </w:r>
          </w:p>
          <w:p>
            <w:pPr>
              <w:autoSpaceDN w:val="0"/>
              <w:autoSpaceDE w:val="0"/>
              <w:widowControl/>
              <w:spacing w:line="233" w:lineRule="auto" w:before="128" w:after="0"/>
              <w:ind w:left="104" w:right="0" w:firstLine="0"/>
              <w:jc w:val="left"/>
            </w:pPr>
            <w:r>
              <w:rPr>
                <w:rFonts w:ascii="Arial" w:hAnsi="Arial" w:eastAsia="Arial"/>
                <w:b w:val="0"/>
                <w:i w:val="0"/>
                <w:color w:val="000000"/>
                <w:sz w:val="28"/>
              </w:rPr>
              <w:t xml:space="preserve">The Development of Ecology in Uzbekistan.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Ecological Problems va Ways to Prevent Them. Habitats of Living Organisms va Their Adaptations. Mechanisms by Which Turli Environmental Factors Affect Living Organisms.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4" w:right="28" w:firstLine="0"/>
              <w:jc w:val="both"/>
            </w:pPr>
            <w:r>
              <w:rPr>
                <w:rFonts w:ascii="Arial" w:hAnsi="Arial" w:eastAsia="Arial"/>
                <w:b w:val="0"/>
                <w:i w:val="0"/>
                <w:color w:val="000000"/>
                <w:sz w:val="28"/>
              </w:rPr>
              <w:t xml:space="preserve">Human Demographics va Environmental Protection. The Concept ning Noosphere va Environmental Protection.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Mining, Chemical and Metallurgical Industries and </w:t>
            </w:r>
            <w:r>
              <w:rPr>
                <w:rFonts w:ascii="Arial" w:hAnsi="Arial" w:eastAsia="Arial"/>
                <w:b w:val="0"/>
                <w:i w:val="0"/>
                <w:color w:val="000000"/>
                <w:sz w:val="28"/>
              </w:rPr>
              <w:t xml:space="preserve">Environmental Protection. </w:t>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Climate Change and Ecological Adaptation. </w:t>
            </w:r>
          </w:p>
          <w:p>
            <w:pPr>
              <w:autoSpaceDN w:val="0"/>
              <w:autoSpaceDE w:val="0"/>
              <w:widowControl/>
              <w:spacing w:line="245" w:lineRule="auto" w:before="12" w:after="4"/>
              <w:ind w:left="104" w:right="0" w:firstLine="0"/>
              <w:jc w:val="left"/>
            </w:pPr>
            <w:r>
              <w:rPr>
                <w:rFonts w:ascii="Arial" w:hAnsi="Arial" w:eastAsia="Arial"/>
                <w:b w:val="0"/>
                <w:i w:val="0"/>
                <w:color w:val="000000"/>
                <w:sz w:val="28"/>
              </w:rPr>
              <w:t xml:space="preserve">Current State of Uzbekistan's Water Basins; Water </w:t>
            </w:r>
            <w:r>
              <w:rPr>
                <w:rFonts w:ascii="Arial" w:hAnsi="Arial" w:eastAsia="Arial"/>
                <w:b w:val="0"/>
                <w:i w:val="0"/>
                <w:color w:val="000000"/>
                <w:sz w:val="28"/>
              </w:rPr>
              <w:t xml:space="preserve">Problems and Their Prevention. </w:t>
            </w:r>
          </w:p>
          <w:tbl>
            <w:tblPr>
              <w:tblW w:type="auto" w:w="0"/>
              <w:tblLayout w:type="fixed"/>
              <w:tblLook w:firstColumn="1" w:firstRow="1" w:lastColumn="0" w:lastRow="0" w:noHBand="0" w:noVBand="1" w:val="04A0"/>
              <w:tblInd w:w="36.00000000000023" w:type="dxa"/>
            </w:tblPr>
            <w:tblGrid>
              <w:gridCol w:w="1701"/>
              <w:gridCol w:w="1701"/>
              <w:gridCol w:w="1701"/>
              <w:gridCol w:w="1701"/>
            </w:tblGrid>
            <w:tr>
              <w:trPr>
                <w:trHeight w:hRule="exact" w:val="322"/>
              </w:trPr>
              <w:tc>
                <w:tcPr>
                  <w:tcW w:type="dxa" w:w="1880"/>
                  <w:tcBorders/>
                  <w:tcMar>
                    <w:start w:w="0" w:type="dxa"/>
                    <w:end w:w="0" w:type="dxa"/>
                  </w:tcMar>
                </w:tcPr>
                <w:p>
                  <w:pPr>
                    <w:autoSpaceDN w:val="0"/>
                    <w:autoSpaceDE w:val="0"/>
                    <w:widowControl/>
                    <w:spacing w:line="233" w:lineRule="auto" w:before="4" w:after="0"/>
                    <w:ind w:left="68" w:right="0" w:firstLine="0"/>
                    <w:jc w:val="left"/>
                  </w:pPr>
                  <w:r>
                    <w:rPr>
                      <w:rFonts w:ascii="Arial" w:hAnsi="Arial" w:eastAsia="Arial"/>
                      <w:b w:val="0"/>
                      <w:i w:val="0"/>
                      <w:color w:val="000000"/>
                      <w:sz w:val="28"/>
                    </w:rPr>
                    <w:t xml:space="preserve">Salinization, </w:t>
                  </w:r>
                </w:p>
              </w:tc>
              <w:tc>
                <w:tcPr>
                  <w:tcW w:type="dxa" w:w="23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Desertification </w:t>
                  </w:r>
                </w:p>
              </w:tc>
              <w:tc>
                <w:tcPr>
                  <w:tcW w:type="dxa" w:w="1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Problems </w:t>
                  </w:r>
                </w:p>
              </w:tc>
              <w:tc>
                <w:tcPr>
                  <w:tcW w:type="dxa" w:w="800"/>
                  <w:tcBorders/>
                  <w:tcMar>
                    <w:start w:w="0" w:type="dxa"/>
                    <w:end w:w="0" w:type="dxa"/>
                  </w:tcMar>
                </w:tcPr>
                <w:p>
                  <w:pPr>
                    <w:autoSpaceDN w:val="0"/>
                    <w:autoSpaceDE w:val="0"/>
                    <w:widowControl/>
                    <w:spacing w:line="233" w:lineRule="auto" w:before="4" w:after="0"/>
                    <w:ind w:left="0" w:right="10" w:firstLine="0"/>
                    <w:jc w:val="right"/>
                  </w:pPr>
                  <w:r>
                    <w:rPr>
                      <w:rFonts w:ascii="Arial" w:hAnsi="Arial" w:eastAsia="Arial"/>
                      <w:b w:val="0"/>
                      <w:i w:val="0"/>
                      <w:color w:val="000000"/>
                      <w:sz w:val="28"/>
                    </w:rPr>
                    <w:t xml:space="preserve">and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Environmental Protection.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The Role of Plants and Animals in the Biosphere; the </w:t>
            </w:r>
            <w:r>
              <w:rPr>
                <w:rFonts w:ascii="Arial" w:hAnsi="Arial" w:eastAsia="Arial"/>
                <w:b w:val="0"/>
                <w:i w:val="0"/>
                <w:color w:val="000000"/>
                <w:sz w:val="28"/>
              </w:rPr>
              <w:t xml:space="preserve">Flora and Fauna of Uzbekistan. </w:t>
            </w:r>
          </w:p>
          <w:p>
            <w:pPr>
              <w:autoSpaceDN w:val="0"/>
              <w:autoSpaceDE w:val="0"/>
              <w:widowControl/>
              <w:spacing w:line="245" w:lineRule="auto" w:before="8" w:after="6"/>
              <w:ind w:left="104" w:right="0" w:firstLine="0"/>
              <w:jc w:val="left"/>
            </w:pPr>
            <w:r>
              <w:rPr>
                <w:rFonts w:ascii="Arial" w:hAnsi="Arial" w:eastAsia="Arial"/>
                <w:b w:val="0"/>
                <w:i w:val="0"/>
                <w:color w:val="000000"/>
                <w:sz w:val="28"/>
              </w:rPr>
              <w:t xml:space="preserve">The Red Data Book of the Republic of Uzbekistan and </w:t>
            </w:r>
            <w:r>
              <w:rPr>
                <w:rFonts w:ascii="Arial" w:hAnsi="Arial" w:eastAsia="Arial"/>
                <w:b w:val="0"/>
                <w:i w:val="0"/>
                <w:color w:val="000000"/>
                <w:sz w:val="28"/>
              </w:rPr>
              <w:t xml:space="preserve">Its Role in Environmental Protection. </w:t>
            </w:r>
          </w:p>
          <w:tbl>
            <w:tblPr>
              <w:tblW w:type="auto" w:w="0"/>
              <w:tblLayout w:type="fixed"/>
              <w:tblLook w:firstColumn="1" w:firstRow="1" w:lastColumn="0" w:lastRow="0" w:noHBand="0" w:noVBand="1" w:val="04A0"/>
              <w:tblInd w:w="36.00000000000023" w:type="dxa"/>
            </w:tblPr>
            <w:tblGrid>
              <w:gridCol w:w="1134"/>
              <w:gridCol w:w="1134"/>
              <w:gridCol w:w="1134"/>
              <w:gridCol w:w="1134"/>
              <w:gridCol w:w="1134"/>
              <w:gridCol w:w="1134"/>
            </w:tblGrid>
            <w:tr>
              <w:trPr>
                <w:trHeight w:hRule="exact" w:val="320"/>
              </w:trPr>
              <w:tc>
                <w:tcPr>
                  <w:tcW w:type="dxa" w:w="14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Protected </w:t>
                  </w:r>
                </w:p>
              </w:tc>
              <w:tc>
                <w:tcPr>
                  <w:tcW w:type="dxa" w:w="12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Natural </w:t>
                  </w:r>
                </w:p>
              </w:tc>
              <w:tc>
                <w:tcPr>
                  <w:tcW w:type="dxa" w:w="10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Areas </w:t>
                  </w:r>
                </w:p>
              </w:tc>
              <w:tc>
                <w:tcPr>
                  <w:tcW w:type="dxa" w:w="12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 the </w:t>
                  </w:r>
                </w:p>
              </w:tc>
              <w:tc>
                <w:tcPr>
                  <w:tcW w:type="dxa" w:w="14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Republic </w:t>
                  </w:r>
                </w:p>
              </w:tc>
              <w:tc>
                <w:tcPr>
                  <w:tcW w:type="dxa" w:w="440"/>
                  <w:tcBorders/>
                  <w:tcMar>
                    <w:start w:w="0" w:type="dxa"/>
                    <w:end w:w="0" w:type="dxa"/>
                  </w:tcMar>
                </w:tcPr>
                <w:p>
                  <w:pPr>
                    <w:autoSpaceDN w:val="0"/>
                    <w:autoSpaceDE w:val="0"/>
                    <w:widowControl/>
                    <w:spacing w:line="233" w:lineRule="auto" w:before="4" w:after="0"/>
                    <w:ind w:left="0" w:right="10" w:firstLine="0"/>
                    <w:jc w:val="right"/>
                  </w:pPr>
                  <w:r>
                    <w:rPr>
                      <w:rFonts w:ascii="Arial" w:hAnsi="Arial" w:eastAsia="Arial"/>
                      <w:b w:val="0"/>
                      <w:i w:val="0"/>
                      <w:color w:val="000000"/>
                      <w:sz w:val="28"/>
                    </w:rPr>
                    <w:t xml:space="preserve">of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Uzbekistan. </w:t>
            </w:r>
          </w:p>
          <w:p>
            <w:pPr>
              <w:autoSpaceDN w:val="0"/>
              <w:autoSpaceDE w:val="0"/>
              <w:widowControl/>
              <w:spacing w:line="245" w:lineRule="auto" w:before="8" w:after="0"/>
              <w:ind w:left="104" w:right="28" w:firstLine="0"/>
              <w:jc w:val="both"/>
            </w:pPr>
            <w:r>
              <w:rPr>
                <w:rFonts w:ascii="Arial" w:hAnsi="Arial" w:eastAsia="Arial"/>
                <w:b w:val="0"/>
                <w:i w:val="0"/>
                <w:color w:val="000000"/>
                <w:sz w:val="28"/>
              </w:rPr>
              <w:t>Achieving the Goals of Sustainable Rivojlanish. Issues of Developing Environmental Ta'lim dagi Republic of Uzbekistan.</w:t>
            </w:r>
            <w:r>
              <w:rPr>
                <w:rFonts w:ascii="Arial" w:hAnsi="Arial" w:eastAsia="Arial"/>
                <w:b w:val="0"/>
                <w:i w:val="0"/>
                <w:color w:val="000000"/>
                <w:sz w:val="28"/>
              </w:rPr>
            </w:r>
            <w:r>
              <w:rPr>
                <w:rFonts w:ascii="Arial" w:hAnsi="Arial" w:eastAsia="Arial"/>
                <w:b w:val="0"/>
                <w:i w:val="0"/>
                <w:color w:val="000000"/>
                <w:sz w:val="28"/>
              </w:rPr>
            </w:r>
          </w:p>
        </w:tc>
      </w:tr>
      <w:tr>
        <w:trPr>
          <w:trHeight w:hRule="exact" w:val="2908"/>
        </w:trPr>
        <w:tc>
          <w:tcPr>
            <w:tcW w:type="dxa" w:w="283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2" w:right="0" w:firstLine="0"/>
              <w:jc w:val="left"/>
            </w:pPr>
            <w:r>
              <w:rPr>
                <w:rFonts w:ascii="Arial" w:hAnsi="Arial" w:eastAsia="Arial"/>
                <w:b/>
                <w:i w:val="0"/>
                <w:color w:val="000000"/>
                <w:sz w:val="28"/>
              </w:rPr>
              <w:t>O'qitish usullari</w:t>
            </w:r>
          </w:p>
        </w:tc>
        <w:tc>
          <w:tcPr>
            <w:tcW w:type="dxa" w:w="6806"/>
            <w:tcBorders>
              <w:start w:sz="4.0" w:val="single" w:color="#000000"/>
              <w:top w:sz="4.0" w:val="single" w:color="#000000"/>
              <w:end w:sz="4.0" w:val="single" w:color="#000000"/>
              <w:bottom w:sz="4.0" w:val="single" w:color="#000000"/>
            </w:tcBorders>
            <w:tcMar>
              <w:start w:w="0" w:type="dxa"/>
              <w:end w:w="0" w:type="dxa"/>
            </w:tcMar>
          </w:tcPr>
          <w:tbl>
            <w:tblPr>
              <w:tblW w:type="auto" w:w="0"/>
              <w:tblLayout w:type="fixed"/>
              <w:tblLook w:firstColumn="1" w:firstRow="1" w:lastColumn="0" w:lastRow="0" w:noHBand="0" w:noVBand="1" w:val="04A0"/>
              <w:tblInd w:w="36.00000000000023" w:type="dxa"/>
            </w:tblPr>
            <w:tblGrid>
              <w:gridCol w:w="1134"/>
              <w:gridCol w:w="1134"/>
              <w:gridCol w:w="1134"/>
              <w:gridCol w:w="1134"/>
              <w:gridCol w:w="1134"/>
              <w:gridCol w:w="1134"/>
            </w:tblGrid>
            <w:tr>
              <w:trPr>
                <w:trHeight w:hRule="exact" w:val="322"/>
              </w:trPr>
              <w:tc>
                <w:tcPr>
                  <w:tcW w:type="dxa" w:w="1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Knowledge </w:t>
                  </w:r>
                </w:p>
              </w:tc>
              <w:tc>
                <w:tcPr>
                  <w:tcW w:type="dxa" w:w="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4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scientific </w:t>
                  </w:r>
                </w:p>
              </w:tc>
              <w:tc>
                <w:tcPr>
                  <w:tcW w:type="dxa" w:w="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520"/>
                  <w:tcBorders/>
                  <w:tcMar>
                    <w:start w:w="0" w:type="dxa"/>
                    <w:end w:w="0" w:type="dxa"/>
                  </w:tcMar>
                </w:tcPr>
                <w:p>
                  <w:pPr>
                    <w:autoSpaceDN w:val="0"/>
                    <w:autoSpaceDE w:val="0"/>
                    <w:widowControl/>
                    <w:spacing w:line="233" w:lineRule="auto" w:before="4" w:after="0"/>
                    <w:ind w:left="142" w:right="0" w:firstLine="0"/>
                    <w:jc w:val="left"/>
                  </w:pPr>
                  <w:r>
                    <w:rPr>
                      <w:rFonts w:ascii="Arial" w:hAnsi="Arial" w:eastAsia="Arial"/>
                      <w:b w:val="0"/>
                      <w:i w:val="0"/>
                      <w:color w:val="000000"/>
                      <w:sz w:val="28"/>
                    </w:rPr>
                    <w:t xml:space="preserve">theoretical </w:t>
                  </w:r>
                </w:p>
              </w:tc>
            </w:tr>
          </w:tbl>
          <w:p>
            <w:pPr>
              <w:autoSpaceDN w:val="0"/>
              <w:autoSpaceDE w:val="0"/>
              <w:widowControl/>
              <w:spacing w:line="245" w:lineRule="auto" w:before="4" w:after="0"/>
              <w:ind w:left="104" w:right="28" w:firstLine="0"/>
              <w:jc w:val="both"/>
            </w:pPr>
            <w:r>
              <w:rPr>
                <w:rFonts w:ascii="Arial" w:hAnsi="Arial" w:eastAsia="Arial"/>
                <w:b w:val="0"/>
                <w:i w:val="0"/>
                <w:color w:val="000000"/>
                <w:sz w:val="28"/>
              </w:rPr>
              <w:t xml:space="preserve">foundations of ecology va environmental himoya is formed. The biosphere, the nazariya of Vernadsky, va the tasniflash of natural resources are taught. Methods uchun himoya of atmospheric air, water, va land resources are taught. Skills uchun conservation of biological diversity va specially protected areas are developed. Competence in analyzing environmental muammolar, jumladan island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242" w:after="0"/>
        <w:ind w:left="0" w:right="20" w:firstLine="0"/>
        <w:jc w:val="right"/>
      </w:pPr>
      <w:r>
        <w:rPr>
          <w:rFonts w:ascii="Arial" w:hAnsi="Arial" w:eastAsia="Arial"/>
          <w:b w:val="0"/>
          <w:i w:val="0"/>
          <w:color w:val="000000"/>
          <w:sz w:val="28"/>
        </w:rPr>
        <w:t xml:space="preserve">301 </w:t>
      </w:r>
    </w:p>
    <w:p>
      <w:pPr>
        <w:sectPr>
          <w:pgSz w:w="12240" w:h="15840"/>
          <w:pgMar w:top="282" w:right="750" w:bottom="520" w:left="1440"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144.00000000000006" w:type="dxa"/>
      </w:tblPr>
      <w:tblGrid>
        <w:gridCol w:w="5025"/>
        <w:gridCol w:w="5025"/>
      </w:tblGrid>
      <w:tr>
        <w:trPr>
          <w:trHeight w:hRule="exact" w:val="1418"/>
        </w:trPr>
        <w:tc>
          <w:tcPr>
            <w:tcW w:type="dxa" w:w="2834"/>
            <w:tcBorders>
              <w:start w:sz="4.0" w:val="single" w:color="#000000"/>
              <w:top w:sz="4.0" w:val="single" w:color="#000000"/>
              <w:end w:sz="4.0" w:val="single" w:color="#000000"/>
              <w:bottom w:sz="3.2000000000000455" w:val="single" w:color="#000000"/>
            </w:tcBorders>
            <w:tcMar>
              <w:start w:w="0" w:type="dxa"/>
              <w:end w:w="0" w:type="dxa"/>
            </w:tcMar>
          </w:tcPr>
          <w:p/>
        </w:tc>
        <w:tc>
          <w:tcPr>
            <w:tcW w:type="dxa" w:w="6806"/>
            <w:tcBorders>
              <w:start w:sz="4.0" w:val="single" w:color="#000000"/>
              <w:top w:sz="4.0" w:val="single" w:color="#000000"/>
              <w:end w:sz="4.0" w:val="single" w:color="#000000"/>
              <w:bottom w:sz="3.2000000000000455" w:val="single" w:color="#000000"/>
            </w:tcBorders>
            <w:tcMar>
              <w:start w:w="0" w:type="dxa"/>
              <w:end w:w="0" w:type="dxa"/>
            </w:tcMar>
          </w:tcPr>
          <w:p>
            <w:pPr>
              <w:autoSpaceDN w:val="0"/>
              <w:autoSpaceDE w:val="0"/>
              <w:widowControl/>
              <w:spacing w:line="245" w:lineRule="auto" w:before="4" w:after="0"/>
              <w:ind w:left="104" w:right="30" w:firstLine="0"/>
              <w:jc w:val="both"/>
            </w:pPr>
            <w:r>
              <w:rPr>
                <w:rFonts w:ascii="Arial" w:hAnsi="Arial" w:eastAsia="Arial"/>
                <w:b w:val="0"/>
                <w:i w:val="0"/>
                <w:color w:val="000000"/>
                <w:sz w:val="28"/>
              </w:rPr>
              <w:t xml:space="preserve">effects, salinization, va climate change, va their prevention usullar, is developed. Competencies in sustainable rivojlanish, environmental ta'lim, va the wise use of natural resources are developed.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450"/>
        </w:trPr>
        <w:tc>
          <w:tcPr>
            <w:tcW w:type="dxa" w:w="2834"/>
            <w:tcBorders>
              <w:start w:sz="4.0" w:val="single" w:color="#000000"/>
              <w:top w:sz="3.2000000000000455"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2" w:right="0" w:firstLine="0"/>
              <w:jc w:val="left"/>
            </w:pPr>
            <w:r>
              <w:rPr>
                <w:rFonts w:ascii="Arial" w:hAnsi="Arial" w:eastAsia="Arial"/>
                <w:b/>
                <w:i w:val="0"/>
                <w:color w:val="000000"/>
                <w:sz w:val="28"/>
              </w:rPr>
              <w:t>Old shartlar</w:t>
            </w:r>
          </w:p>
        </w:tc>
        <w:tc>
          <w:tcPr>
            <w:tcW w:type="dxa" w:w="6806"/>
            <w:tcBorders>
              <w:start w:sz="4.0" w:val="single" w:color="#000000"/>
              <w:top w:sz="3.2000000000000455"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Environmental Protection and Green Development </w:t>
            </w:r>
          </w:p>
        </w:tc>
      </w:tr>
      <w:tr>
        <w:trPr>
          <w:trHeight w:hRule="exact" w:val="11724"/>
        </w:trPr>
        <w:tc>
          <w:tcPr>
            <w:tcW w:type="dxa" w:w="283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10" w:after="0"/>
              <w:ind w:left="102" w:right="1008" w:firstLine="0"/>
              <w:jc w:val="left"/>
            </w:pPr>
            <w:r>
              <w:rPr>
                <w:rFonts w:ascii="Arial" w:hAnsi="Arial" w:eastAsia="Arial"/>
                <w:b/>
                <w:i w:val="0"/>
                <w:color w:val="000000"/>
                <w:sz w:val="28"/>
              </w:rPr>
              <w:t>Imtihonlar va baholash</w:t>
            </w:r>
            <w:r>
              <w:rPr>
                <w:rFonts w:ascii="Arial" w:hAnsi="Arial" w:eastAsia="Arial"/>
                <w:b/>
                <w:i w:val="0"/>
                <w:color w:val="000000"/>
                <w:sz w:val="28"/>
              </w:rPr>
            </w:r>
          </w:p>
        </w:tc>
        <w:tc>
          <w:tcPr>
            <w:tcW w:type="dxa" w:w="680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Type of imtihonination (written, oral, project) and its weight </w:t>
            </w:r>
            <w:r>
              <w:rPr>
                <w:rFonts w:ascii="Arial" w:hAnsi="Arial" w:eastAsia="Arial"/>
                <w:b w:val="0"/>
                <w:i w:val="0"/>
                <w:color w:val="000000"/>
                <w:sz w:val="28"/>
              </w:rPr>
            </w:r>
          </w:p>
          <w:p>
            <w:pPr>
              <w:autoSpaceDN w:val="0"/>
              <w:tabs>
                <w:tab w:pos="612" w:val="left"/>
                <w:tab w:pos="1480" w:val="left"/>
                <w:tab w:pos="2102" w:val="left"/>
                <w:tab w:pos="3324" w:val="left"/>
                <w:tab w:pos="3800" w:val="left"/>
                <w:tab w:pos="4502" w:val="left"/>
                <w:tab w:pos="5334" w:val="left"/>
                <w:tab w:pos="5414" w:val="left"/>
              </w:tabs>
              <w:autoSpaceDE w:val="0"/>
              <w:widowControl/>
              <w:spacing w:line="245" w:lineRule="auto" w:before="128" w:after="6"/>
              <w:ind w:left="104" w:right="0" w:firstLine="0"/>
              <w:jc w:val="left"/>
            </w:pPr>
            <w:r>
              <w:rPr>
                <w:rFonts w:ascii="Arial" w:hAnsi="Arial" w:eastAsia="Arial"/>
                <w:b w:val="0"/>
                <w:i w:val="0"/>
                <w:color w:val="000000"/>
                <w:sz w:val="28"/>
              </w:rPr>
              <w:t xml:space="preserve">Talaba ishlash is assessed through continuous baholash (20%), midterm baholash (30%), va a </w:t>
              <w:tab/>
              <w:t xml:space="preserve">yakuniy baholash (50%). </w:t>
              <w:tab/>
              <w:t xml:space="preserve">The </w:t>
              <w:tab/>
              <w:t xml:space="preserve">continuous baholash </w:t>
              <w:tab/>
              <w:t xml:space="preserve">evaluates talabas' </w:t>
              <w:tab/>
              <w:tab/>
              <w:t xml:space="preserve">classroom participation, amaliy activities, seminar discussions, taqdimots, va the successful completion of mustaqil o'rganish topshiriqs. Ushbu include analyses of environmental muammolar, climate change adaptation, biodiversity conservation, sustainable use of natural resources, water resource boshqarish, waste boshqarish va recycling texnologiyalar, renewable energy, environmental legislation, va the </w:t>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6.00000000000023" w:type="dxa"/>
            </w:tblPr>
            <w:tblGrid>
              <w:gridCol w:w="1701"/>
              <w:gridCol w:w="1701"/>
              <w:gridCol w:w="1701"/>
              <w:gridCol w:w="1701"/>
            </w:tblGrid>
            <w:tr>
              <w:trPr>
                <w:trHeight w:hRule="exact" w:val="320"/>
              </w:trPr>
              <w:tc>
                <w:tcPr>
                  <w:tcW w:type="dxa" w:w="2240"/>
                  <w:tcBorders/>
                  <w:tcMar>
                    <w:start w:w="0" w:type="dxa"/>
                    <w:end w:w="0" w:type="dxa"/>
                  </w:tcMar>
                </w:tcPr>
                <w:p>
                  <w:pPr>
                    <w:autoSpaceDN w:val="0"/>
                    <w:autoSpaceDE w:val="0"/>
                    <w:widowControl/>
                    <w:spacing w:line="233" w:lineRule="auto" w:before="4" w:after="0"/>
                    <w:ind w:left="68" w:right="0" w:firstLine="0"/>
                    <w:jc w:val="left"/>
                  </w:pPr>
                  <w:r>
                    <w:rPr>
                      <w:rFonts w:ascii="Arial" w:hAnsi="Arial" w:eastAsia="Arial"/>
                      <w:b w:val="0"/>
                      <w:i w:val="0"/>
                      <w:color w:val="000000"/>
                      <w:sz w:val="28"/>
                    </w:rPr>
                    <w:t xml:space="preserve">implementation </w:t>
                  </w:r>
                </w:p>
              </w:tc>
              <w:tc>
                <w:tcPr>
                  <w:tcW w:type="dxa" w:w="7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19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sustainable </w:t>
                  </w:r>
                </w:p>
              </w:tc>
              <w:tc>
                <w:tcPr>
                  <w:tcW w:type="dxa" w:w="1900"/>
                  <w:tcBorders/>
                  <w:tcMar>
                    <w:start w:w="0" w:type="dxa"/>
                    <w:end w:w="0" w:type="dxa"/>
                  </w:tcMar>
                </w:tcPr>
                <w:p>
                  <w:pPr>
                    <w:autoSpaceDN w:val="0"/>
                    <w:autoSpaceDE w:val="0"/>
                    <w:widowControl/>
                    <w:spacing w:line="233" w:lineRule="auto" w:before="4" w:after="0"/>
                    <w:ind w:left="212" w:right="0" w:firstLine="0"/>
                    <w:jc w:val="left"/>
                  </w:pPr>
                  <w:r>
                    <w:rPr>
                      <w:rFonts w:ascii="Arial" w:hAnsi="Arial" w:eastAsia="Arial"/>
                      <w:b w:val="0"/>
                      <w:i w:val="0"/>
                      <w:color w:val="000000"/>
                      <w:sz w:val="28"/>
                    </w:rPr>
                    <w:t xml:space="preserve">development </w:t>
                  </w:r>
                </w:p>
              </w:tc>
            </w:tr>
          </w:tbl>
          <w:p>
            <w:pPr>
              <w:autoSpaceDN w:val="0"/>
              <w:autoSpaceDE w:val="0"/>
              <w:widowControl/>
              <w:spacing w:line="245" w:lineRule="auto" w:before="4" w:after="4"/>
              <w:ind w:left="0" w:right="0" w:firstLine="0"/>
              <w:jc w:val="center"/>
            </w:pPr>
            <w:r>
              <w:rPr>
                <w:rFonts w:ascii="Arial" w:hAnsi="Arial" w:eastAsia="Arial"/>
                <w:b w:val="0"/>
                <w:i w:val="0"/>
                <w:color w:val="000000"/>
                <w:sz w:val="28"/>
              </w:rPr>
              <w:t xml:space="preserve">tamoyillar. The midterm baholash consists of written topshiriqs, short in-class testzes, amaliy </w:t>
            </w:r>
            <w:r>
              <w:rPr>
                <w:rFonts w:ascii="Arial" w:hAnsi="Arial" w:eastAsia="Arial"/>
                <w:b w:val="0"/>
                <w:i w:val="0"/>
                <w:color w:val="000000"/>
                <w:sz w:val="28"/>
              </w:rPr>
            </w:r>
          </w:p>
          <w:tbl>
            <w:tblPr>
              <w:tblW w:type="auto" w:w="0"/>
              <w:tblLayout w:type="fixed"/>
              <w:tblLook w:firstColumn="1" w:firstRow="1" w:lastColumn="0" w:lastRow="0" w:noHBand="0" w:noVBand="1" w:val="04A0"/>
              <w:tblInd w:w="36.00000000000023" w:type="dxa"/>
            </w:tblPr>
            <w:tblGrid>
              <w:gridCol w:w="1701"/>
              <w:gridCol w:w="1701"/>
              <w:gridCol w:w="1701"/>
              <w:gridCol w:w="1701"/>
            </w:tblGrid>
            <w:tr>
              <w:trPr>
                <w:trHeight w:hRule="exact" w:val="322"/>
              </w:trPr>
              <w:tc>
                <w:tcPr>
                  <w:tcW w:type="dxa" w:w="32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reports, presentations, </w:t>
                  </w:r>
                </w:p>
              </w:tc>
              <w:tc>
                <w:tcPr>
                  <w:tcW w:type="dxa" w:w="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22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evaluation </w:t>
                  </w:r>
                </w:p>
              </w:tc>
              <w:tc>
                <w:tcPr>
                  <w:tcW w:type="dxa" w:w="440"/>
                  <w:tcBorders/>
                  <w:tcMar>
                    <w:start w:w="0" w:type="dxa"/>
                    <w:end w:w="0" w:type="dxa"/>
                  </w:tcMar>
                </w:tcPr>
                <w:p>
                  <w:pPr>
                    <w:autoSpaceDN w:val="0"/>
                    <w:autoSpaceDE w:val="0"/>
                    <w:widowControl/>
                    <w:spacing w:line="233" w:lineRule="auto" w:before="4" w:after="0"/>
                    <w:ind w:left="0" w:right="10" w:firstLine="0"/>
                    <w:jc w:val="right"/>
                  </w:pPr>
                  <w:r>
                    <w:rPr>
                      <w:rFonts w:ascii="Arial" w:hAnsi="Arial" w:eastAsia="Arial"/>
                      <w:b w:val="0"/>
                      <w:i w:val="0"/>
                      <w:color w:val="000000"/>
                      <w:sz w:val="28"/>
                    </w:rPr>
                    <w:t xml:space="preserve">of </w:t>
                  </w:r>
                </w:p>
              </w:tc>
            </w:tr>
          </w:tbl>
          <w:p>
            <w:pPr>
              <w:autoSpaceDN w:val="0"/>
              <w:autoSpaceDE w:val="0"/>
              <w:widowControl/>
              <w:spacing w:line="245" w:lineRule="auto" w:before="4" w:after="6"/>
              <w:ind w:left="104" w:right="28" w:firstLine="0"/>
              <w:jc w:val="both"/>
            </w:pPr>
            <w:r>
              <w:rPr>
                <w:rFonts w:ascii="Arial" w:hAnsi="Arial" w:eastAsia="Arial"/>
                <w:b w:val="0"/>
                <w:i w:val="0"/>
                <w:color w:val="000000"/>
                <w:sz w:val="28"/>
              </w:rPr>
              <w:t xml:space="preserve">mustaqil o'rganish projects. Talabas are assessed on their qobiliyat tahlil qilish environmental issues, evaluate the impacts of climate change, explain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6.00000000000023" w:type="dxa"/>
            </w:tblPr>
            <w:tblGrid>
              <w:gridCol w:w="1361"/>
              <w:gridCol w:w="1361"/>
              <w:gridCol w:w="1361"/>
              <w:gridCol w:w="1361"/>
              <w:gridCol w:w="1361"/>
            </w:tblGrid>
            <w:tr>
              <w:trPr>
                <w:trHeight w:hRule="exact" w:val="308"/>
              </w:trPr>
              <w:tc>
                <w:tcPr>
                  <w:tcW w:type="dxa" w:w="1920"/>
                  <w:tcBorders/>
                  <w:tcMar>
                    <w:start w:w="0" w:type="dxa"/>
                    <w:end w:w="0" w:type="dxa"/>
                  </w:tcMar>
                </w:tcPr>
                <w:p>
                  <w:pPr>
                    <w:autoSpaceDN w:val="0"/>
                    <w:autoSpaceDE w:val="0"/>
                    <w:widowControl/>
                    <w:spacing w:line="233" w:lineRule="auto" w:before="0" w:after="0"/>
                    <w:ind w:left="68" w:right="0" w:firstLine="0"/>
                    <w:jc w:val="left"/>
                  </w:pPr>
                  <w:r>
                    <w:rPr>
                      <w:rFonts w:ascii="Arial" w:hAnsi="Arial" w:eastAsia="Arial"/>
                      <w:b w:val="0"/>
                      <w:i w:val="0"/>
                      <w:color w:val="000000"/>
                      <w:sz w:val="28"/>
                    </w:rPr>
                    <w:t xml:space="preserve">biodiversity </w:t>
                  </w:r>
                </w:p>
              </w:tc>
              <w:tc>
                <w:tcPr>
                  <w:tcW w:type="dxa" w:w="178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conservation </w:t>
                  </w:r>
                </w:p>
              </w:tc>
              <w:tc>
                <w:tcPr>
                  <w:tcW w:type="dxa" w:w="1800"/>
                  <w:gridSpan w:val="2"/>
                  <w:tcBorders/>
                  <w:tcMar>
                    <w:start w:w="0" w:type="dxa"/>
                    <w:end w:w="0" w:type="dxa"/>
                  </w:tcMar>
                  <w:tcMar>
                    <w:start w:w="0" w:type="dxa"/>
                    <w:end w:w="0" w:type="dxa"/>
                  </w:tcMar>
                </w:tcPr>
                <w:p>
                  <w:pPr>
                    <w:autoSpaceDN w:val="0"/>
                    <w:autoSpaceDE w:val="0"/>
                    <w:widowControl/>
                    <w:spacing w:line="233" w:lineRule="auto" w:before="0" w:after="0"/>
                    <w:ind w:left="310" w:right="0" w:firstLine="0"/>
                    <w:jc w:val="left"/>
                  </w:pPr>
                  <w:r>
                    <w:rPr>
                      <w:rFonts w:ascii="Arial" w:hAnsi="Arial" w:eastAsia="Arial"/>
                      <w:b w:val="0"/>
                      <w:i w:val="0"/>
                      <w:color w:val="000000"/>
                      <w:sz w:val="28"/>
                    </w:rPr>
                    <w:t xml:space="preserve">strategies, </w:t>
                  </w:r>
                </w:p>
              </w:tc>
              <w:tc>
                <w:tcPr>
                  <w:tcW w:type="dxa" w:w="1240"/>
                  <w:tcBorders/>
                  <w:tcMar>
                    <w:start w:w="0" w:type="dxa"/>
                    <w:end w:w="0" w:type="dxa"/>
                  </w:tcMar>
                </w:tcPr>
                <w:p>
                  <w:pPr>
                    <w:autoSpaceDN w:val="0"/>
                    <w:autoSpaceDE w:val="0"/>
                    <w:widowControl/>
                    <w:spacing w:line="233" w:lineRule="auto" w:before="0" w:after="0"/>
                    <w:ind w:left="284" w:right="0" w:firstLine="0"/>
                    <w:jc w:val="left"/>
                  </w:pPr>
                  <w:r>
                    <w:rPr>
                      <w:rFonts w:ascii="Arial" w:hAnsi="Arial" w:eastAsia="Arial"/>
                      <w:b w:val="0"/>
                      <w:i w:val="0"/>
                      <w:color w:val="000000"/>
                      <w:sz w:val="28"/>
                    </w:rPr>
                    <w:t xml:space="preserve">assess </w:t>
                  </w:r>
                </w:p>
              </w:tc>
            </w:tr>
            <w:tr>
              <w:trPr>
                <w:trHeight w:hRule="exact" w:val="320"/>
              </w:trPr>
              <w:tc>
                <w:tcPr>
                  <w:tcW w:type="dxa" w:w="19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environmental </w:t>
                  </w:r>
                </w:p>
              </w:tc>
              <w:tc>
                <w:tcPr>
                  <w:tcW w:type="dxa" w:w="1780"/>
                  <w:tcBorders/>
                  <w:tcMar>
                    <w:start w:w="0" w:type="dxa"/>
                    <w:end w:w="0" w:type="dxa"/>
                  </w:tcMar>
                </w:tcPr>
                <w:p>
                  <w:pPr>
                    <w:autoSpaceDN w:val="0"/>
                    <w:autoSpaceDE w:val="0"/>
                    <w:widowControl/>
                    <w:spacing w:line="233" w:lineRule="auto" w:before="6" w:after="0"/>
                    <w:ind w:left="328" w:right="0" w:firstLine="0"/>
                    <w:jc w:val="left"/>
                  </w:pPr>
                  <w:r>
                    <w:rPr>
                      <w:rFonts w:ascii="Arial" w:hAnsi="Arial" w:eastAsia="Arial"/>
                      <w:b w:val="0"/>
                      <w:i w:val="0"/>
                      <w:color w:val="000000"/>
                      <w:sz w:val="28"/>
                    </w:rPr>
                    <w:t xml:space="preserve">protection </w:t>
                  </w:r>
                </w:p>
              </w:tc>
              <w:tc>
                <w:tcPr>
                  <w:tcW w:type="dxa" w:w="1800"/>
                  <w:gridSpan w:val="2"/>
                  <w:tcBorders/>
                  <w:tcMar>
                    <w:start w:w="0" w:type="dxa"/>
                    <w:end w:w="0" w:type="dxa"/>
                  </w:tcMar>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measures, </w:t>
                  </w:r>
                </w:p>
              </w:tc>
              <w:tc>
                <w:tcPr>
                  <w:tcW w:type="dxa" w:w="1240"/>
                  <w:tcBorders/>
                  <w:tcMar>
                    <w:start w:w="0" w:type="dxa"/>
                    <w:end w:w="0" w:type="dxa"/>
                  </w:tcMar>
                </w:tcPr>
                <w:p>
                  <w:pPr>
                    <w:autoSpaceDN w:val="0"/>
                    <w:autoSpaceDE w:val="0"/>
                    <w:widowControl/>
                    <w:spacing w:line="233" w:lineRule="auto" w:before="6" w:after="0"/>
                    <w:ind w:left="126" w:right="0" w:firstLine="0"/>
                    <w:jc w:val="left"/>
                  </w:pPr>
                  <w:r>
                    <w:rPr>
                      <w:rFonts w:ascii="Arial" w:hAnsi="Arial" w:eastAsia="Arial"/>
                      <w:b w:val="0"/>
                      <w:i w:val="0"/>
                      <w:color w:val="000000"/>
                      <w:sz w:val="28"/>
                    </w:rPr>
                    <w:t xml:space="preserve">interpret </w:t>
                  </w:r>
                </w:p>
              </w:tc>
            </w:tr>
            <w:tr>
              <w:trPr>
                <w:trHeight w:hRule="exact" w:val="336"/>
              </w:trPr>
              <w:tc>
                <w:tcPr>
                  <w:tcW w:type="dxa" w:w="1920"/>
                  <w:tcBorders/>
                  <w:tcMar>
                    <w:start w:w="0" w:type="dxa"/>
                    <w:end w:w="0" w:type="dxa"/>
                  </w:tcMar>
                </w:tcPr>
                <w:p>
                  <w:pPr>
                    <w:autoSpaceDN w:val="0"/>
                    <w:autoSpaceDE w:val="0"/>
                    <w:widowControl/>
                    <w:spacing w:line="233" w:lineRule="auto" w:before="18" w:after="0"/>
                    <w:ind w:left="0" w:right="0" w:firstLine="0"/>
                    <w:jc w:val="center"/>
                  </w:pPr>
                  <w:r>
                    <w:rPr>
                      <w:rFonts w:ascii="Arial" w:hAnsi="Arial" w:eastAsia="Arial"/>
                      <w:b w:val="0"/>
                      <w:i w:val="0"/>
                      <w:color w:val="000000"/>
                      <w:sz w:val="28"/>
                    </w:rPr>
                    <w:t xml:space="preserve">environmental </w:t>
                  </w:r>
                </w:p>
              </w:tc>
              <w:tc>
                <w:tcPr>
                  <w:tcW w:type="dxa" w:w="1780"/>
                  <w:tcBorders/>
                  <w:tcMar>
                    <w:start w:w="0" w:type="dxa"/>
                    <w:end w:w="0" w:type="dxa"/>
                  </w:tcMar>
                </w:tcPr>
                <w:p>
                  <w:pPr>
                    <w:autoSpaceDN w:val="0"/>
                    <w:autoSpaceDE w:val="0"/>
                    <w:widowControl/>
                    <w:spacing w:line="233" w:lineRule="auto" w:before="18" w:after="0"/>
                    <w:ind w:left="240" w:right="0" w:firstLine="0"/>
                    <w:jc w:val="left"/>
                  </w:pPr>
                  <w:r>
                    <w:rPr>
                      <w:rFonts w:ascii="Arial" w:hAnsi="Arial" w:eastAsia="Arial"/>
                      <w:b w:val="0"/>
                      <w:i w:val="0"/>
                      <w:color w:val="000000"/>
                      <w:sz w:val="28"/>
                    </w:rPr>
                    <w:t xml:space="preserve">legislation, </w:t>
                  </w:r>
                </w:p>
              </w:tc>
              <w:tc>
                <w:tcPr>
                  <w:tcW w:type="dxa" w:w="1400"/>
                  <w:tcBorders/>
                  <w:tcMar>
                    <w:start w:w="0" w:type="dxa"/>
                    <w:end w:w="0" w:type="dxa"/>
                  </w:tcMar>
                </w:tcPr>
                <w:p>
                  <w:pPr>
                    <w:autoSpaceDN w:val="0"/>
                    <w:autoSpaceDE w:val="0"/>
                    <w:widowControl/>
                    <w:spacing w:line="233" w:lineRule="auto" w:before="18" w:after="0"/>
                    <w:ind w:left="0" w:right="0" w:firstLine="0"/>
                    <w:jc w:val="center"/>
                  </w:pPr>
                  <w:r>
                    <w:rPr>
                      <w:rFonts w:ascii="Arial" w:hAnsi="Arial" w:eastAsia="Arial"/>
                      <w:b w:val="0"/>
                      <w:i w:val="0"/>
                      <w:color w:val="000000"/>
                      <w:sz w:val="28"/>
                    </w:rPr>
                    <w:t xml:space="preserve">compare </w:t>
                  </w:r>
                </w:p>
              </w:tc>
              <w:tc>
                <w:tcPr>
                  <w:tcW w:type="dxa" w:w="1640"/>
                  <w:gridSpan w:val="2"/>
                  <w:tcBorders/>
                  <w:tcMar>
                    <w:start w:w="0" w:type="dxa"/>
                    <w:end w:w="0" w:type="dxa"/>
                  </w:tcMar>
                  <w:tcMar>
                    <w:start w:w="0" w:type="dxa"/>
                    <w:end w:w="0" w:type="dxa"/>
                  </w:tcMar>
                </w:tcPr>
                <w:p>
                  <w:pPr>
                    <w:autoSpaceDN w:val="0"/>
                    <w:autoSpaceDE w:val="0"/>
                    <w:widowControl/>
                    <w:spacing w:line="233" w:lineRule="auto" w:before="18" w:after="0"/>
                    <w:ind w:left="134" w:right="0" w:firstLine="0"/>
                    <w:jc w:val="left"/>
                  </w:pPr>
                  <w:r>
                    <w:rPr>
                      <w:rFonts w:ascii="Arial" w:hAnsi="Arial" w:eastAsia="Arial"/>
                      <w:b w:val="0"/>
                      <w:i w:val="0"/>
                      <w:color w:val="000000"/>
                      <w:sz w:val="28"/>
                    </w:rPr>
                    <w:t xml:space="preserve">sustainable </w:t>
                  </w:r>
                </w:p>
              </w:tc>
            </w:tr>
          </w:tbl>
          <w:p>
            <w:pPr>
              <w:autoSpaceDN w:val="0"/>
              <w:autoSpaceDE w:val="0"/>
              <w:widowControl/>
              <w:spacing w:line="245" w:lineRule="auto" w:before="4" w:after="6"/>
              <w:ind w:left="104" w:right="26" w:firstLine="0"/>
              <w:jc w:val="both"/>
            </w:pPr>
            <w:r>
              <w:rPr>
                <w:rFonts w:ascii="Arial" w:hAnsi="Arial" w:eastAsia="Arial"/>
                <w:b w:val="0"/>
                <w:i w:val="0"/>
                <w:color w:val="000000"/>
                <w:sz w:val="28"/>
              </w:rPr>
              <w:t xml:space="preserve">rivojlanish yondashuvlar, va propose amaliy yechimlar to environmental challenges. The yakuniy baholash may be conducted as a test, og'zaki imtihonination, yoki yozma imtihonination. The test imtihonination consists of multiple-choice questions covering all lecture mavzular of modul. The og'zaki imtihonination evaluates talabas' understanding of environmental tushunchalar, sustainable rivojlanish, environmental legislation, climate change adaptation,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6.00000000000023" w:type="dxa"/>
            </w:tblPr>
            <w:tblGrid>
              <w:gridCol w:w="1361"/>
              <w:gridCol w:w="1361"/>
              <w:gridCol w:w="1361"/>
              <w:gridCol w:w="1361"/>
              <w:gridCol w:w="1361"/>
            </w:tblGrid>
            <w:tr>
              <w:trPr>
                <w:trHeight w:hRule="exact" w:val="324"/>
              </w:trPr>
              <w:tc>
                <w:tcPr>
                  <w:tcW w:type="dxa" w:w="1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green </w:t>
                  </w:r>
                </w:p>
              </w:tc>
              <w:tc>
                <w:tcPr>
                  <w:tcW w:type="dxa" w:w="12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energy, </w:t>
                  </w:r>
                </w:p>
              </w:tc>
              <w:tc>
                <w:tcPr>
                  <w:tcW w:type="dxa" w:w="17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biodiversity </w:t>
                  </w:r>
                </w:p>
              </w:tc>
              <w:tc>
                <w:tcPr>
                  <w:tcW w:type="dxa" w:w="20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conservation, </w:t>
                  </w:r>
                </w:p>
              </w:tc>
              <w:tc>
                <w:tcPr>
                  <w:tcW w:type="dxa" w:w="700"/>
                  <w:tcBorders/>
                  <w:tcMar>
                    <w:start w:w="0" w:type="dxa"/>
                    <w:end w:w="0" w:type="dxa"/>
                  </w:tcMar>
                </w:tcPr>
                <w:p>
                  <w:pPr>
                    <w:autoSpaceDN w:val="0"/>
                    <w:autoSpaceDE w:val="0"/>
                    <w:widowControl/>
                    <w:spacing w:line="233" w:lineRule="auto" w:before="6" w:after="0"/>
                    <w:ind w:left="146" w:right="0" w:firstLine="0"/>
                    <w:jc w:val="left"/>
                  </w:pPr>
                  <w:r>
                    <w:rPr>
                      <w:rFonts w:ascii="Arial" w:hAnsi="Arial" w:eastAsia="Arial"/>
                      <w:b w:val="0"/>
                      <w:i w:val="0"/>
                      <w:color w:val="000000"/>
                      <w:sz w:val="28"/>
                    </w:rPr>
                    <w:t xml:space="preserve">and </w:t>
                  </w:r>
                </w:p>
              </w:tc>
            </w:tr>
          </w:tbl>
          <w:p>
            <w:pPr>
              <w:autoSpaceDN w:val="0"/>
              <w:autoSpaceDE w:val="0"/>
              <w:widowControl/>
              <w:spacing w:line="245" w:lineRule="auto" w:before="4" w:after="0"/>
              <w:ind w:left="0" w:right="0" w:firstLine="0"/>
              <w:jc w:val="center"/>
            </w:pPr>
            <w:r>
              <w:rPr>
                <w:rFonts w:ascii="Arial" w:hAnsi="Arial" w:eastAsia="Arial"/>
                <w:b w:val="0"/>
                <w:i w:val="0"/>
                <w:color w:val="000000"/>
                <w:sz w:val="28"/>
              </w:rPr>
              <w:t xml:space="preserve">international environmental cooperation through discussion and questioning. The yozma imtihonination </w:t>
            </w:r>
            <w:r>
              <w:rPr>
                <w:rFonts w:ascii="Arial" w:hAnsi="Arial" w:eastAsia="Arial"/>
                <w:b w:val="0"/>
                <w:i w:val="0"/>
                <w:color w:val="000000"/>
                <w:sz w:val="28"/>
              </w:rPr>
            </w:r>
          </w:p>
        </w:tc>
      </w:tr>
    </w:tbl>
    <w:p>
      <w:pPr>
        <w:autoSpaceDN w:val="0"/>
        <w:autoSpaceDE w:val="0"/>
        <w:widowControl/>
        <w:spacing w:line="233" w:lineRule="auto" w:before="316" w:after="0"/>
        <w:ind w:left="0" w:right="20" w:firstLine="0"/>
        <w:jc w:val="right"/>
      </w:pPr>
      <w:r>
        <w:rPr>
          <w:rFonts w:ascii="Arial" w:hAnsi="Arial" w:eastAsia="Arial"/>
          <w:b w:val="0"/>
          <w:i w:val="0"/>
          <w:color w:val="000000"/>
          <w:sz w:val="28"/>
        </w:rPr>
        <w:t xml:space="preserve">302 </w:t>
      </w:r>
    </w:p>
    <w:p>
      <w:pPr>
        <w:sectPr>
          <w:pgSz w:w="12240" w:h="15840"/>
          <w:pgMar w:top="282" w:right="750" w:bottom="520" w:left="1440"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144.00000000000006" w:type="dxa"/>
      </w:tblPr>
      <w:tblGrid>
        <w:gridCol w:w="5025"/>
        <w:gridCol w:w="5025"/>
      </w:tblGrid>
      <w:tr>
        <w:trPr>
          <w:trHeight w:hRule="exact" w:val="3350"/>
        </w:trPr>
        <w:tc>
          <w:tcPr>
            <w:tcW w:type="dxa" w:w="2834"/>
            <w:tcBorders>
              <w:start w:sz="4.0" w:val="single" w:color="#000000"/>
              <w:top w:sz="4.0" w:val="single" w:color="#000000"/>
              <w:end w:sz="4.0" w:val="single" w:color="#000000"/>
              <w:bottom w:sz="3.2000000000000455" w:val="single" w:color="#000000"/>
            </w:tcBorders>
            <w:tcMar>
              <w:start w:w="0" w:type="dxa"/>
              <w:end w:w="0" w:type="dxa"/>
            </w:tcMar>
          </w:tcPr>
          <w:p/>
        </w:tc>
        <w:tc>
          <w:tcPr>
            <w:tcW w:type="dxa" w:w="6806"/>
            <w:tcBorders>
              <w:start w:sz="4.0" w:val="single" w:color="#000000"/>
              <w:top w:sz="4.0" w:val="single" w:color="#000000"/>
              <w:end w:sz="4.0" w:val="single" w:color="#000000"/>
              <w:bottom w:sz="3.2000000000000455" w:val="single" w:color="#000000"/>
            </w:tcBorders>
            <w:tcMar>
              <w:start w:w="0" w:type="dxa"/>
              <w:end w:w="0" w:type="dxa"/>
            </w:tcMar>
          </w:tcPr>
          <w:p>
            <w:pPr>
              <w:autoSpaceDN w:val="0"/>
              <w:autoSpaceDE w:val="0"/>
              <w:widowControl/>
              <w:spacing w:line="233" w:lineRule="auto" w:before="4" w:after="6"/>
              <w:ind w:left="0" w:right="0" w:firstLine="0"/>
              <w:jc w:val="center"/>
            </w:pPr>
            <w:r>
              <w:rPr>
                <w:rFonts w:ascii="Arial" w:hAnsi="Arial" w:eastAsia="Arial"/>
                <w:b w:val="0"/>
                <w:i w:val="0"/>
                <w:color w:val="000000"/>
                <w:sz w:val="28"/>
              </w:rPr>
              <w:t xml:space="preserve">consists of theoretical and analytical questions </w:t>
            </w:r>
          </w:p>
          <w:tbl>
            <w:tblPr>
              <w:tblW w:type="auto" w:w="0"/>
              <w:tblLayout w:type="fixed"/>
              <w:tblLook w:firstColumn="1" w:firstRow="1" w:lastColumn="0" w:lastRow="0" w:noHBand="0" w:noVBand="1" w:val="04A0"/>
              <w:tblInd w:w="36.00000000000023" w:type="dxa"/>
            </w:tblPr>
            <w:tblGrid>
              <w:gridCol w:w="1134"/>
              <w:gridCol w:w="1134"/>
              <w:gridCol w:w="1134"/>
              <w:gridCol w:w="1134"/>
              <w:gridCol w:w="1134"/>
              <w:gridCol w:w="1134"/>
            </w:tblGrid>
            <w:tr>
              <w:trPr>
                <w:trHeight w:hRule="exact" w:val="322"/>
              </w:trPr>
              <w:tc>
                <w:tcPr>
                  <w:tcW w:type="dxa" w:w="14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designed </w:t>
                  </w:r>
                </w:p>
              </w:tc>
              <w:tc>
                <w:tcPr>
                  <w:tcW w:type="dxa" w:w="5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to </w:t>
                  </w:r>
                </w:p>
              </w:tc>
              <w:tc>
                <w:tcPr>
                  <w:tcW w:type="dxa" w:w="12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assess </w:t>
                  </w:r>
                </w:p>
              </w:tc>
              <w:tc>
                <w:tcPr>
                  <w:tcW w:type="dxa" w:w="14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students' </w:t>
                  </w:r>
                </w:p>
              </w:tc>
              <w:tc>
                <w:tcPr>
                  <w:tcW w:type="dxa" w:w="16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knowledge </w:t>
                  </w:r>
                </w:p>
              </w:tc>
              <w:tc>
                <w:tcPr>
                  <w:tcW w:type="dxa" w:w="460"/>
                  <w:tcBorders/>
                  <w:tcMar>
                    <w:start w:w="0" w:type="dxa"/>
                    <w:end w:w="0" w:type="dxa"/>
                  </w:tcMar>
                </w:tcPr>
                <w:p>
                  <w:pPr>
                    <w:autoSpaceDN w:val="0"/>
                    <w:autoSpaceDE w:val="0"/>
                    <w:widowControl/>
                    <w:spacing w:line="233" w:lineRule="auto" w:before="6" w:after="0"/>
                    <w:ind w:left="0" w:right="10" w:firstLine="0"/>
                    <w:jc w:val="right"/>
                  </w:pPr>
                  <w:r>
                    <w:rPr>
                      <w:rFonts w:ascii="Arial" w:hAnsi="Arial" w:eastAsia="Arial"/>
                      <w:b w:val="0"/>
                      <w:i w:val="0"/>
                      <w:color w:val="000000"/>
                      <w:sz w:val="28"/>
                    </w:rPr>
                    <w:t xml:space="preserve">of </w:t>
                  </w:r>
                </w:p>
              </w:tc>
            </w:tr>
          </w:tbl>
          <w:p>
            <w:pPr>
              <w:autoSpaceDN w:val="0"/>
              <w:autoSpaceDE w:val="0"/>
              <w:widowControl/>
              <w:spacing w:line="233" w:lineRule="auto" w:before="4" w:after="4"/>
              <w:ind w:left="0" w:right="0" w:firstLine="0"/>
              <w:jc w:val="center"/>
            </w:pPr>
            <w:r>
              <w:rPr>
                <w:rFonts w:ascii="Arial" w:hAnsi="Arial" w:eastAsia="Arial"/>
                <w:b w:val="0"/>
                <w:i w:val="0"/>
                <w:color w:val="000000"/>
                <w:sz w:val="28"/>
              </w:rPr>
              <w:t xml:space="preserve">environmental protection, green development, natural </w:t>
            </w:r>
          </w:p>
          <w:tbl>
            <w:tblPr>
              <w:tblW w:type="auto" w:w="0"/>
              <w:tblLayout w:type="fixed"/>
              <w:tblLook w:firstColumn="1" w:firstRow="1" w:lastColumn="0" w:lastRow="0" w:noHBand="0" w:noVBand="1" w:val="04A0"/>
              <w:tblInd w:w="36.00000000000023" w:type="dxa"/>
            </w:tblPr>
            <w:tblGrid>
              <w:gridCol w:w="1701"/>
              <w:gridCol w:w="1701"/>
              <w:gridCol w:w="1701"/>
              <w:gridCol w:w="1701"/>
            </w:tblGrid>
            <w:tr>
              <w:trPr>
                <w:trHeight w:hRule="exact" w:val="322"/>
              </w:trPr>
              <w:tc>
                <w:tcPr>
                  <w:tcW w:type="dxa" w:w="1400"/>
                  <w:tcBorders/>
                  <w:tcMar>
                    <w:start w:w="0" w:type="dxa"/>
                    <w:end w:w="0" w:type="dxa"/>
                  </w:tcMar>
                </w:tcPr>
                <w:p>
                  <w:pPr>
                    <w:autoSpaceDN w:val="0"/>
                    <w:autoSpaceDE w:val="0"/>
                    <w:widowControl/>
                    <w:spacing w:line="233" w:lineRule="auto" w:before="4" w:after="0"/>
                    <w:ind w:left="68" w:right="0" w:firstLine="0"/>
                    <w:jc w:val="left"/>
                  </w:pPr>
                  <w:r>
                    <w:rPr>
                      <w:rFonts w:ascii="Arial" w:hAnsi="Arial" w:eastAsia="Arial"/>
                      <w:b w:val="0"/>
                      <w:i w:val="0"/>
                      <w:color w:val="000000"/>
                      <w:sz w:val="28"/>
                    </w:rPr>
                    <w:t xml:space="preserve">resource </w:t>
                  </w:r>
                </w:p>
              </w:tc>
              <w:tc>
                <w:tcPr>
                  <w:tcW w:type="dxa" w:w="21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management, </w:t>
                  </w:r>
                </w:p>
              </w:tc>
              <w:tc>
                <w:tcPr>
                  <w:tcW w:type="dxa" w:w="21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environmental </w:t>
                  </w:r>
                </w:p>
              </w:tc>
              <w:tc>
                <w:tcPr>
                  <w:tcW w:type="dxa" w:w="1060"/>
                  <w:tcBorders/>
                  <w:tcMar>
                    <w:start w:w="0" w:type="dxa"/>
                    <w:end w:w="0" w:type="dxa"/>
                  </w:tcMar>
                </w:tcPr>
                <w:p>
                  <w:pPr>
                    <w:autoSpaceDN w:val="0"/>
                    <w:autoSpaceDE w:val="0"/>
                    <w:widowControl/>
                    <w:spacing w:line="233" w:lineRule="auto" w:before="4" w:after="0"/>
                    <w:ind w:left="182" w:right="0" w:firstLine="0"/>
                    <w:jc w:val="left"/>
                  </w:pPr>
                  <w:r>
                    <w:rPr>
                      <w:rFonts w:ascii="Arial" w:hAnsi="Arial" w:eastAsia="Arial"/>
                      <w:b w:val="0"/>
                      <w:i w:val="0"/>
                      <w:color w:val="000000"/>
                      <w:sz w:val="28"/>
                    </w:rPr>
                    <w:t xml:space="preserve">policy, </w:t>
                  </w:r>
                </w:p>
              </w:tc>
            </w:tr>
          </w:tbl>
          <w:p>
            <w:pPr>
              <w:autoSpaceDN w:val="0"/>
              <w:autoSpaceDE w:val="0"/>
              <w:widowControl/>
              <w:spacing w:line="233" w:lineRule="auto" w:before="4" w:after="4"/>
              <w:ind w:left="104" w:right="0" w:firstLine="0"/>
              <w:jc w:val="left"/>
            </w:pPr>
            <w:r>
              <w:rPr>
                <w:rFonts w:ascii="Arial" w:hAnsi="Arial" w:eastAsia="Arial"/>
                <w:b w:val="0"/>
                <w:i w:val="0"/>
                <w:color w:val="000000"/>
                <w:sz w:val="28"/>
              </w:rPr>
              <w:t xml:space="preserve">ecological culture, and their ability to apply </w:t>
            </w:r>
          </w:p>
          <w:tbl>
            <w:tblPr>
              <w:tblW w:type="auto" w:w="0"/>
              <w:tblLayout w:type="fixed"/>
              <w:tblLook w:firstColumn="1" w:firstRow="1" w:lastColumn="0" w:lastRow="0" w:noHBand="0" w:noVBand="1" w:val="04A0"/>
              <w:tblInd w:w="36.00000000000023" w:type="dxa"/>
            </w:tblPr>
            <w:tblGrid>
              <w:gridCol w:w="1701"/>
              <w:gridCol w:w="1701"/>
              <w:gridCol w:w="1701"/>
              <w:gridCol w:w="1701"/>
            </w:tblGrid>
            <w:tr>
              <w:trPr>
                <w:trHeight w:hRule="exact" w:val="322"/>
              </w:trPr>
              <w:tc>
                <w:tcPr>
                  <w:tcW w:type="dxa" w:w="2140"/>
                  <w:tcBorders/>
                  <w:tcMar>
                    <w:start w:w="0" w:type="dxa"/>
                    <w:end w:w="0" w:type="dxa"/>
                  </w:tcMar>
                </w:tcPr>
                <w:p>
                  <w:pPr>
                    <w:autoSpaceDN w:val="0"/>
                    <w:autoSpaceDE w:val="0"/>
                    <w:widowControl/>
                    <w:spacing w:line="233" w:lineRule="auto" w:before="4" w:after="0"/>
                    <w:ind w:left="68" w:right="0" w:firstLine="0"/>
                    <w:jc w:val="left"/>
                  </w:pPr>
                  <w:r>
                    <w:rPr>
                      <w:rFonts w:ascii="Arial" w:hAnsi="Arial" w:eastAsia="Arial"/>
                      <w:b w:val="0"/>
                      <w:i w:val="0"/>
                      <w:color w:val="000000"/>
                      <w:sz w:val="28"/>
                    </w:rPr>
                    <w:t xml:space="preserve">environmental </w:t>
                  </w:r>
                </w:p>
              </w:tc>
              <w:tc>
                <w:tcPr>
                  <w:tcW w:type="dxa" w:w="1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principles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to </w:t>
                  </w:r>
                </w:p>
              </w:tc>
              <w:tc>
                <w:tcPr>
                  <w:tcW w:type="dxa" w:w="2060"/>
                  <w:tcBorders/>
                  <w:tcMar>
                    <w:start w:w="0" w:type="dxa"/>
                    <w:end w:w="0" w:type="dxa"/>
                  </w:tcMar>
                </w:tcPr>
                <w:p>
                  <w:pPr>
                    <w:autoSpaceDN w:val="0"/>
                    <w:autoSpaceDE w:val="0"/>
                    <w:widowControl/>
                    <w:spacing w:line="233" w:lineRule="auto" w:before="4" w:after="0"/>
                    <w:ind w:left="260" w:right="0" w:firstLine="0"/>
                    <w:jc w:val="left"/>
                  </w:pPr>
                  <w:r>
                    <w:rPr>
                      <w:rFonts w:ascii="Arial" w:hAnsi="Arial" w:eastAsia="Arial"/>
                      <w:b w:val="0"/>
                      <w:i w:val="0"/>
                      <w:color w:val="000000"/>
                      <w:sz w:val="28"/>
                    </w:rPr>
                    <w:t xml:space="preserve">contemporary </w:t>
                  </w:r>
                </w:p>
              </w:tc>
            </w:tr>
          </w:tbl>
          <w:p>
            <w:pPr>
              <w:autoSpaceDN w:val="0"/>
              <w:autoSpaceDE w:val="0"/>
              <w:widowControl/>
              <w:spacing w:line="233" w:lineRule="auto" w:before="4" w:after="6"/>
              <w:ind w:left="0" w:right="0" w:firstLine="0"/>
              <w:jc w:val="center"/>
            </w:pPr>
            <w:r>
              <w:rPr>
                <w:rFonts w:ascii="Arial" w:hAnsi="Arial" w:eastAsia="Arial"/>
                <w:b w:val="0"/>
                <w:i w:val="0"/>
                <w:color w:val="000000"/>
                <w:sz w:val="28"/>
              </w:rPr>
              <w:t xml:space="preserve">environmental problems. Successful completion of all </w:t>
            </w:r>
          </w:p>
          <w:tbl>
            <w:tblPr>
              <w:tblW w:type="auto" w:w="0"/>
              <w:tblLayout w:type="fixed"/>
              <w:tblLook w:firstColumn="1" w:firstRow="1" w:lastColumn="0" w:lastRow="0" w:noHBand="0" w:noVBand="1" w:val="04A0"/>
              <w:tblInd w:w="36.00000000000023" w:type="dxa"/>
            </w:tblPr>
            <w:tblGrid>
              <w:gridCol w:w="1361"/>
              <w:gridCol w:w="1361"/>
              <w:gridCol w:w="1361"/>
              <w:gridCol w:w="1361"/>
              <w:gridCol w:w="1361"/>
            </w:tblGrid>
            <w:tr>
              <w:trPr>
                <w:trHeight w:hRule="exact" w:val="324"/>
              </w:trPr>
              <w:tc>
                <w:tcPr>
                  <w:tcW w:type="dxa" w:w="1360"/>
                  <w:tcBorders/>
                  <w:tcMar>
                    <w:start w:w="0" w:type="dxa"/>
                    <w:end w:w="0" w:type="dxa"/>
                  </w:tcMar>
                </w:tcPr>
                <w:p>
                  <w:pPr>
                    <w:autoSpaceDN w:val="0"/>
                    <w:autoSpaceDE w:val="0"/>
                    <w:widowControl/>
                    <w:spacing w:line="233" w:lineRule="auto" w:before="6" w:after="0"/>
                    <w:ind w:left="68" w:right="0" w:firstLine="0"/>
                    <w:jc w:val="left"/>
                  </w:pPr>
                  <w:r>
                    <w:rPr>
                      <w:rFonts w:ascii="Arial" w:hAnsi="Arial" w:eastAsia="Arial"/>
                      <w:b w:val="0"/>
                      <w:i w:val="0"/>
                      <w:color w:val="000000"/>
                      <w:sz w:val="28"/>
                    </w:rPr>
                    <w:t xml:space="preserve">practical </w:t>
                  </w:r>
                </w:p>
              </w:tc>
              <w:tc>
                <w:tcPr>
                  <w:tcW w:type="dxa" w:w="15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activities </w:t>
                  </w:r>
                </w:p>
              </w:tc>
              <w:tc>
                <w:tcPr>
                  <w:tcW w:type="dxa" w:w="9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and </w:t>
                  </w:r>
                </w:p>
              </w:tc>
              <w:tc>
                <w:tcPr>
                  <w:tcW w:type="dxa" w:w="19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independent </w:t>
                  </w:r>
                </w:p>
              </w:tc>
              <w:tc>
                <w:tcPr>
                  <w:tcW w:type="dxa" w:w="960"/>
                  <w:tcBorders/>
                  <w:tcMar>
                    <w:start w:w="0" w:type="dxa"/>
                    <w:end w:w="0" w:type="dxa"/>
                  </w:tcMar>
                </w:tcPr>
                <w:p>
                  <w:pPr>
                    <w:autoSpaceDN w:val="0"/>
                    <w:autoSpaceDE w:val="0"/>
                    <w:widowControl/>
                    <w:spacing w:line="233" w:lineRule="auto" w:before="6" w:after="0"/>
                    <w:ind w:left="202" w:right="0" w:firstLine="0"/>
                    <w:jc w:val="left"/>
                  </w:pPr>
                  <w:r>
                    <w:rPr>
                      <w:rFonts w:ascii="Arial" w:hAnsi="Arial" w:eastAsia="Arial"/>
                      <w:b w:val="0"/>
                      <w:i w:val="0"/>
                      <w:color w:val="000000"/>
                      <w:sz w:val="28"/>
                    </w:rPr>
                    <w:t xml:space="preserve">study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topshiriqs is required as an essential component of the overall modul baholash. </w:t>
            </w:r>
            <w:r>
              <w:rPr>
                <w:rFonts w:ascii="Arial" w:hAnsi="Arial" w:eastAsia="Arial"/>
                <w:b w:val="0"/>
                <w:i w:val="0"/>
                <w:color w:val="000000"/>
                <w:sz w:val="28"/>
              </w:rPr>
            </w:r>
          </w:p>
        </w:tc>
      </w:tr>
      <w:tr>
        <w:trPr>
          <w:trHeight w:hRule="exact" w:val="8622"/>
        </w:trPr>
        <w:tc>
          <w:tcPr>
            <w:tcW w:type="dxa" w:w="2834"/>
            <w:tcBorders>
              <w:start w:sz="4.0" w:val="single" w:color="#000000"/>
              <w:top w:sz="3.2000000000000455"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2" w:right="576" w:firstLine="0"/>
              <w:jc w:val="left"/>
            </w:pPr>
            <w:r>
              <w:rPr>
                <w:rFonts w:ascii="Arial" w:hAnsi="Arial" w:eastAsia="Arial"/>
                <w:b/>
                <w:i w:val="0"/>
                <w:color w:val="000000"/>
                <w:sz w:val="28"/>
              </w:rPr>
              <w:t>Tavsiya etilgan adabiyotlar</w:t>
            </w:r>
            <w:r>
              <w:rPr>
                <w:rFonts w:ascii="Arial" w:hAnsi="Arial" w:eastAsia="Arial"/>
                <w:b/>
                <w:i w:val="0"/>
                <w:color w:val="000000"/>
                <w:sz w:val="28"/>
              </w:rPr>
            </w:r>
          </w:p>
        </w:tc>
        <w:tc>
          <w:tcPr>
            <w:tcW w:type="dxa" w:w="6806"/>
            <w:tcBorders>
              <w:start w:sz="4.0" w:val="single" w:color="#000000"/>
              <w:top w:sz="3.2000000000000455"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4" w:right="26" w:firstLine="0"/>
              <w:jc w:val="both"/>
            </w:pPr>
            <w:r>
              <w:rPr>
                <w:rFonts w:ascii="Arial" w:hAnsi="Arial" w:eastAsia="Arial"/>
                <w:b w:val="0"/>
                <w:i w:val="0"/>
                <w:color w:val="000000"/>
                <w:sz w:val="28"/>
              </w:rPr>
              <w:t xml:space="preserve">1. X.X. Zokirov, M.B. Abramatov va others. Ecology va Environmental Protection (textbook). — 2025, 285 pp.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4" w:right="28" w:firstLine="0"/>
              <w:jc w:val="both"/>
            </w:pPr>
            <w:r>
              <w:rPr>
                <w:rFonts w:ascii="Arial" w:hAnsi="Arial" w:eastAsia="Arial"/>
                <w:b w:val="0"/>
                <w:i w:val="0"/>
                <w:color w:val="000000"/>
                <w:sz w:val="28"/>
              </w:rPr>
              <w:t xml:space="preserve">2. M. Abramatov, X. Zokirov. Ecology va Nature Conservation (textbook). — Tashkent: "Publishing High Future", 2024, 219 pp.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8" w:firstLine="0"/>
              <w:jc w:val="both"/>
            </w:pPr>
            <w:r>
              <w:rPr>
                <w:rFonts w:ascii="Arial" w:hAnsi="Arial" w:eastAsia="Arial"/>
                <w:b w:val="0"/>
                <w:i w:val="0"/>
                <w:color w:val="000000"/>
                <w:sz w:val="28"/>
              </w:rPr>
              <w:t xml:space="preserve">3. Ministry of Ecology, Environmental Protection va Climate Change ning Republic of Uzbekistan. National Hisobot on the State ning Environment: Uzbekistan. — International Institute for Sustainable Rivojlanish, 2023.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val="0"/>
                <w:i w:val="0"/>
                <w:color w:val="000000"/>
                <w:sz w:val="28"/>
              </w:rPr>
              <w:t xml:space="preserve">4. Mirziyoyev, S. M. We will build our great future together with our brave va noble people. — Tashkent: "Uzbekiston", 2017.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30" w:firstLine="0"/>
              <w:jc w:val="both"/>
            </w:pPr>
            <w:r>
              <w:rPr>
                <w:rFonts w:ascii="Arial" w:hAnsi="Arial" w:eastAsia="Arial"/>
                <w:b w:val="0"/>
                <w:i w:val="0"/>
                <w:color w:val="000000"/>
                <w:sz w:val="28"/>
              </w:rPr>
              <w:t xml:space="preserve">5. Michael Begon, Colin R. Townsend, John L. </w:t>
            </w:r>
            <w:r>
              <w:rPr>
                <w:rFonts w:ascii="Arial" w:hAnsi="Arial" w:eastAsia="Arial"/>
                <w:b w:val="0"/>
                <w:i w:val="0"/>
                <w:color w:val="000000"/>
                <w:sz w:val="28"/>
              </w:rPr>
              <w:t xml:space="preserve">Harper. Ecology: from individuals to ecosystems. 4th </w:t>
            </w:r>
            <w:r>
              <w:rPr>
                <w:rFonts w:ascii="Arial" w:hAnsi="Arial" w:eastAsia="Arial"/>
                <w:b w:val="0"/>
                <w:i w:val="0"/>
                <w:color w:val="000000"/>
                <w:sz w:val="28"/>
              </w:rPr>
              <w:t xml:space="preserve">ed. — 2006, 759 p. </w:t>
            </w:r>
          </w:p>
          <w:p>
            <w:pPr>
              <w:autoSpaceDN w:val="0"/>
              <w:autoSpaceDE w:val="0"/>
              <w:widowControl/>
              <w:spacing w:line="245" w:lineRule="auto" w:before="10" w:after="0"/>
              <w:ind w:left="104" w:right="26" w:firstLine="0"/>
              <w:jc w:val="both"/>
            </w:pPr>
            <w:r>
              <w:rPr>
                <w:rFonts w:ascii="Arial" w:hAnsi="Arial" w:eastAsia="Arial"/>
                <w:b w:val="0"/>
                <w:i w:val="0"/>
                <w:color w:val="000000"/>
                <w:sz w:val="28"/>
              </w:rPr>
              <w:t xml:space="preserve">6. Voluntary National Hisobot of Uzbekistan on the amalga oshirish ning national maqsadlar va maqsadlar for sustainable rivojlanish up to 2030. — Tashkent, 2023.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7. Sattorov Z. Ecology. — Tashkent, 2018. </w:t>
            </w:r>
          </w:p>
          <w:p>
            <w:pPr>
              <w:autoSpaceDN w:val="0"/>
              <w:autoSpaceDE w:val="0"/>
              <w:widowControl/>
              <w:spacing w:line="245" w:lineRule="auto" w:before="12" w:after="0"/>
              <w:ind w:left="104" w:right="0" w:firstLine="0"/>
              <w:jc w:val="left"/>
            </w:pPr>
            <w:r>
              <w:rPr>
                <w:rFonts w:ascii="Arial" w:hAnsi="Arial" w:eastAsia="Arial"/>
                <w:b w:val="0"/>
                <w:i w:val="0"/>
                <w:color w:val="000000"/>
                <w:sz w:val="28"/>
              </w:rPr>
              <w:t xml:space="preserve">8. Xo'janazarov O., Yakubjonova Sh. Ecology and </w:t>
            </w:r>
            <w:r>
              <w:rPr>
                <w:rFonts w:ascii="Arial" w:hAnsi="Arial" w:eastAsia="Arial"/>
                <w:b w:val="0"/>
                <w:i w:val="0"/>
                <w:color w:val="000000"/>
                <w:sz w:val="28"/>
              </w:rPr>
              <w:t xml:space="preserve">Nature Conservation. — Tashkent, 2018. </w:t>
            </w:r>
          </w:p>
        </w:tc>
      </w:tr>
      <w:tr>
        <w:trPr>
          <w:trHeight w:hRule="exact" w:val="1096"/>
        </w:trPr>
        <w:tc>
          <w:tcPr>
            <w:tcW w:type="dxa" w:w="283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2" w:right="864" w:firstLine="0"/>
              <w:jc w:val="left"/>
            </w:pPr>
            <w:r>
              <w:rPr>
                <w:rFonts w:ascii="Arial" w:hAnsi="Arial" w:eastAsia="Arial"/>
                <w:b/>
                <w:i w:val="0"/>
                <w:color w:val="000000"/>
                <w:sz w:val="28"/>
              </w:rPr>
              <w:t>Mas'ul o'qituvchi</w:t>
            </w:r>
            <w:r>
              <w:rPr>
                <w:rFonts w:ascii="Arial" w:hAnsi="Arial" w:eastAsia="Arial"/>
                <w:b/>
                <w:i w:val="0"/>
                <w:color w:val="000000"/>
                <w:sz w:val="28"/>
              </w:rPr>
            </w:r>
          </w:p>
        </w:tc>
        <w:tc>
          <w:tcPr>
            <w:tcW w:type="dxa" w:w="680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6" w:firstLine="0"/>
              <w:jc w:val="both"/>
            </w:pPr>
            <w:r>
              <w:rPr>
                <w:rFonts w:ascii="Arial" w:hAnsi="Arial" w:eastAsia="Arial"/>
                <w:b w:val="0"/>
                <w:i w:val="0"/>
                <w:color w:val="000000"/>
                <w:sz w:val="28"/>
              </w:rPr>
              <w:t xml:space="preserve">Mukhamadi Abramatov - Candidate of Biological Sciences, Dotsent; Mukhriddin Qodirov - O'qituvchi </w:t>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840" w:after="0"/>
        <w:ind w:left="0" w:right="20" w:firstLine="0"/>
        <w:jc w:val="right"/>
      </w:pPr>
      <w:r>
        <w:rPr>
          <w:rFonts w:ascii="Arial" w:hAnsi="Arial" w:eastAsia="Arial"/>
          <w:b w:val="0"/>
          <w:i w:val="0"/>
          <w:color w:val="000000"/>
          <w:sz w:val="28"/>
        </w:rPr>
        <w:t xml:space="preserve">303 </w:t>
      </w:r>
    </w:p>
    <w:p>
      <w:pPr>
        <w:sectPr>
          <w:pgSz w:w="12240" w:h="15840"/>
          <w:pgMar w:top="282" w:right="750" w:bottom="520" w:left="1440" w:header="720" w:footer="720" w:gutter="0"/>
          <w:cols/>
          <w:docGrid w:linePitch="360"/>
        </w:sectPr>
      </w:pPr>
    </w:p>
    <w:p>
      <w:pPr>
        <w:autoSpaceDN w:val="0"/>
        <w:autoSpaceDE w:val="0"/>
        <w:widowControl/>
        <w:spacing w:line="220" w:lineRule="exact" w:before="0" w:after="66"/>
        <w:ind w:left="0" w:right="0"/>
      </w:pPr>
    </w:p>
    <w:p>
      <w:pPr>
        <w:autoSpaceDN w:val="0"/>
        <w:autoSpaceDE w:val="0"/>
        <w:widowControl/>
        <w:spacing w:line="233" w:lineRule="auto" w:before="0" w:after="122"/>
        <w:ind w:left="0" w:right="0" w:firstLine="0"/>
        <w:jc w:val="left"/>
      </w:pPr>
      <w:r>
        <w:rPr>
          <w:rFonts w:ascii="Arial" w:hAnsi="Arial" w:eastAsia="Arial"/>
          <w:b/>
          <w:i w:val="0"/>
          <w:color w:val="365F91"/>
          <w:sz w:val="28"/>
        </w:rPr>
        <w:t>ENVIRONMENTAL PROTECTION AND GREEN DEVELOPMENT</w:t>
      </w:r>
    </w:p>
    <w:tbl>
      <w:tblPr>
        <w:tblW w:type="auto" w:w="0"/>
        <w:tblLayout w:type="fixed"/>
        <w:tblLook w:firstColumn="1" w:firstRow="1" w:lastColumn="0" w:lastRow="0" w:noHBand="0" w:noVBand="1" w:val="04A0"/>
        <w:tblInd w:w="91.99999999999989" w:type="dxa"/>
      </w:tblPr>
      <w:tblGrid>
        <w:gridCol w:w="5036"/>
        <w:gridCol w:w="5036"/>
      </w:tblGrid>
      <w:tr>
        <w:trPr>
          <w:trHeight w:hRule="exact" w:val="334"/>
        </w:trPr>
        <w:tc>
          <w:tcPr>
            <w:tcW w:type="dxa" w:w="298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6" w:right="0" w:firstLine="0"/>
              <w:jc w:val="left"/>
            </w:pPr>
            <w:r>
              <w:rPr>
                <w:rFonts w:ascii="Arial" w:hAnsi="Arial" w:eastAsia="Arial"/>
                <w:b/>
                <w:i w:val="0"/>
                <w:color w:val="000000"/>
                <w:sz w:val="28"/>
              </w:rPr>
              <w:t>Maydon</w:t>
            </w: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Tavsif</w:t>
            </w:r>
          </w:p>
        </w:tc>
      </w:tr>
      <w:tr>
        <w:trPr>
          <w:trHeight w:hRule="exact" w:val="774"/>
        </w:trPr>
        <w:tc>
          <w:tcPr>
            <w:tcW w:type="dxa" w:w="298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6" w:right="0" w:firstLine="0"/>
              <w:jc w:val="left"/>
            </w:pPr>
            <w:r>
              <w:rPr>
                <w:rFonts w:ascii="Arial" w:hAnsi="Arial" w:eastAsia="Arial"/>
                <w:b/>
                <w:i w:val="0"/>
                <w:color w:val="000000"/>
                <w:sz w:val="28"/>
              </w:rPr>
              <w:t>Modul nomi</w:t>
            </w: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4" w:right="0" w:firstLine="0"/>
              <w:jc w:val="left"/>
            </w:pPr>
            <w:r>
              <w:rPr>
                <w:rFonts w:ascii="Arial" w:hAnsi="Arial" w:eastAsia="Arial"/>
                <w:b/>
                <w:i w:val="0"/>
                <w:color w:val="000000"/>
                <w:sz w:val="28"/>
              </w:rPr>
              <w:t xml:space="preserve">ENVIRONMENTAL PROTECTION AND GREEN </w:t>
            </w:r>
            <w:r>
              <w:rPr>
                <w:rFonts w:ascii="Arial" w:hAnsi="Arial" w:eastAsia="Arial"/>
                <w:b/>
                <w:i w:val="0"/>
                <w:color w:val="000000"/>
                <w:sz w:val="28"/>
              </w:rPr>
              <w:t>DEVELOPMENT</w:t>
            </w:r>
          </w:p>
        </w:tc>
      </w:tr>
      <w:tr>
        <w:trPr>
          <w:trHeight w:hRule="exact" w:val="454"/>
        </w:trPr>
        <w:tc>
          <w:tcPr>
            <w:tcW w:type="dxa" w:w="298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6" w:right="0" w:firstLine="0"/>
              <w:jc w:val="left"/>
            </w:pPr>
            <w:r>
              <w:rPr>
                <w:rFonts w:ascii="Arial" w:hAnsi="Arial" w:eastAsia="Arial"/>
                <w:b/>
                <w:i w:val="0"/>
                <w:color w:val="000000"/>
                <w:sz w:val="28"/>
              </w:rPr>
              <w:t>Modul kodi</w:t>
            </w: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AMYAR302 </w:t>
            </w:r>
          </w:p>
        </w:tc>
      </w:tr>
      <w:tr>
        <w:trPr>
          <w:trHeight w:hRule="exact" w:val="450"/>
        </w:trPr>
        <w:tc>
          <w:tcPr>
            <w:tcW w:type="dxa" w:w="298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Kredit ballari (ECTS)</w:t>
            </w:r>
            <w:r>
              <w:rPr>
                <w:rFonts w:ascii="Arial" w:hAnsi="Arial" w:eastAsia="Arial"/>
                <w:b w:val="0"/>
                <w:i w:val="0"/>
                <w:color w:val="000000"/>
                <w:sz w:val="28"/>
              </w:rPr>
            </w: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4 Kreditlar </w:t>
            </w:r>
          </w:p>
        </w:tc>
      </w:tr>
      <w:tr>
        <w:trPr>
          <w:trHeight w:hRule="exact" w:val="1300"/>
        </w:trPr>
        <w:tc>
          <w:tcPr>
            <w:tcW w:type="dxa" w:w="298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6" w:right="0" w:firstLine="0"/>
              <w:jc w:val="left"/>
            </w:pPr>
            <w:r>
              <w:rPr>
                <w:rFonts w:ascii="Arial" w:hAnsi="Arial" w:eastAsia="Arial"/>
                <w:b/>
                <w:i w:val="0"/>
                <w:color w:val="000000"/>
                <w:sz w:val="28"/>
              </w:rPr>
              <w:t>Ish hajmi</w:t>
            </w: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4" w:right="0" w:firstLine="0"/>
              <w:jc w:val="left"/>
            </w:pPr>
            <w:r>
              <w:rPr>
                <w:rFonts w:ascii="Arial" w:hAnsi="Arial" w:eastAsia="Arial"/>
                <w:b w:val="0"/>
                <w:i w:val="0"/>
                <w:color w:val="000000"/>
                <w:sz w:val="28"/>
              </w:rPr>
              <w:t xml:space="preserve">Jami ish hajmi: 120 soat </w:t>
              <w:br/>
              <w:t xml:space="preserve">Aloqa soatlari: 30 soat (14 soat Ma'ruza, 16 soat Amaliy mashg'ulotlar) </w:t>
              <w:br/>
              <w:t xml:space="preserve">Mustaqil topshiriqlar: 90 soat </w:t>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p>
        </w:tc>
      </w:tr>
      <w:tr>
        <w:trPr>
          <w:trHeight w:hRule="exact" w:val="450"/>
        </w:trPr>
        <w:tc>
          <w:tcPr>
            <w:tcW w:type="dxa" w:w="2984"/>
            <w:tcBorders>
              <w:start w:sz="3.2000000000000455" w:val="single" w:color="#000000"/>
              <w:top w:sz="4.0" w:val="single" w:color="#000000"/>
              <w:end w:sz="4.0" w:val="single" w:color="#000000"/>
              <w:bottom w:sz="3.2000000000000455" w:val="single" w:color="#000000"/>
            </w:tcBorders>
            <w:tcMar>
              <w:start w:w="0" w:type="dxa"/>
              <w:end w:w="0" w:type="dxa"/>
            </w:tcMar>
          </w:tcPr>
          <w:p>
            <w:pPr>
              <w:autoSpaceDN w:val="0"/>
              <w:autoSpaceDE w:val="0"/>
              <w:widowControl/>
              <w:spacing w:line="233" w:lineRule="auto" w:before="4" w:after="0"/>
              <w:ind w:left="106" w:right="0" w:firstLine="0"/>
              <w:jc w:val="left"/>
            </w:pPr>
            <w:r>
              <w:rPr>
                <w:rFonts w:ascii="Arial" w:hAnsi="Arial" w:eastAsia="Arial"/>
                <w:b/>
                <w:i w:val="0"/>
                <w:color w:val="000000"/>
                <w:sz w:val="28"/>
              </w:rPr>
              <w:t>Chastotasi/Davomiyligi</w:t>
            </w:r>
          </w:p>
        </w:tc>
        <w:tc>
          <w:tcPr>
            <w:tcW w:type="dxa" w:w="6804"/>
            <w:tcBorders>
              <w:start w:sz="4.0" w:val="single" w:color="#000000"/>
              <w:top w:sz="4.0" w:val="single" w:color="#000000"/>
              <w:end w:sz="4.0" w:val="single" w:color="#000000"/>
              <w:bottom w:sz="3.2000000000000455"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V semester </w:t>
            </w:r>
          </w:p>
        </w:tc>
      </w:tr>
      <w:tr>
        <w:trPr>
          <w:trHeight w:hRule="exact" w:val="4318"/>
        </w:trPr>
        <w:tc>
          <w:tcPr>
            <w:tcW w:type="dxa" w:w="2984"/>
            <w:tcBorders>
              <w:start w:sz="3.2000000000000455" w:val="single" w:color="#000000"/>
              <w:top w:sz="3.2000000000000455"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6" w:right="0" w:firstLine="0"/>
              <w:jc w:val="left"/>
            </w:pPr>
            <w:r>
              <w:rPr>
                <w:rFonts w:ascii="Arial" w:hAnsi="Arial" w:eastAsia="Arial"/>
                <w:b/>
                <w:i w:val="0"/>
                <w:color w:val="000000"/>
                <w:sz w:val="28"/>
              </w:rPr>
              <w:t>Modul maqsadi</w:t>
            </w:r>
          </w:p>
        </w:tc>
        <w:tc>
          <w:tcPr>
            <w:tcW w:type="dxa" w:w="6804"/>
            <w:tcBorders>
              <w:start w:sz="4.0" w:val="single" w:color="#000000"/>
              <w:top w:sz="3.2000000000000455" w:val="single" w:color="#000000"/>
              <w:end w:sz="4.0" w:val="single" w:color="#000000"/>
              <w:bottom w:sz="4.0" w:val="single" w:color="#000000"/>
            </w:tcBorders>
            <w:tcMar>
              <w:start w:w="0" w:type="dxa"/>
              <w:end w:w="0" w:type="dxa"/>
            </w:tcMar>
          </w:tcPr>
          <w:p>
            <w:pPr>
              <w:autoSpaceDN w:val="0"/>
              <w:autoSpaceDE w:val="0"/>
              <w:widowControl/>
              <w:spacing w:line="245" w:lineRule="auto" w:before="6" w:after="4"/>
              <w:ind w:left="104" w:right="0" w:firstLine="0"/>
              <w:jc w:val="left"/>
            </w:pPr>
            <w:r>
              <w:rPr>
                <w:rFonts w:ascii="Arial" w:hAnsi="Arial" w:eastAsia="Arial"/>
                <w:b w:val="0"/>
                <w:i w:val="0"/>
                <w:color w:val="000000"/>
                <w:sz w:val="28"/>
              </w:rPr>
              <w:t xml:space="preserve">Modulning maqsadi Modul Environmental Protection va Green Rivojlanish is ta'minlash talabas with </w:t>
            </w:r>
            <w:r>
              <w:rPr>
                <w:rFonts w:ascii="Arial" w:hAnsi="Arial" w:eastAsia="Arial"/>
                <w:b w:val="0"/>
                <w:i w:val="0"/>
                <w:color w:val="000000"/>
                <w:sz w:val="28"/>
              </w:rPr>
            </w:r>
          </w:p>
          <w:tbl>
            <w:tblPr>
              <w:tblW w:type="auto" w:w="0"/>
              <w:tblLayout w:type="fixed"/>
              <w:tblLook w:firstColumn="1" w:firstRow="1" w:lastColumn="0" w:lastRow="0" w:noHBand="0" w:noVBand="1" w:val="04A0"/>
              <w:tblInd w:w="41.999999999999886" w:type="dxa"/>
            </w:tblPr>
            <w:tblGrid>
              <w:gridCol w:w="1134"/>
              <w:gridCol w:w="1134"/>
              <w:gridCol w:w="1134"/>
              <w:gridCol w:w="1134"/>
              <w:gridCol w:w="1134"/>
              <w:gridCol w:w="1134"/>
            </w:tblGrid>
            <w:tr>
              <w:trPr>
                <w:trHeight w:hRule="exact" w:val="322"/>
              </w:trPr>
              <w:tc>
                <w:tcPr>
                  <w:tcW w:type="dxa" w:w="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4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scientific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theoretical </w:t>
                  </w:r>
                </w:p>
              </w:tc>
              <w:tc>
                <w:tcPr>
                  <w:tcW w:type="dxa" w:w="1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foundations </w:t>
                  </w:r>
                </w:p>
              </w:tc>
              <w:tc>
                <w:tcPr>
                  <w:tcW w:type="dxa" w:w="460"/>
                  <w:tcBorders/>
                  <w:tcMar>
                    <w:start w:w="0" w:type="dxa"/>
                    <w:end w:w="0" w:type="dxa"/>
                  </w:tcMar>
                </w:tcPr>
                <w:p>
                  <w:pPr>
                    <w:autoSpaceDN w:val="0"/>
                    <w:autoSpaceDE w:val="0"/>
                    <w:widowControl/>
                    <w:spacing w:line="233" w:lineRule="auto" w:before="4" w:after="0"/>
                    <w:ind w:left="0" w:right="16" w:firstLine="0"/>
                    <w:jc w:val="right"/>
                  </w:pPr>
                  <w:r>
                    <w:rPr>
                      <w:rFonts w:ascii="Arial" w:hAnsi="Arial" w:eastAsia="Arial"/>
                      <w:b w:val="0"/>
                      <w:i w:val="0"/>
                      <w:color w:val="000000"/>
                      <w:sz w:val="28"/>
                    </w:rPr>
                    <w:t xml:space="preserve">of </w:t>
                  </w:r>
                </w:p>
              </w:tc>
            </w:tr>
          </w:tbl>
          <w:p>
            <w:pPr>
              <w:autoSpaceDN w:val="0"/>
              <w:autoSpaceDE w:val="0"/>
              <w:widowControl/>
              <w:spacing w:line="245" w:lineRule="auto" w:before="6" w:after="0"/>
              <w:ind w:left="104" w:right="24" w:firstLine="0"/>
              <w:jc w:val="both"/>
            </w:pPr>
            <w:r>
              <w:rPr>
                <w:rFonts w:ascii="Arial" w:hAnsi="Arial" w:eastAsia="Arial"/>
                <w:b w:val="0"/>
                <w:i w:val="0"/>
                <w:color w:val="000000"/>
                <w:sz w:val="28"/>
              </w:rPr>
              <w:t xml:space="preserve">environmental himoya va green rivojlanish. Modulning maqsadi Modul is o'qitish talabas the ilmiy va nazariy foundations of environmental himoya va green rivojlanish. Environmental muammolar va the factors that cause them are studied. Their variation in space va time is imtihonined. Environmental baholash usullar are introduced. The ecological tamoyillar of nature conservation are studied. The rational use of natural resources is imtihonined.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5160"/>
        </w:trPr>
        <w:tc>
          <w:tcPr>
            <w:tcW w:type="dxa" w:w="298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2" w:after="0"/>
              <w:ind w:left="106" w:right="432" w:firstLine="0"/>
              <w:jc w:val="left"/>
            </w:pPr>
            <w:r>
              <w:rPr>
                <w:rFonts w:ascii="Arial" w:hAnsi="Arial" w:eastAsia="Arial"/>
                <w:b/>
                <w:i w:val="0"/>
                <w:color w:val="000000"/>
                <w:sz w:val="28"/>
              </w:rPr>
              <w:t>Modulning o'quv natijalari</w:t>
            </w:r>
            <w:r>
              <w:rPr>
                <w:rFonts w:ascii="Arial" w:hAnsi="Arial" w:eastAsia="Arial"/>
                <w:b/>
                <w:i w:val="0"/>
                <w:color w:val="000000"/>
                <w:sz w:val="28"/>
              </w:rPr>
            </w: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2" w:after="6"/>
              <w:ind w:left="104" w:right="0" w:firstLine="0"/>
              <w:jc w:val="left"/>
            </w:pPr>
            <w:r>
              <w:rPr>
                <w:rFonts w:ascii="Arial" w:hAnsi="Arial" w:eastAsia="Arial"/>
                <w:b/>
                <w:i w:val="0"/>
                <w:color w:val="000000"/>
                <w:sz w:val="28"/>
              </w:rPr>
              <w:t xml:space="preserve">Bilim: </w:t>
              <w:br/>
              <w:t xml:space="preserve">LO1. An understanding of the fundamentals of the </w:t>
            </w:r>
            <w:r/>
            <w:r>
              <w:rPr>
                <w:rFonts w:ascii="Arial" w:hAnsi="Arial" w:eastAsia="Arial"/>
                <w:b w:val="0"/>
                <w:i w:val="0"/>
                <w:color w:val="000000"/>
                <w:sz w:val="28"/>
              </w:rPr>
            </w:r>
          </w:p>
          <w:tbl>
            <w:tblPr>
              <w:tblW w:type="auto" w:w="0"/>
              <w:tblLayout w:type="fixed"/>
              <w:tblLook w:firstColumn="1" w:firstRow="1" w:lastColumn="0" w:lastRow="0" w:noHBand="0" w:noVBand="1" w:val="04A0"/>
              <w:tblInd w:w="41.999999999999886" w:type="dxa"/>
            </w:tblPr>
            <w:tblGrid>
              <w:gridCol w:w="1361"/>
              <w:gridCol w:w="1361"/>
              <w:gridCol w:w="1361"/>
              <w:gridCol w:w="1361"/>
              <w:gridCol w:w="1361"/>
            </w:tblGrid>
            <w:tr>
              <w:trPr>
                <w:trHeight w:hRule="exact" w:val="322"/>
              </w:trPr>
              <w:tc>
                <w:tcPr>
                  <w:tcW w:type="dxa" w:w="11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subject </w:t>
                  </w:r>
                </w:p>
              </w:tc>
              <w:tc>
                <w:tcPr>
                  <w:tcW w:type="dxa" w:w="22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"Environmental </w:t>
                  </w:r>
                </w:p>
              </w:tc>
              <w:tc>
                <w:tcPr>
                  <w:tcW w:type="dxa" w:w="15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Protection </w:t>
                  </w:r>
                </w:p>
              </w:tc>
              <w:tc>
                <w:tcPr>
                  <w:tcW w:type="dxa" w:w="8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and </w:t>
                  </w:r>
                </w:p>
              </w:tc>
              <w:tc>
                <w:tcPr>
                  <w:tcW w:type="dxa" w:w="1000"/>
                  <w:tcBorders/>
                  <w:tcMar>
                    <w:start w:w="0" w:type="dxa"/>
                    <w:end w:w="0" w:type="dxa"/>
                  </w:tcMar>
                </w:tcPr>
                <w:p>
                  <w:pPr>
                    <w:autoSpaceDN w:val="0"/>
                    <w:autoSpaceDE w:val="0"/>
                    <w:widowControl/>
                    <w:spacing w:line="233" w:lineRule="auto" w:before="6" w:after="0"/>
                    <w:ind w:left="128" w:right="0" w:firstLine="0"/>
                    <w:jc w:val="left"/>
                  </w:pPr>
                  <w:r>
                    <w:rPr>
                      <w:rFonts w:ascii="Arial" w:hAnsi="Arial" w:eastAsia="Arial"/>
                      <w:b w:val="0"/>
                      <w:i w:val="0"/>
                      <w:color w:val="000000"/>
                      <w:sz w:val="28"/>
                    </w:rPr>
                    <w:t xml:space="preserve">Green </w:t>
                  </w:r>
                </w:p>
              </w:tc>
            </w:tr>
          </w:tbl>
          <w:p>
            <w:pPr>
              <w:autoSpaceDN w:val="0"/>
              <w:autoSpaceDE w:val="0"/>
              <w:widowControl/>
              <w:spacing w:line="245" w:lineRule="auto" w:before="6" w:after="0"/>
              <w:ind w:left="104" w:right="0" w:firstLine="0"/>
              <w:jc w:val="left"/>
            </w:pPr>
            <w:r>
              <w:rPr>
                <w:rFonts w:ascii="Arial" w:hAnsi="Arial" w:eastAsia="Arial"/>
                <w:b w:val="0"/>
                <w:i w:val="0"/>
                <w:color w:val="000000"/>
                <w:sz w:val="28"/>
              </w:rPr>
              <w:t xml:space="preserve">Development", and of environmental phenomena and </w:t>
            </w:r>
            <w:r>
              <w:rPr>
                <w:rFonts w:ascii="Arial" w:hAnsi="Arial" w:eastAsia="Arial"/>
                <w:b w:val="0"/>
                <w:i w:val="0"/>
                <w:color w:val="000000"/>
                <w:sz w:val="28"/>
              </w:rPr>
              <w:t xml:space="preserve">their prevention methods.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LO2. Reforms being carried out in environmental </w:t>
            </w:r>
            <w:r>
              <w:rPr>
                <w:rFonts w:ascii="Arial" w:hAnsi="Arial" w:eastAsia="Arial"/>
                <w:b w:val="0"/>
                <w:i w:val="0"/>
                <w:color w:val="000000"/>
                <w:sz w:val="28"/>
              </w:rPr>
              <w:t xml:space="preserve">protection and green development.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LO3. The role of society in environmental protection </w:t>
            </w:r>
            <w:r>
              <w:rPr>
                <w:rFonts w:ascii="Arial" w:hAnsi="Arial" w:eastAsia="Arial"/>
                <w:b w:val="0"/>
                <w:i w:val="0"/>
                <w:color w:val="000000"/>
                <w:sz w:val="28"/>
              </w:rPr>
              <w:t xml:space="preserve">and green development. </w:t>
            </w:r>
          </w:p>
          <w:p>
            <w:pPr>
              <w:autoSpaceDN w:val="0"/>
              <w:autoSpaceDE w:val="0"/>
              <w:widowControl/>
              <w:spacing w:line="245" w:lineRule="auto" w:before="8" w:after="0"/>
              <w:ind w:left="104" w:right="28" w:firstLine="0"/>
              <w:jc w:val="both"/>
            </w:pPr>
            <w:r>
              <w:rPr>
                <w:rFonts w:ascii="Arial" w:hAnsi="Arial" w:eastAsia="Arial"/>
                <w:b w:val="0"/>
                <w:i w:val="0"/>
                <w:color w:val="000000"/>
                <w:sz w:val="28"/>
              </w:rPr>
              <w:t xml:space="preserve">LO4. Must have the ko'nikmalar tasvirlash the ilova usullar of nazariy issues in environmental himoya va green rivojlanish asosida environmental laws.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i w:val="0"/>
                <w:color w:val="000000"/>
                <w:sz w:val="28"/>
              </w:rPr>
              <w:t xml:space="preserve">Ko'nikmalar: </w:t>
              <w:br/>
              <w:t xml:space="preserve">LO5. For environmental himoya va green rivojlanish, they should possess ko'nikmalar masalan </w:t>
            </w: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228" w:after="0"/>
        <w:ind w:left="0" w:right="20" w:firstLine="0"/>
        <w:jc w:val="right"/>
      </w:pPr>
      <w:r>
        <w:rPr>
          <w:rFonts w:ascii="Arial" w:hAnsi="Arial" w:eastAsia="Arial"/>
          <w:b w:val="0"/>
          <w:i w:val="0"/>
          <w:color w:val="000000"/>
          <w:sz w:val="28"/>
        </w:rPr>
        <w:t xml:space="preserve">304 </w:t>
      </w:r>
    </w:p>
    <w:p>
      <w:pPr>
        <w:sectPr>
          <w:pgSz w:w="12240" w:h="15840"/>
          <w:pgMar w:top="286" w:right="750" w:bottom="520" w:left="1418"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70.0" w:type="dxa"/>
      </w:tblPr>
      <w:tblGrid>
        <w:gridCol w:w="5025"/>
        <w:gridCol w:w="5025"/>
      </w:tblGrid>
      <w:tr>
        <w:trPr>
          <w:trHeight w:hRule="exact" w:val="3552"/>
        </w:trPr>
        <w:tc>
          <w:tcPr>
            <w:tcW w:type="dxa" w:w="2984"/>
            <w:tcBorders>
              <w:start w:sz="3.2000000000000455" w:val="single" w:color="#000000"/>
              <w:top w:sz="4.0" w:val="single" w:color="#000000"/>
              <w:end w:sz="4.0" w:val="single" w:color="#000000"/>
              <w:bottom w:sz="4.0" w:val="single" w:color="#000000"/>
            </w:tcBorders>
            <w:tcMar>
              <w:start w:w="0" w:type="dxa"/>
              <w:end w:w="0" w:type="dxa"/>
            </w:tcMar>
          </w:tcP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6"/>
              <w:ind w:left="104" w:right="0" w:firstLine="0"/>
              <w:jc w:val="left"/>
            </w:pPr>
            <w:r>
              <w:rPr>
                <w:rFonts w:ascii="Arial" w:hAnsi="Arial" w:eastAsia="Arial"/>
                <w:b w:val="0"/>
                <w:i w:val="0"/>
                <w:color w:val="000000"/>
                <w:sz w:val="28"/>
              </w:rPr>
              <w:t xml:space="preserve">conserving and nurturing the environment, and </w:t>
            </w:r>
          </w:p>
          <w:tbl>
            <w:tblPr>
              <w:tblW w:type="auto" w:w="0"/>
              <w:tblLayout w:type="fixed"/>
              <w:tblLook w:firstColumn="1" w:firstRow="1" w:lastColumn="0" w:lastRow="0" w:noHBand="0" w:noVBand="1" w:val="04A0"/>
              <w:tblInd w:w="41.999999999999886" w:type="dxa"/>
            </w:tblPr>
            <w:tblGrid>
              <w:gridCol w:w="1361"/>
              <w:gridCol w:w="1361"/>
              <w:gridCol w:w="1361"/>
              <w:gridCol w:w="1361"/>
              <w:gridCol w:w="1361"/>
            </w:tblGrid>
            <w:tr>
              <w:trPr>
                <w:trHeight w:hRule="exact" w:val="322"/>
              </w:trPr>
              <w:tc>
                <w:tcPr>
                  <w:tcW w:type="dxa" w:w="16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preserving, </w:t>
                  </w:r>
                </w:p>
              </w:tc>
              <w:tc>
                <w:tcPr>
                  <w:tcW w:type="dxa" w:w="19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safeguarding </w:t>
                  </w:r>
                </w:p>
              </w:tc>
              <w:tc>
                <w:tcPr>
                  <w:tcW w:type="dxa" w:w="8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and </w:t>
                  </w:r>
                </w:p>
              </w:tc>
              <w:tc>
                <w:tcPr>
                  <w:tcW w:type="dxa" w:w="16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increasing </w:t>
                  </w:r>
                </w:p>
              </w:tc>
              <w:tc>
                <w:tcPr>
                  <w:tcW w:type="dxa" w:w="640"/>
                  <w:tcBorders/>
                  <w:tcMar>
                    <w:start w:w="0" w:type="dxa"/>
                    <w:end w:w="0" w:type="dxa"/>
                  </w:tcMar>
                </w:tcPr>
                <w:p>
                  <w:pPr>
                    <w:autoSpaceDN w:val="0"/>
                    <w:autoSpaceDE w:val="0"/>
                    <w:widowControl/>
                    <w:spacing w:line="233" w:lineRule="auto" w:before="6" w:after="0"/>
                    <w:ind w:left="0" w:right="14" w:firstLine="0"/>
                    <w:jc w:val="right"/>
                  </w:pPr>
                  <w:r>
                    <w:rPr>
                      <w:rFonts w:ascii="Arial" w:hAnsi="Arial" w:eastAsia="Arial"/>
                      <w:b w:val="0"/>
                      <w:i w:val="0"/>
                      <w:color w:val="000000"/>
                      <w:sz w:val="28"/>
                    </w:rPr>
                    <w:t xml:space="preserve">the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biological resources that are important for the people </w:t>
            </w:r>
            <w:r>
              <w:rPr>
                <w:rFonts w:ascii="Arial" w:hAnsi="Arial" w:eastAsia="Arial"/>
                <w:b w:val="0"/>
                <w:i w:val="0"/>
                <w:color w:val="000000"/>
                <w:sz w:val="28"/>
              </w:rPr>
              <w:t xml:space="preserve">in the environment. </w:t>
            </w:r>
          </w:p>
          <w:p>
            <w:pPr>
              <w:autoSpaceDN w:val="0"/>
              <w:autoSpaceDE w:val="0"/>
              <w:widowControl/>
              <w:spacing w:line="245" w:lineRule="auto" w:before="8" w:after="0"/>
              <w:ind w:left="104" w:right="0" w:firstLine="0"/>
              <w:jc w:val="left"/>
            </w:pPr>
            <w:r>
              <w:rPr>
                <w:rFonts w:ascii="Arial" w:hAnsi="Arial" w:eastAsia="Arial"/>
                <w:b/>
                <w:i w:val="0"/>
                <w:color w:val="000000"/>
                <w:sz w:val="28"/>
              </w:rPr>
              <w:t xml:space="preserve">Kompetensiyalar: </w:t>
              <w:br/>
              <w:t xml:space="preserve">LO6. They will be competent to draw mustaqil conclusions va make decisions on environmental issues. </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8" w:firstLine="0"/>
              <w:jc w:val="both"/>
            </w:pPr>
            <w:r>
              <w:rPr>
                <w:rFonts w:ascii="Arial" w:hAnsi="Arial" w:eastAsia="Arial"/>
                <w:b w:val="0"/>
                <w:i w:val="0"/>
                <w:color w:val="000000"/>
                <w:sz w:val="28"/>
              </w:rPr>
              <w:t xml:space="preserve">LO7. They will acquire the kompetensiya amalga oshirish amaliy activities for environmental himoya va the promotion of ecological culture. </w:t>
            </w:r>
            <w:r>
              <w:rPr>
                <w:rFonts w:ascii="Arial" w:hAnsi="Arial" w:eastAsia="Arial"/>
                <w:b w:val="0"/>
                <w:i w:val="0"/>
                <w:color w:val="000000"/>
                <w:sz w:val="28"/>
              </w:rPr>
            </w:r>
            <w:r>
              <w:rPr>
                <w:rFonts w:ascii="Arial" w:hAnsi="Arial" w:eastAsia="Arial"/>
                <w:b w:val="0"/>
                <w:i w:val="0"/>
                <w:color w:val="000000"/>
                <w:sz w:val="28"/>
              </w:rPr>
            </w:r>
          </w:p>
        </w:tc>
      </w:tr>
      <w:tr>
        <w:trPr>
          <w:trHeight w:hRule="exact" w:val="9994"/>
        </w:trPr>
        <w:tc>
          <w:tcPr>
            <w:tcW w:type="dxa" w:w="298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6" w:right="0" w:firstLine="0"/>
              <w:jc w:val="left"/>
            </w:pPr>
            <w:r>
              <w:rPr>
                <w:rFonts w:ascii="Arial" w:hAnsi="Arial" w:eastAsia="Arial"/>
                <w:b/>
                <w:i w:val="0"/>
                <w:color w:val="000000"/>
                <w:sz w:val="28"/>
              </w:rPr>
              <w:t>Mazmun</w:t>
            </w: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6"/>
              <w:ind w:left="104" w:right="0" w:firstLine="0"/>
              <w:jc w:val="left"/>
            </w:pPr>
            <w:r>
              <w:rPr>
                <w:rFonts w:ascii="Arial" w:hAnsi="Arial" w:eastAsia="Arial"/>
                <w:b/>
                <w:i w:val="0"/>
                <w:color w:val="000000"/>
                <w:sz w:val="28"/>
              </w:rPr>
              <w:t xml:space="preserve">Ma'ruzas </w:t>
              <w:br/>
              <w:t xml:space="preserve">Subject, Purpose and Objectives of the Discipline </w:t>
            </w:r>
            <w:r/>
            <w:r>
              <w:rPr>
                <w:rFonts w:ascii="Arial" w:hAnsi="Arial" w:eastAsia="Arial"/>
                <w:b/>
                <w:i w:val="0"/>
                <w:color w:val="000000"/>
                <w:sz w:val="28"/>
              </w:rPr>
            </w:r>
          </w:p>
          <w:tbl>
            <w:tblPr>
              <w:tblW w:type="auto" w:w="0"/>
              <w:tblLayout w:type="fixed"/>
              <w:tblLook w:firstColumn="1" w:firstRow="1" w:lastColumn="0" w:lastRow="0" w:noHBand="0" w:noVBand="1" w:val="04A0"/>
              <w:tblInd w:w="41.999999999999886" w:type="dxa"/>
            </w:tblPr>
            <w:tblGrid>
              <w:gridCol w:w="1361"/>
              <w:gridCol w:w="1361"/>
              <w:gridCol w:w="1361"/>
              <w:gridCol w:w="1361"/>
              <w:gridCol w:w="1361"/>
            </w:tblGrid>
            <w:tr>
              <w:trPr>
                <w:trHeight w:hRule="exact" w:val="322"/>
              </w:trPr>
              <w:tc>
                <w:tcPr>
                  <w:tcW w:type="dxa" w:w="560"/>
                  <w:tcBorders/>
                  <w:tcMar>
                    <w:start w:w="0" w:type="dxa"/>
                    <w:end w:w="0" w:type="dxa"/>
                  </w:tcMar>
                </w:tcPr>
                <w:p>
                  <w:pPr>
                    <w:autoSpaceDN w:val="0"/>
                    <w:autoSpaceDE w:val="0"/>
                    <w:widowControl/>
                    <w:spacing w:line="233" w:lineRule="auto" w:before="6" w:after="0"/>
                    <w:ind w:left="62" w:right="0" w:firstLine="0"/>
                    <w:jc w:val="left"/>
                  </w:pPr>
                  <w:r>
                    <w:rPr>
                      <w:rFonts w:ascii="Arial" w:hAnsi="Arial" w:eastAsia="Arial"/>
                      <w:b/>
                      <w:i w:val="0"/>
                      <w:color w:val="000000"/>
                      <w:sz w:val="28"/>
                    </w:rPr>
                    <w:t xml:space="preserve">of </w:t>
                  </w:r>
                </w:p>
              </w:tc>
              <w:tc>
                <w:tcPr>
                  <w:tcW w:type="dxa" w:w="23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Environmental </w:t>
                  </w:r>
                </w:p>
              </w:tc>
              <w:tc>
                <w:tcPr>
                  <w:tcW w:type="dxa" w:w="18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Protection </w:t>
                  </w:r>
                </w:p>
              </w:tc>
              <w:tc>
                <w:tcPr>
                  <w:tcW w:type="dxa" w:w="9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and </w:t>
                  </w:r>
                </w:p>
              </w:tc>
              <w:tc>
                <w:tcPr>
                  <w:tcW w:type="dxa" w:w="1080"/>
                  <w:tcBorders/>
                  <w:tcMar>
                    <w:start w:w="0" w:type="dxa"/>
                    <w:end w:w="0" w:type="dxa"/>
                  </w:tcMar>
                </w:tcPr>
                <w:p>
                  <w:pPr>
                    <w:autoSpaceDN w:val="0"/>
                    <w:autoSpaceDE w:val="0"/>
                    <w:widowControl/>
                    <w:spacing w:line="233" w:lineRule="auto" w:before="6" w:after="0"/>
                    <w:ind w:left="178" w:right="0" w:firstLine="0"/>
                    <w:jc w:val="left"/>
                  </w:pPr>
                  <w:r>
                    <w:rPr>
                      <w:rFonts w:ascii="Arial" w:hAnsi="Arial" w:eastAsia="Arial"/>
                      <w:b/>
                      <w:i w:val="0"/>
                      <w:color w:val="000000"/>
                      <w:sz w:val="28"/>
                    </w:rPr>
                    <w:t xml:space="preserve">Green </w:t>
                  </w:r>
                </w:p>
              </w:tc>
            </w:tr>
          </w:tbl>
          <w:p>
            <w:pPr>
              <w:autoSpaceDN w:val="0"/>
              <w:autoSpaceDE w:val="0"/>
              <w:widowControl/>
              <w:spacing w:line="245" w:lineRule="auto" w:before="6" w:after="0"/>
              <w:ind w:left="104" w:right="26" w:firstLine="0"/>
              <w:jc w:val="both"/>
            </w:pPr>
            <w:r>
              <w:rPr>
                <w:rFonts w:ascii="Arial" w:hAnsi="Arial" w:eastAsia="Arial"/>
                <w:b/>
                <w:i w:val="0"/>
                <w:color w:val="000000"/>
                <w:sz w:val="28"/>
              </w:rPr>
              <w:t xml:space="preserve">Rivojlanish. The fan, maqsadlar, va scope of environmental himoya va green rivojlanish are introduced. The importance of sustainable resource boshqarish va environmental responsibility is studied. The role of green rivojlanish in achieving economic growth va environmental sustainability is discussed.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4" w:right="0" w:firstLine="0"/>
              <w:jc w:val="left"/>
            </w:pPr>
            <w:r>
              <w:rPr>
                <w:rFonts w:ascii="Arial" w:hAnsi="Arial" w:eastAsia="Arial"/>
                <w:b/>
                <w:i w:val="0"/>
                <w:color w:val="000000"/>
                <w:sz w:val="28"/>
              </w:rPr>
              <w:t xml:space="preserve">The Nature, Consequences and Ways of Solving </w:t>
            </w:r>
            <w:r>
              <w:rPr>
                <w:rFonts w:ascii="Arial" w:hAnsi="Arial" w:eastAsia="Arial"/>
                <w:b/>
                <w:i w:val="0"/>
                <w:color w:val="000000"/>
                <w:sz w:val="28"/>
              </w:rPr>
              <w:t xml:space="preserve">Environmental Problems. Environmental Culture. </w:t>
            </w:r>
          </w:p>
          <w:tbl>
            <w:tblPr>
              <w:tblW w:type="auto" w:w="0"/>
              <w:tblLayout w:type="fixed"/>
              <w:tblLook w:firstColumn="1" w:firstRow="1" w:lastColumn="0" w:lastRow="0" w:noHBand="0" w:noVBand="1" w:val="04A0"/>
              <w:tblInd w:w="41.999999999999886" w:type="dxa"/>
            </w:tblPr>
            <w:tblGrid>
              <w:gridCol w:w="1134"/>
              <w:gridCol w:w="1134"/>
              <w:gridCol w:w="1134"/>
              <w:gridCol w:w="1134"/>
              <w:gridCol w:w="1134"/>
              <w:gridCol w:w="1134"/>
            </w:tblGrid>
            <w:tr>
              <w:trPr>
                <w:trHeight w:hRule="exact" w:val="322"/>
              </w:trPr>
              <w:tc>
                <w:tcPr>
                  <w:tcW w:type="dxa" w:w="780"/>
                  <w:tcBorders/>
                  <w:tcMar>
                    <w:start w:w="0" w:type="dxa"/>
                    <w:end w:w="0" w:type="dxa"/>
                  </w:tcMar>
                </w:tcPr>
                <w:p>
                  <w:pPr>
                    <w:autoSpaceDN w:val="0"/>
                    <w:autoSpaceDE w:val="0"/>
                    <w:widowControl/>
                    <w:spacing w:line="233" w:lineRule="auto" w:before="4" w:after="0"/>
                    <w:ind w:left="62" w:right="0" w:firstLine="0"/>
                    <w:jc w:val="left"/>
                  </w:pPr>
                  <w:r>
                    <w:rPr>
                      <w:rFonts w:ascii="Arial" w:hAnsi="Arial" w:eastAsia="Arial"/>
                      <w:b w:val="0"/>
                      <w:i w:val="0"/>
                      <w:color w:val="000000"/>
                      <w:sz w:val="28"/>
                    </w:rPr>
                    <w:t xml:space="preserve">The </w:t>
                  </w:r>
                </w:p>
              </w:tc>
              <w:tc>
                <w:tcPr>
                  <w:tcW w:type="dxa" w:w="11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major </w:t>
                  </w:r>
                </w:p>
              </w:tc>
              <w:tc>
                <w:tcPr>
                  <w:tcW w:type="dxa" w:w="12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causes </w:t>
                  </w:r>
                </w:p>
              </w:tc>
              <w:tc>
                <w:tcPr>
                  <w:tcW w:type="dxa" w:w="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22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consequences </w:t>
                  </w:r>
                </w:p>
              </w:tc>
              <w:tc>
                <w:tcPr>
                  <w:tcW w:type="dxa" w:w="500"/>
                  <w:tcBorders/>
                  <w:tcMar>
                    <w:start w:w="0" w:type="dxa"/>
                    <w:end w:w="0" w:type="dxa"/>
                  </w:tcMar>
                </w:tcPr>
                <w:p>
                  <w:pPr>
                    <w:autoSpaceDN w:val="0"/>
                    <w:autoSpaceDE w:val="0"/>
                    <w:widowControl/>
                    <w:spacing w:line="233" w:lineRule="auto" w:before="4" w:after="0"/>
                    <w:ind w:left="0" w:right="14" w:firstLine="0"/>
                    <w:jc w:val="right"/>
                  </w:pPr>
                  <w:r>
                    <w:rPr>
                      <w:rFonts w:ascii="Arial" w:hAnsi="Arial" w:eastAsia="Arial"/>
                      <w:b w:val="0"/>
                      <w:i w:val="0"/>
                      <w:color w:val="000000"/>
                      <w:sz w:val="28"/>
                    </w:rPr>
                    <w:t xml:space="preserve">of </w:t>
                  </w:r>
                </w:p>
              </w:tc>
            </w:tr>
          </w:tbl>
          <w:p>
            <w:pPr>
              <w:autoSpaceDN w:val="0"/>
              <w:autoSpaceDE w:val="0"/>
              <w:widowControl/>
              <w:spacing w:line="245" w:lineRule="auto" w:before="4" w:after="0"/>
              <w:ind w:left="104" w:right="24" w:firstLine="0"/>
              <w:jc w:val="both"/>
            </w:pPr>
            <w:r>
              <w:rPr>
                <w:rFonts w:ascii="Arial" w:hAnsi="Arial" w:eastAsia="Arial"/>
                <w:b w:val="0"/>
                <w:i w:val="0"/>
                <w:color w:val="000000"/>
                <w:sz w:val="28"/>
              </w:rPr>
              <w:t xml:space="preserve">environmental degradation are studied. Pollution, ecosystem disturbances, va resource depletion are analyzed. The importance of environmental culture va public awareness in protecting the environment is discussed.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i w:val="0"/>
                <w:color w:val="000000"/>
                <w:sz w:val="28"/>
              </w:rPr>
              <w:t xml:space="preserve">Adapting to the Impacts of Climate Change va Ways to Use Natural Resources Wisely. Climate change, its environmental va socio-economic impacts, va adaptation strategies are studied. The sustainable boshqarish of natural resources is analyzed. Resource samaradorlik va environmental resilience are evaluated.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4" w:right="0" w:firstLine="0"/>
              <w:jc w:val="left"/>
            </w:pPr>
            <w:r>
              <w:rPr>
                <w:rFonts w:ascii="Arial" w:hAnsi="Arial" w:eastAsia="Arial"/>
                <w:b/>
                <w:i w:val="0"/>
                <w:color w:val="000000"/>
                <w:sz w:val="28"/>
              </w:rPr>
              <w:t xml:space="preserve">Conservation of Biodiversity. The tushuncha va importance of biodiversity for ecosystem stability are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1.999999999999886" w:type="dxa"/>
            </w:tblPr>
            <w:tblGrid>
              <w:gridCol w:w="1134"/>
              <w:gridCol w:w="1134"/>
              <w:gridCol w:w="1134"/>
              <w:gridCol w:w="1134"/>
              <w:gridCol w:w="1134"/>
              <w:gridCol w:w="1134"/>
            </w:tblGrid>
            <w:tr>
              <w:trPr>
                <w:trHeight w:hRule="exact" w:val="322"/>
              </w:trPr>
              <w:tc>
                <w:tcPr>
                  <w:tcW w:type="dxa" w:w="12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studied. </w:t>
                  </w:r>
                </w:p>
              </w:tc>
              <w:tc>
                <w:tcPr>
                  <w:tcW w:type="dxa" w:w="13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Threats </w:t>
                  </w:r>
                </w:p>
              </w:tc>
              <w:tc>
                <w:tcPr>
                  <w:tcW w:type="dxa" w:w="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to </w:t>
                  </w:r>
                </w:p>
              </w:tc>
              <w:tc>
                <w:tcPr>
                  <w:tcW w:type="dxa" w:w="15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biological </w:t>
                  </w:r>
                </w:p>
              </w:tc>
              <w:tc>
                <w:tcPr>
                  <w:tcW w:type="dxa" w:w="13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diversity </w:t>
                  </w:r>
                </w:p>
              </w:tc>
              <w:tc>
                <w:tcPr>
                  <w:tcW w:type="dxa" w:w="700"/>
                  <w:tcBorders/>
                  <w:tcMar>
                    <w:start w:w="0" w:type="dxa"/>
                    <w:end w:w="0" w:type="dxa"/>
                  </w:tcMar>
                </w:tcPr>
                <w:p>
                  <w:pPr>
                    <w:autoSpaceDN w:val="0"/>
                    <w:autoSpaceDE w:val="0"/>
                    <w:widowControl/>
                    <w:spacing w:line="233" w:lineRule="auto" w:before="4" w:after="0"/>
                    <w:ind w:left="138" w:right="0" w:firstLine="0"/>
                    <w:jc w:val="left"/>
                  </w:pPr>
                  <w:r>
                    <w:rPr>
                      <w:rFonts w:ascii="Arial" w:hAnsi="Arial" w:eastAsia="Arial"/>
                      <w:b w:val="0"/>
                      <w:i w:val="0"/>
                      <w:color w:val="000000"/>
                      <w:sz w:val="28"/>
                    </w:rPr>
                    <w:t xml:space="preserve">and </w:t>
                  </w:r>
                </w:p>
              </w:tc>
            </w:tr>
          </w:tbl>
          <w:p>
            <w:pPr>
              <w:autoSpaceDN w:val="0"/>
              <w:autoSpaceDE w:val="0"/>
              <w:widowControl/>
              <w:spacing w:line="245" w:lineRule="auto" w:before="6" w:after="0"/>
              <w:ind w:left="104" w:right="26" w:firstLine="0"/>
              <w:jc w:val="both"/>
            </w:pPr>
            <w:r>
              <w:rPr>
                <w:rFonts w:ascii="Arial" w:hAnsi="Arial" w:eastAsia="Arial"/>
                <w:b w:val="0"/>
                <w:i w:val="0"/>
                <w:color w:val="000000"/>
                <w:sz w:val="28"/>
              </w:rPr>
              <w:t xml:space="preserve">endangered species are analyzed. National va international biodiversity conservation strategies are evaluated. </w:t>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362" w:after="0"/>
        <w:ind w:left="0" w:right="20" w:firstLine="0"/>
        <w:jc w:val="right"/>
      </w:pPr>
      <w:r>
        <w:rPr>
          <w:rFonts w:ascii="Arial" w:hAnsi="Arial" w:eastAsia="Arial"/>
          <w:b w:val="0"/>
          <w:i w:val="0"/>
          <w:color w:val="000000"/>
          <w:sz w:val="28"/>
        </w:rPr>
        <w:t xml:space="preserve">305 </w:t>
      </w:r>
    </w:p>
    <w:p>
      <w:pPr>
        <w:sectPr>
          <w:pgSz w:w="12240" w:h="15840"/>
          <w:pgMar w:top="282" w:right="750" w:bottom="520" w:left="1440"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70.0" w:type="dxa"/>
      </w:tblPr>
      <w:tblGrid>
        <w:gridCol w:w="5025"/>
        <w:gridCol w:w="5025"/>
      </w:tblGrid>
      <w:tr>
        <w:trPr>
          <w:trHeight w:hRule="exact" w:val="13858"/>
        </w:trPr>
        <w:tc>
          <w:tcPr>
            <w:tcW w:type="dxa" w:w="2984"/>
            <w:tcBorders>
              <w:start w:sz="3.2000000000000455" w:val="single" w:color="#000000"/>
              <w:top w:sz="4.0" w:val="single" w:color="#000000"/>
              <w:end w:sz="4.0" w:val="single" w:color="#000000"/>
              <w:bottom w:sz="4.0" w:val="single" w:color="#000000"/>
            </w:tcBorders>
            <w:tcMar>
              <w:start w:w="0" w:type="dxa"/>
              <w:end w:w="0" w:type="dxa"/>
            </w:tcMar>
          </w:tcP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4" w:firstLine="0"/>
              <w:jc w:val="both"/>
            </w:pPr>
            <w:r>
              <w:rPr>
                <w:rFonts w:ascii="Arial" w:hAnsi="Arial" w:eastAsia="Arial"/>
                <w:b/>
                <w:i w:val="0"/>
                <w:color w:val="000000"/>
                <w:sz w:val="28"/>
              </w:rPr>
              <w:t xml:space="preserve">Sustainable Rivojlanish Goals. The United Nations Sustainable Rivojlanish Goals (SDGs) are introduced. The environmental, economic, va social dimensions of sustainable rivojlanish are analyzed. Global va national efforts to achieve sustainability are evaluated.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4" w:firstLine="0"/>
              <w:jc w:val="both"/>
            </w:pPr>
            <w:r>
              <w:rPr>
                <w:rFonts w:ascii="Arial" w:hAnsi="Arial" w:eastAsia="Arial"/>
                <w:b/>
                <w:i w:val="0"/>
                <w:color w:val="000000"/>
                <w:sz w:val="28"/>
              </w:rPr>
              <w:t xml:space="preserve">"Green Energy" as a Factor of Sustainable Rivojlanish. Renewable energy resources va green texnologiyalar are studied. The environmental va economic benefits of clean energy are analyzed. The role of green energy in reducing greenhouse gas emissions is evaluated.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10" w:after="6"/>
              <w:ind w:left="0" w:right="0" w:firstLine="0"/>
              <w:jc w:val="center"/>
            </w:pPr>
            <w:r>
              <w:rPr>
                <w:rFonts w:ascii="Arial" w:hAnsi="Arial" w:eastAsia="Arial"/>
                <w:b/>
                <w:i w:val="0"/>
                <w:color w:val="000000"/>
                <w:sz w:val="28"/>
              </w:rPr>
              <w:t xml:space="preserve">Environmental Protection Issues in Implementing </w:t>
            </w:r>
          </w:p>
          <w:tbl>
            <w:tblPr>
              <w:tblW w:type="auto" w:w="0"/>
              <w:tblLayout w:type="fixed"/>
              <w:tblLook w:firstColumn="1" w:firstRow="1" w:lastColumn="0" w:lastRow="0" w:noHBand="0" w:noVBand="1" w:val="04A0"/>
              <w:tblInd w:w="41.999999999999886" w:type="dxa"/>
            </w:tblPr>
            <w:tblGrid>
              <w:gridCol w:w="1701"/>
              <w:gridCol w:w="1701"/>
              <w:gridCol w:w="1701"/>
              <w:gridCol w:w="1701"/>
            </w:tblGrid>
            <w:tr>
              <w:trPr>
                <w:trHeight w:hRule="exact" w:val="322"/>
              </w:trPr>
              <w:tc>
                <w:tcPr>
                  <w:tcW w:type="dxa" w:w="840"/>
                  <w:tcBorders/>
                  <w:tcMar>
                    <w:start w:w="0" w:type="dxa"/>
                    <w:end w:w="0" w:type="dxa"/>
                  </w:tcMar>
                </w:tcPr>
                <w:p>
                  <w:pPr>
                    <w:autoSpaceDN w:val="0"/>
                    <w:autoSpaceDE w:val="0"/>
                    <w:widowControl/>
                    <w:spacing w:line="233" w:lineRule="auto" w:before="4" w:after="0"/>
                    <w:ind w:left="62" w:right="0" w:firstLine="0"/>
                    <w:jc w:val="left"/>
                  </w:pPr>
                  <w:r>
                    <w:rPr>
                      <w:rFonts w:ascii="Arial" w:hAnsi="Arial" w:eastAsia="Arial"/>
                      <w:b/>
                      <w:i w:val="0"/>
                      <w:color w:val="000000"/>
                      <w:sz w:val="28"/>
                    </w:rPr>
                    <w:t xml:space="preserve">the </w:t>
                  </w:r>
                </w:p>
              </w:tc>
              <w:tc>
                <w:tcPr>
                  <w:tcW w:type="dxa" w:w="31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"Uzbekistan–2030" </w:t>
                  </w:r>
                </w:p>
              </w:tc>
              <w:tc>
                <w:tcPr>
                  <w:tcW w:type="dxa" w:w="1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Strategy. </w:t>
                  </w:r>
                </w:p>
              </w:tc>
              <w:tc>
                <w:tcPr>
                  <w:tcW w:type="dxa" w:w="880"/>
                  <w:tcBorders/>
                  <w:tcMar>
                    <w:start w:w="0" w:type="dxa"/>
                    <w:end w:w="0" w:type="dxa"/>
                  </w:tcMar>
                </w:tcPr>
                <w:p>
                  <w:pPr>
                    <w:autoSpaceDN w:val="0"/>
                    <w:autoSpaceDE w:val="0"/>
                    <w:widowControl/>
                    <w:spacing w:line="233" w:lineRule="auto" w:before="4" w:after="0"/>
                    <w:ind w:left="0" w:right="12" w:firstLine="0"/>
                    <w:jc w:val="right"/>
                  </w:pPr>
                  <w:r>
                    <w:rPr>
                      <w:rFonts w:ascii="Arial" w:hAnsi="Arial" w:eastAsia="Arial"/>
                      <w:b w:val="0"/>
                      <w:i w:val="0"/>
                      <w:color w:val="000000"/>
                      <w:sz w:val="28"/>
                    </w:rPr>
                    <w:t xml:space="preserve">The </w:t>
                  </w:r>
                </w:p>
              </w:tc>
            </w:tr>
          </w:tbl>
          <w:p>
            <w:pPr>
              <w:autoSpaceDN w:val="0"/>
              <w:autoSpaceDE w:val="0"/>
              <w:widowControl/>
              <w:spacing w:line="245" w:lineRule="auto" w:before="6" w:after="0"/>
              <w:ind w:left="104" w:right="22" w:firstLine="0"/>
              <w:jc w:val="both"/>
            </w:pPr>
            <w:r>
              <w:rPr>
                <w:rFonts w:ascii="Arial" w:hAnsi="Arial" w:eastAsia="Arial"/>
                <w:b w:val="0"/>
                <w:i w:val="0"/>
                <w:color w:val="000000"/>
                <w:sz w:val="28"/>
              </w:rPr>
              <w:t xml:space="preserve">environmental priorities within the Uzbekistan-2030 Strategy are studied. Green reforms, sustainable rivojlanish initiatives, va environmental policies are analyzed. Their contribution to environmental himoya va national rivojlanish is evaluated.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4" w:right="0" w:firstLine="0"/>
              <w:jc w:val="left"/>
            </w:pPr>
            <w:r>
              <w:rPr>
                <w:rFonts w:ascii="Arial" w:hAnsi="Arial" w:eastAsia="Arial"/>
                <w:b/>
                <w:i w:val="0"/>
                <w:color w:val="000000"/>
                <w:sz w:val="28"/>
              </w:rPr>
              <w:t xml:space="preserve">Amaliy mashg'ulotlar </w:t>
              <w:br/>
              <w:t xml:space="preserve">Transition to a Green Economy: Theory, Practice va Opportunities in Uzbekistan. Green economy tamoyillar va their amalga oshirish in Uzbekistan are analyzed. Sustainable production va consumption </w:t>
            </w: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1.999999999999886" w:type="dxa"/>
            </w:tblPr>
            <w:tblGrid>
              <w:gridCol w:w="1361"/>
              <w:gridCol w:w="1361"/>
              <w:gridCol w:w="1361"/>
              <w:gridCol w:w="1361"/>
              <w:gridCol w:w="1361"/>
            </w:tblGrid>
            <w:tr>
              <w:trPr>
                <w:trHeight w:hRule="exact" w:val="322"/>
              </w:trPr>
              <w:tc>
                <w:tcPr>
                  <w:tcW w:type="dxa" w:w="1440"/>
                  <w:tcBorders/>
                  <w:tcMar>
                    <w:start w:w="0" w:type="dxa"/>
                    <w:end w:w="0" w:type="dxa"/>
                  </w:tcMar>
                </w:tcPr>
                <w:p>
                  <w:pPr>
                    <w:autoSpaceDN w:val="0"/>
                    <w:autoSpaceDE w:val="0"/>
                    <w:widowControl/>
                    <w:spacing w:line="233" w:lineRule="auto" w:before="4" w:after="0"/>
                    <w:ind w:left="62" w:right="0" w:firstLine="0"/>
                    <w:jc w:val="left"/>
                  </w:pPr>
                  <w:r>
                    <w:rPr>
                      <w:rFonts w:ascii="Arial" w:hAnsi="Arial" w:eastAsia="Arial"/>
                      <w:b w:val="0"/>
                      <w:i w:val="0"/>
                      <w:color w:val="000000"/>
                      <w:sz w:val="28"/>
                    </w:rPr>
                    <w:t xml:space="preserve">practices </w:t>
                  </w:r>
                </w:p>
              </w:tc>
              <w:tc>
                <w:tcPr>
                  <w:tcW w:type="dxa" w:w="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evaluated. </w:t>
                  </w:r>
                </w:p>
              </w:tc>
              <w:tc>
                <w:tcPr>
                  <w:tcW w:type="dxa" w:w="21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Opportunities </w:t>
                  </w:r>
                </w:p>
              </w:tc>
              <w:tc>
                <w:tcPr>
                  <w:tcW w:type="dxa" w:w="620"/>
                  <w:tcBorders/>
                  <w:tcMar>
                    <w:start w:w="0" w:type="dxa"/>
                    <w:end w:w="0" w:type="dxa"/>
                  </w:tcMar>
                </w:tcPr>
                <w:p>
                  <w:pPr>
                    <w:autoSpaceDN w:val="0"/>
                    <w:autoSpaceDE w:val="0"/>
                    <w:widowControl/>
                    <w:spacing w:line="233" w:lineRule="auto" w:before="4" w:after="0"/>
                    <w:ind w:left="0" w:right="16" w:firstLine="0"/>
                    <w:jc w:val="right"/>
                  </w:pPr>
                  <w:r>
                    <w:rPr>
                      <w:rFonts w:ascii="Arial" w:hAnsi="Arial" w:eastAsia="Arial"/>
                      <w:b w:val="0"/>
                      <w:i w:val="0"/>
                      <w:color w:val="000000"/>
                      <w:sz w:val="28"/>
                    </w:rPr>
                    <w:t xml:space="preserve">for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environmentally friendly economic development are </w:t>
            </w:r>
            <w:r>
              <w:rPr>
                <w:rFonts w:ascii="Arial" w:hAnsi="Arial" w:eastAsia="Arial"/>
                <w:b w:val="0"/>
                <w:i w:val="0"/>
                <w:color w:val="000000"/>
                <w:sz w:val="28"/>
              </w:rPr>
              <w:t xml:space="preserve">discussed. </w:t>
            </w:r>
          </w:p>
          <w:p>
            <w:pPr>
              <w:autoSpaceDN w:val="0"/>
              <w:autoSpaceDE w:val="0"/>
              <w:widowControl/>
              <w:spacing w:line="245" w:lineRule="auto" w:before="12" w:after="0"/>
              <w:ind w:left="104" w:right="26" w:firstLine="0"/>
              <w:jc w:val="both"/>
            </w:pPr>
            <w:r>
              <w:rPr>
                <w:rFonts w:ascii="Arial" w:hAnsi="Arial" w:eastAsia="Arial"/>
                <w:b/>
                <w:i w:val="0"/>
                <w:color w:val="000000"/>
                <w:sz w:val="28"/>
              </w:rPr>
              <w:t xml:space="preserve">Climate Change va Ecological Adaptation. Climate change impacts on ecosystems va society are investigated. Adaptation va mitigation measures are analyzed. Amaliy yondashuvlar to climate resilience are evaluated.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4" w:right="24" w:firstLine="0"/>
              <w:jc w:val="both"/>
            </w:pPr>
            <w:r>
              <w:rPr>
                <w:rFonts w:ascii="Arial" w:hAnsi="Arial" w:eastAsia="Arial"/>
                <w:b/>
                <w:i w:val="0"/>
                <w:color w:val="000000"/>
                <w:sz w:val="28"/>
              </w:rPr>
              <w:t xml:space="preserve">Concept for Enhancing the Ecological Culture ning Population in Uzbekistan up to 2030. National strategies for improving environmental awareness va ecological culture are studied. Educational initiatives va public participation are analyzed. Their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1.999999999999886" w:type="dxa"/>
            </w:tblPr>
            <w:tblGrid>
              <w:gridCol w:w="1701"/>
              <w:gridCol w:w="1701"/>
              <w:gridCol w:w="1701"/>
              <w:gridCol w:w="1701"/>
            </w:tblGrid>
            <w:tr>
              <w:trPr>
                <w:trHeight w:hRule="exact" w:val="322"/>
              </w:trPr>
              <w:tc>
                <w:tcPr>
                  <w:tcW w:type="dxa" w:w="2020"/>
                  <w:tcBorders/>
                  <w:tcMar>
                    <w:start w:w="0" w:type="dxa"/>
                    <w:end w:w="0" w:type="dxa"/>
                  </w:tcMar>
                </w:tcPr>
                <w:p>
                  <w:pPr>
                    <w:autoSpaceDN w:val="0"/>
                    <w:autoSpaceDE w:val="0"/>
                    <w:widowControl/>
                    <w:spacing w:line="233" w:lineRule="auto" w:before="4" w:after="0"/>
                    <w:ind w:left="62" w:right="0" w:firstLine="0"/>
                    <w:jc w:val="left"/>
                  </w:pPr>
                  <w:r>
                    <w:rPr>
                      <w:rFonts w:ascii="Arial" w:hAnsi="Arial" w:eastAsia="Arial"/>
                      <w:b w:val="0"/>
                      <w:i w:val="0"/>
                      <w:color w:val="000000"/>
                      <w:sz w:val="28"/>
                    </w:rPr>
                    <w:t xml:space="preserve">effectiveness </w:t>
                  </w:r>
                </w:p>
              </w:tc>
              <w:tc>
                <w:tcPr>
                  <w:tcW w:type="dxa" w:w="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 </w:t>
                  </w:r>
                </w:p>
              </w:tc>
              <w:tc>
                <w:tcPr>
                  <w:tcW w:type="dxa" w:w="1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promoting </w:t>
                  </w:r>
                </w:p>
              </w:tc>
              <w:tc>
                <w:tcPr>
                  <w:tcW w:type="dxa" w:w="2100"/>
                  <w:tcBorders/>
                  <w:tcMar>
                    <w:start w:w="0" w:type="dxa"/>
                    <w:end w:w="0" w:type="dxa"/>
                  </w:tcMar>
                </w:tcPr>
                <w:p>
                  <w:pPr>
                    <w:autoSpaceDN w:val="0"/>
                    <w:autoSpaceDE w:val="0"/>
                    <w:widowControl/>
                    <w:spacing w:line="233" w:lineRule="auto" w:before="4" w:after="0"/>
                    <w:ind w:left="250" w:right="0" w:firstLine="0"/>
                    <w:jc w:val="left"/>
                  </w:pPr>
                  <w:r>
                    <w:rPr>
                      <w:rFonts w:ascii="Arial" w:hAnsi="Arial" w:eastAsia="Arial"/>
                      <w:b w:val="0"/>
                      <w:i w:val="0"/>
                      <w:color w:val="000000"/>
                      <w:sz w:val="28"/>
                    </w:rPr>
                    <w:t xml:space="preserve">environmental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responsibility is evaluated. </w:t>
            </w:r>
          </w:p>
          <w:p>
            <w:pPr>
              <w:autoSpaceDN w:val="0"/>
              <w:autoSpaceDE w:val="0"/>
              <w:widowControl/>
              <w:spacing w:line="233" w:lineRule="auto" w:before="8" w:after="6"/>
              <w:ind w:left="104" w:right="0" w:firstLine="0"/>
              <w:jc w:val="left"/>
            </w:pPr>
            <w:r>
              <w:rPr>
                <w:rFonts w:ascii="Arial" w:hAnsi="Arial" w:eastAsia="Arial"/>
                <w:b/>
                <w:i w:val="0"/>
                <w:color w:val="000000"/>
                <w:sz w:val="28"/>
              </w:rPr>
              <w:t xml:space="preserve">Effective Use of Water Resources. </w:t>
            </w:r>
            <w:r>
              <w:rPr>
                <w:rFonts w:ascii="Arial" w:hAnsi="Arial" w:eastAsia="Arial"/>
                <w:b w:val="0"/>
                <w:i w:val="0"/>
                <w:color w:val="000000"/>
                <w:sz w:val="28"/>
              </w:rPr>
              <w:t xml:space="preserve">Sustainable </w:t>
            </w:r>
          </w:p>
          <w:tbl>
            <w:tblPr>
              <w:tblW w:type="auto" w:w="0"/>
              <w:tblLayout w:type="fixed"/>
              <w:tblLook w:firstColumn="1" w:firstRow="1" w:lastColumn="0" w:lastRow="0" w:noHBand="0" w:noVBand="1" w:val="04A0"/>
              <w:tblInd w:w="41.999999999999886" w:type="dxa"/>
            </w:tblPr>
            <w:tblGrid>
              <w:gridCol w:w="1361"/>
              <w:gridCol w:w="1361"/>
              <w:gridCol w:w="1361"/>
              <w:gridCol w:w="1361"/>
              <w:gridCol w:w="1361"/>
            </w:tblGrid>
            <w:tr>
              <w:trPr>
                <w:trHeight w:hRule="exact" w:val="322"/>
              </w:trPr>
              <w:tc>
                <w:tcPr>
                  <w:tcW w:type="dxa" w:w="9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water </w:t>
                  </w:r>
                </w:p>
              </w:tc>
              <w:tc>
                <w:tcPr>
                  <w:tcW w:type="dxa" w:w="14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resource </w:t>
                  </w:r>
                </w:p>
              </w:tc>
              <w:tc>
                <w:tcPr>
                  <w:tcW w:type="dxa" w:w="19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management </w:t>
                  </w:r>
                </w:p>
              </w:tc>
              <w:tc>
                <w:tcPr>
                  <w:tcW w:type="dxa" w:w="17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techniques </w:t>
                  </w:r>
                </w:p>
              </w:tc>
              <w:tc>
                <w:tcPr>
                  <w:tcW w:type="dxa" w:w="640"/>
                  <w:tcBorders/>
                  <w:tcMar>
                    <w:start w:w="0" w:type="dxa"/>
                    <w:end w:w="0" w:type="dxa"/>
                  </w:tcMar>
                </w:tcPr>
                <w:p>
                  <w:pPr>
                    <w:autoSpaceDN w:val="0"/>
                    <w:autoSpaceDE w:val="0"/>
                    <w:widowControl/>
                    <w:spacing w:line="233" w:lineRule="auto" w:before="6" w:after="0"/>
                    <w:ind w:left="144" w:right="0" w:firstLine="0"/>
                    <w:jc w:val="left"/>
                  </w:pPr>
                  <w:r>
                    <w:rPr>
                      <w:rFonts w:ascii="Arial" w:hAnsi="Arial" w:eastAsia="Arial"/>
                      <w:b w:val="0"/>
                      <w:i w:val="0"/>
                      <w:color w:val="000000"/>
                      <w:sz w:val="28"/>
                    </w:rPr>
                    <w:t xml:space="preserve">are </w:t>
                  </w:r>
                </w:p>
              </w:tc>
            </w:tr>
          </w:tbl>
          <w:p>
            <w:pPr>
              <w:autoSpaceDN w:val="0"/>
              <w:autoSpaceDE w:val="0"/>
              <w:widowControl/>
              <w:spacing w:line="245" w:lineRule="auto" w:before="6" w:after="0"/>
              <w:ind w:left="104" w:right="0" w:firstLine="0"/>
              <w:jc w:val="left"/>
            </w:pPr>
            <w:r>
              <w:rPr>
                <w:rFonts w:ascii="Arial" w:hAnsi="Arial" w:eastAsia="Arial"/>
                <w:b w:val="0"/>
                <w:i w:val="0"/>
                <w:color w:val="000000"/>
                <w:sz w:val="28"/>
              </w:rPr>
              <w:t xml:space="preserve">analyzed. Water conservation, efficient irrigation, va pollution prevention measures are investigated. </w:t>
            </w:r>
            <w:r>
              <w:rPr>
                <w:rFonts w:ascii="Arial" w:hAnsi="Arial" w:eastAsia="Arial"/>
                <w:b w:val="0"/>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306 </w:t>
      </w:r>
    </w:p>
    <w:p>
      <w:pPr>
        <w:sectPr>
          <w:pgSz w:w="12240" w:h="15840"/>
          <w:pgMar w:top="282" w:right="750" w:bottom="520" w:left="1440"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70.0" w:type="dxa"/>
      </w:tblPr>
      <w:tblGrid>
        <w:gridCol w:w="5025"/>
        <w:gridCol w:w="5025"/>
      </w:tblGrid>
      <w:tr>
        <w:trPr>
          <w:trHeight w:hRule="exact" w:val="13656"/>
        </w:trPr>
        <w:tc>
          <w:tcPr>
            <w:tcW w:type="dxa" w:w="2984"/>
            <w:tcBorders>
              <w:start w:sz="3.2000000000000455" w:val="single" w:color="#000000"/>
              <w:top w:sz="4.0" w:val="single" w:color="#000000"/>
              <w:end w:sz="4.0" w:val="single" w:color="#000000"/>
              <w:bottom w:sz="4.0" w:val="single" w:color="#000000"/>
            </w:tcBorders>
            <w:tcMar>
              <w:start w:w="0" w:type="dxa"/>
              <w:end w:w="0" w:type="dxa"/>
            </w:tcMar>
          </w:tcP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Water management practices in Uzbekistan are </w:t>
            </w:r>
            <w:r>
              <w:rPr>
                <w:rFonts w:ascii="Arial" w:hAnsi="Arial" w:eastAsia="Arial"/>
                <w:b w:val="0"/>
                <w:i w:val="0"/>
                <w:color w:val="000000"/>
                <w:sz w:val="28"/>
              </w:rPr>
              <w:t xml:space="preserve">evaluated. </w:t>
            </w:r>
          </w:p>
          <w:p>
            <w:pPr>
              <w:autoSpaceDN w:val="0"/>
              <w:autoSpaceDE w:val="0"/>
              <w:widowControl/>
              <w:spacing w:line="245" w:lineRule="auto" w:before="8" w:after="4"/>
              <w:ind w:left="104" w:right="0" w:firstLine="0"/>
              <w:jc w:val="left"/>
            </w:pPr>
            <w:r>
              <w:rPr>
                <w:rFonts w:ascii="Arial" w:hAnsi="Arial" w:eastAsia="Arial"/>
                <w:b/>
                <w:i w:val="0"/>
                <w:color w:val="000000"/>
                <w:sz w:val="28"/>
              </w:rPr>
              <w:t xml:space="preserve">The Problem of Waste, Recycling and Zero-Waste </w:t>
            </w:r>
            <w:r>
              <w:rPr>
                <w:rFonts w:ascii="Arial" w:hAnsi="Arial" w:eastAsia="Arial"/>
                <w:b/>
                <w:i w:val="0"/>
                <w:color w:val="000000"/>
                <w:sz w:val="28"/>
              </w:rPr>
              <w:t xml:space="preserve">Technologies. </w:t>
            </w:r>
            <w:r>
              <w:rPr>
                <w:rFonts w:ascii="Arial" w:hAnsi="Arial" w:eastAsia="Arial"/>
                <w:b w:val="0"/>
                <w:i w:val="0"/>
                <w:color w:val="000000"/>
                <w:sz w:val="28"/>
              </w:rPr>
              <w:t xml:space="preserve">Waste generation, classification, and </w:t>
            </w:r>
          </w:p>
          <w:tbl>
            <w:tblPr>
              <w:tblW w:type="auto" w:w="0"/>
              <w:tblLayout w:type="fixed"/>
              <w:tblLook w:firstColumn="1" w:firstRow="1" w:lastColumn="0" w:lastRow="0" w:noHBand="0" w:noVBand="1" w:val="04A0"/>
              <w:tblInd w:w="41.999999999999886" w:type="dxa"/>
            </w:tblPr>
            <w:tblGrid>
              <w:gridCol w:w="1361"/>
              <w:gridCol w:w="1361"/>
              <w:gridCol w:w="1361"/>
              <w:gridCol w:w="1361"/>
              <w:gridCol w:w="1361"/>
            </w:tblGrid>
            <w:tr>
              <w:trPr>
                <w:trHeight w:hRule="exact" w:val="322"/>
              </w:trPr>
              <w:tc>
                <w:tcPr>
                  <w:tcW w:type="dxa" w:w="2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environmental </w:t>
                  </w:r>
                </w:p>
              </w:tc>
              <w:tc>
                <w:tcPr>
                  <w:tcW w:type="dxa" w:w="13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impacts </w:t>
                  </w:r>
                </w:p>
              </w:tc>
              <w:tc>
                <w:tcPr>
                  <w:tcW w:type="dxa" w:w="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2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studied. </w:t>
                  </w:r>
                </w:p>
              </w:tc>
              <w:tc>
                <w:tcPr>
                  <w:tcW w:type="dxa" w:w="1440"/>
                  <w:tcBorders/>
                  <w:tcMar>
                    <w:start w:w="0" w:type="dxa"/>
                    <w:end w:w="0" w:type="dxa"/>
                  </w:tcMar>
                </w:tcPr>
                <w:p>
                  <w:pPr>
                    <w:autoSpaceDN w:val="0"/>
                    <w:autoSpaceDE w:val="0"/>
                    <w:widowControl/>
                    <w:spacing w:line="233" w:lineRule="auto" w:before="4" w:after="0"/>
                    <w:ind w:left="134" w:right="0" w:firstLine="0"/>
                    <w:jc w:val="left"/>
                  </w:pPr>
                  <w:r>
                    <w:rPr>
                      <w:rFonts w:ascii="Arial" w:hAnsi="Arial" w:eastAsia="Arial"/>
                      <w:b w:val="0"/>
                      <w:i w:val="0"/>
                      <w:color w:val="000000"/>
                      <w:sz w:val="28"/>
                    </w:rPr>
                    <w:t xml:space="preserve">Recycling </w:t>
                  </w:r>
                </w:p>
              </w:tc>
            </w:tr>
          </w:tbl>
          <w:p>
            <w:pPr>
              <w:autoSpaceDN w:val="0"/>
              <w:autoSpaceDE w:val="0"/>
              <w:widowControl/>
              <w:spacing w:line="245" w:lineRule="auto" w:before="4" w:after="0"/>
              <w:ind w:left="104" w:right="26" w:firstLine="0"/>
              <w:jc w:val="both"/>
            </w:pPr>
            <w:r>
              <w:rPr>
                <w:rFonts w:ascii="Arial" w:hAnsi="Arial" w:eastAsia="Arial"/>
                <w:b w:val="0"/>
                <w:i w:val="0"/>
                <w:color w:val="000000"/>
                <w:sz w:val="28"/>
              </w:rPr>
              <w:t xml:space="preserve">usullar va circular economy tamoyillar are analyzed. Zero-waste texnologiyalar va sustainable waste boshqarish are evaluated.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10" w:after="4"/>
              <w:ind w:left="104" w:right="0" w:firstLine="0"/>
              <w:jc w:val="left"/>
            </w:pPr>
            <w:r>
              <w:rPr>
                <w:rFonts w:ascii="Arial" w:hAnsi="Arial" w:eastAsia="Arial"/>
                <w:b/>
                <w:i w:val="0"/>
                <w:color w:val="000000"/>
                <w:sz w:val="28"/>
              </w:rPr>
              <w:t xml:space="preserve">Sustainable Development Goals in Uzbekistan. </w:t>
            </w:r>
          </w:p>
          <w:tbl>
            <w:tblPr>
              <w:tblW w:type="auto" w:w="0"/>
              <w:tblLayout w:type="fixed"/>
              <w:tblLook w:firstColumn="1" w:firstRow="1" w:lastColumn="0" w:lastRow="0" w:noHBand="0" w:noVBand="1" w:val="04A0"/>
              <w:tblInd w:w="41.999999999999886" w:type="dxa"/>
            </w:tblPr>
            <w:tblGrid>
              <w:gridCol w:w="1361"/>
              <w:gridCol w:w="1361"/>
              <w:gridCol w:w="1361"/>
              <w:gridCol w:w="1361"/>
              <w:gridCol w:w="1361"/>
            </w:tblGrid>
            <w:tr>
              <w:trPr>
                <w:trHeight w:hRule="exact" w:val="322"/>
              </w:trPr>
              <w:tc>
                <w:tcPr>
                  <w:tcW w:type="dxa" w:w="1860"/>
                  <w:tcBorders/>
                  <w:tcMar>
                    <w:start w:w="0" w:type="dxa"/>
                    <w:end w:w="0" w:type="dxa"/>
                  </w:tcMar>
                </w:tcPr>
                <w:p>
                  <w:pPr>
                    <w:autoSpaceDN w:val="0"/>
                    <w:autoSpaceDE w:val="0"/>
                    <w:widowControl/>
                    <w:spacing w:line="233" w:lineRule="auto" w:before="4" w:after="0"/>
                    <w:ind w:left="62" w:right="0" w:firstLine="0"/>
                    <w:jc w:val="left"/>
                  </w:pPr>
                  <w:r>
                    <w:rPr>
                      <w:rFonts w:ascii="Arial" w:hAnsi="Arial" w:eastAsia="Arial"/>
                      <w:b w:val="0"/>
                      <w:i w:val="0"/>
                      <w:color w:val="000000"/>
                      <w:sz w:val="28"/>
                    </w:rPr>
                    <w:t xml:space="preserve">Uzbekistan's </w:t>
                  </w:r>
                </w:p>
              </w:tc>
              <w:tc>
                <w:tcPr>
                  <w:tcW w:type="dxa" w:w="14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progress </w:t>
                  </w:r>
                </w:p>
              </w:tc>
              <w:tc>
                <w:tcPr>
                  <w:tcW w:type="dxa" w:w="12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toward </w:t>
                  </w:r>
                </w:p>
              </w:tc>
              <w:tc>
                <w:tcPr>
                  <w:tcW w:type="dxa" w:w="1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achieving </w:t>
                  </w:r>
                </w:p>
              </w:tc>
              <w:tc>
                <w:tcPr>
                  <w:tcW w:type="dxa" w:w="640"/>
                  <w:tcBorders/>
                  <w:tcMar>
                    <w:start w:w="0" w:type="dxa"/>
                    <w:end w:w="0" w:type="dxa"/>
                  </w:tcMar>
                </w:tcPr>
                <w:p>
                  <w:pPr>
                    <w:autoSpaceDN w:val="0"/>
                    <w:autoSpaceDE w:val="0"/>
                    <w:widowControl/>
                    <w:spacing w:line="233" w:lineRule="auto" w:before="4" w:after="0"/>
                    <w:ind w:left="156" w:right="0" w:firstLine="0"/>
                    <w:jc w:val="left"/>
                  </w:pPr>
                  <w:r>
                    <w:rPr>
                      <w:rFonts w:ascii="Arial" w:hAnsi="Arial" w:eastAsia="Arial"/>
                      <w:b w:val="0"/>
                      <w:i w:val="0"/>
                      <w:color w:val="000000"/>
                      <w:sz w:val="28"/>
                    </w:rPr>
                    <w:t xml:space="preserve">the </w:t>
                  </w:r>
                </w:p>
              </w:tc>
            </w:tr>
          </w:tbl>
          <w:p>
            <w:pPr>
              <w:autoSpaceDN w:val="0"/>
              <w:autoSpaceDE w:val="0"/>
              <w:widowControl/>
              <w:spacing w:line="245" w:lineRule="auto" w:before="4" w:after="0"/>
              <w:ind w:left="104" w:right="26" w:firstLine="0"/>
              <w:jc w:val="both"/>
            </w:pPr>
            <w:r>
              <w:rPr>
                <w:rFonts w:ascii="Arial" w:hAnsi="Arial" w:eastAsia="Arial"/>
                <w:b w:val="0"/>
                <w:i w:val="0"/>
                <w:color w:val="000000"/>
                <w:sz w:val="28"/>
              </w:rPr>
              <w:t xml:space="preserve">Sustainable Rivojlanish Goals is investigated. Environmental indicators va national rivojlanish strategies are analyzed. Amalga oshirish challenges va achievements are evaluated.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6"/>
              <w:ind w:left="104" w:right="24" w:firstLine="0"/>
              <w:jc w:val="both"/>
            </w:pPr>
            <w:r>
              <w:rPr>
                <w:rFonts w:ascii="Arial" w:hAnsi="Arial" w:eastAsia="Arial"/>
                <w:b/>
                <w:i w:val="0"/>
                <w:color w:val="000000"/>
                <w:sz w:val="28"/>
              </w:rPr>
              <w:t xml:space="preserve">Green Energy: Rivojlanish va Prospects of Renewable Energy Sources. Solar, wind, hydro, va biomass energy texnologiyalar are studied. Renewable energy rivojlanish in Uzbekistan is analyzed. Future prospects for sustainable energy production are evaluated.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1.999999999999886" w:type="dxa"/>
            </w:tblPr>
            <w:tblGrid>
              <w:gridCol w:w="1701"/>
              <w:gridCol w:w="1701"/>
              <w:gridCol w:w="1701"/>
              <w:gridCol w:w="1701"/>
            </w:tblGrid>
            <w:tr>
              <w:trPr>
                <w:trHeight w:hRule="exact" w:val="322"/>
              </w:trPr>
              <w:tc>
                <w:tcPr>
                  <w:tcW w:type="dxa" w:w="19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International </w:t>
                  </w:r>
                </w:p>
              </w:tc>
              <w:tc>
                <w:tcPr>
                  <w:tcW w:type="dxa" w:w="2100"/>
                  <w:tcBorders/>
                  <w:tcMar>
                    <w:start w:w="0" w:type="dxa"/>
                    <w:end w:w="0" w:type="dxa"/>
                  </w:tcMar>
                </w:tcPr>
                <w:p>
                  <w:pPr>
                    <w:autoSpaceDN w:val="0"/>
                    <w:autoSpaceDE w:val="0"/>
                    <w:widowControl/>
                    <w:spacing w:line="233" w:lineRule="auto" w:before="6" w:after="0"/>
                    <w:ind w:left="138" w:right="0" w:firstLine="0"/>
                    <w:jc w:val="left"/>
                  </w:pPr>
                  <w:r>
                    <w:rPr>
                      <w:rFonts w:ascii="Arial" w:hAnsi="Arial" w:eastAsia="Arial"/>
                      <w:b/>
                      <w:i w:val="0"/>
                      <w:color w:val="000000"/>
                      <w:sz w:val="28"/>
                    </w:rPr>
                    <w:t xml:space="preserve">Cooperation </w:t>
                  </w:r>
                </w:p>
              </w:tc>
              <w:tc>
                <w:tcPr>
                  <w:tcW w:type="dxa" w:w="500"/>
                  <w:vMerge w:val="restart"/>
                  <w:tcBorders/>
                  <w:tcMar>
                    <w:start w:w="0" w:type="dxa"/>
                    <w:end w:w="0" w:type="dxa"/>
                  </w:tcMar>
                  <w:tcMar>
                    <w:start w:w="0" w:type="dxa"/>
                    <w:end w:w="0" w:type="dxa"/>
                  </w:tcMar>
                </w:tcPr>
                <w:p>
                  <w:pPr>
                    <w:autoSpaceDN w:val="0"/>
                    <w:autoSpaceDE w:val="0"/>
                    <w:widowControl/>
                    <w:spacing w:line="233" w:lineRule="auto" w:before="6" w:after="0"/>
                    <w:ind w:left="40" w:right="0" w:firstLine="0"/>
                    <w:jc w:val="left"/>
                  </w:pPr>
                  <w:r>
                    <w:rPr>
                      <w:rFonts w:ascii="Arial" w:hAnsi="Arial" w:eastAsia="Arial"/>
                      <w:b/>
                      <w:i w:val="0"/>
                      <w:color w:val="000000"/>
                      <w:sz w:val="28"/>
                    </w:rPr>
                    <w:t xml:space="preserve">in </w:t>
                  </w:r>
                </w:p>
              </w:tc>
              <w:tc>
                <w:tcPr>
                  <w:tcW w:type="dxa" w:w="2180"/>
                  <w:tcBorders/>
                  <w:tcMar>
                    <w:start w:w="0" w:type="dxa"/>
                    <w:end w:w="0" w:type="dxa"/>
                  </w:tcMar>
                </w:tcPr>
                <w:p>
                  <w:pPr>
                    <w:autoSpaceDN w:val="0"/>
                    <w:autoSpaceDE w:val="0"/>
                    <w:widowControl/>
                    <w:spacing w:line="233" w:lineRule="auto" w:before="6" w:after="0"/>
                    <w:ind w:left="144" w:right="0" w:firstLine="0"/>
                    <w:jc w:val="left"/>
                  </w:pPr>
                  <w:r>
                    <w:rPr>
                      <w:rFonts w:ascii="Arial" w:hAnsi="Arial" w:eastAsia="Arial"/>
                      <w:b/>
                      <w:i w:val="0"/>
                      <w:color w:val="000000"/>
                      <w:sz w:val="28"/>
                    </w:rPr>
                    <w:t xml:space="preserve">Environmental </w:t>
                  </w:r>
                </w:p>
              </w:tc>
            </w:tr>
            <w:tr>
              <w:trPr>
                <w:trHeight w:hRule="exact" w:val="322"/>
              </w:trPr>
              <w:tc>
                <w:tcPr>
                  <w:tcW w:type="dxa" w:w="1960"/>
                  <w:tcBorders/>
                  <w:tcMar>
                    <w:start w:w="0" w:type="dxa"/>
                    <w:end w:w="0" w:type="dxa"/>
                  </w:tcMar>
                </w:tcPr>
                <w:p>
                  <w:pPr>
                    <w:autoSpaceDN w:val="0"/>
                    <w:autoSpaceDE w:val="0"/>
                    <w:widowControl/>
                    <w:spacing w:line="233" w:lineRule="auto" w:before="6" w:after="0"/>
                    <w:ind w:left="62" w:right="0" w:firstLine="0"/>
                    <w:jc w:val="left"/>
                  </w:pPr>
                  <w:r>
                    <w:rPr>
                      <w:rFonts w:ascii="Arial" w:hAnsi="Arial" w:eastAsia="Arial"/>
                      <w:b/>
                      <w:i w:val="0"/>
                      <w:color w:val="000000"/>
                      <w:sz w:val="28"/>
                    </w:rPr>
                    <w:t xml:space="preserve">Protection. </w:t>
                  </w:r>
                </w:p>
              </w:tc>
              <w:tc>
                <w:tcPr>
                  <w:tcW w:type="dxa" w:w="2100"/>
                  <w:tcBorders/>
                  <w:tcMar>
                    <w:start w:w="0" w:type="dxa"/>
                    <w:end w:w="0" w:type="dxa"/>
                  </w:tcMar>
                </w:tcPr>
                <w:p>
                  <w:pPr>
                    <w:autoSpaceDN w:val="0"/>
                    <w:autoSpaceDE w:val="0"/>
                    <w:widowControl/>
                    <w:spacing w:line="233" w:lineRule="auto" w:before="6" w:after="0"/>
                    <w:ind w:left="478" w:right="0" w:firstLine="0"/>
                    <w:jc w:val="left"/>
                  </w:pPr>
                  <w:r>
                    <w:rPr>
                      <w:rFonts w:ascii="Arial" w:hAnsi="Arial" w:eastAsia="Arial"/>
                      <w:b w:val="0"/>
                      <w:i w:val="0"/>
                      <w:color w:val="000000"/>
                      <w:sz w:val="28"/>
                    </w:rPr>
                    <w:t xml:space="preserve">International </w:t>
                  </w:r>
                </w:p>
              </w:tc>
              <w:tc>
                <w:tcPr>
                  <w:tcW w:type="dxa" w:w="1701"/>
                  <w:vMerge/>
                  <w:tcBorders/>
                </w:tcPr>
                <w:p/>
              </w:tc>
              <w:tc>
                <w:tcPr>
                  <w:tcW w:type="dxa" w:w="2180"/>
                  <w:tcBorders/>
                  <w:tcMar>
                    <w:start w:w="0" w:type="dxa"/>
                    <w:end w:w="0" w:type="dxa"/>
                  </w:tcMar>
                </w:tcPr>
                <w:p>
                  <w:pPr>
                    <w:autoSpaceDN w:val="0"/>
                    <w:autoSpaceDE w:val="0"/>
                    <w:widowControl/>
                    <w:spacing w:line="233" w:lineRule="auto" w:before="6" w:after="0"/>
                    <w:ind w:left="330" w:right="0" w:firstLine="0"/>
                    <w:jc w:val="left"/>
                  </w:pPr>
                  <w:r>
                    <w:rPr>
                      <w:rFonts w:ascii="Arial" w:hAnsi="Arial" w:eastAsia="Arial"/>
                      <w:b w:val="0"/>
                      <w:i w:val="0"/>
                      <w:color w:val="000000"/>
                      <w:sz w:val="28"/>
                    </w:rPr>
                    <w:t xml:space="preserve">environmental </w:t>
                  </w:r>
                </w:p>
              </w:tc>
            </w:tr>
          </w:tbl>
          <w:p>
            <w:pPr>
              <w:autoSpaceDN w:val="0"/>
              <w:autoSpaceDE w:val="0"/>
              <w:widowControl/>
              <w:spacing w:line="245" w:lineRule="auto" w:before="4" w:after="4"/>
              <w:ind w:left="104" w:right="24" w:firstLine="0"/>
              <w:jc w:val="both"/>
            </w:pPr>
            <w:r>
              <w:rPr>
                <w:rFonts w:ascii="Arial" w:hAnsi="Arial" w:eastAsia="Arial"/>
                <w:b w:val="0"/>
                <w:i w:val="0"/>
                <w:color w:val="000000"/>
                <w:sz w:val="28"/>
              </w:rPr>
              <w:t xml:space="preserve">organizations, agreements, va conventions are analyzed. Global environmental cooperation va sustainable rivojlanish initiatives are studied.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1.999999999999886" w:type="dxa"/>
            </w:tblPr>
            <w:tblGrid>
              <w:gridCol w:w="1701"/>
              <w:gridCol w:w="1701"/>
              <w:gridCol w:w="1701"/>
              <w:gridCol w:w="1701"/>
            </w:tblGrid>
            <w:tr>
              <w:trPr>
                <w:trHeight w:hRule="exact" w:val="322"/>
              </w:trPr>
              <w:tc>
                <w:tcPr>
                  <w:tcW w:type="dxa" w:w="1960"/>
                  <w:tcBorders/>
                  <w:tcMar>
                    <w:start w:w="0" w:type="dxa"/>
                    <w:end w:w="0" w:type="dxa"/>
                  </w:tcMar>
                </w:tcPr>
                <w:p>
                  <w:pPr>
                    <w:autoSpaceDN w:val="0"/>
                    <w:autoSpaceDE w:val="0"/>
                    <w:widowControl/>
                    <w:spacing w:line="233" w:lineRule="auto" w:before="4" w:after="0"/>
                    <w:ind w:left="62" w:right="0" w:firstLine="0"/>
                    <w:jc w:val="left"/>
                  </w:pPr>
                  <w:r>
                    <w:rPr>
                      <w:rFonts w:ascii="Arial" w:hAnsi="Arial" w:eastAsia="Arial"/>
                      <w:b w:val="0"/>
                      <w:i w:val="0"/>
                      <w:color w:val="000000"/>
                      <w:sz w:val="28"/>
                    </w:rPr>
                    <w:t xml:space="preserve">Uzbekistan's </w:t>
                  </w:r>
                </w:p>
              </w:tc>
              <w:tc>
                <w:tcPr>
                  <w:tcW w:type="dxa" w:w="21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participation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 </w:t>
                  </w:r>
                </w:p>
              </w:tc>
              <w:tc>
                <w:tcPr>
                  <w:tcW w:type="dxa" w:w="1880"/>
                  <w:tcBorders/>
                  <w:tcMar>
                    <w:start w:w="0" w:type="dxa"/>
                    <w:end w:w="0" w:type="dxa"/>
                  </w:tcMar>
                </w:tcPr>
                <w:p>
                  <w:pPr>
                    <w:autoSpaceDN w:val="0"/>
                    <w:autoSpaceDE w:val="0"/>
                    <w:widowControl/>
                    <w:spacing w:line="233" w:lineRule="auto" w:before="4" w:after="0"/>
                    <w:ind w:left="260" w:right="0" w:firstLine="0"/>
                    <w:jc w:val="left"/>
                  </w:pPr>
                  <w:r>
                    <w:rPr>
                      <w:rFonts w:ascii="Arial" w:hAnsi="Arial" w:eastAsia="Arial"/>
                      <w:b w:val="0"/>
                      <w:i w:val="0"/>
                      <w:color w:val="000000"/>
                      <w:sz w:val="28"/>
                    </w:rPr>
                    <w:t xml:space="preserve">international </w:t>
                  </w:r>
                </w:p>
              </w:tc>
            </w:tr>
          </w:tbl>
          <w:p>
            <w:pPr>
              <w:autoSpaceDN w:val="0"/>
              <w:autoSpaceDE w:val="0"/>
              <w:widowControl/>
              <w:spacing w:line="245" w:lineRule="auto" w:before="4" w:after="0"/>
              <w:ind w:left="104" w:right="1872" w:firstLine="0"/>
              <w:jc w:val="left"/>
            </w:pPr>
            <w:r>
              <w:rPr>
                <w:rFonts w:ascii="Arial" w:hAnsi="Arial" w:eastAsia="Arial"/>
                <w:b w:val="0"/>
                <w:i w:val="0"/>
                <w:color w:val="000000"/>
                <w:sz w:val="28"/>
              </w:rPr>
              <w:t>environmental programs is evaluated. Mustaqil ta'lim</w:t>
            </w:r>
            <w:r>
              <w:rPr>
                <w:rFonts w:ascii="Arial" w:hAnsi="Arial" w:eastAsia="Arial"/>
                <w:b/>
                <w:i w:val="0"/>
                <w:color w:val="000000"/>
                <w:sz w:val="28"/>
              </w:rPr>
            </w:r>
          </w:p>
          <w:p>
            <w:pPr>
              <w:autoSpaceDN w:val="0"/>
              <w:autoSpaceDE w:val="0"/>
              <w:widowControl/>
              <w:spacing w:line="233" w:lineRule="auto" w:before="130" w:after="0"/>
              <w:ind w:left="104" w:right="0" w:firstLine="0"/>
              <w:jc w:val="left"/>
            </w:pPr>
            <w:r>
              <w:rPr>
                <w:rFonts w:ascii="Arial" w:hAnsi="Arial" w:eastAsia="Arial"/>
                <w:b w:val="0"/>
                <w:i w:val="0"/>
                <w:color w:val="000000"/>
                <w:sz w:val="28"/>
              </w:rPr>
              <w:t xml:space="preserve">The Development of Ecology in Uzbekistan. </w:t>
            </w:r>
          </w:p>
          <w:p>
            <w:pPr>
              <w:autoSpaceDN w:val="0"/>
              <w:autoSpaceDE w:val="0"/>
              <w:widowControl/>
              <w:spacing w:line="245" w:lineRule="auto" w:before="8" w:after="0"/>
              <w:ind w:left="104" w:right="26" w:firstLine="0"/>
              <w:jc w:val="both"/>
            </w:pPr>
            <w:r>
              <w:rPr>
                <w:rFonts w:ascii="Arial" w:hAnsi="Arial" w:eastAsia="Arial"/>
                <w:b w:val="0"/>
                <w:i w:val="0"/>
                <w:color w:val="000000"/>
                <w:sz w:val="28"/>
              </w:rPr>
              <w:t xml:space="preserve">Environmental Problems va Ways to Prevent Them. Habitats of Living Organisms va the Adaptations of Organisms to Them.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Mechanisms of Various Environmental Factors </w:t>
            </w:r>
            <w:r>
              <w:rPr>
                <w:rFonts w:ascii="Arial" w:hAnsi="Arial" w:eastAsia="Arial"/>
                <w:b w:val="0"/>
                <w:i w:val="0"/>
                <w:color w:val="000000"/>
                <w:sz w:val="28"/>
              </w:rPr>
              <w:t xml:space="preserve">Affecting Living Organisms. </w:t>
            </w:r>
          </w:p>
          <w:p>
            <w:pPr>
              <w:autoSpaceDN w:val="0"/>
              <w:autoSpaceDE w:val="0"/>
              <w:widowControl/>
              <w:spacing w:line="245" w:lineRule="auto" w:before="8" w:after="0"/>
              <w:ind w:left="104" w:right="26" w:firstLine="0"/>
              <w:jc w:val="both"/>
            </w:pPr>
            <w:r>
              <w:rPr>
                <w:rFonts w:ascii="Arial" w:hAnsi="Arial" w:eastAsia="Arial"/>
                <w:b w:val="0"/>
                <w:i w:val="0"/>
                <w:color w:val="000000"/>
                <w:sz w:val="28"/>
              </w:rPr>
              <w:t xml:space="preserve">Human Demographics va Environmental Protection. The Concept ning Noosphere va Environmental Protection.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Mining, Chemical and Metallurgical Industries and </w:t>
            </w:r>
            <w:r>
              <w:rPr>
                <w:rFonts w:ascii="Arial" w:hAnsi="Arial" w:eastAsia="Arial"/>
                <w:b w:val="0"/>
                <w:i w:val="0"/>
                <w:color w:val="000000"/>
                <w:sz w:val="28"/>
              </w:rPr>
              <w:t xml:space="preserve">Environmental Protection. </w:t>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Climate Change and Ecological Adaptation. </w:t>
            </w:r>
          </w:p>
          <w:p>
            <w:pPr>
              <w:autoSpaceDN w:val="0"/>
              <w:autoSpaceDE w:val="0"/>
              <w:widowControl/>
              <w:spacing w:line="245" w:lineRule="auto" w:before="12" w:after="0"/>
              <w:ind w:left="104" w:right="0" w:firstLine="0"/>
              <w:jc w:val="left"/>
            </w:pPr>
            <w:r>
              <w:rPr>
                <w:rFonts w:ascii="Arial" w:hAnsi="Arial" w:eastAsia="Arial"/>
                <w:b w:val="0"/>
                <w:i w:val="0"/>
                <w:color w:val="000000"/>
                <w:sz w:val="28"/>
              </w:rPr>
              <w:t xml:space="preserve">Biodiversity Conservation and Sustainable Use of </w:t>
            </w:r>
            <w:r>
              <w:rPr>
                <w:rFonts w:ascii="Arial" w:hAnsi="Arial" w:eastAsia="Arial"/>
                <w:b w:val="0"/>
                <w:i w:val="0"/>
                <w:color w:val="000000"/>
                <w:sz w:val="28"/>
              </w:rPr>
              <w:t xml:space="preserve">Natural Resources. </w:t>
            </w:r>
          </w:p>
        </w:tc>
      </w:tr>
    </w:tbl>
    <w:p>
      <w:pPr>
        <w:autoSpaceDN w:val="0"/>
        <w:autoSpaceDE w:val="0"/>
        <w:widowControl/>
        <w:spacing w:line="233" w:lineRule="auto" w:before="252" w:after="0"/>
        <w:ind w:left="0" w:right="20" w:firstLine="0"/>
        <w:jc w:val="right"/>
      </w:pPr>
      <w:r>
        <w:rPr>
          <w:rFonts w:ascii="Arial" w:hAnsi="Arial" w:eastAsia="Arial"/>
          <w:b w:val="0"/>
          <w:i w:val="0"/>
          <w:color w:val="000000"/>
          <w:sz w:val="28"/>
        </w:rPr>
        <w:t xml:space="preserve">307 </w:t>
      </w:r>
    </w:p>
    <w:p>
      <w:pPr>
        <w:sectPr>
          <w:pgSz w:w="12240" w:h="15840"/>
          <w:pgMar w:top="282" w:right="750" w:bottom="520" w:left="1440"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70.0" w:type="dxa"/>
      </w:tblPr>
      <w:tblGrid>
        <w:gridCol w:w="5025"/>
        <w:gridCol w:w="5025"/>
      </w:tblGrid>
      <w:tr>
        <w:trPr>
          <w:trHeight w:hRule="exact" w:val="3230"/>
        </w:trPr>
        <w:tc>
          <w:tcPr>
            <w:tcW w:type="dxa" w:w="2984"/>
            <w:tcBorders>
              <w:start w:sz="3.2000000000000455" w:val="single" w:color="#000000"/>
              <w:top w:sz="4.0" w:val="single" w:color="#000000"/>
              <w:end w:sz="4.0" w:val="single" w:color="#000000"/>
              <w:bottom w:sz="3.2000000000000455" w:val="single" w:color="#000000"/>
            </w:tcBorders>
            <w:tcMar>
              <w:start w:w="0" w:type="dxa"/>
              <w:end w:w="0" w:type="dxa"/>
            </w:tcMar>
          </w:tcPr>
          <w:p/>
        </w:tc>
        <w:tc>
          <w:tcPr>
            <w:tcW w:type="dxa" w:w="6804"/>
            <w:tcBorders>
              <w:start w:sz="4.0" w:val="single" w:color="#000000"/>
              <w:top w:sz="4.0" w:val="single" w:color="#000000"/>
              <w:end w:sz="4.0" w:val="single" w:color="#000000"/>
              <w:bottom w:sz="3.2000000000000455"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Water Resources Management and Water Pollution </w:t>
            </w:r>
            <w:r>
              <w:rPr>
                <w:rFonts w:ascii="Arial" w:hAnsi="Arial" w:eastAsia="Arial"/>
                <w:b w:val="0"/>
                <w:i w:val="0"/>
                <w:color w:val="000000"/>
                <w:sz w:val="28"/>
              </w:rPr>
              <w:t xml:space="preserve">Control. </w:t>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Air Pollution, Its Sources and Prevention Measures. </w:t>
            </w:r>
          </w:p>
          <w:p>
            <w:pPr>
              <w:autoSpaceDN w:val="0"/>
              <w:autoSpaceDE w:val="0"/>
              <w:widowControl/>
              <w:spacing w:line="245" w:lineRule="auto" w:before="8" w:after="6"/>
              <w:ind w:left="104" w:right="0" w:firstLine="0"/>
              <w:jc w:val="left"/>
            </w:pPr>
            <w:r>
              <w:rPr>
                <w:rFonts w:ascii="Arial" w:hAnsi="Arial" w:eastAsia="Arial"/>
                <w:b w:val="0"/>
                <w:i w:val="0"/>
                <w:color w:val="000000"/>
                <w:sz w:val="28"/>
              </w:rPr>
              <w:t xml:space="preserve">Waste Boshqarish va Recycling Technologies. Renewable Energy Sources va Environmental Sustainability.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1.999999999999886" w:type="dxa"/>
            </w:tblPr>
            <w:tblGrid>
              <w:gridCol w:w="1701"/>
              <w:gridCol w:w="1701"/>
              <w:gridCol w:w="1701"/>
              <w:gridCol w:w="1701"/>
            </w:tblGrid>
            <w:tr>
              <w:trPr>
                <w:trHeight w:hRule="exact" w:val="322"/>
              </w:trPr>
              <w:tc>
                <w:tcPr>
                  <w:tcW w:type="dxa" w:w="2180"/>
                  <w:tcBorders/>
                  <w:tcMar>
                    <w:start w:w="0" w:type="dxa"/>
                    <w:end w:w="0" w:type="dxa"/>
                  </w:tcMar>
                </w:tcPr>
                <w:p>
                  <w:pPr>
                    <w:autoSpaceDN w:val="0"/>
                    <w:autoSpaceDE w:val="0"/>
                    <w:widowControl/>
                    <w:spacing w:line="233" w:lineRule="auto" w:before="4" w:after="0"/>
                    <w:ind w:left="62" w:right="0" w:firstLine="0"/>
                    <w:jc w:val="left"/>
                  </w:pPr>
                  <w:r>
                    <w:rPr>
                      <w:rFonts w:ascii="Arial" w:hAnsi="Arial" w:eastAsia="Arial"/>
                      <w:b w:val="0"/>
                      <w:i w:val="0"/>
                      <w:color w:val="000000"/>
                      <w:sz w:val="28"/>
                    </w:rPr>
                    <w:t xml:space="preserve">Environmental </w:t>
                  </w:r>
                </w:p>
              </w:tc>
              <w:tc>
                <w:tcPr>
                  <w:tcW w:type="dxa" w:w="1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Monitoring </w:t>
                  </w:r>
                </w:p>
              </w:tc>
              <w:tc>
                <w:tcPr>
                  <w:tcW w:type="dxa" w:w="10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640"/>
                  <w:tcBorders/>
                  <w:tcMar>
                    <w:start w:w="0" w:type="dxa"/>
                    <w:end w:w="0" w:type="dxa"/>
                  </w:tcMar>
                </w:tcPr>
                <w:p>
                  <w:pPr>
                    <w:autoSpaceDN w:val="0"/>
                    <w:autoSpaceDE w:val="0"/>
                    <w:widowControl/>
                    <w:spacing w:line="233" w:lineRule="auto" w:before="4" w:after="0"/>
                    <w:ind w:left="272" w:right="0" w:firstLine="0"/>
                    <w:jc w:val="left"/>
                  </w:pPr>
                  <w:r>
                    <w:rPr>
                      <w:rFonts w:ascii="Arial" w:hAnsi="Arial" w:eastAsia="Arial"/>
                      <w:b w:val="0"/>
                      <w:i w:val="0"/>
                      <w:color w:val="000000"/>
                      <w:sz w:val="28"/>
                    </w:rPr>
                    <w:t xml:space="preserve">Ecological </w:t>
                  </w:r>
                </w:p>
              </w:tc>
            </w:tr>
          </w:tbl>
          <w:p>
            <w:pPr>
              <w:autoSpaceDN w:val="0"/>
              <w:autoSpaceDE w:val="0"/>
              <w:widowControl/>
              <w:spacing w:line="233" w:lineRule="auto" w:before="6" w:after="6"/>
              <w:ind w:left="104" w:right="0" w:firstLine="0"/>
              <w:jc w:val="left"/>
            </w:pPr>
            <w:r>
              <w:rPr>
                <w:rFonts w:ascii="Arial" w:hAnsi="Arial" w:eastAsia="Arial"/>
                <w:b w:val="0"/>
                <w:i w:val="0"/>
                <w:color w:val="000000"/>
                <w:sz w:val="28"/>
              </w:rPr>
              <w:t xml:space="preserve">Baholash usullari. </w:t>
            </w:r>
          </w:p>
          <w:tbl>
            <w:tblPr>
              <w:tblW w:type="auto" w:w="0"/>
              <w:tblLayout w:type="fixed"/>
              <w:tblLook w:firstColumn="1" w:firstRow="1" w:lastColumn="0" w:lastRow="0" w:noHBand="0" w:noVBand="1" w:val="04A0"/>
              <w:tblInd w:w="41.999999999999886" w:type="dxa"/>
            </w:tblPr>
            <w:tblGrid>
              <w:gridCol w:w="1701"/>
              <w:gridCol w:w="1701"/>
              <w:gridCol w:w="1701"/>
              <w:gridCol w:w="1701"/>
            </w:tblGrid>
            <w:tr>
              <w:trPr>
                <w:trHeight w:hRule="exact" w:val="320"/>
              </w:trPr>
              <w:tc>
                <w:tcPr>
                  <w:tcW w:type="dxa" w:w="2120"/>
                  <w:tcBorders/>
                  <w:tcMar>
                    <w:start w:w="0" w:type="dxa"/>
                    <w:end w:w="0" w:type="dxa"/>
                  </w:tcMar>
                </w:tcPr>
                <w:p>
                  <w:pPr>
                    <w:autoSpaceDN w:val="0"/>
                    <w:autoSpaceDE w:val="0"/>
                    <w:widowControl/>
                    <w:spacing w:line="233" w:lineRule="auto" w:before="4" w:after="0"/>
                    <w:ind w:left="62" w:right="0" w:firstLine="0"/>
                    <w:jc w:val="left"/>
                  </w:pPr>
                  <w:r>
                    <w:rPr>
                      <w:rFonts w:ascii="Arial" w:hAnsi="Arial" w:eastAsia="Arial"/>
                      <w:b w:val="0"/>
                      <w:i w:val="0"/>
                      <w:color w:val="000000"/>
                      <w:sz w:val="28"/>
                    </w:rPr>
                    <w:t xml:space="preserve">Environmental </w:t>
                  </w:r>
                </w:p>
              </w:tc>
              <w:tc>
                <w:tcPr>
                  <w:tcW w:type="dxa" w:w="1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Legislation </w:t>
                  </w:r>
                </w:p>
              </w:tc>
              <w:tc>
                <w:tcPr>
                  <w:tcW w:type="dxa" w:w="9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840"/>
                  <w:tcBorders/>
                  <w:tcMar>
                    <w:start w:w="0" w:type="dxa"/>
                    <w:end w:w="0" w:type="dxa"/>
                  </w:tcMar>
                </w:tcPr>
                <w:p>
                  <w:pPr>
                    <w:autoSpaceDN w:val="0"/>
                    <w:autoSpaceDE w:val="0"/>
                    <w:widowControl/>
                    <w:spacing w:line="233" w:lineRule="auto" w:before="4" w:after="0"/>
                    <w:ind w:left="206" w:right="0" w:firstLine="0"/>
                    <w:jc w:val="left"/>
                  </w:pPr>
                  <w:r>
                    <w:rPr>
                      <w:rFonts w:ascii="Arial" w:hAnsi="Arial" w:eastAsia="Arial"/>
                      <w:b w:val="0"/>
                      <w:i w:val="0"/>
                      <w:color w:val="000000"/>
                      <w:sz w:val="28"/>
                    </w:rPr>
                    <w:t xml:space="preserve">International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Environmental Agreements</w:t>
            </w:r>
            <w:r>
              <w:rPr>
                <w:rFonts w:ascii="Arial" w:hAnsi="Arial" w:eastAsia="Arial"/>
                <w:b/>
                <w:i w:val="0"/>
                <w:color w:val="000000"/>
                <w:sz w:val="28"/>
              </w:rPr>
              <w:t xml:space="preserve">. </w:t>
            </w:r>
          </w:p>
        </w:tc>
      </w:tr>
      <w:tr>
        <w:trPr>
          <w:trHeight w:hRule="exact" w:val="4316"/>
        </w:trPr>
        <w:tc>
          <w:tcPr>
            <w:tcW w:type="dxa" w:w="2984"/>
            <w:tcBorders>
              <w:start w:sz="3.2000000000000455" w:val="single" w:color="#000000"/>
              <w:top w:sz="3.2000000000000455" w:val="single" w:color="#000000"/>
              <w:end w:sz="4.0" w:val="single" w:color="#000000"/>
              <w:bottom w:sz="3.200000000000273" w:val="single" w:color="#000000"/>
            </w:tcBorders>
            <w:tcMar>
              <w:start w:w="0" w:type="dxa"/>
              <w:end w:w="0" w:type="dxa"/>
            </w:tcMar>
          </w:tcPr>
          <w:p>
            <w:pPr>
              <w:autoSpaceDN w:val="0"/>
              <w:autoSpaceDE w:val="0"/>
              <w:widowControl/>
              <w:spacing w:line="233" w:lineRule="auto" w:before="6" w:after="0"/>
              <w:ind w:left="106" w:right="0" w:firstLine="0"/>
              <w:jc w:val="left"/>
            </w:pPr>
            <w:r>
              <w:rPr>
                <w:rFonts w:ascii="Arial" w:hAnsi="Arial" w:eastAsia="Arial"/>
                <w:b/>
                <w:i w:val="0"/>
                <w:color w:val="000000"/>
                <w:sz w:val="28"/>
              </w:rPr>
              <w:t>O'qitish usullari</w:t>
            </w:r>
          </w:p>
        </w:tc>
        <w:tc>
          <w:tcPr>
            <w:tcW w:type="dxa" w:w="6804"/>
            <w:tcBorders>
              <w:start w:sz="4.0" w:val="single" w:color="#000000"/>
              <w:top w:sz="3.2000000000000455" w:val="single" w:color="#000000"/>
              <w:end w:sz="4.0" w:val="single" w:color="#000000"/>
              <w:bottom w:sz="3.200000000000273" w:val="single" w:color="#000000"/>
            </w:tcBorders>
            <w:tcMar>
              <w:start w:w="0" w:type="dxa"/>
              <w:end w:w="0" w:type="dxa"/>
            </w:tcMar>
          </w:tcPr>
          <w:tbl>
            <w:tblPr>
              <w:tblW w:type="auto" w:w="0"/>
              <w:tblLayout w:type="fixed"/>
              <w:tblLook w:firstColumn="1" w:firstRow="1" w:lastColumn="0" w:lastRow="0" w:noHBand="0" w:noVBand="1" w:val="04A0"/>
              <w:tblInd w:w="41.999999999999886" w:type="dxa"/>
            </w:tblPr>
            <w:tblGrid>
              <w:gridCol w:w="1134"/>
              <w:gridCol w:w="1134"/>
              <w:gridCol w:w="1134"/>
              <w:gridCol w:w="1134"/>
              <w:gridCol w:w="1134"/>
              <w:gridCol w:w="1134"/>
            </w:tblGrid>
            <w:tr>
              <w:trPr>
                <w:trHeight w:hRule="exact" w:val="322"/>
              </w:trPr>
              <w:tc>
                <w:tcPr>
                  <w:tcW w:type="dxa" w:w="16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Knowledge </w:t>
                  </w:r>
                </w:p>
              </w:tc>
              <w:tc>
                <w:tcPr>
                  <w:tcW w:type="dxa" w:w="5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of </w:t>
                  </w:r>
                </w:p>
              </w:tc>
              <w:tc>
                <w:tcPr>
                  <w:tcW w:type="dxa" w:w="7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the </w:t>
                  </w:r>
                </w:p>
              </w:tc>
              <w:tc>
                <w:tcPr>
                  <w:tcW w:type="dxa" w:w="14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scientific </w:t>
                  </w:r>
                </w:p>
              </w:tc>
              <w:tc>
                <w:tcPr>
                  <w:tcW w:type="dxa" w:w="8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and </w:t>
                  </w:r>
                </w:p>
              </w:tc>
              <w:tc>
                <w:tcPr>
                  <w:tcW w:type="dxa" w:w="1520"/>
                  <w:tcBorders/>
                  <w:tcMar>
                    <w:start w:w="0" w:type="dxa"/>
                    <w:end w:w="0" w:type="dxa"/>
                  </w:tcMar>
                </w:tcPr>
                <w:p>
                  <w:pPr>
                    <w:autoSpaceDN w:val="0"/>
                    <w:autoSpaceDE w:val="0"/>
                    <w:widowControl/>
                    <w:spacing w:line="233" w:lineRule="auto" w:before="6" w:after="0"/>
                    <w:ind w:left="136" w:right="0" w:firstLine="0"/>
                    <w:jc w:val="left"/>
                  </w:pPr>
                  <w:r>
                    <w:rPr>
                      <w:rFonts w:ascii="Arial" w:hAnsi="Arial" w:eastAsia="Arial"/>
                      <w:b w:val="0"/>
                      <w:i w:val="0"/>
                      <w:color w:val="000000"/>
                      <w:sz w:val="28"/>
                    </w:rPr>
                    <w:t xml:space="preserve">theoretical </w:t>
                  </w:r>
                </w:p>
              </w:tc>
            </w:tr>
          </w:tbl>
          <w:p>
            <w:pPr>
              <w:autoSpaceDN w:val="0"/>
              <w:autoSpaceDE w:val="0"/>
              <w:widowControl/>
              <w:spacing w:line="245" w:lineRule="auto" w:before="6" w:after="0"/>
              <w:ind w:left="104" w:right="24" w:firstLine="0"/>
              <w:jc w:val="both"/>
            </w:pPr>
            <w:r>
              <w:rPr>
                <w:rFonts w:ascii="Arial" w:hAnsi="Arial" w:eastAsia="Arial"/>
                <w:b w:val="0"/>
                <w:i w:val="0"/>
                <w:color w:val="000000"/>
                <w:sz w:val="28"/>
              </w:rPr>
              <w:t xml:space="preserve">foundations of ecology va environmental himoya is formed. The biosphere, the nazariya of Vernadsky, va the tasniflash of natural resources are taught. Methods uchun himoya of atmospheric air, water, va land resources are taught. Skills uchun conservation of biological diversity va specially protected areas are developed. Competence in analyzing environmental muammolar, jumladan island effects, salinization, va climate change, va their prevention usullar, is developed. Competencies in sustainable rivojlanish, environmental ta'lim, va the wise use of natural resources are developed.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450"/>
        </w:trPr>
        <w:tc>
          <w:tcPr>
            <w:tcW w:type="dxa" w:w="2984"/>
            <w:tcBorders>
              <w:start w:sz="3.2000000000000455" w:val="single" w:color="#000000"/>
              <w:top w:sz="3.200000000000273"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6" w:right="0" w:firstLine="0"/>
              <w:jc w:val="left"/>
            </w:pPr>
            <w:r>
              <w:rPr>
                <w:rFonts w:ascii="Arial" w:hAnsi="Arial" w:eastAsia="Arial"/>
                <w:b/>
                <w:i w:val="0"/>
                <w:color w:val="000000"/>
                <w:sz w:val="28"/>
              </w:rPr>
              <w:t>Old shartlar</w:t>
            </w:r>
          </w:p>
        </w:tc>
        <w:tc>
          <w:tcPr>
            <w:tcW w:type="dxa" w:w="6804"/>
            <w:tcBorders>
              <w:start w:sz="4.0" w:val="single" w:color="#000000"/>
              <w:top w:sz="3.200000000000273"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Ecology and Environmental Protection </w:t>
            </w:r>
          </w:p>
        </w:tc>
      </w:tr>
      <w:tr>
        <w:trPr>
          <w:trHeight w:hRule="exact" w:val="5606"/>
        </w:trPr>
        <w:tc>
          <w:tcPr>
            <w:tcW w:type="dxa" w:w="298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10" w:after="0"/>
              <w:ind w:left="106" w:right="1152" w:firstLine="0"/>
              <w:jc w:val="left"/>
            </w:pPr>
            <w:r>
              <w:rPr>
                <w:rFonts w:ascii="Arial" w:hAnsi="Arial" w:eastAsia="Arial"/>
                <w:b/>
                <w:i w:val="0"/>
                <w:color w:val="000000"/>
                <w:sz w:val="28"/>
              </w:rPr>
              <w:t>Imtihonlar va baholash</w:t>
            </w:r>
            <w:r>
              <w:rPr>
                <w:rFonts w:ascii="Arial" w:hAnsi="Arial" w:eastAsia="Arial"/>
                <w:b/>
                <w:i w:val="0"/>
                <w:color w:val="000000"/>
                <w:sz w:val="28"/>
              </w:rPr>
            </w:r>
          </w:p>
        </w:tc>
        <w:tc>
          <w:tcPr>
            <w:tcW w:type="dxa" w:w="6804"/>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Type of imtihonination (written, oral, project) and its weight </w:t>
            </w:r>
            <w:r>
              <w:rPr>
                <w:rFonts w:ascii="Arial" w:hAnsi="Arial" w:eastAsia="Arial"/>
                <w:b w:val="0"/>
                <w:i w:val="0"/>
                <w:color w:val="000000"/>
                <w:sz w:val="28"/>
              </w:rPr>
            </w:r>
          </w:p>
          <w:p>
            <w:pPr>
              <w:autoSpaceDN w:val="0"/>
              <w:tabs>
                <w:tab w:pos="612" w:val="left"/>
                <w:tab w:pos="1480" w:val="left"/>
                <w:tab w:pos="2102" w:val="left"/>
                <w:tab w:pos="3324" w:val="left"/>
                <w:tab w:pos="3800" w:val="left"/>
                <w:tab w:pos="4502" w:val="left"/>
                <w:tab w:pos="5336" w:val="left"/>
                <w:tab w:pos="5414" w:val="left"/>
              </w:tabs>
              <w:autoSpaceDE w:val="0"/>
              <w:widowControl/>
              <w:spacing w:line="245" w:lineRule="auto" w:before="128" w:after="4"/>
              <w:ind w:left="104" w:right="0" w:firstLine="0"/>
              <w:jc w:val="left"/>
            </w:pPr>
            <w:r>
              <w:rPr>
                <w:rFonts w:ascii="Arial" w:hAnsi="Arial" w:eastAsia="Arial"/>
                <w:b w:val="0"/>
                <w:i w:val="0"/>
                <w:color w:val="000000"/>
                <w:sz w:val="28"/>
              </w:rPr>
              <w:t xml:space="preserve">Talaba ishlash is assessed through continuous baholash (20%), midterm baholash (30%), va a </w:t>
              <w:tab/>
              <w:t xml:space="preserve">yakuniy baholash </w:t>
              <w:tab/>
              <w:t xml:space="preserve">(50%). </w:t>
              <w:tab/>
              <w:t xml:space="preserve">The </w:t>
              <w:tab/>
              <w:t xml:space="preserve">continuous baholash </w:t>
              <w:tab/>
              <w:t xml:space="preserve">evaluates talabas' </w:t>
              <w:tab/>
              <w:tab/>
              <w:t xml:space="preserve">classroom participation, amaliy activities, seminar discussions, taqdimots, va the successful completion of mustaqil o'rganish topshiriqs. Ushbu include analyses of environmental muammolar, climate change adaptation, biodiversity conservation, sustainable use of natural resources, water resource boshqarish, waste boshqarish va recycling texnologiyalar, renewable energy, environmental legislation, va the </w:t>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1.999999999999886" w:type="dxa"/>
            </w:tblPr>
            <w:tblGrid>
              <w:gridCol w:w="1701"/>
              <w:gridCol w:w="1701"/>
              <w:gridCol w:w="1701"/>
              <w:gridCol w:w="1701"/>
            </w:tblGrid>
            <w:tr>
              <w:trPr>
                <w:trHeight w:hRule="exact" w:val="324"/>
              </w:trPr>
              <w:tc>
                <w:tcPr>
                  <w:tcW w:type="dxa" w:w="2240"/>
                  <w:tcBorders/>
                  <w:tcMar>
                    <w:start w:w="0" w:type="dxa"/>
                    <w:end w:w="0" w:type="dxa"/>
                  </w:tcMar>
                </w:tcPr>
                <w:p>
                  <w:pPr>
                    <w:autoSpaceDN w:val="0"/>
                    <w:autoSpaceDE w:val="0"/>
                    <w:widowControl/>
                    <w:spacing w:line="233" w:lineRule="auto" w:before="6" w:after="0"/>
                    <w:ind w:left="62" w:right="0" w:firstLine="0"/>
                    <w:jc w:val="left"/>
                  </w:pPr>
                  <w:r>
                    <w:rPr>
                      <w:rFonts w:ascii="Arial" w:hAnsi="Arial" w:eastAsia="Arial"/>
                      <w:b w:val="0"/>
                      <w:i w:val="0"/>
                      <w:color w:val="000000"/>
                      <w:sz w:val="28"/>
                    </w:rPr>
                    <w:t xml:space="preserve">implementation </w:t>
                  </w:r>
                </w:p>
              </w:tc>
              <w:tc>
                <w:tcPr>
                  <w:tcW w:type="dxa" w:w="7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of </w:t>
                  </w:r>
                </w:p>
              </w:tc>
              <w:tc>
                <w:tcPr>
                  <w:tcW w:type="dxa" w:w="19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sustainable </w:t>
                  </w:r>
                </w:p>
              </w:tc>
              <w:tc>
                <w:tcPr>
                  <w:tcW w:type="dxa" w:w="1900"/>
                  <w:tcBorders/>
                  <w:tcMar>
                    <w:start w:w="0" w:type="dxa"/>
                    <w:end w:w="0" w:type="dxa"/>
                  </w:tcMar>
                </w:tcPr>
                <w:p>
                  <w:pPr>
                    <w:autoSpaceDN w:val="0"/>
                    <w:autoSpaceDE w:val="0"/>
                    <w:widowControl/>
                    <w:spacing w:line="233" w:lineRule="auto" w:before="6" w:after="0"/>
                    <w:ind w:left="206" w:right="0" w:firstLine="0"/>
                    <w:jc w:val="left"/>
                  </w:pPr>
                  <w:r>
                    <w:rPr>
                      <w:rFonts w:ascii="Arial" w:hAnsi="Arial" w:eastAsia="Arial"/>
                      <w:b w:val="0"/>
                      <w:i w:val="0"/>
                      <w:color w:val="000000"/>
                      <w:sz w:val="28"/>
                    </w:rPr>
                    <w:t xml:space="preserve">development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tamoyillar. The midterm baholash consists of written topshiriqs, short in-class testzes, amaliy </w:t>
            </w:r>
            <w:r>
              <w:rPr>
                <w:rFonts w:ascii="Arial" w:hAnsi="Arial" w:eastAsia="Arial"/>
                <w:b w:val="0"/>
                <w:i w:val="0"/>
                <w:color w:val="000000"/>
                <w:sz w:val="28"/>
              </w:rPr>
            </w:r>
          </w:p>
        </w:tc>
      </w:tr>
    </w:tbl>
    <w:p>
      <w:pPr>
        <w:autoSpaceDN w:val="0"/>
        <w:autoSpaceDE w:val="0"/>
        <w:widowControl/>
        <w:spacing w:line="233" w:lineRule="auto" w:before="304" w:after="0"/>
        <w:ind w:left="0" w:right="20" w:firstLine="0"/>
        <w:jc w:val="right"/>
      </w:pPr>
      <w:r>
        <w:rPr>
          <w:rFonts w:ascii="Arial" w:hAnsi="Arial" w:eastAsia="Arial"/>
          <w:b w:val="0"/>
          <w:i w:val="0"/>
          <w:color w:val="000000"/>
          <w:sz w:val="28"/>
        </w:rPr>
        <w:t xml:space="preserve">308 </w:t>
      </w:r>
    </w:p>
    <w:p>
      <w:pPr>
        <w:sectPr>
          <w:pgSz w:w="12240" w:h="15840"/>
          <w:pgMar w:top="282" w:right="750" w:bottom="520" w:left="1440"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70.0" w:type="dxa"/>
      </w:tblPr>
      <w:tblGrid>
        <w:gridCol w:w="5025"/>
        <w:gridCol w:w="5025"/>
      </w:tblGrid>
      <w:tr>
        <w:trPr>
          <w:trHeight w:hRule="exact" w:val="9470"/>
        </w:trPr>
        <w:tc>
          <w:tcPr>
            <w:tcW w:type="dxa" w:w="2984"/>
            <w:tcBorders>
              <w:start w:sz="3.2000000000000455" w:val="single" w:color="#000000"/>
              <w:top w:sz="4.0" w:val="single" w:color="#000000"/>
              <w:end w:sz="4.0" w:val="single" w:color="#000000"/>
              <w:bottom w:sz="4.0" w:val="single" w:color="#000000"/>
            </w:tcBorders>
            <w:tcMar>
              <w:start w:w="0" w:type="dxa"/>
              <w:end w:w="0" w:type="dxa"/>
            </w:tcMar>
          </w:tcPr>
          <w:p/>
        </w:tc>
        <w:tc>
          <w:tcPr>
            <w:tcW w:type="dxa" w:w="6804"/>
            <w:tcBorders>
              <w:start w:sz="4.0" w:val="single" w:color="#000000"/>
              <w:top w:sz="4.0" w:val="single" w:color="#000000"/>
              <w:end w:sz="4.0" w:val="single" w:color="#000000"/>
              <w:bottom w:sz="4.0" w:val="single" w:color="#000000"/>
            </w:tcBorders>
            <w:tcMar>
              <w:start w:w="0" w:type="dxa"/>
              <w:end w:w="0" w:type="dxa"/>
            </w:tcMar>
          </w:tcPr>
          <w:tbl>
            <w:tblPr>
              <w:tblW w:type="auto" w:w="0"/>
              <w:tblLayout w:type="fixed"/>
              <w:tblLook w:firstColumn="1" w:firstRow="1" w:lastColumn="0" w:lastRow="0" w:noHBand="0" w:noVBand="1" w:val="04A0"/>
              <w:tblInd w:w="41.999999999999886" w:type="dxa"/>
            </w:tblPr>
            <w:tblGrid>
              <w:gridCol w:w="1701"/>
              <w:gridCol w:w="1701"/>
              <w:gridCol w:w="1701"/>
              <w:gridCol w:w="1701"/>
            </w:tblGrid>
            <w:tr>
              <w:trPr>
                <w:trHeight w:hRule="exact" w:val="322"/>
              </w:trPr>
              <w:tc>
                <w:tcPr>
                  <w:tcW w:type="dxa" w:w="32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reports, presentations, </w:t>
                  </w:r>
                </w:p>
              </w:tc>
              <w:tc>
                <w:tcPr>
                  <w:tcW w:type="dxa" w:w="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22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evaluation </w:t>
                  </w:r>
                </w:p>
              </w:tc>
              <w:tc>
                <w:tcPr>
                  <w:tcW w:type="dxa" w:w="440"/>
                  <w:tcBorders/>
                  <w:tcMar>
                    <w:start w:w="0" w:type="dxa"/>
                    <w:end w:w="0" w:type="dxa"/>
                  </w:tcMar>
                </w:tcPr>
                <w:p>
                  <w:pPr>
                    <w:autoSpaceDN w:val="0"/>
                    <w:autoSpaceDE w:val="0"/>
                    <w:widowControl/>
                    <w:spacing w:line="233" w:lineRule="auto" w:before="4" w:after="0"/>
                    <w:ind w:left="0" w:right="14" w:firstLine="0"/>
                    <w:jc w:val="right"/>
                  </w:pPr>
                  <w:r>
                    <w:rPr>
                      <w:rFonts w:ascii="Arial" w:hAnsi="Arial" w:eastAsia="Arial"/>
                      <w:b w:val="0"/>
                      <w:i w:val="0"/>
                      <w:color w:val="000000"/>
                      <w:sz w:val="28"/>
                    </w:rPr>
                    <w:t xml:space="preserve">of </w:t>
                  </w:r>
                </w:p>
              </w:tc>
            </w:tr>
          </w:tbl>
          <w:p>
            <w:pPr>
              <w:autoSpaceDN w:val="0"/>
              <w:autoSpaceDE w:val="0"/>
              <w:widowControl/>
              <w:spacing w:line="245" w:lineRule="auto" w:before="6" w:after="4"/>
              <w:ind w:left="104" w:right="26" w:firstLine="0"/>
              <w:jc w:val="both"/>
            </w:pPr>
            <w:r>
              <w:rPr>
                <w:rFonts w:ascii="Arial" w:hAnsi="Arial" w:eastAsia="Arial"/>
                <w:b w:val="0"/>
                <w:i w:val="0"/>
                <w:color w:val="000000"/>
                <w:sz w:val="28"/>
              </w:rPr>
              <w:t xml:space="preserve">mustaqil o'rganish projects. Talabas are assessed on their qobiliyat tahlil qilish environmental issues, evaluate the impacts of climate change, explain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1.999999999999886" w:type="dxa"/>
            </w:tblPr>
            <w:tblGrid>
              <w:gridCol w:w="1361"/>
              <w:gridCol w:w="1361"/>
              <w:gridCol w:w="1361"/>
              <w:gridCol w:w="1361"/>
              <w:gridCol w:w="1361"/>
            </w:tblGrid>
            <w:tr>
              <w:trPr>
                <w:trHeight w:hRule="exact" w:val="314"/>
              </w:trPr>
              <w:tc>
                <w:tcPr>
                  <w:tcW w:type="dxa" w:w="1920"/>
                  <w:tcBorders/>
                  <w:tcMar>
                    <w:start w:w="0" w:type="dxa"/>
                    <w:end w:w="0" w:type="dxa"/>
                  </w:tcMar>
                </w:tcPr>
                <w:p>
                  <w:pPr>
                    <w:autoSpaceDN w:val="0"/>
                    <w:autoSpaceDE w:val="0"/>
                    <w:widowControl/>
                    <w:spacing w:line="233" w:lineRule="auto" w:before="0" w:after="0"/>
                    <w:ind w:left="62" w:right="0" w:firstLine="0"/>
                    <w:jc w:val="left"/>
                  </w:pPr>
                  <w:r>
                    <w:rPr>
                      <w:rFonts w:ascii="Arial" w:hAnsi="Arial" w:eastAsia="Arial"/>
                      <w:b w:val="0"/>
                      <w:i w:val="0"/>
                      <w:color w:val="000000"/>
                      <w:sz w:val="28"/>
                    </w:rPr>
                    <w:t xml:space="preserve">biodiversity </w:t>
                  </w:r>
                </w:p>
              </w:tc>
              <w:tc>
                <w:tcPr>
                  <w:tcW w:type="dxa" w:w="178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conservation </w:t>
                  </w:r>
                </w:p>
              </w:tc>
              <w:tc>
                <w:tcPr>
                  <w:tcW w:type="dxa" w:w="1780"/>
                  <w:gridSpan w:val="2"/>
                  <w:tcBorders/>
                  <w:tcMar>
                    <w:start w:w="0" w:type="dxa"/>
                    <w:end w:w="0" w:type="dxa"/>
                  </w:tcMar>
                  <w:tcMar>
                    <w:start w:w="0" w:type="dxa"/>
                    <w:end w:w="0" w:type="dxa"/>
                  </w:tcMar>
                </w:tcPr>
                <w:p>
                  <w:pPr>
                    <w:autoSpaceDN w:val="0"/>
                    <w:autoSpaceDE w:val="0"/>
                    <w:widowControl/>
                    <w:spacing w:line="233" w:lineRule="auto" w:before="0" w:after="0"/>
                    <w:ind w:left="306" w:right="0" w:firstLine="0"/>
                    <w:jc w:val="left"/>
                  </w:pPr>
                  <w:r>
                    <w:rPr>
                      <w:rFonts w:ascii="Arial" w:hAnsi="Arial" w:eastAsia="Arial"/>
                      <w:b w:val="0"/>
                      <w:i w:val="0"/>
                      <w:color w:val="000000"/>
                      <w:sz w:val="28"/>
                    </w:rPr>
                    <w:t xml:space="preserve">strategies, </w:t>
                  </w:r>
                </w:p>
              </w:tc>
              <w:tc>
                <w:tcPr>
                  <w:tcW w:type="dxa" w:w="1260"/>
                  <w:tcBorders/>
                  <w:tcMar>
                    <w:start w:w="0" w:type="dxa"/>
                    <w:end w:w="0" w:type="dxa"/>
                  </w:tcMar>
                </w:tcPr>
                <w:p>
                  <w:pPr>
                    <w:autoSpaceDN w:val="0"/>
                    <w:autoSpaceDE w:val="0"/>
                    <w:widowControl/>
                    <w:spacing w:line="233" w:lineRule="auto" w:before="0" w:after="0"/>
                    <w:ind w:left="298" w:right="0" w:firstLine="0"/>
                    <w:jc w:val="left"/>
                  </w:pPr>
                  <w:r>
                    <w:rPr>
                      <w:rFonts w:ascii="Arial" w:hAnsi="Arial" w:eastAsia="Arial"/>
                      <w:b w:val="0"/>
                      <w:i w:val="0"/>
                      <w:color w:val="000000"/>
                      <w:sz w:val="28"/>
                    </w:rPr>
                    <w:t xml:space="preserve">assess </w:t>
                  </w:r>
                </w:p>
              </w:tc>
            </w:tr>
            <w:tr>
              <w:trPr>
                <w:trHeight w:hRule="exact" w:val="320"/>
              </w:trPr>
              <w:tc>
                <w:tcPr>
                  <w:tcW w:type="dxa" w:w="1920"/>
                  <w:tcBorders/>
                  <w:tcMar>
                    <w:start w:w="0" w:type="dxa"/>
                    <w:end w:w="0" w:type="dxa"/>
                  </w:tcMar>
                </w:tcPr>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environmental </w:t>
                  </w:r>
                </w:p>
              </w:tc>
              <w:tc>
                <w:tcPr>
                  <w:tcW w:type="dxa" w:w="1780"/>
                  <w:tcBorders/>
                  <w:tcMar>
                    <w:start w:w="0" w:type="dxa"/>
                    <w:end w:w="0" w:type="dxa"/>
                  </w:tcMar>
                </w:tcPr>
                <w:p>
                  <w:pPr>
                    <w:autoSpaceDN w:val="0"/>
                    <w:autoSpaceDE w:val="0"/>
                    <w:widowControl/>
                    <w:spacing w:line="233" w:lineRule="auto" w:before="8" w:after="0"/>
                    <w:ind w:left="324" w:right="0" w:firstLine="0"/>
                    <w:jc w:val="left"/>
                  </w:pPr>
                  <w:r>
                    <w:rPr>
                      <w:rFonts w:ascii="Arial" w:hAnsi="Arial" w:eastAsia="Arial"/>
                      <w:b w:val="0"/>
                      <w:i w:val="0"/>
                      <w:color w:val="000000"/>
                      <w:sz w:val="28"/>
                    </w:rPr>
                    <w:t xml:space="preserve">protection </w:t>
                  </w:r>
                </w:p>
              </w:tc>
              <w:tc>
                <w:tcPr>
                  <w:tcW w:type="dxa" w:w="1780"/>
                  <w:gridSpan w:val="2"/>
                  <w:tcBorders/>
                  <w:tcMar>
                    <w:start w:w="0" w:type="dxa"/>
                    <w:end w:w="0" w:type="dxa"/>
                  </w:tcMar>
                  <w:tcMar>
                    <w:start w:w="0" w:type="dxa"/>
                    <w:end w:w="0" w:type="dxa"/>
                  </w:tcMar>
                </w:tcPr>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measures, </w:t>
                  </w:r>
                </w:p>
              </w:tc>
              <w:tc>
                <w:tcPr>
                  <w:tcW w:type="dxa" w:w="1260"/>
                  <w:tcBorders/>
                  <w:tcMar>
                    <w:start w:w="0" w:type="dxa"/>
                    <w:end w:w="0" w:type="dxa"/>
                  </w:tcMar>
                </w:tcPr>
                <w:p>
                  <w:pPr>
                    <w:autoSpaceDN w:val="0"/>
                    <w:autoSpaceDE w:val="0"/>
                    <w:widowControl/>
                    <w:spacing w:line="233" w:lineRule="auto" w:before="8" w:after="0"/>
                    <w:ind w:left="140" w:right="0" w:firstLine="0"/>
                    <w:jc w:val="left"/>
                  </w:pPr>
                  <w:r>
                    <w:rPr>
                      <w:rFonts w:ascii="Arial" w:hAnsi="Arial" w:eastAsia="Arial"/>
                      <w:b w:val="0"/>
                      <w:i w:val="0"/>
                      <w:color w:val="000000"/>
                      <w:sz w:val="28"/>
                    </w:rPr>
                    <w:t xml:space="preserve">interpret </w:t>
                  </w:r>
                </w:p>
              </w:tc>
            </w:tr>
            <w:tr>
              <w:trPr>
                <w:trHeight w:hRule="exact" w:val="332"/>
              </w:trPr>
              <w:tc>
                <w:tcPr>
                  <w:tcW w:type="dxa" w:w="1920"/>
                  <w:tcBorders/>
                  <w:tcMar>
                    <w:start w:w="0" w:type="dxa"/>
                    <w:end w:w="0" w:type="dxa"/>
                  </w:tcMar>
                </w:tcPr>
                <w:p>
                  <w:pPr>
                    <w:autoSpaceDN w:val="0"/>
                    <w:autoSpaceDE w:val="0"/>
                    <w:widowControl/>
                    <w:spacing w:line="233" w:lineRule="auto" w:before="14" w:after="0"/>
                    <w:ind w:left="0" w:right="0" w:firstLine="0"/>
                    <w:jc w:val="center"/>
                  </w:pPr>
                  <w:r>
                    <w:rPr>
                      <w:rFonts w:ascii="Arial" w:hAnsi="Arial" w:eastAsia="Arial"/>
                      <w:b w:val="0"/>
                      <w:i w:val="0"/>
                      <w:color w:val="000000"/>
                      <w:sz w:val="28"/>
                    </w:rPr>
                    <w:t xml:space="preserve">environmental </w:t>
                  </w:r>
                </w:p>
              </w:tc>
              <w:tc>
                <w:tcPr>
                  <w:tcW w:type="dxa" w:w="1780"/>
                  <w:tcBorders/>
                  <w:tcMar>
                    <w:start w:w="0" w:type="dxa"/>
                    <w:end w:w="0" w:type="dxa"/>
                  </w:tcMar>
                </w:tcPr>
                <w:p>
                  <w:pPr>
                    <w:autoSpaceDN w:val="0"/>
                    <w:autoSpaceDE w:val="0"/>
                    <w:widowControl/>
                    <w:spacing w:line="233" w:lineRule="auto" w:before="14" w:after="0"/>
                    <w:ind w:left="234" w:right="0" w:firstLine="0"/>
                    <w:jc w:val="left"/>
                  </w:pPr>
                  <w:r>
                    <w:rPr>
                      <w:rFonts w:ascii="Arial" w:hAnsi="Arial" w:eastAsia="Arial"/>
                      <w:b w:val="0"/>
                      <w:i w:val="0"/>
                      <w:color w:val="000000"/>
                      <w:sz w:val="28"/>
                    </w:rPr>
                    <w:t xml:space="preserve">legislation, </w:t>
                  </w:r>
                </w:p>
              </w:tc>
              <w:tc>
                <w:tcPr>
                  <w:tcW w:type="dxa" w:w="1400"/>
                  <w:tcBorders/>
                  <w:tcMar>
                    <w:start w:w="0" w:type="dxa"/>
                    <w:end w:w="0" w:type="dxa"/>
                  </w:tcMar>
                </w:tcPr>
                <w:p>
                  <w:pPr>
                    <w:autoSpaceDN w:val="0"/>
                    <w:autoSpaceDE w:val="0"/>
                    <w:widowControl/>
                    <w:spacing w:line="233" w:lineRule="auto" w:before="14" w:after="0"/>
                    <w:ind w:left="0" w:right="0" w:firstLine="0"/>
                    <w:jc w:val="center"/>
                  </w:pPr>
                  <w:r>
                    <w:rPr>
                      <w:rFonts w:ascii="Arial" w:hAnsi="Arial" w:eastAsia="Arial"/>
                      <w:b w:val="0"/>
                      <w:i w:val="0"/>
                      <w:color w:val="000000"/>
                      <w:sz w:val="28"/>
                    </w:rPr>
                    <w:t xml:space="preserve">compare </w:t>
                  </w:r>
                </w:p>
              </w:tc>
              <w:tc>
                <w:tcPr>
                  <w:tcW w:type="dxa" w:w="1640"/>
                  <w:gridSpan w:val="2"/>
                  <w:tcBorders/>
                  <w:tcMar>
                    <w:start w:w="0" w:type="dxa"/>
                    <w:end w:w="0" w:type="dxa"/>
                  </w:tcMar>
                  <w:tcMar>
                    <w:start w:w="0" w:type="dxa"/>
                    <w:end w:w="0" w:type="dxa"/>
                  </w:tcMar>
                </w:tcPr>
                <w:p>
                  <w:pPr>
                    <w:autoSpaceDN w:val="0"/>
                    <w:autoSpaceDE w:val="0"/>
                    <w:widowControl/>
                    <w:spacing w:line="233" w:lineRule="auto" w:before="14" w:after="0"/>
                    <w:ind w:left="130" w:right="0" w:firstLine="0"/>
                    <w:jc w:val="left"/>
                  </w:pPr>
                  <w:r>
                    <w:rPr>
                      <w:rFonts w:ascii="Arial" w:hAnsi="Arial" w:eastAsia="Arial"/>
                      <w:b w:val="0"/>
                      <w:i w:val="0"/>
                      <w:color w:val="000000"/>
                      <w:sz w:val="28"/>
                    </w:rPr>
                    <w:t xml:space="preserve">sustainable </w:t>
                  </w:r>
                </w:p>
              </w:tc>
            </w:tr>
          </w:tbl>
          <w:p>
            <w:pPr>
              <w:autoSpaceDN w:val="0"/>
              <w:autoSpaceDE w:val="0"/>
              <w:widowControl/>
              <w:spacing w:line="245" w:lineRule="auto" w:before="6" w:after="4"/>
              <w:ind w:left="104" w:right="24" w:firstLine="0"/>
              <w:jc w:val="both"/>
            </w:pPr>
            <w:r>
              <w:rPr>
                <w:rFonts w:ascii="Arial" w:hAnsi="Arial" w:eastAsia="Arial"/>
                <w:b w:val="0"/>
                <w:i w:val="0"/>
                <w:color w:val="000000"/>
                <w:sz w:val="28"/>
              </w:rPr>
              <w:t xml:space="preserve">rivojlanish yondashuvlar, va propose amaliy yechimlar to environmental challenges. The yakuniy baholash may be conducted as a test, og'zaki imtihonination, yoki yozma imtihonination. The test imtihonination consists of multiple-choice questions covering all lecture mavzular of modul. The og'zaki imtihonination evaluates talabas' understanding of environmental tushunchalar, sustainable rivojlanish, environmental legislation, climate change adaptation,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1.999999999999886" w:type="dxa"/>
            </w:tblPr>
            <w:tblGrid>
              <w:gridCol w:w="1361"/>
              <w:gridCol w:w="1361"/>
              <w:gridCol w:w="1361"/>
              <w:gridCol w:w="1361"/>
              <w:gridCol w:w="1361"/>
            </w:tblGrid>
            <w:tr>
              <w:trPr>
                <w:trHeight w:hRule="exact" w:val="322"/>
              </w:trPr>
              <w:tc>
                <w:tcPr>
                  <w:tcW w:type="dxa" w:w="9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green </w:t>
                  </w:r>
                </w:p>
              </w:tc>
              <w:tc>
                <w:tcPr>
                  <w:tcW w:type="dxa" w:w="12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energy, </w:t>
                  </w:r>
                </w:p>
              </w:tc>
              <w:tc>
                <w:tcPr>
                  <w:tcW w:type="dxa" w:w="1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biodiversity </w:t>
                  </w:r>
                </w:p>
              </w:tc>
              <w:tc>
                <w:tcPr>
                  <w:tcW w:type="dxa" w:w="20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conservation, </w:t>
                  </w:r>
                </w:p>
              </w:tc>
              <w:tc>
                <w:tcPr>
                  <w:tcW w:type="dxa" w:w="700"/>
                  <w:tcBorders/>
                  <w:tcMar>
                    <w:start w:w="0" w:type="dxa"/>
                    <w:end w:w="0" w:type="dxa"/>
                  </w:tcMar>
                </w:tcPr>
                <w:p>
                  <w:pPr>
                    <w:autoSpaceDN w:val="0"/>
                    <w:autoSpaceDE w:val="0"/>
                    <w:widowControl/>
                    <w:spacing w:line="233" w:lineRule="auto" w:before="4" w:after="0"/>
                    <w:ind w:left="140" w:right="0" w:firstLine="0"/>
                    <w:jc w:val="left"/>
                  </w:pPr>
                  <w:r>
                    <w:rPr>
                      <w:rFonts w:ascii="Arial" w:hAnsi="Arial" w:eastAsia="Arial"/>
                      <w:b w:val="0"/>
                      <w:i w:val="0"/>
                      <w:color w:val="000000"/>
                      <w:sz w:val="28"/>
                    </w:rPr>
                    <w:t xml:space="preserve">and </w:t>
                  </w:r>
                </w:p>
              </w:tc>
            </w:tr>
          </w:tbl>
          <w:p>
            <w:pPr>
              <w:autoSpaceDN w:val="0"/>
              <w:autoSpaceDE w:val="0"/>
              <w:widowControl/>
              <w:spacing w:line="245" w:lineRule="auto" w:before="4" w:after="6"/>
              <w:ind w:left="104" w:right="26" w:firstLine="0"/>
              <w:jc w:val="both"/>
            </w:pPr>
            <w:r>
              <w:rPr>
                <w:rFonts w:ascii="Arial" w:hAnsi="Arial" w:eastAsia="Arial"/>
                <w:b w:val="0"/>
                <w:i w:val="0"/>
                <w:color w:val="000000"/>
                <w:sz w:val="28"/>
              </w:rPr>
              <w:t xml:space="preserve">international environmental cooperation through discussion va questioning. The yozma imtihonination consists of nazariy va analytical questions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1.999999999999886" w:type="dxa"/>
            </w:tblPr>
            <w:tblGrid>
              <w:gridCol w:w="1134"/>
              <w:gridCol w:w="1134"/>
              <w:gridCol w:w="1134"/>
              <w:gridCol w:w="1134"/>
              <w:gridCol w:w="1134"/>
              <w:gridCol w:w="1134"/>
            </w:tblGrid>
            <w:tr>
              <w:trPr>
                <w:trHeight w:hRule="exact" w:val="324"/>
              </w:trPr>
              <w:tc>
                <w:tcPr>
                  <w:tcW w:type="dxa" w:w="14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designed </w:t>
                  </w:r>
                </w:p>
              </w:tc>
              <w:tc>
                <w:tcPr>
                  <w:tcW w:type="dxa" w:w="5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to </w:t>
                  </w:r>
                </w:p>
              </w:tc>
              <w:tc>
                <w:tcPr>
                  <w:tcW w:type="dxa" w:w="12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assess </w:t>
                  </w:r>
                </w:p>
              </w:tc>
              <w:tc>
                <w:tcPr>
                  <w:tcW w:type="dxa" w:w="14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students' </w:t>
                  </w:r>
                </w:p>
              </w:tc>
              <w:tc>
                <w:tcPr>
                  <w:tcW w:type="dxa" w:w="16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knowledge </w:t>
                  </w:r>
                </w:p>
              </w:tc>
              <w:tc>
                <w:tcPr>
                  <w:tcW w:type="dxa" w:w="460"/>
                  <w:tcBorders/>
                  <w:tcMar>
                    <w:start w:w="0" w:type="dxa"/>
                    <w:end w:w="0" w:type="dxa"/>
                  </w:tcMar>
                </w:tcPr>
                <w:p>
                  <w:pPr>
                    <w:autoSpaceDN w:val="0"/>
                    <w:autoSpaceDE w:val="0"/>
                    <w:widowControl/>
                    <w:spacing w:line="233" w:lineRule="auto" w:before="6" w:after="0"/>
                    <w:ind w:left="0" w:right="16" w:firstLine="0"/>
                    <w:jc w:val="right"/>
                  </w:pPr>
                  <w:r>
                    <w:rPr>
                      <w:rFonts w:ascii="Arial" w:hAnsi="Arial" w:eastAsia="Arial"/>
                      <w:b w:val="0"/>
                      <w:i w:val="0"/>
                      <w:color w:val="000000"/>
                      <w:sz w:val="28"/>
                    </w:rPr>
                    <w:t xml:space="preserve">of </w:t>
                  </w:r>
                </w:p>
              </w:tc>
            </w:tr>
          </w:tbl>
          <w:p>
            <w:pPr>
              <w:autoSpaceDN w:val="0"/>
              <w:autoSpaceDE w:val="0"/>
              <w:widowControl/>
              <w:spacing w:line="233" w:lineRule="auto" w:before="4" w:after="4"/>
              <w:ind w:left="104" w:right="0" w:firstLine="0"/>
              <w:jc w:val="left"/>
            </w:pPr>
            <w:r>
              <w:rPr>
                <w:rFonts w:ascii="Arial" w:hAnsi="Arial" w:eastAsia="Arial"/>
                <w:b w:val="0"/>
                <w:i w:val="0"/>
                <w:color w:val="000000"/>
                <w:sz w:val="28"/>
              </w:rPr>
              <w:t xml:space="preserve">environmental protection, green development, natural </w:t>
            </w:r>
          </w:p>
          <w:tbl>
            <w:tblPr>
              <w:tblW w:type="auto" w:w="0"/>
              <w:tblLayout w:type="fixed"/>
              <w:tblLook w:firstColumn="1" w:firstRow="1" w:lastColumn="0" w:lastRow="0" w:noHBand="0" w:noVBand="1" w:val="04A0"/>
              <w:tblInd w:w="41.999999999999886" w:type="dxa"/>
            </w:tblPr>
            <w:tblGrid>
              <w:gridCol w:w="1701"/>
              <w:gridCol w:w="1701"/>
              <w:gridCol w:w="1701"/>
              <w:gridCol w:w="1701"/>
            </w:tblGrid>
            <w:tr>
              <w:trPr>
                <w:trHeight w:hRule="exact" w:val="322"/>
              </w:trPr>
              <w:tc>
                <w:tcPr>
                  <w:tcW w:type="dxa" w:w="1380"/>
                  <w:tcBorders/>
                  <w:tcMar>
                    <w:start w:w="0" w:type="dxa"/>
                    <w:end w:w="0" w:type="dxa"/>
                  </w:tcMar>
                </w:tcPr>
                <w:p>
                  <w:pPr>
                    <w:autoSpaceDN w:val="0"/>
                    <w:autoSpaceDE w:val="0"/>
                    <w:widowControl/>
                    <w:spacing w:line="233" w:lineRule="auto" w:before="4" w:after="0"/>
                    <w:ind w:left="62" w:right="0" w:firstLine="0"/>
                    <w:jc w:val="left"/>
                  </w:pPr>
                  <w:r>
                    <w:rPr>
                      <w:rFonts w:ascii="Arial" w:hAnsi="Arial" w:eastAsia="Arial"/>
                      <w:b w:val="0"/>
                      <w:i w:val="0"/>
                      <w:color w:val="000000"/>
                      <w:sz w:val="28"/>
                    </w:rPr>
                    <w:t xml:space="preserve">resource </w:t>
                  </w:r>
                </w:p>
              </w:tc>
              <w:tc>
                <w:tcPr>
                  <w:tcW w:type="dxa" w:w="21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management, </w:t>
                  </w:r>
                </w:p>
              </w:tc>
              <w:tc>
                <w:tcPr>
                  <w:tcW w:type="dxa" w:w="21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environmental </w:t>
                  </w:r>
                </w:p>
              </w:tc>
              <w:tc>
                <w:tcPr>
                  <w:tcW w:type="dxa" w:w="1060"/>
                  <w:tcBorders/>
                  <w:tcMar>
                    <w:start w:w="0" w:type="dxa"/>
                    <w:end w:w="0" w:type="dxa"/>
                  </w:tcMar>
                </w:tcPr>
                <w:p>
                  <w:pPr>
                    <w:autoSpaceDN w:val="0"/>
                    <w:autoSpaceDE w:val="0"/>
                    <w:widowControl/>
                    <w:spacing w:line="233" w:lineRule="auto" w:before="4" w:after="0"/>
                    <w:ind w:left="176" w:right="0" w:firstLine="0"/>
                    <w:jc w:val="left"/>
                  </w:pPr>
                  <w:r>
                    <w:rPr>
                      <w:rFonts w:ascii="Arial" w:hAnsi="Arial" w:eastAsia="Arial"/>
                      <w:b w:val="0"/>
                      <w:i w:val="0"/>
                      <w:color w:val="000000"/>
                      <w:sz w:val="28"/>
                    </w:rPr>
                    <w:t xml:space="preserve">policy, </w:t>
                  </w:r>
                </w:p>
              </w:tc>
            </w:tr>
          </w:tbl>
          <w:p>
            <w:pPr>
              <w:autoSpaceDN w:val="0"/>
              <w:autoSpaceDE w:val="0"/>
              <w:widowControl/>
              <w:spacing w:line="233" w:lineRule="auto" w:before="4" w:after="4"/>
              <w:ind w:left="0" w:right="0" w:firstLine="0"/>
              <w:jc w:val="center"/>
            </w:pPr>
            <w:r>
              <w:rPr>
                <w:rFonts w:ascii="Arial" w:hAnsi="Arial" w:eastAsia="Arial"/>
                <w:b w:val="0"/>
                <w:i w:val="0"/>
                <w:color w:val="000000"/>
                <w:sz w:val="28"/>
              </w:rPr>
              <w:t xml:space="preserve">ecological culture, and their ability to apply </w:t>
            </w:r>
          </w:p>
          <w:tbl>
            <w:tblPr>
              <w:tblW w:type="auto" w:w="0"/>
              <w:tblLayout w:type="fixed"/>
              <w:tblLook w:firstColumn="1" w:firstRow="1" w:lastColumn="0" w:lastRow="0" w:noHBand="0" w:noVBand="1" w:val="04A0"/>
              <w:tblInd w:w="41.999999999999886" w:type="dxa"/>
            </w:tblPr>
            <w:tblGrid>
              <w:gridCol w:w="1701"/>
              <w:gridCol w:w="1701"/>
              <w:gridCol w:w="1701"/>
              <w:gridCol w:w="1701"/>
            </w:tblGrid>
            <w:tr>
              <w:trPr>
                <w:trHeight w:hRule="exact" w:val="322"/>
              </w:trPr>
              <w:tc>
                <w:tcPr>
                  <w:tcW w:type="dxa" w:w="2140"/>
                  <w:tcBorders/>
                  <w:tcMar>
                    <w:start w:w="0" w:type="dxa"/>
                    <w:end w:w="0" w:type="dxa"/>
                  </w:tcMar>
                </w:tcPr>
                <w:p>
                  <w:pPr>
                    <w:autoSpaceDN w:val="0"/>
                    <w:autoSpaceDE w:val="0"/>
                    <w:widowControl/>
                    <w:spacing w:line="233" w:lineRule="auto" w:before="4" w:after="0"/>
                    <w:ind w:left="62" w:right="0" w:firstLine="0"/>
                    <w:jc w:val="left"/>
                  </w:pPr>
                  <w:r>
                    <w:rPr>
                      <w:rFonts w:ascii="Arial" w:hAnsi="Arial" w:eastAsia="Arial"/>
                      <w:b w:val="0"/>
                      <w:i w:val="0"/>
                      <w:color w:val="000000"/>
                      <w:sz w:val="28"/>
                    </w:rPr>
                    <w:t xml:space="preserve">environmental </w:t>
                  </w:r>
                </w:p>
              </w:tc>
              <w:tc>
                <w:tcPr>
                  <w:tcW w:type="dxa" w:w="1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principles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to </w:t>
                  </w:r>
                </w:p>
              </w:tc>
              <w:tc>
                <w:tcPr>
                  <w:tcW w:type="dxa" w:w="2060"/>
                  <w:tcBorders/>
                  <w:tcMar>
                    <w:start w:w="0" w:type="dxa"/>
                    <w:end w:w="0" w:type="dxa"/>
                  </w:tcMar>
                </w:tcPr>
                <w:p>
                  <w:pPr>
                    <w:autoSpaceDN w:val="0"/>
                    <w:autoSpaceDE w:val="0"/>
                    <w:widowControl/>
                    <w:spacing w:line="233" w:lineRule="auto" w:before="4" w:after="0"/>
                    <w:ind w:left="254" w:right="0" w:firstLine="0"/>
                    <w:jc w:val="left"/>
                  </w:pPr>
                  <w:r>
                    <w:rPr>
                      <w:rFonts w:ascii="Arial" w:hAnsi="Arial" w:eastAsia="Arial"/>
                      <w:b w:val="0"/>
                      <w:i w:val="0"/>
                      <w:color w:val="000000"/>
                      <w:sz w:val="28"/>
                    </w:rPr>
                    <w:t xml:space="preserve">contemporary </w:t>
                  </w:r>
                </w:p>
              </w:tc>
            </w:tr>
          </w:tbl>
          <w:p>
            <w:pPr>
              <w:autoSpaceDN w:val="0"/>
              <w:autoSpaceDE w:val="0"/>
              <w:widowControl/>
              <w:spacing w:line="233" w:lineRule="auto" w:before="4" w:after="4"/>
              <w:ind w:left="104" w:right="0" w:firstLine="0"/>
              <w:jc w:val="left"/>
            </w:pPr>
            <w:r>
              <w:rPr>
                <w:rFonts w:ascii="Arial" w:hAnsi="Arial" w:eastAsia="Arial"/>
                <w:b w:val="0"/>
                <w:i w:val="0"/>
                <w:color w:val="000000"/>
                <w:sz w:val="28"/>
              </w:rPr>
              <w:t xml:space="preserve">environmental problems. Successful completion of all </w:t>
            </w:r>
          </w:p>
          <w:tbl>
            <w:tblPr>
              <w:tblW w:type="auto" w:w="0"/>
              <w:tblLayout w:type="fixed"/>
              <w:tblLook w:firstColumn="1" w:firstRow="1" w:lastColumn="0" w:lastRow="0" w:noHBand="0" w:noVBand="1" w:val="04A0"/>
              <w:tblInd w:w="41.999999999999886" w:type="dxa"/>
            </w:tblPr>
            <w:tblGrid>
              <w:gridCol w:w="1361"/>
              <w:gridCol w:w="1361"/>
              <w:gridCol w:w="1361"/>
              <w:gridCol w:w="1361"/>
              <w:gridCol w:w="1361"/>
            </w:tblGrid>
            <w:tr>
              <w:trPr>
                <w:trHeight w:hRule="exact" w:val="322"/>
              </w:trPr>
              <w:tc>
                <w:tcPr>
                  <w:tcW w:type="dxa" w:w="1360"/>
                  <w:tcBorders/>
                  <w:tcMar>
                    <w:start w:w="0" w:type="dxa"/>
                    <w:end w:w="0" w:type="dxa"/>
                  </w:tcMar>
                </w:tcPr>
                <w:p>
                  <w:pPr>
                    <w:autoSpaceDN w:val="0"/>
                    <w:autoSpaceDE w:val="0"/>
                    <w:widowControl/>
                    <w:spacing w:line="233" w:lineRule="auto" w:before="4" w:after="0"/>
                    <w:ind w:left="62" w:right="0" w:firstLine="0"/>
                    <w:jc w:val="left"/>
                  </w:pPr>
                  <w:r>
                    <w:rPr>
                      <w:rFonts w:ascii="Arial" w:hAnsi="Arial" w:eastAsia="Arial"/>
                      <w:b w:val="0"/>
                      <w:i w:val="0"/>
                      <w:color w:val="000000"/>
                      <w:sz w:val="28"/>
                    </w:rPr>
                    <w:t xml:space="preserve">practical </w:t>
                  </w:r>
                </w:p>
              </w:tc>
              <w:tc>
                <w:tcPr>
                  <w:tcW w:type="dxa" w:w="15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activities </w:t>
                  </w:r>
                </w:p>
              </w:tc>
              <w:tc>
                <w:tcPr>
                  <w:tcW w:type="dxa" w:w="9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9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independent </w:t>
                  </w:r>
                </w:p>
              </w:tc>
              <w:tc>
                <w:tcPr>
                  <w:tcW w:type="dxa" w:w="960"/>
                  <w:tcBorders/>
                  <w:tcMar>
                    <w:start w:w="0" w:type="dxa"/>
                    <w:end w:w="0" w:type="dxa"/>
                  </w:tcMar>
                </w:tcPr>
                <w:p>
                  <w:pPr>
                    <w:autoSpaceDN w:val="0"/>
                    <w:autoSpaceDE w:val="0"/>
                    <w:widowControl/>
                    <w:spacing w:line="233" w:lineRule="auto" w:before="4" w:after="0"/>
                    <w:ind w:left="200" w:right="0" w:firstLine="0"/>
                    <w:jc w:val="left"/>
                  </w:pPr>
                  <w:r>
                    <w:rPr>
                      <w:rFonts w:ascii="Arial" w:hAnsi="Arial" w:eastAsia="Arial"/>
                      <w:b w:val="0"/>
                      <w:i w:val="0"/>
                      <w:color w:val="000000"/>
                      <w:sz w:val="28"/>
                    </w:rPr>
                    <w:t xml:space="preserve">study </w:t>
                  </w:r>
                </w:p>
              </w:tc>
            </w:tr>
          </w:tbl>
          <w:p>
            <w:pPr>
              <w:autoSpaceDN w:val="0"/>
              <w:autoSpaceDE w:val="0"/>
              <w:widowControl/>
              <w:spacing w:line="245" w:lineRule="auto" w:before="6" w:after="0"/>
              <w:ind w:left="104" w:right="0" w:firstLine="0"/>
              <w:jc w:val="left"/>
            </w:pPr>
            <w:r>
              <w:rPr>
                <w:rFonts w:ascii="Arial" w:hAnsi="Arial" w:eastAsia="Arial"/>
                <w:b w:val="0"/>
                <w:i w:val="0"/>
                <w:color w:val="000000"/>
                <w:sz w:val="28"/>
              </w:rPr>
              <w:t xml:space="preserve">topshiriqs is required as an essential component of the overall modul baholash. </w:t>
            </w:r>
            <w:r>
              <w:rPr>
                <w:rFonts w:ascii="Arial" w:hAnsi="Arial" w:eastAsia="Arial"/>
                <w:b w:val="0"/>
                <w:i w:val="0"/>
                <w:color w:val="000000"/>
                <w:sz w:val="28"/>
              </w:rPr>
            </w:r>
          </w:p>
        </w:tc>
      </w:tr>
      <w:tr>
        <w:trPr>
          <w:trHeight w:hRule="exact" w:val="4196"/>
        </w:trPr>
        <w:tc>
          <w:tcPr>
            <w:tcW w:type="dxa" w:w="298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2" w:after="0"/>
              <w:ind w:left="106" w:right="720" w:firstLine="0"/>
              <w:jc w:val="left"/>
            </w:pPr>
            <w:r>
              <w:rPr>
                <w:rFonts w:ascii="Arial" w:hAnsi="Arial" w:eastAsia="Arial"/>
                <w:b/>
                <w:i w:val="0"/>
                <w:color w:val="000000"/>
                <w:sz w:val="28"/>
              </w:rPr>
              <w:t>Tavsiya etilgan adabiyotlar</w:t>
            </w:r>
            <w:r>
              <w:rPr>
                <w:rFonts w:ascii="Arial" w:hAnsi="Arial" w:eastAsia="Arial"/>
                <w:b/>
                <w:i w:val="0"/>
                <w:color w:val="000000"/>
                <w:sz w:val="28"/>
              </w:rPr>
            </w: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2" w:after="0"/>
              <w:ind w:left="104" w:right="24" w:firstLine="0"/>
              <w:jc w:val="both"/>
            </w:pPr>
            <w:r>
              <w:rPr>
                <w:rFonts w:ascii="Arial" w:hAnsi="Arial" w:eastAsia="Arial"/>
                <w:b w:val="0"/>
                <w:i w:val="0"/>
                <w:color w:val="000000"/>
                <w:sz w:val="28"/>
              </w:rPr>
              <w:t xml:space="preserve">1. M. Abramatov, X. Zokirov. Ecology va Nature Conservation. Textbook. – Tashkent, PUBLISHING HIGH FUTURE OK, 2024. – 219 pp.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4" w:right="0" w:firstLine="0"/>
              <w:jc w:val="left"/>
            </w:pPr>
            <w:r>
              <w:rPr>
                <w:rFonts w:ascii="Arial" w:hAnsi="Arial" w:eastAsia="Arial"/>
                <w:b w:val="0"/>
                <w:i w:val="0"/>
                <w:color w:val="000000"/>
                <w:sz w:val="28"/>
              </w:rPr>
              <w:t xml:space="preserve">2. S.N. Khashimova. "Green Economy". Tashkent. </w:t>
            </w:r>
            <w:r>
              <w:rPr>
                <w:rFonts w:ascii="Arial" w:hAnsi="Arial" w:eastAsia="Arial"/>
                <w:b w:val="0"/>
                <w:i w:val="0"/>
                <w:color w:val="000000"/>
                <w:sz w:val="28"/>
              </w:rPr>
              <w:t xml:space="preserve">"Ma'rifat". 2024. Textbook. </w:t>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3. A.V. Vakhobov, Sh.Kh. Khajibakiyev. "Green Economy". Tashkent: "Universitet", 2020. – 262 pp. 4. Nigmatov. Nazariy Foundations of Ecology. Tashkent, 2014. 260 pages.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5. Odum Y. Fundamentals of Ecology. Translation of </w:t>
            </w:r>
            <w:r>
              <w:rPr>
                <w:rFonts w:ascii="Arial" w:hAnsi="Arial" w:eastAsia="Arial"/>
                <w:b w:val="0"/>
                <w:i w:val="0"/>
                <w:color w:val="000000"/>
                <w:sz w:val="28"/>
              </w:rPr>
              <w:t xml:space="preserve">the English edition. M.: Mir, 1975, 740 pp. </w:t>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6. Mustafoyev S., O'roqov S., Suvonov P. General </w:t>
            </w:r>
            <w:r>
              <w:rPr>
                <w:rFonts w:ascii="Arial" w:hAnsi="Arial" w:eastAsia="Arial"/>
                <w:b w:val="0"/>
                <w:i w:val="0"/>
                <w:color w:val="000000"/>
                <w:sz w:val="28"/>
              </w:rPr>
              <w:t xml:space="preserve">Ecology. Tashkent, 2006. </w:t>
            </w:r>
          </w:p>
        </w:tc>
      </w:tr>
    </w:tbl>
    <w:p>
      <w:pPr>
        <w:autoSpaceDN w:val="0"/>
        <w:autoSpaceDE w:val="0"/>
        <w:widowControl/>
        <w:spacing w:line="233" w:lineRule="auto" w:before="242" w:after="0"/>
        <w:ind w:left="0" w:right="20" w:firstLine="0"/>
        <w:jc w:val="right"/>
      </w:pPr>
      <w:r>
        <w:rPr>
          <w:rFonts w:ascii="Arial" w:hAnsi="Arial" w:eastAsia="Arial"/>
          <w:b w:val="0"/>
          <w:i w:val="0"/>
          <w:color w:val="000000"/>
          <w:sz w:val="28"/>
        </w:rPr>
        <w:t xml:space="preserve">309 </w:t>
      </w:r>
    </w:p>
    <w:p>
      <w:pPr>
        <w:sectPr>
          <w:pgSz w:w="12240" w:h="15840"/>
          <w:pgMar w:top="282" w:right="750" w:bottom="520" w:left="1440"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91.99999999999989" w:type="dxa"/>
      </w:tblPr>
      <w:tblGrid>
        <w:gridCol w:w="5036"/>
        <w:gridCol w:w="5036"/>
      </w:tblGrid>
      <w:tr>
        <w:trPr>
          <w:trHeight w:hRule="exact" w:val="656"/>
        </w:trPr>
        <w:tc>
          <w:tcPr>
            <w:tcW w:type="dxa" w:w="2984"/>
            <w:tcBorders>
              <w:start w:sz="3.2000000000000455" w:val="single" w:color="#000000"/>
              <w:top w:sz="4.0" w:val="single" w:color="#000000"/>
              <w:end w:sz="4.0" w:val="single" w:color="#000000"/>
              <w:bottom w:sz="4.0" w:val="single" w:color="#000000"/>
            </w:tcBorders>
            <w:tcMar>
              <w:start w:w="0" w:type="dxa"/>
              <w:end w:w="0" w:type="dxa"/>
            </w:tcMar>
          </w:tcP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7. Tursunov X.T., Rakhimova T.U. Ecology: A </w:t>
            </w:r>
            <w:r>
              <w:rPr>
                <w:rFonts w:ascii="Arial" w:hAnsi="Arial" w:eastAsia="Arial"/>
                <w:b w:val="0"/>
                <w:i w:val="0"/>
                <w:color w:val="000000"/>
                <w:sz w:val="28"/>
              </w:rPr>
              <w:t xml:space="preserve">Textbook. Tashkent, 2006. </w:t>
            </w:r>
          </w:p>
        </w:tc>
      </w:tr>
      <w:tr>
        <w:trPr>
          <w:trHeight w:hRule="exact" w:val="1096"/>
        </w:trPr>
        <w:tc>
          <w:tcPr>
            <w:tcW w:type="dxa" w:w="298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6" w:right="1008" w:firstLine="0"/>
              <w:jc w:val="left"/>
            </w:pPr>
            <w:r>
              <w:rPr>
                <w:rFonts w:ascii="Arial" w:hAnsi="Arial" w:eastAsia="Arial"/>
                <w:b/>
                <w:i w:val="0"/>
                <w:color w:val="000000"/>
                <w:sz w:val="28"/>
              </w:rPr>
              <w:t>Mas'ul o'qituvchi</w:t>
            </w:r>
            <w:r>
              <w:rPr>
                <w:rFonts w:ascii="Arial" w:hAnsi="Arial" w:eastAsia="Arial"/>
                <w:b/>
                <w:i w:val="0"/>
                <w:color w:val="000000"/>
                <w:sz w:val="28"/>
              </w:rPr>
            </w: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2" w:firstLine="0"/>
              <w:jc w:val="both"/>
            </w:pPr>
            <w:r>
              <w:rPr>
                <w:rFonts w:ascii="Arial" w:hAnsi="Arial" w:eastAsia="Arial"/>
                <w:b w:val="0"/>
                <w:i w:val="0"/>
                <w:color w:val="000000"/>
                <w:sz w:val="28"/>
              </w:rPr>
              <w:t xml:space="preserve">Mukhamadi Abramatov - Candidate of Biological Sciences, Dotsent; Mukhriddin Qodirov - O'qituvchi </w:t>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328" w:after="124"/>
        <w:ind w:left="0" w:right="0" w:firstLine="0"/>
        <w:jc w:val="left"/>
      </w:pPr>
      <w:r>
        <w:rPr>
          <w:rFonts w:ascii="Arial" w:hAnsi="Arial" w:eastAsia="Arial"/>
          <w:b/>
          <w:i w:val="0"/>
          <w:color w:val="365F91"/>
          <w:sz w:val="28"/>
        </w:rPr>
        <w:t>FUNDAMENTALS OF ROBOTICS</w:t>
      </w:r>
    </w:p>
    <w:tbl>
      <w:tblPr>
        <w:tblW w:type="auto" w:w="0"/>
        <w:tblLayout w:type="fixed"/>
        <w:tblLook w:firstColumn="1" w:firstRow="1" w:lastColumn="0" w:lastRow="0" w:noHBand="0" w:noVBand="1" w:val="04A0"/>
        <w:tblInd w:w="91.99999999999989" w:type="dxa"/>
      </w:tblPr>
      <w:tblGrid>
        <w:gridCol w:w="5036"/>
        <w:gridCol w:w="5036"/>
      </w:tblGrid>
      <w:tr>
        <w:trPr>
          <w:trHeight w:hRule="exact" w:val="330"/>
        </w:trPr>
        <w:tc>
          <w:tcPr>
            <w:tcW w:type="dxa" w:w="298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6" w:right="0" w:firstLine="0"/>
              <w:jc w:val="left"/>
            </w:pPr>
            <w:r>
              <w:rPr>
                <w:rFonts w:ascii="Arial" w:hAnsi="Arial" w:eastAsia="Arial"/>
                <w:b/>
                <w:i w:val="0"/>
                <w:color w:val="000000"/>
                <w:sz w:val="28"/>
              </w:rPr>
              <w:t>Maydon</w:t>
            </w: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Tavsif</w:t>
            </w:r>
          </w:p>
        </w:tc>
      </w:tr>
      <w:tr>
        <w:trPr>
          <w:trHeight w:hRule="exact" w:val="452"/>
        </w:trPr>
        <w:tc>
          <w:tcPr>
            <w:tcW w:type="dxa" w:w="298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6" w:right="0" w:firstLine="0"/>
              <w:jc w:val="left"/>
            </w:pPr>
            <w:r>
              <w:rPr>
                <w:rFonts w:ascii="Arial" w:hAnsi="Arial" w:eastAsia="Arial"/>
                <w:b/>
                <w:i w:val="0"/>
                <w:color w:val="000000"/>
                <w:sz w:val="28"/>
              </w:rPr>
              <w:t>Modul nomi</w:t>
            </w: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FUNDAMENTALS OF ROBOTICS</w:t>
            </w:r>
          </w:p>
        </w:tc>
      </w:tr>
      <w:tr>
        <w:trPr>
          <w:trHeight w:hRule="exact" w:val="456"/>
        </w:trPr>
        <w:tc>
          <w:tcPr>
            <w:tcW w:type="dxa" w:w="298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6" w:right="0" w:firstLine="0"/>
              <w:jc w:val="left"/>
            </w:pPr>
            <w:r>
              <w:rPr>
                <w:rFonts w:ascii="Arial" w:hAnsi="Arial" w:eastAsia="Arial"/>
                <w:b/>
                <w:i w:val="0"/>
                <w:color w:val="000000"/>
                <w:sz w:val="28"/>
              </w:rPr>
              <w:t>Modul kodi</w:t>
            </w: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RBA305 </w:t>
            </w:r>
          </w:p>
        </w:tc>
      </w:tr>
      <w:tr>
        <w:trPr>
          <w:trHeight w:hRule="exact" w:val="450"/>
        </w:trPr>
        <w:tc>
          <w:tcPr>
            <w:tcW w:type="dxa" w:w="298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Kredit ballari (ECTS)</w:t>
            </w:r>
            <w:r>
              <w:rPr>
                <w:rFonts w:ascii="Arial" w:hAnsi="Arial" w:eastAsia="Arial"/>
                <w:b w:val="0"/>
                <w:i w:val="0"/>
                <w:color w:val="000000"/>
                <w:sz w:val="28"/>
              </w:rPr>
            </w: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5 Kreditlar </w:t>
            </w:r>
          </w:p>
        </w:tc>
      </w:tr>
      <w:tr>
        <w:trPr>
          <w:trHeight w:hRule="exact" w:val="1298"/>
        </w:trPr>
        <w:tc>
          <w:tcPr>
            <w:tcW w:type="dxa" w:w="298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6" w:right="0" w:firstLine="0"/>
              <w:jc w:val="left"/>
            </w:pPr>
            <w:r>
              <w:rPr>
                <w:rFonts w:ascii="Arial" w:hAnsi="Arial" w:eastAsia="Arial"/>
                <w:b/>
                <w:i w:val="0"/>
                <w:color w:val="000000"/>
                <w:sz w:val="28"/>
              </w:rPr>
              <w:t>Ish hajmi</w:t>
            </w: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4" w:right="0" w:firstLine="0"/>
              <w:jc w:val="left"/>
            </w:pPr>
            <w:r>
              <w:rPr>
                <w:rFonts w:ascii="Arial" w:hAnsi="Arial" w:eastAsia="Arial"/>
                <w:b w:val="0"/>
                <w:i w:val="0"/>
                <w:color w:val="000000"/>
                <w:sz w:val="28"/>
              </w:rPr>
              <w:t xml:space="preserve">Jami ish hajmi: 150 soat </w:t>
              <w:br/>
              <w:t xml:space="preserve">Aloqa soatlari: 76 soat (44 soat Ma'ruza, 32 soat Amaliy mashg'ulotlar) </w:t>
              <w:br/>
              <w:t xml:space="preserve">Mustaqil topshiriqlar: 74 soat </w:t>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p>
        </w:tc>
      </w:tr>
      <w:tr>
        <w:trPr>
          <w:trHeight w:hRule="exact" w:val="450"/>
        </w:trPr>
        <w:tc>
          <w:tcPr>
            <w:tcW w:type="dxa" w:w="298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6" w:right="0" w:firstLine="0"/>
              <w:jc w:val="left"/>
            </w:pPr>
            <w:r>
              <w:rPr>
                <w:rFonts w:ascii="Arial" w:hAnsi="Arial" w:eastAsia="Arial"/>
                <w:b/>
                <w:i w:val="0"/>
                <w:color w:val="000000"/>
                <w:sz w:val="28"/>
              </w:rPr>
              <w:t>Chastotasi/Davomiyligi</w:t>
            </w: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V semester </w:t>
            </w:r>
          </w:p>
        </w:tc>
      </w:tr>
      <w:tr>
        <w:trPr>
          <w:trHeight w:hRule="exact" w:val="4318"/>
        </w:trPr>
        <w:tc>
          <w:tcPr>
            <w:tcW w:type="dxa" w:w="298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6" w:right="0" w:firstLine="0"/>
              <w:jc w:val="left"/>
            </w:pPr>
            <w:r>
              <w:rPr>
                <w:rFonts w:ascii="Arial" w:hAnsi="Arial" w:eastAsia="Arial"/>
                <w:b/>
                <w:i w:val="0"/>
                <w:color w:val="000000"/>
                <w:sz w:val="28"/>
              </w:rPr>
              <w:t>Modul maqsadi</w:t>
            </w: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4" w:right="22" w:firstLine="0"/>
              <w:jc w:val="both"/>
            </w:pPr>
            <w:r>
              <w:rPr>
                <w:rFonts w:ascii="Arial" w:hAnsi="Arial" w:eastAsia="Arial"/>
                <w:b w:val="0"/>
                <w:i w:val="0"/>
                <w:color w:val="000000"/>
                <w:sz w:val="28"/>
              </w:rPr>
              <w:t xml:space="preserve">Modulning maqsadi Modul Fundamentals of Robotics is ta'minlash talabas with nazariy va amaliy bilim ning tuzilma, operating tamoyillar, va ilova areas of robotic tizimlar. Through ushbu fan, talabas are taught the fundamentals of designing va controlling the mechanical components of robots. The electronic va dasturiy ta'minot components of robots are also studied. Skills in working with sensors, actuators, va microcontrollers are developed. Talabas develop kompetensiyalar in utilising zamonaviy robotics texnologiyalar. The Modul prepares talabas to innovatively solve amaliy muammolar using robotics texnologiyalar.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3230"/>
        </w:trPr>
        <w:tc>
          <w:tcPr>
            <w:tcW w:type="dxa" w:w="298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6" w:right="432" w:firstLine="0"/>
              <w:jc w:val="left"/>
            </w:pPr>
            <w:r>
              <w:rPr>
                <w:rFonts w:ascii="Arial" w:hAnsi="Arial" w:eastAsia="Arial"/>
                <w:b/>
                <w:i w:val="0"/>
                <w:color w:val="000000"/>
                <w:sz w:val="28"/>
              </w:rPr>
              <w:t>Modulning o'quv natijalari</w:t>
            </w:r>
            <w:r>
              <w:rPr>
                <w:rFonts w:ascii="Arial" w:hAnsi="Arial" w:eastAsia="Arial"/>
                <w:b/>
                <w:i w:val="0"/>
                <w:color w:val="000000"/>
                <w:sz w:val="28"/>
              </w:rPr>
            </w: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4" w:right="0" w:firstLine="0"/>
              <w:jc w:val="left"/>
            </w:pPr>
            <w:r>
              <w:rPr>
                <w:rFonts w:ascii="Arial" w:hAnsi="Arial" w:eastAsia="Arial"/>
                <w:b/>
                <w:i w:val="0"/>
                <w:color w:val="000000"/>
                <w:sz w:val="28"/>
              </w:rPr>
              <w:t xml:space="preserve">Bilim: </w:t>
              <w:br/>
              <w:t xml:space="preserve">LO1. Knows the fundamental concepts, principles, and development trends of robotics. </w:t>
            </w: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LO2. Can explain the structure, components and </w:t>
            </w:r>
            <w:r>
              <w:rPr>
                <w:rFonts w:ascii="Arial" w:hAnsi="Arial" w:eastAsia="Arial"/>
                <w:b w:val="0"/>
                <w:i w:val="0"/>
                <w:color w:val="000000"/>
                <w:sz w:val="28"/>
              </w:rPr>
              <w:t xml:space="preserve">operating mechanisms of robots. </w:t>
            </w:r>
          </w:p>
          <w:p>
            <w:pPr>
              <w:autoSpaceDN w:val="0"/>
              <w:autoSpaceDE w:val="0"/>
              <w:widowControl/>
              <w:spacing w:line="245" w:lineRule="auto" w:before="8" w:after="0"/>
              <w:ind w:left="104" w:right="26" w:firstLine="0"/>
              <w:jc w:val="both"/>
            </w:pPr>
            <w:r>
              <w:rPr>
                <w:rFonts w:ascii="Arial" w:hAnsi="Arial" w:eastAsia="Arial"/>
                <w:b w:val="0"/>
                <w:i w:val="0"/>
                <w:color w:val="000000"/>
                <w:sz w:val="28"/>
              </w:rPr>
              <w:t xml:space="preserve">LO3. Understands the funksiyalar va operating tamoyillar of sensors, actuators, microcontrollers va control tizimlar.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LO4. Has knowledge of programming methods and </w:t>
            </w:r>
            <w:r>
              <w:rPr>
                <w:rFonts w:ascii="Arial" w:hAnsi="Arial" w:eastAsia="Arial"/>
                <w:b w:val="0"/>
                <w:i w:val="0"/>
                <w:color w:val="000000"/>
                <w:sz w:val="28"/>
              </w:rPr>
              <w:t xml:space="preserve">control algorithms used in robotic systems. </w:t>
            </w:r>
          </w:p>
        </w:tc>
      </w:tr>
    </w:tbl>
    <w:p>
      <w:pPr>
        <w:autoSpaceDN w:val="0"/>
        <w:autoSpaceDE w:val="0"/>
        <w:widowControl/>
        <w:spacing w:line="233" w:lineRule="auto" w:before="400" w:after="0"/>
        <w:ind w:left="0" w:right="20" w:firstLine="0"/>
        <w:jc w:val="right"/>
      </w:pPr>
      <w:r>
        <w:rPr>
          <w:rFonts w:ascii="Arial" w:hAnsi="Arial" w:eastAsia="Arial"/>
          <w:b w:val="0"/>
          <w:i w:val="0"/>
          <w:color w:val="000000"/>
          <w:sz w:val="28"/>
        </w:rPr>
        <w:t xml:space="preserve">310 </w:t>
      </w:r>
    </w:p>
    <w:p>
      <w:pPr>
        <w:sectPr>
          <w:pgSz w:w="12240" w:h="15840"/>
          <w:pgMar w:top="282" w:right="750" w:bottom="520" w:left="1418"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70.0" w:type="dxa"/>
      </w:tblPr>
      <w:tblGrid>
        <w:gridCol w:w="5025"/>
        <w:gridCol w:w="5025"/>
      </w:tblGrid>
      <w:tr>
        <w:trPr>
          <w:trHeight w:hRule="exact" w:val="9992"/>
        </w:trPr>
        <w:tc>
          <w:tcPr>
            <w:tcW w:type="dxa" w:w="2984"/>
            <w:tcBorders>
              <w:start w:sz="3.2000000000000455" w:val="single" w:color="#000000"/>
              <w:top w:sz="4.0" w:val="single" w:color="#000000"/>
              <w:end w:sz="4.0" w:val="single" w:color="#000000"/>
              <w:bottom w:sz="3.199999999999818" w:val="single" w:color="#000000"/>
            </w:tcBorders>
            <w:tcMar>
              <w:start w:w="0" w:type="dxa"/>
              <w:end w:w="0" w:type="dxa"/>
            </w:tcMar>
          </w:tcPr>
          <w:p/>
        </w:tc>
        <w:tc>
          <w:tcPr>
            <w:tcW w:type="dxa" w:w="6804"/>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4" w:after="0"/>
              <w:ind w:left="104" w:right="26" w:firstLine="0"/>
              <w:jc w:val="both"/>
            </w:pPr>
            <w:r>
              <w:rPr>
                <w:rFonts w:ascii="Arial" w:hAnsi="Arial" w:eastAsia="Arial"/>
                <w:b w:val="0"/>
                <w:i w:val="0"/>
                <w:color w:val="000000"/>
                <w:sz w:val="28"/>
              </w:rPr>
              <w:t xml:space="preserve">LO5. Is aware ning potential ilovalar of robotics texnologiyalar in industry, service, medicine, ta'lim va other fields.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val="0"/>
                <w:i w:val="0"/>
                <w:color w:val="000000"/>
                <w:sz w:val="28"/>
              </w:rPr>
              <w:t xml:space="preserve">LO6. Master the nazariy foundations ning jarayonlar for designing, modellashtirish va sinash robotic devices.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i w:val="0"/>
                <w:color w:val="000000"/>
                <w:sz w:val="28"/>
              </w:rPr>
              <w:t xml:space="preserve">Ko'nikmalar: </w:t>
              <w:br/>
              <w:t xml:space="preserve">LO7. Will have amaliy ko'nikmalar in assembling, configuring va commissioning robotic devices. </w:t>
            </w: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val="0"/>
                <w:i w:val="0"/>
                <w:color w:val="000000"/>
                <w:sz w:val="28"/>
              </w:rPr>
              <w:t xml:space="preserve">LO8. Can connect sensors va actuators to microcontrollers va programme them to control their operation.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LO9. Can develop and implement algorithms for </w:t>
            </w:r>
            <w:r>
              <w:rPr>
                <w:rFonts w:ascii="Arial" w:hAnsi="Arial" w:eastAsia="Arial"/>
                <w:b w:val="0"/>
                <w:i w:val="0"/>
                <w:color w:val="000000"/>
                <w:sz w:val="28"/>
              </w:rPr>
              <w:t xml:space="preserve">controlling robot motion. </w:t>
            </w:r>
          </w:p>
          <w:p>
            <w:pPr>
              <w:autoSpaceDN w:val="0"/>
              <w:autoSpaceDE w:val="0"/>
              <w:widowControl/>
              <w:spacing w:line="245" w:lineRule="auto" w:before="12" w:after="0"/>
              <w:ind w:left="104" w:right="0" w:firstLine="0"/>
              <w:jc w:val="left"/>
            </w:pPr>
            <w:r>
              <w:rPr>
                <w:rFonts w:ascii="Arial" w:hAnsi="Arial" w:eastAsia="Arial"/>
                <w:b w:val="0"/>
                <w:i w:val="0"/>
                <w:color w:val="000000"/>
                <w:sz w:val="28"/>
              </w:rPr>
              <w:t xml:space="preserve">LO10. Acquires skills in modelling, testing and </w:t>
            </w:r>
            <w:r>
              <w:rPr>
                <w:rFonts w:ascii="Arial" w:hAnsi="Arial" w:eastAsia="Arial"/>
                <w:b w:val="0"/>
                <w:i w:val="0"/>
                <w:color w:val="000000"/>
                <w:sz w:val="28"/>
              </w:rPr>
              <w:t xml:space="preserve">analysing the results of robotic systems.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LO11. Can effectively use modern software tools and </w:t>
            </w:r>
            <w:r>
              <w:rPr>
                <w:rFonts w:ascii="Arial" w:hAnsi="Arial" w:eastAsia="Arial"/>
                <w:b w:val="0"/>
                <w:i w:val="0"/>
                <w:color w:val="000000"/>
                <w:sz w:val="28"/>
              </w:rPr>
              <w:t xml:space="preserve">technologies in creating robotics projects.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LO12. They will be qualified rivojlantirish, improve va apply robotic yechimlar to amaliy muammolar in real-world settings.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i w:val="0"/>
                <w:color w:val="000000"/>
                <w:sz w:val="28"/>
              </w:rPr>
              <w:t xml:space="preserve">Kompetensiyalar: </w:t>
              <w:br/>
              <w:t xml:space="preserve">LO13. Can carry out professional activities dagi design, rivojlanish va amalga oshirish of robotic tizimlar. </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val="0"/>
                <w:i w:val="0"/>
                <w:color w:val="000000"/>
                <w:sz w:val="28"/>
              </w:rPr>
              <w:t xml:space="preserve">LO14. They will have the kompetensiya to assess the technical condition of robots, diagnose faults, va identify va rectify any malfunctions that arise.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6" w:firstLine="0"/>
              <w:jc w:val="both"/>
            </w:pPr>
            <w:r>
              <w:rPr>
                <w:rFonts w:ascii="Arial" w:hAnsi="Arial" w:eastAsia="Arial"/>
                <w:b w:val="0"/>
                <w:i w:val="0"/>
                <w:color w:val="000000"/>
                <w:sz w:val="28"/>
              </w:rPr>
              <w:t xml:space="preserve">LO15. They yarata oladi va manage automated tizimlar asosida microcontrollers, sensors va control moduls. </w:t>
            </w:r>
            <w:r>
              <w:rPr>
                <w:rFonts w:ascii="Arial" w:hAnsi="Arial" w:eastAsia="Arial"/>
                <w:b w:val="0"/>
                <w:i w:val="0"/>
                <w:color w:val="000000"/>
                <w:sz w:val="28"/>
              </w:rPr>
            </w:r>
            <w:r>
              <w:rPr>
                <w:rFonts w:ascii="Arial" w:hAnsi="Arial" w:eastAsia="Arial"/>
                <w:b w:val="0"/>
                <w:i w:val="0"/>
                <w:color w:val="000000"/>
                <w:sz w:val="28"/>
              </w:rPr>
            </w:r>
          </w:p>
        </w:tc>
      </w:tr>
      <w:tr>
        <w:trPr>
          <w:trHeight w:hRule="exact" w:val="3874"/>
        </w:trPr>
        <w:tc>
          <w:tcPr>
            <w:tcW w:type="dxa" w:w="2984"/>
            <w:tcBorders>
              <w:start w:sz="3.2000000000000455" w:val="single" w:color="#000000"/>
              <w:top w:sz="3.199999999999818"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6" w:after="0"/>
              <w:ind w:left="106" w:right="0" w:firstLine="0"/>
              <w:jc w:val="left"/>
            </w:pPr>
            <w:r>
              <w:rPr>
                <w:rFonts w:ascii="Arial" w:hAnsi="Arial" w:eastAsia="Arial"/>
                <w:b/>
                <w:i w:val="0"/>
                <w:color w:val="000000"/>
                <w:sz w:val="28"/>
              </w:rPr>
              <w:t>Mazmun</w:t>
            </w:r>
          </w:p>
        </w:tc>
        <w:tc>
          <w:tcPr>
            <w:tcW w:type="dxa" w:w="6804"/>
            <w:tcBorders>
              <w:start w:sz="4.0" w:val="single" w:color="#000000"/>
              <w:top w:sz="3.199999999999818"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6" w:after="6"/>
              <w:ind w:left="104" w:right="0" w:firstLine="0"/>
              <w:jc w:val="left"/>
            </w:pPr>
            <w:r>
              <w:rPr>
                <w:rFonts w:ascii="Arial" w:hAnsi="Arial" w:eastAsia="Arial"/>
                <w:b/>
                <w:i w:val="0"/>
                <w:color w:val="000000"/>
                <w:sz w:val="28"/>
              </w:rPr>
              <w:t xml:space="preserve">Ma'ruzas </w:t>
              <w:br/>
              <w:t xml:space="preserve">Kirish to Robotics. The Fan Matter, Aims va Objectives ning Science of Robotics. The tushuncha of robotics, its maqsadlar, scope, va significance in zamonaviy texnologiya are studied. The role of robotics in industry, science, ta'lim, va everyday life is imtihonined. The interdisciplinary nature of robotics va its relationship with mechanics, </w:t>
            </w: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1.999999999999886" w:type="dxa"/>
            </w:tblPr>
            <w:tblGrid>
              <w:gridCol w:w="1361"/>
              <w:gridCol w:w="1361"/>
              <w:gridCol w:w="1361"/>
              <w:gridCol w:w="1361"/>
              <w:gridCol w:w="1361"/>
            </w:tblGrid>
            <w:tr>
              <w:trPr>
                <w:trHeight w:hRule="exact" w:val="324"/>
              </w:trPr>
              <w:tc>
                <w:tcPr>
                  <w:tcW w:type="dxa" w:w="1700"/>
                  <w:tcBorders/>
                  <w:tcMar>
                    <w:start w:w="0" w:type="dxa"/>
                    <w:end w:w="0" w:type="dxa"/>
                  </w:tcMar>
                </w:tcPr>
                <w:p>
                  <w:pPr>
                    <w:autoSpaceDN w:val="0"/>
                    <w:autoSpaceDE w:val="0"/>
                    <w:widowControl/>
                    <w:spacing w:line="233" w:lineRule="auto" w:before="6" w:after="0"/>
                    <w:ind w:left="62" w:right="0" w:firstLine="0"/>
                    <w:jc w:val="left"/>
                  </w:pPr>
                  <w:r>
                    <w:rPr>
                      <w:rFonts w:ascii="Arial" w:hAnsi="Arial" w:eastAsia="Arial"/>
                      <w:b w:val="0"/>
                      <w:i w:val="0"/>
                      <w:color w:val="000000"/>
                      <w:sz w:val="28"/>
                    </w:rPr>
                    <w:t xml:space="preserve">electronics, </w:t>
                  </w:r>
                </w:p>
              </w:tc>
              <w:tc>
                <w:tcPr>
                  <w:tcW w:type="dxa" w:w="15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computer </w:t>
                  </w:r>
                </w:p>
              </w:tc>
              <w:tc>
                <w:tcPr>
                  <w:tcW w:type="dxa" w:w="14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science, </w:t>
                  </w:r>
                </w:p>
              </w:tc>
              <w:tc>
                <w:tcPr>
                  <w:tcW w:type="dxa" w:w="8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and </w:t>
                  </w:r>
                </w:p>
              </w:tc>
              <w:tc>
                <w:tcPr>
                  <w:tcW w:type="dxa" w:w="1200"/>
                  <w:tcBorders/>
                  <w:tcMar>
                    <w:start w:w="0" w:type="dxa"/>
                    <w:end w:w="0" w:type="dxa"/>
                  </w:tcMar>
                </w:tcPr>
                <w:p>
                  <w:pPr>
                    <w:autoSpaceDN w:val="0"/>
                    <w:autoSpaceDE w:val="0"/>
                    <w:widowControl/>
                    <w:spacing w:line="233" w:lineRule="auto" w:before="6" w:after="0"/>
                    <w:ind w:left="158" w:right="0" w:firstLine="0"/>
                    <w:jc w:val="left"/>
                  </w:pPr>
                  <w:r>
                    <w:rPr>
                      <w:rFonts w:ascii="Arial" w:hAnsi="Arial" w:eastAsia="Arial"/>
                      <w:b w:val="0"/>
                      <w:i w:val="0"/>
                      <w:color w:val="000000"/>
                      <w:sz w:val="28"/>
                    </w:rPr>
                    <w:t xml:space="preserve">artificial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intelligence are explored. </w:t>
            </w:r>
          </w:p>
          <w:p>
            <w:pPr>
              <w:autoSpaceDN w:val="0"/>
              <w:autoSpaceDE w:val="0"/>
              <w:widowControl/>
              <w:spacing w:line="245" w:lineRule="auto" w:before="8" w:after="0"/>
              <w:ind w:left="104" w:right="0" w:firstLine="0"/>
              <w:jc w:val="left"/>
            </w:pPr>
            <w:r>
              <w:rPr>
                <w:rFonts w:ascii="Arial" w:hAnsi="Arial" w:eastAsia="Arial"/>
                <w:b/>
                <w:i w:val="0"/>
                <w:color w:val="000000"/>
                <w:sz w:val="28"/>
              </w:rPr>
              <w:t xml:space="preserve">Classification of Robots va Fields of Application. Turli classifications of robots asosida tuzilma, </w:t>
            </w:r>
            <w:r>
              <w:rPr>
                <w:rFonts w:ascii="Arial" w:hAnsi="Arial" w:eastAsia="Arial"/>
                <w:b w:val="0"/>
                <w:i w:val="0"/>
                <w:color w:val="000000"/>
                <w:sz w:val="28"/>
              </w:rPr>
            </w:r>
          </w:p>
        </w:tc>
      </w:tr>
    </w:tbl>
    <w:p>
      <w:pPr>
        <w:autoSpaceDN w:val="0"/>
        <w:autoSpaceDE w:val="0"/>
        <w:widowControl/>
        <w:spacing w:line="233" w:lineRule="auto" w:before="42" w:after="0"/>
        <w:ind w:left="0" w:right="20" w:firstLine="0"/>
        <w:jc w:val="right"/>
      </w:pPr>
      <w:r>
        <w:rPr>
          <w:rFonts w:ascii="Arial" w:hAnsi="Arial" w:eastAsia="Arial"/>
          <w:b w:val="0"/>
          <w:i w:val="0"/>
          <w:color w:val="000000"/>
          <w:sz w:val="28"/>
        </w:rPr>
        <w:t xml:space="preserve">311 </w:t>
      </w:r>
    </w:p>
    <w:p>
      <w:pPr>
        <w:sectPr>
          <w:pgSz w:w="12240" w:h="15840"/>
          <w:pgMar w:top="282" w:right="750" w:bottom="520" w:left="1440"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70.0" w:type="dxa"/>
      </w:tblPr>
      <w:tblGrid>
        <w:gridCol w:w="5025"/>
        <w:gridCol w:w="5025"/>
      </w:tblGrid>
      <w:tr>
        <w:trPr>
          <w:trHeight w:hRule="exact" w:val="13536"/>
        </w:trPr>
        <w:tc>
          <w:tcPr>
            <w:tcW w:type="dxa" w:w="2984"/>
            <w:tcBorders>
              <w:start w:sz="3.2000000000000455" w:val="single" w:color="#000000"/>
              <w:top w:sz="4.0" w:val="single" w:color="#000000"/>
              <w:end w:sz="4.0" w:val="single" w:color="#000000"/>
              <w:bottom w:sz="4.0" w:val="single" w:color="#000000"/>
            </w:tcBorders>
            <w:tcMar>
              <w:start w:w="0" w:type="dxa"/>
              <w:end w:w="0" w:type="dxa"/>
            </w:tcMar>
          </w:tcP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6" w:firstLine="0"/>
              <w:jc w:val="both"/>
            </w:pPr>
            <w:r>
              <w:rPr>
                <w:rFonts w:ascii="Arial" w:hAnsi="Arial" w:eastAsia="Arial"/>
                <w:b w:val="0"/>
                <w:i w:val="0"/>
                <w:color w:val="000000"/>
                <w:sz w:val="28"/>
              </w:rPr>
              <w:t xml:space="preserve">mobility, functionality, va ilova areas are studied. The use of robots in manufacturing, healthcare, agriculture, transportation, ta'lim, military tizimlar, va service industries is imtihonined. The advantages va limitations of turli robotic tizimlar are analyzed.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6"/>
              <w:ind w:left="104" w:right="0" w:firstLine="0"/>
              <w:jc w:val="left"/>
            </w:pPr>
            <w:r>
              <w:rPr>
                <w:rFonts w:ascii="Arial" w:hAnsi="Arial" w:eastAsia="Arial"/>
                <w:b/>
                <w:i w:val="0"/>
                <w:color w:val="000000"/>
                <w:sz w:val="28"/>
              </w:rPr>
              <w:t xml:space="preserve">History of Robotics and Modern Trends. </w:t>
            </w:r>
            <w:r>
              <w:rPr>
                <w:rFonts w:ascii="Arial" w:hAnsi="Arial" w:eastAsia="Arial"/>
                <w:b w:val="0"/>
                <w:i w:val="0"/>
                <w:color w:val="000000"/>
                <w:sz w:val="28"/>
              </w:rPr>
              <w:t xml:space="preserve">The </w:t>
            </w:r>
            <w:r>
              <w:rPr>
                <w:rFonts w:ascii="Arial" w:hAnsi="Arial" w:eastAsia="Arial"/>
                <w:b w:val="0"/>
                <w:i w:val="0"/>
                <w:color w:val="000000"/>
                <w:sz w:val="28"/>
              </w:rPr>
              <w:t xml:space="preserve">historical development of robotics, from early </w:t>
            </w:r>
          </w:p>
          <w:tbl>
            <w:tblPr>
              <w:tblW w:type="auto" w:w="0"/>
              <w:tblLayout w:type="fixed"/>
              <w:tblLook w:firstColumn="1" w:firstRow="1" w:lastColumn="0" w:lastRow="0" w:noHBand="0" w:noVBand="1" w:val="04A0"/>
              <w:tblInd w:w="41.999999999999886" w:type="dxa"/>
            </w:tblPr>
            <w:tblGrid>
              <w:gridCol w:w="1361"/>
              <w:gridCol w:w="1361"/>
              <w:gridCol w:w="1361"/>
              <w:gridCol w:w="1361"/>
              <w:gridCol w:w="1361"/>
            </w:tblGrid>
            <w:tr>
              <w:trPr>
                <w:trHeight w:hRule="exact" w:val="320"/>
              </w:trPr>
              <w:tc>
                <w:tcPr>
                  <w:tcW w:type="dxa" w:w="1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mechanical </w:t>
                  </w:r>
                </w:p>
              </w:tc>
              <w:tc>
                <w:tcPr>
                  <w:tcW w:type="dxa" w:w="12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devices </w:t>
                  </w:r>
                </w:p>
              </w:tc>
              <w:tc>
                <w:tcPr>
                  <w:tcW w:type="dxa" w:w="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to </w:t>
                  </w:r>
                </w:p>
              </w:tc>
              <w:tc>
                <w:tcPr>
                  <w:tcW w:type="dxa" w:w="15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intelligent </w:t>
                  </w:r>
                </w:p>
              </w:tc>
              <w:tc>
                <w:tcPr>
                  <w:tcW w:type="dxa" w:w="1760"/>
                  <w:tcBorders/>
                  <w:tcMar>
                    <w:start w:w="0" w:type="dxa"/>
                    <w:end w:w="0" w:type="dxa"/>
                  </w:tcMar>
                </w:tcPr>
                <w:p>
                  <w:pPr>
                    <w:autoSpaceDN w:val="0"/>
                    <w:autoSpaceDE w:val="0"/>
                    <w:widowControl/>
                    <w:spacing w:line="233" w:lineRule="auto" w:before="4" w:after="0"/>
                    <w:ind w:left="126" w:right="0" w:firstLine="0"/>
                    <w:jc w:val="left"/>
                  </w:pPr>
                  <w:r>
                    <w:rPr>
                      <w:rFonts w:ascii="Arial" w:hAnsi="Arial" w:eastAsia="Arial"/>
                      <w:b w:val="0"/>
                      <w:i w:val="0"/>
                      <w:color w:val="000000"/>
                      <w:sz w:val="28"/>
                    </w:rPr>
                    <w:t xml:space="preserve">autonomous </w:t>
                  </w:r>
                </w:p>
              </w:tc>
            </w:tr>
          </w:tbl>
          <w:p>
            <w:pPr>
              <w:autoSpaceDN w:val="0"/>
              <w:autoSpaceDE w:val="0"/>
              <w:widowControl/>
              <w:spacing w:line="245" w:lineRule="auto" w:before="4" w:after="0"/>
              <w:ind w:left="104" w:right="24" w:firstLine="0"/>
              <w:jc w:val="both"/>
            </w:pPr>
            <w:r>
              <w:rPr>
                <w:rFonts w:ascii="Arial" w:hAnsi="Arial" w:eastAsia="Arial"/>
                <w:b w:val="0"/>
                <w:i w:val="0"/>
                <w:color w:val="000000"/>
                <w:sz w:val="28"/>
              </w:rPr>
              <w:t xml:space="preserve">tizimlar, is explored. Major milestones in robotics rivojlanish are studied. Current trends, innovations, va future directions in robotic texnologiyalar are analyzed.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2" w:firstLine="0"/>
              <w:jc w:val="both"/>
            </w:pPr>
            <w:r>
              <w:rPr>
                <w:rFonts w:ascii="Arial" w:hAnsi="Arial" w:eastAsia="Arial"/>
                <w:b/>
                <w:i w:val="0"/>
                <w:color w:val="000000"/>
                <w:sz w:val="28"/>
              </w:rPr>
              <w:t xml:space="preserve">Structure va Asosiy Components of Robots. The architecture of robotic tizimlar va their asosiy components are studied. Mechanical tuzilmalar, sensors, actuators, controllers, va power tizimlar are imtihonined. The interaction between ushbu components in performing robotic vazifalar is discussed. Fundamentals of Mechanics in Robotics. The asosiy tamoyillar of mechanics used in robotic tizimlar are studied. Force, motion, torque, balance, va mechanical transmission tizimlar are imtihonined. The role of mechanical engineering tamoyillar in robot design va operation is discussed.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4" w:right="24" w:firstLine="0"/>
              <w:jc w:val="both"/>
            </w:pPr>
            <w:r>
              <w:rPr>
                <w:rFonts w:ascii="Arial" w:hAnsi="Arial" w:eastAsia="Arial"/>
                <w:b/>
                <w:i w:val="0"/>
                <w:color w:val="000000"/>
                <w:sz w:val="28"/>
              </w:rPr>
              <w:t xml:space="preserve">Robot Kinematics va Types of Motion. Robot movement va kinematic modellar are studied. Coordinate tizimlar, degrees of freedom, position, velocity, va trajectory planning are imtihonined. Turli types of robotic motion va movement control are analyzed.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1.999999999999886" w:type="dxa"/>
            </w:tblPr>
            <w:tblGrid>
              <w:gridCol w:w="1361"/>
              <w:gridCol w:w="1361"/>
              <w:gridCol w:w="1361"/>
              <w:gridCol w:w="1361"/>
              <w:gridCol w:w="1361"/>
            </w:tblGrid>
            <w:tr>
              <w:trPr>
                <w:trHeight w:hRule="exact" w:val="322"/>
              </w:trPr>
              <w:tc>
                <w:tcPr>
                  <w:tcW w:type="dxa" w:w="1140"/>
                  <w:tcBorders/>
                  <w:tcMar>
                    <w:start w:w="0" w:type="dxa"/>
                    <w:end w:w="0" w:type="dxa"/>
                  </w:tcMar>
                </w:tcPr>
                <w:p>
                  <w:pPr>
                    <w:autoSpaceDN w:val="0"/>
                    <w:autoSpaceDE w:val="0"/>
                    <w:widowControl/>
                    <w:spacing w:line="233" w:lineRule="auto" w:before="4" w:after="0"/>
                    <w:ind w:left="62" w:right="0" w:firstLine="0"/>
                    <w:jc w:val="left"/>
                  </w:pPr>
                  <w:r>
                    <w:rPr>
                      <w:rFonts w:ascii="Arial" w:hAnsi="Arial" w:eastAsia="Arial"/>
                      <w:b/>
                      <w:i w:val="0"/>
                      <w:color w:val="000000"/>
                      <w:sz w:val="28"/>
                    </w:rPr>
                    <w:t xml:space="preserve">Robot </w:t>
                  </w:r>
                </w:p>
              </w:tc>
              <w:tc>
                <w:tcPr>
                  <w:tcW w:type="dxa" w:w="22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Manipulators </w:t>
                  </w:r>
                </w:p>
              </w:tc>
              <w:tc>
                <w:tcPr>
                  <w:tcW w:type="dxa" w:w="9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11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Their </w:t>
                  </w:r>
                </w:p>
              </w:tc>
              <w:tc>
                <w:tcPr>
                  <w:tcW w:type="dxa" w:w="1240"/>
                  <w:tcBorders/>
                  <w:tcMar>
                    <w:start w:w="0" w:type="dxa"/>
                    <w:end w:w="0" w:type="dxa"/>
                  </w:tcMar>
                </w:tcPr>
                <w:p>
                  <w:pPr>
                    <w:autoSpaceDN w:val="0"/>
                    <w:autoSpaceDE w:val="0"/>
                    <w:widowControl/>
                    <w:spacing w:line="233" w:lineRule="auto" w:before="4" w:after="0"/>
                    <w:ind w:left="216" w:right="0" w:firstLine="0"/>
                    <w:jc w:val="left"/>
                  </w:pPr>
                  <w:r>
                    <w:rPr>
                      <w:rFonts w:ascii="Arial" w:hAnsi="Arial" w:eastAsia="Arial"/>
                      <w:b/>
                      <w:i w:val="0"/>
                      <w:color w:val="000000"/>
                      <w:sz w:val="28"/>
                    </w:rPr>
                    <w:t xml:space="preserve">Design </w:t>
                  </w:r>
                </w:p>
              </w:tc>
            </w:tr>
          </w:tbl>
          <w:p>
            <w:pPr>
              <w:autoSpaceDN w:val="0"/>
              <w:autoSpaceDE w:val="0"/>
              <w:widowControl/>
              <w:spacing w:line="245" w:lineRule="auto" w:before="4" w:after="0"/>
              <w:ind w:left="104" w:right="22" w:firstLine="0"/>
              <w:jc w:val="both"/>
            </w:pPr>
            <w:r>
              <w:rPr>
                <w:rFonts w:ascii="Arial" w:hAnsi="Arial" w:eastAsia="Arial"/>
                <w:b/>
                <w:i w:val="0"/>
                <w:color w:val="000000"/>
                <w:sz w:val="28"/>
              </w:rPr>
              <w:t xml:space="preserve">Characteristics. The tuzilma va operation of robot manipulators are studied. Robotic arms, joints, links, va end effectors are imtihonined. Design tamoyillar va ilovalar of robotic manipulators in industrial environments are discussed.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 xml:space="preserve">Drive Mechanisms va Transmissions in Robots. Mechanical transmission tizimlar used in robots are studied. Gears, belts, chains, va transmission mechanisms are imtihonined. Their role in converting va transmitting motion va power is discussed.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372" w:after="0"/>
        <w:ind w:left="0" w:right="20" w:firstLine="0"/>
        <w:jc w:val="right"/>
      </w:pPr>
      <w:r>
        <w:rPr>
          <w:rFonts w:ascii="Arial" w:hAnsi="Arial" w:eastAsia="Arial"/>
          <w:b w:val="0"/>
          <w:i w:val="0"/>
          <w:color w:val="000000"/>
          <w:sz w:val="28"/>
        </w:rPr>
        <w:t xml:space="preserve">312 </w:t>
      </w:r>
    </w:p>
    <w:p>
      <w:pPr>
        <w:sectPr>
          <w:pgSz w:w="12240" w:h="15840"/>
          <w:pgMar w:top="282" w:right="750" w:bottom="520" w:left="1440"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70.0" w:type="dxa"/>
      </w:tblPr>
      <w:tblGrid>
        <w:gridCol w:w="5025"/>
        <w:gridCol w:w="5025"/>
      </w:tblGrid>
      <w:tr>
        <w:trPr>
          <w:trHeight w:hRule="exact" w:val="13858"/>
        </w:trPr>
        <w:tc>
          <w:tcPr>
            <w:tcW w:type="dxa" w:w="2984"/>
            <w:tcBorders>
              <w:start w:sz="3.2000000000000455" w:val="single" w:color="#000000"/>
              <w:top w:sz="4.0" w:val="single" w:color="#000000"/>
              <w:end w:sz="4.0" w:val="single" w:color="#000000"/>
              <w:bottom w:sz="4.0" w:val="single" w:color="#000000"/>
            </w:tcBorders>
            <w:tcMar>
              <w:start w:w="0" w:type="dxa"/>
              <w:end w:w="0" w:type="dxa"/>
            </w:tcMar>
          </w:tcP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6"/>
              <w:ind w:left="104" w:right="24" w:firstLine="0"/>
              <w:jc w:val="both"/>
            </w:pPr>
            <w:r>
              <w:rPr>
                <w:rFonts w:ascii="Arial" w:hAnsi="Arial" w:eastAsia="Arial"/>
                <w:b/>
                <w:i w:val="0"/>
                <w:color w:val="000000"/>
                <w:sz w:val="28"/>
              </w:rPr>
              <w:t xml:space="preserve">Types of Actuators va Drivers va Their Operating Principles. Turli types of actuators, jumladan electric, pneumatic, va hydraulic tizimlar, are studied. Motor drivers va control circuits are imtihonined. Actuator ishlash characteristics va ilovalar are discussed.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1.999999999999886" w:type="dxa"/>
            </w:tblPr>
            <w:tblGrid>
              <w:gridCol w:w="972"/>
              <w:gridCol w:w="972"/>
              <w:gridCol w:w="972"/>
              <w:gridCol w:w="972"/>
              <w:gridCol w:w="972"/>
              <w:gridCol w:w="972"/>
              <w:gridCol w:w="972"/>
            </w:tblGrid>
            <w:tr>
              <w:trPr>
                <w:trHeight w:hRule="exact" w:val="322"/>
              </w:trPr>
              <w:tc>
                <w:tcPr>
                  <w:tcW w:type="dxa" w:w="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The </w:t>
                  </w:r>
                </w:p>
              </w:tc>
              <w:tc>
                <w:tcPr>
                  <w:tcW w:type="dxa" w:w="9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Role </w:t>
                  </w:r>
                </w:p>
              </w:tc>
              <w:tc>
                <w:tcPr>
                  <w:tcW w:type="dxa" w:w="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of </w:t>
                  </w:r>
                </w:p>
              </w:tc>
              <w:tc>
                <w:tcPr>
                  <w:tcW w:type="dxa" w:w="13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Electric </w:t>
                  </w:r>
                </w:p>
              </w:tc>
              <w:tc>
                <w:tcPr>
                  <w:tcW w:type="dxa" w:w="12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Motors </w:t>
                  </w:r>
                </w:p>
              </w:tc>
              <w:tc>
                <w:tcPr>
                  <w:tcW w:type="dxa" w:w="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1000"/>
                  <w:tcBorders/>
                  <w:tcMar>
                    <w:start w:w="0" w:type="dxa"/>
                    <w:end w:w="0" w:type="dxa"/>
                  </w:tcMar>
                </w:tcPr>
                <w:p>
                  <w:pPr>
                    <w:autoSpaceDN w:val="0"/>
                    <w:autoSpaceDE w:val="0"/>
                    <w:widowControl/>
                    <w:spacing w:line="233" w:lineRule="auto" w:before="4" w:after="0"/>
                    <w:ind w:left="130" w:right="0" w:firstLine="0"/>
                    <w:jc w:val="left"/>
                  </w:pPr>
                  <w:r>
                    <w:rPr>
                      <w:rFonts w:ascii="Arial" w:hAnsi="Arial" w:eastAsia="Arial"/>
                      <w:b/>
                      <w:i w:val="0"/>
                      <w:color w:val="000000"/>
                      <w:sz w:val="28"/>
                    </w:rPr>
                    <w:t xml:space="preserve">Servo </w:t>
                  </w:r>
                </w:p>
              </w:tc>
            </w:tr>
          </w:tbl>
          <w:p>
            <w:pPr>
              <w:autoSpaceDN w:val="0"/>
              <w:autoSpaceDE w:val="0"/>
              <w:widowControl/>
              <w:spacing w:line="245" w:lineRule="auto" w:before="6" w:after="4"/>
              <w:ind w:left="104" w:right="0" w:firstLine="0"/>
              <w:jc w:val="left"/>
            </w:pPr>
            <w:r>
              <w:rPr>
                <w:rFonts w:ascii="Arial" w:hAnsi="Arial" w:eastAsia="Arial"/>
                <w:b/>
                <w:i w:val="0"/>
                <w:color w:val="000000"/>
                <w:sz w:val="28"/>
              </w:rPr>
              <w:t xml:space="preserve">Mechanisms in Robotics. </w:t>
            </w:r>
            <w:r>
              <w:rPr>
                <w:rFonts w:ascii="Arial" w:hAnsi="Arial" w:eastAsia="Arial"/>
                <w:b w:val="0"/>
                <w:i w:val="0"/>
                <w:color w:val="000000"/>
                <w:sz w:val="28"/>
              </w:rPr>
              <w:t xml:space="preserve">DC motors, stepper </w:t>
            </w:r>
            <w:r>
              <w:rPr>
                <w:rFonts w:ascii="Arial" w:hAnsi="Arial" w:eastAsia="Arial"/>
                <w:b w:val="0"/>
                <w:i w:val="0"/>
                <w:color w:val="000000"/>
                <w:sz w:val="28"/>
              </w:rPr>
              <w:t xml:space="preserve">motors, and servo motors are studied. Their </w:t>
            </w:r>
          </w:p>
          <w:tbl>
            <w:tblPr>
              <w:tblW w:type="auto" w:w="0"/>
              <w:tblLayout w:type="fixed"/>
              <w:tblLook w:firstColumn="1" w:firstRow="1" w:lastColumn="0" w:lastRow="0" w:noHBand="0" w:noVBand="1" w:val="04A0"/>
              <w:tblInd w:w="41.999999999999886" w:type="dxa"/>
            </w:tblPr>
            <w:tblGrid>
              <w:gridCol w:w="1361"/>
              <w:gridCol w:w="1361"/>
              <w:gridCol w:w="1361"/>
              <w:gridCol w:w="1361"/>
              <w:gridCol w:w="1361"/>
            </w:tblGrid>
            <w:tr>
              <w:trPr>
                <w:trHeight w:hRule="exact" w:val="322"/>
              </w:trPr>
              <w:tc>
                <w:tcPr>
                  <w:tcW w:type="dxa" w:w="1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construction, </w:t>
                  </w:r>
                </w:p>
              </w:tc>
              <w:tc>
                <w:tcPr>
                  <w:tcW w:type="dxa" w:w="14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operating </w:t>
                  </w:r>
                </w:p>
              </w:tc>
              <w:tc>
                <w:tcPr>
                  <w:tcW w:type="dxa" w:w="1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principles, </w:t>
                  </w:r>
                </w:p>
              </w:tc>
              <w:tc>
                <w:tcPr>
                  <w:tcW w:type="dxa" w:w="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060"/>
                  <w:tcBorders/>
                  <w:tcMar>
                    <w:start w:w="0" w:type="dxa"/>
                    <w:end w:w="0" w:type="dxa"/>
                  </w:tcMar>
                </w:tcPr>
                <w:p>
                  <w:pPr>
                    <w:autoSpaceDN w:val="0"/>
                    <w:autoSpaceDE w:val="0"/>
                    <w:widowControl/>
                    <w:spacing w:line="233" w:lineRule="auto" w:before="4" w:after="0"/>
                    <w:ind w:left="126" w:right="0" w:firstLine="0"/>
                    <w:jc w:val="left"/>
                  </w:pPr>
                  <w:r>
                    <w:rPr>
                      <w:rFonts w:ascii="Arial" w:hAnsi="Arial" w:eastAsia="Arial"/>
                      <w:b w:val="0"/>
                      <w:i w:val="0"/>
                      <w:color w:val="000000"/>
                      <w:sz w:val="28"/>
                    </w:rPr>
                    <w:t xml:space="preserve">control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methods are imtihonined. Applications of motor systems in robotic projects are analyzed. </w:t>
            </w:r>
            <w:r>
              <w:rPr>
                <w:rFonts w:ascii="Arial" w:hAnsi="Arial" w:eastAsia="Arial"/>
                <w:b w:val="0"/>
                <w:i w:val="0"/>
                <w:color w:val="000000"/>
                <w:sz w:val="28"/>
              </w:rPr>
            </w:r>
          </w:p>
          <w:p>
            <w:pPr>
              <w:autoSpaceDN w:val="0"/>
              <w:autoSpaceDE w:val="0"/>
              <w:widowControl/>
              <w:spacing w:line="245" w:lineRule="auto" w:before="10" w:after="0"/>
              <w:ind w:left="104" w:right="26" w:firstLine="0"/>
              <w:jc w:val="both"/>
            </w:pPr>
            <w:r>
              <w:rPr>
                <w:rFonts w:ascii="Arial" w:hAnsi="Arial" w:eastAsia="Arial"/>
                <w:b/>
                <w:i w:val="0"/>
                <w:color w:val="000000"/>
                <w:sz w:val="28"/>
              </w:rPr>
              <w:t xml:space="preserve">Umumiy Sharh of Sensors va Detectors. Sensor texnologiyalar used in robotics are studied. The funksiyalar va classifications of sensors are imtihonined. Data acquisition va environmental monitoring through sensor tizimlar are discussed.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i w:val="0"/>
                <w:color w:val="000000"/>
                <w:sz w:val="28"/>
              </w:rPr>
              <w:t xml:space="preserve">Use of Distance, Temperature va Light Sensors in Robots. The operation va ilovalar of ultrasonic, infrared, temperature, va light sensors are studied. Sensors are integrated into robotic tizimlar. Sensor ma'lumotlar is analyzed for automation va decision-making jarayonlar.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 xml:space="preserve">Fundamentals of Vision Systems va Image Processing in Robots. Computer vision tushunchalar va image processing texnikalar are studied. The usullar by which robots detect, recognize, va interpret visual axborot are imtihonined. The role of cameras va vision tizimlar in intelligent robotics is discussed.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6"/>
              <w:ind w:left="0" w:right="0" w:firstLine="0"/>
              <w:jc w:val="center"/>
            </w:pPr>
            <w:r>
              <w:rPr>
                <w:rFonts w:ascii="Arial" w:hAnsi="Arial" w:eastAsia="Arial"/>
                <w:b/>
                <w:i w:val="0"/>
                <w:color w:val="000000"/>
                <w:sz w:val="28"/>
              </w:rPr>
              <w:t xml:space="preserve">Control Fundamentals of Robotic Systems. The tamoyillar of robot control tizimlar are studied. Open-loop va closed-loop control usullar are imtihonined.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1.999999999999886" w:type="dxa"/>
            </w:tblPr>
            <w:tblGrid>
              <w:gridCol w:w="1134"/>
              <w:gridCol w:w="1134"/>
              <w:gridCol w:w="1134"/>
              <w:gridCol w:w="1134"/>
              <w:gridCol w:w="1134"/>
              <w:gridCol w:w="1134"/>
            </w:tblGrid>
            <w:tr>
              <w:trPr>
                <w:trHeight w:hRule="exact" w:val="324"/>
              </w:trPr>
              <w:tc>
                <w:tcPr>
                  <w:tcW w:type="dxa" w:w="13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Stability, </w:t>
                  </w:r>
                </w:p>
              </w:tc>
              <w:tc>
                <w:tcPr>
                  <w:tcW w:type="dxa" w:w="15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accuracy, </w:t>
                  </w:r>
                </w:p>
              </w:tc>
              <w:tc>
                <w:tcPr>
                  <w:tcW w:type="dxa" w:w="8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and </w:t>
                  </w:r>
                </w:p>
              </w:tc>
              <w:tc>
                <w:tcPr>
                  <w:tcW w:type="dxa" w:w="14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efficiency </w:t>
                  </w:r>
                </w:p>
              </w:tc>
              <w:tc>
                <w:tcPr>
                  <w:tcW w:type="dxa" w:w="5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in </w:t>
                  </w:r>
                </w:p>
              </w:tc>
              <w:tc>
                <w:tcPr>
                  <w:tcW w:type="dxa" w:w="1080"/>
                  <w:tcBorders/>
                  <w:tcMar>
                    <w:start w:w="0" w:type="dxa"/>
                    <w:end w:w="0" w:type="dxa"/>
                  </w:tcMar>
                </w:tcPr>
                <w:p>
                  <w:pPr>
                    <w:autoSpaceDN w:val="0"/>
                    <w:autoSpaceDE w:val="0"/>
                    <w:widowControl/>
                    <w:spacing w:line="233" w:lineRule="auto" w:before="6" w:after="0"/>
                    <w:ind w:left="144" w:right="0" w:firstLine="0"/>
                    <w:jc w:val="left"/>
                  </w:pPr>
                  <w:r>
                    <w:rPr>
                      <w:rFonts w:ascii="Arial" w:hAnsi="Arial" w:eastAsia="Arial"/>
                      <w:b w:val="0"/>
                      <w:i w:val="0"/>
                      <w:color w:val="000000"/>
                      <w:sz w:val="28"/>
                    </w:rPr>
                    <w:t xml:space="preserve">robotic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operations are discussed. </w:t>
            </w:r>
          </w:p>
          <w:p>
            <w:pPr>
              <w:autoSpaceDN w:val="0"/>
              <w:autoSpaceDE w:val="0"/>
              <w:widowControl/>
              <w:spacing w:line="245" w:lineRule="auto" w:before="10" w:after="4"/>
              <w:ind w:left="104" w:right="26" w:firstLine="0"/>
              <w:jc w:val="both"/>
            </w:pPr>
            <w:r>
              <w:rPr>
                <w:rFonts w:ascii="Arial" w:hAnsi="Arial" w:eastAsia="Arial"/>
                <w:b/>
                <w:i w:val="0"/>
                <w:color w:val="000000"/>
                <w:sz w:val="28"/>
              </w:rPr>
              <w:t xml:space="preserve">Feedback va Automatic Control Systems in Robots. Feedback mechanisms va automatic control tamoyillar are studied. The interaction between sensors va controllers in improving robot ishlash is imtihonined. Amaliy imtihonples of automated robotic tizimlar are analyzed.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1.999999999999886" w:type="dxa"/>
            </w:tblPr>
            <w:tblGrid>
              <w:gridCol w:w="1701"/>
              <w:gridCol w:w="1701"/>
              <w:gridCol w:w="1701"/>
              <w:gridCol w:w="1701"/>
            </w:tblGrid>
            <w:tr>
              <w:trPr>
                <w:trHeight w:hRule="exact" w:val="322"/>
              </w:trPr>
              <w:tc>
                <w:tcPr>
                  <w:tcW w:type="dxa" w:w="2260"/>
                  <w:tcBorders/>
                  <w:tcMar>
                    <w:start w:w="0" w:type="dxa"/>
                    <w:end w:w="0" w:type="dxa"/>
                  </w:tcMar>
                </w:tcPr>
                <w:p>
                  <w:pPr>
                    <w:autoSpaceDN w:val="0"/>
                    <w:autoSpaceDE w:val="0"/>
                    <w:widowControl/>
                    <w:spacing w:line="233" w:lineRule="auto" w:before="6" w:after="0"/>
                    <w:ind w:left="62" w:right="0" w:firstLine="0"/>
                    <w:jc w:val="left"/>
                  </w:pPr>
                  <w:r>
                    <w:rPr>
                      <w:rFonts w:ascii="Arial" w:hAnsi="Arial" w:eastAsia="Arial"/>
                      <w:b/>
                      <w:i w:val="0"/>
                      <w:color w:val="000000"/>
                      <w:sz w:val="28"/>
                    </w:rPr>
                    <w:t xml:space="preserve">Fundamentals </w:t>
                  </w:r>
                </w:p>
              </w:tc>
              <w:tc>
                <w:tcPr>
                  <w:tcW w:type="dxa" w:w="8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of </w:t>
                  </w:r>
                </w:p>
              </w:tc>
              <w:tc>
                <w:tcPr>
                  <w:tcW w:type="dxa" w:w="28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Microprocessors </w:t>
                  </w:r>
                </w:p>
              </w:tc>
              <w:tc>
                <w:tcPr>
                  <w:tcW w:type="dxa" w:w="840"/>
                  <w:tcBorders/>
                  <w:tcMar>
                    <w:start w:w="0" w:type="dxa"/>
                    <w:end w:w="0" w:type="dxa"/>
                  </w:tcMar>
                </w:tcPr>
                <w:p>
                  <w:pPr>
                    <w:autoSpaceDN w:val="0"/>
                    <w:autoSpaceDE w:val="0"/>
                    <w:widowControl/>
                    <w:spacing w:line="233" w:lineRule="auto" w:before="6" w:after="0"/>
                    <w:ind w:left="0" w:right="14" w:firstLine="0"/>
                    <w:jc w:val="right"/>
                  </w:pPr>
                  <w:r>
                    <w:rPr>
                      <w:rFonts w:ascii="Arial" w:hAnsi="Arial" w:eastAsia="Arial"/>
                      <w:b/>
                      <w:i w:val="0"/>
                      <w:color w:val="000000"/>
                      <w:sz w:val="28"/>
                    </w:rPr>
                    <w:t xml:space="preserve">and </w:t>
                  </w:r>
                </w:p>
              </w:tc>
            </w:tr>
          </w:tbl>
          <w:p>
            <w:pPr>
              <w:autoSpaceDN w:val="0"/>
              <w:autoSpaceDE w:val="0"/>
              <w:widowControl/>
              <w:spacing w:line="233" w:lineRule="auto" w:before="4" w:after="0"/>
              <w:ind w:left="104" w:right="0" w:firstLine="0"/>
              <w:jc w:val="left"/>
            </w:pPr>
            <w:r>
              <w:rPr>
                <w:rFonts w:ascii="Arial" w:hAnsi="Arial" w:eastAsia="Arial"/>
                <w:b/>
                <w:i w:val="0"/>
                <w:color w:val="000000"/>
                <w:sz w:val="28"/>
              </w:rPr>
              <w:t xml:space="preserve">Microcontrollers. </w:t>
            </w:r>
            <w:r>
              <w:rPr>
                <w:rFonts w:ascii="Arial" w:hAnsi="Arial" w:eastAsia="Arial"/>
                <w:b w:val="0"/>
                <w:i w:val="0"/>
                <w:color w:val="000000"/>
                <w:sz w:val="28"/>
              </w:rPr>
              <w:t xml:space="preserve">The architecture and operation of </w:t>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313 </w:t>
      </w:r>
    </w:p>
    <w:p>
      <w:pPr>
        <w:sectPr>
          <w:pgSz w:w="12240" w:h="15840"/>
          <w:pgMar w:top="282" w:right="750" w:bottom="520" w:left="1440"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70.0" w:type="dxa"/>
      </w:tblPr>
      <w:tblGrid>
        <w:gridCol w:w="5025"/>
        <w:gridCol w:w="5025"/>
      </w:tblGrid>
      <w:tr>
        <w:trPr>
          <w:trHeight w:hRule="exact" w:val="13858"/>
        </w:trPr>
        <w:tc>
          <w:tcPr>
            <w:tcW w:type="dxa" w:w="2984"/>
            <w:tcBorders>
              <w:start w:sz="3.2000000000000455" w:val="single" w:color="#000000"/>
              <w:top w:sz="4.0" w:val="single" w:color="#000000"/>
              <w:end w:sz="4.0" w:val="single" w:color="#000000"/>
              <w:bottom w:sz="4.0" w:val="single" w:color="#000000"/>
            </w:tcBorders>
            <w:tcMar>
              <w:start w:w="0" w:type="dxa"/>
              <w:end w:w="0" w:type="dxa"/>
            </w:tcMar>
          </w:tcP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8" w:firstLine="0"/>
              <w:jc w:val="both"/>
            </w:pPr>
            <w:r>
              <w:rPr>
                <w:rFonts w:ascii="Arial" w:hAnsi="Arial" w:eastAsia="Arial"/>
                <w:b w:val="0"/>
                <w:i w:val="0"/>
                <w:color w:val="000000"/>
                <w:sz w:val="28"/>
              </w:rPr>
              <w:t xml:space="preserve">microprocessors va microcontrollers are studied. Their role in robot control va embedded tizimlar is imtihonined. Amaliy ilovalar in robotics projects are explored.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6"/>
              <w:ind w:left="104" w:right="24" w:firstLine="0"/>
              <w:jc w:val="both"/>
            </w:pPr>
            <w:r>
              <w:rPr>
                <w:rFonts w:ascii="Arial" w:hAnsi="Arial" w:eastAsia="Arial"/>
                <w:b/>
                <w:i w:val="0"/>
                <w:color w:val="000000"/>
                <w:sz w:val="28"/>
              </w:rPr>
              <w:t xml:space="preserve">The Arduino Platform va Its Applications in Robotics. The Arduino platform is studied, together with its architecture, dasturlash environment, va apparat ta'minot components. The use of Arduino for sensor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1.999999999999886" w:type="dxa"/>
            </w:tblPr>
            <w:tblGrid>
              <w:gridCol w:w="1134"/>
              <w:gridCol w:w="1134"/>
              <w:gridCol w:w="1134"/>
              <w:gridCol w:w="1134"/>
              <w:gridCol w:w="1134"/>
              <w:gridCol w:w="1134"/>
            </w:tblGrid>
            <w:tr>
              <w:trPr>
                <w:trHeight w:hRule="exact" w:val="320"/>
              </w:trPr>
              <w:tc>
                <w:tcPr>
                  <w:tcW w:type="dxa" w:w="1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integration </w:t>
                  </w:r>
                </w:p>
              </w:tc>
              <w:tc>
                <w:tcPr>
                  <w:tcW w:type="dxa" w:w="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0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motor </w:t>
                  </w:r>
                </w:p>
              </w:tc>
              <w:tc>
                <w:tcPr>
                  <w:tcW w:type="dxa" w:w="12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control </w:t>
                  </w:r>
                </w:p>
              </w:tc>
              <w:tc>
                <w:tcPr>
                  <w:tcW w:type="dxa" w:w="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is </w:t>
                  </w:r>
                </w:p>
              </w:tc>
              <w:tc>
                <w:tcPr>
                  <w:tcW w:type="dxa" w:w="1540"/>
                  <w:tcBorders/>
                  <w:tcMar>
                    <w:start w:w="0" w:type="dxa"/>
                    <w:end w:w="0" w:type="dxa"/>
                  </w:tcMar>
                </w:tcPr>
                <w:p>
                  <w:pPr>
                    <w:autoSpaceDN w:val="0"/>
                    <w:autoSpaceDE w:val="0"/>
                    <w:widowControl/>
                    <w:spacing w:line="233" w:lineRule="auto" w:before="4" w:after="0"/>
                    <w:ind w:left="156" w:right="0" w:firstLine="0"/>
                    <w:jc w:val="left"/>
                  </w:pPr>
                  <w:r>
                    <w:rPr>
                      <w:rFonts w:ascii="Arial" w:hAnsi="Arial" w:eastAsia="Arial"/>
                      <w:b w:val="0"/>
                      <w:i w:val="0"/>
                      <w:color w:val="000000"/>
                      <w:sz w:val="28"/>
                    </w:rPr>
                    <w:t xml:space="preserve">examined. </w:t>
                  </w:r>
                </w:p>
              </w:tc>
            </w:tr>
          </w:tbl>
          <w:p>
            <w:pPr>
              <w:autoSpaceDN w:val="0"/>
              <w:autoSpaceDE w:val="0"/>
              <w:widowControl/>
              <w:spacing w:line="245" w:lineRule="auto" w:before="4" w:after="4"/>
              <w:ind w:left="104" w:right="0" w:firstLine="0"/>
              <w:jc w:val="left"/>
            </w:pPr>
            <w:r>
              <w:rPr>
                <w:rFonts w:ascii="Arial" w:hAnsi="Arial" w:eastAsia="Arial"/>
                <w:b w:val="0"/>
                <w:i w:val="0"/>
                <w:color w:val="000000"/>
                <w:sz w:val="28"/>
              </w:rPr>
              <w:t xml:space="preserve">Applications of Arduino in robotic automation are </w:t>
            </w:r>
            <w:r>
              <w:rPr>
                <w:rFonts w:ascii="Arial" w:hAnsi="Arial" w:eastAsia="Arial"/>
                <w:b w:val="0"/>
                <w:i w:val="0"/>
                <w:color w:val="000000"/>
                <w:sz w:val="28"/>
              </w:rPr>
              <w:t xml:space="preserve">discussed. </w:t>
            </w:r>
          </w:p>
          <w:tbl>
            <w:tblPr>
              <w:tblW w:type="auto" w:w="0"/>
              <w:tblLayout w:type="fixed"/>
              <w:tblLook w:firstColumn="1" w:firstRow="1" w:lastColumn="0" w:lastRow="0" w:noHBand="0" w:noVBand="1" w:val="04A0"/>
              <w:tblInd w:w="41.999999999999886" w:type="dxa"/>
            </w:tblPr>
            <w:tblGrid>
              <w:gridCol w:w="1701"/>
              <w:gridCol w:w="1701"/>
              <w:gridCol w:w="1701"/>
              <w:gridCol w:w="1701"/>
            </w:tblGrid>
            <w:tr>
              <w:trPr>
                <w:trHeight w:hRule="exact" w:val="322"/>
              </w:trPr>
              <w:tc>
                <w:tcPr>
                  <w:tcW w:type="dxa" w:w="2280"/>
                  <w:tcBorders/>
                  <w:tcMar>
                    <w:start w:w="0" w:type="dxa"/>
                    <w:end w:w="0" w:type="dxa"/>
                  </w:tcMar>
                </w:tcPr>
                <w:p>
                  <w:pPr>
                    <w:autoSpaceDN w:val="0"/>
                    <w:autoSpaceDE w:val="0"/>
                    <w:widowControl/>
                    <w:spacing w:line="233" w:lineRule="auto" w:before="4" w:after="0"/>
                    <w:ind w:left="62" w:right="0" w:firstLine="0"/>
                    <w:jc w:val="left"/>
                  </w:pPr>
                  <w:r>
                    <w:rPr>
                      <w:rFonts w:ascii="Arial" w:hAnsi="Arial" w:eastAsia="Arial"/>
                      <w:b/>
                      <w:i w:val="0"/>
                      <w:color w:val="000000"/>
                      <w:sz w:val="28"/>
                    </w:rPr>
                    <w:t xml:space="preserve">Fundamentals </w:t>
                  </w:r>
                </w:p>
              </w:tc>
              <w:tc>
                <w:tcPr>
                  <w:tcW w:type="dxa" w:w="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of </w:t>
                  </w:r>
                </w:p>
              </w:tc>
              <w:tc>
                <w:tcPr>
                  <w:tcW w:type="dxa" w:w="13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Robot </w:t>
                  </w:r>
                </w:p>
              </w:tc>
              <w:tc>
                <w:tcPr>
                  <w:tcW w:type="dxa" w:w="2240"/>
                  <w:tcBorders/>
                  <w:tcMar>
                    <w:start w:w="0" w:type="dxa"/>
                    <w:end w:w="0" w:type="dxa"/>
                  </w:tcMar>
                </w:tcPr>
                <w:p>
                  <w:pPr>
                    <w:autoSpaceDN w:val="0"/>
                    <w:autoSpaceDE w:val="0"/>
                    <w:widowControl/>
                    <w:spacing w:line="233" w:lineRule="auto" w:before="4" w:after="0"/>
                    <w:ind w:left="250" w:right="0" w:firstLine="0"/>
                    <w:jc w:val="left"/>
                  </w:pPr>
                  <w:r>
                    <w:rPr>
                      <w:rFonts w:ascii="Arial" w:hAnsi="Arial" w:eastAsia="Arial"/>
                      <w:b/>
                      <w:i w:val="0"/>
                      <w:color w:val="000000"/>
                      <w:sz w:val="28"/>
                    </w:rPr>
                    <w:t xml:space="preserve">Programming. </w:t>
                  </w:r>
                </w:p>
              </w:tc>
            </w:tr>
          </w:tbl>
          <w:p>
            <w:pPr>
              <w:autoSpaceDN w:val="0"/>
              <w:autoSpaceDE w:val="0"/>
              <w:widowControl/>
              <w:spacing w:line="233" w:lineRule="auto" w:before="4" w:after="6"/>
              <w:ind w:left="0" w:right="0" w:firstLine="0"/>
              <w:jc w:val="center"/>
            </w:pPr>
            <w:r>
              <w:rPr>
                <w:rFonts w:ascii="Arial" w:hAnsi="Arial" w:eastAsia="Arial"/>
                <w:b w:val="0"/>
                <w:i w:val="0"/>
                <w:color w:val="000000"/>
                <w:sz w:val="28"/>
              </w:rPr>
              <w:t xml:space="preserve">Programming concepts used in robotics are studied. </w:t>
            </w:r>
          </w:p>
          <w:tbl>
            <w:tblPr>
              <w:tblW w:type="auto" w:w="0"/>
              <w:tblLayout w:type="fixed"/>
              <w:tblLook w:firstColumn="1" w:firstRow="1" w:lastColumn="0" w:lastRow="0" w:noHBand="0" w:noVBand="1" w:val="04A0"/>
              <w:tblInd w:w="41.999999999999886" w:type="dxa"/>
            </w:tblPr>
            <w:tblGrid>
              <w:gridCol w:w="1361"/>
              <w:gridCol w:w="1361"/>
              <w:gridCol w:w="1361"/>
              <w:gridCol w:w="1361"/>
              <w:gridCol w:w="1361"/>
            </w:tblGrid>
            <w:tr>
              <w:trPr>
                <w:trHeight w:hRule="exact" w:val="322"/>
              </w:trPr>
              <w:tc>
                <w:tcPr>
                  <w:tcW w:type="dxa" w:w="15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Variables, </w:t>
                  </w:r>
                </w:p>
              </w:tc>
              <w:tc>
                <w:tcPr>
                  <w:tcW w:type="dxa" w:w="12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control </w:t>
                  </w:r>
                </w:p>
              </w:tc>
              <w:tc>
                <w:tcPr>
                  <w:tcW w:type="dxa" w:w="17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structures, </w:t>
                  </w:r>
                </w:p>
              </w:tc>
              <w:tc>
                <w:tcPr>
                  <w:tcW w:type="dxa" w:w="1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functions, </w:t>
                  </w:r>
                </w:p>
              </w:tc>
              <w:tc>
                <w:tcPr>
                  <w:tcW w:type="dxa" w:w="720"/>
                  <w:tcBorders/>
                  <w:tcMar>
                    <w:start w:w="0" w:type="dxa"/>
                    <w:end w:w="0" w:type="dxa"/>
                  </w:tcMar>
                </w:tcPr>
                <w:p>
                  <w:pPr>
                    <w:autoSpaceDN w:val="0"/>
                    <w:autoSpaceDE w:val="0"/>
                    <w:widowControl/>
                    <w:spacing w:line="233" w:lineRule="auto" w:before="4" w:after="0"/>
                    <w:ind w:left="158" w:right="0" w:firstLine="0"/>
                    <w:jc w:val="left"/>
                  </w:pPr>
                  <w:r>
                    <w:rPr>
                      <w:rFonts w:ascii="Arial" w:hAnsi="Arial" w:eastAsia="Arial"/>
                      <w:b w:val="0"/>
                      <w:i w:val="0"/>
                      <w:color w:val="000000"/>
                      <w:sz w:val="28"/>
                    </w:rPr>
                    <w:t xml:space="preserve">and </w:t>
                  </w:r>
                </w:p>
              </w:tc>
            </w:tr>
          </w:tbl>
          <w:p>
            <w:pPr>
              <w:autoSpaceDN w:val="0"/>
              <w:autoSpaceDE w:val="0"/>
              <w:widowControl/>
              <w:spacing w:line="245" w:lineRule="auto" w:before="6" w:after="0"/>
              <w:ind w:left="104" w:right="0" w:firstLine="0"/>
              <w:jc w:val="left"/>
            </w:pPr>
            <w:r>
              <w:rPr>
                <w:rFonts w:ascii="Arial" w:hAnsi="Arial" w:eastAsia="Arial"/>
                <w:b w:val="0"/>
                <w:i w:val="0"/>
                <w:color w:val="000000"/>
                <w:sz w:val="28"/>
              </w:rPr>
              <w:t xml:space="preserve">programming logic are imtihonined. Simple robotic control programs are developed. </w:t>
            </w:r>
            <w:r>
              <w:rPr>
                <w:rFonts w:ascii="Arial" w:hAnsi="Arial" w:eastAsia="Arial"/>
                <w:b w:val="0"/>
                <w:i w:val="0"/>
                <w:color w:val="000000"/>
                <w:sz w:val="28"/>
              </w:rPr>
            </w:r>
          </w:p>
          <w:p>
            <w:pPr>
              <w:autoSpaceDN w:val="0"/>
              <w:autoSpaceDE w:val="0"/>
              <w:widowControl/>
              <w:spacing w:line="245" w:lineRule="auto" w:before="8" w:after="4"/>
              <w:ind w:left="104" w:right="0" w:firstLine="0"/>
              <w:jc w:val="left"/>
            </w:pPr>
            <w:r>
              <w:rPr>
                <w:rFonts w:ascii="Arial" w:hAnsi="Arial" w:eastAsia="Arial"/>
                <w:b/>
                <w:i w:val="0"/>
                <w:color w:val="000000"/>
                <w:sz w:val="28"/>
              </w:rPr>
              <w:t xml:space="preserve">Creating Algorithms and Software for Robots. </w:t>
            </w:r>
            <w:r>
              <w:rPr>
                <w:rFonts w:ascii="Arial" w:hAnsi="Arial" w:eastAsia="Arial"/>
                <w:b w:val="0"/>
                <w:i w:val="0"/>
                <w:color w:val="000000"/>
                <w:sz w:val="28"/>
              </w:rPr>
              <w:t xml:space="preserve">Algorithm design and software development for </w:t>
            </w:r>
          </w:p>
          <w:tbl>
            <w:tblPr>
              <w:tblW w:type="auto" w:w="0"/>
              <w:tblLayout w:type="fixed"/>
              <w:tblLook w:firstColumn="1" w:firstRow="1" w:lastColumn="0" w:lastRow="0" w:noHBand="0" w:noVBand="1" w:val="04A0"/>
              <w:tblInd w:w="41.999999999999886" w:type="dxa"/>
            </w:tblPr>
            <w:tblGrid>
              <w:gridCol w:w="1361"/>
              <w:gridCol w:w="1361"/>
              <w:gridCol w:w="1361"/>
              <w:gridCol w:w="1361"/>
              <w:gridCol w:w="1361"/>
            </w:tblGrid>
            <w:tr>
              <w:trPr>
                <w:trHeight w:hRule="exact" w:val="322"/>
              </w:trPr>
              <w:tc>
                <w:tcPr>
                  <w:tcW w:type="dxa" w:w="11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robotic </w:t>
                  </w:r>
                </w:p>
              </w:tc>
              <w:tc>
                <w:tcPr>
                  <w:tcW w:type="dxa" w:w="13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systems </w:t>
                  </w:r>
                </w:p>
              </w:tc>
              <w:tc>
                <w:tcPr>
                  <w:tcW w:type="dxa" w:w="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3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studied. </w:t>
                  </w:r>
                </w:p>
              </w:tc>
              <w:tc>
                <w:tcPr>
                  <w:tcW w:type="dxa" w:w="2240"/>
                  <w:tcBorders/>
                  <w:tcMar>
                    <w:start w:w="0" w:type="dxa"/>
                    <w:end w:w="0" w:type="dxa"/>
                  </w:tcMar>
                </w:tcPr>
                <w:p>
                  <w:pPr>
                    <w:autoSpaceDN w:val="0"/>
                    <w:autoSpaceDE w:val="0"/>
                    <w:widowControl/>
                    <w:spacing w:line="233" w:lineRule="auto" w:before="4" w:after="0"/>
                    <w:ind w:left="138" w:right="0" w:firstLine="0"/>
                    <w:jc w:val="left"/>
                  </w:pPr>
                  <w:r>
                    <w:rPr>
                      <w:rFonts w:ascii="Arial" w:hAnsi="Arial" w:eastAsia="Arial"/>
                      <w:b w:val="0"/>
                      <w:i w:val="0"/>
                      <w:color w:val="000000"/>
                      <w:sz w:val="28"/>
                    </w:rPr>
                    <w:t xml:space="preserve">Problem-solving </w:t>
                  </w:r>
                </w:p>
              </w:tc>
            </w:tr>
          </w:tbl>
          <w:p>
            <w:pPr>
              <w:autoSpaceDN w:val="0"/>
              <w:autoSpaceDE w:val="0"/>
              <w:widowControl/>
              <w:spacing w:line="245" w:lineRule="auto" w:before="4" w:after="0"/>
              <w:ind w:left="104" w:right="26" w:firstLine="0"/>
              <w:jc w:val="both"/>
            </w:pPr>
            <w:r>
              <w:rPr>
                <w:rFonts w:ascii="Arial" w:hAnsi="Arial" w:eastAsia="Arial"/>
                <w:b w:val="0"/>
                <w:i w:val="0"/>
                <w:color w:val="000000"/>
                <w:sz w:val="28"/>
              </w:rPr>
              <w:t xml:space="preserve">texnikalar va decision-making jarayonlar are imtihonined. Algorithms for autonomous robot behavior are developed.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6"/>
              <w:ind w:left="104" w:right="22" w:firstLine="0"/>
              <w:jc w:val="both"/>
            </w:pPr>
            <w:r>
              <w:rPr>
                <w:rFonts w:ascii="Arial" w:hAnsi="Arial" w:eastAsia="Arial"/>
                <w:b/>
                <w:i w:val="0"/>
                <w:color w:val="000000"/>
                <w:sz w:val="28"/>
              </w:rPr>
              <w:t xml:space="preserve">Mobile Robots va Autonomous Navigation Systems. Mobile robot platforms va navigation texnikalar are studied. Localization, mapping, path planning, va obstacle avoidance usullar are imtihonined. Autonomous movement va intelligent navigation tizimlar are discussed.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1.999999999999886" w:type="dxa"/>
            </w:tblPr>
            <w:tblGrid>
              <w:gridCol w:w="1361"/>
              <w:gridCol w:w="1361"/>
              <w:gridCol w:w="1361"/>
              <w:gridCol w:w="1361"/>
              <w:gridCol w:w="1361"/>
            </w:tblGrid>
            <w:tr>
              <w:trPr>
                <w:trHeight w:hRule="exact" w:val="320"/>
              </w:trPr>
              <w:tc>
                <w:tcPr>
                  <w:tcW w:type="dxa" w:w="1600"/>
                  <w:tcBorders/>
                  <w:tcMar>
                    <w:start w:w="0" w:type="dxa"/>
                    <w:end w:w="0" w:type="dxa"/>
                  </w:tcMar>
                </w:tcPr>
                <w:p>
                  <w:pPr>
                    <w:autoSpaceDN w:val="0"/>
                    <w:autoSpaceDE w:val="0"/>
                    <w:widowControl/>
                    <w:spacing w:line="233" w:lineRule="auto" w:before="4" w:after="0"/>
                    <w:ind w:left="62" w:right="0" w:firstLine="0"/>
                    <w:jc w:val="left"/>
                  </w:pPr>
                  <w:r>
                    <w:rPr>
                      <w:rFonts w:ascii="Arial" w:hAnsi="Arial" w:eastAsia="Arial"/>
                      <w:b/>
                      <w:i w:val="0"/>
                      <w:color w:val="000000"/>
                      <w:sz w:val="28"/>
                    </w:rPr>
                    <w:t xml:space="preserve">Industrial </w:t>
                  </w:r>
                </w:p>
              </w:tc>
              <w:tc>
                <w:tcPr>
                  <w:tcW w:type="dxa" w:w="14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Robots </w:t>
                  </w:r>
                </w:p>
              </w:tc>
              <w:tc>
                <w:tcPr>
                  <w:tcW w:type="dxa" w:w="10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20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Automation </w:t>
                  </w:r>
                </w:p>
              </w:tc>
              <w:tc>
                <w:tcPr>
                  <w:tcW w:type="dxa" w:w="580"/>
                  <w:tcBorders/>
                  <w:tcMar>
                    <w:start w:w="0" w:type="dxa"/>
                    <w:end w:w="0" w:type="dxa"/>
                  </w:tcMar>
                </w:tcPr>
                <w:p>
                  <w:pPr>
                    <w:autoSpaceDN w:val="0"/>
                    <w:autoSpaceDE w:val="0"/>
                    <w:widowControl/>
                    <w:spacing w:line="233" w:lineRule="auto" w:before="4" w:after="0"/>
                    <w:ind w:left="0" w:right="14" w:firstLine="0"/>
                    <w:jc w:val="right"/>
                  </w:pPr>
                  <w:r>
                    <w:rPr>
                      <w:rFonts w:ascii="Arial" w:hAnsi="Arial" w:eastAsia="Arial"/>
                      <w:b/>
                      <w:i w:val="0"/>
                      <w:color w:val="000000"/>
                      <w:sz w:val="28"/>
                    </w:rPr>
                    <w:t xml:space="preserve">of </w:t>
                  </w:r>
                </w:p>
              </w:tc>
            </w:tr>
          </w:tbl>
          <w:p>
            <w:pPr>
              <w:autoSpaceDN w:val="0"/>
              <w:autoSpaceDE w:val="0"/>
              <w:widowControl/>
              <w:spacing w:line="245" w:lineRule="auto" w:before="4" w:after="0"/>
              <w:ind w:left="104" w:right="24" w:firstLine="0"/>
              <w:jc w:val="both"/>
            </w:pPr>
            <w:r>
              <w:rPr>
                <w:rFonts w:ascii="Arial" w:hAnsi="Arial" w:eastAsia="Arial"/>
                <w:b/>
                <w:i w:val="0"/>
                <w:color w:val="000000"/>
                <w:sz w:val="28"/>
              </w:rPr>
              <w:t xml:space="preserve">Manufacturing Processes. Industrial robotics va automated production tizimlar are explored. Robotic ilovalar in manufacturing, assembly, sifat control, va logistics are studied. The impact of automation on zamonaviy industry is discussed.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4" w:right="26" w:firstLine="0"/>
              <w:jc w:val="both"/>
            </w:pPr>
            <w:r>
              <w:rPr>
                <w:rFonts w:ascii="Arial" w:hAnsi="Arial" w:eastAsia="Arial"/>
                <w:b/>
                <w:i w:val="0"/>
                <w:color w:val="000000"/>
                <w:sz w:val="28"/>
              </w:rPr>
              <w:t xml:space="preserve">Prospective Directions in Artificial Intelligence va Robotics. The integration of artificial intelligence va robotics is studied. Machine o'rganish, intelligent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1.999999999999886" w:type="dxa"/>
            </w:tblPr>
            <w:tblGrid>
              <w:gridCol w:w="1361"/>
              <w:gridCol w:w="1361"/>
              <w:gridCol w:w="1361"/>
              <w:gridCol w:w="1361"/>
              <w:gridCol w:w="1361"/>
            </w:tblGrid>
            <w:tr>
              <w:trPr>
                <w:trHeight w:hRule="exact" w:val="322"/>
              </w:trPr>
              <w:tc>
                <w:tcPr>
                  <w:tcW w:type="dxa" w:w="11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agents, </w:t>
                  </w:r>
                </w:p>
              </w:tc>
              <w:tc>
                <w:tcPr>
                  <w:tcW w:type="dxa" w:w="1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collaborative </w:t>
                  </w:r>
                </w:p>
              </w:tc>
              <w:tc>
                <w:tcPr>
                  <w:tcW w:type="dxa" w:w="11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robots, </w:t>
                  </w:r>
                </w:p>
              </w:tc>
              <w:tc>
                <w:tcPr>
                  <w:tcW w:type="dxa" w:w="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760"/>
                  <w:tcBorders/>
                  <w:tcMar>
                    <w:start w:w="0" w:type="dxa"/>
                    <w:end w:w="0" w:type="dxa"/>
                  </w:tcMar>
                </w:tcPr>
                <w:p>
                  <w:pPr>
                    <w:autoSpaceDN w:val="0"/>
                    <w:autoSpaceDE w:val="0"/>
                    <w:widowControl/>
                    <w:spacing w:line="233" w:lineRule="auto" w:before="4" w:after="0"/>
                    <w:ind w:left="126" w:right="0" w:firstLine="0"/>
                    <w:jc w:val="left"/>
                  </w:pPr>
                  <w:r>
                    <w:rPr>
                      <w:rFonts w:ascii="Arial" w:hAnsi="Arial" w:eastAsia="Arial"/>
                      <w:b w:val="0"/>
                      <w:i w:val="0"/>
                      <w:color w:val="000000"/>
                      <w:sz w:val="28"/>
                    </w:rPr>
                    <w:t xml:space="preserve">autonomous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systems are imtihonined. Future trends and innovations in intelligent robotics are analyzed. </w:t>
            </w:r>
            <w:r>
              <w:rPr>
                <w:rFonts w:ascii="Arial" w:hAnsi="Arial" w:eastAsia="Arial"/>
                <w:b w:val="0"/>
                <w:i w:val="0"/>
                <w:color w:val="000000"/>
                <w:sz w:val="28"/>
              </w:rPr>
            </w:r>
          </w:p>
          <w:p>
            <w:pPr>
              <w:autoSpaceDN w:val="0"/>
              <w:autoSpaceDE w:val="0"/>
              <w:widowControl/>
              <w:spacing w:line="245" w:lineRule="auto" w:before="12" w:after="0"/>
              <w:ind w:left="104" w:right="0" w:firstLine="0"/>
              <w:jc w:val="left"/>
            </w:pPr>
            <w:r>
              <w:rPr>
                <w:rFonts w:ascii="Arial" w:hAnsi="Arial" w:eastAsia="Arial"/>
                <w:b/>
                <w:i w:val="0"/>
                <w:color w:val="000000"/>
                <w:sz w:val="28"/>
              </w:rPr>
              <w:t xml:space="preserve">Amaliy mashg'ulotlar </w:t>
              <w:br/>
              <w:t xml:space="preserve">Kirish to the Arduino Platform va Software Environment Installation. The Arduino IDE is </w:t>
            </w: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314 </w:t>
      </w:r>
    </w:p>
    <w:p>
      <w:pPr>
        <w:sectPr>
          <w:pgSz w:w="12240" w:h="15840"/>
          <w:pgMar w:top="282" w:right="750" w:bottom="520" w:left="1440"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70.0" w:type="dxa"/>
      </w:tblPr>
      <w:tblGrid>
        <w:gridCol w:w="5025"/>
        <w:gridCol w:w="5025"/>
      </w:tblGrid>
      <w:tr>
        <w:trPr>
          <w:trHeight w:hRule="exact" w:val="13536"/>
        </w:trPr>
        <w:tc>
          <w:tcPr>
            <w:tcW w:type="dxa" w:w="2984"/>
            <w:tcBorders>
              <w:start w:sz="3.2000000000000455" w:val="single" w:color="#000000"/>
              <w:top w:sz="4.0" w:val="single" w:color="#000000"/>
              <w:end w:sz="4.0" w:val="single" w:color="#000000"/>
              <w:bottom w:sz="4.0" w:val="single" w:color="#000000"/>
            </w:tcBorders>
            <w:tcMar>
              <w:start w:w="0" w:type="dxa"/>
              <w:end w:w="0" w:type="dxa"/>
            </w:tcMar>
          </w:tcP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6" w:firstLine="0"/>
              <w:jc w:val="both"/>
            </w:pPr>
            <w:r>
              <w:rPr>
                <w:rFonts w:ascii="Arial" w:hAnsi="Arial" w:eastAsia="Arial"/>
                <w:b w:val="0"/>
                <w:i w:val="0"/>
                <w:color w:val="000000"/>
                <w:sz w:val="28"/>
              </w:rPr>
              <w:t xml:space="preserve">installed va configured. The Arduino board tuzilma va rivojlanish environment are explored. The workflow of creating va uploading dasturlar is imtihonined.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2" w:firstLine="0"/>
              <w:jc w:val="both"/>
            </w:pPr>
            <w:r>
              <w:rPr>
                <w:rFonts w:ascii="Arial" w:hAnsi="Arial" w:eastAsia="Arial"/>
                <w:b/>
                <w:i w:val="0"/>
                <w:color w:val="000000"/>
                <w:sz w:val="28"/>
              </w:rPr>
              <w:t xml:space="preserve">Creating va Uploading the First Program on the Arduino Device. A simple Arduino dastur is written va uploaded. The dastur tuzilma, jumladan the setup() va loop() funksiyalar, is imtihonined. Program execution is tested on the apparat ta'minot.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4" w:right="0" w:firstLine="0"/>
              <w:jc w:val="left"/>
            </w:pPr>
            <w:r>
              <w:rPr>
                <w:rFonts w:ascii="Arial" w:hAnsi="Arial" w:eastAsia="Arial"/>
                <w:b/>
                <w:i w:val="0"/>
                <w:color w:val="000000"/>
                <w:sz w:val="28"/>
              </w:rPr>
              <w:t xml:space="preserve">Working with Analogue va Digital Input/Output Ports. Digital va analog pins are studied. Input signals are read, va output devices are controlled. Amaliy ko'nikmalar in apparat ta'minot interfacing are developed. Working bilan Serial Monitor va Data Exchange Processes. The Serial Monitor is used for nosozliklarni tuzatish va communication. Data is sent va received between Arduino va a computer. Sensor readings va tizim ishlash are monitored. Working with Variables, Arithmetic Operations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p>
          <w:tbl>
            <w:tblPr>
              <w:tblW w:type="auto" w:w="0"/>
              <w:tblLayout w:type="fixed"/>
              <w:tblLook w:firstColumn="1" w:firstRow="1" w:lastColumn="0" w:lastRow="0" w:noHBand="0" w:noVBand="1" w:val="04A0"/>
              <w:tblInd w:w="41.999999999999886" w:type="dxa"/>
            </w:tblPr>
            <w:tblGrid>
              <w:gridCol w:w="1701"/>
              <w:gridCol w:w="1701"/>
              <w:gridCol w:w="1701"/>
              <w:gridCol w:w="1701"/>
            </w:tblGrid>
            <w:tr>
              <w:trPr>
                <w:trHeight w:hRule="exact" w:val="322"/>
              </w:trPr>
              <w:tc>
                <w:tcPr>
                  <w:tcW w:type="dxa" w:w="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1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Performing </w:t>
                  </w:r>
                </w:p>
              </w:tc>
              <w:tc>
                <w:tcPr>
                  <w:tcW w:type="dxa" w:w="22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Programmatic </w:t>
                  </w:r>
                </w:p>
              </w:tc>
              <w:tc>
                <w:tcPr>
                  <w:tcW w:type="dxa" w:w="1960"/>
                  <w:tcBorders/>
                  <w:tcMar>
                    <w:start w:w="0" w:type="dxa"/>
                    <w:end w:w="0" w:type="dxa"/>
                  </w:tcMar>
                </w:tcPr>
                <w:p>
                  <w:pPr>
                    <w:autoSpaceDN w:val="0"/>
                    <w:autoSpaceDE w:val="0"/>
                    <w:widowControl/>
                    <w:spacing w:line="233" w:lineRule="auto" w:before="4" w:after="0"/>
                    <w:ind w:left="124" w:right="0" w:firstLine="0"/>
                    <w:jc w:val="left"/>
                  </w:pPr>
                  <w:r>
                    <w:rPr>
                      <w:rFonts w:ascii="Arial" w:hAnsi="Arial" w:eastAsia="Arial"/>
                      <w:b/>
                      <w:i w:val="0"/>
                      <w:color w:val="000000"/>
                      <w:sz w:val="28"/>
                    </w:rPr>
                    <w:t xml:space="preserve">Calculations. </w:t>
                  </w:r>
                </w:p>
              </w:tc>
            </w:tr>
          </w:tbl>
          <w:p>
            <w:pPr>
              <w:autoSpaceDN w:val="0"/>
              <w:autoSpaceDE w:val="0"/>
              <w:widowControl/>
              <w:spacing w:line="245" w:lineRule="auto" w:before="6" w:after="0"/>
              <w:ind w:left="104" w:right="26" w:firstLine="0"/>
              <w:jc w:val="both"/>
            </w:pPr>
            <w:r>
              <w:rPr>
                <w:rFonts w:ascii="Arial" w:hAnsi="Arial" w:eastAsia="Arial"/>
                <w:b w:val="0"/>
                <w:i w:val="0"/>
                <w:color w:val="000000"/>
                <w:sz w:val="28"/>
              </w:rPr>
              <w:t xml:space="preserve">Variables va ma'lumotlar types are used in Arduino dasturlash. Arithmetic operations va calculations are performed. Problem-solving ko'nikmalar are developed through dasturlash exercises.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i w:val="0"/>
                <w:color w:val="000000"/>
                <w:sz w:val="28"/>
              </w:rPr>
              <w:t xml:space="preserve">Creating Control Algorithms Using Conditional Operators (if, else). Decision-making logic is implemented in dasturlar. Conditional statements are used to control tizim behavior. Intelligent responses to sensor inputs are developed.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i w:val="0"/>
                <w:color w:val="000000"/>
                <w:sz w:val="28"/>
              </w:rPr>
              <w:t xml:space="preserve">Connecting LEDs va Controlling Them Based on an Algorithm. LED circuits are built, va LED control is programmed. Digital outputs va timing funksiyalar are imtihonined. Simple lighting control tizimlar are created.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i w:val="0"/>
                <w:color w:val="000000"/>
                <w:sz w:val="28"/>
              </w:rPr>
              <w:t xml:space="preserve">Creating Turli Lighting Effects Using Multiple LEDs. LED patterns va visual effects are designed. Sequential va dynamic lighting tizimlar are programmed. Creativity va dasturlash ko'nikmalar are developed.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2" w:firstLine="0"/>
              <w:jc w:val="both"/>
            </w:pPr>
            <w:r>
              <w:rPr>
                <w:rFonts w:ascii="Arial" w:hAnsi="Arial" w:eastAsia="Arial"/>
                <w:b/>
                <w:i w:val="0"/>
                <w:color w:val="000000"/>
                <w:sz w:val="28"/>
              </w:rPr>
              <w:t xml:space="preserve">Generate a PWM Signal Using the AnalogWrite() Function. Pulse-width modulation texnikalar are studied. Brightness va power levels are controlled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372" w:after="0"/>
        <w:ind w:left="0" w:right="20" w:firstLine="0"/>
        <w:jc w:val="right"/>
      </w:pPr>
      <w:r>
        <w:rPr>
          <w:rFonts w:ascii="Arial" w:hAnsi="Arial" w:eastAsia="Arial"/>
          <w:b w:val="0"/>
          <w:i w:val="0"/>
          <w:color w:val="000000"/>
          <w:sz w:val="28"/>
        </w:rPr>
        <w:t xml:space="preserve">315 </w:t>
      </w:r>
    </w:p>
    <w:p>
      <w:pPr>
        <w:sectPr>
          <w:pgSz w:w="12240" w:h="15840"/>
          <w:pgMar w:top="282" w:right="750" w:bottom="520" w:left="1440"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70.0" w:type="dxa"/>
      </w:tblPr>
      <w:tblGrid>
        <w:gridCol w:w="5025"/>
        <w:gridCol w:w="5025"/>
      </w:tblGrid>
      <w:tr>
        <w:trPr>
          <w:trHeight w:hRule="exact" w:val="13332"/>
        </w:trPr>
        <w:tc>
          <w:tcPr>
            <w:tcW w:type="dxa" w:w="2984"/>
            <w:tcBorders>
              <w:start w:sz="3.2000000000000455" w:val="single" w:color="#000000"/>
              <w:top w:sz="4.0" w:val="single" w:color="#000000"/>
              <w:end w:sz="4.0" w:val="single" w:color="#000000"/>
              <w:bottom w:sz="4.0" w:val="single" w:color="#000000"/>
            </w:tcBorders>
            <w:tcMar>
              <w:start w:w="0" w:type="dxa"/>
              <w:end w:w="0" w:type="dxa"/>
            </w:tcMar>
          </w:tcP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using PWM signals. PWM is applied in practical </w:t>
            </w:r>
            <w:r>
              <w:rPr>
                <w:rFonts w:ascii="Arial" w:hAnsi="Arial" w:eastAsia="Arial"/>
                <w:b w:val="0"/>
                <w:i w:val="0"/>
                <w:color w:val="000000"/>
                <w:sz w:val="28"/>
              </w:rPr>
              <w:t xml:space="preserve">electronics projects. </w:t>
            </w:r>
          </w:p>
          <w:p>
            <w:pPr>
              <w:autoSpaceDN w:val="0"/>
              <w:autoSpaceDE w:val="0"/>
              <w:widowControl/>
              <w:spacing w:line="233" w:lineRule="auto" w:before="8" w:after="4"/>
              <w:ind w:left="0" w:right="0" w:firstLine="0"/>
              <w:jc w:val="center"/>
            </w:pPr>
            <w:r>
              <w:rPr>
                <w:rFonts w:ascii="Arial" w:hAnsi="Arial" w:eastAsia="Arial"/>
                <w:b/>
                <w:i w:val="0"/>
                <w:color w:val="000000"/>
                <w:sz w:val="28"/>
              </w:rPr>
              <w:t xml:space="preserve">Controlling an RGB LED and Producing Various </w:t>
            </w:r>
          </w:p>
          <w:tbl>
            <w:tblPr>
              <w:tblW w:type="auto" w:w="0"/>
              <w:tblLayout w:type="fixed"/>
              <w:tblLook w:firstColumn="1" w:firstRow="1" w:lastColumn="0" w:lastRow="0" w:noHBand="0" w:noVBand="1" w:val="04A0"/>
              <w:tblInd w:w="41.999999999999886" w:type="dxa"/>
            </w:tblPr>
            <w:tblGrid>
              <w:gridCol w:w="1134"/>
              <w:gridCol w:w="1134"/>
              <w:gridCol w:w="1134"/>
              <w:gridCol w:w="1134"/>
              <w:gridCol w:w="1134"/>
              <w:gridCol w:w="1134"/>
            </w:tblGrid>
            <w:tr>
              <w:trPr>
                <w:trHeight w:hRule="exact" w:val="322"/>
              </w:trPr>
              <w:tc>
                <w:tcPr>
                  <w:tcW w:type="dxa" w:w="1420"/>
                  <w:tcBorders/>
                  <w:tcMar>
                    <w:start w:w="0" w:type="dxa"/>
                    <w:end w:w="0" w:type="dxa"/>
                  </w:tcMar>
                </w:tcPr>
                <w:p>
                  <w:pPr>
                    <w:autoSpaceDN w:val="0"/>
                    <w:autoSpaceDE w:val="0"/>
                    <w:widowControl/>
                    <w:spacing w:line="233" w:lineRule="auto" w:before="4" w:after="0"/>
                    <w:ind w:left="62" w:right="0" w:firstLine="0"/>
                    <w:jc w:val="left"/>
                  </w:pPr>
                  <w:r>
                    <w:rPr>
                      <w:rFonts w:ascii="Arial" w:hAnsi="Arial" w:eastAsia="Arial"/>
                      <w:b/>
                      <w:i w:val="0"/>
                      <w:color w:val="000000"/>
                      <w:sz w:val="28"/>
                    </w:rPr>
                    <w:t xml:space="preserve">Colours. </w:t>
                  </w:r>
                </w:p>
              </w:tc>
              <w:tc>
                <w:tcPr>
                  <w:tcW w:type="dxa" w:w="10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RGB </w:t>
                  </w:r>
                </w:p>
              </w:tc>
              <w:tc>
                <w:tcPr>
                  <w:tcW w:type="dxa" w:w="10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LEDs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6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connected </w:t>
                  </w:r>
                </w:p>
              </w:tc>
              <w:tc>
                <w:tcPr>
                  <w:tcW w:type="dxa" w:w="740"/>
                  <w:tcBorders/>
                  <w:tcMar>
                    <w:start w:w="0" w:type="dxa"/>
                    <w:end w:w="0" w:type="dxa"/>
                  </w:tcMar>
                </w:tcPr>
                <w:p>
                  <w:pPr>
                    <w:autoSpaceDN w:val="0"/>
                    <w:autoSpaceDE w:val="0"/>
                    <w:widowControl/>
                    <w:spacing w:line="233" w:lineRule="auto" w:before="4" w:after="0"/>
                    <w:ind w:left="180" w:right="0" w:firstLine="0"/>
                    <w:jc w:val="left"/>
                  </w:pPr>
                  <w:r>
                    <w:rPr>
                      <w:rFonts w:ascii="Arial" w:hAnsi="Arial" w:eastAsia="Arial"/>
                      <w:b w:val="0"/>
                      <w:i w:val="0"/>
                      <w:color w:val="000000"/>
                      <w:sz w:val="28"/>
                    </w:rPr>
                    <w:t xml:space="preserve">and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programmed. Colors are mixed using PWM control. </w:t>
            </w:r>
            <w:r>
              <w:rPr>
                <w:rFonts w:ascii="Arial" w:hAnsi="Arial" w:eastAsia="Arial"/>
                <w:b w:val="0"/>
                <w:i w:val="0"/>
                <w:color w:val="000000"/>
                <w:sz w:val="28"/>
              </w:rPr>
              <w:t xml:space="preserve">Interactive lighting applications are developed. </w:t>
            </w:r>
          </w:p>
          <w:p>
            <w:pPr>
              <w:autoSpaceDN w:val="0"/>
              <w:autoSpaceDE w:val="0"/>
              <w:widowControl/>
              <w:spacing w:line="245" w:lineRule="auto" w:before="10" w:after="6"/>
              <w:ind w:left="104" w:right="0" w:firstLine="0"/>
              <w:jc w:val="left"/>
            </w:pPr>
            <w:r>
              <w:rPr>
                <w:rFonts w:ascii="Arial" w:hAnsi="Arial" w:eastAsia="Arial"/>
                <w:b/>
                <w:i w:val="0"/>
                <w:color w:val="000000"/>
                <w:sz w:val="28"/>
              </w:rPr>
              <w:t xml:space="preserve">Processing Input Signals Using a Button. Button states are read, va user input is detected. Control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1.999999999999886" w:type="dxa"/>
            </w:tblPr>
            <w:tblGrid>
              <w:gridCol w:w="1134"/>
              <w:gridCol w:w="1134"/>
              <w:gridCol w:w="1134"/>
              <w:gridCol w:w="1134"/>
              <w:gridCol w:w="1134"/>
              <w:gridCol w:w="1134"/>
            </w:tblGrid>
            <w:tr>
              <w:trPr>
                <w:trHeight w:hRule="exact" w:val="320"/>
              </w:trPr>
              <w:tc>
                <w:tcPr>
                  <w:tcW w:type="dxa" w:w="13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functions </w:t>
                  </w:r>
                </w:p>
              </w:tc>
              <w:tc>
                <w:tcPr>
                  <w:tcW w:type="dxa" w:w="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9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implemented </w:t>
                  </w:r>
                </w:p>
              </w:tc>
              <w:tc>
                <w:tcPr>
                  <w:tcW w:type="dxa" w:w="10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based </w:t>
                  </w:r>
                </w:p>
              </w:tc>
              <w:tc>
                <w:tcPr>
                  <w:tcW w:type="dxa" w:w="6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on </w:t>
                  </w:r>
                </w:p>
              </w:tc>
              <w:tc>
                <w:tcPr>
                  <w:tcW w:type="dxa" w:w="1000"/>
                  <w:tcBorders/>
                  <w:tcMar>
                    <w:start w:w="0" w:type="dxa"/>
                    <w:end w:w="0" w:type="dxa"/>
                  </w:tcMar>
                </w:tcPr>
                <w:p>
                  <w:pPr>
                    <w:autoSpaceDN w:val="0"/>
                    <w:autoSpaceDE w:val="0"/>
                    <w:widowControl/>
                    <w:spacing w:line="233" w:lineRule="auto" w:before="4" w:after="0"/>
                    <w:ind w:left="130" w:right="0" w:firstLine="0"/>
                    <w:jc w:val="left"/>
                  </w:pPr>
                  <w:r>
                    <w:rPr>
                      <w:rFonts w:ascii="Arial" w:hAnsi="Arial" w:eastAsia="Arial"/>
                      <w:b w:val="0"/>
                      <w:i w:val="0"/>
                      <w:color w:val="000000"/>
                      <w:sz w:val="28"/>
                    </w:rPr>
                    <w:t xml:space="preserve">button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interactions. Interactive electronic systems are </w:t>
            </w:r>
            <w:r>
              <w:rPr>
                <w:rFonts w:ascii="Arial" w:hAnsi="Arial" w:eastAsia="Arial"/>
                <w:b w:val="0"/>
                <w:i w:val="0"/>
                <w:color w:val="000000"/>
                <w:sz w:val="28"/>
              </w:rPr>
              <w:t xml:space="preserve">developed. </w:t>
            </w:r>
          </w:p>
          <w:p>
            <w:pPr>
              <w:autoSpaceDN w:val="0"/>
              <w:autoSpaceDE w:val="0"/>
              <w:widowControl/>
              <w:spacing w:line="245" w:lineRule="auto" w:before="8" w:after="0"/>
              <w:ind w:left="104" w:right="26" w:firstLine="0"/>
              <w:jc w:val="both"/>
            </w:pPr>
            <w:r>
              <w:rPr>
                <w:rFonts w:ascii="Arial" w:hAnsi="Arial" w:eastAsia="Arial"/>
                <w:b/>
                <w:i w:val="0"/>
                <w:color w:val="000000"/>
                <w:sz w:val="28"/>
              </w:rPr>
              <w:t xml:space="preserve">Reading va Analysing Analogue Signals Using a Potentiometer. Potentiometers are used as analog input devices. Sensor values are read va analyzed.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4" w:right="0" w:firstLine="0"/>
              <w:jc w:val="left"/>
            </w:pPr>
            <w:r>
              <w:rPr>
                <w:rFonts w:ascii="Arial" w:hAnsi="Arial" w:eastAsia="Arial"/>
                <w:b w:val="0"/>
                <w:i w:val="0"/>
                <w:color w:val="000000"/>
                <w:sz w:val="28"/>
              </w:rPr>
              <w:t xml:space="preserve">Analog control texnikalar are applied in projects. Detection va Control of Light Levels Using a Photoresistor. Ambient light levels are measured using photoresistors. Automatic lighting control tizimlar are created. Sensor-based automation projects are developed. </w:t>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4" w:right="0" w:firstLine="0"/>
              <w:jc w:val="left"/>
            </w:pPr>
            <w:r>
              <w:rPr>
                <w:rFonts w:ascii="Arial" w:hAnsi="Arial" w:eastAsia="Arial"/>
                <w:b/>
                <w:i w:val="0"/>
                <w:color w:val="000000"/>
                <w:sz w:val="28"/>
              </w:rPr>
              <w:t xml:space="preserve">Generating Sound va Musical Signals Using a Buzzer. Buzzers are programmed to generate tones va melodies. Frequency va timing control are imtihonined. Audio feedback tizimlar are developed. Connecting va Programming a Servo Motor. Servo motors are controlled using Arduino. Position control va movement dasturlash are studied.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4" w:right="0" w:firstLine="0"/>
              <w:jc w:val="left"/>
            </w:pPr>
            <w:r>
              <w:rPr>
                <w:rFonts w:ascii="Arial" w:hAnsi="Arial" w:eastAsia="Arial"/>
                <w:b w:val="0"/>
                <w:i w:val="0"/>
                <w:color w:val="000000"/>
                <w:sz w:val="28"/>
              </w:rPr>
              <w:t xml:space="preserve">Servo mechanisms are applied in robotic projects. Create a Simple Robotics Project Using Sensors va Actuators. Sensors, actuators, va control algoritmlar are integrated into a complete robotic tizim. A simple robotics project is designed va implemented. Amaliy robotics va dasturlash ko'nikmalar are demonstrated. </w:t>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8" w:after="0"/>
              <w:ind w:left="104" w:right="0" w:firstLine="0"/>
              <w:jc w:val="left"/>
            </w:pPr>
            <w:r>
              <w:rPr>
                <w:rFonts w:ascii="Arial" w:hAnsi="Arial" w:eastAsia="Arial"/>
                <w:b/>
                <w:i w:val="0"/>
                <w:color w:val="000000"/>
                <w:sz w:val="28"/>
              </w:rPr>
              <w:t>Mustaqil ta'lim</w:t>
            </w:r>
          </w:p>
          <w:p>
            <w:pPr>
              <w:autoSpaceDN w:val="0"/>
              <w:autoSpaceDE w:val="0"/>
              <w:widowControl/>
              <w:spacing w:line="245" w:lineRule="auto" w:before="130" w:after="0"/>
              <w:ind w:left="104" w:right="0" w:firstLine="0"/>
              <w:jc w:val="left"/>
            </w:pPr>
            <w:r>
              <w:rPr>
                <w:rFonts w:ascii="Arial" w:hAnsi="Arial" w:eastAsia="Arial"/>
                <w:b w:val="0"/>
                <w:i w:val="0"/>
                <w:color w:val="000000"/>
                <w:sz w:val="28"/>
              </w:rPr>
              <w:t xml:space="preserve">Preparing for Practical Sessions and Completing Topshiriqs. </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Independent Study of Literature and Learning </w:t>
            </w:r>
            <w:r>
              <w:rPr>
                <w:rFonts w:ascii="Arial" w:hAnsi="Arial" w:eastAsia="Arial"/>
                <w:b w:val="0"/>
                <w:i w:val="0"/>
                <w:color w:val="000000"/>
                <w:sz w:val="28"/>
              </w:rPr>
              <w:t xml:space="preserve">Materials on Computer Software.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Performing Practical Tasks on Working with and </w:t>
            </w:r>
            <w:r>
              <w:rPr>
                <w:rFonts w:ascii="Arial" w:hAnsi="Arial" w:eastAsia="Arial"/>
                <w:b w:val="0"/>
                <w:i w:val="0"/>
                <w:color w:val="000000"/>
                <w:sz w:val="28"/>
              </w:rPr>
              <w:t xml:space="preserve">Upgrading Computer Components. </w:t>
            </w:r>
          </w:p>
        </w:tc>
      </w:tr>
    </w:tbl>
    <w:p>
      <w:pPr>
        <w:autoSpaceDN w:val="0"/>
        <w:autoSpaceDE w:val="0"/>
        <w:widowControl/>
        <w:spacing w:line="233" w:lineRule="auto" w:before="576" w:after="0"/>
        <w:ind w:left="0" w:right="20" w:firstLine="0"/>
        <w:jc w:val="right"/>
      </w:pPr>
      <w:r>
        <w:rPr>
          <w:rFonts w:ascii="Arial" w:hAnsi="Arial" w:eastAsia="Arial"/>
          <w:b w:val="0"/>
          <w:i w:val="0"/>
          <w:color w:val="000000"/>
          <w:sz w:val="28"/>
        </w:rPr>
        <w:t xml:space="preserve">316 </w:t>
      </w:r>
    </w:p>
    <w:p>
      <w:pPr>
        <w:sectPr>
          <w:pgSz w:w="12240" w:h="15840"/>
          <w:pgMar w:top="282" w:right="750" w:bottom="520" w:left="1440"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70.0" w:type="dxa"/>
      </w:tblPr>
      <w:tblGrid>
        <w:gridCol w:w="5025"/>
        <w:gridCol w:w="5025"/>
      </w:tblGrid>
      <w:tr>
        <w:trPr>
          <w:trHeight w:hRule="exact" w:val="1618"/>
        </w:trPr>
        <w:tc>
          <w:tcPr>
            <w:tcW w:type="dxa" w:w="2984"/>
            <w:tcBorders>
              <w:start w:sz="3.2000000000000455" w:val="single" w:color="#000000"/>
              <w:top w:sz="4.0" w:val="single" w:color="#000000"/>
              <w:end w:sz="4.0" w:val="single" w:color="#000000"/>
              <w:bottom w:sz="4.0" w:val="single" w:color="#000000"/>
            </w:tcBorders>
            <w:tcMar>
              <w:start w:w="0" w:type="dxa"/>
              <w:end w:w="0" w:type="dxa"/>
            </w:tcMar>
          </w:tcP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Study of Scientific Articles, Analytical Materials and </w:t>
            </w:r>
            <w:r>
              <w:rPr>
                <w:rFonts w:ascii="Arial" w:hAnsi="Arial" w:eastAsia="Arial"/>
                <w:b w:val="0"/>
                <w:i w:val="0"/>
                <w:color w:val="000000"/>
                <w:sz w:val="28"/>
              </w:rPr>
              <w:t xml:space="preserve">Sources. </w:t>
            </w:r>
          </w:p>
          <w:p>
            <w:pPr>
              <w:autoSpaceDN w:val="0"/>
              <w:autoSpaceDE w:val="0"/>
              <w:widowControl/>
              <w:spacing w:line="233" w:lineRule="auto" w:before="8" w:after="4"/>
              <w:ind w:left="104" w:right="0" w:firstLine="0"/>
              <w:jc w:val="left"/>
            </w:pPr>
            <w:r>
              <w:rPr>
                <w:rFonts w:ascii="Arial" w:hAnsi="Arial" w:eastAsia="Arial"/>
                <w:b w:val="0"/>
                <w:i w:val="0"/>
                <w:color w:val="000000"/>
                <w:sz w:val="28"/>
              </w:rPr>
              <w:t xml:space="preserve">Preparation of Mini-Projects Using Software Tools. </w:t>
            </w:r>
          </w:p>
          <w:tbl>
            <w:tblPr>
              <w:tblW w:type="auto" w:w="0"/>
              <w:tblLayout w:type="fixed"/>
              <w:tblLook w:firstColumn="1" w:firstRow="1" w:lastColumn="0" w:lastRow="0" w:noHBand="0" w:noVBand="1" w:val="04A0"/>
              <w:tblInd w:w="41.999999999999886" w:type="dxa"/>
            </w:tblPr>
            <w:tblGrid>
              <w:gridCol w:w="1361"/>
              <w:gridCol w:w="1361"/>
              <w:gridCol w:w="1361"/>
              <w:gridCol w:w="1361"/>
              <w:gridCol w:w="1361"/>
            </w:tblGrid>
            <w:tr>
              <w:trPr>
                <w:trHeight w:hRule="exact" w:val="322"/>
              </w:trPr>
              <w:tc>
                <w:tcPr>
                  <w:tcW w:type="dxa" w:w="1740"/>
                  <w:tcBorders/>
                  <w:tcMar>
                    <w:start w:w="0" w:type="dxa"/>
                    <w:end w:w="0" w:type="dxa"/>
                  </w:tcMar>
                </w:tcPr>
                <w:p>
                  <w:pPr>
                    <w:autoSpaceDN w:val="0"/>
                    <w:autoSpaceDE w:val="0"/>
                    <w:widowControl/>
                    <w:spacing w:line="233" w:lineRule="auto" w:before="4" w:after="0"/>
                    <w:ind w:left="62" w:right="0" w:firstLine="0"/>
                    <w:jc w:val="left"/>
                  </w:pPr>
                  <w:r>
                    <w:rPr>
                      <w:rFonts w:ascii="Arial" w:hAnsi="Arial" w:eastAsia="Arial"/>
                      <w:b w:val="0"/>
                      <w:i w:val="0"/>
                      <w:color w:val="000000"/>
                      <w:sz w:val="28"/>
                    </w:rPr>
                    <w:t xml:space="preserve">Preparation </w:t>
                  </w:r>
                </w:p>
              </w:tc>
              <w:tc>
                <w:tcPr>
                  <w:tcW w:type="dxa" w:w="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22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Presentations, </w:t>
                  </w:r>
                </w:p>
              </w:tc>
              <w:tc>
                <w:tcPr>
                  <w:tcW w:type="dxa" w:w="14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Reports </w:t>
                  </w:r>
                </w:p>
              </w:tc>
              <w:tc>
                <w:tcPr>
                  <w:tcW w:type="dxa" w:w="740"/>
                  <w:tcBorders/>
                  <w:tcMar>
                    <w:start w:w="0" w:type="dxa"/>
                    <w:end w:w="0" w:type="dxa"/>
                  </w:tcMar>
                </w:tcPr>
                <w:p>
                  <w:pPr>
                    <w:autoSpaceDN w:val="0"/>
                    <w:autoSpaceDE w:val="0"/>
                    <w:widowControl/>
                    <w:spacing w:line="233" w:lineRule="auto" w:before="4" w:after="0"/>
                    <w:ind w:left="182" w:right="0" w:firstLine="0"/>
                    <w:jc w:val="left"/>
                  </w:pPr>
                  <w:r>
                    <w:rPr>
                      <w:rFonts w:ascii="Arial" w:hAnsi="Arial" w:eastAsia="Arial"/>
                      <w:b w:val="0"/>
                      <w:i w:val="0"/>
                      <w:color w:val="000000"/>
                      <w:sz w:val="28"/>
                    </w:rPr>
                    <w:t xml:space="preserve">and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Independent Work.</w:t>
            </w:r>
          </w:p>
        </w:tc>
      </w:tr>
      <w:tr>
        <w:trPr>
          <w:trHeight w:hRule="exact" w:val="5928"/>
        </w:trPr>
        <w:tc>
          <w:tcPr>
            <w:tcW w:type="dxa" w:w="2984"/>
            <w:tcBorders>
              <w:start w:sz="3.2000000000000455" w:val="single" w:color="#000000"/>
              <w:top w:sz="4.0" w:val="single" w:color="#000000"/>
              <w:end w:sz="4.0" w:val="single" w:color="#000000"/>
              <w:bottom w:sz="3.200000000000273" w:val="single" w:color="#000000"/>
            </w:tcBorders>
            <w:tcMar>
              <w:start w:w="0" w:type="dxa"/>
              <w:end w:w="0" w:type="dxa"/>
            </w:tcMar>
          </w:tcPr>
          <w:p>
            <w:pPr>
              <w:autoSpaceDN w:val="0"/>
              <w:autoSpaceDE w:val="0"/>
              <w:widowControl/>
              <w:spacing w:line="233" w:lineRule="auto" w:before="6" w:after="0"/>
              <w:ind w:left="106" w:right="0" w:firstLine="0"/>
              <w:jc w:val="left"/>
            </w:pPr>
            <w:r>
              <w:rPr>
                <w:rFonts w:ascii="Arial" w:hAnsi="Arial" w:eastAsia="Arial"/>
                <w:b/>
                <w:i w:val="0"/>
                <w:color w:val="000000"/>
                <w:sz w:val="28"/>
              </w:rPr>
              <w:t>O'qitish usullari</w:t>
            </w:r>
          </w:p>
        </w:tc>
        <w:tc>
          <w:tcPr>
            <w:tcW w:type="dxa" w:w="6804"/>
            <w:tcBorders>
              <w:start w:sz="4.0" w:val="single" w:color="#000000"/>
              <w:top w:sz="4.0" w:val="single" w:color="#000000"/>
              <w:end w:sz="4.0" w:val="single" w:color="#000000"/>
              <w:bottom w:sz="3.200000000000273" w:val="single" w:color="#000000"/>
            </w:tcBorders>
            <w:tcMar>
              <w:start w:w="0" w:type="dxa"/>
              <w:end w:w="0" w:type="dxa"/>
            </w:tcMar>
          </w:tcPr>
          <w:p>
            <w:pPr>
              <w:autoSpaceDN w:val="0"/>
              <w:autoSpaceDE w:val="0"/>
              <w:widowControl/>
              <w:spacing w:line="245" w:lineRule="auto" w:before="6" w:after="4"/>
              <w:ind w:left="0" w:right="0" w:firstLine="0"/>
              <w:jc w:val="center"/>
            </w:pPr>
            <w:r>
              <w:rPr>
                <w:rFonts w:ascii="Arial" w:hAnsi="Arial" w:eastAsia="Arial"/>
                <w:b w:val="0"/>
                <w:i w:val="0"/>
                <w:color w:val="000000"/>
                <w:sz w:val="28"/>
              </w:rPr>
              <w:t xml:space="preserve">Modul is delivered through a combination of ma'ruzalar, laboratoriya classes, amaliy demonstrations, project-based o'rganish, va mustaqil o'rganish activities. Teaching usullar include classroom instruction, interactive discussions, va hands-on ta'lim with Arduino platforms. Sensor integration, actuator control, robotics dasturlash, va algoritm rivojlanish are also taught. Circuit design, muammo-solving exercises, project-based o'rganish, teamwork activities, case studies, va taqdimots further support o'rganish, together bilan use of zamonaviy robotics va automation texnologiyalar. Amaliy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1.999999999999886" w:type="dxa"/>
            </w:tblPr>
            <w:tblGrid>
              <w:gridCol w:w="1701"/>
              <w:gridCol w:w="1701"/>
              <w:gridCol w:w="1701"/>
              <w:gridCol w:w="1701"/>
            </w:tblGrid>
            <w:tr>
              <w:trPr>
                <w:trHeight w:hRule="exact" w:val="322"/>
              </w:trPr>
              <w:tc>
                <w:tcPr>
                  <w:tcW w:type="dxa" w:w="13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activities </w:t>
                  </w:r>
                </w:p>
              </w:tc>
              <w:tc>
                <w:tcPr>
                  <w:tcW w:type="dxa" w:w="11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involve </w:t>
                  </w:r>
                </w:p>
              </w:tc>
              <w:tc>
                <w:tcPr>
                  <w:tcW w:type="dxa" w:w="19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programming </w:t>
                  </w:r>
                </w:p>
              </w:tc>
              <w:tc>
                <w:tcPr>
                  <w:tcW w:type="dxa" w:w="2280"/>
                  <w:tcBorders/>
                  <w:tcMar>
                    <w:start w:w="0" w:type="dxa"/>
                    <w:end w:w="0" w:type="dxa"/>
                  </w:tcMar>
                </w:tcPr>
                <w:p>
                  <w:pPr>
                    <w:autoSpaceDN w:val="0"/>
                    <w:autoSpaceDE w:val="0"/>
                    <w:widowControl/>
                    <w:spacing w:line="233" w:lineRule="auto" w:before="4" w:after="0"/>
                    <w:ind w:left="134" w:right="0" w:firstLine="0"/>
                    <w:jc w:val="left"/>
                  </w:pPr>
                  <w:r>
                    <w:rPr>
                      <w:rFonts w:ascii="Arial" w:hAnsi="Arial" w:eastAsia="Arial"/>
                      <w:b w:val="0"/>
                      <w:i w:val="0"/>
                      <w:color w:val="000000"/>
                      <w:sz w:val="28"/>
                    </w:rPr>
                    <w:t xml:space="preserve">microcontrollers, </w:t>
                  </w:r>
                </w:p>
              </w:tc>
            </w:tr>
          </w:tbl>
          <w:p>
            <w:pPr>
              <w:autoSpaceDN w:val="0"/>
              <w:autoSpaceDE w:val="0"/>
              <w:widowControl/>
              <w:spacing w:line="245" w:lineRule="auto" w:before="4" w:after="0"/>
              <w:ind w:left="104" w:right="24" w:firstLine="0"/>
              <w:jc w:val="both"/>
            </w:pPr>
            <w:r>
              <w:rPr>
                <w:rFonts w:ascii="Arial" w:hAnsi="Arial" w:eastAsia="Arial"/>
                <w:b w:val="0"/>
                <w:i w:val="0"/>
                <w:color w:val="000000"/>
                <w:sz w:val="28"/>
              </w:rPr>
              <w:t xml:space="preserve">connecting va sinash electronic components, working with sensors va actuators, controlling LEDs, buzzers, va servo motors, developing robotic algoritmlar, building simple robotic tizimlar, va implementing automation projects using Arduino.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978"/>
        </w:trPr>
        <w:tc>
          <w:tcPr>
            <w:tcW w:type="dxa" w:w="2984"/>
            <w:tcBorders>
              <w:start w:sz="3.2000000000000455" w:val="single" w:color="#000000"/>
              <w:top w:sz="3.200000000000273"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6" w:right="0" w:firstLine="0"/>
              <w:jc w:val="left"/>
            </w:pPr>
            <w:r>
              <w:rPr>
                <w:rFonts w:ascii="Arial" w:hAnsi="Arial" w:eastAsia="Arial"/>
                <w:b/>
                <w:i w:val="0"/>
                <w:color w:val="000000"/>
                <w:sz w:val="28"/>
              </w:rPr>
              <w:t>Old shartlar</w:t>
            </w:r>
          </w:p>
        </w:tc>
        <w:tc>
          <w:tcPr>
            <w:tcW w:type="dxa" w:w="6804"/>
            <w:tcBorders>
              <w:start w:sz="4.0" w:val="single" w:color="#000000"/>
              <w:top w:sz="3.200000000000273"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4" w:right="2160" w:firstLine="0"/>
              <w:jc w:val="left"/>
            </w:pPr>
            <w:r>
              <w:rPr>
                <w:rFonts w:ascii="Arial" w:hAnsi="Arial" w:eastAsia="Arial"/>
                <w:b w:val="0"/>
                <w:i w:val="0"/>
                <w:color w:val="000000"/>
                <w:sz w:val="28"/>
              </w:rPr>
              <w:t xml:space="preserve">Programming 1,2 </w:t>
            </w:r>
            <w:r>
              <w:br/>
            </w:r>
            <w:r>
              <w:rPr>
                <w:rFonts w:ascii="Arial" w:hAnsi="Arial" w:eastAsia="Arial"/>
                <w:b w:val="0"/>
                <w:i w:val="0"/>
                <w:color w:val="000000"/>
                <w:sz w:val="28"/>
              </w:rPr>
              <w:t xml:space="preserve">Foundations of Artificial Intelligence </w:t>
            </w:r>
            <w:r>
              <w:rPr>
                <w:rFonts w:ascii="Arial" w:hAnsi="Arial" w:eastAsia="Arial"/>
                <w:b w:val="0"/>
                <w:i w:val="0"/>
                <w:color w:val="000000"/>
                <w:sz w:val="28"/>
              </w:rPr>
              <w:t xml:space="preserve">Data Structures and Algorithms </w:t>
            </w:r>
          </w:p>
        </w:tc>
      </w:tr>
      <w:tr>
        <w:trPr>
          <w:trHeight w:hRule="exact" w:val="5282"/>
        </w:trPr>
        <w:tc>
          <w:tcPr>
            <w:tcW w:type="dxa" w:w="298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2" w:after="0"/>
              <w:ind w:left="106" w:right="1152" w:firstLine="0"/>
              <w:jc w:val="left"/>
            </w:pPr>
            <w:r>
              <w:rPr>
                <w:rFonts w:ascii="Arial" w:hAnsi="Arial" w:eastAsia="Arial"/>
                <w:b/>
                <w:i w:val="0"/>
                <w:color w:val="000000"/>
                <w:sz w:val="28"/>
              </w:rPr>
              <w:t>Imtihonlar va baholash</w:t>
            </w:r>
            <w:r>
              <w:rPr>
                <w:rFonts w:ascii="Arial" w:hAnsi="Arial" w:eastAsia="Arial"/>
                <w:b/>
                <w:i w:val="0"/>
                <w:color w:val="000000"/>
                <w:sz w:val="28"/>
              </w:rPr>
            </w:r>
          </w:p>
        </w:tc>
        <w:tc>
          <w:tcPr>
            <w:tcW w:type="dxa" w:w="6804"/>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2" w:after="0"/>
              <w:ind w:left="104" w:right="0" w:firstLine="0"/>
              <w:jc w:val="left"/>
            </w:pPr>
            <w:r>
              <w:rPr>
                <w:rFonts w:ascii="Arial" w:hAnsi="Arial" w:eastAsia="Arial"/>
                <w:b w:val="0"/>
                <w:i w:val="0"/>
                <w:color w:val="000000"/>
                <w:sz w:val="28"/>
              </w:rPr>
              <w:t xml:space="preserve">Type of imtihonination (written, oral, project) and its weight </w:t>
            </w:r>
            <w:r>
              <w:rPr>
                <w:rFonts w:ascii="Arial" w:hAnsi="Arial" w:eastAsia="Arial"/>
                <w:b w:val="0"/>
                <w:i w:val="0"/>
                <w:color w:val="000000"/>
                <w:sz w:val="28"/>
              </w:rPr>
            </w:r>
          </w:p>
          <w:p>
            <w:pPr>
              <w:autoSpaceDN w:val="0"/>
              <w:autoSpaceDE w:val="0"/>
              <w:widowControl/>
              <w:spacing w:line="245" w:lineRule="auto" w:before="128" w:after="4"/>
              <w:ind w:left="104" w:right="26" w:firstLine="0"/>
              <w:jc w:val="both"/>
            </w:pPr>
            <w:r>
              <w:rPr>
                <w:rFonts w:ascii="Arial" w:hAnsi="Arial" w:eastAsia="Arial"/>
                <w:b w:val="0"/>
                <w:i w:val="0"/>
                <w:color w:val="000000"/>
                <w:sz w:val="28"/>
              </w:rPr>
              <w:t xml:space="preserve">Talaba ishlash is assessed through continuous baholash (20%), midterm baholash (30%), va a final yozma imtihonination (50%). The continuous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1.999999999999886" w:type="dxa"/>
            </w:tblPr>
            <w:tblGrid>
              <w:gridCol w:w="1701"/>
              <w:gridCol w:w="1701"/>
              <w:gridCol w:w="1701"/>
              <w:gridCol w:w="1701"/>
            </w:tblGrid>
            <w:tr>
              <w:trPr>
                <w:trHeight w:hRule="exact" w:val="322"/>
              </w:trPr>
              <w:tc>
                <w:tcPr>
                  <w:tcW w:type="dxa" w:w="17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assessment </w:t>
                  </w:r>
                </w:p>
              </w:tc>
              <w:tc>
                <w:tcPr>
                  <w:tcW w:type="dxa" w:w="15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evaluates </w:t>
                  </w:r>
                </w:p>
              </w:tc>
              <w:tc>
                <w:tcPr>
                  <w:tcW w:type="dxa" w:w="16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classroom </w:t>
                  </w:r>
                </w:p>
              </w:tc>
              <w:tc>
                <w:tcPr>
                  <w:tcW w:type="dxa" w:w="1820"/>
                  <w:tcBorders/>
                  <w:tcMar>
                    <w:start w:w="0" w:type="dxa"/>
                    <w:end w:w="0" w:type="dxa"/>
                  </w:tcMar>
                </w:tcPr>
                <w:p>
                  <w:pPr>
                    <w:autoSpaceDN w:val="0"/>
                    <w:autoSpaceDE w:val="0"/>
                    <w:widowControl/>
                    <w:spacing w:line="233" w:lineRule="auto" w:before="6" w:after="0"/>
                    <w:ind w:left="142" w:right="0" w:firstLine="0"/>
                    <w:jc w:val="left"/>
                  </w:pPr>
                  <w:r>
                    <w:rPr>
                      <w:rFonts w:ascii="Arial" w:hAnsi="Arial" w:eastAsia="Arial"/>
                      <w:b w:val="0"/>
                      <w:i w:val="0"/>
                      <w:color w:val="000000"/>
                      <w:sz w:val="28"/>
                    </w:rPr>
                    <w:t xml:space="preserve">participation, </w:t>
                  </w:r>
                </w:p>
              </w:tc>
            </w:tr>
          </w:tbl>
          <w:p>
            <w:pPr>
              <w:autoSpaceDN w:val="0"/>
              <w:autoSpaceDE w:val="0"/>
              <w:widowControl/>
              <w:spacing w:line="245" w:lineRule="auto" w:before="6" w:after="4"/>
              <w:ind w:left="104" w:right="26" w:firstLine="0"/>
              <w:jc w:val="both"/>
            </w:pPr>
            <w:r>
              <w:rPr>
                <w:rFonts w:ascii="Arial" w:hAnsi="Arial" w:eastAsia="Arial"/>
                <w:b w:val="0"/>
                <w:i w:val="0"/>
                <w:color w:val="000000"/>
                <w:sz w:val="28"/>
              </w:rPr>
              <w:t xml:space="preserve">laboratoriya ishlash, amaliy robotics exercises, dasturlash topshiriqs, seminar taqdimots, va the successful completion of mustaqil o'rganish vazifalar, jumladan Arduino dasturlash activities,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1.999999999999886" w:type="dxa"/>
            </w:tblPr>
            <w:tblGrid>
              <w:gridCol w:w="1361"/>
              <w:gridCol w:w="1361"/>
              <w:gridCol w:w="1361"/>
              <w:gridCol w:w="1361"/>
              <w:gridCol w:w="1361"/>
            </w:tblGrid>
            <w:tr>
              <w:trPr>
                <w:trHeight w:hRule="exact" w:val="324"/>
              </w:trPr>
              <w:tc>
                <w:tcPr>
                  <w:tcW w:type="dxa" w:w="10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sensor </w:t>
                  </w:r>
                </w:p>
              </w:tc>
              <w:tc>
                <w:tcPr>
                  <w:tcW w:type="dxa" w:w="16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integration </w:t>
                  </w:r>
                </w:p>
              </w:tc>
              <w:tc>
                <w:tcPr>
                  <w:tcW w:type="dxa" w:w="15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exercises, </w:t>
                  </w:r>
                </w:p>
              </w:tc>
              <w:tc>
                <w:tcPr>
                  <w:tcW w:type="dxa" w:w="15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electronic </w:t>
                  </w:r>
                </w:p>
              </w:tc>
              <w:tc>
                <w:tcPr>
                  <w:tcW w:type="dxa" w:w="960"/>
                  <w:tcBorders/>
                  <w:tcMar>
                    <w:start w:w="0" w:type="dxa"/>
                    <w:end w:w="0" w:type="dxa"/>
                  </w:tcMar>
                </w:tcPr>
                <w:p>
                  <w:pPr>
                    <w:autoSpaceDN w:val="0"/>
                    <w:autoSpaceDE w:val="0"/>
                    <w:widowControl/>
                    <w:spacing w:line="233" w:lineRule="auto" w:before="6" w:after="0"/>
                    <w:ind w:left="134" w:right="0" w:firstLine="0"/>
                    <w:jc w:val="left"/>
                  </w:pPr>
                  <w:r>
                    <w:rPr>
                      <w:rFonts w:ascii="Arial" w:hAnsi="Arial" w:eastAsia="Arial"/>
                      <w:b w:val="0"/>
                      <w:i w:val="0"/>
                      <w:color w:val="000000"/>
                      <w:sz w:val="28"/>
                    </w:rPr>
                    <w:t xml:space="preserve">circuit </w:t>
                  </w:r>
                </w:p>
              </w:tc>
            </w:tr>
          </w:tbl>
          <w:p>
            <w:pPr>
              <w:autoSpaceDN w:val="0"/>
              <w:autoSpaceDE w:val="0"/>
              <w:widowControl/>
              <w:spacing w:line="245" w:lineRule="auto" w:before="4" w:after="0"/>
              <w:ind w:left="104" w:right="24" w:firstLine="0"/>
              <w:jc w:val="both"/>
            </w:pPr>
            <w:r>
              <w:rPr>
                <w:rFonts w:ascii="Arial" w:hAnsi="Arial" w:eastAsia="Arial"/>
                <w:b w:val="0"/>
                <w:i w:val="0"/>
                <w:color w:val="000000"/>
                <w:sz w:val="28"/>
              </w:rPr>
              <w:t xml:space="preserve">assembly, servo motor control projects, va mini robotics projects. The midterm baholash consists of written topshiriqs, short in-class testzes, laboratoriya evaluations, va the baholash of mustaqil o'rganish projects, masalan robot control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102" w:after="0"/>
        <w:ind w:left="0" w:right="20" w:firstLine="0"/>
        <w:jc w:val="right"/>
      </w:pPr>
      <w:r>
        <w:rPr>
          <w:rFonts w:ascii="Arial" w:hAnsi="Arial" w:eastAsia="Arial"/>
          <w:b w:val="0"/>
          <w:i w:val="0"/>
          <w:color w:val="000000"/>
          <w:sz w:val="28"/>
        </w:rPr>
        <w:t xml:space="preserve">317 </w:t>
      </w:r>
    </w:p>
    <w:p>
      <w:pPr>
        <w:sectPr>
          <w:pgSz w:w="12240" w:h="15840"/>
          <w:pgMar w:top="282" w:right="750" w:bottom="520" w:left="1440"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91.99999999999989" w:type="dxa"/>
      </w:tblPr>
      <w:tblGrid>
        <w:gridCol w:w="5036"/>
        <w:gridCol w:w="5036"/>
      </w:tblGrid>
      <w:tr>
        <w:trPr>
          <w:trHeight w:hRule="exact" w:val="3992"/>
        </w:trPr>
        <w:tc>
          <w:tcPr>
            <w:tcW w:type="dxa" w:w="2984"/>
            <w:tcBorders>
              <w:start w:sz="3.2000000000000455" w:val="single" w:color="#000000"/>
              <w:top w:sz="4.0" w:val="single" w:color="#000000"/>
              <w:end w:sz="4.0" w:val="single" w:color="#000000"/>
              <w:bottom w:sz="4.0" w:val="single" w:color="#000000"/>
            </w:tcBorders>
            <w:tcMar>
              <w:start w:w="0" w:type="dxa"/>
              <w:end w:w="0" w:type="dxa"/>
            </w:tcMar>
          </w:tcP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104" w:right="24" w:firstLine="0"/>
              <w:jc w:val="both"/>
            </w:pPr>
            <w:r>
              <w:rPr>
                <w:rFonts w:ascii="Arial" w:hAnsi="Arial" w:eastAsia="Arial"/>
                <w:b w:val="0"/>
                <w:i w:val="0"/>
                <w:color w:val="000000"/>
                <w:sz w:val="28"/>
              </w:rPr>
              <w:t xml:space="preserve">algoritm rivojlanish, sensor-based automation tizimlar, Arduino-based ilovalar, robotics project hisobots, technical taqdimots, va analyses of zamonaviy robotic texnologiyalar. The yakuniy baholash is a yozma imtihonination consisting of nazariy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1.999999999999886" w:type="dxa"/>
            </w:tblPr>
            <w:tblGrid>
              <w:gridCol w:w="1361"/>
              <w:gridCol w:w="1361"/>
              <w:gridCol w:w="1361"/>
              <w:gridCol w:w="1361"/>
              <w:gridCol w:w="1361"/>
            </w:tblGrid>
            <w:tr>
              <w:trPr>
                <w:trHeight w:hRule="exact" w:val="322"/>
              </w:trPr>
              <w:tc>
                <w:tcPr>
                  <w:tcW w:type="dxa" w:w="14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questions </w:t>
                  </w:r>
                </w:p>
              </w:tc>
              <w:tc>
                <w:tcPr>
                  <w:tcW w:type="dxa" w:w="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3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practical </w:t>
                  </w:r>
                </w:p>
              </w:tc>
              <w:tc>
                <w:tcPr>
                  <w:tcW w:type="dxa" w:w="22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problem-solving </w:t>
                  </w:r>
                </w:p>
              </w:tc>
              <w:tc>
                <w:tcPr>
                  <w:tcW w:type="dxa" w:w="880"/>
                  <w:tcBorders/>
                  <w:tcMar>
                    <w:start w:w="0" w:type="dxa"/>
                    <w:end w:w="0" w:type="dxa"/>
                  </w:tcMar>
                </w:tcPr>
                <w:p>
                  <w:pPr>
                    <w:autoSpaceDN w:val="0"/>
                    <w:autoSpaceDE w:val="0"/>
                    <w:widowControl/>
                    <w:spacing w:line="233" w:lineRule="auto" w:before="4" w:after="0"/>
                    <w:ind w:left="136" w:right="0" w:firstLine="0"/>
                    <w:jc w:val="left"/>
                  </w:pPr>
                  <w:r>
                    <w:rPr>
                      <w:rFonts w:ascii="Arial" w:hAnsi="Arial" w:eastAsia="Arial"/>
                      <w:b w:val="0"/>
                      <w:i w:val="0"/>
                      <w:color w:val="000000"/>
                      <w:sz w:val="28"/>
                    </w:rPr>
                    <w:t xml:space="preserve">tasks </w:t>
                  </w:r>
                </w:p>
              </w:tc>
            </w:tr>
          </w:tbl>
          <w:p>
            <w:pPr>
              <w:autoSpaceDN w:val="0"/>
              <w:autoSpaceDE w:val="0"/>
              <w:widowControl/>
              <w:spacing w:line="245" w:lineRule="auto" w:before="4" w:after="0"/>
              <w:ind w:left="104" w:right="22" w:firstLine="0"/>
              <w:jc w:val="both"/>
            </w:pPr>
            <w:r>
              <w:rPr>
                <w:rFonts w:ascii="Arial" w:hAnsi="Arial" w:eastAsia="Arial"/>
                <w:b w:val="0"/>
                <w:i w:val="0"/>
                <w:color w:val="000000"/>
                <w:sz w:val="28"/>
              </w:rPr>
              <w:t xml:space="preserve">designed to assess talabas' understanding of robotics fundamentals, robotic tizimlar, sensors va actuators, microcontrollers, Arduino dasturlash, automation texnologiyalar, intelligent tizimlar, va their qobiliyat qo'llash engineering va dasturlash tamoyillar to robotic ilovalar.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5488"/>
        </w:trPr>
        <w:tc>
          <w:tcPr>
            <w:tcW w:type="dxa" w:w="298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8" w:after="0"/>
              <w:ind w:left="106" w:right="720" w:firstLine="0"/>
              <w:jc w:val="left"/>
            </w:pPr>
            <w:r>
              <w:rPr>
                <w:rFonts w:ascii="Arial" w:hAnsi="Arial" w:eastAsia="Arial"/>
                <w:b/>
                <w:i w:val="0"/>
                <w:color w:val="000000"/>
                <w:sz w:val="28"/>
              </w:rPr>
              <w:t>Tavsiya etilgan adabiyotlar</w:t>
            </w:r>
            <w:r>
              <w:rPr>
                <w:rFonts w:ascii="Arial" w:hAnsi="Arial" w:eastAsia="Arial"/>
                <w:b/>
                <w:i w:val="0"/>
                <w:color w:val="000000"/>
                <w:sz w:val="28"/>
              </w:rPr>
            </w: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1. G.Y.Bo'ronova – Fundamentals of Virtual Robotics. </w:t>
            </w:r>
            <w:r>
              <w:rPr>
                <w:rFonts w:ascii="Arial" w:hAnsi="Arial" w:eastAsia="Arial"/>
                <w:b w:val="0"/>
                <w:i w:val="0"/>
                <w:color w:val="000000"/>
                <w:sz w:val="28"/>
              </w:rPr>
              <w:t xml:space="preserve">Textbook. Buxoro 2023. </w:t>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2. R.O. Sultanov, K.K. Matyakubov – Fundamentals </w:t>
            </w:r>
            <w:r>
              <w:rPr>
                <w:rFonts w:ascii="Arial" w:hAnsi="Arial" w:eastAsia="Arial"/>
                <w:b w:val="0"/>
                <w:i w:val="0"/>
                <w:color w:val="000000"/>
                <w:sz w:val="28"/>
              </w:rPr>
              <w:t xml:space="preserve">of Robotics. Textbook. Chirchiq 2023. </w:t>
            </w:r>
          </w:p>
          <w:p>
            <w:pPr>
              <w:autoSpaceDN w:val="0"/>
              <w:autoSpaceDE w:val="0"/>
              <w:widowControl/>
              <w:spacing w:line="245" w:lineRule="auto" w:before="8" w:after="0"/>
              <w:ind w:left="104" w:right="24" w:firstLine="0"/>
              <w:jc w:val="both"/>
            </w:pPr>
            <w:r>
              <w:rPr>
                <w:rFonts w:ascii="Arial" w:hAnsi="Arial" w:eastAsia="Arial"/>
                <w:b w:val="0"/>
                <w:i w:val="0"/>
                <w:color w:val="000000"/>
                <w:sz w:val="28"/>
              </w:rPr>
              <w:t xml:space="preserve">3. A. Aripov, M. Muxitdinov. Fundamentals of Robotics. – Tashkent: A textbook for higher ta'lim institutions ning Republic of Uzbekistan, 2022.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4" w:right="24" w:firstLine="0"/>
              <w:jc w:val="both"/>
            </w:pPr>
            <w:r>
              <w:rPr>
                <w:rFonts w:ascii="Arial" w:hAnsi="Arial" w:eastAsia="Arial"/>
                <w:b w:val="0"/>
                <w:i w:val="0"/>
                <w:color w:val="000000"/>
                <w:sz w:val="28"/>
              </w:rPr>
              <w:t xml:space="preserve">4. Sh. Nazirov, B. Axmedov. Microcontrollers va their amaliy ilova. – Tashkent: Fan va Texnologiya, 2021.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val="0"/>
                <w:i w:val="0"/>
                <w:color w:val="000000"/>
                <w:sz w:val="28"/>
              </w:rPr>
              <w:t xml:space="preserve">5. A. Abduqodirov. Fundamentals of Programming on </w:t>
            </w:r>
            <w:r>
              <w:rPr>
                <w:rFonts w:ascii="Arial" w:hAnsi="Arial" w:eastAsia="Arial"/>
                <w:b w:val="0"/>
                <w:i w:val="0"/>
                <w:color w:val="000000"/>
                <w:sz w:val="28"/>
              </w:rPr>
              <w:t xml:space="preserve">the Arduino Platform. – Tashkent: Innovatsion </w:t>
            </w:r>
            <w:r>
              <w:rPr>
                <w:rFonts w:ascii="Arial" w:hAnsi="Arial" w:eastAsia="Arial"/>
                <w:b w:val="0"/>
                <w:i w:val="0"/>
                <w:color w:val="000000"/>
                <w:sz w:val="28"/>
              </w:rPr>
              <w:t xml:space="preserve">Rivojlanish Publishing House, 2023.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6. O. To'rayev, R. Karimov. Automation and Control </w:t>
            </w:r>
            <w:r>
              <w:rPr>
                <w:rFonts w:ascii="Arial" w:hAnsi="Arial" w:eastAsia="Arial"/>
                <w:b w:val="0"/>
                <w:i w:val="0"/>
                <w:color w:val="000000"/>
                <w:sz w:val="28"/>
              </w:rPr>
              <w:t xml:space="preserve">Systems. – Tashkent: Tafakkur Bo'stoni, 2020. </w:t>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7. Introduction to Robotics: Mechanics and Control – </w:t>
            </w:r>
            <w:r>
              <w:rPr>
                <w:rFonts w:ascii="Arial" w:hAnsi="Arial" w:eastAsia="Arial"/>
                <w:b w:val="0"/>
                <w:i w:val="0"/>
                <w:color w:val="000000"/>
                <w:sz w:val="28"/>
              </w:rPr>
              <w:t xml:space="preserve">John J. Craig. Pearson, 2018. </w:t>
            </w:r>
          </w:p>
        </w:tc>
      </w:tr>
      <w:tr>
        <w:trPr>
          <w:trHeight w:hRule="exact" w:val="652"/>
        </w:trPr>
        <w:tc>
          <w:tcPr>
            <w:tcW w:type="dxa" w:w="298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2" w:after="0"/>
              <w:ind w:left="106" w:right="1008" w:firstLine="0"/>
              <w:jc w:val="left"/>
            </w:pPr>
            <w:r>
              <w:rPr>
                <w:rFonts w:ascii="Arial" w:hAnsi="Arial" w:eastAsia="Arial"/>
                <w:b/>
                <w:i w:val="0"/>
                <w:color w:val="000000"/>
                <w:sz w:val="28"/>
              </w:rPr>
              <w:t>Mas'ul o'qituvchi</w:t>
            </w:r>
            <w:r>
              <w:rPr>
                <w:rFonts w:ascii="Arial" w:hAnsi="Arial" w:eastAsia="Arial"/>
                <w:b/>
                <w:i w:val="0"/>
                <w:color w:val="000000"/>
                <w:sz w:val="28"/>
              </w:rPr>
            </w: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2" w:after="0"/>
              <w:ind w:left="104" w:right="0" w:firstLine="0"/>
              <w:jc w:val="left"/>
            </w:pPr>
            <w:r>
              <w:rPr>
                <w:rFonts w:ascii="Arial" w:hAnsi="Arial" w:eastAsia="Arial"/>
                <w:b w:val="0"/>
                <w:i w:val="0"/>
                <w:color w:val="000000"/>
                <w:sz w:val="28"/>
              </w:rPr>
              <w:t xml:space="preserve">Tursunov Farxod Bakhodir o'g'li </w:t>
            </w:r>
          </w:p>
        </w:tc>
      </w:tr>
    </w:tbl>
    <w:p>
      <w:pPr>
        <w:autoSpaceDN w:val="0"/>
        <w:autoSpaceDE w:val="0"/>
        <w:widowControl/>
        <w:spacing w:line="233" w:lineRule="auto" w:before="326" w:after="124"/>
        <w:ind w:left="0" w:right="0" w:firstLine="0"/>
        <w:jc w:val="left"/>
      </w:pPr>
      <w:r>
        <w:rPr>
          <w:rFonts w:ascii="Arial" w:hAnsi="Arial" w:eastAsia="Arial"/>
          <w:b/>
          <w:i w:val="0"/>
          <w:color w:val="365F91"/>
          <w:sz w:val="28"/>
        </w:rPr>
        <w:t>COMPUTER SOFTWARE</w:t>
      </w:r>
    </w:p>
    <w:tbl>
      <w:tblPr>
        <w:tblW w:type="auto" w:w="0"/>
        <w:tblLayout w:type="fixed"/>
        <w:tblLook w:firstColumn="1" w:firstRow="1" w:lastColumn="0" w:lastRow="0" w:noHBand="0" w:noVBand="1" w:val="04A0"/>
        <w:tblInd w:w="91.99999999999989" w:type="dxa"/>
      </w:tblPr>
      <w:tblGrid>
        <w:gridCol w:w="5036"/>
        <w:gridCol w:w="5036"/>
      </w:tblGrid>
      <w:tr>
        <w:trPr>
          <w:trHeight w:hRule="exact" w:val="330"/>
        </w:trPr>
        <w:tc>
          <w:tcPr>
            <w:tcW w:type="dxa" w:w="2984"/>
            <w:tcBorders>
              <w:start w:sz="3.2000000000000455" w:val="single" w:color="#000000"/>
              <w:top w:sz="4.0" w:val="single" w:color="#000000"/>
              <w:end w:sz="4.0" w:val="single" w:color="#000000"/>
              <w:bottom w:sz="3.2000000000007276" w:val="single" w:color="#000000"/>
            </w:tcBorders>
            <w:tcMar>
              <w:start w:w="0" w:type="dxa"/>
              <w:end w:w="0" w:type="dxa"/>
            </w:tcMar>
          </w:tcPr>
          <w:p>
            <w:pPr>
              <w:autoSpaceDN w:val="0"/>
              <w:autoSpaceDE w:val="0"/>
              <w:widowControl/>
              <w:spacing w:line="233" w:lineRule="auto" w:before="4" w:after="0"/>
              <w:ind w:left="106" w:right="0" w:firstLine="0"/>
              <w:jc w:val="left"/>
            </w:pPr>
            <w:r>
              <w:rPr>
                <w:rFonts w:ascii="Arial" w:hAnsi="Arial" w:eastAsia="Arial"/>
                <w:b/>
                <w:i w:val="0"/>
                <w:color w:val="000000"/>
                <w:sz w:val="28"/>
              </w:rPr>
              <w:t>Maydon</w:t>
            </w:r>
          </w:p>
        </w:tc>
        <w:tc>
          <w:tcPr>
            <w:tcW w:type="dxa" w:w="6804"/>
            <w:tcBorders>
              <w:start w:sz="4.0" w:val="single" w:color="#000000"/>
              <w:top w:sz="4.0" w:val="single" w:color="#000000"/>
              <w:end w:sz="4.0" w:val="single" w:color="#000000"/>
              <w:bottom w:sz="3.2000000000007276"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Tavsif</w:t>
            </w:r>
          </w:p>
        </w:tc>
      </w:tr>
      <w:tr>
        <w:trPr>
          <w:trHeight w:hRule="exact" w:val="452"/>
        </w:trPr>
        <w:tc>
          <w:tcPr>
            <w:tcW w:type="dxa" w:w="2984"/>
            <w:tcBorders>
              <w:start w:sz="3.2000000000000455" w:val="single" w:color="#000000"/>
              <w:top w:sz="3.2000000000007276"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6" w:right="0" w:firstLine="0"/>
              <w:jc w:val="left"/>
            </w:pPr>
            <w:r>
              <w:rPr>
                <w:rFonts w:ascii="Arial" w:hAnsi="Arial" w:eastAsia="Arial"/>
                <w:b/>
                <w:i w:val="0"/>
                <w:color w:val="000000"/>
                <w:sz w:val="28"/>
              </w:rPr>
              <w:t>Modul nomi</w:t>
            </w:r>
          </w:p>
        </w:tc>
        <w:tc>
          <w:tcPr>
            <w:tcW w:type="dxa" w:w="6804"/>
            <w:tcBorders>
              <w:start w:sz="4.0" w:val="single" w:color="#000000"/>
              <w:top w:sz="3.2000000000007276"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COMPUTER SOFTWARE</w:t>
            </w:r>
          </w:p>
        </w:tc>
      </w:tr>
      <w:tr>
        <w:trPr>
          <w:trHeight w:hRule="exact" w:val="454"/>
        </w:trPr>
        <w:tc>
          <w:tcPr>
            <w:tcW w:type="dxa" w:w="298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6" w:right="0" w:firstLine="0"/>
              <w:jc w:val="left"/>
            </w:pPr>
            <w:r>
              <w:rPr>
                <w:rFonts w:ascii="Arial" w:hAnsi="Arial" w:eastAsia="Arial"/>
                <w:b/>
                <w:i w:val="0"/>
                <w:color w:val="000000"/>
                <w:sz w:val="28"/>
              </w:rPr>
              <w:t>Modul kodi</w:t>
            </w: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KMT305 </w:t>
            </w:r>
          </w:p>
        </w:tc>
      </w:tr>
      <w:tr>
        <w:trPr>
          <w:trHeight w:hRule="exact" w:val="450"/>
        </w:trPr>
        <w:tc>
          <w:tcPr>
            <w:tcW w:type="dxa" w:w="298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Kredit ballari (ECTS)</w:t>
            </w:r>
            <w:r>
              <w:rPr>
                <w:rFonts w:ascii="Arial" w:hAnsi="Arial" w:eastAsia="Arial"/>
                <w:b w:val="0"/>
                <w:i w:val="0"/>
                <w:color w:val="000000"/>
                <w:sz w:val="28"/>
              </w:rPr>
            </w:r>
          </w:p>
        </w:tc>
        <w:tc>
          <w:tcPr>
            <w:tcW w:type="dxa" w:w="6804"/>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5 Kreditlar </w:t>
            </w:r>
          </w:p>
        </w:tc>
      </w:tr>
      <w:tr>
        <w:trPr>
          <w:trHeight w:hRule="exact" w:val="1298"/>
        </w:trPr>
        <w:tc>
          <w:tcPr>
            <w:tcW w:type="dxa" w:w="2984"/>
            <w:tcBorders>
              <w:start w:sz="3.2000000000000455"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6" w:right="0" w:firstLine="0"/>
              <w:jc w:val="left"/>
            </w:pPr>
            <w:r>
              <w:rPr>
                <w:rFonts w:ascii="Arial" w:hAnsi="Arial" w:eastAsia="Arial"/>
                <w:b/>
                <w:i w:val="0"/>
                <w:color w:val="000000"/>
                <w:sz w:val="28"/>
              </w:rPr>
              <w:t>Ish hajmi</w:t>
            </w:r>
          </w:p>
        </w:tc>
        <w:tc>
          <w:tcPr>
            <w:tcW w:type="dxa" w:w="6804"/>
            <w:tcBorders>
              <w:start w:sz="4.0"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4" w:right="0" w:firstLine="0"/>
              <w:jc w:val="left"/>
            </w:pPr>
            <w:r>
              <w:rPr>
                <w:rFonts w:ascii="Arial" w:hAnsi="Arial" w:eastAsia="Arial"/>
                <w:b w:val="0"/>
                <w:i w:val="0"/>
                <w:color w:val="000000"/>
                <w:sz w:val="28"/>
              </w:rPr>
              <w:t xml:space="preserve">Jami ish hajmi: 150 soat </w:t>
              <w:br/>
              <w:t xml:space="preserve">Aloqa soatlari: 76 soat (44 soat Ma'ruza, 32 soat Amaliy mashg'ulotlar) </w:t>
              <w:br/>
              <w:t xml:space="preserve">Mustaqil topshiriqlar: 74 soat </w:t>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p>
        </w:tc>
      </w:tr>
    </w:tbl>
    <w:p>
      <w:pPr>
        <w:autoSpaceDN w:val="0"/>
        <w:autoSpaceDE w:val="0"/>
        <w:widowControl/>
        <w:spacing w:line="233" w:lineRule="auto" w:before="16" w:after="0"/>
        <w:ind w:left="0" w:right="20" w:firstLine="0"/>
        <w:jc w:val="right"/>
      </w:pPr>
      <w:r>
        <w:rPr>
          <w:rFonts w:ascii="Arial" w:hAnsi="Arial" w:eastAsia="Arial"/>
          <w:b w:val="0"/>
          <w:i w:val="0"/>
          <w:color w:val="000000"/>
          <w:sz w:val="28"/>
        </w:rPr>
        <w:t xml:space="preserve">318 </w:t>
      </w:r>
    </w:p>
    <w:p>
      <w:pPr>
        <w:sectPr>
          <w:pgSz w:w="12240" w:h="15840"/>
          <w:pgMar w:top="282" w:right="750" w:bottom="520" w:left="1418"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70.0" w:type="dxa"/>
      </w:tblPr>
      <w:tblGrid>
        <w:gridCol w:w="5025"/>
        <w:gridCol w:w="5025"/>
      </w:tblGrid>
      <w:tr>
        <w:trPr>
          <w:trHeight w:hRule="exact" w:val="452"/>
        </w:trPr>
        <w:tc>
          <w:tcPr>
            <w:tcW w:type="dxa" w:w="298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6" w:right="0" w:firstLine="0"/>
              <w:jc w:val="left"/>
            </w:pPr>
            <w:r>
              <w:rPr>
                <w:rFonts w:ascii="Arial" w:hAnsi="Arial" w:eastAsia="Arial"/>
                <w:b/>
                <w:i w:val="0"/>
                <w:color w:val="000000"/>
                <w:sz w:val="28"/>
              </w:rPr>
              <w:t>Chastotasi/Davomiyligi</w:t>
            </w: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V semester </w:t>
            </w:r>
          </w:p>
        </w:tc>
      </w:tr>
      <w:tr>
        <w:trPr>
          <w:trHeight w:hRule="exact" w:val="4638"/>
        </w:trPr>
        <w:tc>
          <w:tcPr>
            <w:tcW w:type="dxa" w:w="298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6" w:right="0" w:firstLine="0"/>
              <w:jc w:val="left"/>
            </w:pPr>
            <w:r>
              <w:rPr>
                <w:rFonts w:ascii="Arial" w:hAnsi="Arial" w:eastAsia="Arial"/>
                <w:b/>
                <w:i w:val="0"/>
                <w:color w:val="000000"/>
                <w:sz w:val="28"/>
              </w:rPr>
              <w:t>Modul maqsadi</w:t>
            </w: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4" w:firstLine="0"/>
              <w:jc w:val="both"/>
            </w:pPr>
            <w:r>
              <w:rPr>
                <w:rFonts w:ascii="Arial" w:hAnsi="Arial" w:eastAsia="Arial"/>
                <w:b w:val="0"/>
                <w:i w:val="0"/>
                <w:color w:val="000000"/>
                <w:sz w:val="28"/>
              </w:rPr>
              <w:t xml:space="preserve">Modulning maqsadi Modul Computer Software is rivojlantirish talabas' deep understanding ning apparat ta'minot va dasturiy ta'minot components of computer tizimlar. The Modul imtihonines the tuzilma of computer apparat ta'minot va the usullar for their samarali boshqarish. During the fan, talabas master the correct use of zamonaviy operating tizimlar va dasturiy ta'minot tools. Talabas acquire amaliy ko'nikmalar in configuring computer apparat ta'minot. Diagnostic ko'nikmalar are also developed. Talabas learn usullar for optimally utilising computer apparat ta'minot. The fan prepares qualified specialists capable of solving amaliy muammolar that arise dagi field of axborot texnologiya.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8382"/>
        </w:trPr>
        <w:tc>
          <w:tcPr>
            <w:tcW w:type="dxa" w:w="298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6" w:right="432" w:firstLine="0"/>
              <w:jc w:val="left"/>
            </w:pPr>
            <w:r>
              <w:rPr>
                <w:rFonts w:ascii="Arial" w:hAnsi="Arial" w:eastAsia="Arial"/>
                <w:b/>
                <w:i w:val="0"/>
                <w:color w:val="000000"/>
                <w:sz w:val="28"/>
              </w:rPr>
              <w:t>Modulning o'quv natijalari</w:t>
            </w:r>
            <w:r>
              <w:rPr>
                <w:rFonts w:ascii="Arial" w:hAnsi="Arial" w:eastAsia="Arial"/>
                <w:b/>
                <w:i w:val="0"/>
                <w:color w:val="000000"/>
                <w:sz w:val="28"/>
              </w:rPr>
            </w: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i w:val="0"/>
                <w:color w:val="000000"/>
                <w:sz w:val="28"/>
              </w:rPr>
              <w:t xml:space="preserve">Bilim: </w:t>
              <w:br/>
              <w:t xml:space="preserve">LO1. The talaba will have bilim ning apparat ta'minot va dasturiy ta'minot architecture of computer tizimlar va their tamoyillar of interaction. </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8" w:firstLine="0"/>
              <w:jc w:val="both"/>
            </w:pPr>
            <w:r>
              <w:rPr>
                <w:rFonts w:ascii="Arial" w:hAnsi="Arial" w:eastAsia="Arial"/>
                <w:b w:val="0"/>
                <w:i w:val="0"/>
                <w:color w:val="000000"/>
                <w:sz w:val="28"/>
              </w:rPr>
              <w:t xml:space="preserve">LO2. Understands the funksiyalar va mechanisms ning asosiy components of a computer (processor, memory, storage devices, etc.).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val="0"/>
                <w:i w:val="0"/>
                <w:color w:val="000000"/>
                <w:sz w:val="28"/>
              </w:rPr>
              <w:t xml:space="preserve">LO3. Gains nazariy bilim ning asosiy funksiyalar va imkoniyatlar of zamonaviy operating tizimlar.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4" w:right="0" w:firstLine="0"/>
              <w:jc w:val="left"/>
            </w:pPr>
            <w:r>
              <w:rPr>
                <w:rFonts w:ascii="Arial" w:hAnsi="Arial" w:eastAsia="Arial"/>
                <w:b w:val="0"/>
                <w:i w:val="0"/>
                <w:color w:val="000000"/>
                <w:sz w:val="28"/>
              </w:rPr>
              <w:t xml:space="preserve">LO4. Has knowledge of the types of software and the </w:t>
            </w:r>
            <w:r>
              <w:rPr>
                <w:rFonts w:ascii="Arial" w:hAnsi="Arial" w:eastAsia="Arial"/>
                <w:b w:val="0"/>
                <w:i w:val="0"/>
                <w:color w:val="000000"/>
                <w:sz w:val="28"/>
              </w:rPr>
              <w:t xml:space="preserve">processes for installing and configuring them. </w:t>
            </w:r>
          </w:p>
          <w:p>
            <w:pPr>
              <w:autoSpaceDN w:val="0"/>
              <w:autoSpaceDE w:val="0"/>
              <w:widowControl/>
              <w:spacing w:line="245" w:lineRule="auto" w:before="8" w:after="0"/>
              <w:ind w:left="104" w:right="24" w:firstLine="0"/>
              <w:jc w:val="both"/>
            </w:pPr>
            <w:r>
              <w:rPr>
                <w:rFonts w:ascii="Arial" w:hAnsi="Arial" w:eastAsia="Arial"/>
                <w:b w:val="0"/>
                <w:i w:val="0"/>
                <w:color w:val="000000"/>
                <w:sz w:val="28"/>
              </w:rPr>
              <w:t xml:space="preserve">LO5. They will have an understanding ning asosiy muammolar that arise in computer tizimlar va the usullar for diagnosing them.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i w:val="0"/>
                <w:color w:val="000000"/>
                <w:sz w:val="28"/>
              </w:rPr>
              <w:t xml:space="preserve">Ko'nikmalar: </w:t>
              <w:br/>
              <w:t xml:space="preserve">LO6. Understands the tamoyillar of xavfsizlik in axborot texnologiya va the rules uchun samarali use of computer resources. </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6" w:firstLine="0"/>
              <w:jc w:val="both"/>
            </w:pPr>
            <w:r>
              <w:rPr>
                <w:rFonts w:ascii="Arial" w:hAnsi="Arial" w:eastAsia="Arial"/>
                <w:b w:val="0"/>
                <w:i w:val="0"/>
                <w:color w:val="000000"/>
                <w:sz w:val="28"/>
              </w:rPr>
              <w:t xml:space="preserve">LO7. Demonstrates amaliy ko'nikmalar in correctly assembling, connecting va powering up computer apparat ta'minot components.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LO8. Performs the practical installation, configuration </w:t>
            </w:r>
            <w:r>
              <w:rPr>
                <w:rFonts w:ascii="Arial" w:hAnsi="Arial" w:eastAsia="Arial"/>
                <w:b w:val="0"/>
                <w:i w:val="0"/>
                <w:color w:val="000000"/>
                <w:sz w:val="28"/>
              </w:rPr>
              <w:t xml:space="preserve">and effective use of operating systems. </w:t>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LO9. Independently carries out the processes of </w:t>
            </w:r>
            <w:r>
              <w:rPr>
                <w:rFonts w:ascii="Arial" w:hAnsi="Arial" w:eastAsia="Arial"/>
                <w:b w:val="0"/>
                <w:i w:val="0"/>
                <w:color w:val="000000"/>
                <w:sz w:val="28"/>
              </w:rPr>
              <w:t xml:space="preserve">installing, updating and configuring software. </w:t>
            </w:r>
          </w:p>
        </w:tc>
      </w:tr>
    </w:tbl>
    <w:p>
      <w:pPr>
        <w:autoSpaceDN w:val="0"/>
        <w:autoSpaceDE w:val="0"/>
        <w:widowControl/>
        <w:spacing w:line="233" w:lineRule="auto" w:before="436" w:after="0"/>
        <w:ind w:left="0" w:right="20" w:firstLine="0"/>
        <w:jc w:val="right"/>
      </w:pPr>
      <w:r>
        <w:rPr>
          <w:rFonts w:ascii="Arial" w:hAnsi="Arial" w:eastAsia="Arial"/>
          <w:b w:val="0"/>
          <w:i w:val="0"/>
          <w:color w:val="000000"/>
          <w:sz w:val="28"/>
        </w:rPr>
        <w:t xml:space="preserve">319 </w:t>
      </w:r>
    </w:p>
    <w:p>
      <w:pPr>
        <w:sectPr>
          <w:pgSz w:w="12240" w:h="15840"/>
          <w:pgMar w:top="282" w:right="750" w:bottom="520" w:left="1440"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70.0" w:type="dxa"/>
      </w:tblPr>
      <w:tblGrid>
        <w:gridCol w:w="5025"/>
        <w:gridCol w:w="5025"/>
      </w:tblGrid>
      <w:tr>
        <w:trPr>
          <w:trHeight w:hRule="exact" w:val="5806"/>
        </w:trPr>
        <w:tc>
          <w:tcPr>
            <w:tcW w:type="dxa" w:w="2984"/>
            <w:tcBorders>
              <w:start w:sz="3.2000000000000455" w:val="single" w:color="#000000"/>
              <w:top w:sz="4.0" w:val="single" w:color="#000000"/>
              <w:end w:sz="4.0" w:val="single" w:color="#000000"/>
              <w:bottom w:sz="4.0" w:val="single" w:color="#000000"/>
            </w:tcBorders>
            <w:tcMar>
              <w:start w:w="0" w:type="dxa"/>
              <w:end w:w="0" w:type="dxa"/>
            </w:tcMar>
          </w:tcP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LO10. Has the skills to diagnose and resolve faults </w:t>
            </w:r>
            <w:r>
              <w:rPr>
                <w:rFonts w:ascii="Arial" w:hAnsi="Arial" w:eastAsia="Arial"/>
                <w:b w:val="0"/>
                <w:i w:val="0"/>
                <w:color w:val="000000"/>
                <w:sz w:val="28"/>
              </w:rPr>
              <w:t xml:space="preserve">that occur in computer systems. </w:t>
            </w:r>
          </w:p>
          <w:p>
            <w:pPr>
              <w:autoSpaceDN w:val="0"/>
              <w:autoSpaceDE w:val="0"/>
              <w:widowControl/>
              <w:spacing w:line="245" w:lineRule="auto" w:before="8" w:after="0"/>
              <w:ind w:left="104" w:right="28" w:firstLine="0"/>
              <w:jc w:val="both"/>
            </w:pPr>
            <w:r>
              <w:rPr>
                <w:rFonts w:ascii="Arial" w:hAnsi="Arial" w:eastAsia="Arial"/>
                <w:b w:val="0"/>
                <w:i w:val="0"/>
                <w:color w:val="000000"/>
                <w:sz w:val="28"/>
              </w:rPr>
              <w:t xml:space="preserve">LO11. Applies practices uchun samarali use va optimisation of tizim resources (CPU, memory, disk).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val="0"/>
                <w:i w:val="0"/>
                <w:color w:val="000000"/>
                <w:sz w:val="28"/>
              </w:rPr>
              <w:t xml:space="preserve">LO12. Ensures the safe use of computer va tarmoq resources ga muvofiq axborot xavfsizlik policies.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i w:val="0"/>
                <w:color w:val="000000"/>
                <w:sz w:val="28"/>
              </w:rPr>
              <w:t xml:space="preserve">Kompetensiyalar: </w:t>
              <w:br/>
              <w:t xml:space="preserve">LO13. Competence tahlil qilish va evaluate the apparat ta'minot va dasturiy ta'minot of computer tizimlar at a professional level. </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10" w:after="6"/>
              <w:ind w:left="104" w:right="0" w:firstLine="0"/>
              <w:jc w:val="left"/>
            </w:pPr>
            <w:r>
              <w:rPr>
                <w:rFonts w:ascii="Arial" w:hAnsi="Arial" w:eastAsia="Arial"/>
                <w:b w:val="0"/>
                <w:i w:val="0"/>
                <w:color w:val="000000"/>
                <w:sz w:val="28"/>
              </w:rPr>
              <w:t xml:space="preserve">LO14. Competence in the effective selection, </w:t>
            </w:r>
          </w:p>
          <w:tbl>
            <w:tblPr>
              <w:tblW w:type="auto" w:w="0"/>
              <w:tblLayout w:type="fixed"/>
              <w:tblLook w:firstColumn="1" w:firstRow="1" w:lastColumn="0" w:lastRow="0" w:noHBand="0" w:noVBand="1" w:val="04A0"/>
              <w:tblInd w:w="41.999999999999886" w:type="dxa"/>
            </w:tblPr>
            <w:tblGrid>
              <w:gridCol w:w="1361"/>
              <w:gridCol w:w="1361"/>
              <w:gridCol w:w="1361"/>
              <w:gridCol w:w="1361"/>
              <w:gridCol w:w="1361"/>
            </w:tblGrid>
            <w:tr>
              <w:trPr>
                <w:trHeight w:hRule="exact" w:val="322"/>
              </w:trPr>
              <w:tc>
                <w:tcPr>
                  <w:tcW w:type="dxa" w:w="21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implementation </w:t>
                  </w:r>
                </w:p>
              </w:tc>
              <w:tc>
                <w:tcPr>
                  <w:tcW w:type="dxa" w:w="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9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management </w:t>
                  </w:r>
                </w:p>
              </w:tc>
              <w:tc>
                <w:tcPr>
                  <w:tcW w:type="dxa" w:w="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1180"/>
                  <w:tcBorders/>
                  <w:tcMar>
                    <w:start w:w="0" w:type="dxa"/>
                    <w:end w:w="0" w:type="dxa"/>
                  </w:tcMar>
                </w:tcPr>
                <w:p>
                  <w:pPr>
                    <w:autoSpaceDN w:val="0"/>
                    <w:autoSpaceDE w:val="0"/>
                    <w:widowControl/>
                    <w:spacing w:line="233" w:lineRule="auto" w:before="4" w:after="0"/>
                    <w:ind w:left="142" w:right="0" w:firstLine="0"/>
                    <w:jc w:val="left"/>
                  </w:pPr>
                  <w:r>
                    <w:rPr>
                      <w:rFonts w:ascii="Arial" w:hAnsi="Arial" w:eastAsia="Arial"/>
                      <w:b w:val="0"/>
                      <w:i w:val="0"/>
                      <w:color w:val="000000"/>
                      <w:sz w:val="28"/>
                    </w:rPr>
                    <w:t xml:space="preserve">modern </w:t>
                  </w:r>
                </w:p>
              </w:tc>
            </w:tr>
          </w:tbl>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operating systems and software tools. </w:t>
            </w:r>
          </w:p>
          <w:p>
            <w:pPr>
              <w:autoSpaceDN w:val="0"/>
              <w:autoSpaceDE w:val="0"/>
              <w:widowControl/>
              <w:spacing w:line="233" w:lineRule="auto" w:before="10" w:after="4"/>
              <w:ind w:left="104" w:right="0" w:firstLine="0"/>
              <w:jc w:val="left"/>
            </w:pPr>
            <w:r>
              <w:rPr>
                <w:rFonts w:ascii="Arial" w:hAnsi="Arial" w:eastAsia="Arial"/>
                <w:b w:val="0"/>
                <w:i w:val="0"/>
                <w:color w:val="000000"/>
                <w:sz w:val="28"/>
              </w:rPr>
              <w:t xml:space="preserve">LO15. Competence in the technical maintenance and </w:t>
            </w:r>
          </w:p>
          <w:tbl>
            <w:tblPr>
              <w:tblW w:type="auto" w:w="0"/>
              <w:tblLayout w:type="fixed"/>
              <w:tblLook w:firstColumn="1" w:firstRow="1" w:lastColumn="0" w:lastRow="0" w:noHBand="0" w:noVBand="1" w:val="04A0"/>
              <w:tblInd w:w="41.999999999999886" w:type="dxa"/>
            </w:tblPr>
            <w:tblGrid>
              <w:gridCol w:w="1701"/>
              <w:gridCol w:w="1701"/>
              <w:gridCol w:w="1701"/>
              <w:gridCol w:w="1701"/>
            </w:tblGrid>
            <w:tr>
              <w:trPr>
                <w:trHeight w:hRule="exact" w:val="322"/>
              </w:trPr>
              <w:tc>
                <w:tcPr>
                  <w:tcW w:type="dxa" w:w="2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modernisation </w:t>
                  </w:r>
                </w:p>
              </w:tc>
              <w:tc>
                <w:tcPr>
                  <w:tcW w:type="dxa" w:w="34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computer hardware </w:t>
                  </w:r>
                </w:p>
              </w:tc>
              <w:tc>
                <w:tcPr>
                  <w:tcW w:type="dxa" w:w="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500"/>
                  <w:tcBorders/>
                  <w:tcMar>
                    <w:start w:w="0" w:type="dxa"/>
                    <w:end w:w="0" w:type="dxa"/>
                  </w:tcMar>
                </w:tcPr>
                <w:p>
                  <w:pPr>
                    <w:autoSpaceDN w:val="0"/>
                    <w:autoSpaceDE w:val="0"/>
                    <w:widowControl/>
                    <w:spacing w:line="233" w:lineRule="auto" w:before="4" w:after="0"/>
                    <w:ind w:left="0" w:right="16" w:firstLine="0"/>
                    <w:jc w:val="right"/>
                  </w:pPr>
                  <w:r>
                    <w:rPr>
                      <w:rFonts w:ascii="Arial" w:hAnsi="Arial" w:eastAsia="Arial"/>
                      <w:b w:val="0"/>
                      <w:i w:val="0"/>
                      <w:color w:val="000000"/>
                      <w:sz w:val="28"/>
                    </w:rPr>
                    <w:t xml:space="preserve">its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components. </w:t>
            </w:r>
          </w:p>
        </w:tc>
      </w:tr>
      <w:tr>
        <w:trPr>
          <w:trHeight w:hRule="exact" w:val="8060"/>
        </w:trPr>
        <w:tc>
          <w:tcPr>
            <w:tcW w:type="dxa" w:w="298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6" w:after="0"/>
              <w:ind w:left="106" w:right="0" w:firstLine="0"/>
              <w:jc w:val="left"/>
            </w:pPr>
            <w:r>
              <w:rPr>
                <w:rFonts w:ascii="Arial" w:hAnsi="Arial" w:eastAsia="Arial"/>
                <w:b/>
                <w:i w:val="0"/>
                <w:color w:val="000000"/>
                <w:sz w:val="28"/>
              </w:rPr>
              <w:t>Mazmun</w:t>
            </w:r>
          </w:p>
        </w:tc>
        <w:tc>
          <w:tcPr>
            <w:tcW w:type="dxa" w:w="6804"/>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6" w:after="0"/>
              <w:ind w:left="104" w:right="0" w:firstLine="0"/>
              <w:jc w:val="left"/>
            </w:pPr>
            <w:r>
              <w:rPr>
                <w:rFonts w:ascii="Arial" w:hAnsi="Arial" w:eastAsia="Arial"/>
                <w:b/>
                <w:i w:val="0"/>
                <w:color w:val="000000"/>
                <w:sz w:val="28"/>
              </w:rPr>
              <w:t xml:space="preserve">Ma'ruzas </w:t>
              <w:br/>
              <w:t xml:space="preserve">History va Rivojlanish ning Computer. The history of computer texnologiya, the evolution of computing devices, va major milestones in computer rivojlanish are studied. The contributions of pioneering scientists va inventors are explored. The impact of computers on society, science, industry, va everyday life is imtihonined. </w:t>
            </w: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tabs>
                <w:tab w:pos="2246" w:val="left"/>
                <w:tab w:pos="2528" w:val="left"/>
                <w:tab w:pos="3016" w:val="left"/>
                <w:tab w:pos="3334" w:val="left"/>
                <w:tab w:pos="4670" w:val="left"/>
                <w:tab w:pos="5000" w:val="left"/>
                <w:tab w:pos="6006" w:val="left"/>
                <w:tab w:pos="6458" w:val="left"/>
              </w:tabs>
              <w:autoSpaceDE w:val="0"/>
              <w:widowControl/>
              <w:spacing w:line="245" w:lineRule="auto" w:before="12" w:after="0"/>
              <w:ind w:left="104" w:right="0" w:firstLine="0"/>
              <w:jc w:val="left"/>
            </w:pPr>
            <w:r>
              <w:rPr>
                <w:rFonts w:ascii="Arial" w:hAnsi="Arial" w:eastAsia="Arial"/>
                <w:b/>
                <w:i w:val="0"/>
                <w:color w:val="000000"/>
                <w:sz w:val="28"/>
              </w:rPr>
              <w:t xml:space="preserve">Generations </w:t>
              <w:tab/>
              <w:t xml:space="preserve">of </w:t>
              <w:tab/>
              <w:t xml:space="preserve">Computers </w:t>
              <w:tab/>
              <w:t xml:space="preserve">va </w:t>
              <w:tab/>
              <w:t xml:space="preserve">Their Characteristics. </w:t>
              <w:tab/>
              <w:t xml:space="preserve">The </w:t>
              <w:tab/>
              <w:t xml:space="preserve">turli generations of computers va their technological advancements are studied. Vacuum tubes, transistors, integrated circuits, microprocessors, va zamonaviy computing texnologiyalar are imtihonined. The characteristics, advantages, va limitations of each generation are compared. </w:t>
            </w:r>
            <w:r/>
            <w:r>
              <w:rPr>
                <w:rFonts w:ascii="Arial" w:hAnsi="Arial" w:eastAsia="Arial"/>
                <w:b/>
                <w:i w:val="0"/>
                <w:color w:val="000000"/>
                <w:sz w:val="28"/>
              </w:rPr>
            </w:r>
            <w:r/>
            <w:r>
              <w:rPr>
                <w:rFonts w:ascii="Arial" w:hAnsi="Arial" w:eastAsia="Arial"/>
                <w:b/>
                <w:i w:val="0"/>
                <w:color w:val="000000"/>
                <w:sz w:val="28"/>
              </w:rPr>
            </w:r>
            <w:r/>
            <w:r>
              <w:rPr>
                <w:rFonts w:ascii="Arial" w:hAnsi="Arial" w:eastAsia="Arial"/>
                <w:b/>
                <w:i w:val="0"/>
                <w:color w:val="000000"/>
                <w:sz w:val="28"/>
              </w:rPr>
            </w:r>
            <w:r/>
            <w:r>
              <w:rPr>
                <w:rFonts w:ascii="Arial" w:hAnsi="Arial" w:eastAsia="Arial"/>
                <w:b/>
                <w:i w:val="0"/>
                <w:color w:val="000000"/>
                <w:sz w:val="28"/>
              </w:rPr>
            </w:r>
            <w:r>
              <w:rPr>
                <w:rFonts w:ascii="Arial" w:hAnsi="Arial" w:eastAsia="Arial"/>
                <w:b/>
                <w:i w:val="0"/>
                <w:color w:val="000000"/>
                <w:sz w:val="28"/>
              </w:rP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4"/>
              <w:ind w:left="104" w:right="26" w:firstLine="0"/>
              <w:jc w:val="both"/>
            </w:pPr>
            <w:r>
              <w:rPr>
                <w:rFonts w:ascii="Arial" w:hAnsi="Arial" w:eastAsia="Arial"/>
                <w:b/>
                <w:i w:val="0"/>
                <w:color w:val="000000"/>
                <w:sz w:val="28"/>
              </w:rPr>
              <w:t xml:space="preserve">Computer Architecture va Its Asosiy Components. The tuzilma va organization of computer tizimlar are studied. The central processing unit, memory, storage devices, input/output units, va tizim buses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1.999999999999886" w:type="dxa"/>
            </w:tblPr>
            <w:tblGrid>
              <w:gridCol w:w="1134"/>
              <w:gridCol w:w="1134"/>
              <w:gridCol w:w="1134"/>
              <w:gridCol w:w="1134"/>
              <w:gridCol w:w="1134"/>
              <w:gridCol w:w="1134"/>
            </w:tblGrid>
            <w:tr>
              <w:trPr>
                <w:trHeight w:hRule="exact" w:val="322"/>
              </w:trPr>
              <w:tc>
                <w:tcPr>
                  <w:tcW w:type="dxa" w:w="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6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examined. </w:t>
                  </w:r>
                </w:p>
              </w:tc>
              <w:tc>
                <w:tcPr>
                  <w:tcW w:type="dxa" w:w="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6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interaction </w:t>
                  </w:r>
                </w:p>
              </w:tc>
              <w:tc>
                <w:tcPr>
                  <w:tcW w:type="dxa" w:w="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1400"/>
                  <w:tcBorders/>
                  <w:tcMar>
                    <w:start w:w="0" w:type="dxa"/>
                    <w:end w:w="0" w:type="dxa"/>
                  </w:tcMar>
                </w:tcPr>
                <w:p>
                  <w:pPr>
                    <w:autoSpaceDN w:val="0"/>
                    <w:autoSpaceDE w:val="0"/>
                    <w:widowControl/>
                    <w:spacing w:line="233" w:lineRule="auto" w:before="4" w:after="0"/>
                    <w:ind w:left="142" w:right="0" w:firstLine="0"/>
                    <w:jc w:val="left"/>
                  </w:pPr>
                  <w:r>
                    <w:rPr>
                      <w:rFonts w:ascii="Arial" w:hAnsi="Arial" w:eastAsia="Arial"/>
                      <w:b w:val="0"/>
                      <w:i w:val="0"/>
                      <w:color w:val="000000"/>
                      <w:sz w:val="28"/>
                    </w:rPr>
                    <w:t xml:space="preserve">hardware </w:t>
                  </w:r>
                </w:p>
              </w:tc>
            </w:tr>
          </w:tbl>
          <w:p>
            <w:pPr>
              <w:autoSpaceDN w:val="0"/>
              <w:autoSpaceDE w:val="0"/>
              <w:widowControl/>
              <w:spacing w:line="245" w:lineRule="auto" w:before="6" w:after="0"/>
              <w:ind w:left="104" w:right="0" w:firstLine="0"/>
              <w:jc w:val="left"/>
            </w:pPr>
            <w:r>
              <w:rPr>
                <w:rFonts w:ascii="Arial" w:hAnsi="Arial" w:eastAsia="Arial"/>
                <w:b w:val="0"/>
                <w:i w:val="0"/>
                <w:color w:val="000000"/>
                <w:sz w:val="28"/>
              </w:rPr>
              <w:t xml:space="preserve">components in performing computing tasks is </w:t>
            </w:r>
            <w:r>
              <w:rPr>
                <w:rFonts w:ascii="Arial" w:hAnsi="Arial" w:eastAsia="Arial"/>
                <w:b w:val="0"/>
                <w:i w:val="0"/>
                <w:color w:val="000000"/>
                <w:sz w:val="28"/>
              </w:rPr>
              <w:t xml:space="preserve">discussed. </w:t>
            </w:r>
          </w:p>
          <w:p>
            <w:pPr>
              <w:autoSpaceDN w:val="0"/>
              <w:autoSpaceDE w:val="0"/>
              <w:widowControl/>
              <w:spacing w:line="245" w:lineRule="auto" w:before="8" w:after="0"/>
              <w:ind w:left="104" w:right="0" w:firstLine="0"/>
              <w:jc w:val="left"/>
            </w:pPr>
            <w:r>
              <w:rPr>
                <w:rFonts w:ascii="Arial" w:hAnsi="Arial" w:eastAsia="Arial"/>
                <w:b/>
                <w:i w:val="0"/>
                <w:color w:val="000000"/>
                <w:sz w:val="28"/>
              </w:rPr>
              <w:t xml:space="preserve">Operating Principles of Computer Systems. </w:t>
            </w:r>
            <w:r>
              <w:rPr>
                <w:rFonts w:ascii="Arial" w:hAnsi="Arial" w:eastAsia="Arial"/>
                <w:b w:val="0"/>
                <w:i w:val="0"/>
                <w:color w:val="000000"/>
                <w:sz w:val="28"/>
              </w:rPr>
              <w:t xml:space="preserve">The </w:t>
            </w:r>
            <w:r>
              <w:rPr>
                <w:rFonts w:ascii="Arial" w:hAnsi="Arial" w:eastAsia="Arial"/>
                <w:b w:val="0"/>
                <w:i w:val="0"/>
                <w:color w:val="000000"/>
                <w:sz w:val="28"/>
              </w:rPr>
              <w:t xml:space="preserve">fundamental principles of computer operation are </w:t>
            </w:r>
          </w:p>
        </w:tc>
      </w:tr>
    </w:tbl>
    <w:p>
      <w:pPr>
        <w:autoSpaceDN w:val="0"/>
        <w:autoSpaceDE w:val="0"/>
        <w:widowControl/>
        <w:spacing w:line="233" w:lineRule="auto" w:before="42" w:after="0"/>
        <w:ind w:left="0" w:right="20" w:firstLine="0"/>
        <w:jc w:val="right"/>
      </w:pPr>
      <w:r>
        <w:rPr>
          <w:rFonts w:ascii="Arial" w:hAnsi="Arial" w:eastAsia="Arial"/>
          <w:b w:val="0"/>
          <w:i w:val="0"/>
          <w:color w:val="000000"/>
          <w:sz w:val="28"/>
        </w:rPr>
        <w:t xml:space="preserve">320 </w:t>
      </w:r>
    </w:p>
    <w:p>
      <w:pPr>
        <w:sectPr>
          <w:pgSz w:w="12240" w:h="15840"/>
          <w:pgMar w:top="282" w:right="750" w:bottom="520" w:left="1440"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70.0" w:type="dxa"/>
      </w:tblPr>
      <w:tblGrid>
        <w:gridCol w:w="5025"/>
        <w:gridCol w:w="5025"/>
      </w:tblGrid>
      <w:tr>
        <w:trPr>
          <w:trHeight w:hRule="exact" w:val="13536"/>
        </w:trPr>
        <w:tc>
          <w:tcPr>
            <w:tcW w:type="dxa" w:w="2984"/>
            <w:tcBorders>
              <w:start w:sz="3.2000000000000455" w:val="single" w:color="#000000"/>
              <w:top w:sz="4.0" w:val="single" w:color="#000000"/>
              <w:end w:sz="4.0" w:val="single" w:color="#000000"/>
              <w:bottom w:sz="4.0" w:val="single" w:color="#000000"/>
            </w:tcBorders>
            <w:tcMar>
              <w:start w:w="0" w:type="dxa"/>
              <w:end w:w="0" w:type="dxa"/>
            </w:tcMar>
          </w:tcP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6"/>
              <w:ind w:left="104" w:right="0" w:firstLine="0"/>
              <w:jc w:val="left"/>
            </w:pPr>
            <w:r>
              <w:rPr>
                <w:rFonts w:ascii="Arial" w:hAnsi="Arial" w:eastAsia="Arial"/>
                <w:b w:val="0"/>
                <w:i w:val="0"/>
                <w:color w:val="000000"/>
                <w:sz w:val="28"/>
              </w:rPr>
              <w:t xml:space="preserve">studied. Data processing, instruction execution, </w:t>
            </w:r>
          </w:p>
          <w:tbl>
            <w:tblPr>
              <w:tblW w:type="auto" w:w="0"/>
              <w:tblLayout w:type="fixed"/>
              <w:tblLook w:firstColumn="1" w:firstRow="1" w:lastColumn="0" w:lastRow="0" w:noHBand="0" w:noVBand="1" w:val="04A0"/>
              <w:tblInd w:w="41.999999999999886" w:type="dxa"/>
            </w:tblPr>
            <w:tblGrid>
              <w:gridCol w:w="1361"/>
              <w:gridCol w:w="1361"/>
              <w:gridCol w:w="1361"/>
              <w:gridCol w:w="1361"/>
              <w:gridCol w:w="1361"/>
            </w:tblGrid>
            <w:tr>
              <w:trPr>
                <w:trHeight w:hRule="exact" w:val="322"/>
              </w:trPr>
              <w:tc>
                <w:tcPr>
                  <w:tcW w:type="dxa" w:w="13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machine </w:t>
                  </w:r>
                </w:p>
              </w:tc>
              <w:tc>
                <w:tcPr>
                  <w:tcW w:type="dxa" w:w="11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cycles, </w:t>
                  </w:r>
                </w:p>
              </w:tc>
              <w:tc>
                <w:tcPr>
                  <w:tcW w:type="dxa" w:w="7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and </w:t>
                  </w:r>
                </w:p>
              </w:tc>
              <w:tc>
                <w:tcPr>
                  <w:tcW w:type="dxa" w:w="22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communication </w:t>
                  </w:r>
                </w:p>
              </w:tc>
              <w:tc>
                <w:tcPr>
                  <w:tcW w:type="dxa" w:w="1280"/>
                  <w:tcBorders/>
                  <w:tcMar>
                    <w:start w:w="0" w:type="dxa"/>
                    <w:end w:w="0" w:type="dxa"/>
                  </w:tcMar>
                </w:tcPr>
                <w:p>
                  <w:pPr>
                    <w:autoSpaceDN w:val="0"/>
                    <w:autoSpaceDE w:val="0"/>
                    <w:widowControl/>
                    <w:spacing w:line="233" w:lineRule="auto" w:before="6" w:after="0"/>
                    <w:ind w:left="132" w:right="0" w:firstLine="0"/>
                    <w:jc w:val="left"/>
                  </w:pPr>
                  <w:r>
                    <w:rPr>
                      <w:rFonts w:ascii="Arial" w:hAnsi="Arial" w:eastAsia="Arial"/>
                      <w:b w:val="0"/>
                      <w:i w:val="0"/>
                      <w:color w:val="000000"/>
                      <w:sz w:val="28"/>
                    </w:rPr>
                    <w:t xml:space="preserve">between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hardware components are imtihonined. The workflow of modern computer systems is analyzed. </w:t>
            </w:r>
            <w:r>
              <w:rPr>
                <w:rFonts w:ascii="Arial" w:hAnsi="Arial" w:eastAsia="Arial"/>
                <w:b w:val="0"/>
                <w:i w:val="0"/>
                <w:color w:val="000000"/>
                <w:sz w:val="28"/>
              </w:rPr>
            </w:r>
          </w:p>
          <w:p>
            <w:pPr>
              <w:autoSpaceDN w:val="0"/>
              <w:autoSpaceDE w:val="0"/>
              <w:widowControl/>
              <w:spacing w:line="245" w:lineRule="auto" w:before="8" w:after="0"/>
              <w:ind w:left="104" w:right="22" w:firstLine="0"/>
              <w:jc w:val="both"/>
            </w:pPr>
            <w:r>
              <w:rPr>
                <w:rFonts w:ascii="Arial" w:hAnsi="Arial" w:eastAsia="Arial"/>
                <w:b/>
                <w:i w:val="0"/>
                <w:color w:val="000000"/>
                <w:sz w:val="28"/>
              </w:rPr>
              <w:t xml:space="preserve">Motherboard va Its Functional Tasks. The motherboard is studied as the central component of a computer tizim. Its tuzilma, ports, slots, chipsets, va communication funksiyalar are imtihonined. The role ning motherboard in coordinating apparat ta'minot operations is discussed.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4" w:right="24" w:firstLine="0"/>
              <w:jc w:val="both"/>
            </w:pPr>
            <w:r>
              <w:rPr>
                <w:rFonts w:ascii="Arial" w:hAnsi="Arial" w:eastAsia="Arial"/>
                <w:b/>
                <w:i w:val="0"/>
                <w:color w:val="000000"/>
                <w:sz w:val="28"/>
              </w:rPr>
              <w:t xml:space="preserve">Microprocessor va Its Types. Microprocessors, their architecture, va tasniflash are studied. Turli processor families va generations are imtihonined. Processor specifications va ishlash characteristics are discussed.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1.999999999999886" w:type="dxa"/>
            </w:tblPr>
            <w:tblGrid>
              <w:gridCol w:w="1701"/>
              <w:gridCol w:w="1701"/>
              <w:gridCol w:w="1701"/>
              <w:gridCol w:w="1701"/>
            </w:tblGrid>
            <w:tr>
              <w:trPr>
                <w:trHeight w:hRule="exact" w:val="322"/>
              </w:trPr>
              <w:tc>
                <w:tcPr>
                  <w:tcW w:type="dxa" w:w="26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Microprocessor's </w:t>
                  </w:r>
                </w:p>
              </w:tc>
              <w:tc>
                <w:tcPr>
                  <w:tcW w:type="dxa" w:w="15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Working </w:t>
                  </w:r>
                </w:p>
              </w:tc>
              <w:tc>
                <w:tcPr>
                  <w:tcW w:type="dxa" w:w="19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Mechanism </w:t>
                  </w:r>
                </w:p>
              </w:tc>
              <w:tc>
                <w:tcPr>
                  <w:tcW w:type="dxa" w:w="740"/>
                  <w:tcBorders/>
                  <w:tcMar>
                    <w:start w:w="0" w:type="dxa"/>
                    <w:end w:w="0" w:type="dxa"/>
                  </w:tcMar>
                </w:tcPr>
                <w:p>
                  <w:pPr>
                    <w:autoSpaceDN w:val="0"/>
                    <w:autoSpaceDE w:val="0"/>
                    <w:widowControl/>
                    <w:spacing w:line="233" w:lineRule="auto" w:before="6" w:after="0"/>
                    <w:ind w:left="150" w:right="0" w:firstLine="0"/>
                    <w:jc w:val="left"/>
                  </w:pPr>
                  <w:r>
                    <w:rPr>
                      <w:rFonts w:ascii="Arial" w:hAnsi="Arial" w:eastAsia="Arial"/>
                      <w:b/>
                      <w:i w:val="0"/>
                      <w:color w:val="000000"/>
                      <w:sz w:val="28"/>
                    </w:rPr>
                    <w:t xml:space="preserve">and </w:t>
                  </w:r>
                </w:p>
              </w:tc>
            </w:tr>
          </w:tbl>
          <w:p>
            <w:pPr>
              <w:autoSpaceDN w:val="0"/>
              <w:autoSpaceDE w:val="0"/>
              <w:widowControl/>
              <w:spacing w:line="245" w:lineRule="auto" w:before="4" w:after="0"/>
              <w:ind w:left="104" w:right="24" w:firstLine="0"/>
              <w:jc w:val="both"/>
            </w:pPr>
            <w:r>
              <w:rPr>
                <w:rFonts w:ascii="Arial" w:hAnsi="Arial" w:eastAsia="Arial"/>
                <w:b/>
                <w:i w:val="0"/>
                <w:color w:val="000000"/>
                <w:sz w:val="28"/>
              </w:rPr>
              <w:t xml:space="preserve">Performance. The execution of instructions va processing of ma'lumotlar by microprocessors are studied. Clock speed, cores, cache memory, va ishlash indicators are imtihonined. Factors affecting processor samaradorlik are analyzed.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4" w:firstLine="0"/>
              <w:jc w:val="both"/>
            </w:pPr>
            <w:r>
              <w:rPr>
                <w:rFonts w:ascii="Arial" w:hAnsi="Arial" w:eastAsia="Arial"/>
                <w:b/>
                <w:i w:val="0"/>
                <w:color w:val="000000"/>
                <w:sz w:val="28"/>
              </w:rPr>
              <w:t xml:space="preserve">Types of Memory (RAM, ROM, Cache, etc.). Primary memory texnologiyalar va their funksiyalar are studied. RAM, ROM, cache memory, va virtual memory are imtihonined. Their role in tizim ishlash va ma'lumotlar storage is discussed.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 xml:space="preserve">Structure va Operating Principle of Memory Devices. Memory architecture va ma'lumotlar storage mechanisms are studied. The storage, retrieval, va transfer of axborot by memory devices are imtihonined. Memory hierarchy va ishlash optimallashtirish are explored.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 xml:space="preserve">Data Storage Devices (HDD, SSD va Others). Turli storage texnologiyalar, jumladan hard disk drives, solid-state drives, va external storage devices, are studied. Storage capacities, speeds, va reliability are compared. Data boshqarish va storage yechimlar are discussed.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tabs>
                <w:tab w:pos="6210" w:val="left"/>
              </w:tabs>
              <w:autoSpaceDE w:val="0"/>
              <w:widowControl/>
              <w:spacing w:line="245" w:lineRule="auto" w:before="8" w:after="6"/>
              <w:ind w:left="104" w:right="0" w:firstLine="0"/>
              <w:jc w:val="left"/>
            </w:pPr>
            <w:r>
              <w:rPr>
                <w:rFonts w:ascii="Arial" w:hAnsi="Arial" w:eastAsia="Arial"/>
                <w:b/>
                <w:i w:val="0"/>
                <w:color w:val="000000"/>
                <w:sz w:val="28"/>
              </w:rPr>
              <w:t xml:space="preserve">Graphics Cards and Their Functions. </w:t>
            </w:r>
            <w:r>
              <w:rPr>
                <w:rFonts w:ascii="Arial" w:hAnsi="Arial" w:eastAsia="Arial"/>
                <w:b w:val="0"/>
                <w:i w:val="0"/>
                <w:color w:val="000000"/>
                <w:sz w:val="28"/>
              </w:rPr>
              <w:t xml:space="preserve">The </w:t>
            </w:r>
            <w:r>
              <w:rPr>
                <w:rFonts w:ascii="Arial" w:hAnsi="Arial" w:eastAsia="Arial"/>
                <w:b w:val="0"/>
                <w:i w:val="0"/>
                <w:color w:val="000000"/>
                <w:sz w:val="28"/>
              </w:rPr>
              <w:t xml:space="preserve">architecture and operation of graphics processing </w:t>
            </w:r>
          </w:p>
          <w:tbl>
            <w:tblPr>
              <w:tblW w:type="auto" w:w="0"/>
              <w:tblLayout w:type="fixed"/>
              <w:tblLook w:firstColumn="1" w:firstRow="1" w:lastColumn="0" w:lastRow="0" w:noHBand="0" w:noVBand="1" w:val="04A0"/>
              <w:tblInd w:w="41.999999999999886" w:type="dxa"/>
            </w:tblPr>
            <w:tblGrid>
              <w:gridCol w:w="1134"/>
              <w:gridCol w:w="1134"/>
              <w:gridCol w:w="1134"/>
              <w:gridCol w:w="1134"/>
              <w:gridCol w:w="1134"/>
              <w:gridCol w:w="1134"/>
            </w:tblGrid>
            <w:tr>
              <w:trPr>
                <w:trHeight w:hRule="exact" w:val="322"/>
              </w:trPr>
              <w:tc>
                <w:tcPr>
                  <w:tcW w:type="dxa" w:w="8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units </w:t>
                  </w:r>
                </w:p>
              </w:tc>
              <w:tc>
                <w:tcPr>
                  <w:tcW w:type="dxa" w:w="7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are </w:t>
                  </w:r>
                </w:p>
              </w:tc>
              <w:tc>
                <w:tcPr>
                  <w:tcW w:type="dxa" w:w="12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studied. </w:t>
                  </w:r>
                </w:p>
              </w:tc>
              <w:tc>
                <w:tcPr>
                  <w:tcW w:type="dxa" w:w="14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Graphics </w:t>
                  </w:r>
                </w:p>
              </w:tc>
              <w:tc>
                <w:tcPr>
                  <w:tcW w:type="dxa" w:w="15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rendering, </w:t>
                  </w:r>
                </w:p>
              </w:tc>
              <w:tc>
                <w:tcPr>
                  <w:tcW w:type="dxa" w:w="880"/>
                  <w:tcBorders/>
                  <w:tcMar>
                    <w:start w:w="0" w:type="dxa"/>
                    <w:end w:w="0" w:type="dxa"/>
                  </w:tcMar>
                </w:tcPr>
                <w:p>
                  <w:pPr>
                    <w:autoSpaceDN w:val="0"/>
                    <w:autoSpaceDE w:val="0"/>
                    <w:widowControl/>
                    <w:spacing w:line="233" w:lineRule="auto" w:before="6" w:after="0"/>
                    <w:ind w:left="124" w:right="0" w:firstLine="0"/>
                    <w:jc w:val="left"/>
                  </w:pPr>
                  <w:r>
                    <w:rPr>
                      <w:rFonts w:ascii="Arial" w:hAnsi="Arial" w:eastAsia="Arial"/>
                      <w:b w:val="0"/>
                      <w:i w:val="0"/>
                      <w:color w:val="000000"/>
                      <w:sz w:val="28"/>
                    </w:rPr>
                    <w:t xml:space="preserve">video </w:t>
                  </w:r>
                </w:p>
              </w:tc>
            </w:tr>
          </w:tbl>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processing, and display technologies are imtihonined. </w:t>
            </w:r>
          </w:p>
        </w:tc>
      </w:tr>
    </w:tbl>
    <w:p>
      <w:pPr>
        <w:autoSpaceDN w:val="0"/>
        <w:autoSpaceDE w:val="0"/>
        <w:widowControl/>
        <w:spacing w:line="233" w:lineRule="auto" w:before="372" w:after="0"/>
        <w:ind w:left="0" w:right="20" w:firstLine="0"/>
        <w:jc w:val="right"/>
      </w:pPr>
      <w:r>
        <w:rPr>
          <w:rFonts w:ascii="Arial" w:hAnsi="Arial" w:eastAsia="Arial"/>
          <w:b w:val="0"/>
          <w:i w:val="0"/>
          <w:color w:val="000000"/>
          <w:sz w:val="28"/>
        </w:rPr>
        <w:t xml:space="preserve">321 </w:t>
      </w:r>
    </w:p>
    <w:p>
      <w:pPr>
        <w:sectPr>
          <w:pgSz w:w="12240" w:h="15840"/>
          <w:pgMar w:top="282" w:right="750" w:bottom="520" w:left="1440"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70.0" w:type="dxa"/>
      </w:tblPr>
      <w:tblGrid>
        <w:gridCol w:w="5025"/>
        <w:gridCol w:w="5025"/>
      </w:tblGrid>
      <w:tr>
        <w:trPr>
          <w:trHeight w:hRule="exact" w:val="13858"/>
        </w:trPr>
        <w:tc>
          <w:tcPr>
            <w:tcW w:type="dxa" w:w="2984"/>
            <w:tcBorders>
              <w:start w:sz="3.2000000000000455" w:val="single" w:color="#000000"/>
              <w:top w:sz="4.0" w:val="single" w:color="#000000"/>
              <w:end w:sz="4.0" w:val="single" w:color="#000000"/>
              <w:bottom w:sz="4.0" w:val="single" w:color="#000000"/>
            </w:tcBorders>
            <w:tcMar>
              <w:start w:w="0" w:type="dxa"/>
              <w:end w:w="0" w:type="dxa"/>
            </w:tcMar>
          </w:tcP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The role of graphics cards in computing applications </w:t>
            </w:r>
            <w:r>
              <w:rPr>
                <w:rFonts w:ascii="Arial" w:hAnsi="Arial" w:eastAsia="Arial"/>
                <w:b w:val="0"/>
                <w:i w:val="0"/>
                <w:color w:val="000000"/>
                <w:sz w:val="28"/>
              </w:rPr>
              <w:t xml:space="preserve">is discussed. </w:t>
            </w:r>
          </w:p>
          <w:p>
            <w:pPr>
              <w:autoSpaceDN w:val="0"/>
              <w:autoSpaceDE w:val="0"/>
              <w:widowControl/>
              <w:spacing w:line="245" w:lineRule="auto" w:before="8" w:after="0"/>
              <w:ind w:left="104" w:right="24" w:firstLine="0"/>
              <w:jc w:val="both"/>
            </w:pPr>
            <w:r>
              <w:rPr>
                <w:rFonts w:ascii="Arial" w:hAnsi="Arial" w:eastAsia="Arial"/>
                <w:b/>
                <w:i w:val="0"/>
                <w:color w:val="000000"/>
                <w:sz w:val="28"/>
              </w:rPr>
              <w:t xml:space="preserve">Computer Cooling Systems va Their Importance. Thermal boshqarish in computer tizimlar is studied. Cooling usullar, jumladan air cooling, liquid cooling, va heat dissipation texnologiyalar, are imtihonined. The importance of temperature control for tizim stability is discussed.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4" w:firstLine="0"/>
              <w:jc w:val="both"/>
            </w:pPr>
            <w:r>
              <w:rPr>
                <w:rFonts w:ascii="Arial" w:hAnsi="Arial" w:eastAsia="Arial"/>
                <w:b/>
                <w:i w:val="0"/>
                <w:color w:val="000000"/>
                <w:sz w:val="28"/>
              </w:rPr>
              <w:t xml:space="preserve">Computer Peripherals. Input, output, va peripheral devices used in computer tizimlar are studied. Keyboards, mice, printers, scanners, monitors, va external devices are imtihonined. Their funksiyalar va ilovalar are discussed.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i w:val="0"/>
                <w:color w:val="000000"/>
                <w:sz w:val="28"/>
              </w:rPr>
              <w:t xml:space="preserve">The Concept of Computer Software. The ta'rif, purpose, va importance of dasturiy ta'minot in computer tizimlar are studied. The relationship between apparat ta'minot va dasturiy ta'minot is imtihonined. The role of dasturiy ta'minot in solving amaliy muammolar is explored. Types of Software (System, Application, Utility). Turli categories of dasturiy ta'minot va their funksiyalar are studied. Operating tizimlar, ilova dasturiy ta'minot, va utility dasturlar are imtihonined. Their roles in computer operations va user productivity are discussed.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4" w:right="0" w:firstLine="0"/>
              <w:jc w:val="left"/>
            </w:pPr>
            <w:r>
              <w:rPr>
                <w:rFonts w:ascii="Arial" w:hAnsi="Arial" w:eastAsia="Arial"/>
                <w:b/>
                <w:i w:val="0"/>
                <w:color w:val="000000"/>
                <w:sz w:val="28"/>
              </w:rPr>
              <w:t xml:space="preserve">Operating Systems and Their Main Functions. </w:t>
            </w:r>
            <w:r>
              <w:rPr>
                <w:rFonts w:ascii="Arial" w:hAnsi="Arial" w:eastAsia="Arial"/>
                <w:b w:val="0"/>
                <w:i w:val="0"/>
                <w:color w:val="000000"/>
                <w:sz w:val="28"/>
              </w:rPr>
              <w:t xml:space="preserve">The </w:t>
            </w:r>
            <w:r>
              <w:rPr>
                <w:rFonts w:ascii="Arial" w:hAnsi="Arial" w:eastAsia="Arial"/>
                <w:b w:val="0"/>
                <w:i w:val="0"/>
                <w:color w:val="000000"/>
                <w:sz w:val="28"/>
              </w:rPr>
              <w:t xml:space="preserve">architecture and functions of operating systems are </w:t>
            </w:r>
          </w:p>
          <w:tbl>
            <w:tblPr>
              <w:tblW w:type="auto" w:w="0"/>
              <w:tblLayout w:type="fixed"/>
              <w:tblLook w:firstColumn="1" w:firstRow="1" w:lastColumn="0" w:lastRow="0" w:noHBand="0" w:noVBand="1" w:val="04A0"/>
              <w:tblInd w:w="41.999999999999886" w:type="dxa"/>
            </w:tblPr>
            <w:tblGrid>
              <w:gridCol w:w="1701"/>
              <w:gridCol w:w="1701"/>
              <w:gridCol w:w="1701"/>
              <w:gridCol w:w="1701"/>
            </w:tblGrid>
            <w:tr>
              <w:trPr>
                <w:trHeight w:hRule="exact" w:val="322"/>
              </w:trPr>
              <w:tc>
                <w:tcPr>
                  <w:tcW w:type="dxa" w:w="1380"/>
                  <w:tcBorders/>
                  <w:tcMar>
                    <w:start w:w="0" w:type="dxa"/>
                    <w:end w:w="0" w:type="dxa"/>
                  </w:tcMar>
                </w:tcPr>
                <w:p>
                  <w:pPr>
                    <w:autoSpaceDN w:val="0"/>
                    <w:autoSpaceDE w:val="0"/>
                    <w:widowControl/>
                    <w:spacing w:line="233" w:lineRule="auto" w:before="4" w:after="0"/>
                    <w:ind w:left="62" w:right="0" w:firstLine="0"/>
                    <w:jc w:val="left"/>
                  </w:pPr>
                  <w:r>
                    <w:rPr>
                      <w:rFonts w:ascii="Arial" w:hAnsi="Arial" w:eastAsia="Arial"/>
                      <w:b w:val="0"/>
                      <w:i w:val="0"/>
                      <w:color w:val="000000"/>
                      <w:sz w:val="28"/>
                    </w:rPr>
                    <w:t xml:space="preserve">studied. </w:t>
                  </w:r>
                </w:p>
              </w:tc>
              <w:tc>
                <w:tcPr>
                  <w:tcW w:type="dxa" w:w="16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Process </w:t>
                  </w:r>
                </w:p>
              </w:tc>
              <w:tc>
                <w:tcPr>
                  <w:tcW w:type="dxa" w:w="23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management, </w:t>
                  </w:r>
                </w:p>
              </w:tc>
              <w:tc>
                <w:tcPr>
                  <w:tcW w:type="dxa" w:w="1380"/>
                  <w:tcBorders/>
                  <w:tcMar>
                    <w:start w:w="0" w:type="dxa"/>
                    <w:end w:w="0" w:type="dxa"/>
                  </w:tcMar>
                </w:tcPr>
                <w:p>
                  <w:pPr>
                    <w:autoSpaceDN w:val="0"/>
                    <w:autoSpaceDE w:val="0"/>
                    <w:widowControl/>
                    <w:spacing w:line="233" w:lineRule="auto" w:before="4" w:after="0"/>
                    <w:ind w:left="278" w:right="0" w:firstLine="0"/>
                    <w:jc w:val="left"/>
                  </w:pPr>
                  <w:r>
                    <w:rPr>
                      <w:rFonts w:ascii="Arial" w:hAnsi="Arial" w:eastAsia="Arial"/>
                      <w:b w:val="0"/>
                      <w:i w:val="0"/>
                      <w:color w:val="000000"/>
                      <w:sz w:val="28"/>
                    </w:rPr>
                    <w:t xml:space="preserve">memory </w:t>
                  </w:r>
                </w:p>
              </w:tc>
            </w:tr>
          </w:tbl>
          <w:p>
            <w:pPr>
              <w:autoSpaceDN w:val="0"/>
              <w:autoSpaceDE w:val="0"/>
              <w:widowControl/>
              <w:spacing w:line="245" w:lineRule="auto" w:before="6" w:after="4"/>
              <w:ind w:left="104" w:right="26" w:firstLine="0"/>
              <w:jc w:val="both"/>
            </w:pPr>
            <w:r>
              <w:rPr>
                <w:rFonts w:ascii="Arial" w:hAnsi="Arial" w:eastAsia="Arial"/>
                <w:b w:val="0"/>
                <w:i w:val="0"/>
                <w:color w:val="000000"/>
                <w:sz w:val="28"/>
              </w:rPr>
              <w:t xml:space="preserve">boshqarish, file tizimlar, va user interfaces are imtihonined. The role of operating tizimlar in computer resource boshqarish is discussed.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1.999999999999886" w:type="dxa"/>
            </w:tblPr>
            <w:tblGrid>
              <w:gridCol w:w="1361"/>
              <w:gridCol w:w="1361"/>
              <w:gridCol w:w="1361"/>
              <w:gridCol w:w="1361"/>
              <w:gridCol w:w="1361"/>
            </w:tblGrid>
            <w:tr>
              <w:trPr>
                <w:trHeight w:hRule="exact" w:val="322"/>
              </w:trPr>
              <w:tc>
                <w:tcPr>
                  <w:tcW w:type="dxa" w:w="21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Fundamentals </w:t>
                  </w:r>
                </w:p>
              </w:tc>
              <w:tc>
                <w:tcPr>
                  <w:tcW w:type="dxa" w:w="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of </w:t>
                  </w:r>
                </w:p>
              </w:tc>
              <w:tc>
                <w:tcPr>
                  <w:tcW w:type="dxa" w:w="15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Software </w:t>
                  </w:r>
                </w:p>
              </w:tc>
              <w:tc>
                <w:tcPr>
                  <w:tcW w:type="dxa" w:w="1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Installation </w:t>
                  </w:r>
                </w:p>
              </w:tc>
              <w:tc>
                <w:tcPr>
                  <w:tcW w:type="dxa" w:w="720"/>
                  <w:tcBorders/>
                  <w:tcMar>
                    <w:start w:w="0" w:type="dxa"/>
                    <w:end w:w="0" w:type="dxa"/>
                  </w:tcMar>
                </w:tcPr>
                <w:p>
                  <w:pPr>
                    <w:autoSpaceDN w:val="0"/>
                    <w:autoSpaceDE w:val="0"/>
                    <w:widowControl/>
                    <w:spacing w:line="233" w:lineRule="auto" w:before="4" w:after="0"/>
                    <w:ind w:left="130" w:right="0" w:firstLine="0"/>
                    <w:jc w:val="left"/>
                  </w:pPr>
                  <w:r>
                    <w:rPr>
                      <w:rFonts w:ascii="Arial" w:hAnsi="Arial" w:eastAsia="Arial"/>
                      <w:b/>
                      <w:i w:val="0"/>
                      <w:color w:val="000000"/>
                      <w:sz w:val="28"/>
                    </w:rPr>
                    <w:t xml:space="preserve">and </w:t>
                  </w:r>
                </w:p>
              </w:tc>
            </w:tr>
          </w:tbl>
          <w:p>
            <w:pPr>
              <w:autoSpaceDN w:val="0"/>
              <w:autoSpaceDE w:val="0"/>
              <w:widowControl/>
              <w:spacing w:line="245" w:lineRule="auto" w:before="4" w:after="0"/>
              <w:ind w:left="104" w:right="24" w:firstLine="0"/>
              <w:jc w:val="both"/>
            </w:pPr>
            <w:r>
              <w:rPr>
                <w:rFonts w:ascii="Arial" w:hAnsi="Arial" w:eastAsia="Arial"/>
                <w:b/>
                <w:i w:val="0"/>
                <w:color w:val="000000"/>
                <w:sz w:val="28"/>
              </w:rPr>
              <w:t xml:space="preserve">Configuration. Methods of dasturiy ta'minot installation, setup, va maintenance are studied. System talablar, dasturiy ta'minot updates, va configuration jarayonlar are imtihonined. Amaliy ko'nikmalar in dasturiy ta'minot deployment are developed.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4"/>
              <w:ind w:left="104" w:right="24" w:firstLine="0"/>
              <w:jc w:val="both"/>
            </w:pPr>
            <w:r>
              <w:rPr>
                <w:rFonts w:ascii="Arial" w:hAnsi="Arial" w:eastAsia="Arial"/>
                <w:b/>
                <w:i w:val="0"/>
                <w:color w:val="000000"/>
                <w:sz w:val="28"/>
              </w:rPr>
              <w:t xml:space="preserve">Fundamentals of Computer Networks. Computer tarmoq tushunchalar, architectures, va communication protocols are studied. Network devices, topologies, va ma'lumotlar transmission usullar are imtihonined. The fundamentals of tarmoq connectivity are discussed.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1.999999999999886" w:type="dxa"/>
            </w:tblPr>
            <w:tblGrid>
              <w:gridCol w:w="1361"/>
              <w:gridCol w:w="1361"/>
              <w:gridCol w:w="1361"/>
              <w:gridCol w:w="1361"/>
              <w:gridCol w:w="1361"/>
            </w:tblGrid>
            <w:tr>
              <w:trPr>
                <w:trHeight w:hRule="exact" w:val="322"/>
              </w:trPr>
              <w:tc>
                <w:tcPr>
                  <w:tcW w:type="dxa" w:w="1340"/>
                  <w:tcBorders/>
                  <w:tcMar>
                    <w:start w:w="0" w:type="dxa"/>
                    <w:end w:w="0" w:type="dxa"/>
                  </w:tcMar>
                </w:tcPr>
                <w:p>
                  <w:pPr>
                    <w:autoSpaceDN w:val="0"/>
                    <w:autoSpaceDE w:val="0"/>
                    <w:widowControl/>
                    <w:spacing w:line="233" w:lineRule="auto" w:before="6" w:after="0"/>
                    <w:ind w:left="62" w:right="0" w:firstLine="0"/>
                    <w:jc w:val="left"/>
                  </w:pPr>
                  <w:r>
                    <w:rPr>
                      <w:rFonts w:ascii="Arial" w:hAnsi="Arial" w:eastAsia="Arial"/>
                      <w:b/>
                      <w:i w:val="0"/>
                      <w:color w:val="000000"/>
                      <w:sz w:val="28"/>
                    </w:rPr>
                    <w:t xml:space="preserve">Internet </w:t>
                  </w:r>
                </w:p>
              </w:tc>
              <w:tc>
                <w:tcPr>
                  <w:tcW w:type="dxa" w:w="9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and </w:t>
                  </w:r>
                </w:p>
              </w:tc>
              <w:tc>
                <w:tcPr>
                  <w:tcW w:type="dxa" w:w="15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Network </w:t>
                  </w:r>
                </w:p>
              </w:tc>
              <w:tc>
                <w:tcPr>
                  <w:tcW w:type="dxa" w:w="16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Services. </w:t>
                  </w:r>
                </w:p>
              </w:tc>
              <w:tc>
                <w:tcPr>
                  <w:tcW w:type="dxa" w:w="1240"/>
                  <w:tcBorders/>
                  <w:tcMar>
                    <w:start w:w="0" w:type="dxa"/>
                    <w:end w:w="0" w:type="dxa"/>
                  </w:tcMar>
                </w:tcPr>
                <w:p>
                  <w:pPr>
                    <w:autoSpaceDN w:val="0"/>
                    <w:autoSpaceDE w:val="0"/>
                    <w:widowControl/>
                    <w:spacing w:line="233" w:lineRule="auto" w:before="6" w:after="0"/>
                    <w:ind w:left="202" w:right="0" w:firstLine="0"/>
                    <w:jc w:val="left"/>
                  </w:pPr>
                  <w:r>
                    <w:rPr>
                      <w:rFonts w:ascii="Arial" w:hAnsi="Arial" w:eastAsia="Arial"/>
                      <w:b w:val="0"/>
                      <w:i w:val="0"/>
                      <w:color w:val="000000"/>
                      <w:sz w:val="28"/>
                    </w:rPr>
                    <w:t xml:space="preserve">Internet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technologies and network-based services are studied. </w:t>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322 </w:t>
      </w:r>
    </w:p>
    <w:p>
      <w:pPr>
        <w:sectPr>
          <w:pgSz w:w="12240" w:h="15840"/>
          <w:pgMar w:top="282" w:right="750" w:bottom="520" w:left="1440"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70.0" w:type="dxa"/>
      </w:tblPr>
      <w:tblGrid>
        <w:gridCol w:w="5025"/>
        <w:gridCol w:w="5025"/>
      </w:tblGrid>
      <w:tr>
        <w:trPr>
          <w:trHeight w:hRule="exact" w:val="13858"/>
        </w:trPr>
        <w:tc>
          <w:tcPr>
            <w:tcW w:type="dxa" w:w="2984"/>
            <w:tcBorders>
              <w:start w:sz="3.2000000000000455" w:val="single" w:color="#000000"/>
              <w:top w:sz="4.0" w:val="single" w:color="#000000"/>
              <w:end w:sz="4.0" w:val="single" w:color="#000000"/>
              <w:bottom w:sz="4.0" w:val="single" w:color="#000000"/>
            </w:tcBorders>
            <w:tcMar>
              <w:start w:w="0" w:type="dxa"/>
              <w:end w:w="0" w:type="dxa"/>
            </w:tcMar>
          </w:tcP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2" w:firstLine="0"/>
              <w:jc w:val="both"/>
            </w:pPr>
            <w:r>
              <w:rPr>
                <w:rFonts w:ascii="Arial" w:hAnsi="Arial" w:eastAsia="Arial"/>
                <w:b w:val="0"/>
                <w:i w:val="0"/>
                <w:color w:val="000000"/>
                <w:sz w:val="28"/>
              </w:rPr>
              <w:t xml:space="preserve">Web services, email tizimlar, cloud texnologiyalar, va online communication tools are imtihonined. The role ning internet in zamonaviy computing is discussed. Computer Xavfsizlik Fundamentals. The tamoyillar of computer xavfsizlik va axborot himoya are studied. Threats, vulnerabilities, malware, va xavfsizlik policies are imtihonined. Methods of protecting computer tizimlar va ma'lumotlar are discussed.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10" w:after="4"/>
              <w:ind w:left="104" w:right="0" w:firstLine="0"/>
              <w:jc w:val="left"/>
            </w:pPr>
            <w:r>
              <w:rPr>
                <w:rFonts w:ascii="Arial" w:hAnsi="Arial" w:eastAsia="Arial"/>
                <w:b/>
                <w:i w:val="0"/>
                <w:color w:val="000000"/>
                <w:sz w:val="28"/>
              </w:rPr>
              <w:t xml:space="preserve">Methods for Carrying Out Security Tasks on a </w:t>
            </w:r>
          </w:p>
          <w:tbl>
            <w:tblPr>
              <w:tblW w:type="auto" w:w="0"/>
              <w:tblLayout w:type="fixed"/>
              <w:tblLook w:firstColumn="1" w:firstRow="1" w:lastColumn="0" w:lastRow="0" w:noHBand="0" w:noVBand="1" w:val="04A0"/>
              <w:tblInd w:w="41.999999999999886" w:type="dxa"/>
            </w:tblPr>
            <w:tblGrid>
              <w:gridCol w:w="1361"/>
              <w:gridCol w:w="1361"/>
              <w:gridCol w:w="1361"/>
              <w:gridCol w:w="1361"/>
              <w:gridCol w:w="1361"/>
            </w:tblGrid>
            <w:tr>
              <w:trPr>
                <w:trHeight w:hRule="exact" w:val="322"/>
              </w:trPr>
              <w:tc>
                <w:tcPr>
                  <w:tcW w:type="dxa" w:w="1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Computer. </w:t>
                  </w:r>
                </w:p>
              </w:tc>
              <w:tc>
                <w:tcPr>
                  <w:tcW w:type="dxa" w:w="14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Practical </w:t>
                  </w:r>
                </w:p>
              </w:tc>
              <w:tc>
                <w:tcPr>
                  <w:tcW w:type="dxa" w:w="17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techniques </w:t>
                  </w:r>
                </w:p>
              </w:tc>
              <w:tc>
                <w:tcPr>
                  <w:tcW w:type="dxa" w:w="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for </w:t>
                  </w:r>
                </w:p>
              </w:tc>
              <w:tc>
                <w:tcPr>
                  <w:tcW w:type="dxa" w:w="1300"/>
                  <w:tcBorders/>
                  <w:tcMar>
                    <w:start w:w="0" w:type="dxa"/>
                    <w:end w:w="0" w:type="dxa"/>
                  </w:tcMar>
                </w:tcPr>
                <w:p>
                  <w:pPr>
                    <w:autoSpaceDN w:val="0"/>
                    <w:autoSpaceDE w:val="0"/>
                    <w:widowControl/>
                    <w:spacing w:line="233" w:lineRule="auto" w:before="4" w:after="0"/>
                    <w:ind w:left="152" w:right="0" w:firstLine="0"/>
                    <w:jc w:val="left"/>
                  </w:pPr>
                  <w:r>
                    <w:rPr>
                      <w:rFonts w:ascii="Arial" w:hAnsi="Arial" w:eastAsia="Arial"/>
                      <w:b w:val="0"/>
                      <w:i w:val="0"/>
                      <w:color w:val="000000"/>
                      <w:sz w:val="28"/>
                    </w:rPr>
                    <w:t xml:space="preserve">securing </w:t>
                  </w:r>
                </w:p>
              </w:tc>
            </w:tr>
          </w:tbl>
          <w:p>
            <w:pPr>
              <w:autoSpaceDN w:val="0"/>
              <w:autoSpaceDE w:val="0"/>
              <w:widowControl/>
              <w:spacing w:line="245" w:lineRule="auto" w:before="4" w:after="6"/>
              <w:ind w:left="104" w:right="26" w:firstLine="0"/>
              <w:jc w:val="both"/>
            </w:pPr>
            <w:r>
              <w:rPr>
                <w:rFonts w:ascii="Arial" w:hAnsi="Arial" w:eastAsia="Arial"/>
                <w:b w:val="0"/>
                <w:i w:val="0"/>
                <w:color w:val="000000"/>
                <w:sz w:val="28"/>
              </w:rPr>
              <w:t xml:space="preserve">computer tizimlar are studied. Antivirus dasturiy ta'minot, firewalls, encryption, authentication, va access control are imtihonined. Skills in implementing xavfsizlik measures are developed.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1.999999999999886" w:type="dxa"/>
            </w:tblPr>
            <w:tblGrid>
              <w:gridCol w:w="1361"/>
              <w:gridCol w:w="1361"/>
              <w:gridCol w:w="1361"/>
              <w:gridCol w:w="1361"/>
              <w:gridCol w:w="1361"/>
            </w:tblGrid>
            <w:tr>
              <w:trPr>
                <w:trHeight w:hRule="exact" w:val="322"/>
              </w:trPr>
              <w:tc>
                <w:tcPr>
                  <w:tcW w:type="dxa" w:w="15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Technical </w:t>
                  </w:r>
                </w:p>
              </w:tc>
              <w:tc>
                <w:tcPr>
                  <w:tcW w:type="dxa" w:w="2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Maintenance </w:t>
                  </w:r>
                </w:p>
              </w:tc>
              <w:tc>
                <w:tcPr>
                  <w:tcW w:type="dxa" w:w="8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and </w:t>
                  </w:r>
                </w:p>
              </w:tc>
              <w:tc>
                <w:tcPr>
                  <w:tcW w:type="dxa" w:w="19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Diagnostics </w:t>
                  </w:r>
                </w:p>
              </w:tc>
              <w:tc>
                <w:tcPr>
                  <w:tcW w:type="dxa" w:w="480"/>
                  <w:tcBorders/>
                  <w:tcMar>
                    <w:start w:w="0" w:type="dxa"/>
                    <w:end w:w="0" w:type="dxa"/>
                  </w:tcMar>
                </w:tcPr>
                <w:p>
                  <w:pPr>
                    <w:autoSpaceDN w:val="0"/>
                    <w:autoSpaceDE w:val="0"/>
                    <w:widowControl/>
                    <w:spacing w:line="233" w:lineRule="auto" w:before="6" w:after="0"/>
                    <w:ind w:left="0" w:right="14" w:firstLine="0"/>
                    <w:jc w:val="right"/>
                  </w:pPr>
                  <w:r>
                    <w:rPr>
                      <w:rFonts w:ascii="Arial" w:hAnsi="Arial" w:eastAsia="Arial"/>
                      <w:b/>
                      <w:i w:val="0"/>
                      <w:color w:val="000000"/>
                      <w:sz w:val="28"/>
                    </w:rPr>
                    <w:t xml:space="preserve">of </w:t>
                  </w:r>
                </w:p>
              </w:tc>
            </w:tr>
          </w:tbl>
          <w:p>
            <w:pPr>
              <w:autoSpaceDN w:val="0"/>
              <w:autoSpaceDE w:val="0"/>
              <w:widowControl/>
              <w:spacing w:line="245" w:lineRule="auto" w:before="6" w:after="0"/>
              <w:ind w:left="104" w:right="24" w:firstLine="0"/>
              <w:jc w:val="both"/>
            </w:pPr>
            <w:r>
              <w:rPr>
                <w:rFonts w:ascii="Arial" w:hAnsi="Arial" w:eastAsia="Arial"/>
                <w:b/>
                <w:i w:val="0"/>
                <w:color w:val="000000"/>
                <w:sz w:val="28"/>
              </w:rPr>
              <w:t xml:space="preserve">Computer Systems. Preventive maintenance va troubleshooting texnikalar are studied. Methods for diagnosing apparat ta'minot va dasturiy ta'minot muammolar are imtihonined. Amaliy ko'nikmalar in maintaining va repairing computer tizimlar are developed.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4"/>
              <w:ind w:left="104" w:right="0" w:firstLine="0"/>
              <w:jc w:val="left"/>
            </w:pPr>
            <w:r>
              <w:rPr>
                <w:rFonts w:ascii="Arial" w:hAnsi="Arial" w:eastAsia="Arial"/>
                <w:b/>
                <w:i w:val="0"/>
                <w:color w:val="000000"/>
                <w:sz w:val="28"/>
              </w:rPr>
              <w:t xml:space="preserve">Amaliy mashg'ulotlar </w:t>
              <w:br/>
              <w:t xml:space="preserve">Identifying Computer Components and the Basics </w:t>
            </w:r>
            <w:r/>
            <w:r>
              <w:rPr>
                <w:rFonts w:ascii="Arial" w:hAnsi="Arial" w:eastAsia="Arial"/>
                <w:b/>
                <w:i w:val="0"/>
                <w:color w:val="000000"/>
                <w:sz w:val="28"/>
              </w:rPr>
            </w:r>
          </w:p>
          <w:tbl>
            <w:tblPr>
              <w:tblW w:type="auto" w:w="0"/>
              <w:tblLayout w:type="fixed"/>
              <w:tblLook w:firstColumn="1" w:firstRow="1" w:lastColumn="0" w:lastRow="0" w:noHBand="0" w:noVBand="1" w:val="04A0"/>
              <w:tblInd w:w="41.999999999999886" w:type="dxa"/>
            </w:tblPr>
            <w:tblGrid>
              <w:gridCol w:w="1361"/>
              <w:gridCol w:w="1361"/>
              <w:gridCol w:w="1361"/>
              <w:gridCol w:w="1361"/>
              <w:gridCol w:w="1361"/>
            </w:tblGrid>
            <w:tr>
              <w:trPr>
                <w:trHeight w:hRule="exact" w:val="322"/>
              </w:trPr>
              <w:tc>
                <w:tcPr>
                  <w:tcW w:type="dxa" w:w="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of </w:t>
                  </w:r>
                </w:p>
              </w:tc>
              <w:tc>
                <w:tcPr>
                  <w:tcW w:type="dxa" w:w="19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Assembling </w:t>
                  </w:r>
                </w:p>
              </w:tc>
              <w:tc>
                <w:tcPr>
                  <w:tcW w:type="dxa" w:w="12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Them. </w:t>
                  </w:r>
                </w:p>
              </w:tc>
              <w:tc>
                <w:tcPr>
                  <w:tcW w:type="dxa" w:w="1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Computer </w:t>
                  </w:r>
                </w:p>
              </w:tc>
              <w:tc>
                <w:tcPr>
                  <w:tcW w:type="dxa" w:w="1420"/>
                  <w:tcBorders/>
                  <w:tcMar>
                    <w:start w:w="0" w:type="dxa"/>
                    <w:end w:w="0" w:type="dxa"/>
                  </w:tcMar>
                </w:tcPr>
                <w:p>
                  <w:pPr>
                    <w:autoSpaceDN w:val="0"/>
                    <w:autoSpaceDE w:val="0"/>
                    <w:widowControl/>
                    <w:spacing w:line="233" w:lineRule="auto" w:before="4" w:after="0"/>
                    <w:ind w:left="164" w:right="0" w:firstLine="0"/>
                    <w:jc w:val="left"/>
                  </w:pPr>
                  <w:r>
                    <w:rPr>
                      <w:rFonts w:ascii="Arial" w:hAnsi="Arial" w:eastAsia="Arial"/>
                      <w:b w:val="0"/>
                      <w:i w:val="0"/>
                      <w:color w:val="000000"/>
                      <w:sz w:val="28"/>
                    </w:rPr>
                    <w:t xml:space="preserve">hardware </w:t>
                  </w:r>
                </w:p>
              </w:tc>
            </w:tr>
          </w:tbl>
          <w:p>
            <w:pPr>
              <w:autoSpaceDN w:val="0"/>
              <w:autoSpaceDE w:val="0"/>
              <w:widowControl/>
              <w:spacing w:line="233" w:lineRule="auto" w:before="4" w:after="4"/>
              <w:ind w:left="104" w:right="0" w:firstLine="0"/>
              <w:jc w:val="left"/>
            </w:pPr>
            <w:r>
              <w:rPr>
                <w:rFonts w:ascii="Arial" w:hAnsi="Arial" w:eastAsia="Arial"/>
                <w:b w:val="0"/>
                <w:i w:val="0"/>
                <w:color w:val="000000"/>
                <w:sz w:val="28"/>
              </w:rPr>
              <w:t xml:space="preserve">components are identified, and the principles of </w:t>
            </w:r>
          </w:p>
          <w:tbl>
            <w:tblPr>
              <w:tblW w:type="auto" w:w="0"/>
              <w:tblLayout w:type="fixed"/>
              <w:tblLook w:firstColumn="1" w:firstRow="1" w:lastColumn="0" w:lastRow="0" w:noHBand="0" w:noVBand="1" w:val="04A0"/>
              <w:tblInd w:w="41.999999999999886" w:type="dxa"/>
            </w:tblPr>
            <w:tblGrid>
              <w:gridCol w:w="1361"/>
              <w:gridCol w:w="1361"/>
              <w:gridCol w:w="1361"/>
              <w:gridCol w:w="1361"/>
              <w:gridCol w:w="1361"/>
            </w:tblGrid>
            <w:tr>
              <w:trPr>
                <w:trHeight w:hRule="exact" w:val="322"/>
              </w:trPr>
              <w:tc>
                <w:tcPr>
                  <w:tcW w:type="dxa" w:w="14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computer </w:t>
                  </w:r>
                </w:p>
              </w:tc>
              <w:tc>
                <w:tcPr>
                  <w:tcW w:type="dxa" w:w="15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assembly </w:t>
                  </w:r>
                </w:p>
              </w:tc>
              <w:tc>
                <w:tcPr>
                  <w:tcW w:type="dxa" w:w="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3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studied. </w:t>
                  </w:r>
                </w:p>
              </w:tc>
              <w:tc>
                <w:tcPr>
                  <w:tcW w:type="dxa" w:w="1680"/>
                  <w:tcBorders/>
                  <w:tcMar>
                    <w:start w:w="0" w:type="dxa"/>
                    <w:end w:w="0" w:type="dxa"/>
                  </w:tcMar>
                </w:tcPr>
                <w:p>
                  <w:pPr>
                    <w:autoSpaceDN w:val="0"/>
                    <w:autoSpaceDE w:val="0"/>
                    <w:widowControl/>
                    <w:spacing w:line="233" w:lineRule="auto" w:before="4" w:after="0"/>
                    <w:ind w:left="140" w:right="0" w:firstLine="0"/>
                    <w:jc w:val="left"/>
                  </w:pPr>
                  <w:r>
                    <w:rPr>
                      <w:rFonts w:ascii="Arial" w:hAnsi="Arial" w:eastAsia="Arial"/>
                      <w:b w:val="0"/>
                      <w:i w:val="0"/>
                      <w:color w:val="000000"/>
                      <w:sz w:val="28"/>
                    </w:rPr>
                    <w:t xml:space="preserve">Component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compatibility is imtihonined. Installation procedures are practiced. </w:t>
            </w:r>
            <w:r>
              <w:rPr>
                <w:rFonts w:ascii="Arial" w:hAnsi="Arial" w:eastAsia="Arial"/>
                <w:b w:val="0"/>
                <w:i w:val="0"/>
                <w:color w:val="000000"/>
                <w:sz w:val="28"/>
              </w:rPr>
            </w:r>
          </w:p>
          <w:p>
            <w:pPr>
              <w:autoSpaceDN w:val="0"/>
              <w:autoSpaceDE w:val="0"/>
              <w:widowControl/>
              <w:spacing w:line="245" w:lineRule="auto" w:before="12" w:after="0"/>
              <w:ind w:left="104" w:right="24" w:firstLine="0"/>
              <w:jc w:val="both"/>
            </w:pPr>
            <w:r>
              <w:rPr>
                <w:rFonts w:ascii="Arial" w:hAnsi="Arial" w:eastAsia="Arial"/>
                <w:b/>
                <w:i w:val="0"/>
                <w:color w:val="000000"/>
                <w:sz w:val="28"/>
              </w:rPr>
              <w:t xml:space="preserve">Learning About va Connecting the Components ning Motherboard. Motherboard components va their funksiyalar are studied. The installation of apparat ta'minot devices to the motherboard is practiced. Connections between devices va the motherboard are verified.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4" w:right="26" w:firstLine="0"/>
              <w:jc w:val="both"/>
            </w:pPr>
            <w:r>
              <w:rPr>
                <w:rFonts w:ascii="Arial" w:hAnsi="Arial" w:eastAsia="Arial"/>
                <w:b/>
                <w:i w:val="0"/>
                <w:color w:val="000000"/>
                <w:sz w:val="28"/>
              </w:rPr>
              <w:t xml:space="preserve">Installing the Microprocessor va Determining Its Parameters. Processors are installed, va their specifications are identified. Processor ishlash is verified. Configuration settings are imtihonined.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8" w:after="4"/>
              <w:ind w:left="104" w:right="0" w:firstLine="0"/>
              <w:jc w:val="left"/>
            </w:pPr>
            <w:r>
              <w:rPr>
                <w:rFonts w:ascii="Arial" w:hAnsi="Arial" w:eastAsia="Arial"/>
                <w:b/>
                <w:i w:val="0"/>
                <w:color w:val="000000"/>
                <w:sz w:val="28"/>
              </w:rPr>
              <w:t xml:space="preserve">Installation and Testing of RAM Moduls. Memory </w:t>
            </w:r>
            <w:r>
              <w:rPr>
                <w:rFonts w:ascii="Arial" w:hAnsi="Arial" w:eastAsia="Arial"/>
                <w:b w:val="0"/>
                <w:i w:val="0"/>
                <w:color w:val="000000"/>
                <w:sz w:val="28"/>
              </w:rPr>
            </w:r>
          </w:p>
          <w:tbl>
            <w:tblPr>
              <w:tblW w:type="auto" w:w="0"/>
              <w:tblLayout w:type="fixed"/>
              <w:tblLook w:firstColumn="1" w:firstRow="1" w:lastColumn="0" w:lastRow="0" w:noHBand="0" w:noVBand="1" w:val="04A0"/>
              <w:tblInd w:w="41.999999999999886" w:type="dxa"/>
            </w:tblPr>
            <w:tblGrid>
              <w:gridCol w:w="1134"/>
              <w:gridCol w:w="1134"/>
              <w:gridCol w:w="1134"/>
              <w:gridCol w:w="1134"/>
              <w:gridCol w:w="1134"/>
              <w:gridCol w:w="1134"/>
            </w:tblGrid>
            <w:tr>
              <w:trPr>
                <w:trHeight w:hRule="exact" w:val="322"/>
              </w:trPr>
              <w:tc>
                <w:tcPr>
                  <w:tcW w:type="dxa" w:w="13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modules </w:t>
                  </w:r>
                </w:p>
              </w:tc>
              <w:tc>
                <w:tcPr>
                  <w:tcW w:type="dxa" w:w="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4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installed,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2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system </w:t>
                  </w:r>
                </w:p>
              </w:tc>
              <w:tc>
                <w:tcPr>
                  <w:tcW w:type="dxa" w:w="1240"/>
                  <w:tcBorders/>
                  <w:tcMar>
                    <w:start w:w="0" w:type="dxa"/>
                    <w:end w:w="0" w:type="dxa"/>
                  </w:tcMar>
                </w:tcPr>
                <w:p>
                  <w:pPr>
                    <w:autoSpaceDN w:val="0"/>
                    <w:autoSpaceDE w:val="0"/>
                    <w:widowControl/>
                    <w:spacing w:line="233" w:lineRule="auto" w:before="4" w:after="0"/>
                    <w:ind w:left="136" w:right="0" w:firstLine="0"/>
                    <w:jc w:val="left"/>
                  </w:pPr>
                  <w:r>
                    <w:rPr>
                      <w:rFonts w:ascii="Arial" w:hAnsi="Arial" w:eastAsia="Arial"/>
                      <w:b w:val="0"/>
                      <w:i w:val="0"/>
                      <w:color w:val="000000"/>
                      <w:sz w:val="28"/>
                    </w:rPr>
                    <w:t xml:space="preserve">memory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ishlash is tested. Memory compatibility is imtihonined. Troubleshooting texnikalar are applied. Connecting va Configuring Permanent Storage Devices (HDD/SSD). Storage devices are installed </w:t>
            </w:r>
            <w:r>
              <w:rPr>
                <w:rFonts w:ascii="Arial" w:hAnsi="Arial" w:eastAsia="Arial"/>
                <w:b w:val="0"/>
                <w:i w:val="0"/>
                <w:color w:val="000000"/>
                <w:sz w:val="28"/>
              </w:rP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323 </w:t>
      </w:r>
    </w:p>
    <w:p>
      <w:pPr>
        <w:sectPr>
          <w:pgSz w:w="12240" w:h="15840"/>
          <w:pgMar w:top="282" w:right="750" w:bottom="520" w:left="1440"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70.0" w:type="dxa"/>
      </w:tblPr>
      <w:tblGrid>
        <w:gridCol w:w="5025"/>
        <w:gridCol w:w="5025"/>
      </w:tblGrid>
      <w:tr>
        <w:trPr>
          <w:trHeight w:hRule="exact" w:val="13536"/>
        </w:trPr>
        <w:tc>
          <w:tcPr>
            <w:tcW w:type="dxa" w:w="2984"/>
            <w:tcBorders>
              <w:start w:sz="3.2000000000000455" w:val="single" w:color="#000000"/>
              <w:top w:sz="4.0" w:val="single" w:color="#000000"/>
              <w:end w:sz="4.0" w:val="single" w:color="#000000"/>
              <w:bottom w:sz="4.0" w:val="single" w:color="#000000"/>
            </w:tcBorders>
            <w:tcMar>
              <w:start w:w="0" w:type="dxa"/>
              <w:end w:w="0" w:type="dxa"/>
            </w:tcMar>
          </w:tcP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and configured. Partitions are managed. Storage </w:t>
            </w:r>
            <w:r>
              <w:rPr>
                <w:rFonts w:ascii="Arial" w:hAnsi="Arial" w:eastAsia="Arial"/>
                <w:b w:val="0"/>
                <w:i w:val="0"/>
                <w:color w:val="000000"/>
                <w:sz w:val="28"/>
              </w:rPr>
              <w:t xml:space="preserve">performance is verified. </w:t>
            </w:r>
          </w:p>
          <w:p>
            <w:pPr>
              <w:autoSpaceDN w:val="0"/>
              <w:autoSpaceDE w:val="0"/>
              <w:widowControl/>
              <w:spacing w:line="245" w:lineRule="auto" w:before="8" w:after="0"/>
              <w:ind w:left="104" w:right="24" w:firstLine="0"/>
              <w:jc w:val="both"/>
            </w:pPr>
            <w:r>
              <w:rPr>
                <w:rFonts w:ascii="Arial" w:hAnsi="Arial" w:eastAsia="Arial"/>
                <w:b/>
                <w:i w:val="0"/>
                <w:color w:val="000000"/>
                <w:sz w:val="28"/>
              </w:rPr>
              <w:t xml:space="preserve">Installation ning Graphics Card va Cooling System. Graphics cards va cooling yechimlar are installed. Graphics ishlash is tested. System temperatures are monitored.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6"/>
              <w:ind w:left="104" w:right="0" w:firstLine="0"/>
              <w:jc w:val="left"/>
            </w:pPr>
            <w:r>
              <w:rPr>
                <w:rFonts w:ascii="Arial" w:hAnsi="Arial" w:eastAsia="Arial"/>
                <w:b/>
                <w:i w:val="0"/>
                <w:color w:val="000000"/>
                <w:sz w:val="28"/>
              </w:rPr>
              <w:t xml:space="preserve">Operating System Installation (Windows/Linux). Operating tizimlar are installed, va initial tizim configuration is performed. Installation procedures are studied. System setup texnikalar are practiced. Installing va Updating Drivers. Hardware drivers are installed, va tizim compatibility is maintained. Driver updates are performed. Their importance for tizim stability is discussed.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1.999999999999886" w:type="dxa"/>
            </w:tblPr>
            <w:tblGrid>
              <w:gridCol w:w="1701"/>
              <w:gridCol w:w="1701"/>
              <w:gridCol w:w="1701"/>
              <w:gridCol w:w="1701"/>
            </w:tblGrid>
            <w:tr>
              <w:trPr>
                <w:trHeight w:hRule="exact" w:val="322"/>
              </w:trPr>
              <w:tc>
                <w:tcPr>
                  <w:tcW w:type="dxa" w:w="1520"/>
                  <w:tcBorders/>
                  <w:tcMar>
                    <w:start w:w="0" w:type="dxa"/>
                    <w:end w:w="0" w:type="dxa"/>
                  </w:tcMar>
                </w:tcPr>
                <w:p>
                  <w:pPr>
                    <w:autoSpaceDN w:val="0"/>
                    <w:autoSpaceDE w:val="0"/>
                    <w:widowControl/>
                    <w:spacing w:line="233" w:lineRule="auto" w:before="6" w:after="0"/>
                    <w:ind w:left="62" w:right="0" w:firstLine="0"/>
                    <w:jc w:val="left"/>
                  </w:pPr>
                  <w:r>
                    <w:rPr>
                      <w:rFonts w:ascii="Arial" w:hAnsi="Arial" w:eastAsia="Arial"/>
                      <w:b/>
                      <w:i w:val="0"/>
                      <w:color w:val="000000"/>
                      <w:sz w:val="28"/>
                    </w:rPr>
                    <w:t xml:space="preserve">Software </w:t>
                  </w:r>
                </w:p>
              </w:tc>
              <w:tc>
                <w:tcPr>
                  <w:tcW w:type="dxa" w:w="2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Installation </w:t>
                  </w:r>
                </w:p>
              </w:tc>
              <w:tc>
                <w:tcPr>
                  <w:tcW w:type="dxa" w:w="1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and </w:t>
                  </w:r>
                </w:p>
              </w:tc>
              <w:tc>
                <w:tcPr>
                  <w:tcW w:type="dxa" w:w="2220"/>
                  <w:tcBorders/>
                  <w:tcMar>
                    <w:start w:w="0" w:type="dxa"/>
                    <w:end w:w="0" w:type="dxa"/>
                  </w:tcMar>
                </w:tcPr>
                <w:p>
                  <w:pPr>
                    <w:autoSpaceDN w:val="0"/>
                    <w:autoSpaceDE w:val="0"/>
                    <w:widowControl/>
                    <w:spacing w:line="233" w:lineRule="auto" w:before="6" w:after="0"/>
                    <w:ind w:left="214" w:right="0" w:firstLine="0"/>
                    <w:jc w:val="left"/>
                  </w:pPr>
                  <w:r>
                    <w:rPr>
                      <w:rFonts w:ascii="Arial" w:hAnsi="Arial" w:eastAsia="Arial"/>
                      <w:b/>
                      <w:i w:val="0"/>
                      <w:color w:val="000000"/>
                      <w:sz w:val="28"/>
                    </w:rPr>
                    <w:t xml:space="preserve">Configuration. </w:t>
                  </w:r>
                </w:p>
              </w:tc>
            </w:tr>
          </w:tbl>
          <w:p>
            <w:pPr>
              <w:autoSpaceDN w:val="0"/>
              <w:autoSpaceDE w:val="0"/>
              <w:widowControl/>
              <w:spacing w:line="245" w:lineRule="auto" w:before="6" w:after="0"/>
              <w:ind w:left="104" w:right="28" w:firstLine="0"/>
              <w:jc w:val="both"/>
            </w:pPr>
            <w:r>
              <w:rPr>
                <w:rFonts w:ascii="Arial" w:hAnsi="Arial" w:eastAsia="Arial"/>
                <w:b w:val="0"/>
                <w:i w:val="0"/>
                <w:color w:val="000000"/>
                <w:sz w:val="28"/>
              </w:rPr>
              <w:t xml:space="preserve">Application dasturiy ta'minot is installed, va tizim settings are configured. Software resources are managed. User preferences are set.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i w:val="0"/>
                <w:color w:val="000000"/>
                <w:sz w:val="28"/>
              </w:rPr>
              <w:t xml:space="preserve">Optimising System Settings. System parameters are adjusted yaxshilash ishlash va samaradorlik. System resources are monitored. Operations are optimized asosida the natijalar.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i w:val="0"/>
                <w:color w:val="000000"/>
                <w:sz w:val="28"/>
              </w:rPr>
              <w:t xml:space="preserve">Creating va Managing User Accounts. User accounts are created, va permissions are assigned. Access rights are managed. Account xavfsizlik va boshqaruv are imtihonined.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6"/>
              <w:ind w:left="104" w:right="0" w:firstLine="0"/>
              <w:jc w:val="left"/>
            </w:pPr>
            <w:r>
              <w:rPr>
                <w:rFonts w:ascii="Arial" w:hAnsi="Arial" w:eastAsia="Arial"/>
                <w:b/>
                <w:i w:val="0"/>
                <w:color w:val="000000"/>
                <w:sz w:val="28"/>
              </w:rPr>
              <w:t xml:space="preserve">Configure and Verify Network Settings. </w:t>
            </w:r>
            <w:r>
              <w:rPr>
                <w:rFonts w:ascii="Arial" w:hAnsi="Arial" w:eastAsia="Arial"/>
                <w:b w:val="0"/>
                <w:i w:val="0"/>
                <w:color w:val="000000"/>
                <w:sz w:val="28"/>
              </w:rPr>
              <w:t xml:space="preserve">Local </w:t>
            </w:r>
            <w:r>
              <w:rPr>
                <w:rFonts w:ascii="Arial" w:hAnsi="Arial" w:eastAsia="Arial"/>
                <w:b w:val="0"/>
                <w:i w:val="0"/>
                <w:color w:val="000000"/>
                <w:sz w:val="28"/>
              </w:rPr>
              <w:t xml:space="preserve">network settings are configured, and connectivity is </w:t>
            </w:r>
          </w:p>
          <w:tbl>
            <w:tblPr>
              <w:tblW w:type="auto" w:w="0"/>
              <w:tblLayout w:type="fixed"/>
              <w:tblLook w:firstColumn="1" w:firstRow="1" w:lastColumn="0" w:lastRow="0" w:noHBand="0" w:noVBand="1" w:val="04A0"/>
              <w:tblInd w:w="41.999999999999886" w:type="dxa"/>
            </w:tblPr>
            <w:tblGrid>
              <w:gridCol w:w="1134"/>
              <w:gridCol w:w="1134"/>
              <w:gridCol w:w="1134"/>
              <w:gridCol w:w="1134"/>
              <w:gridCol w:w="1134"/>
              <w:gridCol w:w="1134"/>
            </w:tblGrid>
            <w:tr>
              <w:trPr>
                <w:trHeight w:hRule="exact" w:val="320"/>
              </w:trPr>
              <w:tc>
                <w:tcPr>
                  <w:tcW w:type="dxa" w:w="11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tested. </w:t>
                  </w:r>
                </w:p>
              </w:tc>
              <w:tc>
                <w:tcPr>
                  <w:tcW w:type="dxa" w:w="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IP </w:t>
                  </w:r>
                </w:p>
              </w:tc>
              <w:tc>
                <w:tcPr>
                  <w:tcW w:type="dxa" w:w="16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addressing </w:t>
                  </w:r>
                </w:p>
              </w:tc>
              <w:tc>
                <w:tcPr>
                  <w:tcW w:type="dxa" w:w="5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is </w:t>
                  </w:r>
                </w:p>
              </w:tc>
              <w:tc>
                <w:tcPr>
                  <w:tcW w:type="dxa" w:w="1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examined. </w:t>
                  </w:r>
                </w:p>
              </w:tc>
              <w:tc>
                <w:tcPr>
                  <w:tcW w:type="dxa" w:w="1240"/>
                  <w:tcBorders/>
                  <w:tcMar>
                    <w:start w:w="0" w:type="dxa"/>
                    <w:end w:w="0" w:type="dxa"/>
                  </w:tcMar>
                </w:tcPr>
                <w:p>
                  <w:pPr>
                    <w:autoSpaceDN w:val="0"/>
                    <w:autoSpaceDE w:val="0"/>
                    <w:widowControl/>
                    <w:spacing w:line="233" w:lineRule="auto" w:before="4" w:after="0"/>
                    <w:ind w:left="122" w:right="0" w:firstLine="0"/>
                    <w:jc w:val="left"/>
                  </w:pPr>
                  <w:r>
                    <w:rPr>
                      <w:rFonts w:ascii="Arial" w:hAnsi="Arial" w:eastAsia="Arial"/>
                      <w:b w:val="0"/>
                      <w:i w:val="0"/>
                      <w:color w:val="000000"/>
                      <w:sz w:val="28"/>
                    </w:rPr>
                    <w:t xml:space="preserve">Network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communication is studied. </w:t>
            </w:r>
          </w:p>
          <w:p>
            <w:pPr>
              <w:autoSpaceDN w:val="0"/>
              <w:autoSpaceDE w:val="0"/>
              <w:widowControl/>
              <w:spacing w:line="245" w:lineRule="auto" w:before="8" w:after="0"/>
              <w:ind w:left="104" w:right="26" w:firstLine="0"/>
              <w:jc w:val="both"/>
            </w:pPr>
            <w:r>
              <w:rPr>
                <w:rFonts w:ascii="Arial" w:hAnsi="Arial" w:eastAsia="Arial"/>
                <w:b/>
                <w:i w:val="0"/>
                <w:color w:val="000000"/>
                <w:sz w:val="28"/>
              </w:rPr>
              <w:t xml:space="preserve">Configure va Diagnose the Internet Connection. Internet access is set up, va connectivity muammolar are troubleshot. Network ishlash is analyzed. Network reliability is assessed.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4" w:right="24" w:firstLine="0"/>
              <w:jc w:val="both"/>
            </w:pPr>
            <w:r>
              <w:rPr>
                <w:rFonts w:ascii="Arial" w:hAnsi="Arial" w:eastAsia="Arial"/>
                <w:b/>
                <w:i w:val="0"/>
                <w:color w:val="000000"/>
                <w:sz w:val="28"/>
              </w:rPr>
              <w:t xml:space="preserve">Installing va Using Antivirus Software. Antivirus dasturlar are installed, va malware detection is performed. Xavfsizlik settings are managed. System himoya is configured.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1.999999999999886" w:type="dxa"/>
            </w:tblPr>
            <w:tblGrid>
              <w:gridCol w:w="1134"/>
              <w:gridCol w:w="1134"/>
              <w:gridCol w:w="1134"/>
              <w:gridCol w:w="1134"/>
              <w:gridCol w:w="1134"/>
              <w:gridCol w:w="1134"/>
            </w:tblGrid>
            <w:tr>
              <w:trPr>
                <w:trHeight w:hRule="exact" w:val="322"/>
              </w:trPr>
              <w:tc>
                <w:tcPr>
                  <w:tcW w:type="dxa" w:w="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Data </w:t>
                  </w:r>
                </w:p>
              </w:tc>
              <w:tc>
                <w:tcPr>
                  <w:tcW w:type="dxa" w:w="16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Protection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14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Backup. </w:t>
                  </w:r>
                </w:p>
              </w:tc>
              <w:tc>
                <w:tcPr>
                  <w:tcW w:type="dxa" w:w="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Data </w:t>
                  </w:r>
                </w:p>
              </w:tc>
              <w:tc>
                <w:tcPr>
                  <w:tcW w:type="dxa" w:w="1120"/>
                  <w:tcBorders/>
                  <w:tcMar>
                    <w:start w:w="0" w:type="dxa"/>
                    <w:end w:w="0" w:type="dxa"/>
                  </w:tcMar>
                </w:tcPr>
                <w:p>
                  <w:pPr>
                    <w:autoSpaceDN w:val="0"/>
                    <w:autoSpaceDE w:val="0"/>
                    <w:widowControl/>
                    <w:spacing w:line="233" w:lineRule="auto" w:before="4" w:after="0"/>
                    <w:ind w:left="130" w:right="0" w:firstLine="0"/>
                    <w:jc w:val="left"/>
                  </w:pPr>
                  <w:r>
                    <w:rPr>
                      <w:rFonts w:ascii="Arial" w:hAnsi="Arial" w:eastAsia="Arial"/>
                      <w:b w:val="0"/>
                      <w:i w:val="0"/>
                      <w:color w:val="000000"/>
                      <w:sz w:val="28"/>
                    </w:rPr>
                    <w:t xml:space="preserve">backup </w:t>
                  </w:r>
                </w:p>
              </w:tc>
            </w:tr>
          </w:tbl>
          <w:p>
            <w:pPr>
              <w:autoSpaceDN w:val="0"/>
              <w:autoSpaceDE w:val="0"/>
              <w:widowControl/>
              <w:spacing w:line="245" w:lineRule="auto" w:before="4" w:after="0"/>
              <w:ind w:left="104" w:right="28" w:firstLine="0"/>
              <w:jc w:val="both"/>
            </w:pPr>
            <w:r>
              <w:rPr>
                <w:rFonts w:ascii="Arial" w:hAnsi="Arial" w:eastAsia="Arial"/>
                <w:b w:val="0"/>
                <w:i w:val="0"/>
                <w:color w:val="000000"/>
                <w:sz w:val="28"/>
              </w:rPr>
              <w:t xml:space="preserve">procedures va recovery usullar are implemented. The importance of ma'lumotlar xavfsizlik is imtihonined. Disaster recovery tamoyillar are studied. </w:t>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372" w:after="0"/>
        <w:ind w:left="0" w:right="20" w:firstLine="0"/>
        <w:jc w:val="right"/>
      </w:pPr>
      <w:r>
        <w:rPr>
          <w:rFonts w:ascii="Arial" w:hAnsi="Arial" w:eastAsia="Arial"/>
          <w:b w:val="0"/>
          <w:i w:val="0"/>
          <w:color w:val="000000"/>
          <w:sz w:val="28"/>
        </w:rPr>
        <w:t xml:space="preserve">324 </w:t>
      </w:r>
    </w:p>
    <w:p>
      <w:pPr>
        <w:sectPr>
          <w:pgSz w:w="12240" w:h="15840"/>
          <w:pgMar w:top="282" w:right="750" w:bottom="520" w:left="1440"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70.0" w:type="dxa"/>
      </w:tblPr>
      <w:tblGrid>
        <w:gridCol w:w="5025"/>
        <w:gridCol w:w="5025"/>
      </w:tblGrid>
      <w:tr>
        <w:trPr>
          <w:trHeight w:hRule="exact" w:val="5284"/>
        </w:trPr>
        <w:tc>
          <w:tcPr>
            <w:tcW w:type="dxa" w:w="2984"/>
            <w:tcBorders>
              <w:start w:sz="3.2000000000000455" w:val="single" w:color="#000000"/>
              <w:top w:sz="4.0" w:val="single" w:color="#000000"/>
              <w:end w:sz="4.0" w:val="single" w:color="#000000"/>
              <w:bottom w:sz="4.0" w:val="single" w:color="#000000"/>
            </w:tcBorders>
            <w:tcMar>
              <w:start w:w="0" w:type="dxa"/>
              <w:end w:w="0" w:type="dxa"/>
            </w:tcMar>
          </w:tcPr>
          <w:p/>
        </w:tc>
        <w:tc>
          <w:tcPr>
            <w:tcW w:type="dxa" w:w="6804"/>
            <w:tcBorders>
              <w:start w:sz="4.0" w:val="single" w:color="#000000"/>
              <w:top w:sz="4.0" w:val="single" w:color="#000000"/>
              <w:end w:sz="4.0" w:val="single" w:color="#000000"/>
              <w:bottom w:sz="4.0" w:val="single" w:color="#000000"/>
            </w:tcBorders>
            <w:tcMar>
              <w:start w:w="0" w:type="dxa"/>
              <w:end w:w="0" w:type="dxa"/>
            </w:tcMar>
          </w:tcPr>
          <w:tbl>
            <w:tblPr>
              <w:tblW w:type="auto" w:w="0"/>
              <w:tblLayout w:type="fixed"/>
              <w:tblLook w:firstColumn="1" w:firstRow="1" w:lastColumn="0" w:lastRow="0" w:noHBand="0" w:noVBand="1" w:val="04A0"/>
              <w:tblInd w:w="41.999999999999886" w:type="dxa"/>
            </w:tblPr>
            <w:tblGrid>
              <w:gridCol w:w="1701"/>
              <w:gridCol w:w="1701"/>
              <w:gridCol w:w="1701"/>
              <w:gridCol w:w="1701"/>
            </w:tblGrid>
            <w:tr>
              <w:trPr>
                <w:trHeight w:hRule="exact" w:val="322"/>
              </w:trPr>
              <w:tc>
                <w:tcPr>
                  <w:tcW w:type="dxa" w:w="1700"/>
                  <w:tcBorders/>
                  <w:tcMar>
                    <w:start w:w="0" w:type="dxa"/>
                    <w:end w:w="0" w:type="dxa"/>
                  </w:tcMar>
                </w:tcPr>
                <w:p>
                  <w:pPr>
                    <w:autoSpaceDN w:val="0"/>
                    <w:autoSpaceDE w:val="0"/>
                    <w:widowControl/>
                    <w:spacing w:line="233" w:lineRule="auto" w:before="4" w:after="0"/>
                    <w:ind w:left="62" w:right="0" w:firstLine="0"/>
                    <w:jc w:val="left"/>
                  </w:pPr>
                  <w:r>
                    <w:rPr>
                      <w:rFonts w:ascii="Arial" w:hAnsi="Arial" w:eastAsia="Arial"/>
                      <w:b/>
                      <w:i w:val="0"/>
                      <w:color w:val="000000"/>
                      <w:sz w:val="28"/>
                    </w:rPr>
                    <w:t xml:space="preserve">Detecting </w:t>
                  </w:r>
                </w:p>
              </w:tc>
              <w:tc>
                <w:tcPr>
                  <w:tcW w:type="dxa" w:w="11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21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Diagnosing </w:t>
                  </w:r>
                </w:p>
              </w:tc>
              <w:tc>
                <w:tcPr>
                  <w:tcW w:type="dxa" w:w="1720"/>
                  <w:tcBorders/>
                  <w:tcMar>
                    <w:start w:w="0" w:type="dxa"/>
                    <w:end w:w="0" w:type="dxa"/>
                  </w:tcMar>
                </w:tcPr>
                <w:p>
                  <w:pPr>
                    <w:autoSpaceDN w:val="0"/>
                    <w:autoSpaceDE w:val="0"/>
                    <w:widowControl/>
                    <w:spacing w:line="233" w:lineRule="auto" w:before="4" w:after="0"/>
                    <w:ind w:left="306" w:right="0" w:firstLine="0"/>
                    <w:jc w:val="left"/>
                  </w:pPr>
                  <w:r>
                    <w:rPr>
                      <w:rFonts w:ascii="Arial" w:hAnsi="Arial" w:eastAsia="Arial"/>
                      <w:b/>
                      <w:i w:val="0"/>
                      <w:color w:val="000000"/>
                      <w:sz w:val="28"/>
                    </w:rPr>
                    <w:t xml:space="preserve">Computer </w:t>
                  </w:r>
                </w:p>
              </w:tc>
            </w:tr>
          </w:tbl>
          <w:p>
            <w:pPr>
              <w:autoSpaceDN w:val="0"/>
              <w:autoSpaceDE w:val="0"/>
              <w:widowControl/>
              <w:spacing w:line="245" w:lineRule="auto" w:before="6" w:after="0"/>
              <w:ind w:left="104" w:right="26" w:firstLine="0"/>
              <w:jc w:val="both"/>
            </w:pPr>
            <w:r>
              <w:rPr>
                <w:rFonts w:ascii="Arial" w:hAnsi="Arial" w:eastAsia="Arial"/>
                <w:b/>
                <w:i w:val="0"/>
                <w:color w:val="000000"/>
                <w:sz w:val="28"/>
              </w:rPr>
              <w:t xml:space="preserve">Malfunctions. Hardware va dasturiy ta'minot faults are identified. Troubleshooting texnikalar are applied. Diagnostic tools are used to resolve tizim issues.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8" w:after="0"/>
              <w:ind w:left="104" w:right="0" w:firstLine="0"/>
              <w:jc w:val="left"/>
            </w:pPr>
            <w:r>
              <w:rPr>
                <w:rFonts w:ascii="Arial" w:hAnsi="Arial" w:eastAsia="Arial"/>
                <w:b/>
                <w:i w:val="0"/>
                <w:color w:val="000000"/>
                <w:sz w:val="28"/>
              </w:rPr>
              <w:t>Mustaqil ta'lim</w:t>
            </w:r>
          </w:p>
          <w:p>
            <w:pPr>
              <w:autoSpaceDN w:val="0"/>
              <w:autoSpaceDE w:val="0"/>
              <w:widowControl/>
              <w:spacing w:line="245" w:lineRule="auto" w:before="128" w:after="0"/>
              <w:ind w:left="104" w:right="0" w:firstLine="0"/>
              <w:jc w:val="left"/>
            </w:pPr>
            <w:r>
              <w:rPr>
                <w:rFonts w:ascii="Arial" w:hAnsi="Arial" w:eastAsia="Arial"/>
                <w:b w:val="0"/>
                <w:i w:val="0"/>
                <w:color w:val="000000"/>
                <w:sz w:val="28"/>
              </w:rPr>
              <w:t xml:space="preserve">Preparing for Practical Sessions and Completing Topshiriqs. </w:t>
            </w:r>
            <w:r>
              <w:rPr>
                <w:rFonts w:ascii="Arial" w:hAnsi="Arial" w:eastAsia="Arial"/>
                <w:b w:val="0"/>
                <w:i w:val="0"/>
                <w:color w:val="000000"/>
                <w:sz w:val="28"/>
              </w:rPr>
            </w:r>
          </w:p>
          <w:p>
            <w:pPr>
              <w:autoSpaceDN w:val="0"/>
              <w:autoSpaceDE w:val="0"/>
              <w:widowControl/>
              <w:spacing w:line="245" w:lineRule="auto" w:before="12" w:after="0"/>
              <w:ind w:left="104" w:right="0" w:firstLine="0"/>
              <w:jc w:val="left"/>
            </w:pPr>
            <w:r>
              <w:rPr>
                <w:rFonts w:ascii="Arial" w:hAnsi="Arial" w:eastAsia="Arial"/>
                <w:b w:val="0"/>
                <w:i w:val="0"/>
                <w:color w:val="000000"/>
                <w:sz w:val="28"/>
              </w:rPr>
              <w:t xml:space="preserve">Independent Study of Literature and Learning </w:t>
            </w:r>
            <w:r>
              <w:rPr>
                <w:rFonts w:ascii="Arial" w:hAnsi="Arial" w:eastAsia="Arial"/>
                <w:b w:val="0"/>
                <w:i w:val="0"/>
                <w:color w:val="000000"/>
                <w:sz w:val="28"/>
              </w:rPr>
              <w:t xml:space="preserve">Materials on Computer Software.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Performing Practical Tasks on Working with and </w:t>
            </w:r>
            <w:r>
              <w:rPr>
                <w:rFonts w:ascii="Arial" w:hAnsi="Arial" w:eastAsia="Arial"/>
                <w:b w:val="0"/>
                <w:i w:val="0"/>
                <w:color w:val="000000"/>
                <w:sz w:val="28"/>
              </w:rPr>
              <w:t xml:space="preserve">Upgrading Computer Components.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Study of Scientific Articles, Analytical Materials and </w:t>
            </w:r>
            <w:r>
              <w:rPr>
                <w:rFonts w:ascii="Arial" w:hAnsi="Arial" w:eastAsia="Arial"/>
                <w:b w:val="0"/>
                <w:i w:val="0"/>
                <w:color w:val="000000"/>
                <w:sz w:val="28"/>
              </w:rPr>
              <w:t xml:space="preserve">Sources. </w:t>
            </w:r>
          </w:p>
          <w:p>
            <w:pPr>
              <w:autoSpaceDN w:val="0"/>
              <w:autoSpaceDE w:val="0"/>
              <w:widowControl/>
              <w:spacing w:line="233" w:lineRule="auto" w:before="8" w:after="6"/>
              <w:ind w:left="104" w:right="0" w:firstLine="0"/>
              <w:jc w:val="left"/>
            </w:pPr>
            <w:r>
              <w:rPr>
                <w:rFonts w:ascii="Arial" w:hAnsi="Arial" w:eastAsia="Arial"/>
                <w:b w:val="0"/>
                <w:i w:val="0"/>
                <w:color w:val="000000"/>
                <w:sz w:val="28"/>
              </w:rPr>
              <w:t xml:space="preserve">Preparation of Mini-Projects Using Software Tools. </w:t>
            </w:r>
          </w:p>
          <w:tbl>
            <w:tblPr>
              <w:tblW w:type="auto" w:w="0"/>
              <w:tblLayout w:type="fixed"/>
              <w:tblLook w:firstColumn="1" w:firstRow="1" w:lastColumn="0" w:lastRow="0" w:noHBand="0" w:noVBand="1" w:val="04A0"/>
              <w:tblInd w:w="41.999999999999886" w:type="dxa"/>
            </w:tblPr>
            <w:tblGrid>
              <w:gridCol w:w="1361"/>
              <w:gridCol w:w="1361"/>
              <w:gridCol w:w="1361"/>
              <w:gridCol w:w="1361"/>
              <w:gridCol w:w="1361"/>
            </w:tblGrid>
            <w:tr>
              <w:trPr>
                <w:trHeight w:hRule="exact" w:val="322"/>
              </w:trPr>
              <w:tc>
                <w:tcPr>
                  <w:tcW w:type="dxa" w:w="1740"/>
                  <w:tcBorders/>
                  <w:tcMar>
                    <w:start w:w="0" w:type="dxa"/>
                    <w:end w:w="0" w:type="dxa"/>
                  </w:tcMar>
                </w:tcPr>
                <w:p>
                  <w:pPr>
                    <w:autoSpaceDN w:val="0"/>
                    <w:autoSpaceDE w:val="0"/>
                    <w:widowControl/>
                    <w:spacing w:line="233" w:lineRule="auto" w:before="6" w:after="0"/>
                    <w:ind w:left="62" w:right="0" w:firstLine="0"/>
                    <w:jc w:val="left"/>
                  </w:pPr>
                  <w:r>
                    <w:rPr>
                      <w:rFonts w:ascii="Arial" w:hAnsi="Arial" w:eastAsia="Arial"/>
                      <w:b w:val="0"/>
                      <w:i w:val="0"/>
                      <w:color w:val="000000"/>
                      <w:sz w:val="28"/>
                    </w:rPr>
                    <w:t xml:space="preserve">Preparation </w:t>
                  </w:r>
                </w:p>
              </w:tc>
              <w:tc>
                <w:tcPr>
                  <w:tcW w:type="dxa" w:w="6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of </w:t>
                  </w:r>
                </w:p>
              </w:tc>
              <w:tc>
                <w:tcPr>
                  <w:tcW w:type="dxa" w:w="22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Presentations, </w:t>
                  </w:r>
                </w:p>
              </w:tc>
              <w:tc>
                <w:tcPr>
                  <w:tcW w:type="dxa" w:w="14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Reports </w:t>
                  </w:r>
                </w:p>
              </w:tc>
              <w:tc>
                <w:tcPr>
                  <w:tcW w:type="dxa" w:w="740"/>
                  <w:tcBorders/>
                  <w:tcMar>
                    <w:start w:w="0" w:type="dxa"/>
                    <w:end w:w="0" w:type="dxa"/>
                  </w:tcMar>
                </w:tcPr>
                <w:p>
                  <w:pPr>
                    <w:autoSpaceDN w:val="0"/>
                    <w:autoSpaceDE w:val="0"/>
                    <w:widowControl/>
                    <w:spacing w:line="233" w:lineRule="auto" w:before="6" w:after="0"/>
                    <w:ind w:left="182" w:right="0" w:firstLine="0"/>
                    <w:jc w:val="left"/>
                  </w:pPr>
                  <w:r>
                    <w:rPr>
                      <w:rFonts w:ascii="Arial" w:hAnsi="Arial" w:eastAsia="Arial"/>
                      <w:b w:val="0"/>
                      <w:i w:val="0"/>
                      <w:color w:val="000000"/>
                      <w:sz w:val="28"/>
                    </w:rPr>
                    <w:t xml:space="preserve">and </w:t>
                  </w:r>
                </w:p>
              </w:tc>
            </w:tr>
          </w:tbl>
          <w:p>
            <w:pPr>
              <w:autoSpaceDN w:val="0"/>
              <w:autoSpaceDE w:val="0"/>
              <w:widowControl/>
              <w:spacing w:line="233" w:lineRule="auto" w:before="6" w:after="0"/>
              <w:ind w:left="104" w:right="0" w:firstLine="0"/>
              <w:jc w:val="left"/>
            </w:pPr>
            <w:r>
              <w:rPr>
                <w:rFonts w:ascii="Arial" w:hAnsi="Arial" w:eastAsia="Arial"/>
                <w:b w:val="0"/>
                <w:i w:val="0"/>
                <w:color w:val="000000"/>
                <w:sz w:val="28"/>
              </w:rPr>
              <w:t>Independent Work.</w:t>
            </w:r>
          </w:p>
        </w:tc>
      </w:tr>
      <w:tr>
        <w:trPr>
          <w:trHeight w:hRule="exact" w:val="4316"/>
        </w:trPr>
        <w:tc>
          <w:tcPr>
            <w:tcW w:type="dxa" w:w="298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2" w:after="0"/>
              <w:ind w:left="106" w:right="0" w:firstLine="0"/>
              <w:jc w:val="left"/>
            </w:pPr>
            <w:r>
              <w:rPr>
                <w:rFonts w:ascii="Arial" w:hAnsi="Arial" w:eastAsia="Arial"/>
                <w:b/>
                <w:i w:val="0"/>
                <w:color w:val="000000"/>
                <w:sz w:val="28"/>
              </w:rPr>
              <w:t>O'qitish usullari</w:t>
            </w: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2" w:after="4"/>
              <w:ind w:left="104" w:right="24" w:firstLine="0"/>
              <w:jc w:val="both"/>
            </w:pPr>
            <w:r>
              <w:rPr>
                <w:rFonts w:ascii="Arial" w:hAnsi="Arial" w:eastAsia="Arial"/>
                <w:b w:val="0"/>
                <w:i w:val="0"/>
                <w:color w:val="000000"/>
                <w:sz w:val="28"/>
              </w:rPr>
              <w:t xml:space="preserve">Modul is delivered through a combination of ma'ruzalar, laboratoriya classes, amaliy demonstrations, hands-on ta'lim, project-based o'rganish, va mustaqil o'rganish activities. Teaching usullar include classroom instruction, interactive discussions,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1.999999999999886" w:type="dxa"/>
            </w:tblPr>
            <w:tblGrid>
              <w:gridCol w:w="1361"/>
              <w:gridCol w:w="1361"/>
              <w:gridCol w:w="1361"/>
              <w:gridCol w:w="1361"/>
              <w:gridCol w:w="1361"/>
            </w:tblGrid>
            <w:tr>
              <w:trPr>
                <w:trHeight w:hRule="exact" w:val="322"/>
              </w:trPr>
              <w:tc>
                <w:tcPr>
                  <w:tcW w:type="dxa" w:w="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4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hardware </w:t>
                  </w:r>
                </w:p>
              </w:tc>
              <w:tc>
                <w:tcPr>
                  <w:tcW w:type="dxa" w:w="14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assembly </w:t>
                  </w:r>
                </w:p>
              </w:tc>
              <w:tc>
                <w:tcPr>
                  <w:tcW w:type="dxa" w:w="1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workshops. </w:t>
                  </w:r>
                </w:p>
              </w:tc>
              <w:tc>
                <w:tcPr>
                  <w:tcW w:type="dxa" w:w="1320"/>
                  <w:tcBorders/>
                  <w:tcMar>
                    <w:start w:w="0" w:type="dxa"/>
                    <w:end w:w="0" w:type="dxa"/>
                  </w:tcMar>
                </w:tcPr>
                <w:p>
                  <w:pPr>
                    <w:autoSpaceDN w:val="0"/>
                    <w:autoSpaceDE w:val="0"/>
                    <w:widowControl/>
                    <w:spacing w:line="233" w:lineRule="auto" w:before="4" w:after="0"/>
                    <w:ind w:left="124" w:right="0" w:firstLine="0"/>
                    <w:jc w:val="left"/>
                  </w:pPr>
                  <w:r>
                    <w:rPr>
                      <w:rFonts w:ascii="Arial" w:hAnsi="Arial" w:eastAsia="Arial"/>
                      <w:b w:val="0"/>
                      <w:i w:val="0"/>
                      <w:color w:val="000000"/>
                      <w:sz w:val="28"/>
                    </w:rPr>
                    <w:t xml:space="preserve">Software </w:t>
                  </w:r>
                </w:p>
              </w:tc>
            </w:tr>
          </w:tbl>
          <w:p>
            <w:pPr>
              <w:autoSpaceDN w:val="0"/>
              <w:autoSpaceDE w:val="0"/>
              <w:widowControl/>
              <w:spacing w:line="245" w:lineRule="auto" w:before="4" w:after="4"/>
              <w:ind w:left="104" w:right="0" w:firstLine="0"/>
              <w:jc w:val="left"/>
            </w:pPr>
            <w:r>
              <w:rPr>
                <w:rFonts w:ascii="Arial" w:hAnsi="Arial" w:eastAsia="Arial"/>
                <w:b w:val="0"/>
                <w:i w:val="0"/>
                <w:color w:val="000000"/>
                <w:sz w:val="28"/>
              </w:rPr>
              <w:t xml:space="preserve">installation va configuration exercises, operating tizim boshqaruv, va tarmoq configuration </w:t>
            </w:r>
            <w:r>
              <w:rPr>
                <w:rFonts w:ascii="Arial" w:hAnsi="Arial" w:eastAsia="Arial"/>
                <w:b w:val="0"/>
                <w:i w:val="0"/>
                <w:color w:val="000000"/>
                <w:sz w:val="28"/>
              </w:rPr>
            </w:r>
          </w:p>
          <w:tbl>
            <w:tblPr>
              <w:tblW w:type="auto" w:w="0"/>
              <w:tblLayout w:type="fixed"/>
              <w:tblLook w:firstColumn="1" w:firstRow="1" w:lastColumn="0" w:lastRow="0" w:noHBand="0" w:noVBand="1" w:val="04A0"/>
              <w:tblInd w:w="41.999999999999886" w:type="dxa"/>
            </w:tblPr>
            <w:tblGrid>
              <w:gridCol w:w="1361"/>
              <w:gridCol w:w="1361"/>
              <w:gridCol w:w="1361"/>
              <w:gridCol w:w="1361"/>
              <w:gridCol w:w="1361"/>
            </w:tblGrid>
            <w:tr>
              <w:trPr>
                <w:trHeight w:hRule="exact" w:val="322"/>
              </w:trPr>
              <w:tc>
                <w:tcPr>
                  <w:tcW w:type="dxa" w:w="13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activities </w:t>
                  </w:r>
                </w:p>
              </w:tc>
              <w:tc>
                <w:tcPr>
                  <w:tcW w:type="dxa" w:w="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also </w:t>
                  </w:r>
                </w:p>
              </w:tc>
              <w:tc>
                <w:tcPr>
                  <w:tcW w:type="dxa" w:w="1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employed. </w:t>
                  </w:r>
                </w:p>
              </w:tc>
              <w:tc>
                <w:tcPr>
                  <w:tcW w:type="dxa" w:w="2240"/>
                  <w:tcBorders/>
                  <w:tcMar>
                    <w:start w:w="0" w:type="dxa"/>
                    <w:end w:w="0" w:type="dxa"/>
                  </w:tcMar>
                </w:tcPr>
                <w:p>
                  <w:pPr>
                    <w:autoSpaceDN w:val="0"/>
                    <w:autoSpaceDE w:val="0"/>
                    <w:widowControl/>
                    <w:spacing w:line="233" w:lineRule="auto" w:before="4" w:after="0"/>
                    <w:ind w:left="140" w:right="0" w:firstLine="0"/>
                    <w:jc w:val="left"/>
                  </w:pPr>
                  <w:r>
                    <w:rPr>
                      <w:rFonts w:ascii="Arial" w:hAnsi="Arial" w:eastAsia="Arial"/>
                      <w:b w:val="0"/>
                      <w:i w:val="0"/>
                      <w:color w:val="000000"/>
                      <w:sz w:val="28"/>
                    </w:rPr>
                    <w:t xml:space="preserve">Troubleshooting </w:t>
                  </w:r>
                </w:p>
              </w:tc>
            </w:tr>
          </w:tbl>
          <w:p>
            <w:pPr>
              <w:autoSpaceDN w:val="0"/>
              <w:autoSpaceDE w:val="0"/>
              <w:widowControl/>
              <w:spacing w:line="245" w:lineRule="auto" w:before="4" w:after="4"/>
              <w:ind w:left="104" w:right="0" w:firstLine="0"/>
              <w:jc w:val="left"/>
            </w:pPr>
            <w:r>
              <w:rPr>
                <w:rFonts w:ascii="Arial" w:hAnsi="Arial" w:eastAsia="Arial"/>
                <w:b w:val="0"/>
                <w:i w:val="0"/>
                <w:color w:val="000000"/>
                <w:sz w:val="28"/>
              </w:rPr>
              <w:t xml:space="preserve">sessions, case studies, muammo-solving vazifalar, guruh ishi, va taqdimots further support o'rganish, </w:t>
            </w:r>
            <w:r>
              <w:rPr>
                <w:rFonts w:ascii="Arial" w:hAnsi="Arial" w:eastAsia="Arial"/>
                <w:b w:val="0"/>
                <w:i w:val="0"/>
                <w:color w:val="000000"/>
                <w:sz w:val="28"/>
              </w:rPr>
            </w:r>
          </w:p>
          <w:tbl>
            <w:tblPr>
              <w:tblW w:type="auto" w:w="0"/>
              <w:tblLayout w:type="fixed"/>
              <w:tblLook w:firstColumn="1" w:firstRow="1" w:lastColumn="0" w:lastRow="0" w:noHBand="0" w:noVBand="1" w:val="04A0"/>
              <w:tblInd w:w="41.999999999999886" w:type="dxa"/>
            </w:tblPr>
            <w:tblGrid>
              <w:gridCol w:w="972"/>
              <w:gridCol w:w="972"/>
              <w:gridCol w:w="972"/>
              <w:gridCol w:w="972"/>
              <w:gridCol w:w="972"/>
              <w:gridCol w:w="972"/>
              <w:gridCol w:w="972"/>
            </w:tblGrid>
            <w:tr>
              <w:trPr>
                <w:trHeight w:hRule="exact" w:val="322"/>
              </w:trPr>
              <w:tc>
                <w:tcPr>
                  <w:tcW w:type="dxa" w:w="12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together </w:t>
                  </w:r>
                </w:p>
              </w:tc>
              <w:tc>
                <w:tcPr>
                  <w:tcW w:type="dxa" w:w="8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with </w:t>
                  </w:r>
                </w:p>
              </w:tc>
              <w:tc>
                <w:tcPr>
                  <w:tcW w:type="dxa" w:w="7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the </w:t>
                  </w:r>
                </w:p>
              </w:tc>
              <w:tc>
                <w:tcPr>
                  <w:tcW w:type="dxa" w:w="7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use </w:t>
                  </w:r>
                </w:p>
              </w:tc>
              <w:tc>
                <w:tcPr>
                  <w:tcW w:type="dxa" w:w="5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of </w:t>
                  </w:r>
                </w:p>
              </w:tc>
              <w:tc>
                <w:tcPr>
                  <w:tcW w:type="dxa" w:w="12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modern </w:t>
                  </w:r>
                </w:p>
              </w:tc>
              <w:tc>
                <w:tcPr>
                  <w:tcW w:type="dxa" w:w="1380"/>
                  <w:tcBorders/>
                  <w:tcMar>
                    <w:start w:w="0" w:type="dxa"/>
                    <w:end w:w="0" w:type="dxa"/>
                  </w:tcMar>
                </w:tcPr>
                <w:p>
                  <w:pPr>
                    <w:autoSpaceDN w:val="0"/>
                    <w:autoSpaceDE w:val="0"/>
                    <w:widowControl/>
                    <w:spacing w:line="233" w:lineRule="auto" w:before="6" w:after="0"/>
                    <w:ind w:left="120" w:right="0" w:firstLine="0"/>
                    <w:jc w:val="left"/>
                  </w:pPr>
                  <w:r>
                    <w:rPr>
                      <w:rFonts w:ascii="Arial" w:hAnsi="Arial" w:eastAsia="Arial"/>
                      <w:b w:val="0"/>
                      <w:i w:val="0"/>
                      <w:color w:val="000000"/>
                      <w:sz w:val="28"/>
                    </w:rPr>
                    <w:t xml:space="preserve">computer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technologies. </w:t>
            </w:r>
          </w:p>
        </w:tc>
      </w:tr>
      <w:tr>
        <w:trPr>
          <w:trHeight w:hRule="exact" w:val="976"/>
        </w:trPr>
        <w:tc>
          <w:tcPr>
            <w:tcW w:type="dxa" w:w="298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2" w:after="0"/>
              <w:ind w:left="106" w:right="0" w:firstLine="0"/>
              <w:jc w:val="left"/>
            </w:pPr>
            <w:r>
              <w:rPr>
                <w:rFonts w:ascii="Arial" w:hAnsi="Arial" w:eastAsia="Arial"/>
                <w:b/>
                <w:i w:val="0"/>
                <w:color w:val="000000"/>
                <w:sz w:val="28"/>
              </w:rPr>
              <w:t>Old shartlar</w:t>
            </w: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2" w:after="0"/>
              <w:ind w:left="104" w:right="2592" w:firstLine="0"/>
              <w:jc w:val="left"/>
            </w:pPr>
            <w:r>
              <w:rPr>
                <w:rFonts w:ascii="Arial" w:hAnsi="Arial" w:eastAsia="Arial"/>
                <w:b w:val="0"/>
                <w:i w:val="0"/>
                <w:color w:val="000000"/>
                <w:sz w:val="28"/>
              </w:rPr>
              <w:t xml:space="preserve">Cyber Security Fundamentals </w:t>
            </w:r>
            <w:r>
              <w:rPr>
                <w:rFonts w:ascii="Arial" w:hAnsi="Arial" w:eastAsia="Arial"/>
                <w:b w:val="0"/>
                <w:i w:val="0"/>
                <w:color w:val="000000"/>
                <w:sz w:val="28"/>
              </w:rPr>
              <w:t xml:space="preserve">Computer Networks </w:t>
            </w:r>
            <w:r>
              <w:br/>
            </w:r>
            <w:r>
              <w:rPr>
                <w:rFonts w:ascii="Arial" w:hAnsi="Arial" w:eastAsia="Arial"/>
                <w:b w:val="0"/>
                <w:i w:val="0"/>
                <w:color w:val="000000"/>
                <w:sz w:val="28"/>
              </w:rPr>
              <w:t xml:space="preserve">Data Structures and Algorithms </w:t>
            </w:r>
          </w:p>
        </w:tc>
      </w:tr>
      <w:tr>
        <w:trPr>
          <w:trHeight w:hRule="exact" w:val="3026"/>
        </w:trPr>
        <w:tc>
          <w:tcPr>
            <w:tcW w:type="dxa" w:w="298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6" w:after="0"/>
              <w:ind w:left="106" w:right="1152" w:firstLine="0"/>
              <w:jc w:val="left"/>
            </w:pPr>
            <w:r>
              <w:rPr>
                <w:rFonts w:ascii="Arial" w:hAnsi="Arial" w:eastAsia="Arial"/>
                <w:b/>
                <w:i w:val="0"/>
                <w:color w:val="000000"/>
                <w:sz w:val="28"/>
              </w:rPr>
              <w:t>Imtihonlar va baholash</w:t>
            </w:r>
            <w:r>
              <w:rPr>
                <w:rFonts w:ascii="Arial" w:hAnsi="Arial" w:eastAsia="Arial"/>
                <w:b/>
                <w:i w:val="0"/>
                <w:color w:val="000000"/>
                <w:sz w:val="28"/>
              </w:rPr>
            </w:r>
          </w:p>
        </w:tc>
        <w:tc>
          <w:tcPr>
            <w:tcW w:type="dxa" w:w="6804"/>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6" w:after="0"/>
              <w:ind w:left="104" w:right="0" w:firstLine="0"/>
              <w:jc w:val="left"/>
            </w:pPr>
            <w:r>
              <w:rPr>
                <w:rFonts w:ascii="Arial" w:hAnsi="Arial" w:eastAsia="Arial"/>
                <w:b w:val="0"/>
                <w:i w:val="0"/>
                <w:color w:val="000000"/>
                <w:sz w:val="28"/>
              </w:rPr>
              <w:t xml:space="preserve">Type of imtihonination (written, oral, project) and its weight </w:t>
            </w:r>
            <w:r>
              <w:rPr>
                <w:rFonts w:ascii="Arial" w:hAnsi="Arial" w:eastAsia="Arial"/>
                <w:b w:val="0"/>
                <w:i w:val="0"/>
                <w:color w:val="000000"/>
                <w:sz w:val="28"/>
              </w:rPr>
            </w:r>
          </w:p>
          <w:p>
            <w:pPr>
              <w:autoSpaceDN w:val="0"/>
              <w:autoSpaceDE w:val="0"/>
              <w:widowControl/>
              <w:spacing w:line="245" w:lineRule="auto" w:before="128" w:after="4"/>
              <w:ind w:left="104" w:right="26" w:firstLine="0"/>
              <w:jc w:val="both"/>
            </w:pPr>
            <w:r>
              <w:rPr>
                <w:rFonts w:ascii="Arial" w:hAnsi="Arial" w:eastAsia="Arial"/>
                <w:b w:val="0"/>
                <w:i w:val="0"/>
                <w:color w:val="000000"/>
                <w:sz w:val="28"/>
              </w:rPr>
              <w:t xml:space="preserve">Talaba ishlash is assessed through continuous baholash (20%), midterm baholash (30%), va a final yozma imtihonination (50%). The continuous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1.999999999999886" w:type="dxa"/>
            </w:tblPr>
            <w:tblGrid>
              <w:gridCol w:w="1701"/>
              <w:gridCol w:w="1701"/>
              <w:gridCol w:w="1701"/>
              <w:gridCol w:w="1701"/>
            </w:tblGrid>
            <w:tr>
              <w:trPr>
                <w:trHeight w:hRule="exact" w:val="320"/>
              </w:trPr>
              <w:tc>
                <w:tcPr>
                  <w:tcW w:type="dxa" w:w="1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assessment </w:t>
                  </w:r>
                </w:p>
              </w:tc>
              <w:tc>
                <w:tcPr>
                  <w:tcW w:type="dxa" w:w="1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evaluates </w:t>
                  </w:r>
                </w:p>
              </w:tc>
              <w:tc>
                <w:tcPr>
                  <w:tcW w:type="dxa" w:w="1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classroom </w:t>
                  </w:r>
                </w:p>
              </w:tc>
              <w:tc>
                <w:tcPr>
                  <w:tcW w:type="dxa" w:w="1820"/>
                  <w:tcBorders/>
                  <w:tcMar>
                    <w:start w:w="0" w:type="dxa"/>
                    <w:end w:w="0" w:type="dxa"/>
                  </w:tcMar>
                </w:tcPr>
                <w:p>
                  <w:pPr>
                    <w:autoSpaceDN w:val="0"/>
                    <w:autoSpaceDE w:val="0"/>
                    <w:widowControl/>
                    <w:spacing w:line="233" w:lineRule="auto" w:before="4" w:after="0"/>
                    <w:ind w:left="142" w:right="0" w:firstLine="0"/>
                    <w:jc w:val="left"/>
                  </w:pPr>
                  <w:r>
                    <w:rPr>
                      <w:rFonts w:ascii="Arial" w:hAnsi="Arial" w:eastAsia="Arial"/>
                      <w:b w:val="0"/>
                      <w:i w:val="0"/>
                      <w:color w:val="000000"/>
                      <w:sz w:val="28"/>
                    </w:rPr>
                    <w:t xml:space="preserve">participation, </w:t>
                  </w:r>
                </w:p>
              </w:tc>
            </w:tr>
          </w:tbl>
          <w:p>
            <w:pPr>
              <w:autoSpaceDN w:val="0"/>
              <w:autoSpaceDE w:val="0"/>
              <w:widowControl/>
              <w:spacing w:line="245" w:lineRule="auto" w:before="6" w:after="4"/>
              <w:ind w:left="104" w:right="0" w:firstLine="0"/>
              <w:jc w:val="left"/>
            </w:pPr>
            <w:r>
              <w:rPr>
                <w:rFonts w:ascii="Arial" w:hAnsi="Arial" w:eastAsia="Arial"/>
                <w:b w:val="0"/>
                <w:i w:val="0"/>
                <w:color w:val="000000"/>
                <w:sz w:val="28"/>
              </w:rPr>
              <w:t xml:space="preserve">laboratoriya ishlash, amaliy exercises, seminar taqdimots, va the successful completion of </w:t>
            </w:r>
            <w:r>
              <w:rPr>
                <w:rFonts w:ascii="Arial" w:hAnsi="Arial" w:eastAsia="Arial"/>
                <w:b w:val="0"/>
                <w:i w:val="0"/>
                <w:color w:val="000000"/>
                <w:sz w:val="28"/>
              </w:rPr>
            </w:r>
          </w:p>
          <w:tbl>
            <w:tblPr>
              <w:tblW w:type="auto" w:w="0"/>
              <w:tblLayout w:type="fixed"/>
              <w:tblLook w:firstColumn="1" w:firstRow="1" w:lastColumn="0" w:lastRow="0" w:noHBand="0" w:noVBand="1" w:val="04A0"/>
              <w:tblInd w:w="41.999999999999886" w:type="dxa"/>
            </w:tblPr>
            <w:tblGrid>
              <w:gridCol w:w="1361"/>
              <w:gridCol w:w="1361"/>
              <w:gridCol w:w="1361"/>
              <w:gridCol w:w="1361"/>
              <w:gridCol w:w="1361"/>
            </w:tblGrid>
            <w:tr>
              <w:trPr>
                <w:trHeight w:hRule="exact" w:val="302"/>
              </w:trPr>
              <w:tc>
                <w:tcPr>
                  <w:tcW w:type="dxa" w:w="1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independent </w:t>
                  </w:r>
                </w:p>
              </w:tc>
              <w:tc>
                <w:tcPr>
                  <w:tcW w:type="dxa" w:w="10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study </w:t>
                  </w:r>
                </w:p>
              </w:tc>
              <w:tc>
                <w:tcPr>
                  <w:tcW w:type="dxa" w:w="10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tasks, </w:t>
                  </w:r>
                </w:p>
              </w:tc>
              <w:tc>
                <w:tcPr>
                  <w:tcW w:type="dxa" w:w="14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including </w:t>
                  </w:r>
                </w:p>
              </w:tc>
              <w:tc>
                <w:tcPr>
                  <w:tcW w:type="dxa" w:w="1400"/>
                  <w:tcBorders/>
                  <w:tcMar>
                    <w:start w:w="0" w:type="dxa"/>
                    <w:end w:w="0" w:type="dxa"/>
                  </w:tcMar>
                </w:tcPr>
                <w:p>
                  <w:pPr>
                    <w:autoSpaceDN w:val="0"/>
                    <w:autoSpaceDE w:val="0"/>
                    <w:widowControl/>
                    <w:spacing w:line="233" w:lineRule="auto" w:before="4" w:after="0"/>
                    <w:ind w:left="142" w:right="0" w:firstLine="0"/>
                    <w:jc w:val="left"/>
                  </w:pPr>
                  <w:r>
                    <w:rPr>
                      <w:rFonts w:ascii="Arial" w:hAnsi="Arial" w:eastAsia="Arial"/>
                      <w:b w:val="0"/>
                      <w:i w:val="0"/>
                      <w:color w:val="000000"/>
                      <w:sz w:val="28"/>
                    </w:rPr>
                    <w:t xml:space="preserve">computer </w:t>
                  </w:r>
                </w:p>
              </w:tc>
            </w:tr>
          </w:tbl>
          <w:p>
            <w:pPr>
              <w:autoSpaceDN w:val="0"/>
              <w:autoSpaceDE w:val="0"/>
              <w:widowControl/>
              <w:spacing w:line="14" w:lineRule="exact" w:before="0" w:after="0"/>
              <w:ind w:left="0" w:right="0"/>
            </w:pPr>
          </w:p>
        </w:tc>
      </w:tr>
    </w:tbl>
    <w:p>
      <w:pPr>
        <w:autoSpaceDN w:val="0"/>
        <w:autoSpaceDE w:val="0"/>
        <w:widowControl/>
        <w:spacing w:line="233" w:lineRule="auto" w:before="304" w:after="0"/>
        <w:ind w:left="0" w:right="20" w:firstLine="0"/>
        <w:jc w:val="right"/>
      </w:pPr>
      <w:r>
        <w:rPr>
          <w:rFonts w:ascii="Arial" w:hAnsi="Arial" w:eastAsia="Arial"/>
          <w:b w:val="0"/>
          <w:i w:val="0"/>
          <w:color w:val="000000"/>
          <w:sz w:val="28"/>
        </w:rPr>
        <w:t xml:space="preserve">325 </w:t>
      </w:r>
    </w:p>
    <w:p>
      <w:pPr>
        <w:sectPr>
          <w:pgSz w:w="12240" w:h="15840"/>
          <w:pgMar w:top="282" w:right="750" w:bottom="520" w:left="1440"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70.0" w:type="dxa"/>
      </w:tblPr>
      <w:tblGrid>
        <w:gridCol w:w="5025"/>
        <w:gridCol w:w="5025"/>
      </w:tblGrid>
      <w:tr>
        <w:trPr>
          <w:trHeight w:hRule="exact" w:val="6892"/>
        </w:trPr>
        <w:tc>
          <w:tcPr>
            <w:tcW w:type="dxa" w:w="2984"/>
            <w:tcBorders>
              <w:start w:sz="3.2000000000000455" w:val="single" w:color="#000000"/>
              <w:top w:sz="4.0" w:val="single" w:color="#000000"/>
              <w:end w:sz="4.0" w:val="single" w:color="#000000"/>
              <w:bottom w:sz="4.0" w:val="single" w:color="#000000"/>
            </w:tcBorders>
            <w:tcMar>
              <w:start w:w="0" w:type="dxa"/>
              <w:end w:w="0" w:type="dxa"/>
            </w:tcMar>
          </w:tcP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6"/>
              <w:ind w:left="0" w:right="0" w:firstLine="0"/>
              <w:jc w:val="center"/>
            </w:pPr>
            <w:r>
              <w:rPr>
                <w:rFonts w:ascii="Arial" w:hAnsi="Arial" w:eastAsia="Arial"/>
                <w:b w:val="0"/>
                <w:i w:val="0"/>
                <w:color w:val="000000"/>
                <w:sz w:val="28"/>
              </w:rPr>
              <w:t xml:space="preserve">apparat ta'minot identification, computer assembly activities, operating tizim installation, dasturiy ta'minot configuration, tarmoq setup exercises, computer xavfsizlik vazifalar, va tizim maintenance activities. The midterm baholash consists of written topshiriqs, short in-class testzes, laboratoriya evaluations, va the baholash of mustaqil o'rganish projects, masalan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1.999999999999886" w:type="dxa"/>
            </w:tblPr>
            <w:tblGrid>
              <w:gridCol w:w="1701"/>
              <w:gridCol w:w="1701"/>
              <w:gridCol w:w="1701"/>
              <w:gridCol w:w="1701"/>
            </w:tblGrid>
            <w:tr>
              <w:trPr>
                <w:trHeight w:hRule="exact" w:val="308"/>
              </w:trPr>
              <w:tc>
                <w:tcPr>
                  <w:tcW w:type="dxa" w:w="1740"/>
                  <w:tcBorders/>
                  <w:tcMar>
                    <w:start w:w="0" w:type="dxa"/>
                    <w:end w:w="0" w:type="dxa"/>
                  </w:tcMar>
                </w:tcPr>
                <w:p>
                  <w:pPr>
                    <w:autoSpaceDN w:val="0"/>
                    <w:autoSpaceDE w:val="0"/>
                    <w:widowControl/>
                    <w:spacing w:line="233" w:lineRule="auto" w:before="0" w:after="0"/>
                    <w:ind w:left="62" w:right="0" w:firstLine="0"/>
                    <w:jc w:val="left"/>
                  </w:pPr>
                  <w:r>
                    <w:rPr>
                      <w:rFonts w:ascii="Arial" w:hAnsi="Arial" w:eastAsia="Arial"/>
                      <w:b w:val="0"/>
                      <w:i w:val="0"/>
                      <w:color w:val="000000"/>
                      <w:sz w:val="28"/>
                    </w:rPr>
                    <w:t xml:space="preserve">computer </w:t>
                  </w:r>
                </w:p>
              </w:tc>
              <w:tc>
                <w:tcPr>
                  <w:tcW w:type="dxa" w:w="1960"/>
                  <w:tcBorders/>
                  <w:tcMar>
                    <w:start w:w="0" w:type="dxa"/>
                    <w:end w:w="0" w:type="dxa"/>
                  </w:tcMar>
                </w:tcPr>
                <w:p>
                  <w:pPr>
                    <w:autoSpaceDN w:val="0"/>
                    <w:autoSpaceDE w:val="0"/>
                    <w:widowControl/>
                    <w:spacing w:line="233" w:lineRule="auto" w:before="0" w:after="0"/>
                    <w:ind w:left="56" w:right="0" w:firstLine="0"/>
                    <w:jc w:val="left"/>
                  </w:pPr>
                  <w:r>
                    <w:rPr>
                      <w:rFonts w:ascii="Arial" w:hAnsi="Arial" w:eastAsia="Arial"/>
                      <w:b w:val="0"/>
                      <w:i w:val="0"/>
                      <w:color w:val="000000"/>
                      <w:sz w:val="28"/>
                    </w:rPr>
                    <w:t xml:space="preserve">architecture </w:t>
                  </w:r>
                </w:p>
              </w:tc>
              <w:tc>
                <w:tcPr>
                  <w:tcW w:type="dxa" w:w="1680"/>
                  <w:tcBorders/>
                  <w:tcMar>
                    <w:start w:w="0" w:type="dxa"/>
                    <w:end w:w="0" w:type="dxa"/>
                  </w:tcMar>
                </w:tcPr>
                <w:p>
                  <w:pPr>
                    <w:autoSpaceDN w:val="0"/>
                    <w:autoSpaceDE w:val="0"/>
                    <w:widowControl/>
                    <w:spacing w:line="233" w:lineRule="auto" w:before="0" w:after="0"/>
                    <w:ind w:left="126" w:right="0" w:firstLine="0"/>
                    <w:jc w:val="left"/>
                  </w:pPr>
                  <w:r>
                    <w:rPr>
                      <w:rFonts w:ascii="Arial" w:hAnsi="Arial" w:eastAsia="Arial"/>
                      <w:b w:val="0"/>
                      <w:i w:val="0"/>
                      <w:color w:val="000000"/>
                      <w:sz w:val="28"/>
                    </w:rPr>
                    <w:t xml:space="preserve">analysis, </w:t>
                  </w:r>
                </w:p>
              </w:tc>
              <w:tc>
                <w:tcPr>
                  <w:tcW w:type="dxa" w:w="1360"/>
                  <w:tcBorders/>
                  <w:tcMar>
                    <w:start w:w="0" w:type="dxa"/>
                    <w:end w:w="0" w:type="dxa"/>
                  </w:tcMar>
                </w:tcPr>
                <w:p>
                  <w:pPr>
                    <w:autoSpaceDN w:val="0"/>
                    <w:autoSpaceDE w:val="0"/>
                    <w:widowControl/>
                    <w:spacing w:line="233" w:lineRule="auto" w:before="0" w:after="0"/>
                    <w:ind w:left="102" w:right="0" w:firstLine="0"/>
                    <w:jc w:val="left"/>
                  </w:pPr>
                  <w:r>
                    <w:rPr>
                      <w:rFonts w:ascii="Arial" w:hAnsi="Arial" w:eastAsia="Arial"/>
                      <w:b w:val="0"/>
                      <w:i w:val="0"/>
                      <w:color w:val="000000"/>
                      <w:sz w:val="28"/>
                    </w:rPr>
                    <w:t xml:space="preserve">hardware </w:t>
                  </w:r>
                </w:p>
              </w:tc>
            </w:tr>
            <w:tr>
              <w:trPr>
                <w:trHeight w:hRule="exact" w:val="336"/>
              </w:trPr>
              <w:tc>
                <w:tcPr>
                  <w:tcW w:type="dxa" w:w="1740"/>
                  <w:tcBorders/>
                  <w:tcMar>
                    <w:start w:w="0" w:type="dxa"/>
                    <w:end w:w="0" w:type="dxa"/>
                  </w:tcMar>
                </w:tcPr>
                <w:p>
                  <w:pPr>
                    <w:autoSpaceDN w:val="0"/>
                    <w:autoSpaceDE w:val="0"/>
                    <w:widowControl/>
                    <w:spacing w:line="233" w:lineRule="auto" w:before="20" w:after="0"/>
                    <w:ind w:left="0" w:right="0" w:firstLine="0"/>
                    <w:jc w:val="center"/>
                  </w:pPr>
                  <w:r>
                    <w:rPr>
                      <w:rFonts w:ascii="Arial" w:hAnsi="Arial" w:eastAsia="Arial"/>
                      <w:b w:val="0"/>
                      <w:i w:val="0"/>
                      <w:color w:val="000000"/>
                      <w:sz w:val="28"/>
                    </w:rPr>
                    <w:t xml:space="preserve">performance </w:t>
                  </w:r>
                </w:p>
              </w:tc>
              <w:tc>
                <w:tcPr>
                  <w:tcW w:type="dxa" w:w="1960"/>
                  <w:tcBorders/>
                  <w:tcMar>
                    <w:start w:w="0" w:type="dxa"/>
                    <w:end w:w="0" w:type="dxa"/>
                  </w:tcMar>
                </w:tcPr>
                <w:p>
                  <w:pPr>
                    <w:autoSpaceDN w:val="0"/>
                    <w:autoSpaceDE w:val="0"/>
                    <w:widowControl/>
                    <w:spacing w:line="233" w:lineRule="auto" w:before="20" w:after="0"/>
                    <w:ind w:left="430" w:right="0" w:firstLine="0"/>
                    <w:jc w:val="left"/>
                  </w:pPr>
                  <w:r>
                    <w:rPr>
                      <w:rFonts w:ascii="Arial" w:hAnsi="Arial" w:eastAsia="Arial"/>
                      <w:b w:val="0"/>
                      <w:i w:val="0"/>
                      <w:color w:val="000000"/>
                      <w:sz w:val="28"/>
                    </w:rPr>
                    <w:t xml:space="preserve">evaluation, </w:t>
                  </w:r>
                </w:p>
              </w:tc>
              <w:tc>
                <w:tcPr>
                  <w:tcW w:type="dxa" w:w="1680"/>
                  <w:tcBorders/>
                  <w:tcMar>
                    <w:start w:w="0" w:type="dxa"/>
                    <w:end w:w="0" w:type="dxa"/>
                  </w:tcMar>
                </w:tcPr>
                <w:p>
                  <w:pPr>
                    <w:autoSpaceDN w:val="0"/>
                    <w:autoSpaceDE w:val="0"/>
                    <w:widowControl/>
                    <w:spacing w:line="233" w:lineRule="auto" w:before="20" w:after="0"/>
                    <w:ind w:left="360" w:right="0" w:firstLine="0"/>
                    <w:jc w:val="left"/>
                  </w:pPr>
                  <w:r>
                    <w:rPr>
                      <w:rFonts w:ascii="Arial" w:hAnsi="Arial" w:eastAsia="Arial"/>
                      <w:b w:val="0"/>
                      <w:i w:val="0"/>
                      <w:color w:val="000000"/>
                      <w:sz w:val="28"/>
                    </w:rPr>
                    <w:t xml:space="preserve">operating </w:t>
                  </w:r>
                </w:p>
              </w:tc>
              <w:tc>
                <w:tcPr>
                  <w:tcW w:type="dxa" w:w="1360"/>
                  <w:tcBorders/>
                  <w:tcMar>
                    <w:start w:w="0" w:type="dxa"/>
                    <w:end w:w="0" w:type="dxa"/>
                  </w:tcMar>
                </w:tcPr>
                <w:p>
                  <w:pPr>
                    <w:autoSpaceDN w:val="0"/>
                    <w:autoSpaceDE w:val="0"/>
                    <w:widowControl/>
                    <w:spacing w:line="233" w:lineRule="auto" w:before="20" w:after="0"/>
                    <w:ind w:left="0" w:right="14" w:firstLine="0"/>
                    <w:jc w:val="right"/>
                  </w:pPr>
                  <w:r>
                    <w:rPr>
                      <w:rFonts w:ascii="Arial" w:hAnsi="Arial" w:eastAsia="Arial"/>
                      <w:b w:val="0"/>
                      <w:i w:val="0"/>
                      <w:color w:val="000000"/>
                      <w:sz w:val="28"/>
                    </w:rPr>
                    <w:t xml:space="preserve">system </w:t>
                  </w:r>
                </w:p>
              </w:tc>
            </w:tr>
          </w:tbl>
          <w:p>
            <w:pPr>
              <w:autoSpaceDN w:val="0"/>
              <w:autoSpaceDE w:val="0"/>
              <w:widowControl/>
              <w:spacing w:line="245" w:lineRule="auto" w:before="4" w:after="0"/>
              <w:ind w:left="104" w:right="24" w:firstLine="0"/>
              <w:jc w:val="both"/>
            </w:pPr>
            <w:r>
              <w:rPr>
                <w:rFonts w:ascii="Arial" w:hAnsi="Arial" w:eastAsia="Arial"/>
                <w:b w:val="0"/>
                <w:i w:val="0"/>
                <w:color w:val="000000"/>
                <w:sz w:val="28"/>
              </w:rPr>
              <w:t xml:space="preserve">configuration hisobots, computer tarmoq setup projects, cybersecurity case studies, troubleshooting exercises, va taqdimots on zamonaviy computer texnologiyalar. The yakuniy baholash is a yozma imtihonination consisting of nazariy questions va amaliy muammo-solving vazifalar designed to assess talabas' understanding of computer architecture, apparat ta'minot components, dasturiy ta'minot tizimlar, operating tizimlar, computer tarmoqlar, axborot xavfsizlik, technical maintenance procedures, va their qobiliyat qo'llash technical bilim to real-world computing environments.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5162"/>
        </w:trPr>
        <w:tc>
          <w:tcPr>
            <w:tcW w:type="dxa" w:w="298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6" w:after="0"/>
              <w:ind w:left="106" w:right="720" w:firstLine="0"/>
              <w:jc w:val="left"/>
            </w:pPr>
            <w:r>
              <w:rPr>
                <w:rFonts w:ascii="Arial" w:hAnsi="Arial" w:eastAsia="Arial"/>
                <w:b/>
                <w:i w:val="0"/>
                <w:color w:val="000000"/>
                <w:sz w:val="28"/>
              </w:rPr>
              <w:t>Tavsiya etilgan adabiyotlar</w:t>
            </w:r>
            <w:r>
              <w:rPr>
                <w:rFonts w:ascii="Arial" w:hAnsi="Arial" w:eastAsia="Arial"/>
                <w:b/>
                <w:i w:val="0"/>
                <w:color w:val="000000"/>
                <w:sz w:val="28"/>
              </w:rPr>
            </w:r>
          </w:p>
        </w:tc>
        <w:tc>
          <w:tcPr>
            <w:tcW w:type="dxa" w:w="6804"/>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6" w:after="0"/>
              <w:ind w:left="104" w:right="0" w:firstLine="0"/>
              <w:jc w:val="left"/>
            </w:pPr>
            <w:r>
              <w:rPr>
                <w:rFonts w:ascii="Arial" w:hAnsi="Arial" w:eastAsia="Arial"/>
                <w:b w:val="0"/>
                <w:i w:val="0"/>
                <w:color w:val="000000"/>
                <w:sz w:val="28"/>
              </w:rPr>
              <w:t xml:space="preserve">1. I.B. Aminov – Computer Hardware and Software. </w:t>
            </w:r>
            <w:r>
              <w:rPr>
                <w:rFonts w:ascii="Arial" w:hAnsi="Arial" w:eastAsia="Arial"/>
                <w:b w:val="0"/>
                <w:i w:val="0"/>
                <w:color w:val="000000"/>
                <w:sz w:val="28"/>
              </w:rPr>
              <w:t xml:space="preserve">SamDU Publishing House. 2020. </w:t>
            </w:r>
          </w:p>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2. M.E. Mamarajabov, Sh.Sh. Adinayev, R.A.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Razzakov - Computer Software. 2017. 374 pages. </w:t>
            </w:r>
            <w:r>
              <w:rPr>
                <w:rFonts w:ascii="Arial" w:hAnsi="Arial" w:eastAsia="Arial"/>
                <w:b w:val="0"/>
                <w:i w:val="0"/>
                <w:color w:val="000000"/>
                <w:sz w:val="28"/>
              </w:rPr>
              <w:t xml:space="preserve">3. J. Glen Brookshear, Dennis Brylow – Computer </w:t>
            </w:r>
            <w:r>
              <w:rPr>
                <w:rFonts w:ascii="Arial" w:hAnsi="Arial" w:eastAsia="Arial"/>
                <w:b w:val="0"/>
                <w:i w:val="0"/>
                <w:color w:val="000000"/>
                <w:sz w:val="28"/>
              </w:rPr>
              <w:t xml:space="preserve">Science. 12th Global Edition. </w:t>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4. Easttom C. Computer security fundamentals. – </w:t>
            </w:r>
            <w:r>
              <w:rPr>
                <w:rFonts w:ascii="Arial" w:hAnsi="Arial" w:eastAsia="Arial"/>
                <w:b w:val="0"/>
                <w:i w:val="0"/>
                <w:color w:val="000000"/>
                <w:sz w:val="28"/>
              </w:rPr>
              <w:t xml:space="preserve">Pearson IT Certification, 2019, 447 p.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5. I. Englander – Computer Hardware, System </w:t>
            </w:r>
            <w:r>
              <w:rPr>
                <w:rFonts w:ascii="Arial" w:hAnsi="Arial" w:eastAsia="Arial"/>
                <w:b w:val="0"/>
                <w:i w:val="0"/>
                <w:color w:val="000000"/>
                <w:sz w:val="28"/>
              </w:rPr>
              <w:t xml:space="preserve">Software and Networking. 4th edition. 678 p. </w:t>
            </w:r>
          </w:p>
          <w:p>
            <w:pPr>
              <w:autoSpaceDN w:val="0"/>
              <w:autoSpaceDE w:val="0"/>
              <w:widowControl/>
              <w:spacing w:line="245" w:lineRule="auto" w:before="8" w:after="6"/>
              <w:ind w:left="104" w:right="24" w:firstLine="0"/>
              <w:jc w:val="both"/>
            </w:pPr>
            <w:r>
              <w:rPr>
                <w:rFonts w:ascii="Arial" w:hAnsi="Arial" w:eastAsia="Arial"/>
                <w:b w:val="0"/>
                <w:i w:val="0"/>
                <w:color w:val="000000"/>
                <w:sz w:val="28"/>
              </w:rPr>
              <w:t xml:space="preserve">6. Markov A. S., Barabanov A. V., Dorofeev A. V., Tsirlov V. L. Seven Safe Axborot Technologies / ed. by A. S. Markov. – M.: DMK Press, 2017. – 224 pp.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1.999999999999886" w:type="dxa"/>
            </w:tblPr>
            <w:tblGrid>
              <w:gridCol w:w="1134"/>
              <w:gridCol w:w="1134"/>
              <w:gridCol w:w="1134"/>
              <w:gridCol w:w="1134"/>
              <w:gridCol w:w="1134"/>
              <w:gridCol w:w="1134"/>
            </w:tblGrid>
            <w:tr>
              <w:trPr>
                <w:trHeight w:hRule="exact" w:val="320"/>
              </w:trPr>
              <w:tc>
                <w:tcPr>
                  <w:tcW w:type="dxa" w:w="5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7. </w:t>
                  </w:r>
                </w:p>
              </w:tc>
              <w:tc>
                <w:tcPr>
                  <w:tcW w:type="dxa" w:w="1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Yablonsky </w:t>
                  </w:r>
                </w:p>
              </w:tc>
              <w:tc>
                <w:tcPr>
                  <w:tcW w:type="dxa" w:w="9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S.V. </w:t>
                  </w:r>
                </w:p>
              </w:tc>
              <w:tc>
                <w:tcPr>
                  <w:tcW w:type="dxa" w:w="1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Introduction </w:t>
                  </w:r>
                </w:p>
              </w:tc>
              <w:tc>
                <w:tcPr>
                  <w:tcW w:type="dxa" w:w="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to </w:t>
                  </w:r>
                </w:p>
              </w:tc>
              <w:tc>
                <w:tcPr>
                  <w:tcW w:type="dxa" w:w="1260"/>
                  <w:tcBorders/>
                  <w:tcMar>
                    <w:start w:w="0" w:type="dxa"/>
                    <w:end w:w="0" w:type="dxa"/>
                  </w:tcMar>
                </w:tcPr>
                <w:p>
                  <w:pPr>
                    <w:autoSpaceDN w:val="0"/>
                    <w:autoSpaceDE w:val="0"/>
                    <w:widowControl/>
                    <w:spacing w:line="233" w:lineRule="auto" w:before="4" w:after="0"/>
                    <w:ind w:left="142" w:right="0" w:firstLine="0"/>
                    <w:jc w:val="left"/>
                  </w:pPr>
                  <w:r>
                    <w:rPr>
                      <w:rFonts w:ascii="Arial" w:hAnsi="Arial" w:eastAsia="Arial"/>
                      <w:b w:val="0"/>
                      <w:i w:val="0"/>
                      <w:color w:val="000000"/>
                      <w:sz w:val="28"/>
                    </w:rPr>
                    <w:t xml:space="preserve">Discrete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Mathematics. – M.: Vyshaya Shkola, 2003. </w:t>
            </w:r>
          </w:p>
        </w:tc>
      </w:tr>
      <w:tr>
        <w:trPr>
          <w:trHeight w:hRule="exact" w:val="654"/>
        </w:trPr>
        <w:tc>
          <w:tcPr>
            <w:tcW w:type="dxa" w:w="2984"/>
            <w:tcBorders>
              <w:start w:sz="3.2000000000000455"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6" w:right="1008" w:firstLine="0"/>
              <w:jc w:val="left"/>
            </w:pPr>
            <w:r>
              <w:rPr>
                <w:rFonts w:ascii="Arial" w:hAnsi="Arial" w:eastAsia="Arial"/>
                <w:b/>
                <w:i w:val="0"/>
                <w:color w:val="000000"/>
                <w:sz w:val="28"/>
              </w:rPr>
              <w:t>Mas'ul o'qituvchi</w:t>
            </w:r>
            <w:r>
              <w:rPr>
                <w:rFonts w:ascii="Arial" w:hAnsi="Arial" w:eastAsia="Arial"/>
                <w:b/>
                <w:i w:val="0"/>
                <w:color w:val="000000"/>
                <w:sz w:val="28"/>
              </w:rPr>
            </w:r>
          </w:p>
        </w:tc>
        <w:tc>
          <w:tcPr>
            <w:tcW w:type="dxa" w:w="6804"/>
            <w:tcBorders>
              <w:start w:sz="4.0"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Tursunov Farxod Bakhodir o'g'li </w:t>
            </w:r>
          </w:p>
        </w:tc>
      </w:tr>
    </w:tbl>
    <w:p>
      <w:pPr>
        <w:autoSpaceDN w:val="0"/>
        <w:autoSpaceDE w:val="0"/>
        <w:widowControl/>
        <w:spacing w:line="233" w:lineRule="auto" w:before="1200" w:after="0"/>
        <w:ind w:left="0" w:right="20" w:firstLine="0"/>
        <w:jc w:val="right"/>
      </w:pPr>
      <w:r>
        <w:rPr>
          <w:rFonts w:ascii="Arial" w:hAnsi="Arial" w:eastAsia="Arial"/>
          <w:b w:val="0"/>
          <w:i w:val="0"/>
          <w:color w:val="000000"/>
          <w:sz w:val="28"/>
        </w:rPr>
        <w:t xml:space="preserve">326 </w:t>
      </w:r>
    </w:p>
    <w:p>
      <w:pPr>
        <w:sectPr>
          <w:pgSz w:w="12240" w:h="15840"/>
          <w:pgMar w:top="282" w:right="750" w:bottom="520" w:left="1440" w:header="720" w:footer="720" w:gutter="0"/>
          <w:cols/>
          <w:docGrid w:linePitch="360"/>
        </w:sectPr>
      </w:pPr>
    </w:p>
    <w:p>
      <w:pPr>
        <w:autoSpaceDN w:val="0"/>
        <w:autoSpaceDE w:val="0"/>
        <w:widowControl/>
        <w:spacing w:line="220" w:lineRule="exact" w:before="0" w:after="66"/>
        <w:ind w:left="0" w:right="0"/>
      </w:pPr>
    </w:p>
    <w:p>
      <w:pPr>
        <w:autoSpaceDN w:val="0"/>
        <w:autoSpaceDE w:val="0"/>
        <w:widowControl/>
        <w:spacing w:line="233" w:lineRule="auto" w:before="0" w:after="122"/>
        <w:ind w:left="0" w:right="0" w:firstLine="0"/>
        <w:jc w:val="left"/>
      </w:pPr>
      <w:r>
        <w:rPr>
          <w:rFonts w:ascii="Arial" w:hAnsi="Arial" w:eastAsia="Arial"/>
          <w:b/>
          <w:i w:val="0"/>
          <w:color w:val="365F91"/>
          <w:sz w:val="28"/>
        </w:rPr>
        <w:t>FUNDAMENTALS OF CRYPTOGRAPHY</w:t>
      </w:r>
    </w:p>
    <w:tbl>
      <w:tblPr>
        <w:tblW w:type="auto" w:w="0"/>
        <w:tblLayout w:type="fixed"/>
        <w:tblLook w:firstColumn="1" w:firstRow="1" w:lastColumn="0" w:lastRow="0" w:noHBand="0" w:noVBand="1" w:val="04A0"/>
        <w:tblInd w:w="21.999999999999886" w:type="dxa"/>
      </w:tblPr>
      <w:tblGrid>
        <w:gridCol w:w="5036"/>
        <w:gridCol w:w="5036"/>
      </w:tblGrid>
      <w:tr>
        <w:trPr>
          <w:trHeight w:hRule="exact" w:val="334"/>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Maydon</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Tavsif</w:t>
            </w:r>
          </w:p>
        </w:tc>
      </w:tr>
      <w:tr>
        <w:trPr>
          <w:trHeight w:hRule="exact" w:val="452"/>
        </w:trPr>
        <w:tc>
          <w:tcPr>
            <w:tcW w:type="dxa" w:w="3126"/>
            <w:tcBorders>
              <w:start w:sz="4.0" w:val="single" w:color="#000000"/>
              <w:top w:sz="4.0" w:val="single" w:color="#000000"/>
              <w:end w:sz="3.2000000000000455" w:val="single" w:color="#000000"/>
              <w:bottom w:sz="3.199999999999932"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Modul nomi</w:t>
            </w:r>
          </w:p>
        </w:tc>
        <w:tc>
          <w:tcPr>
            <w:tcW w:type="dxa" w:w="6804"/>
            <w:tcBorders>
              <w:start w:sz="3.2000000000000455" w:val="single" w:color="#000000"/>
              <w:top w:sz="4.0" w:val="single" w:color="#000000"/>
              <w:end w:sz="4.0" w:val="single" w:color="#000000"/>
              <w:bottom w:sz="3.199999999999932"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FUNDAMENTALS OF CRYPTOGRAPHY</w:t>
            </w:r>
          </w:p>
        </w:tc>
      </w:tr>
      <w:tr>
        <w:trPr>
          <w:trHeight w:hRule="exact" w:val="452"/>
        </w:trPr>
        <w:tc>
          <w:tcPr>
            <w:tcW w:type="dxa" w:w="3126"/>
            <w:tcBorders>
              <w:start w:sz="4.0" w:val="single" w:color="#000000"/>
              <w:top w:sz="3.199999999999932"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Modul kodi</w:t>
            </w:r>
          </w:p>
        </w:tc>
        <w:tc>
          <w:tcPr>
            <w:tcW w:type="dxa" w:w="6804"/>
            <w:tcBorders>
              <w:start w:sz="3.2000000000000455" w:val="single" w:color="#000000"/>
              <w:top w:sz="3.199999999999932"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KGA305 </w:t>
            </w:r>
          </w:p>
        </w:tc>
      </w:tr>
      <w:tr>
        <w:trPr>
          <w:trHeight w:hRule="exact" w:val="454"/>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Kredit ballari (ECTS)</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5 Kreditlar </w:t>
            </w:r>
          </w:p>
        </w:tc>
      </w:tr>
      <w:tr>
        <w:trPr>
          <w:trHeight w:hRule="exact" w:val="1294"/>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Ish hajmi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Jami ish hajmi: 150 soat </w:t>
              <w:br/>
              <w:t xml:space="preserve">Aloqa soatlari: 74 soat (44 soat Ma'ruza, 30 soat Amaliy mashg'ulotlar) </w:t>
              <w:br/>
              <w:t xml:space="preserve">Mustaqil topshiriqlar: 76 soat </w:t>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p>
        </w:tc>
      </w:tr>
      <w:tr>
        <w:trPr>
          <w:trHeight w:hRule="exact" w:val="456"/>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Chastotasi/Davomiyligi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V semester </w:t>
            </w:r>
          </w:p>
        </w:tc>
      </w:tr>
      <w:tr>
        <w:trPr>
          <w:trHeight w:hRule="exact" w:val="9144"/>
        </w:trPr>
        <w:tc>
          <w:tcPr>
            <w:tcW w:type="dxa" w:w="3126"/>
            <w:tcBorders>
              <w:start w:sz="4.0" w:val="single" w:color="#000000"/>
              <w:top w:sz="4.0" w:val="single" w:color="#000000"/>
              <w:end w:sz="3.2000000000000455" w:val="single" w:color="#000000"/>
              <w:bottom w:sz="3.199999999999818"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Modul maqsadi</w:t>
            </w:r>
          </w:p>
        </w:tc>
        <w:tc>
          <w:tcPr>
            <w:tcW w:type="dxa" w:w="680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4" w:after="4"/>
              <w:ind w:left="104" w:right="26" w:firstLine="0"/>
              <w:jc w:val="both"/>
            </w:pPr>
            <w:r>
              <w:rPr>
                <w:rFonts w:ascii="Arial" w:hAnsi="Arial" w:eastAsia="Arial"/>
                <w:b w:val="0"/>
                <w:i w:val="0"/>
                <w:color w:val="000000"/>
                <w:sz w:val="28"/>
              </w:rPr>
              <w:t xml:space="preserve">Modulning maqsadi Modul Fundamentals of Cryptography is rivojlantirish talabas' nazariy bilim va amaliy ko'nikmalar dagi nazariy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72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foundations </w:t>
                  </w:r>
                </w:p>
              </w:tc>
              <w:tc>
                <w:tcPr>
                  <w:tcW w:type="dxa" w:w="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20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cryptography, </w:t>
                  </w:r>
                </w:p>
              </w:tc>
              <w:tc>
                <w:tcPr>
                  <w:tcW w:type="dxa" w:w="16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symmetric </w:t>
                  </w:r>
                </w:p>
              </w:tc>
              <w:tc>
                <w:tcPr>
                  <w:tcW w:type="dxa" w:w="700"/>
                  <w:tcBorders/>
                  <w:tcMar>
                    <w:start w:w="0" w:type="dxa"/>
                    <w:end w:w="0" w:type="dxa"/>
                  </w:tcMar>
                </w:tcPr>
                <w:p>
                  <w:pPr>
                    <w:autoSpaceDN w:val="0"/>
                    <w:autoSpaceDE w:val="0"/>
                    <w:widowControl/>
                    <w:spacing w:line="233" w:lineRule="auto" w:before="4" w:after="0"/>
                    <w:ind w:left="150" w:right="0" w:firstLine="0"/>
                    <w:jc w:val="left"/>
                  </w:pPr>
                  <w:r>
                    <w:rPr>
                      <w:rFonts w:ascii="Arial" w:hAnsi="Arial" w:eastAsia="Arial"/>
                      <w:b w:val="0"/>
                      <w:i w:val="0"/>
                      <w:color w:val="000000"/>
                      <w:sz w:val="28"/>
                    </w:rPr>
                    <w:t xml:space="preserve">and </w:t>
                  </w:r>
                </w:p>
              </w:tc>
            </w:tr>
          </w:tbl>
          <w:p>
            <w:pPr>
              <w:autoSpaceDN w:val="0"/>
              <w:autoSpaceDE w:val="0"/>
              <w:widowControl/>
              <w:spacing w:line="245" w:lineRule="auto" w:before="6" w:after="4"/>
              <w:ind w:left="0" w:right="0" w:firstLine="0"/>
              <w:jc w:val="center"/>
            </w:pPr>
            <w:r>
              <w:rPr>
                <w:rFonts w:ascii="Arial" w:hAnsi="Arial" w:eastAsia="Arial"/>
                <w:b w:val="0"/>
                <w:i w:val="0"/>
                <w:color w:val="000000"/>
                <w:sz w:val="28"/>
              </w:rPr>
              <w:t xml:space="preserve">asymmetric encryption usullar, hash funksiyalar va the operating tamoyillar of digital signatures. The </w:t>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972"/>
              <w:gridCol w:w="972"/>
              <w:gridCol w:w="972"/>
              <w:gridCol w:w="972"/>
              <w:gridCol w:w="972"/>
              <w:gridCol w:w="972"/>
              <w:gridCol w:w="972"/>
            </w:tblGrid>
            <w:tr>
              <w:trPr>
                <w:trHeight w:hRule="exact" w:val="310"/>
              </w:trPr>
              <w:tc>
                <w:tcPr>
                  <w:tcW w:type="dxa" w:w="116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Module </w:t>
                  </w:r>
                </w:p>
              </w:tc>
              <w:tc>
                <w:tcPr>
                  <w:tcW w:type="dxa" w:w="1080"/>
                  <w:gridSpan w:val="2"/>
                  <w:tcBorders/>
                  <w:tcMar>
                    <w:start w:w="0" w:type="dxa"/>
                    <w:end w:w="0" w:type="dxa"/>
                  </w:tcMar>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traces </w:t>
                  </w:r>
                </w:p>
              </w:tc>
              <w:tc>
                <w:tcPr>
                  <w:tcW w:type="dxa" w:w="64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the </w:t>
                  </w:r>
                </w:p>
              </w:tc>
              <w:tc>
                <w:tcPr>
                  <w:tcW w:type="dxa" w:w="1420"/>
                  <w:tcBorders/>
                  <w:tcMar>
                    <w:start w:w="0" w:type="dxa"/>
                    <w:end w:w="0" w:type="dxa"/>
                  </w:tcMar>
                </w:tcPr>
                <w:p>
                  <w:pPr>
                    <w:autoSpaceDN w:val="0"/>
                    <w:autoSpaceDE w:val="0"/>
                    <w:widowControl/>
                    <w:spacing w:line="233" w:lineRule="auto" w:before="0" w:after="0"/>
                    <w:ind w:left="190" w:right="0" w:firstLine="0"/>
                    <w:jc w:val="left"/>
                  </w:pPr>
                  <w:r>
                    <w:rPr>
                      <w:rFonts w:ascii="Arial" w:hAnsi="Arial" w:eastAsia="Arial"/>
                      <w:b w:val="0"/>
                      <w:i w:val="0"/>
                      <w:color w:val="000000"/>
                      <w:sz w:val="28"/>
                    </w:rPr>
                    <w:t xml:space="preserve">historical </w:t>
                  </w:r>
                </w:p>
              </w:tc>
              <w:tc>
                <w:tcPr>
                  <w:tcW w:type="dxa" w:w="1860"/>
                  <w:tcBorders/>
                  <w:tcMar>
                    <w:start w:w="0" w:type="dxa"/>
                    <w:end w:w="0" w:type="dxa"/>
                  </w:tcMar>
                </w:tcPr>
                <w:p>
                  <w:pPr>
                    <w:autoSpaceDN w:val="0"/>
                    <w:autoSpaceDE w:val="0"/>
                    <w:widowControl/>
                    <w:spacing w:line="233" w:lineRule="auto" w:before="0" w:after="0"/>
                    <w:ind w:left="188" w:right="0" w:firstLine="0"/>
                    <w:jc w:val="left"/>
                  </w:pPr>
                  <w:r>
                    <w:rPr>
                      <w:rFonts w:ascii="Arial" w:hAnsi="Arial" w:eastAsia="Arial"/>
                      <w:b w:val="0"/>
                      <w:i w:val="0"/>
                      <w:color w:val="000000"/>
                      <w:sz w:val="28"/>
                    </w:rPr>
                    <w:t xml:space="preserve">development </w:t>
                  </w:r>
                </w:p>
              </w:tc>
              <w:tc>
                <w:tcPr>
                  <w:tcW w:type="dxa" w:w="560"/>
                  <w:tcBorders/>
                  <w:tcMar>
                    <w:start w:w="0" w:type="dxa"/>
                    <w:end w:w="0" w:type="dxa"/>
                  </w:tcMar>
                </w:tcPr>
                <w:p>
                  <w:pPr>
                    <w:autoSpaceDN w:val="0"/>
                    <w:autoSpaceDE w:val="0"/>
                    <w:widowControl/>
                    <w:spacing w:line="233" w:lineRule="auto" w:before="0" w:after="0"/>
                    <w:ind w:left="0" w:right="4" w:firstLine="0"/>
                    <w:jc w:val="right"/>
                  </w:pPr>
                  <w:r>
                    <w:rPr>
                      <w:rFonts w:ascii="Arial" w:hAnsi="Arial" w:eastAsia="Arial"/>
                      <w:b w:val="0"/>
                      <w:i w:val="0"/>
                      <w:color w:val="000000"/>
                      <w:sz w:val="28"/>
                    </w:rPr>
                    <w:t xml:space="preserve">of </w:t>
                  </w:r>
                </w:p>
              </w:tc>
            </w:tr>
            <w:tr>
              <w:trPr>
                <w:trHeight w:hRule="exact" w:val="334"/>
              </w:trPr>
              <w:tc>
                <w:tcPr>
                  <w:tcW w:type="dxa" w:w="1880"/>
                  <w:gridSpan w:val="2"/>
                  <w:tcBorders/>
                  <w:tcMar>
                    <w:start w:w="0" w:type="dxa"/>
                    <w:end w:w="0" w:type="dxa"/>
                  </w:tcMar>
                  <w:tcMar>
                    <w:start w:w="0" w:type="dxa"/>
                    <w:end w:w="0" w:type="dxa"/>
                  </w:tcMar>
                </w:tcPr>
                <w:p>
                  <w:pPr>
                    <w:autoSpaceDN w:val="0"/>
                    <w:autoSpaceDE w:val="0"/>
                    <w:widowControl/>
                    <w:spacing w:line="233" w:lineRule="auto" w:before="16" w:after="0"/>
                    <w:ind w:left="0" w:right="0" w:firstLine="0"/>
                    <w:jc w:val="center"/>
                  </w:pPr>
                  <w:r>
                    <w:rPr>
                      <w:rFonts w:ascii="Arial" w:hAnsi="Arial" w:eastAsia="Arial"/>
                      <w:b w:val="0"/>
                      <w:i w:val="0"/>
                      <w:color w:val="000000"/>
                      <w:sz w:val="28"/>
                    </w:rPr>
                    <w:t xml:space="preserve">cryptography </w:t>
                  </w:r>
                </w:p>
              </w:tc>
              <w:tc>
                <w:tcPr>
                  <w:tcW w:type="dxa" w:w="1000"/>
                  <w:gridSpan w:val="2"/>
                  <w:tcBorders/>
                  <w:tcMar>
                    <w:start w:w="0" w:type="dxa"/>
                    <w:end w:w="0" w:type="dxa"/>
                  </w:tcMar>
                  <w:tcMar>
                    <w:start w:w="0" w:type="dxa"/>
                    <w:end w:w="0" w:type="dxa"/>
                  </w:tcMar>
                </w:tcPr>
                <w:p>
                  <w:pPr>
                    <w:autoSpaceDN w:val="0"/>
                    <w:autoSpaceDE w:val="0"/>
                    <w:widowControl/>
                    <w:spacing w:line="233" w:lineRule="auto" w:before="16" w:after="0"/>
                    <w:ind w:left="0" w:right="0" w:firstLine="0"/>
                    <w:jc w:val="center"/>
                  </w:pPr>
                  <w:r>
                    <w:rPr>
                      <w:rFonts w:ascii="Arial" w:hAnsi="Arial" w:eastAsia="Arial"/>
                      <w:b w:val="0"/>
                      <w:i w:val="0"/>
                      <w:color w:val="000000"/>
                      <w:sz w:val="28"/>
                    </w:rPr>
                    <w:t xml:space="preserve">from </w:t>
                  </w:r>
                </w:p>
              </w:tc>
              <w:tc>
                <w:tcPr>
                  <w:tcW w:type="dxa" w:w="1420"/>
                  <w:tcBorders/>
                  <w:tcMar>
                    <w:start w:w="0" w:type="dxa"/>
                    <w:end w:w="0" w:type="dxa"/>
                  </w:tcMar>
                </w:tcPr>
                <w:p>
                  <w:pPr>
                    <w:autoSpaceDN w:val="0"/>
                    <w:autoSpaceDE w:val="0"/>
                    <w:widowControl/>
                    <w:spacing w:line="233" w:lineRule="auto" w:before="16" w:after="0"/>
                    <w:ind w:left="84" w:right="0" w:firstLine="0"/>
                    <w:jc w:val="left"/>
                  </w:pPr>
                  <w:r>
                    <w:rPr>
                      <w:rFonts w:ascii="Arial" w:hAnsi="Arial" w:eastAsia="Arial"/>
                      <w:b w:val="0"/>
                      <w:i w:val="0"/>
                      <w:color w:val="000000"/>
                      <w:sz w:val="28"/>
                    </w:rPr>
                    <w:t xml:space="preserve">classical </w:t>
                  </w:r>
                </w:p>
              </w:tc>
              <w:tc>
                <w:tcPr>
                  <w:tcW w:type="dxa" w:w="1860"/>
                  <w:tcBorders/>
                  <w:tcMar>
                    <w:start w:w="0" w:type="dxa"/>
                    <w:end w:w="0" w:type="dxa"/>
                  </w:tcMar>
                </w:tcPr>
                <w:p>
                  <w:pPr>
                    <w:autoSpaceDN w:val="0"/>
                    <w:autoSpaceDE w:val="0"/>
                    <w:widowControl/>
                    <w:spacing w:line="233" w:lineRule="auto" w:before="16" w:after="0"/>
                    <w:ind w:left="88" w:right="0" w:firstLine="0"/>
                    <w:jc w:val="left"/>
                  </w:pPr>
                  <w:r>
                    <w:rPr>
                      <w:rFonts w:ascii="Arial" w:hAnsi="Arial" w:eastAsia="Arial"/>
                      <w:b w:val="0"/>
                      <w:i w:val="0"/>
                      <w:color w:val="000000"/>
                      <w:sz w:val="28"/>
                    </w:rPr>
                    <w:t xml:space="preserve">substitution </w:t>
                  </w:r>
                </w:p>
              </w:tc>
              <w:tc>
                <w:tcPr>
                  <w:tcW w:type="dxa" w:w="560"/>
                  <w:tcBorders/>
                  <w:tcMar>
                    <w:start w:w="0" w:type="dxa"/>
                    <w:end w:w="0" w:type="dxa"/>
                  </w:tcMar>
                </w:tcPr>
                <w:p>
                  <w:pPr>
                    <w:autoSpaceDN w:val="0"/>
                    <w:autoSpaceDE w:val="0"/>
                    <w:widowControl/>
                    <w:spacing w:line="233" w:lineRule="auto" w:before="16" w:after="0"/>
                    <w:ind w:left="0" w:right="0" w:firstLine="0"/>
                    <w:jc w:val="center"/>
                  </w:pPr>
                  <w:r>
                    <w:rPr>
                      <w:rFonts w:ascii="Arial" w:hAnsi="Arial" w:eastAsia="Arial"/>
                      <w:b w:val="0"/>
                      <w:i w:val="0"/>
                      <w:color w:val="000000"/>
                      <w:sz w:val="28"/>
                    </w:rPr>
                    <w:t xml:space="preserve">and </w:t>
                  </w:r>
                </w:p>
              </w:tc>
            </w:tr>
          </w:tbl>
          <w:p>
            <w:pPr>
              <w:autoSpaceDN w:val="0"/>
              <w:autoSpaceDE w:val="0"/>
              <w:widowControl/>
              <w:spacing w:line="245" w:lineRule="auto" w:before="4" w:after="4"/>
              <w:ind w:left="0" w:right="0" w:firstLine="0"/>
              <w:jc w:val="center"/>
            </w:pPr>
            <w:r>
              <w:rPr>
                <w:rFonts w:ascii="Arial" w:hAnsi="Arial" w:eastAsia="Arial"/>
                <w:b w:val="0"/>
                <w:i w:val="0"/>
                <w:color w:val="000000"/>
                <w:sz w:val="28"/>
              </w:rPr>
              <w:t xml:space="preserve">transposition ciphers to zamonaviy computer-based cryptographic tizimlar. It imtihonines symmetric-key algoritmlar, jumladan stream va block ciphers masalan the Advanced Encryption Standard, together with public-key tizimlar masalan RSA va the Diffie-Hellman key-exchange algoritm. Talabas o'rganish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701"/>
              <w:gridCol w:w="1701"/>
              <w:gridCol w:w="1701"/>
              <w:gridCol w:w="1701"/>
            </w:tblGrid>
            <w:tr>
              <w:trPr>
                <w:trHeight w:hRule="exact" w:val="322"/>
              </w:trPr>
              <w:tc>
                <w:tcPr>
                  <w:tcW w:type="dxa" w:w="210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cryptographic </w:t>
                  </w:r>
                </w:p>
              </w:tc>
              <w:tc>
                <w:tcPr>
                  <w:tcW w:type="dxa" w:w="12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hash </w:t>
                  </w:r>
                </w:p>
              </w:tc>
              <w:tc>
                <w:tcPr>
                  <w:tcW w:type="dxa" w:w="1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functions, </w:t>
                  </w:r>
                </w:p>
              </w:tc>
              <w:tc>
                <w:tcPr>
                  <w:tcW w:type="dxa" w:w="1520"/>
                  <w:tcBorders/>
                  <w:tcMar>
                    <w:start w:w="0" w:type="dxa"/>
                    <w:end w:w="0" w:type="dxa"/>
                  </w:tcMar>
                </w:tcPr>
                <w:p>
                  <w:pPr>
                    <w:autoSpaceDN w:val="0"/>
                    <w:autoSpaceDE w:val="0"/>
                    <w:widowControl/>
                    <w:spacing w:line="233" w:lineRule="auto" w:before="4" w:after="0"/>
                    <w:ind w:left="304" w:right="0" w:firstLine="0"/>
                    <w:jc w:val="left"/>
                  </w:pPr>
                  <w:r>
                    <w:rPr>
                      <w:rFonts w:ascii="Arial" w:hAnsi="Arial" w:eastAsia="Arial"/>
                      <w:b w:val="0"/>
                      <w:i w:val="0"/>
                      <w:color w:val="000000"/>
                      <w:sz w:val="28"/>
                    </w:rPr>
                    <w:t xml:space="preserve">Message </w:t>
                  </w:r>
                </w:p>
              </w:tc>
            </w:tr>
          </w:tbl>
          <w:p>
            <w:pPr>
              <w:autoSpaceDN w:val="0"/>
              <w:autoSpaceDE w:val="0"/>
              <w:widowControl/>
              <w:spacing w:line="245" w:lineRule="auto" w:before="4" w:after="0"/>
              <w:ind w:left="104" w:right="24" w:firstLine="0"/>
              <w:jc w:val="both"/>
            </w:pPr>
            <w:r>
              <w:rPr>
                <w:rFonts w:ascii="Arial" w:hAnsi="Arial" w:eastAsia="Arial"/>
                <w:b w:val="0"/>
                <w:i w:val="0"/>
                <w:color w:val="000000"/>
                <w:sz w:val="28"/>
              </w:rPr>
              <w:t xml:space="preserve">Authentication Codes va the tamoyillar underlying digital signatures, public-key infrastructure va SSL/TLS protocols. The Modul further addresses key boshqarish va the cryptographic key lifecycle, authentication va identification texnologiyalar, va the talablar of cryptographically secure random number generators. Applications of cryptography in email xavfsizlik, messengers, blockchain, e-commerce va e-government tizimlar are considered, together with an kirish to post-quantum cryptography. Talabas thereby develop the kompetensiya tushunish, evaluate va apply cryptographic tools in order ta'minlash the xavfsizlik of axborot tizimlar.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654"/>
        </w:trPr>
        <w:tc>
          <w:tcPr>
            <w:tcW w:type="dxa" w:w="3126"/>
            <w:tcBorders>
              <w:start w:sz="4.0" w:val="single" w:color="#000000"/>
              <w:top w:sz="3.199999999999818" w:val="single" w:color="#000000"/>
              <w:end w:sz="3.2000000000000455" w:val="single" w:color="#000000"/>
              <w:bottom w:sz="4.0" w:val="single" w:color="#000000"/>
            </w:tcBorders>
            <w:tcMar>
              <w:start w:w="0" w:type="dxa"/>
              <w:end w:w="0" w:type="dxa"/>
            </w:tcMar>
          </w:tcPr>
          <w:p>
            <w:pPr>
              <w:autoSpaceDN w:val="0"/>
              <w:autoSpaceDE w:val="0"/>
              <w:widowControl/>
              <w:spacing w:line="245" w:lineRule="auto" w:before="6" w:after="0"/>
              <w:ind w:left="104" w:right="576" w:firstLine="0"/>
              <w:jc w:val="left"/>
            </w:pPr>
            <w:r>
              <w:rPr>
                <w:rFonts w:ascii="Arial" w:hAnsi="Arial" w:eastAsia="Arial"/>
                <w:b/>
                <w:i w:val="0"/>
                <w:color w:val="000000"/>
                <w:sz w:val="28"/>
              </w:rPr>
              <w:t>Modulning o'quv natijalari</w:t>
            </w:r>
            <w:r>
              <w:rPr>
                <w:rFonts w:ascii="Arial" w:hAnsi="Arial" w:eastAsia="Arial"/>
                <w:b/>
                <w:i w:val="0"/>
                <w:color w:val="000000"/>
                <w:sz w:val="28"/>
              </w:rPr>
            </w:r>
          </w:p>
        </w:tc>
        <w:tc>
          <w:tcPr>
            <w:tcW w:type="dxa" w:w="6804"/>
            <w:tcBorders>
              <w:start w:sz="3.2000000000000455"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Bilim:</w:t>
            </w:r>
          </w:p>
        </w:tc>
      </w:tr>
    </w:tbl>
    <w:p>
      <w:pPr>
        <w:autoSpaceDN w:val="0"/>
        <w:autoSpaceDE w:val="0"/>
        <w:widowControl/>
        <w:spacing w:line="233" w:lineRule="auto" w:before="228" w:after="0"/>
        <w:ind w:left="0" w:right="20" w:firstLine="0"/>
        <w:jc w:val="right"/>
      </w:pPr>
      <w:r>
        <w:rPr>
          <w:rFonts w:ascii="Arial" w:hAnsi="Arial" w:eastAsia="Arial"/>
          <w:b w:val="0"/>
          <w:i w:val="0"/>
          <w:color w:val="000000"/>
          <w:sz w:val="28"/>
        </w:rPr>
        <w:t xml:space="preserve">327 </w:t>
      </w:r>
    </w:p>
    <w:p>
      <w:pPr>
        <w:sectPr>
          <w:pgSz w:w="12240" w:h="15840"/>
          <w:pgMar w:top="286" w:right="750" w:bottom="520" w:left="1418"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8380"/>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LO1. Develops the necessary knowledge and skills in </w:t>
            </w:r>
            <w:r>
              <w:rPr>
                <w:rFonts w:ascii="Arial" w:hAnsi="Arial" w:eastAsia="Arial"/>
                <w:b w:val="0"/>
                <w:i w:val="0"/>
                <w:color w:val="000000"/>
                <w:sz w:val="28"/>
              </w:rPr>
              <w:t xml:space="preserve">the field of cryptography.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LO2. Develops practical skills in creating programs </w:t>
            </w:r>
            <w:r>
              <w:rPr>
                <w:rFonts w:ascii="Arial" w:hAnsi="Arial" w:eastAsia="Arial"/>
                <w:b w:val="0"/>
                <w:i w:val="0"/>
                <w:color w:val="000000"/>
                <w:sz w:val="28"/>
              </w:rPr>
              <w:t xml:space="preserve">using modern programming languages.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LO3. Acquires initial knowledge of network security </w:t>
            </w:r>
            <w:r>
              <w:rPr>
                <w:rFonts w:ascii="Arial" w:hAnsi="Arial" w:eastAsia="Arial"/>
                <w:b w:val="0"/>
                <w:i w:val="0"/>
                <w:color w:val="000000"/>
                <w:sz w:val="28"/>
              </w:rPr>
              <w:t xml:space="preserve">and its protection. </w:t>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LO4. Develops practical skills in working with </w:t>
            </w:r>
            <w:r>
              <w:rPr>
                <w:rFonts w:ascii="Arial" w:hAnsi="Arial" w:eastAsia="Arial"/>
                <w:b w:val="0"/>
                <w:i w:val="0"/>
                <w:color w:val="000000"/>
                <w:sz w:val="28"/>
              </w:rPr>
              <w:t xml:space="preserve">databases and Big Data. </w:t>
            </w:r>
          </w:p>
          <w:p>
            <w:pPr>
              <w:autoSpaceDN w:val="0"/>
              <w:autoSpaceDE w:val="0"/>
              <w:widowControl/>
              <w:spacing w:line="245" w:lineRule="auto" w:before="10" w:after="0"/>
              <w:ind w:left="104" w:right="0" w:firstLine="0"/>
              <w:jc w:val="left"/>
            </w:pPr>
            <w:r>
              <w:rPr>
                <w:rFonts w:ascii="Arial" w:hAnsi="Arial" w:eastAsia="Arial"/>
                <w:b/>
                <w:i w:val="0"/>
                <w:color w:val="000000"/>
                <w:sz w:val="28"/>
              </w:rPr>
              <w:t xml:space="preserve">Ko'nikmalar: </w:t>
              <w:br/>
              <w:t xml:space="preserve">LO5. Becomes familiar with software related to cryptography. </w:t>
            </w: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val="0"/>
                <w:i w:val="0"/>
                <w:color w:val="000000"/>
                <w:sz w:val="28"/>
              </w:rPr>
              <w:t xml:space="preserve">LO6. Studies the nazariy foundations of using personal computers in boshqarish jarayonlar va the usullar for applying them in turli branches va sectors ning national economy.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LO7. Learns to work with database management </w:t>
            </w:r>
            <w:r>
              <w:rPr>
                <w:rFonts w:ascii="Arial" w:hAnsi="Arial" w:eastAsia="Arial"/>
                <w:b w:val="0"/>
                <w:i w:val="0"/>
                <w:color w:val="000000"/>
                <w:sz w:val="28"/>
              </w:rPr>
              <w:t xml:space="preserve">systems and Big Data.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LO8. Acquires the necessary knowledge and skills </w:t>
            </w:r>
            <w:r>
              <w:rPr>
                <w:rFonts w:ascii="Arial" w:hAnsi="Arial" w:eastAsia="Arial"/>
                <w:b w:val="0"/>
                <w:i w:val="0"/>
                <w:color w:val="000000"/>
                <w:sz w:val="28"/>
              </w:rPr>
              <w:t xml:space="preserve">related to information security. </w:t>
            </w:r>
          </w:p>
          <w:p>
            <w:pPr>
              <w:autoSpaceDN w:val="0"/>
              <w:autoSpaceDE w:val="0"/>
              <w:widowControl/>
              <w:spacing w:line="245" w:lineRule="auto" w:before="8" w:after="0"/>
              <w:ind w:left="104" w:right="0" w:firstLine="0"/>
              <w:jc w:val="left"/>
            </w:pPr>
            <w:r>
              <w:rPr>
                <w:rFonts w:ascii="Arial" w:hAnsi="Arial" w:eastAsia="Arial"/>
                <w:b/>
                <w:i w:val="0"/>
                <w:color w:val="000000"/>
                <w:sz w:val="28"/>
              </w:rPr>
              <w:t xml:space="preserve">Kompetensiyalar: </w:t>
              <w:br/>
              <w:t xml:space="preserve">LO9. Encodes and decodes texts and files using various encryption algorithms. </w:t>
            </w: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LO10. Understands the mathematical foundations of </w:t>
            </w:r>
            <w:r>
              <w:rPr>
                <w:rFonts w:ascii="Arial" w:hAnsi="Arial" w:eastAsia="Arial"/>
                <w:b w:val="0"/>
                <w:i w:val="0"/>
                <w:color w:val="000000"/>
                <w:sz w:val="28"/>
              </w:rPr>
              <w:t xml:space="preserve">cryptographic algorithms.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LO11. Uses cryptographic tools to ensure the security </w:t>
            </w:r>
            <w:r>
              <w:rPr>
                <w:rFonts w:ascii="Arial" w:hAnsi="Arial" w:eastAsia="Arial"/>
                <w:b w:val="0"/>
                <w:i w:val="0"/>
                <w:color w:val="000000"/>
                <w:sz w:val="28"/>
              </w:rPr>
              <w:t xml:space="preserve">of information systems. </w:t>
            </w:r>
          </w:p>
        </w:tc>
      </w:tr>
      <w:tr>
        <w:trPr>
          <w:trHeight w:hRule="exact" w:val="5486"/>
        </w:trPr>
        <w:tc>
          <w:tcPr>
            <w:tcW w:type="dxa" w:w="3126"/>
            <w:tcBorders>
              <w:start w:sz="4.0" w:val="single" w:color="#000000"/>
              <w:top w:sz="4.0" w:val="single" w:color="#000000"/>
              <w:end w:sz="3.2000000000000455" w:val="single" w:color="#000000"/>
              <w:bottom w:sz="3.199999999999818"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Mazmun</w:t>
            </w:r>
          </w:p>
        </w:tc>
        <w:tc>
          <w:tcPr>
            <w:tcW w:type="dxa" w:w="680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8" w:after="4"/>
              <w:ind w:left="104" w:right="0" w:firstLine="0"/>
              <w:jc w:val="left"/>
            </w:pPr>
            <w:r>
              <w:rPr>
                <w:rFonts w:ascii="Arial" w:hAnsi="Arial" w:eastAsia="Arial"/>
                <w:b/>
                <w:i w:val="0"/>
                <w:color w:val="000000"/>
                <w:sz w:val="28"/>
              </w:rPr>
              <w:t xml:space="preserve">Ma'ruzas </w:t>
              <w:br/>
              <w:t xml:space="preserve">Kirish to Cryptography va Asosiy Concepts of Axborot Xavfsizlik. The purpose, scope, va </w:t>
            </w: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82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fundamental </w:t>
                  </w:r>
                </w:p>
              </w:tc>
              <w:tc>
                <w:tcPr>
                  <w:tcW w:type="dxa" w:w="1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principles </w:t>
                  </w:r>
                </w:p>
              </w:tc>
              <w:tc>
                <w:tcPr>
                  <w:tcW w:type="dxa" w:w="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20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cryptography </w:t>
                  </w:r>
                </w:p>
              </w:tc>
              <w:tc>
                <w:tcPr>
                  <w:tcW w:type="dxa" w:w="660"/>
                  <w:tcBorders/>
                  <w:tcMar>
                    <w:start w:w="0" w:type="dxa"/>
                    <w:end w:w="0" w:type="dxa"/>
                  </w:tcMar>
                </w:tcPr>
                <w:p>
                  <w:pPr>
                    <w:autoSpaceDN w:val="0"/>
                    <w:autoSpaceDE w:val="0"/>
                    <w:widowControl/>
                    <w:spacing w:line="233" w:lineRule="auto" w:before="4" w:after="0"/>
                    <w:ind w:left="0" w:right="2" w:firstLine="0"/>
                    <w:jc w:val="right"/>
                  </w:pPr>
                  <w:r>
                    <w:rPr>
                      <w:rFonts w:ascii="Arial" w:hAnsi="Arial" w:eastAsia="Arial"/>
                      <w:b w:val="0"/>
                      <w:i w:val="0"/>
                      <w:color w:val="000000"/>
                      <w:sz w:val="28"/>
                    </w:rPr>
                    <w:t xml:space="preserve">are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introduced. The tushunchalar of confidentiality, integrity, availability, authentication, authorization, va non-repudiation are imtihonined. The role of cryptographic usullar in protecting axborot tizimlar va communication channels is also considered.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4"/>
              <w:ind w:left="104" w:right="24" w:firstLine="0"/>
              <w:jc w:val="both"/>
            </w:pPr>
            <w:r>
              <w:rPr>
                <w:rFonts w:ascii="Arial" w:hAnsi="Arial" w:eastAsia="Arial"/>
                <w:b/>
                <w:i w:val="0"/>
                <w:color w:val="000000"/>
                <w:sz w:val="28"/>
              </w:rPr>
              <w:t xml:space="preserve">Historical Rivojlanish of Cryptography. The principal stages dagi rivojlanish of cryptography are studied, from ancient substitution texnikalar to zamonaviy computer-based cryptographic tizimlar. The influence of military va diplomatic developments on encryption usullar is considered. The influence of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3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scientific </w:t>
                  </w:r>
                </w:p>
              </w:tc>
              <w:tc>
                <w:tcPr>
                  <w:tcW w:type="dxa" w:w="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9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technological </w:t>
                  </w:r>
                </w:p>
              </w:tc>
              <w:tc>
                <w:tcPr>
                  <w:tcW w:type="dxa" w:w="20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developments </w:t>
                  </w:r>
                </w:p>
              </w:tc>
              <w:tc>
                <w:tcPr>
                  <w:tcW w:type="dxa" w:w="540"/>
                  <w:tcBorders/>
                  <w:tcMar>
                    <w:start w:w="0" w:type="dxa"/>
                    <w:end w:w="0" w:type="dxa"/>
                  </w:tcMar>
                </w:tcPr>
                <w:p>
                  <w:pPr>
                    <w:autoSpaceDN w:val="0"/>
                    <w:autoSpaceDE w:val="0"/>
                    <w:widowControl/>
                    <w:spacing w:line="233" w:lineRule="auto" w:before="4" w:after="0"/>
                    <w:ind w:left="0" w:right="4" w:firstLine="0"/>
                    <w:jc w:val="right"/>
                  </w:pPr>
                  <w:r>
                    <w:rPr>
                      <w:rFonts w:ascii="Arial" w:hAnsi="Arial" w:eastAsia="Arial"/>
                      <w:b w:val="0"/>
                      <w:i w:val="0"/>
                      <w:color w:val="000000"/>
                      <w:sz w:val="28"/>
                    </w:rPr>
                    <w:t xml:space="preserve">on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encryption methods is also considered. </w:t>
            </w:r>
          </w:p>
        </w:tc>
      </w:tr>
    </w:tbl>
    <w:p>
      <w:pPr>
        <w:autoSpaceDN w:val="0"/>
        <w:autoSpaceDE w:val="0"/>
        <w:widowControl/>
        <w:spacing w:line="233" w:lineRule="auto" w:before="42" w:after="0"/>
        <w:ind w:left="0" w:right="20" w:firstLine="0"/>
        <w:jc w:val="right"/>
      </w:pPr>
      <w:r>
        <w:rPr>
          <w:rFonts w:ascii="Arial" w:hAnsi="Arial" w:eastAsia="Arial"/>
          <w:b w:val="0"/>
          <w:i w:val="0"/>
          <w:color w:val="000000"/>
          <w:sz w:val="28"/>
        </w:rPr>
        <w:t xml:space="preserve">328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13858"/>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tbl>
            <w:tblPr>
              <w:tblW w:type="auto" w:w="0"/>
              <w:tblLayout w:type="fixed"/>
              <w:tblLook w:firstColumn="1" w:firstRow="1" w:lastColumn="0" w:lastRow="0" w:noHBand="0" w:noVBand="1" w:val="04A0"/>
              <w:tblInd w:w="50.0" w:type="dxa"/>
            </w:tblPr>
            <w:tblGrid>
              <w:gridCol w:w="1701"/>
              <w:gridCol w:w="1701"/>
              <w:gridCol w:w="1701"/>
              <w:gridCol w:w="1701"/>
            </w:tblGrid>
            <w:tr>
              <w:trPr>
                <w:trHeight w:hRule="exact" w:val="322"/>
              </w:trPr>
              <w:tc>
                <w:tcPr>
                  <w:tcW w:type="dxa" w:w="234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i w:val="0"/>
                      <w:color w:val="000000"/>
                      <w:sz w:val="28"/>
                    </w:rPr>
                    <w:t xml:space="preserve">Fundamentals </w:t>
                  </w:r>
                </w:p>
              </w:tc>
              <w:tc>
                <w:tcPr>
                  <w:tcW w:type="dxa" w:w="9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of </w:t>
                  </w:r>
                </w:p>
              </w:tc>
              <w:tc>
                <w:tcPr>
                  <w:tcW w:type="dxa" w:w="25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Cryptography </w:t>
                  </w:r>
                </w:p>
              </w:tc>
              <w:tc>
                <w:tcPr>
                  <w:tcW w:type="dxa" w:w="900"/>
                  <w:tcBorders/>
                  <w:tcMar>
                    <w:start w:w="0" w:type="dxa"/>
                    <w:end w:w="0" w:type="dxa"/>
                  </w:tcMar>
                </w:tcPr>
                <w:p>
                  <w:pPr>
                    <w:autoSpaceDN w:val="0"/>
                    <w:autoSpaceDE w:val="0"/>
                    <w:widowControl/>
                    <w:spacing w:line="233" w:lineRule="auto" w:before="4" w:after="0"/>
                    <w:ind w:left="0" w:right="0" w:firstLine="0"/>
                    <w:jc w:val="right"/>
                  </w:pPr>
                  <w:r>
                    <w:rPr>
                      <w:rFonts w:ascii="Arial" w:hAnsi="Arial" w:eastAsia="Arial"/>
                      <w:b/>
                      <w:i w:val="0"/>
                      <w:color w:val="000000"/>
                      <w:sz w:val="28"/>
                    </w:rPr>
                    <w:t xml:space="preserve">and </w:t>
                  </w:r>
                </w:p>
              </w:tc>
            </w:tr>
          </w:tbl>
          <w:p>
            <w:pPr>
              <w:autoSpaceDN w:val="0"/>
              <w:autoSpaceDE w:val="0"/>
              <w:widowControl/>
              <w:spacing w:line="245" w:lineRule="auto" w:before="6" w:after="4"/>
              <w:ind w:left="104" w:right="24" w:firstLine="0"/>
              <w:jc w:val="both"/>
            </w:pPr>
            <w:r>
              <w:rPr>
                <w:rFonts w:ascii="Arial" w:hAnsi="Arial" w:eastAsia="Arial"/>
                <w:b/>
                <w:i w:val="0"/>
                <w:color w:val="000000"/>
                <w:sz w:val="28"/>
              </w:rPr>
              <w:t xml:space="preserve">Cryptanalysis. The asosiy elements of cryptographic tizimlar, jumladan plaintext, ciphertext, encryption algoritmlar, decryption algoritmlar, va cryptographic keys, are imtihonined. The maqsadlar va umumiy usullar of cryptanalysis are discussed, together with xavfsizlik assumptions va attack modellar. Criteria for evaluating the strength of cryptographic tizimlar are also discussed.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4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Classical </w:t>
                  </w:r>
                </w:p>
              </w:tc>
              <w:tc>
                <w:tcPr>
                  <w:tcW w:type="dxa" w:w="1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Encryption </w:t>
                  </w:r>
                </w:p>
              </w:tc>
              <w:tc>
                <w:tcPr>
                  <w:tcW w:type="dxa" w:w="1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Methods: </w:t>
                  </w:r>
                </w:p>
              </w:tc>
              <w:tc>
                <w:tcPr>
                  <w:tcW w:type="dxa" w:w="12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Caesar </w:t>
                  </w:r>
                </w:p>
              </w:tc>
              <w:tc>
                <w:tcPr>
                  <w:tcW w:type="dxa" w:w="700"/>
                  <w:tcBorders/>
                  <w:tcMar>
                    <w:start w:w="0" w:type="dxa"/>
                    <w:end w:w="0" w:type="dxa"/>
                  </w:tcMar>
                </w:tcPr>
                <w:p>
                  <w:pPr>
                    <w:autoSpaceDN w:val="0"/>
                    <w:autoSpaceDE w:val="0"/>
                    <w:widowControl/>
                    <w:spacing w:line="233" w:lineRule="auto" w:before="4" w:after="0"/>
                    <w:ind w:left="122" w:right="0" w:firstLine="0"/>
                    <w:jc w:val="left"/>
                  </w:pPr>
                  <w:r>
                    <w:rPr>
                      <w:rFonts w:ascii="Arial" w:hAnsi="Arial" w:eastAsia="Arial"/>
                      <w:b/>
                      <w:i w:val="0"/>
                      <w:color w:val="000000"/>
                      <w:sz w:val="28"/>
                    </w:rPr>
                    <w:t xml:space="preserve">and </w:t>
                  </w:r>
                </w:p>
              </w:tc>
            </w:tr>
          </w:tbl>
          <w:p>
            <w:pPr>
              <w:autoSpaceDN w:val="0"/>
              <w:autoSpaceDE w:val="0"/>
              <w:widowControl/>
              <w:spacing w:line="233" w:lineRule="auto" w:before="4" w:after="4"/>
              <w:ind w:left="104" w:right="0" w:firstLine="0"/>
              <w:jc w:val="left"/>
            </w:pPr>
            <w:r>
              <w:rPr>
                <w:rFonts w:ascii="Arial" w:hAnsi="Arial" w:eastAsia="Arial"/>
                <w:b/>
                <w:i w:val="0"/>
                <w:color w:val="000000"/>
                <w:sz w:val="28"/>
              </w:rPr>
              <w:t xml:space="preserve">Vigenere Ciphers. </w:t>
            </w:r>
            <w:r>
              <w:rPr>
                <w:rFonts w:ascii="Arial" w:hAnsi="Arial" w:eastAsia="Arial"/>
                <w:b w:val="0"/>
                <w:i w:val="0"/>
                <w:color w:val="000000"/>
                <w:sz w:val="28"/>
              </w:rPr>
              <w:t xml:space="preserve">The operating principles of the </w:t>
            </w:r>
          </w:p>
          <w:tbl>
            <w:tblPr>
              <w:tblW w:type="auto" w:w="0"/>
              <w:tblLayout w:type="fixed"/>
              <w:tblLook w:firstColumn="1" w:firstRow="1" w:lastColumn="0" w:lastRow="0" w:noHBand="0" w:noVBand="1" w:val="04A0"/>
              <w:tblInd w:w="50.0" w:type="dxa"/>
            </w:tblPr>
            <w:tblGrid>
              <w:gridCol w:w="1134"/>
              <w:gridCol w:w="1134"/>
              <w:gridCol w:w="1134"/>
              <w:gridCol w:w="1134"/>
              <w:gridCol w:w="1134"/>
              <w:gridCol w:w="1134"/>
            </w:tblGrid>
            <w:tr>
              <w:trPr>
                <w:trHeight w:hRule="exact" w:val="322"/>
              </w:trPr>
              <w:tc>
                <w:tcPr>
                  <w:tcW w:type="dxa" w:w="11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Caesar </w:t>
                  </w:r>
                </w:p>
              </w:tc>
              <w:tc>
                <w:tcPr>
                  <w:tcW w:type="dxa" w:w="1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substitution </w:t>
                  </w:r>
                </w:p>
              </w:tc>
              <w:tc>
                <w:tcPr>
                  <w:tcW w:type="dxa" w:w="10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cipher </w:t>
                  </w:r>
                </w:p>
              </w:tc>
              <w:tc>
                <w:tcPr>
                  <w:tcW w:type="dxa" w:w="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7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320"/>
                  <w:tcBorders/>
                  <w:tcMar>
                    <w:start w:w="0" w:type="dxa"/>
                    <w:end w:w="0" w:type="dxa"/>
                  </w:tcMar>
                </w:tcPr>
                <w:p>
                  <w:pPr>
                    <w:autoSpaceDN w:val="0"/>
                    <w:autoSpaceDE w:val="0"/>
                    <w:widowControl/>
                    <w:spacing w:line="233" w:lineRule="auto" w:before="4" w:after="0"/>
                    <w:ind w:left="124" w:right="0" w:firstLine="0"/>
                    <w:jc w:val="left"/>
                  </w:pPr>
                  <w:r>
                    <w:rPr>
                      <w:rFonts w:ascii="Arial" w:hAnsi="Arial" w:eastAsia="Arial"/>
                      <w:b w:val="0"/>
                      <w:i w:val="0"/>
                      <w:color w:val="000000"/>
                      <w:sz w:val="28"/>
                    </w:rPr>
                    <w:t xml:space="preserve">Vigenère </w:t>
                  </w:r>
                </w:p>
              </w:tc>
            </w:tr>
          </w:tbl>
          <w:p>
            <w:pPr>
              <w:autoSpaceDN w:val="0"/>
              <w:autoSpaceDE w:val="0"/>
              <w:widowControl/>
              <w:spacing w:line="245" w:lineRule="auto" w:before="4" w:after="4"/>
              <w:ind w:left="104" w:right="26" w:firstLine="0"/>
              <w:jc w:val="both"/>
            </w:pPr>
            <w:r>
              <w:rPr>
                <w:rFonts w:ascii="Arial" w:hAnsi="Arial" w:eastAsia="Arial"/>
                <w:b w:val="0"/>
                <w:i w:val="0"/>
                <w:color w:val="000000"/>
                <w:sz w:val="28"/>
              </w:rPr>
              <w:t xml:space="preserve">polyalphabetic cipher are studied. Encryption va decryption procedures, together with key selection va frequency tahlil, are imtihonined through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520"/>
                  <w:tcBorders/>
                  <w:tcMar>
                    <w:start w:w="0" w:type="dxa"/>
                    <w:end w:w="0" w:type="dxa"/>
                  </w:tcMar>
                </w:tcPr>
                <w:p>
                  <w:pPr>
                    <w:autoSpaceDN w:val="0"/>
                    <w:autoSpaceDE w:val="0"/>
                    <w:widowControl/>
                    <w:spacing w:line="233" w:lineRule="auto" w:before="6" w:after="0"/>
                    <w:ind w:left="54" w:right="0" w:firstLine="0"/>
                    <w:jc w:val="left"/>
                  </w:pPr>
                  <w:r>
                    <w:rPr>
                      <w:rFonts w:ascii="Arial" w:hAnsi="Arial" w:eastAsia="Arial"/>
                      <w:b w:val="0"/>
                      <w:i w:val="0"/>
                      <w:color w:val="000000"/>
                      <w:sz w:val="28"/>
                    </w:rPr>
                    <w:t xml:space="preserve">illustrative </w:t>
                  </w:r>
                </w:p>
              </w:tc>
              <w:tc>
                <w:tcPr>
                  <w:tcW w:type="dxa" w:w="16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examples. </w:t>
                  </w:r>
                </w:p>
              </w:tc>
              <w:tc>
                <w:tcPr>
                  <w:tcW w:type="dxa" w:w="8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The </w:t>
                  </w:r>
                </w:p>
              </w:tc>
              <w:tc>
                <w:tcPr>
                  <w:tcW w:type="dxa" w:w="14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principal </w:t>
                  </w:r>
                </w:p>
              </w:tc>
              <w:tc>
                <w:tcPr>
                  <w:tcW w:type="dxa" w:w="1220"/>
                  <w:tcBorders/>
                  <w:tcMar>
                    <w:start w:w="0" w:type="dxa"/>
                    <w:end w:w="0" w:type="dxa"/>
                  </w:tcMar>
                </w:tcPr>
                <w:p>
                  <w:pPr>
                    <w:autoSpaceDN w:val="0"/>
                    <w:autoSpaceDE w:val="0"/>
                    <w:widowControl/>
                    <w:spacing w:line="233" w:lineRule="auto" w:before="6" w:after="0"/>
                    <w:ind w:left="172" w:right="0" w:firstLine="0"/>
                    <w:jc w:val="left"/>
                  </w:pPr>
                  <w:r>
                    <w:rPr>
                      <w:rFonts w:ascii="Arial" w:hAnsi="Arial" w:eastAsia="Arial"/>
                      <w:b w:val="0"/>
                      <w:i w:val="0"/>
                      <w:color w:val="000000"/>
                      <w:sz w:val="28"/>
                    </w:rPr>
                    <w:t xml:space="preserve">security </w:t>
                  </w:r>
                </w:p>
              </w:tc>
            </w:tr>
          </w:tbl>
          <w:p>
            <w:pPr>
              <w:autoSpaceDN w:val="0"/>
              <w:tabs>
                <w:tab w:pos="1908" w:val="left"/>
                <w:tab w:pos="2294" w:val="left"/>
                <w:tab w:pos="2774" w:val="left"/>
                <w:tab w:pos="3102" w:val="left"/>
                <w:tab w:pos="4586" w:val="left"/>
                <w:tab w:pos="5400" w:val="left"/>
              </w:tabs>
              <w:autoSpaceDE w:val="0"/>
              <w:widowControl/>
              <w:spacing w:line="245" w:lineRule="auto" w:before="4" w:after="4"/>
              <w:ind w:left="104" w:right="0" w:firstLine="0"/>
              <w:jc w:val="left"/>
            </w:pPr>
            <w:r>
              <w:rPr>
                <w:rFonts w:ascii="Arial" w:hAnsi="Arial" w:eastAsia="Arial"/>
                <w:b w:val="0"/>
                <w:i w:val="0"/>
                <w:color w:val="000000"/>
                <w:sz w:val="28"/>
              </w:rPr>
              <w:t xml:space="preserve">weaknesses of classical ciphers are also imtihonined. Symmetric va </w:t>
              <w:tab/>
              <w:t xml:space="preserve">Public-Key </w:t>
              <w:tab/>
              <w:t xml:space="preserve">Cryptosystems. Symmetric-key </w:t>
              <w:tab/>
              <w:t xml:space="preserve">va </w:t>
              <w:tab/>
              <w:t xml:space="preserve">asymmetric-key </w:t>
              <w:br/>
              <w:tab/>
              <w:t xml:space="preserve">encryption tizimlar are compared ga muvofiq their architecture va key distribution talablar. Their ishlash, scalability, va xavfsizlik properties are also compared. Their respective roles in ma'lumotlar encryption, secure </w:t>
            </w:r>
            <w:r>
              <w:rPr>
                <w:rFonts w:ascii="Arial" w:hAnsi="Arial" w:eastAsia="Arial"/>
                <w:b/>
                <w:i w:val="0"/>
                <w:color w:val="000000"/>
                <w:sz w:val="28"/>
              </w:rPr>
            </w:r>
            <w:r>
              <w:rPr>
                <w:rFonts w:ascii="Arial" w:hAnsi="Arial" w:eastAsia="Arial"/>
                <w:b/>
                <w:i w:val="0"/>
                <w:color w:val="000000"/>
                <w:sz w:val="28"/>
              </w:rPr>
            </w:r>
            <w:r/>
            <w:r>
              <w:rPr>
                <w:rFonts w:ascii="Arial" w:hAnsi="Arial" w:eastAsia="Arial"/>
                <w:b/>
                <w:i w:val="0"/>
                <w:color w:val="000000"/>
                <w:sz w:val="28"/>
              </w:rPr>
            </w:r>
            <w:r/>
            <w:r>
              <w:rPr>
                <w:rFonts w:ascii="Arial" w:hAnsi="Arial" w:eastAsia="Arial"/>
                <w:b/>
                <w:i w:val="0"/>
                <w:color w:val="000000"/>
                <w:sz w:val="28"/>
              </w:rP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701"/>
              <w:gridCol w:w="1701"/>
              <w:gridCol w:w="1701"/>
              <w:gridCol w:w="1701"/>
            </w:tblGrid>
            <w:tr>
              <w:trPr>
                <w:trHeight w:hRule="exact" w:val="322"/>
              </w:trPr>
              <w:tc>
                <w:tcPr>
                  <w:tcW w:type="dxa" w:w="230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communication, </w:t>
                  </w:r>
                </w:p>
              </w:tc>
              <w:tc>
                <w:tcPr>
                  <w:tcW w:type="dxa" w:w="23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authentication, </w:t>
                  </w:r>
                </w:p>
              </w:tc>
              <w:tc>
                <w:tcPr>
                  <w:tcW w:type="dxa" w:w="9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080"/>
                  <w:tcBorders/>
                  <w:tcMar>
                    <w:start w:w="0" w:type="dxa"/>
                    <w:end w:w="0" w:type="dxa"/>
                  </w:tcMar>
                </w:tcPr>
                <w:p>
                  <w:pPr>
                    <w:autoSpaceDN w:val="0"/>
                    <w:autoSpaceDE w:val="0"/>
                    <w:widowControl/>
                    <w:spacing w:line="233" w:lineRule="auto" w:before="4" w:after="0"/>
                    <w:ind w:left="238" w:right="0" w:firstLine="0"/>
                    <w:jc w:val="left"/>
                  </w:pPr>
                  <w:r>
                    <w:rPr>
                      <w:rFonts w:ascii="Arial" w:hAnsi="Arial" w:eastAsia="Arial"/>
                      <w:b w:val="0"/>
                      <w:i w:val="0"/>
                      <w:color w:val="000000"/>
                      <w:sz w:val="28"/>
                    </w:rPr>
                    <w:t xml:space="preserve">hybrid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cryptographic systems are analyzed. </w:t>
            </w:r>
          </w:p>
          <w:p>
            <w:pPr>
              <w:autoSpaceDN w:val="0"/>
              <w:autoSpaceDE w:val="0"/>
              <w:widowControl/>
              <w:spacing w:line="245" w:lineRule="auto" w:before="8" w:after="6"/>
              <w:ind w:left="104" w:right="24" w:firstLine="0"/>
              <w:jc w:val="both"/>
            </w:pPr>
            <w:r>
              <w:rPr>
                <w:rFonts w:ascii="Arial" w:hAnsi="Arial" w:eastAsia="Arial"/>
                <w:b/>
                <w:i w:val="0"/>
                <w:color w:val="000000"/>
                <w:sz w:val="28"/>
              </w:rPr>
              <w:t xml:space="preserve">The Concept va Operating Principle of Stream Cipher Algorithms. Stream ciphers are studied as encryption algoritmlar that jarayon plaintext one bit yoki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972"/>
              <w:gridCol w:w="972"/>
              <w:gridCol w:w="972"/>
              <w:gridCol w:w="972"/>
              <w:gridCol w:w="972"/>
              <w:gridCol w:w="972"/>
              <w:gridCol w:w="972"/>
            </w:tblGrid>
            <w:tr>
              <w:trPr>
                <w:trHeight w:hRule="exact" w:val="304"/>
              </w:trPr>
              <w:tc>
                <w:tcPr>
                  <w:tcW w:type="dxa" w:w="840"/>
                  <w:tcBorders/>
                  <w:tcMar>
                    <w:start w:w="0" w:type="dxa"/>
                    <w:end w:w="0" w:type="dxa"/>
                  </w:tcMar>
                </w:tcPr>
                <w:p>
                  <w:pPr>
                    <w:autoSpaceDN w:val="0"/>
                    <w:autoSpaceDE w:val="0"/>
                    <w:widowControl/>
                    <w:spacing w:line="233" w:lineRule="auto" w:before="0" w:after="0"/>
                    <w:ind w:left="54" w:right="0" w:firstLine="0"/>
                    <w:jc w:val="left"/>
                  </w:pPr>
                  <w:r>
                    <w:rPr>
                      <w:rFonts w:ascii="Arial" w:hAnsi="Arial" w:eastAsia="Arial"/>
                      <w:b w:val="0"/>
                      <w:i w:val="0"/>
                      <w:color w:val="000000"/>
                      <w:sz w:val="28"/>
                    </w:rPr>
                    <w:t xml:space="preserve">byte </w:t>
                  </w:r>
                </w:p>
              </w:tc>
              <w:tc>
                <w:tcPr>
                  <w:tcW w:type="dxa" w:w="70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at </w:t>
                  </w:r>
                </w:p>
              </w:tc>
              <w:tc>
                <w:tcPr>
                  <w:tcW w:type="dxa" w:w="72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a </w:t>
                  </w:r>
                </w:p>
              </w:tc>
              <w:tc>
                <w:tcPr>
                  <w:tcW w:type="dxa" w:w="86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time. </w:t>
                  </w:r>
                </w:p>
              </w:tc>
              <w:tc>
                <w:tcPr>
                  <w:tcW w:type="dxa" w:w="1800"/>
                  <w:tcBorders/>
                  <w:tcMar>
                    <w:start w:w="0" w:type="dxa"/>
                    <w:end w:w="0" w:type="dxa"/>
                  </w:tcMar>
                </w:tcPr>
                <w:p>
                  <w:pPr>
                    <w:autoSpaceDN w:val="0"/>
                    <w:autoSpaceDE w:val="0"/>
                    <w:widowControl/>
                    <w:spacing w:line="233" w:lineRule="auto" w:before="0" w:after="0"/>
                    <w:ind w:left="318" w:right="0" w:firstLine="0"/>
                    <w:jc w:val="left"/>
                  </w:pPr>
                  <w:r>
                    <w:rPr>
                      <w:rFonts w:ascii="Arial" w:hAnsi="Arial" w:eastAsia="Arial"/>
                      <w:b w:val="0"/>
                      <w:i w:val="0"/>
                      <w:color w:val="000000"/>
                      <w:sz w:val="28"/>
                    </w:rPr>
                    <w:t xml:space="preserve">Keystream </w:t>
                  </w:r>
                </w:p>
              </w:tc>
              <w:tc>
                <w:tcPr>
                  <w:tcW w:type="dxa" w:w="1800"/>
                  <w:gridSpan w:val="2"/>
                  <w:tcBorders/>
                  <w:tcMar>
                    <w:start w:w="0" w:type="dxa"/>
                    <w:end w:w="0" w:type="dxa"/>
                  </w:tcMar>
                  <w:tcMar>
                    <w:start w:w="0" w:type="dxa"/>
                    <w:end w:w="0" w:type="dxa"/>
                  </w:tcMar>
                </w:tcPr>
                <w:p>
                  <w:pPr>
                    <w:autoSpaceDN w:val="0"/>
                    <w:autoSpaceDE w:val="0"/>
                    <w:widowControl/>
                    <w:spacing w:line="233" w:lineRule="auto" w:before="0" w:after="0"/>
                    <w:ind w:left="320" w:right="0" w:firstLine="0"/>
                    <w:jc w:val="left"/>
                  </w:pPr>
                  <w:r>
                    <w:rPr>
                      <w:rFonts w:ascii="Arial" w:hAnsi="Arial" w:eastAsia="Arial"/>
                      <w:b w:val="0"/>
                      <w:i w:val="0"/>
                      <w:color w:val="000000"/>
                      <w:sz w:val="28"/>
                    </w:rPr>
                    <w:t xml:space="preserve">generation, </w:t>
                  </w:r>
                </w:p>
              </w:tc>
            </w:tr>
            <w:tr>
              <w:trPr>
                <w:trHeight w:hRule="exact" w:val="338"/>
              </w:trPr>
              <w:tc>
                <w:tcPr>
                  <w:tcW w:type="dxa" w:w="2260"/>
                  <w:gridSpan w:val="3"/>
                  <w:tcBorders/>
                  <w:tcMar>
                    <w:start w:w="0" w:type="dxa"/>
                    <w:end w:w="0" w:type="dxa"/>
                  </w:tcMar>
                  <w:tcMar>
                    <w:start w:w="0" w:type="dxa"/>
                    <w:end w:w="0" w:type="dxa"/>
                  </w:tcMar>
                  <w:tcMar>
                    <w:start w:w="0" w:type="dxa"/>
                    <w:end w:w="0" w:type="dxa"/>
                  </w:tcMar>
                </w:tcPr>
                <w:p>
                  <w:pPr>
                    <w:autoSpaceDN w:val="0"/>
                    <w:autoSpaceDE w:val="0"/>
                    <w:widowControl/>
                    <w:spacing w:line="233" w:lineRule="auto" w:before="20" w:after="0"/>
                    <w:ind w:left="0" w:right="0" w:firstLine="0"/>
                    <w:jc w:val="center"/>
                  </w:pPr>
                  <w:r>
                    <w:rPr>
                      <w:rFonts w:ascii="Arial" w:hAnsi="Arial" w:eastAsia="Arial"/>
                      <w:b w:val="0"/>
                      <w:i w:val="0"/>
                      <w:color w:val="000000"/>
                      <w:sz w:val="28"/>
                    </w:rPr>
                    <w:t xml:space="preserve">synchronization, </w:t>
                  </w:r>
                </w:p>
              </w:tc>
              <w:tc>
                <w:tcPr>
                  <w:tcW w:type="dxa" w:w="860"/>
                  <w:tcBorders/>
                  <w:tcMar>
                    <w:start w:w="0" w:type="dxa"/>
                    <w:end w:w="0" w:type="dxa"/>
                  </w:tcMar>
                </w:tcPr>
                <w:p>
                  <w:pPr>
                    <w:autoSpaceDN w:val="0"/>
                    <w:autoSpaceDE w:val="0"/>
                    <w:widowControl/>
                    <w:spacing w:line="233" w:lineRule="auto" w:before="20" w:after="0"/>
                    <w:ind w:left="0" w:right="0" w:firstLine="0"/>
                    <w:jc w:val="center"/>
                  </w:pPr>
                  <w:r>
                    <w:rPr>
                      <w:rFonts w:ascii="Arial" w:hAnsi="Arial" w:eastAsia="Arial"/>
                      <w:b w:val="0"/>
                      <w:i w:val="0"/>
                      <w:color w:val="000000"/>
                      <w:sz w:val="28"/>
                    </w:rPr>
                    <w:t xml:space="preserve">and </w:t>
                  </w:r>
                </w:p>
              </w:tc>
              <w:tc>
                <w:tcPr>
                  <w:tcW w:type="dxa" w:w="1800"/>
                  <w:tcBorders/>
                  <w:tcMar>
                    <w:start w:w="0" w:type="dxa"/>
                    <w:end w:w="0" w:type="dxa"/>
                  </w:tcMar>
                </w:tcPr>
                <w:p>
                  <w:pPr>
                    <w:autoSpaceDN w:val="0"/>
                    <w:autoSpaceDE w:val="0"/>
                    <w:widowControl/>
                    <w:spacing w:line="233" w:lineRule="auto" w:before="20" w:after="0"/>
                    <w:ind w:left="94" w:right="0" w:firstLine="0"/>
                    <w:jc w:val="left"/>
                  </w:pPr>
                  <w:r>
                    <w:rPr>
                      <w:rFonts w:ascii="Arial" w:hAnsi="Arial" w:eastAsia="Arial"/>
                      <w:b w:val="0"/>
                      <w:i w:val="0"/>
                      <w:color w:val="000000"/>
                      <w:sz w:val="28"/>
                    </w:rPr>
                    <w:t xml:space="preserve">initialization </w:t>
                  </w:r>
                </w:p>
              </w:tc>
              <w:tc>
                <w:tcPr>
                  <w:tcW w:type="dxa" w:w="1180"/>
                  <w:tcBorders/>
                  <w:tcMar>
                    <w:start w:w="0" w:type="dxa"/>
                    <w:end w:w="0" w:type="dxa"/>
                  </w:tcMar>
                </w:tcPr>
                <w:p>
                  <w:pPr>
                    <w:autoSpaceDN w:val="0"/>
                    <w:autoSpaceDE w:val="0"/>
                    <w:widowControl/>
                    <w:spacing w:line="233" w:lineRule="auto" w:before="20" w:after="0"/>
                    <w:ind w:left="0" w:right="0" w:firstLine="0"/>
                    <w:jc w:val="center"/>
                  </w:pPr>
                  <w:r>
                    <w:rPr>
                      <w:rFonts w:ascii="Arial" w:hAnsi="Arial" w:eastAsia="Arial"/>
                      <w:b w:val="0"/>
                      <w:i w:val="0"/>
                      <w:color w:val="000000"/>
                      <w:sz w:val="28"/>
                    </w:rPr>
                    <w:t xml:space="preserve">vectors </w:t>
                  </w:r>
                </w:p>
              </w:tc>
              <w:tc>
                <w:tcPr>
                  <w:tcW w:type="dxa" w:w="620"/>
                  <w:tcBorders/>
                  <w:tcMar>
                    <w:start w:w="0" w:type="dxa"/>
                    <w:end w:w="0" w:type="dxa"/>
                  </w:tcMar>
                </w:tcPr>
                <w:p>
                  <w:pPr>
                    <w:autoSpaceDN w:val="0"/>
                    <w:autoSpaceDE w:val="0"/>
                    <w:widowControl/>
                    <w:spacing w:line="233" w:lineRule="auto" w:before="20" w:after="0"/>
                    <w:ind w:left="138" w:right="0" w:firstLine="0"/>
                    <w:jc w:val="left"/>
                  </w:pPr>
                  <w:r>
                    <w:rPr>
                      <w:rFonts w:ascii="Arial" w:hAnsi="Arial" w:eastAsia="Arial"/>
                      <w:b w:val="0"/>
                      <w:i w:val="0"/>
                      <w:color w:val="000000"/>
                      <w:sz w:val="28"/>
                    </w:rPr>
                    <w:t xml:space="preserve">are </w:t>
                  </w:r>
                </w:p>
              </w:tc>
            </w:tr>
          </w:tbl>
          <w:p>
            <w:pPr>
              <w:autoSpaceDN w:val="0"/>
              <w:autoSpaceDE w:val="0"/>
              <w:widowControl/>
              <w:spacing w:line="245" w:lineRule="auto" w:before="4" w:after="0"/>
              <w:ind w:left="104" w:right="26" w:firstLine="0"/>
              <w:jc w:val="both"/>
            </w:pPr>
            <w:r>
              <w:rPr>
                <w:rFonts w:ascii="Arial" w:hAnsi="Arial" w:eastAsia="Arial"/>
                <w:b w:val="0"/>
                <w:i w:val="0"/>
                <w:color w:val="000000"/>
                <w:sz w:val="28"/>
              </w:rPr>
              <w:t xml:space="preserve">explained. Encryption va decryption procedures, together bilan xavfsizlik talablar of stream cipher tizimlar, are also explained.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4"/>
              <w:ind w:left="104" w:right="24" w:firstLine="0"/>
              <w:jc w:val="both"/>
            </w:pPr>
            <w:r>
              <w:rPr>
                <w:rFonts w:ascii="Arial" w:hAnsi="Arial" w:eastAsia="Arial"/>
                <w:b/>
                <w:i w:val="0"/>
                <w:color w:val="000000"/>
                <w:sz w:val="28"/>
              </w:rPr>
              <w:t xml:space="preserve">The Concept va Operating Principle of Block Cipher Algorithms. Block ciphers are imtihonined as algoritmlar that encrypt fixed-size blocks of ma'lumotlar using a secret key. Their internal tuzilmalar, together with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6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substitution </w:t>
                  </w:r>
                </w:p>
              </w:tc>
              <w:tc>
                <w:tcPr>
                  <w:tcW w:type="dxa" w:w="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permutation </w:t>
                  </w:r>
                </w:p>
              </w:tc>
              <w:tc>
                <w:tcPr>
                  <w:tcW w:type="dxa" w:w="1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operations, </w:t>
                  </w:r>
                </w:p>
              </w:tc>
              <w:tc>
                <w:tcPr>
                  <w:tcW w:type="dxa" w:w="640"/>
                  <w:tcBorders/>
                  <w:tcMar>
                    <w:start w:w="0" w:type="dxa"/>
                    <w:end w:w="0" w:type="dxa"/>
                  </w:tcMar>
                </w:tcPr>
                <w:p>
                  <w:pPr>
                    <w:autoSpaceDN w:val="0"/>
                    <w:autoSpaceDE w:val="0"/>
                    <w:widowControl/>
                    <w:spacing w:line="233" w:lineRule="auto" w:before="4" w:after="0"/>
                    <w:ind w:left="156" w:right="0" w:firstLine="0"/>
                    <w:jc w:val="left"/>
                  </w:pPr>
                  <w:r>
                    <w:rPr>
                      <w:rFonts w:ascii="Arial" w:hAnsi="Arial" w:eastAsia="Arial"/>
                      <w:b w:val="0"/>
                      <w:i w:val="0"/>
                      <w:color w:val="000000"/>
                      <w:sz w:val="28"/>
                    </w:rPr>
                    <w:t xml:space="preserve">are </w:t>
                  </w:r>
                </w:p>
              </w:tc>
            </w:tr>
          </w:tbl>
          <w:p>
            <w:pPr>
              <w:autoSpaceDN w:val="0"/>
              <w:autoSpaceDE w:val="0"/>
              <w:widowControl/>
              <w:spacing w:line="245" w:lineRule="auto" w:before="4" w:after="6"/>
              <w:ind w:left="104" w:right="0" w:firstLine="0"/>
              <w:jc w:val="left"/>
            </w:pPr>
            <w:r>
              <w:rPr>
                <w:rFonts w:ascii="Arial" w:hAnsi="Arial" w:eastAsia="Arial"/>
                <w:b w:val="0"/>
                <w:i w:val="0"/>
                <w:color w:val="000000"/>
                <w:sz w:val="28"/>
              </w:rPr>
              <w:t xml:space="preserve">discussed. Round functions, key schedules, and </w:t>
            </w:r>
            <w:r>
              <w:rPr>
                <w:rFonts w:ascii="Arial" w:hAnsi="Arial" w:eastAsia="Arial"/>
                <w:b w:val="0"/>
                <w:i w:val="0"/>
                <w:color w:val="000000"/>
                <w:sz w:val="28"/>
              </w:rPr>
              <w:t xml:space="preserve">principal modes of operation are also discussed. </w:t>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900"/>
                  <w:tcBorders/>
                  <w:tcMar>
                    <w:start w:w="0" w:type="dxa"/>
                    <w:end w:w="0" w:type="dxa"/>
                  </w:tcMar>
                </w:tcPr>
                <w:p>
                  <w:pPr>
                    <w:autoSpaceDN w:val="0"/>
                    <w:autoSpaceDE w:val="0"/>
                    <w:widowControl/>
                    <w:spacing w:line="233" w:lineRule="auto" w:before="6" w:after="0"/>
                    <w:ind w:left="54" w:right="0" w:firstLine="0"/>
                    <w:jc w:val="left"/>
                  </w:pPr>
                  <w:r>
                    <w:rPr>
                      <w:rFonts w:ascii="Arial" w:hAnsi="Arial" w:eastAsia="Arial"/>
                      <w:b/>
                      <w:i w:val="0"/>
                      <w:color w:val="000000"/>
                      <w:sz w:val="28"/>
                    </w:rPr>
                    <w:t xml:space="preserve">Introduction </w:t>
                  </w:r>
                </w:p>
              </w:tc>
              <w:tc>
                <w:tcPr>
                  <w:tcW w:type="dxa" w:w="6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to </w:t>
                  </w:r>
                </w:p>
              </w:tc>
              <w:tc>
                <w:tcPr>
                  <w:tcW w:type="dxa" w:w="7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the </w:t>
                  </w:r>
                </w:p>
              </w:tc>
              <w:tc>
                <w:tcPr>
                  <w:tcW w:type="dxa" w:w="17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Advanced </w:t>
                  </w:r>
                </w:p>
              </w:tc>
              <w:tc>
                <w:tcPr>
                  <w:tcW w:type="dxa" w:w="1700"/>
                  <w:tcBorders/>
                  <w:tcMar>
                    <w:start w:w="0" w:type="dxa"/>
                    <w:end w:w="0" w:type="dxa"/>
                  </w:tcMar>
                </w:tcPr>
                <w:p>
                  <w:pPr>
                    <w:autoSpaceDN w:val="0"/>
                    <w:autoSpaceDE w:val="0"/>
                    <w:widowControl/>
                    <w:spacing w:line="233" w:lineRule="auto" w:before="6" w:after="0"/>
                    <w:ind w:left="158" w:right="0" w:firstLine="0"/>
                    <w:jc w:val="left"/>
                  </w:pPr>
                  <w:r>
                    <w:rPr>
                      <w:rFonts w:ascii="Arial" w:hAnsi="Arial" w:eastAsia="Arial"/>
                      <w:b/>
                      <w:i w:val="0"/>
                      <w:color w:val="000000"/>
                      <w:sz w:val="28"/>
                    </w:rPr>
                    <w:t xml:space="preserve">Encryption </w:t>
                  </w:r>
                </w:p>
              </w:tc>
            </w:tr>
          </w:tbl>
          <w:p>
            <w:pPr>
              <w:autoSpaceDN w:val="0"/>
              <w:autoSpaceDE w:val="0"/>
              <w:widowControl/>
              <w:spacing w:line="245" w:lineRule="auto" w:before="6" w:after="0"/>
              <w:ind w:left="104" w:right="0" w:firstLine="0"/>
              <w:jc w:val="left"/>
            </w:pPr>
            <w:r>
              <w:rPr>
                <w:rFonts w:ascii="Arial" w:hAnsi="Arial" w:eastAsia="Arial"/>
                <w:b/>
                <w:i w:val="0"/>
                <w:color w:val="000000"/>
                <w:sz w:val="28"/>
              </w:rPr>
              <w:t xml:space="preserve">Standard (AES) Algorithm. </w:t>
            </w:r>
            <w:r>
              <w:rPr>
                <w:rFonts w:ascii="Arial" w:hAnsi="Arial" w:eastAsia="Arial"/>
                <w:b w:val="0"/>
                <w:i w:val="0"/>
                <w:color w:val="000000"/>
                <w:sz w:val="28"/>
              </w:rPr>
              <w:t xml:space="preserve">The structure and </w:t>
            </w:r>
            <w:r>
              <w:rPr>
                <w:rFonts w:ascii="Arial" w:hAnsi="Arial" w:eastAsia="Arial"/>
                <w:b w:val="0"/>
                <w:i w:val="0"/>
                <w:color w:val="000000"/>
                <w:sz w:val="28"/>
              </w:rPr>
              <w:t xml:space="preserve">operating principles of the AES algorithm are studied. </w:t>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329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13858"/>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104" w:right="26" w:firstLine="0"/>
              <w:jc w:val="both"/>
            </w:pPr>
            <w:r>
              <w:rPr>
                <w:rFonts w:ascii="Arial" w:hAnsi="Arial" w:eastAsia="Arial"/>
                <w:b w:val="0"/>
                <w:i w:val="0"/>
                <w:color w:val="000000"/>
                <w:sz w:val="28"/>
              </w:rPr>
              <w:t xml:space="preserve">Key sizes, block size, va round transformations, jumladan SubBytes, ShiftRows, MixColumns, va AddRoundKey, are explained. The role of AES in zamonaviy ma'lumotlar-himoya tizimlar is also explained.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218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i w:val="0"/>
                      <w:color w:val="000000"/>
                      <w:sz w:val="28"/>
                    </w:rPr>
                    <w:t xml:space="preserve">Cryptographic </w:t>
                  </w:r>
                </w:p>
              </w:tc>
              <w:tc>
                <w:tcPr>
                  <w:tcW w:type="dxa" w:w="10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Hash </w:t>
                  </w:r>
                </w:p>
              </w:tc>
              <w:tc>
                <w:tcPr>
                  <w:tcW w:type="dxa" w:w="17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Functions </w:t>
                  </w:r>
                </w:p>
              </w:tc>
              <w:tc>
                <w:tcPr>
                  <w:tcW w:type="dxa" w:w="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920"/>
                  <w:tcBorders/>
                  <w:tcMar>
                    <w:start w:w="0" w:type="dxa"/>
                    <w:end w:w="0" w:type="dxa"/>
                  </w:tcMar>
                </w:tcPr>
                <w:p>
                  <w:pPr>
                    <w:autoSpaceDN w:val="0"/>
                    <w:autoSpaceDE w:val="0"/>
                    <w:widowControl/>
                    <w:spacing w:line="233" w:lineRule="auto" w:before="4" w:after="0"/>
                    <w:ind w:left="156" w:right="0" w:firstLine="0"/>
                    <w:jc w:val="left"/>
                  </w:pPr>
                  <w:r>
                    <w:rPr>
                      <w:rFonts w:ascii="Arial" w:hAnsi="Arial" w:eastAsia="Arial"/>
                      <w:b/>
                      <w:i w:val="0"/>
                      <w:color w:val="000000"/>
                      <w:sz w:val="28"/>
                    </w:rPr>
                    <w:t xml:space="preserve">Their </w:t>
                  </w:r>
                </w:p>
              </w:tc>
            </w:tr>
          </w:tbl>
          <w:p>
            <w:pPr>
              <w:autoSpaceDN w:val="0"/>
              <w:autoSpaceDE w:val="0"/>
              <w:widowControl/>
              <w:spacing w:line="245" w:lineRule="auto" w:before="4" w:after="6"/>
              <w:ind w:left="104" w:right="0" w:firstLine="0"/>
              <w:jc w:val="left"/>
            </w:pPr>
            <w:r>
              <w:rPr>
                <w:rFonts w:ascii="Arial" w:hAnsi="Arial" w:eastAsia="Arial"/>
                <w:b/>
                <w:i w:val="0"/>
                <w:color w:val="000000"/>
                <w:sz w:val="28"/>
              </w:rPr>
              <w:t xml:space="preserve">Applications. Cryptographic hash funksiyalar are introduced as algoritmlar that transform input ma'lumotlar of arbitrary length into fixed-length hash values. Preimage resistance, second-preimage resistance, va collision resistance are considered. Data-integrity tekshirish, password himoya, digital signatures, va blockchain ilovalar are also considered. The Concept va Operating Principle of Digital Signatures. Digital signatures are studied as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701"/>
              <w:gridCol w:w="1701"/>
              <w:gridCol w:w="1701"/>
              <w:gridCol w:w="1701"/>
            </w:tblGrid>
            <w:tr>
              <w:trPr>
                <w:trHeight w:hRule="exact" w:val="322"/>
              </w:trPr>
              <w:tc>
                <w:tcPr>
                  <w:tcW w:type="dxa" w:w="2080"/>
                  <w:tcBorders/>
                  <w:tcMar>
                    <w:start w:w="0" w:type="dxa"/>
                    <w:end w:w="0" w:type="dxa"/>
                  </w:tcMar>
                </w:tcPr>
                <w:p>
                  <w:pPr>
                    <w:autoSpaceDN w:val="0"/>
                    <w:autoSpaceDE w:val="0"/>
                    <w:widowControl/>
                    <w:spacing w:line="233" w:lineRule="auto" w:before="6" w:after="0"/>
                    <w:ind w:left="54" w:right="0" w:firstLine="0"/>
                    <w:jc w:val="left"/>
                  </w:pPr>
                  <w:r>
                    <w:rPr>
                      <w:rFonts w:ascii="Arial" w:hAnsi="Arial" w:eastAsia="Arial"/>
                      <w:b w:val="0"/>
                      <w:i w:val="0"/>
                      <w:color w:val="000000"/>
                      <w:sz w:val="28"/>
                    </w:rPr>
                    <w:t xml:space="preserve">cryptographic </w:t>
                  </w:r>
                </w:p>
              </w:tc>
              <w:tc>
                <w:tcPr>
                  <w:tcW w:type="dxa" w:w="22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mechanisms </w:t>
                  </w:r>
                </w:p>
              </w:tc>
              <w:tc>
                <w:tcPr>
                  <w:tcW w:type="dxa" w:w="11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that </w:t>
                  </w:r>
                </w:p>
              </w:tc>
              <w:tc>
                <w:tcPr>
                  <w:tcW w:type="dxa" w:w="1300"/>
                  <w:tcBorders/>
                  <w:tcMar>
                    <w:start w:w="0" w:type="dxa"/>
                    <w:end w:w="0" w:type="dxa"/>
                  </w:tcMar>
                </w:tcPr>
                <w:p>
                  <w:pPr>
                    <w:autoSpaceDN w:val="0"/>
                    <w:autoSpaceDE w:val="0"/>
                    <w:widowControl/>
                    <w:spacing w:line="233" w:lineRule="auto" w:before="6" w:after="0"/>
                    <w:ind w:left="302" w:right="0" w:firstLine="0"/>
                    <w:jc w:val="left"/>
                  </w:pPr>
                  <w:r>
                    <w:rPr>
                      <w:rFonts w:ascii="Arial" w:hAnsi="Arial" w:eastAsia="Arial"/>
                      <w:b w:val="0"/>
                      <w:i w:val="0"/>
                      <w:color w:val="000000"/>
                      <w:sz w:val="28"/>
                    </w:rPr>
                    <w:t xml:space="preserve">provide </w:t>
                  </w:r>
                </w:p>
              </w:tc>
            </w:tr>
          </w:tbl>
          <w:p>
            <w:pPr>
              <w:autoSpaceDN w:val="0"/>
              <w:autoSpaceDE w:val="0"/>
              <w:widowControl/>
              <w:spacing w:line="245" w:lineRule="auto" w:before="6" w:after="0"/>
              <w:ind w:left="104" w:right="0" w:firstLine="0"/>
              <w:jc w:val="left"/>
            </w:pPr>
            <w:r>
              <w:rPr>
                <w:rFonts w:ascii="Arial" w:hAnsi="Arial" w:eastAsia="Arial"/>
                <w:b w:val="0"/>
                <w:i w:val="0"/>
                <w:color w:val="000000"/>
                <w:sz w:val="28"/>
              </w:rPr>
              <w:t xml:space="preserve">authentication, integrity, va non-repudiation. The jarayonlar of signature generation va signature tekshirish are explained. Document hashing va the use of public va private keys are also explained. Fundamentals of Public-Key Cryptography. The nazariy tamoyillar of asymmetric cryptography are imtihonined. Public va private key pairs, one-way mathematical funksiyalar, encryption, decryption, digital signatures, va secure key distribution are studied. Their advantages va computational limitations are also considered.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4" w:right="22" w:firstLine="0"/>
              <w:jc w:val="both"/>
            </w:pPr>
            <w:r>
              <w:rPr>
                <w:rFonts w:ascii="Arial" w:hAnsi="Arial" w:eastAsia="Arial"/>
                <w:b/>
                <w:i w:val="0"/>
                <w:color w:val="000000"/>
                <w:sz w:val="28"/>
              </w:rPr>
              <w:t xml:space="preserve">Diffie-Hellman Key Exchange Algorithm. The Diffie–Hellman algoritm is studied as a usul for establishing a shared secret over an insecure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701"/>
              <w:gridCol w:w="1701"/>
              <w:gridCol w:w="1701"/>
              <w:gridCol w:w="1701"/>
            </w:tblGrid>
            <w:tr>
              <w:trPr>
                <w:trHeight w:hRule="exact" w:val="322"/>
              </w:trPr>
              <w:tc>
                <w:tcPr>
                  <w:tcW w:type="dxa" w:w="224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communication </w:t>
                  </w:r>
                </w:p>
              </w:tc>
              <w:tc>
                <w:tcPr>
                  <w:tcW w:type="dxa" w:w="1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channel. </w:t>
                  </w:r>
                </w:p>
              </w:tc>
              <w:tc>
                <w:tcPr>
                  <w:tcW w:type="dxa" w:w="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Its </w:t>
                  </w:r>
                </w:p>
              </w:tc>
              <w:tc>
                <w:tcPr>
                  <w:tcW w:type="dxa" w:w="2000"/>
                  <w:tcBorders/>
                  <w:tcMar>
                    <w:start w:w="0" w:type="dxa"/>
                    <w:end w:w="0" w:type="dxa"/>
                  </w:tcMar>
                </w:tcPr>
                <w:p>
                  <w:pPr>
                    <w:autoSpaceDN w:val="0"/>
                    <w:autoSpaceDE w:val="0"/>
                    <w:widowControl/>
                    <w:spacing w:line="233" w:lineRule="auto" w:before="4" w:after="0"/>
                    <w:ind w:left="258" w:right="0" w:firstLine="0"/>
                    <w:jc w:val="left"/>
                  </w:pPr>
                  <w:r>
                    <w:rPr>
                      <w:rFonts w:ascii="Arial" w:hAnsi="Arial" w:eastAsia="Arial"/>
                      <w:b w:val="0"/>
                      <w:i w:val="0"/>
                      <w:color w:val="000000"/>
                      <w:sz w:val="28"/>
                    </w:rPr>
                    <w:t xml:space="preserve">mathematical </w:t>
                  </w:r>
                </w:p>
              </w:tc>
            </w:tr>
          </w:tbl>
          <w:p>
            <w:pPr>
              <w:autoSpaceDN w:val="0"/>
              <w:autoSpaceDE w:val="0"/>
              <w:widowControl/>
              <w:spacing w:line="245" w:lineRule="auto" w:before="4" w:after="4"/>
              <w:ind w:left="104" w:right="0" w:firstLine="0"/>
              <w:jc w:val="left"/>
            </w:pPr>
            <w:r>
              <w:rPr>
                <w:rFonts w:ascii="Arial" w:hAnsi="Arial" w:eastAsia="Arial"/>
                <w:b w:val="0"/>
                <w:i w:val="0"/>
                <w:color w:val="000000"/>
                <w:sz w:val="28"/>
              </w:rPr>
              <w:t xml:space="preserve">foundations, key-generation jarayon, va shared-secret calculation are explained. The importance of authentication in preventing intermediary attacks is also explained.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134"/>
              <w:gridCol w:w="1134"/>
              <w:gridCol w:w="1134"/>
              <w:gridCol w:w="1134"/>
              <w:gridCol w:w="1134"/>
              <w:gridCol w:w="1134"/>
            </w:tblGrid>
            <w:tr>
              <w:trPr>
                <w:trHeight w:hRule="exact" w:val="322"/>
              </w:trPr>
              <w:tc>
                <w:tcPr>
                  <w:tcW w:type="dxa" w:w="21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Fundamentals </w:t>
                  </w:r>
                </w:p>
              </w:tc>
              <w:tc>
                <w:tcPr>
                  <w:tcW w:type="dxa" w:w="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of </w:t>
                  </w:r>
                </w:p>
              </w:tc>
              <w:tc>
                <w:tcPr>
                  <w:tcW w:type="dxa" w:w="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the </w:t>
                  </w:r>
                </w:p>
              </w:tc>
              <w:tc>
                <w:tcPr>
                  <w:tcW w:type="dxa" w:w="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RSA </w:t>
                  </w:r>
                </w:p>
              </w:tc>
              <w:tc>
                <w:tcPr>
                  <w:tcW w:type="dxa" w:w="1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Algorithm. </w:t>
                  </w:r>
                </w:p>
              </w:tc>
              <w:tc>
                <w:tcPr>
                  <w:tcW w:type="dxa" w:w="680"/>
                  <w:tcBorders/>
                  <w:tcMar>
                    <w:start w:w="0" w:type="dxa"/>
                    <w:end w:w="0" w:type="dxa"/>
                  </w:tcMar>
                </w:tcPr>
                <w:p>
                  <w:pPr>
                    <w:autoSpaceDN w:val="0"/>
                    <w:autoSpaceDE w:val="0"/>
                    <w:widowControl/>
                    <w:spacing w:line="233" w:lineRule="auto" w:before="4" w:after="0"/>
                    <w:ind w:left="122" w:right="0" w:firstLine="0"/>
                    <w:jc w:val="left"/>
                  </w:pPr>
                  <w:r>
                    <w:rPr>
                      <w:rFonts w:ascii="Arial" w:hAnsi="Arial" w:eastAsia="Arial"/>
                      <w:b w:val="0"/>
                      <w:i w:val="0"/>
                      <w:color w:val="000000"/>
                      <w:sz w:val="28"/>
                    </w:rPr>
                    <w:t xml:space="preserve">The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mathematical foundations va operating tamoyillar of RSA are studied. Key generation, public va private key formation, encryption, decryption, va digital-signature ilovalar are imtihonined. The importance of secure padding va appropriate key lengths is also considered.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10" w:after="4"/>
              <w:ind w:left="0" w:right="0" w:firstLine="0"/>
              <w:jc w:val="center"/>
            </w:pPr>
            <w:r>
              <w:rPr>
                <w:rFonts w:ascii="Arial" w:hAnsi="Arial" w:eastAsia="Arial"/>
                <w:b/>
                <w:i w:val="0"/>
                <w:color w:val="000000"/>
                <w:sz w:val="28"/>
              </w:rPr>
              <w:t xml:space="preserve">PKI, Digital Certificates, and SSL/TLS Protocols. </w:t>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02"/>
              </w:trPr>
              <w:tc>
                <w:tcPr>
                  <w:tcW w:type="dxa" w:w="104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Public </w:t>
                  </w:r>
                </w:p>
              </w:tc>
              <w:tc>
                <w:tcPr>
                  <w:tcW w:type="dxa" w:w="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Key </w:t>
                  </w:r>
                </w:p>
              </w:tc>
              <w:tc>
                <w:tcPr>
                  <w:tcW w:type="dxa" w:w="21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Infrastructure, </w:t>
                  </w:r>
                </w:p>
              </w:tc>
              <w:tc>
                <w:tcPr>
                  <w:tcW w:type="dxa" w:w="10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digital </w:t>
                  </w:r>
                </w:p>
              </w:tc>
              <w:tc>
                <w:tcPr>
                  <w:tcW w:type="dxa" w:w="1660"/>
                  <w:tcBorders/>
                  <w:tcMar>
                    <w:start w:w="0" w:type="dxa"/>
                    <w:end w:w="0" w:type="dxa"/>
                  </w:tcMar>
                </w:tcPr>
                <w:p>
                  <w:pPr>
                    <w:autoSpaceDN w:val="0"/>
                    <w:autoSpaceDE w:val="0"/>
                    <w:widowControl/>
                    <w:spacing w:line="233" w:lineRule="auto" w:before="4" w:after="0"/>
                    <w:ind w:left="164" w:right="0" w:firstLine="0"/>
                    <w:jc w:val="left"/>
                  </w:pPr>
                  <w:r>
                    <w:rPr>
                      <w:rFonts w:ascii="Arial" w:hAnsi="Arial" w:eastAsia="Arial"/>
                      <w:b w:val="0"/>
                      <w:i w:val="0"/>
                      <w:color w:val="000000"/>
                      <w:sz w:val="28"/>
                    </w:rPr>
                    <w:t xml:space="preserve">certificates, </w:t>
                  </w:r>
                </w:p>
              </w:tc>
            </w:tr>
          </w:tbl>
          <w:p>
            <w:pPr>
              <w:autoSpaceDN w:val="0"/>
              <w:autoSpaceDE w:val="0"/>
              <w:widowControl/>
              <w:spacing w:line="14" w:lineRule="exact" w:before="0" w:after="0"/>
              <w:ind w:left="0" w:right="0"/>
            </w:pP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330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13858"/>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104" w:right="0" w:firstLine="0"/>
              <w:jc w:val="left"/>
            </w:pPr>
            <w:r>
              <w:rPr>
                <w:rFonts w:ascii="Arial" w:hAnsi="Arial" w:eastAsia="Arial"/>
                <w:b w:val="0"/>
                <w:i w:val="0"/>
                <w:color w:val="000000"/>
                <w:sz w:val="28"/>
              </w:rPr>
              <w:t xml:space="preserve">certificate authorities, registration authorities, va certificate-tasdiqlash jarayonlar are studied. The role </w:t>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58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of </w:t>
                  </w:r>
                </w:p>
              </w:tc>
              <w:tc>
                <w:tcPr>
                  <w:tcW w:type="dxa" w:w="1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SSL/TLS </w:t>
                  </w:r>
                </w:p>
              </w:tc>
              <w:tc>
                <w:tcPr>
                  <w:tcW w:type="dxa" w:w="1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protocols </w:t>
                  </w:r>
                </w:p>
              </w:tc>
              <w:tc>
                <w:tcPr>
                  <w:tcW w:type="dxa" w:w="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 </w:t>
                  </w:r>
                </w:p>
              </w:tc>
              <w:tc>
                <w:tcPr>
                  <w:tcW w:type="dxa" w:w="2060"/>
                  <w:tcBorders/>
                  <w:tcMar>
                    <w:start w:w="0" w:type="dxa"/>
                    <w:end w:w="0" w:type="dxa"/>
                  </w:tcMar>
                </w:tcPr>
                <w:p>
                  <w:pPr>
                    <w:autoSpaceDN w:val="0"/>
                    <w:autoSpaceDE w:val="0"/>
                    <w:widowControl/>
                    <w:spacing w:line="233" w:lineRule="auto" w:before="4" w:after="0"/>
                    <w:ind w:left="234" w:right="0" w:firstLine="0"/>
                    <w:jc w:val="left"/>
                  </w:pPr>
                  <w:r>
                    <w:rPr>
                      <w:rFonts w:ascii="Arial" w:hAnsi="Arial" w:eastAsia="Arial"/>
                      <w:b w:val="0"/>
                      <w:i w:val="0"/>
                      <w:color w:val="000000"/>
                      <w:sz w:val="28"/>
                    </w:rPr>
                    <w:t xml:space="preserve">authenticating </w:t>
                  </w:r>
                </w:p>
              </w:tc>
            </w:tr>
          </w:tbl>
          <w:p>
            <w:pPr>
              <w:autoSpaceDN w:val="0"/>
              <w:autoSpaceDE w:val="0"/>
              <w:widowControl/>
              <w:spacing w:line="245" w:lineRule="auto" w:before="4" w:after="0"/>
              <w:ind w:left="104" w:right="28" w:firstLine="0"/>
              <w:jc w:val="both"/>
            </w:pPr>
            <w:r>
              <w:rPr>
                <w:rFonts w:ascii="Arial" w:hAnsi="Arial" w:eastAsia="Arial"/>
                <w:b w:val="0"/>
                <w:i w:val="0"/>
                <w:color w:val="000000"/>
                <w:sz w:val="28"/>
              </w:rPr>
              <w:t xml:space="preserve">communication parties va establishing secure sessions is explained. The role of SSL/TLS protocols in protecting ma'lumotlar transmitted over tarmoqlar is also explained.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4"/>
              <w:ind w:left="104" w:right="0" w:firstLine="0"/>
              <w:jc w:val="left"/>
            </w:pPr>
            <w:r>
              <w:rPr>
                <w:rFonts w:ascii="Arial" w:hAnsi="Arial" w:eastAsia="Arial"/>
                <w:b/>
                <w:i w:val="0"/>
                <w:color w:val="000000"/>
                <w:sz w:val="28"/>
              </w:rPr>
              <w:t xml:space="preserve">Random Number Generators and Their Role in </w:t>
            </w:r>
            <w:r>
              <w:rPr>
                <w:rFonts w:ascii="Arial" w:hAnsi="Arial" w:eastAsia="Arial"/>
                <w:b/>
                <w:i w:val="0"/>
                <w:color w:val="000000"/>
                <w:sz w:val="28"/>
              </w:rPr>
              <w:t xml:space="preserve">Cryptography. </w:t>
            </w:r>
            <w:r>
              <w:rPr>
                <w:rFonts w:ascii="Arial" w:hAnsi="Arial" w:eastAsia="Arial"/>
                <w:b w:val="0"/>
                <w:i w:val="0"/>
                <w:color w:val="000000"/>
                <w:sz w:val="28"/>
              </w:rPr>
              <w:t xml:space="preserve">The importance of random and </w:t>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214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pseudorandom </w:t>
                  </w:r>
                </w:p>
              </w:tc>
              <w:tc>
                <w:tcPr>
                  <w:tcW w:type="dxa" w:w="15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numbers </w:t>
                  </w:r>
                </w:p>
              </w:tc>
              <w:tc>
                <w:tcPr>
                  <w:tcW w:type="dxa" w:w="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 </w:t>
                  </w:r>
                </w:p>
              </w:tc>
              <w:tc>
                <w:tcPr>
                  <w:tcW w:type="dxa" w:w="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key </w:t>
                  </w:r>
                </w:p>
              </w:tc>
              <w:tc>
                <w:tcPr>
                  <w:tcW w:type="dxa" w:w="1640"/>
                  <w:tcBorders/>
                  <w:tcMar>
                    <w:start w:w="0" w:type="dxa"/>
                    <w:end w:w="0" w:type="dxa"/>
                  </w:tcMar>
                </w:tcPr>
                <w:p>
                  <w:pPr>
                    <w:autoSpaceDN w:val="0"/>
                    <w:autoSpaceDE w:val="0"/>
                    <w:widowControl/>
                    <w:spacing w:line="233" w:lineRule="auto" w:before="4" w:after="0"/>
                    <w:ind w:left="160" w:right="0" w:firstLine="0"/>
                    <w:jc w:val="left"/>
                  </w:pPr>
                  <w:r>
                    <w:rPr>
                      <w:rFonts w:ascii="Arial" w:hAnsi="Arial" w:eastAsia="Arial"/>
                      <w:b w:val="0"/>
                      <w:i w:val="0"/>
                      <w:color w:val="000000"/>
                      <w:sz w:val="28"/>
                    </w:rPr>
                    <w:t xml:space="preserve">generation, </w:t>
                  </w:r>
                </w:p>
              </w:tc>
            </w:tr>
          </w:tbl>
          <w:p>
            <w:pPr>
              <w:autoSpaceDN w:val="0"/>
              <w:autoSpaceDE w:val="0"/>
              <w:widowControl/>
              <w:spacing w:line="233" w:lineRule="auto" w:before="4" w:after="4"/>
              <w:ind w:left="104" w:right="0" w:firstLine="0"/>
              <w:jc w:val="left"/>
            </w:pPr>
            <w:r>
              <w:rPr>
                <w:rFonts w:ascii="Arial" w:hAnsi="Arial" w:eastAsia="Arial"/>
                <w:b w:val="0"/>
                <w:i w:val="0"/>
                <w:color w:val="000000"/>
                <w:sz w:val="28"/>
              </w:rPr>
              <w:t xml:space="preserve">initialization vectors, nonces, salts, and cryptographic </w:t>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46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protocols </w:t>
                  </w:r>
                </w:p>
              </w:tc>
              <w:tc>
                <w:tcPr>
                  <w:tcW w:type="dxa" w:w="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is </w:t>
                  </w:r>
                </w:p>
              </w:tc>
              <w:tc>
                <w:tcPr>
                  <w:tcW w:type="dxa" w:w="1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examined. </w:t>
                  </w:r>
                </w:p>
              </w:tc>
              <w:tc>
                <w:tcPr>
                  <w:tcW w:type="dxa" w:w="22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Requirements </w:t>
                  </w:r>
                </w:p>
              </w:tc>
              <w:tc>
                <w:tcPr>
                  <w:tcW w:type="dxa" w:w="620"/>
                  <w:tcBorders/>
                  <w:tcMar>
                    <w:start w:w="0" w:type="dxa"/>
                    <w:end w:w="0" w:type="dxa"/>
                  </w:tcMar>
                </w:tcPr>
                <w:p>
                  <w:pPr>
                    <w:autoSpaceDN w:val="0"/>
                    <w:autoSpaceDE w:val="0"/>
                    <w:widowControl/>
                    <w:spacing w:line="233" w:lineRule="auto" w:before="4" w:after="0"/>
                    <w:ind w:left="0" w:right="2" w:firstLine="0"/>
                    <w:jc w:val="right"/>
                  </w:pPr>
                  <w:r>
                    <w:rPr>
                      <w:rFonts w:ascii="Arial" w:hAnsi="Arial" w:eastAsia="Arial"/>
                      <w:b w:val="0"/>
                      <w:i w:val="0"/>
                      <w:color w:val="000000"/>
                      <w:sz w:val="28"/>
                    </w:rPr>
                    <w:t xml:space="preserve">for </w:t>
                  </w:r>
                </w:p>
              </w:tc>
            </w:tr>
          </w:tbl>
          <w:p>
            <w:pPr>
              <w:autoSpaceDN w:val="0"/>
              <w:autoSpaceDE w:val="0"/>
              <w:widowControl/>
              <w:spacing w:line="245" w:lineRule="auto" w:before="4" w:after="0"/>
              <w:ind w:left="104" w:right="26" w:firstLine="0"/>
              <w:jc w:val="both"/>
            </w:pPr>
            <w:r>
              <w:rPr>
                <w:rFonts w:ascii="Arial" w:hAnsi="Arial" w:eastAsia="Arial"/>
                <w:b w:val="0"/>
                <w:i w:val="0"/>
                <w:color w:val="000000"/>
                <w:sz w:val="28"/>
              </w:rPr>
              <w:t xml:space="preserve">cryptographically secure random number generators, entropy sources, va unpredictability are discussed. Common risks associated with weak randomness are also discussed.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6"/>
              <w:ind w:left="104" w:right="24" w:firstLine="0"/>
              <w:jc w:val="both"/>
            </w:pPr>
            <w:r>
              <w:rPr>
                <w:rFonts w:ascii="Arial" w:hAnsi="Arial" w:eastAsia="Arial"/>
                <w:b/>
                <w:i w:val="0"/>
                <w:color w:val="000000"/>
                <w:sz w:val="28"/>
              </w:rPr>
              <w:t xml:space="preserve">Message Authentication Codes (MAC). Message Authentication Codes are studied as mechanisms for verifying ma'lumotlar integrity va source authenticity using a shared secret key. The operating tamoyillar of HMAC va block-cipher-based MAC constructions, together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134"/>
              <w:gridCol w:w="1134"/>
              <w:gridCol w:w="1134"/>
              <w:gridCol w:w="1134"/>
              <w:gridCol w:w="1134"/>
              <w:gridCol w:w="1134"/>
            </w:tblGrid>
            <w:tr>
              <w:trPr>
                <w:trHeight w:hRule="exact" w:val="320"/>
              </w:trPr>
              <w:tc>
                <w:tcPr>
                  <w:tcW w:type="dxa" w:w="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with </w:t>
                  </w:r>
                </w:p>
              </w:tc>
              <w:tc>
                <w:tcPr>
                  <w:tcW w:type="dxa" w:w="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their </w:t>
                  </w:r>
                </w:p>
              </w:tc>
              <w:tc>
                <w:tcPr>
                  <w:tcW w:type="dxa" w:w="19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applications, </w:t>
                  </w:r>
                </w:p>
              </w:tc>
              <w:tc>
                <w:tcPr>
                  <w:tcW w:type="dxa" w:w="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explained. </w:t>
                  </w:r>
                </w:p>
              </w:tc>
              <w:tc>
                <w:tcPr>
                  <w:tcW w:type="dxa" w:w="860"/>
                  <w:tcBorders/>
                  <w:tcMar>
                    <w:start w:w="0" w:type="dxa"/>
                    <w:end w:w="0" w:type="dxa"/>
                  </w:tcMar>
                </w:tcPr>
                <w:p>
                  <w:pPr>
                    <w:autoSpaceDN w:val="0"/>
                    <w:autoSpaceDE w:val="0"/>
                    <w:widowControl/>
                    <w:spacing w:line="233" w:lineRule="auto" w:before="4" w:after="0"/>
                    <w:ind w:left="144" w:right="0" w:firstLine="0"/>
                    <w:jc w:val="left"/>
                  </w:pPr>
                  <w:r>
                    <w:rPr>
                      <w:rFonts w:ascii="Arial" w:hAnsi="Arial" w:eastAsia="Arial"/>
                      <w:b w:val="0"/>
                      <w:i w:val="0"/>
                      <w:color w:val="000000"/>
                      <w:sz w:val="28"/>
                    </w:rPr>
                    <w:t xml:space="preserve">Their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differences from hash functions and digital signatures </w:t>
            </w:r>
            <w:r>
              <w:rPr>
                <w:rFonts w:ascii="Arial" w:hAnsi="Arial" w:eastAsia="Arial"/>
                <w:b w:val="0"/>
                <w:i w:val="0"/>
                <w:color w:val="000000"/>
                <w:sz w:val="28"/>
              </w:rPr>
              <w:t xml:space="preserve">are also explained. </w:t>
            </w:r>
          </w:p>
          <w:p>
            <w:pPr>
              <w:autoSpaceDN w:val="0"/>
              <w:autoSpaceDE w:val="0"/>
              <w:widowControl/>
              <w:spacing w:line="245" w:lineRule="auto" w:before="8" w:after="0"/>
              <w:ind w:left="104" w:right="22" w:firstLine="0"/>
              <w:jc w:val="both"/>
            </w:pPr>
            <w:r>
              <w:rPr>
                <w:rFonts w:ascii="Arial" w:hAnsi="Arial" w:eastAsia="Arial"/>
                <w:b/>
                <w:i w:val="0"/>
                <w:color w:val="000000"/>
                <w:sz w:val="28"/>
              </w:rPr>
              <w:t xml:space="preserve">Key Boshqarish va the Key Lifecycle. The complete lifecycle of cryptographic keys, jumladan generation, distribution, storage, va activation, is imtihonined. The lifecycle stages of use, rotation, backup, revocation, archival, va destruction are also imtihonined. Organizational policies va technical controls talab qilinadigan to protect keys from unauthorized access va loss are discussed.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8" w:after="6"/>
              <w:ind w:left="0" w:right="0" w:firstLine="0"/>
              <w:jc w:val="center"/>
            </w:pPr>
            <w:r>
              <w:rPr>
                <w:rFonts w:ascii="Arial" w:hAnsi="Arial" w:eastAsia="Arial"/>
                <w:b/>
                <w:i w:val="0"/>
                <w:color w:val="000000"/>
                <w:sz w:val="28"/>
              </w:rPr>
              <w:t xml:space="preserve">Authentication and Identification Technologies. </w:t>
            </w:r>
          </w:p>
          <w:tbl>
            <w:tblPr>
              <w:tblW w:type="auto" w:w="0"/>
              <w:tblLayout w:type="fixed"/>
              <w:tblLook w:firstColumn="1" w:firstRow="1" w:lastColumn="0" w:lastRow="0" w:noHBand="0" w:noVBand="1" w:val="04A0"/>
              <w:tblInd w:w="50.0" w:type="dxa"/>
            </w:tblPr>
            <w:tblGrid>
              <w:gridCol w:w="1701"/>
              <w:gridCol w:w="1701"/>
              <w:gridCol w:w="1701"/>
              <w:gridCol w:w="1701"/>
            </w:tblGrid>
            <w:tr>
              <w:trPr>
                <w:trHeight w:hRule="exact" w:val="324"/>
              </w:trPr>
              <w:tc>
                <w:tcPr>
                  <w:tcW w:type="dxa" w:w="19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Identification, </w:t>
                  </w:r>
                </w:p>
              </w:tc>
              <w:tc>
                <w:tcPr>
                  <w:tcW w:type="dxa" w:w="21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authentication, </w:t>
                  </w:r>
                </w:p>
              </w:tc>
              <w:tc>
                <w:tcPr>
                  <w:tcW w:type="dxa" w:w="2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authorization, </w:t>
                  </w:r>
                </w:p>
              </w:tc>
              <w:tc>
                <w:tcPr>
                  <w:tcW w:type="dxa" w:w="680"/>
                  <w:tcBorders/>
                  <w:tcMar>
                    <w:start w:w="0" w:type="dxa"/>
                    <w:end w:w="0" w:type="dxa"/>
                  </w:tcMar>
                </w:tcPr>
                <w:p>
                  <w:pPr>
                    <w:autoSpaceDN w:val="0"/>
                    <w:autoSpaceDE w:val="0"/>
                    <w:widowControl/>
                    <w:spacing w:line="233" w:lineRule="auto" w:before="6" w:after="0"/>
                    <w:ind w:left="134" w:right="0" w:firstLine="0"/>
                    <w:jc w:val="left"/>
                  </w:pPr>
                  <w:r>
                    <w:rPr>
                      <w:rFonts w:ascii="Arial" w:hAnsi="Arial" w:eastAsia="Arial"/>
                      <w:b w:val="0"/>
                      <w:i w:val="0"/>
                      <w:color w:val="000000"/>
                      <w:sz w:val="28"/>
                    </w:rPr>
                    <w:t xml:space="preserve">and </w:t>
                  </w:r>
                </w:p>
              </w:tc>
            </w:tr>
          </w:tbl>
          <w:p>
            <w:pPr>
              <w:autoSpaceDN w:val="0"/>
              <w:autoSpaceDE w:val="0"/>
              <w:widowControl/>
              <w:spacing w:line="233" w:lineRule="auto" w:before="4" w:after="6"/>
              <w:ind w:left="0" w:right="0" w:firstLine="0"/>
              <w:jc w:val="center"/>
            </w:pPr>
            <w:r>
              <w:rPr>
                <w:rFonts w:ascii="Arial" w:hAnsi="Arial" w:eastAsia="Arial"/>
                <w:b w:val="0"/>
                <w:i w:val="0"/>
                <w:color w:val="000000"/>
                <w:sz w:val="28"/>
              </w:rPr>
              <w:t>access-control concepts are studied. Password-</w:t>
            </w:r>
          </w:p>
          <w:tbl>
            <w:tblPr>
              <w:tblW w:type="auto" w:w="0"/>
              <w:tblLayout w:type="fixed"/>
              <w:tblLook w:firstColumn="1" w:firstRow="1" w:lastColumn="0" w:lastRow="0" w:noHBand="0" w:noVBand="1" w:val="04A0"/>
              <w:tblInd w:w="50.0" w:type="dxa"/>
            </w:tblPr>
            <w:tblGrid>
              <w:gridCol w:w="1701"/>
              <w:gridCol w:w="1701"/>
              <w:gridCol w:w="1701"/>
              <w:gridCol w:w="1701"/>
            </w:tblGrid>
            <w:tr>
              <w:trPr>
                <w:trHeight w:hRule="exact" w:val="320"/>
              </w:trPr>
              <w:tc>
                <w:tcPr>
                  <w:tcW w:type="dxa" w:w="110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based </w:t>
                  </w:r>
                </w:p>
              </w:tc>
              <w:tc>
                <w:tcPr>
                  <w:tcW w:type="dxa" w:w="23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authentication, </w:t>
                  </w:r>
                </w:p>
              </w:tc>
              <w:tc>
                <w:tcPr>
                  <w:tcW w:type="dxa" w:w="1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one-time </w:t>
                  </w:r>
                </w:p>
              </w:tc>
              <w:tc>
                <w:tcPr>
                  <w:tcW w:type="dxa" w:w="1720"/>
                  <w:tcBorders/>
                  <w:tcMar>
                    <w:start w:w="0" w:type="dxa"/>
                    <w:end w:w="0" w:type="dxa"/>
                  </w:tcMar>
                </w:tcPr>
                <w:p>
                  <w:pPr>
                    <w:autoSpaceDN w:val="0"/>
                    <w:autoSpaceDE w:val="0"/>
                    <w:widowControl/>
                    <w:spacing w:line="233" w:lineRule="auto" w:before="4" w:after="0"/>
                    <w:ind w:left="226" w:right="0" w:firstLine="0"/>
                    <w:jc w:val="left"/>
                  </w:pPr>
                  <w:r>
                    <w:rPr>
                      <w:rFonts w:ascii="Arial" w:hAnsi="Arial" w:eastAsia="Arial"/>
                      <w:b w:val="0"/>
                      <w:i w:val="0"/>
                      <w:color w:val="000000"/>
                      <w:sz w:val="28"/>
                    </w:rPr>
                    <w:t xml:space="preserve">passwords, </w:t>
                  </w:r>
                </w:p>
              </w:tc>
            </w:tr>
          </w:tbl>
          <w:p>
            <w:pPr>
              <w:autoSpaceDN w:val="0"/>
              <w:autoSpaceDE w:val="0"/>
              <w:widowControl/>
              <w:spacing w:line="245" w:lineRule="auto" w:before="6" w:after="4"/>
              <w:ind w:left="0" w:right="0" w:firstLine="0"/>
              <w:jc w:val="center"/>
            </w:pPr>
            <w:r>
              <w:rPr>
                <w:rFonts w:ascii="Arial" w:hAnsi="Arial" w:eastAsia="Arial"/>
                <w:b w:val="0"/>
                <w:i w:val="0"/>
                <w:color w:val="000000"/>
                <w:sz w:val="28"/>
              </w:rPr>
              <w:t xml:space="preserve">cryptographic tokens, biometric usullar, certificates, va multi-factor authentication are compared. Their </w:t>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134"/>
              <w:gridCol w:w="1134"/>
              <w:gridCol w:w="1134"/>
              <w:gridCol w:w="1134"/>
              <w:gridCol w:w="1134"/>
              <w:gridCol w:w="1134"/>
            </w:tblGrid>
            <w:tr>
              <w:trPr>
                <w:trHeight w:hRule="exact" w:val="322"/>
              </w:trPr>
              <w:tc>
                <w:tcPr>
                  <w:tcW w:type="dxa" w:w="12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security, </w:t>
                  </w:r>
                </w:p>
              </w:tc>
              <w:tc>
                <w:tcPr>
                  <w:tcW w:type="dxa" w:w="14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usability, </w:t>
                  </w:r>
                </w:p>
              </w:tc>
              <w:tc>
                <w:tcPr>
                  <w:tcW w:type="dxa" w:w="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6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application </w:t>
                  </w:r>
                </w:p>
              </w:tc>
              <w:tc>
                <w:tcPr>
                  <w:tcW w:type="dxa" w:w="10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areas </w:t>
                  </w:r>
                </w:p>
              </w:tc>
              <w:tc>
                <w:tcPr>
                  <w:tcW w:type="dxa" w:w="600"/>
                  <w:tcBorders/>
                  <w:tcMar>
                    <w:start w:w="0" w:type="dxa"/>
                    <w:end w:w="0" w:type="dxa"/>
                  </w:tcMar>
                </w:tcPr>
                <w:p>
                  <w:pPr>
                    <w:autoSpaceDN w:val="0"/>
                    <w:autoSpaceDE w:val="0"/>
                    <w:widowControl/>
                    <w:spacing w:line="233" w:lineRule="auto" w:before="4" w:after="0"/>
                    <w:ind w:left="116" w:right="0" w:firstLine="0"/>
                    <w:jc w:val="left"/>
                  </w:pPr>
                  <w:r>
                    <w:rPr>
                      <w:rFonts w:ascii="Arial" w:hAnsi="Arial" w:eastAsia="Arial"/>
                      <w:b w:val="0"/>
                      <w:i w:val="0"/>
                      <w:color w:val="000000"/>
                      <w:sz w:val="28"/>
                    </w:rPr>
                    <w:t xml:space="preserve">are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analyzed. </w:t>
            </w:r>
          </w:p>
          <w:p>
            <w:pPr>
              <w:autoSpaceDN w:val="0"/>
              <w:autoSpaceDE w:val="0"/>
              <w:widowControl/>
              <w:spacing w:line="245" w:lineRule="auto" w:before="12" w:after="4"/>
              <w:ind w:left="104" w:right="0" w:firstLine="0"/>
              <w:jc w:val="left"/>
            </w:pPr>
            <w:r>
              <w:rPr>
                <w:rFonts w:ascii="Arial" w:hAnsi="Arial" w:eastAsia="Arial"/>
                <w:b/>
                <w:i w:val="0"/>
                <w:color w:val="000000"/>
                <w:sz w:val="28"/>
              </w:rPr>
              <w:t xml:space="preserve">Email Security and Cryptographic Protection. </w:t>
            </w:r>
            <w:r>
              <w:rPr>
                <w:rFonts w:ascii="Arial" w:hAnsi="Arial" w:eastAsia="Arial"/>
                <w:b w:val="0"/>
                <w:i w:val="0"/>
                <w:color w:val="000000"/>
                <w:sz w:val="28"/>
              </w:rPr>
              <w:t xml:space="preserve">Security threats affecting electronic mail, including </w:t>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02"/>
              </w:trPr>
              <w:tc>
                <w:tcPr>
                  <w:tcW w:type="dxa" w:w="1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interception, </w:t>
                  </w:r>
                </w:p>
              </w:tc>
              <w:tc>
                <w:tcPr>
                  <w:tcW w:type="dxa" w:w="21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impersonation, </w:t>
                  </w:r>
                </w:p>
              </w:tc>
              <w:tc>
                <w:tcPr>
                  <w:tcW w:type="dxa" w:w="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4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phishing, </w:t>
                  </w:r>
                </w:p>
              </w:tc>
              <w:tc>
                <w:tcPr>
                  <w:tcW w:type="dxa" w:w="600"/>
                  <w:tcBorders/>
                  <w:tcMar>
                    <w:start w:w="0" w:type="dxa"/>
                    <w:end w:w="0" w:type="dxa"/>
                  </w:tcMar>
                </w:tcPr>
                <w:p>
                  <w:pPr>
                    <w:autoSpaceDN w:val="0"/>
                    <w:autoSpaceDE w:val="0"/>
                    <w:widowControl/>
                    <w:spacing w:line="233" w:lineRule="auto" w:before="4" w:after="0"/>
                    <w:ind w:left="116" w:right="0" w:firstLine="0"/>
                    <w:jc w:val="left"/>
                  </w:pPr>
                  <w:r>
                    <w:rPr>
                      <w:rFonts w:ascii="Arial" w:hAnsi="Arial" w:eastAsia="Arial"/>
                      <w:b w:val="0"/>
                      <w:i w:val="0"/>
                      <w:color w:val="000000"/>
                      <w:sz w:val="28"/>
                    </w:rPr>
                    <w:t xml:space="preserve">are </w:t>
                  </w:r>
                </w:p>
              </w:tc>
            </w:tr>
          </w:tbl>
          <w:p>
            <w:pPr>
              <w:autoSpaceDN w:val="0"/>
              <w:autoSpaceDE w:val="0"/>
              <w:widowControl/>
              <w:spacing w:line="14" w:lineRule="exact" w:before="0" w:after="0"/>
              <w:ind w:left="0" w:right="0"/>
            </w:pP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331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13536"/>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6"/>
              <w:ind w:left="0" w:right="0" w:firstLine="0"/>
              <w:jc w:val="center"/>
            </w:pPr>
            <w:r>
              <w:rPr>
                <w:rFonts w:ascii="Arial" w:hAnsi="Arial" w:eastAsia="Arial"/>
                <w:b w:val="0"/>
                <w:i w:val="0"/>
                <w:color w:val="000000"/>
                <w:sz w:val="28"/>
              </w:rPr>
              <w:t xml:space="preserve">imtihonined. Message modification and malicious </w:t>
            </w:r>
          </w:p>
          <w:tbl>
            <w:tblPr>
              <w:tblW w:type="auto" w:w="0"/>
              <w:tblLayout w:type="fixed"/>
              <w:tblLook w:firstColumn="1" w:firstRow="1" w:lastColumn="0" w:lastRow="0" w:noHBand="0" w:noVBand="1" w:val="04A0"/>
              <w:tblInd w:w="50.0" w:type="dxa"/>
            </w:tblPr>
            <w:tblGrid>
              <w:gridCol w:w="972"/>
              <w:gridCol w:w="972"/>
              <w:gridCol w:w="972"/>
              <w:gridCol w:w="972"/>
              <w:gridCol w:w="972"/>
              <w:gridCol w:w="972"/>
              <w:gridCol w:w="972"/>
            </w:tblGrid>
            <w:tr>
              <w:trPr>
                <w:trHeight w:hRule="exact" w:val="320"/>
              </w:trPr>
              <w:tc>
                <w:tcPr>
                  <w:tcW w:type="dxa" w:w="17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attachments </w:t>
                  </w:r>
                </w:p>
              </w:tc>
              <w:tc>
                <w:tcPr>
                  <w:tcW w:type="dxa" w:w="9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are </w:t>
                  </w:r>
                </w:p>
              </w:tc>
              <w:tc>
                <w:tcPr>
                  <w:tcW w:type="dxa" w:w="760"/>
                  <w:tcBorders/>
                  <w:tcMar>
                    <w:start w:w="0" w:type="dxa"/>
                    <w:end w:w="0" w:type="dxa"/>
                  </w:tcMar>
                </w:tcPr>
                <w:p>
                  <w:pPr>
                    <w:autoSpaceDN w:val="0"/>
                    <w:autoSpaceDE w:val="0"/>
                    <w:widowControl/>
                    <w:spacing w:line="233" w:lineRule="auto" w:before="6" w:after="0"/>
                    <w:ind w:left="44" w:right="0" w:firstLine="0"/>
                    <w:jc w:val="left"/>
                  </w:pPr>
                  <w:r>
                    <w:rPr>
                      <w:rFonts w:ascii="Arial" w:hAnsi="Arial" w:eastAsia="Arial"/>
                      <w:b w:val="0"/>
                      <w:i w:val="0"/>
                      <w:color w:val="000000"/>
                      <w:sz w:val="28"/>
                    </w:rPr>
                    <w:t xml:space="preserve">also </w:t>
                  </w:r>
                </w:p>
              </w:tc>
              <w:tc>
                <w:tcPr>
                  <w:tcW w:type="dxa" w:w="1540"/>
                  <w:gridSpan w:val="2"/>
                  <w:tcBorders/>
                  <w:tcMar>
                    <w:start w:w="0" w:type="dxa"/>
                    <w:end w:w="0" w:type="dxa"/>
                  </w:tcMar>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examined </w:t>
                  </w:r>
                </w:p>
              </w:tc>
              <w:tc>
                <w:tcPr>
                  <w:tcW w:type="dxa" w:w="6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as </w:t>
                  </w:r>
                </w:p>
              </w:tc>
              <w:tc>
                <w:tcPr>
                  <w:tcW w:type="dxa" w:w="1160"/>
                  <w:tcBorders/>
                  <w:tcMar>
                    <w:start w:w="0" w:type="dxa"/>
                    <w:end w:w="0" w:type="dxa"/>
                  </w:tcMar>
                </w:tcPr>
                <w:p>
                  <w:pPr>
                    <w:autoSpaceDN w:val="0"/>
                    <w:autoSpaceDE w:val="0"/>
                    <w:widowControl/>
                    <w:spacing w:line="233" w:lineRule="auto" w:before="6" w:after="0"/>
                    <w:ind w:left="146" w:right="0" w:firstLine="0"/>
                    <w:jc w:val="left"/>
                  </w:pPr>
                  <w:r>
                    <w:rPr>
                      <w:rFonts w:ascii="Arial" w:hAnsi="Arial" w:eastAsia="Arial"/>
                      <w:b w:val="0"/>
                      <w:i w:val="0"/>
                      <w:color w:val="000000"/>
                      <w:sz w:val="28"/>
                    </w:rPr>
                    <w:t xml:space="preserve">threats. </w:t>
                  </w:r>
                </w:p>
              </w:tc>
            </w:tr>
            <w:tr>
              <w:trPr>
                <w:trHeight w:hRule="exact" w:val="324"/>
              </w:trPr>
              <w:tc>
                <w:tcPr>
                  <w:tcW w:type="dxa" w:w="1720"/>
                  <w:tcBorders/>
                  <w:tcMar>
                    <w:start w:w="0" w:type="dxa"/>
                    <w:end w:w="0" w:type="dxa"/>
                  </w:tcMar>
                </w:tcPr>
                <w:p>
                  <w:pPr>
                    <w:autoSpaceDN w:val="0"/>
                    <w:autoSpaceDE w:val="0"/>
                    <w:widowControl/>
                    <w:spacing w:line="233" w:lineRule="auto" w:before="6" w:after="0"/>
                    <w:ind w:left="54" w:right="0" w:firstLine="0"/>
                    <w:jc w:val="left"/>
                  </w:pPr>
                  <w:r>
                    <w:rPr>
                      <w:rFonts w:ascii="Arial" w:hAnsi="Arial" w:eastAsia="Arial"/>
                      <w:b w:val="0"/>
                      <w:i w:val="0"/>
                      <w:color w:val="000000"/>
                      <w:sz w:val="28"/>
                    </w:rPr>
                    <w:t xml:space="preserve">Encryption, </w:t>
                  </w:r>
                </w:p>
              </w:tc>
              <w:tc>
                <w:tcPr>
                  <w:tcW w:type="dxa" w:w="9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digital </w:t>
                  </w:r>
                </w:p>
              </w:tc>
              <w:tc>
                <w:tcPr>
                  <w:tcW w:type="dxa" w:w="1820"/>
                  <w:gridSpan w:val="2"/>
                  <w:tcBorders/>
                  <w:tcMar>
                    <w:start w:w="0" w:type="dxa"/>
                    <w:end w:w="0" w:type="dxa"/>
                  </w:tcMar>
                  <w:tcMar>
                    <w:start w:w="0" w:type="dxa"/>
                    <w:end w:w="0" w:type="dxa"/>
                  </w:tcMar>
                </w:tcPr>
                <w:p>
                  <w:pPr>
                    <w:autoSpaceDN w:val="0"/>
                    <w:autoSpaceDE w:val="0"/>
                    <w:widowControl/>
                    <w:spacing w:line="233" w:lineRule="auto" w:before="6" w:after="0"/>
                    <w:ind w:left="252" w:right="0" w:firstLine="0"/>
                    <w:jc w:val="left"/>
                  </w:pPr>
                  <w:r>
                    <w:rPr>
                      <w:rFonts w:ascii="Arial" w:hAnsi="Arial" w:eastAsia="Arial"/>
                      <w:b w:val="0"/>
                      <w:i w:val="0"/>
                      <w:color w:val="000000"/>
                      <w:sz w:val="28"/>
                    </w:rPr>
                    <w:t xml:space="preserve">signatures, </w:t>
                  </w:r>
                </w:p>
              </w:tc>
              <w:tc>
                <w:tcPr>
                  <w:tcW w:type="dxa" w:w="2280"/>
                  <w:gridSpan w:val="3"/>
                  <w:tcBorders/>
                  <w:tcMar>
                    <w:start w:w="0" w:type="dxa"/>
                    <w:end w:w="0" w:type="dxa"/>
                  </w:tcMar>
                  <w:tcMar>
                    <w:start w:w="0" w:type="dxa"/>
                    <w:end w:w="0" w:type="dxa"/>
                  </w:tcMar>
                  <w:tcMar>
                    <w:start w:w="0" w:type="dxa"/>
                    <w:end w:w="0" w:type="dxa"/>
                  </w:tcMar>
                </w:tcPr>
                <w:p>
                  <w:pPr>
                    <w:autoSpaceDN w:val="0"/>
                    <w:autoSpaceDE w:val="0"/>
                    <w:widowControl/>
                    <w:spacing w:line="233" w:lineRule="auto" w:before="6" w:after="0"/>
                    <w:ind w:left="144" w:right="0" w:firstLine="0"/>
                    <w:jc w:val="left"/>
                  </w:pPr>
                  <w:r>
                    <w:rPr>
                      <w:rFonts w:ascii="Arial" w:hAnsi="Arial" w:eastAsia="Arial"/>
                      <w:b w:val="0"/>
                      <w:i w:val="0"/>
                      <w:color w:val="000000"/>
                      <w:sz w:val="28"/>
                    </w:rPr>
                    <w:t xml:space="preserve">certificate-based </w:t>
                  </w:r>
                </w:p>
              </w:tc>
            </w:tr>
          </w:tbl>
          <w:p>
            <w:pPr>
              <w:autoSpaceDN w:val="0"/>
              <w:autoSpaceDE w:val="0"/>
              <w:widowControl/>
              <w:spacing w:line="245" w:lineRule="auto" w:before="4" w:after="4"/>
              <w:ind w:left="104" w:right="0" w:firstLine="0"/>
              <w:jc w:val="left"/>
            </w:pPr>
            <w:r>
              <w:rPr>
                <w:rFonts w:ascii="Arial" w:hAnsi="Arial" w:eastAsia="Arial"/>
                <w:b w:val="0"/>
                <w:i w:val="0"/>
                <w:color w:val="000000"/>
                <w:sz w:val="28"/>
              </w:rPr>
              <w:t xml:space="preserve">protection, secure mail protocols, and standards such </w:t>
            </w:r>
            <w:r>
              <w:rPr>
                <w:rFonts w:ascii="Arial" w:hAnsi="Arial" w:eastAsia="Arial"/>
                <w:b w:val="0"/>
                <w:i w:val="0"/>
                <w:color w:val="000000"/>
                <w:sz w:val="28"/>
              </w:rPr>
              <w:t xml:space="preserve">as S/MIME and OpenPGP are considered. </w:t>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210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i w:val="0"/>
                      <w:color w:val="000000"/>
                      <w:sz w:val="28"/>
                    </w:rPr>
                    <w:t xml:space="preserve">Cryptography </w:t>
                  </w:r>
                </w:p>
              </w:tc>
              <w:tc>
                <w:tcPr>
                  <w:tcW w:type="dxa" w:w="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in </w:t>
                  </w:r>
                </w:p>
              </w:tc>
              <w:tc>
                <w:tcPr>
                  <w:tcW w:type="dxa" w:w="2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Messengers </w:t>
                  </w:r>
                </w:p>
              </w:tc>
              <w:tc>
                <w:tcPr>
                  <w:tcW w:type="dxa" w:w="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1120"/>
                  <w:tcBorders/>
                  <w:tcMar>
                    <w:start w:w="0" w:type="dxa"/>
                    <w:end w:w="0" w:type="dxa"/>
                  </w:tcMar>
                </w:tcPr>
                <w:p>
                  <w:pPr>
                    <w:autoSpaceDN w:val="0"/>
                    <w:autoSpaceDE w:val="0"/>
                    <w:widowControl/>
                    <w:spacing w:line="233" w:lineRule="auto" w:before="4" w:after="0"/>
                    <w:ind w:left="154" w:right="0" w:firstLine="0"/>
                    <w:jc w:val="left"/>
                  </w:pPr>
                  <w:r>
                    <w:rPr>
                      <w:rFonts w:ascii="Arial" w:hAnsi="Arial" w:eastAsia="Arial"/>
                      <w:b/>
                      <w:i w:val="0"/>
                      <w:color w:val="000000"/>
                      <w:sz w:val="28"/>
                    </w:rPr>
                    <w:t xml:space="preserve">Mobile </w:t>
                  </w:r>
                </w:p>
              </w:tc>
            </w:tr>
          </w:tbl>
          <w:p>
            <w:pPr>
              <w:autoSpaceDN w:val="0"/>
              <w:autoSpaceDE w:val="0"/>
              <w:widowControl/>
              <w:spacing w:line="245" w:lineRule="auto" w:before="4" w:after="4"/>
              <w:ind w:left="104" w:right="24" w:firstLine="0"/>
              <w:jc w:val="both"/>
            </w:pPr>
            <w:r>
              <w:rPr>
                <w:rFonts w:ascii="Arial" w:hAnsi="Arial" w:eastAsia="Arial"/>
                <w:b/>
                <w:i w:val="0"/>
                <w:color w:val="000000"/>
                <w:sz w:val="28"/>
              </w:rPr>
              <w:t xml:space="preserve">Applications. The use of cryptographic mechanisms in instant messaging va mobile dasturiy ta'minot is studied. End-to-end encryption, session-key establishment, va device authentication are discussed. Secure ma'lumotlar storage, key tekshirish, backup himoya, va risks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associated </w:t>
                  </w:r>
                </w:p>
              </w:tc>
              <w:tc>
                <w:tcPr>
                  <w:tcW w:type="dxa" w:w="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with </w:t>
                  </w:r>
                </w:p>
              </w:tc>
              <w:tc>
                <w:tcPr>
                  <w:tcW w:type="dxa" w:w="15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metadata </w:t>
                  </w:r>
                </w:p>
              </w:tc>
              <w:tc>
                <w:tcPr>
                  <w:tcW w:type="dxa" w:w="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920"/>
                  <w:tcBorders/>
                  <w:tcMar>
                    <w:start w:w="0" w:type="dxa"/>
                    <w:end w:w="0" w:type="dxa"/>
                  </w:tcMar>
                </w:tcPr>
                <w:p>
                  <w:pPr>
                    <w:autoSpaceDN w:val="0"/>
                    <w:autoSpaceDE w:val="0"/>
                    <w:widowControl/>
                    <w:spacing w:line="233" w:lineRule="auto" w:before="4" w:after="0"/>
                    <w:ind w:left="160" w:right="0" w:firstLine="0"/>
                    <w:jc w:val="left"/>
                  </w:pPr>
                  <w:r>
                    <w:rPr>
                      <w:rFonts w:ascii="Arial" w:hAnsi="Arial" w:eastAsia="Arial"/>
                      <w:b w:val="0"/>
                      <w:i w:val="0"/>
                      <w:color w:val="000000"/>
                      <w:sz w:val="28"/>
                    </w:rPr>
                    <w:t xml:space="preserve">compromised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endpoints are also discussed. </w:t>
            </w:r>
          </w:p>
          <w:p>
            <w:pPr>
              <w:autoSpaceDN w:val="0"/>
              <w:autoSpaceDE w:val="0"/>
              <w:widowControl/>
              <w:spacing w:line="245" w:lineRule="auto" w:before="10" w:after="0"/>
              <w:ind w:left="104" w:right="24" w:firstLine="0"/>
              <w:jc w:val="both"/>
            </w:pPr>
            <w:r>
              <w:rPr>
                <w:rFonts w:ascii="Arial" w:hAnsi="Arial" w:eastAsia="Arial"/>
                <w:b/>
                <w:i w:val="0"/>
                <w:color w:val="000000"/>
                <w:sz w:val="28"/>
              </w:rPr>
              <w:t xml:space="preserve">Fundamentals of Blockchain va Post-Quantum Cryptography. The cryptographic foundations of blockchain tizimlar, jumladan hash funksiyalar, digital signatures, va linked ma'lumotlar blocks, are introduced. Consensus support va transaction integrity in blockchain tizimlar are also introduced. The potential impact of quantum computing on current public-key algoritmlar va the maqsadlar of post-quantum cryptographic usullar are imtihonined.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6"/>
              <w:ind w:left="0" w:right="0" w:firstLine="0"/>
              <w:jc w:val="center"/>
            </w:pPr>
            <w:r>
              <w:rPr>
                <w:rFonts w:ascii="Arial" w:hAnsi="Arial" w:eastAsia="Arial"/>
                <w:b/>
                <w:i w:val="0"/>
                <w:color w:val="000000"/>
                <w:sz w:val="28"/>
              </w:rPr>
              <w:t xml:space="preserve">Application of Cryptography in E-Commerce va E-Government Systems. The role of cryptography in protecting electronic payments, online transactions, va digital identities is studied. Its role in protecting official documents, public services, va inter-organizational ma'lumotlar exchange is also studied. Secure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701"/>
              <w:gridCol w:w="1701"/>
              <w:gridCol w:w="1701"/>
              <w:gridCol w:w="1701"/>
            </w:tblGrid>
            <w:tr>
              <w:trPr>
                <w:trHeight w:hRule="exact" w:val="320"/>
              </w:trPr>
              <w:tc>
                <w:tcPr>
                  <w:tcW w:type="dxa" w:w="22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communication, </w:t>
                  </w:r>
                </w:p>
              </w:tc>
              <w:tc>
                <w:tcPr>
                  <w:tcW w:type="dxa" w:w="11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digital </w:t>
                  </w:r>
                </w:p>
              </w:tc>
              <w:tc>
                <w:tcPr>
                  <w:tcW w:type="dxa" w:w="1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signatures, </w:t>
                  </w:r>
                </w:p>
              </w:tc>
              <w:tc>
                <w:tcPr>
                  <w:tcW w:type="dxa" w:w="1660"/>
                  <w:tcBorders/>
                  <w:tcMar>
                    <w:start w:w="0" w:type="dxa"/>
                    <w:end w:w="0" w:type="dxa"/>
                  </w:tcMar>
                </w:tcPr>
                <w:p>
                  <w:pPr>
                    <w:autoSpaceDN w:val="0"/>
                    <w:autoSpaceDE w:val="0"/>
                    <w:widowControl/>
                    <w:spacing w:line="233" w:lineRule="auto" w:before="4" w:after="0"/>
                    <w:ind w:left="164" w:right="0" w:firstLine="0"/>
                    <w:jc w:val="left"/>
                  </w:pPr>
                  <w:r>
                    <w:rPr>
                      <w:rFonts w:ascii="Arial" w:hAnsi="Arial" w:eastAsia="Arial"/>
                      <w:b w:val="0"/>
                      <w:i w:val="0"/>
                      <w:color w:val="000000"/>
                      <w:sz w:val="28"/>
                    </w:rPr>
                    <w:t xml:space="preserve">certificates,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authentication, confidentiality, integrity, legal validity, va trust-boshqarish mechanisms are considered. </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i w:val="0"/>
                <w:color w:val="000000"/>
                <w:sz w:val="28"/>
              </w:rPr>
              <w:t xml:space="preserve">Amaliy mashg'ulotlar </w:t>
              <w:br/>
              <w:t xml:space="preserve">Identifying va Analyzing Everyday Axborot Systems Where Encryption is Used. Talabas identify axborot tizimlar va digital services that use encryption in everyday activities, jumladan online banking, messaging ilovalar, va electronic commerce. Cloud storage, mobile communications, va government services are also identified as imtihonples. The purpose of encryption, the types of protected ma'lumotlar, va the xavfsizlik mechanisms used in ushbu tizimlar are analyzed. </w:t>
            </w: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372" w:after="0"/>
        <w:ind w:left="0" w:right="20" w:firstLine="0"/>
        <w:jc w:val="right"/>
      </w:pPr>
      <w:r>
        <w:rPr>
          <w:rFonts w:ascii="Arial" w:hAnsi="Arial" w:eastAsia="Arial"/>
          <w:b w:val="0"/>
          <w:i w:val="0"/>
          <w:color w:val="000000"/>
          <w:sz w:val="28"/>
        </w:rPr>
        <w:t xml:space="preserve">332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13536"/>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104" w:right="24" w:firstLine="0"/>
              <w:jc w:val="both"/>
            </w:pPr>
            <w:r>
              <w:rPr>
                <w:rFonts w:ascii="Arial" w:hAnsi="Arial" w:eastAsia="Arial"/>
                <w:b/>
                <w:i w:val="0"/>
                <w:color w:val="000000"/>
                <w:sz w:val="28"/>
              </w:rPr>
              <w:t xml:space="preserve">Analysis of Amaliy Cases for Ensuring Data Confidentiality va Integrity. Amaliy cases involving the himoya of confidential ma'lumotlar va the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58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prevention </w:t>
                  </w:r>
                </w:p>
              </w:tc>
              <w:tc>
                <w:tcPr>
                  <w:tcW w:type="dxa" w:w="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2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unauthorized </w:t>
                  </w:r>
                </w:p>
              </w:tc>
              <w:tc>
                <w:tcPr>
                  <w:tcW w:type="dxa" w:w="1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modification </w:t>
                  </w:r>
                </w:p>
              </w:tc>
              <w:tc>
                <w:tcPr>
                  <w:tcW w:type="dxa" w:w="640"/>
                  <w:tcBorders/>
                  <w:tcMar>
                    <w:start w:w="0" w:type="dxa"/>
                    <w:end w:w="0" w:type="dxa"/>
                  </w:tcMar>
                </w:tcPr>
                <w:p>
                  <w:pPr>
                    <w:autoSpaceDN w:val="0"/>
                    <w:autoSpaceDE w:val="0"/>
                    <w:widowControl/>
                    <w:spacing w:line="233" w:lineRule="auto" w:before="4" w:after="0"/>
                    <w:ind w:left="158" w:right="0" w:firstLine="0"/>
                    <w:jc w:val="left"/>
                  </w:pPr>
                  <w:r>
                    <w:rPr>
                      <w:rFonts w:ascii="Arial" w:hAnsi="Arial" w:eastAsia="Arial"/>
                      <w:b w:val="0"/>
                      <w:i w:val="0"/>
                      <w:color w:val="000000"/>
                      <w:sz w:val="28"/>
                    </w:rPr>
                    <w:t xml:space="preserve">are </w:t>
                  </w:r>
                </w:p>
              </w:tc>
            </w:tr>
          </w:tbl>
          <w:p>
            <w:pPr>
              <w:autoSpaceDN w:val="0"/>
              <w:autoSpaceDE w:val="0"/>
              <w:widowControl/>
              <w:spacing w:line="233" w:lineRule="auto" w:before="4" w:after="4"/>
              <w:ind w:left="104" w:right="0" w:firstLine="0"/>
              <w:jc w:val="left"/>
            </w:pPr>
            <w:r>
              <w:rPr>
                <w:rFonts w:ascii="Arial" w:hAnsi="Arial" w:eastAsia="Arial"/>
                <w:b w:val="0"/>
                <w:i w:val="0"/>
                <w:color w:val="000000"/>
                <w:sz w:val="28"/>
              </w:rPr>
              <w:t xml:space="preserve">imtihonined. Talabas analyze the use of encryption, </w:t>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96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cryptographic </w:t>
                  </w:r>
                </w:p>
              </w:tc>
              <w:tc>
                <w:tcPr>
                  <w:tcW w:type="dxa" w:w="9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hash </w:t>
                  </w:r>
                </w:p>
              </w:tc>
              <w:tc>
                <w:tcPr>
                  <w:tcW w:type="dxa" w:w="1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functions, </w:t>
                  </w:r>
                </w:p>
              </w:tc>
              <w:tc>
                <w:tcPr>
                  <w:tcW w:type="dxa" w:w="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380"/>
                  <w:tcBorders/>
                  <w:tcMar>
                    <w:start w:w="0" w:type="dxa"/>
                    <w:end w:w="0" w:type="dxa"/>
                  </w:tcMar>
                </w:tcPr>
                <w:p>
                  <w:pPr>
                    <w:autoSpaceDN w:val="0"/>
                    <w:autoSpaceDE w:val="0"/>
                    <w:widowControl/>
                    <w:spacing w:line="233" w:lineRule="auto" w:before="4" w:after="0"/>
                    <w:ind w:left="164" w:right="0" w:firstLine="0"/>
                    <w:jc w:val="left"/>
                  </w:pPr>
                  <w:r>
                    <w:rPr>
                      <w:rFonts w:ascii="Arial" w:hAnsi="Arial" w:eastAsia="Arial"/>
                      <w:b w:val="0"/>
                      <w:i w:val="0"/>
                      <w:color w:val="000000"/>
                      <w:sz w:val="28"/>
                    </w:rPr>
                    <w:t xml:space="preserve">message </w:t>
                  </w:r>
                </w:p>
              </w:tc>
            </w:tr>
          </w:tbl>
          <w:p>
            <w:pPr>
              <w:autoSpaceDN w:val="0"/>
              <w:autoSpaceDE w:val="0"/>
              <w:widowControl/>
              <w:spacing w:line="245" w:lineRule="auto" w:before="4" w:after="4"/>
              <w:ind w:left="104" w:right="26" w:firstLine="0"/>
              <w:jc w:val="both"/>
            </w:pPr>
            <w:r>
              <w:rPr>
                <w:rFonts w:ascii="Arial" w:hAnsi="Arial" w:eastAsia="Arial"/>
                <w:b w:val="0"/>
                <w:i w:val="0"/>
                <w:color w:val="000000"/>
                <w:sz w:val="28"/>
              </w:rPr>
              <w:t xml:space="preserve">authentication codes. The use of access controls va digital signatures to maintain ma'lumotlar confidentiality va integrity is also analyzed.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134"/>
              <w:gridCol w:w="1134"/>
              <w:gridCol w:w="1134"/>
              <w:gridCol w:w="1134"/>
              <w:gridCol w:w="1134"/>
              <w:gridCol w:w="1134"/>
            </w:tblGrid>
            <w:tr>
              <w:trPr>
                <w:trHeight w:hRule="exact" w:val="322"/>
              </w:trPr>
              <w:tc>
                <w:tcPr>
                  <w:tcW w:type="dxa" w:w="80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i w:val="0"/>
                      <w:color w:val="000000"/>
                      <w:sz w:val="28"/>
                    </w:rPr>
                    <w:t xml:space="preserve">The </w:t>
                  </w:r>
                </w:p>
              </w:tc>
              <w:tc>
                <w:tcPr>
                  <w:tcW w:type="dxa" w:w="10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Role </w:t>
                  </w:r>
                </w:p>
              </w:tc>
              <w:tc>
                <w:tcPr>
                  <w:tcW w:type="dxa" w:w="7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of </w:t>
                  </w:r>
                </w:p>
              </w:tc>
              <w:tc>
                <w:tcPr>
                  <w:tcW w:type="dxa" w:w="23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Cryptography </w:t>
                  </w:r>
                </w:p>
              </w:tc>
              <w:tc>
                <w:tcPr>
                  <w:tcW w:type="dxa" w:w="7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in </w:t>
                  </w:r>
                </w:p>
              </w:tc>
              <w:tc>
                <w:tcPr>
                  <w:tcW w:type="dxa" w:w="1140"/>
                  <w:tcBorders/>
                  <w:tcMar>
                    <w:start w:w="0" w:type="dxa"/>
                    <w:end w:w="0" w:type="dxa"/>
                  </w:tcMar>
                </w:tcPr>
                <w:p>
                  <w:pPr>
                    <w:autoSpaceDN w:val="0"/>
                    <w:autoSpaceDE w:val="0"/>
                    <w:widowControl/>
                    <w:spacing w:line="233" w:lineRule="auto" w:before="4" w:after="0"/>
                    <w:ind w:left="204" w:right="0" w:firstLine="0"/>
                    <w:jc w:val="left"/>
                  </w:pPr>
                  <w:r>
                    <w:rPr>
                      <w:rFonts w:ascii="Arial" w:hAnsi="Arial" w:eastAsia="Arial"/>
                      <w:b/>
                      <w:i w:val="0"/>
                      <w:color w:val="000000"/>
                      <w:sz w:val="28"/>
                    </w:rPr>
                    <w:t xml:space="preserve">Digital </w:t>
                  </w:r>
                </w:p>
              </w:tc>
            </w:tr>
          </w:tbl>
          <w:p>
            <w:pPr>
              <w:autoSpaceDN w:val="0"/>
              <w:autoSpaceDE w:val="0"/>
              <w:widowControl/>
              <w:spacing w:line="245" w:lineRule="auto" w:before="4" w:after="4"/>
              <w:ind w:left="104" w:right="24" w:firstLine="0"/>
              <w:jc w:val="both"/>
            </w:pPr>
            <w:r>
              <w:rPr>
                <w:rFonts w:ascii="Arial" w:hAnsi="Arial" w:eastAsia="Arial"/>
                <w:b/>
                <w:i w:val="0"/>
                <w:color w:val="000000"/>
                <w:sz w:val="28"/>
              </w:rPr>
              <w:t xml:space="preserve">Transformation Processes. The importance of cryptography dagi digitalization of public services va business jarayonlar is studied. Its importance dagi digitalization of ta'lim, healthcare, finance, va electronic document boshqarish is also studied. Talabas evaluate how cryptographic texnologiyalar support secure digital identities, trusted transactions,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44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protected </w:t>
                  </w:r>
                </w:p>
              </w:tc>
              <w:tc>
                <w:tcPr>
                  <w:tcW w:type="dxa" w:w="23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communication, </w:t>
                  </w:r>
                </w:p>
              </w:tc>
              <w:tc>
                <w:tcPr>
                  <w:tcW w:type="dxa" w:w="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3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reliable </w:t>
                  </w:r>
                </w:p>
              </w:tc>
              <w:tc>
                <w:tcPr>
                  <w:tcW w:type="dxa" w:w="780"/>
                  <w:tcBorders/>
                  <w:tcMar>
                    <w:start w:w="0" w:type="dxa"/>
                    <w:end w:w="0" w:type="dxa"/>
                  </w:tcMar>
                </w:tcPr>
                <w:p>
                  <w:pPr>
                    <w:autoSpaceDN w:val="0"/>
                    <w:autoSpaceDE w:val="0"/>
                    <w:widowControl/>
                    <w:spacing w:line="233" w:lineRule="auto" w:before="4" w:after="0"/>
                    <w:ind w:left="156" w:right="0" w:firstLine="0"/>
                    <w:jc w:val="left"/>
                  </w:pPr>
                  <w:r>
                    <w:rPr>
                      <w:rFonts w:ascii="Arial" w:hAnsi="Arial" w:eastAsia="Arial"/>
                      <w:b w:val="0"/>
                      <w:i w:val="0"/>
                      <w:color w:val="000000"/>
                      <w:sz w:val="28"/>
                    </w:rPr>
                    <w:t xml:space="preserve">data </w:t>
                  </w:r>
                </w:p>
              </w:tc>
            </w:tr>
          </w:tbl>
          <w:p>
            <w:pPr>
              <w:autoSpaceDN w:val="0"/>
              <w:autoSpaceDE w:val="0"/>
              <w:widowControl/>
              <w:spacing w:line="233" w:lineRule="auto" w:before="4" w:after="4"/>
              <w:ind w:left="104" w:right="0" w:firstLine="0"/>
              <w:jc w:val="left"/>
            </w:pPr>
            <w:r>
              <w:rPr>
                <w:rFonts w:ascii="Arial" w:hAnsi="Arial" w:eastAsia="Arial"/>
                <w:b w:val="0"/>
                <w:i w:val="0"/>
                <w:color w:val="000000"/>
                <w:sz w:val="28"/>
              </w:rPr>
              <w:t xml:space="preserve">exchange. </w:t>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Comparison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1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Evaluation </w:t>
                  </w:r>
                </w:p>
              </w:tc>
              <w:tc>
                <w:tcPr>
                  <w:tcW w:type="dxa" w:w="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of </w:t>
                  </w:r>
                </w:p>
              </w:tc>
              <w:tc>
                <w:tcPr>
                  <w:tcW w:type="dxa" w:w="1740"/>
                  <w:tcBorders/>
                  <w:tcMar>
                    <w:start w:w="0" w:type="dxa"/>
                    <w:end w:w="0" w:type="dxa"/>
                  </w:tcMar>
                </w:tcPr>
                <w:p>
                  <w:pPr>
                    <w:autoSpaceDN w:val="0"/>
                    <w:autoSpaceDE w:val="0"/>
                    <w:widowControl/>
                    <w:spacing w:line="233" w:lineRule="auto" w:before="4" w:after="0"/>
                    <w:ind w:left="122" w:right="0" w:firstLine="0"/>
                    <w:jc w:val="left"/>
                  </w:pPr>
                  <w:r>
                    <w:rPr>
                      <w:rFonts w:ascii="Arial" w:hAnsi="Arial" w:eastAsia="Arial"/>
                      <w:b/>
                      <w:i w:val="0"/>
                      <w:color w:val="000000"/>
                      <w:sz w:val="28"/>
                    </w:rPr>
                    <w:t xml:space="preserve">Information </w:t>
                  </w:r>
                </w:p>
              </w:tc>
            </w:tr>
          </w:tbl>
          <w:p>
            <w:pPr>
              <w:autoSpaceDN w:val="0"/>
              <w:autoSpaceDE w:val="0"/>
              <w:widowControl/>
              <w:spacing w:line="245" w:lineRule="auto" w:before="6" w:after="4"/>
              <w:ind w:left="104" w:right="24" w:firstLine="0"/>
              <w:jc w:val="both"/>
            </w:pPr>
            <w:r>
              <w:rPr>
                <w:rFonts w:ascii="Arial" w:hAnsi="Arial" w:eastAsia="Arial"/>
                <w:b/>
                <w:i w:val="0"/>
                <w:color w:val="000000"/>
                <w:sz w:val="28"/>
              </w:rPr>
              <w:t xml:space="preserve">Protection Methods. Turli axborot-himoya usullar are compared ga muvofiq their purpose, samaradorlik, va amalga oshirish complexity. Their ishlash va ilova area are also compared.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701"/>
              <w:gridCol w:w="1701"/>
              <w:gridCol w:w="1701"/>
              <w:gridCol w:w="1701"/>
            </w:tblGrid>
            <w:tr>
              <w:trPr>
                <w:trHeight w:hRule="exact" w:val="322"/>
              </w:trPr>
              <w:tc>
                <w:tcPr>
                  <w:tcW w:type="dxa" w:w="182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Encryption, </w:t>
                  </w:r>
                </w:p>
              </w:tc>
              <w:tc>
                <w:tcPr>
                  <w:tcW w:type="dxa" w:w="1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hashing, </w:t>
                  </w:r>
                </w:p>
              </w:tc>
              <w:tc>
                <w:tcPr>
                  <w:tcW w:type="dxa" w:w="14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digital </w:t>
                  </w:r>
                </w:p>
              </w:tc>
              <w:tc>
                <w:tcPr>
                  <w:tcW w:type="dxa" w:w="1760"/>
                  <w:tcBorders/>
                  <w:tcMar>
                    <w:start w:w="0" w:type="dxa"/>
                    <w:end w:w="0" w:type="dxa"/>
                  </w:tcMar>
                </w:tcPr>
                <w:p>
                  <w:pPr>
                    <w:autoSpaceDN w:val="0"/>
                    <w:autoSpaceDE w:val="0"/>
                    <w:widowControl/>
                    <w:spacing w:line="233" w:lineRule="auto" w:before="4" w:after="0"/>
                    <w:ind w:left="312" w:right="0" w:firstLine="0"/>
                    <w:jc w:val="left"/>
                  </w:pPr>
                  <w:r>
                    <w:rPr>
                      <w:rFonts w:ascii="Arial" w:hAnsi="Arial" w:eastAsia="Arial"/>
                      <w:b w:val="0"/>
                      <w:i w:val="0"/>
                      <w:color w:val="000000"/>
                      <w:sz w:val="28"/>
                    </w:rPr>
                    <w:t xml:space="preserve">signatures, </w:t>
                  </w:r>
                </w:p>
              </w:tc>
            </w:tr>
          </w:tbl>
          <w:p>
            <w:pPr>
              <w:autoSpaceDN w:val="0"/>
              <w:autoSpaceDE w:val="0"/>
              <w:widowControl/>
              <w:spacing w:line="245" w:lineRule="auto" w:before="4" w:after="0"/>
              <w:ind w:left="104" w:right="26" w:firstLine="0"/>
              <w:jc w:val="both"/>
            </w:pPr>
            <w:r>
              <w:rPr>
                <w:rFonts w:ascii="Arial" w:hAnsi="Arial" w:eastAsia="Arial"/>
                <w:b w:val="0"/>
                <w:i w:val="0"/>
                <w:color w:val="000000"/>
                <w:sz w:val="28"/>
              </w:rPr>
              <w:t xml:space="preserve">authentication, access control, ma'lumotlar backup, va tarmoq himoya mechanisms are evaluated through amaliy imtihonples. </w:t>
            </w:r>
            <w:r>
              <w:rPr>
                <w:rFonts w:ascii="Arial" w:hAnsi="Arial" w:eastAsia="Arial"/>
                <w:b w:val="0"/>
                <w:i w:val="0"/>
                <w:color w:val="000000"/>
                <w:sz w:val="28"/>
              </w:rPr>
            </w:r>
            <w:r>
              <w:rPr>
                <w:rFonts w:ascii="Arial" w:hAnsi="Arial" w:eastAsia="Arial"/>
                <w:b w:val="0"/>
                <w:i w:val="0"/>
                <w:color w:val="000000"/>
                <w:sz w:val="28"/>
              </w:rPr>
            </w:r>
          </w:p>
          <w:p>
            <w:pPr>
              <w:autoSpaceDN w:val="0"/>
              <w:tabs>
                <w:tab w:pos="1876" w:val="left"/>
                <w:tab w:pos="2696" w:val="left"/>
                <w:tab w:pos="2986" w:val="left"/>
                <w:tab w:pos="4188" w:val="left"/>
                <w:tab w:pos="5602" w:val="left"/>
                <w:tab w:pos="6286" w:val="left"/>
              </w:tabs>
              <w:autoSpaceDE w:val="0"/>
              <w:widowControl/>
              <w:spacing w:line="245" w:lineRule="auto" w:before="10" w:after="0"/>
              <w:ind w:left="104" w:right="0" w:firstLine="0"/>
              <w:jc w:val="left"/>
            </w:pPr>
            <w:r>
              <w:rPr>
                <w:rFonts w:ascii="Arial" w:hAnsi="Arial" w:eastAsia="Arial"/>
                <w:b/>
                <w:i w:val="0"/>
                <w:color w:val="000000"/>
                <w:sz w:val="28"/>
              </w:rPr>
              <w:t xml:space="preserve">Comparison of Zamonaviy Authentication Methods. Password-based </w:t>
              <w:tab/>
              <w:tab/>
              <w:t xml:space="preserve">authentication, </w:t>
              <w:tab/>
              <w:t xml:space="preserve">one-time passwords, </w:t>
              <w:tab/>
              <w:t xml:space="preserve">va </w:t>
              <w:tab/>
              <w:t xml:space="preserve">biometric </w:t>
              <w:tab/>
              <w:t xml:space="preserve">authentication are compared. Xavfsizlik tokens, digital certificates, va passwordless authentication usullar are also compared. Talabas assess their xavfsizlik, usability, reliability, cost, va suitability for turli axborot tizimlar. </w:t>
            </w:r>
            <w:r>
              <w:rPr>
                <w:rFonts w:ascii="Arial" w:hAnsi="Arial" w:eastAsia="Arial"/>
                <w:b w:val="0"/>
                <w:i w:val="0"/>
                <w:color w:val="000000"/>
                <w:sz w:val="28"/>
              </w:rPr>
            </w: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tabs>
                <w:tab w:pos="1732" w:val="left"/>
                <w:tab w:pos="1954" w:val="left"/>
                <w:tab w:pos="2340" w:val="left"/>
                <w:tab w:pos="2510" w:val="left"/>
                <w:tab w:pos="3172" w:val="left"/>
                <w:tab w:pos="3174" w:val="left"/>
                <w:tab w:pos="4222" w:val="left"/>
                <w:tab w:pos="4474" w:val="left"/>
                <w:tab w:pos="4692" w:val="left"/>
                <w:tab w:pos="6226" w:val="left"/>
                <w:tab w:pos="6288" w:val="left"/>
                <w:tab w:pos="6460" w:val="left"/>
              </w:tabs>
              <w:autoSpaceDE w:val="0"/>
              <w:widowControl/>
              <w:spacing w:line="245" w:lineRule="auto" w:before="10" w:after="0"/>
              <w:ind w:left="104" w:right="0" w:firstLine="0"/>
              <w:jc w:val="left"/>
            </w:pPr>
            <w:r>
              <w:rPr>
                <w:rFonts w:ascii="Arial" w:hAnsi="Arial" w:eastAsia="Arial"/>
                <w:b/>
                <w:i w:val="0"/>
                <w:color w:val="000000"/>
                <w:sz w:val="28"/>
              </w:rPr>
              <w:t xml:space="preserve">Study of Multi-Factor Authentication (MFA) Technologies. </w:t>
              <w:tab/>
              <w:t xml:space="preserve">The </w:t>
              <w:tab/>
              <w:tab/>
              <w:t xml:space="preserve">operating </w:t>
              <w:tab/>
              <w:tab/>
              <w:t xml:space="preserve">tamoyillar va components </w:t>
              <w:tab/>
              <w:tab/>
              <w:t xml:space="preserve">of </w:t>
              <w:tab/>
              <w:tab/>
              <w:t xml:space="preserve">multi-factor </w:t>
              <w:tab/>
              <w:t xml:space="preserve">authentication </w:t>
              <w:tab/>
              <w:tab/>
              <w:t xml:space="preserve">are imtihonined. </w:t>
              <w:tab/>
              <w:t xml:space="preserve">Talabas </w:t>
              <w:tab/>
              <w:t xml:space="preserve">analyze </w:t>
              <w:tab/>
              <w:tab/>
              <w:t xml:space="preserve">combinations </w:t>
              <w:tab/>
              <w:tab/>
              <w:tab/>
              <w:t xml:space="preserve">of bilim, possession, va biometric factors. Talabas also evaluate how MFA reduces the risks </w:t>
            </w:r>
            <w:r>
              <w:rPr>
                <w:rFonts w:ascii="Arial" w:hAnsi="Arial" w:eastAsia="Arial"/>
                <w:b/>
                <w:i w:val="0"/>
                <w:color w:val="000000"/>
                <w:sz w:val="28"/>
              </w:rPr>
            </w:r>
            <w:r/>
            <w:r>
              <w:rPr>
                <w:rFonts w:ascii="Arial" w:hAnsi="Arial" w:eastAsia="Arial"/>
                <w:b w:val="0"/>
                <w:i w:val="0"/>
                <w:color w:val="000000"/>
                <w:sz w:val="28"/>
              </w:rPr>
            </w:r>
            <w:r/>
            <w:r/>
            <w:r>
              <w:rPr>
                <w:rFonts w:ascii="Arial" w:hAnsi="Arial" w:eastAsia="Arial"/>
                <w:b w:val="0"/>
                <w:i w:val="0"/>
                <w:color w:val="000000"/>
                <w:sz w:val="28"/>
              </w:rPr>
            </w: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
              <w:rPr>
                <w:rFonts w:ascii="Arial" w:hAnsi="Arial" w:eastAsia="Arial"/>
                <w:b w:val="0"/>
                <w:i w:val="0"/>
                <w:color w:val="000000"/>
                <w:sz w:val="28"/>
              </w:rPr>
            </w:r>
            <w:r/>
            <w:r/>
            <w:r>
              <w:rPr>
                <w:rFonts w:ascii="Arial" w:hAnsi="Arial" w:eastAsia="Arial"/>
                <w:b w:val="0"/>
                <w:i w:val="0"/>
                <w:color w:val="000000"/>
                <w:sz w:val="28"/>
              </w:rPr>
            </w:r>
            <w:r/>
            <w:r>
              <w:rPr>
                <w:rFonts w:ascii="Arial" w:hAnsi="Arial" w:eastAsia="Arial"/>
                <w:b w:val="0"/>
                <w:i w:val="0"/>
                <w:color w:val="000000"/>
                <w:sz w:val="28"/>
              </w:rPr>
            </w:r>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
              <w:rPr>
                <w:rFonts w:ascii="Arial" w:hAnsi="Arial" w:eastAsia="Arial"/>
                <w:b w:val="0"/>
                <w:i w:val="0"/>
                <w:color w:val="000000"/>
                <w:sz w:val="28"/>
              </w:rPr>
            </w:r>
            <w: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372" w:after="0"/>
        <w:ind w:left="0" w:right="20" w:firstLine="0"/>
        <w:jc w:val="right"/>
      </w:pPr>
      <w:r>
        <w:rPr>
          <w:rFonts w:ascii="Arial" w:hAnsi="Arial" w:eastAsia="Arial"/>
          <w:b w:val="0"/>
          <w:i w:val="0"/>
          <w:color w:val="000000"/>
          <w:sz w:val="28"/>
        </w:rPr>
        <w:t xml:space="preserve">333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13858"/>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104" w:right="0" w:firstLine="0"/>
              <w:jc w:val="left"/>
            </w:pPr>
            <w:r>
              <w:rPr>
                <w:rFonts w:ascii="Arial" w:hAnsi="Arial" w:eastAsia="Arial"/>
                <w:b w:val="0"/>
                <w:i w:val="0"/>
                <w:color w:val="000000"/>
                <w:sz w:val="28"/>
              </w:rPr>
              <w:t xml:space="preserve">associated with stolen passwords and unauthorized </w:t>
            </w:r>
            <w:r>
              <w:rPr>
                <w:rFonts w:ascii="Arial" w:hAnsi="Arial" w:eastAsia="Arial"/>
                <w:b w:val="0"/>
                <w:i w:val="0"/>
                <w:color w:val="000000"/>
                <w:sz w:val="28"/>
              </w:rPr>
              <w:t xml:space="preserve">account access. </w:t>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4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Analysis </w:t>
                  </w:r>
                </w:p>
              </w:tc>
              <w:tc>
                <w:tcPr>
                  <w:tcW w:type="dxa" w:w="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of </w:t>
                  </w:r>
                </w:p>
              </w:tc>
              <w:tc>
                <w:tcPr>
                  <w:tcW w:type="dxa" w:w="14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Website </w:t>
                  </w:r>
                </w:p>
              </w:tc>
              <w:tc>
                <w:tcPr>
                  <w:tcW w:type="dxa" w:w="14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Security </w:t>
                  </w:r>
                </w:p>
              </w:tc>
              <w:tc>
                <w:tcPr>
                  <w:tcW w:type="dxa" w:w="1820"/>
                  <w:tcBorders/>
                  <w:tcMar>
                    <w:start w:w="0" w:type="dxa"/>
                    <w:end w:w="0" w:type="dxa"/>
                  </w:tcMar>
                </w:tcPr>
                <w:p>
                  <w:pPr>
                    <w:autoSpaceDN w:val="0"/>
                    <w:autoSpaceDE w:val="0"/>
                    <w:widowControl/>
                    <w:spacing w:line="233" w:lineRule="auto" w:before="4" w:after="0"/>
                    <w:ind w:left="136" w:right="0" w:firstLine="0"/>
                    <w:jc w:val="left"/>
                  </w:pPr>
                  <w:r>
                    <w:rPr>
                      <w:rFonts w:ascii="Arial" w:hAnsi="Arial" w:eastAsia="Arial"/>
                      <w:b/>
                      <w:i w:val="0"/>
                      <w:color w:val="000000"/>
                      <w:sz w:val="28"/>
                    </w:rPr>
                    <w:t xml:space="preserve">Certificates. </w:t>
                  </w:r>
                </w:p>
              </w:tc>
            </w:tr>
          </w:tbl>
          <w:p>
            <w:pPr>
              <w:autoSpaceDN w:val="0"/>
              <w:autoSpaceDE w:val="0"/>
              <w:widowControl/>
              <w:spacing w:line="245" w:lineRule="auto" w:before="4" w:after="6"/>
              <w:ind w:left="104" w:right="26" w:firstLine="0"/>
              <w:jc w:val="both"/>
            </w:pPr>
            <w:r>
              <w:rPr>
                <w:rFonts w:ascii="Arial" w:hAnsi="Arial" w:eastAsia="Arial"/>
                <w:b w:val="0"/>
                <w:i w:val="0"/>
                <w:color w:val="000000"/>
                <w:sz w:val="28"/>
              </w:rPr>
              <w:t xml:space="preserve">Talabas imtihonine digital certificates used by websites va identify certificate owners, issuing authorities, va validity periods. Public keys, domain axborot, va signature algoritmlar are also identified. The role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134"/>
              <w:gridCol w:w="1134"/>
              <w:gridCol w:w="1134"/>
              <w:gridCol w:w="1134"/>
              <w:gridCol w:w="1134"/>
              <w:gridCol w:w="1134"/>
            </w:tblGrid>
            <w:tr>
              <w:trPr>
                <w:trHeight w:hRule="exact" w:val="324"/>
              </w:trPr>
              <w:tc>
                <w:tcPr>
                  <w:tcW w:type="dxa" w:w="4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of </w:t>
                  </w:r>
                </w:p>
              </w:tc>
              <w:tc>
                <w:tcPr>
                  <w:tcW w:type="dxa" w:w="16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certificates </w:t>
                  </w:r>
                </w:p>
              </w:tc>
              <w:tc>
                <w:tcPr>
                  <w:tcW w:type="dxa" w:w="5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in </w:t>
                  </w:r>
                </w:p>
              </w:tc>
              <w:tc>
                <w:tcPr>
                  <w:tcW w:type="dxa" w:w="12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HTTPS </w:t>
                  </w:r>
                </w:p>
              </w:tc>
              <w:tc>
                <w:tcPr>
                  <w:tcW w:type="dxa" w:w="18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connections, </w:t>
                  </w:r>
                </w:p>
              </w:tc>
              <w:tc>
                <w:tcPr>
                  <w:tcW w:type="dxa" w:w="980"/>
                  <w:tcBorders/>
                  <w:tcMar>
                    <w:start w:w="0" w:type="dxa"/>
                    <w:end w:w="0" w:type="dxa"/>
                  </w:tcMar>
                </w:tcPr>
                <w:p>
                  <w:pPr>
                    <w:autoSpaceDN w:val="0"/>
                    <w:autoSpaceDE w:val="0"/>
                    <w:widowControl/>
                    <w:spacing w:line="233" w:lineRule="auto" w:before="6" w:after="0"/>
                    <w:ind w:left="126" w:right="0" w:firstLine="0"/>
                    <w:jc w:val="left"/>
                  </w:pPr>
                  <w:r>
                    <w:rPr>
                      <w:rFonts w:ascii="Arial" w:hAnsi="Arial" w:eastAsia="Arial"/>
                      <w:b w:val="0"/>
                      <w:i w:val="0"/>
                      <w:color w:val="000000"/>
                      <w:sz w:val="28"/>
                    </w:rPr>
                    <w:t xml:space="preserve">server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authentication, encrypted communication, and user </w:t>
            </w:r>
            <w:r>
              <w:rPr>
                <w:rFonts w:ascii="Arial" w:hAnsi="Arial" w:eastAsia="Arial"/>
                <w:b w:val="0"/>
                <w:i w:val="0"/>
                <w:color w:val="000000"/>
                <w:sz w:val="28"/>
              </w:rPr>
              <w:t xml:space="preserve">trust is analyzed. </w:t>
            </w:r>
          </w:p>
          <w:p>
            <w:pPr>
              <w:autoSpaceDN w:val="0"/>
              <w:autoSpaceDE w:val="0"/>
              <w:widowControl/>
              <w:spacing w:line="245" w:lineRule="auto" w:before="8" w:after="6"/>
              <w:ind w:left="104" w:right="0" w:firstLine="0"/>
              <w:jc w:val="left"/>
            </w:pPr>
            <w:r>
              <w:rPr>
                <w:rFonts w:ascii="Arial" w:hAnsi="Arial" w:eastAsia="Arial"/>
                <w:b/>
                <w:i w:val="0"/>
                <w:color w:val="000000"/>
                <w:sz w:val="28"/>
              </w:rPr>
              <w:t xml:space="preserve">Application of Digital Signature Technologies dagi Republic of Uzbekistan. The use of digital signatures in electronic government va electronic document boshqarish dagi Republic of Uzbekistan is studied. Their use in public services, taxation, banking, va business jarayonlar is also studied. Talabas analyze their role in confirming identity, ensuring document integrity, establishing authorship, va providing legal validity to electronic documents. Analysis ning Use of Cryptographic Tools in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p>
          <w:tbl>
            <w:tblPr>
              <w:tblW w:type="auto" w:w="0"/>
              <w:tblLayout w:type="fixed"/>
              <w:tblLook w:firstColumn="1" w:firstRow="1" w:lastColumn="0" w:lastRow="0" w:noHBand="0" w:noVBand="1" w:val="04A0"/>
              <w:tblInd w:w="50.0" w:type="dxa"/>
            </w:tblPr>
            <w:tblGrid>
              <w:gridCol w:w="1701"/>
              <w:gridCol w:w="1701"/>
              <w:gridCol w:w="1701"/>
              <w:gridCol w:w="1701"/>
            </w:tblGrid>
            <w:tr>
              <w:trPr>
                <w:trHeight w:hRule="exact" w:val="324"/>
              </w:trPr>
              <w:tc>
                <w:tcPr>
                  <w:tcW w:type="dxa" w:w="2100"/>
                  <w:tcBorders/>
                  <w:tcMar>
                    <w:start w:w="0" w:type="dxa"/>
                    <w:end w:w="0" w:type="dxa"/>
                  </w:tcMar>
                </w:tcPr>
                <w:p>
                  <w:pPr>
                    <w:autoSpaceDN w:val="0"/>
                    <w:autoSpaceDE w:val="0"/>
                    <w:widowControl/>
                    <w:spacing w:line="233" w:lineRule="auto" w:before="6" w:after="0"/>
                    <w:ind w:left="54" w:right="0" w:firstLine="0"/>
                    <w:jc w:val="left"/>
                  </w:pPr>
                  <w:r>
                    <w:rPr>
                      <w:rFonts w:ascii="Arial" w:hAnsi="Arial" w:eastAsia="Arial"/>
                      <w:b/>
                      <w:i w:val="0"/>
                      <w:color w:val="000000"/>
                      <w:sz w:val="28"/>
                    </w:rPr>
                    <w:t xml:space="preserve">Open-Source </w:t>
                  </w:r>
                </w:p>
              </w:tc>
              <w:tc>
                <w:tcPr>
                  <w:tcW w:type="dxa" w:w="10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and </w:t>
                  </w:r>
                </w:p>
              </w:tc>
              <w:tc>
                <w:tcPr>
                  <w:tcW w:type="dxa" w:w="20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Proprietary </w:t>
                  </w:r>
                </w:p>
              </w:tc>
              <w:tc>
                <w:tcPr>
                  <w:tcW w:type="dxa" w:w="1580"/>
                  <w:tcBorders/>
                  <w:tcMar>
                    <w:start w:w="0" w:type="dxa"/>
                    <w:end w:w="0" w:type="dxa"/>
                  </w:tcMar>
                </w:tcPr>
                <w:p>
                  <w:pPr>
                    <w:autoSpaceDN w:val="0"/>
                    <w:autoSpaceDE w:val="0"/>
                    <w:widowControl/>
                    <w:spacing w:line="233" w:lineRule="auto" w:before="6" w:after="0"/>
                    <w:ind w:left="242" w:right="0" w:firstLine="0"/>
                    <w:jc w:val="left"/>
                  </w:pPr>
                  <w:r>
                    <w:rPr>
                      <w:rFonts w:ascii="Arial" w:hAnsi="Arial" w:eastAsia="Arial"/>
                      <w:b/>
                      <w:i w:val="0"/>
                      <w:color w:val="000000"/>
                      <w:sz w:val="28"/>
                    </w:rPr>
                    <w:t xml:space="preserve">Software. </w:t>
                  </w:r>
                </w:p>
              </w:tc>
            </w:tr>
          </w:tbl>
          <w:p>
            <w:pPr>
              <w:autoSpaceDN w:val="0"/>
              <w:autoSpaceDE w:val="0"/>
              <w:widowControl/>
              <w:spacing w:line="245" w:lineRule="auto" w:before="4" w:after="4"/>
              <w:ind w:left="104" w:right="0" w:firstLine="0"/>
              <w:jc w:val="left"/>
            </w:pPr>
            <w:r>
              <w:rPr>
                <w:rFonts w:ascii="Arial" w:hAnsi="Arial" w:eastAsia="Arial"/>
                <w:b w:val="0"/>
                <w:i w:val="0"/>
                <w:color w:val="000000"/>
                <w:sz w:val="28"/>
              </w:rPr>
              <w:t xml:space="preserve">Cryptographic imkoniyatlar implemented in open-source va proprietary dasturiy ta'minot are compared. Talabas imtihonine differences in transparency, licensing, hujjatlashtirish, va update mechanisms. Differences in xavfsizlik audits, algoritm support, compatibility, va user control are also imtihonined. Study of Xavfsizlik Issues in Electronic Document Boshqarish Systems. Xavfsizlik talablar for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3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creating, </w:t>
                  </w:r>
                </w:p>
              </w:tc>
              <w:tc>
                <w:tcPr>
                  <w:tcW w:type="dxa" w:w="19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transmitting, </w:t>
                  </w:r>
                </w:p>
              </w:tc>
              <w:tc>
                <w:tcPr>
                  <w:tcW w:type="dxa" w:w="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2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storing </w:t>
                  </w:r>
                </w:p>
              </w:tc>
              <w:tc>
                <w:tcPr>
                  <w:tcW w:type="dxa" w:w="1440"/>
                  <w:tcBorders/>
                  <w:tcMar>
                    <w:start w:w="0" w:type="dxa"/>
                    <w:end w:w="0" w:type="dxa"/>
                  </w:tcMar>
                </w:tcPr>
                <w:p>
                  <w:pPr>
                    <w:autoSpaceDN w:val="0"/>
                    <w:autoSpaceDE w:val="0"/>
                    <w:widowControl/>
                    <w:spacing w:line="233" w:lineRule="auto" w:before="4" w:after="0"/>
                    <w:ind w:left="162" w:right="0" w:firstLine="0"/>
                    <w:jc w:val="left"/>
                  </w:pPr>
                  <w:r>
                    <w:rPr>
                      <w:rFonts w:ascii="Arial" w:hAnsi="Arial" w:eastAsia="Arial"/>
                      <w:b w:val="0"/>
                      <w:i w:val="0"/>
                      <w:color w:val="000000"/>
                      <w:sz w:val="28"/>
                    </w:rPr>
                    <w:t xml:space="preserve">electronic </w:t>
                  </w:r>
                </w:p>
              </w:tc>
            </w:tr>
          </w:tbl>
          <w:p>
            <w:pPr>
              <w:autoSpaceDN w:val="0"/>
              <w:autoSpaceDE w:val="0"/>
              <w:widowControl/>
              <w:spacing w:line="245" w:lineRule="auto" w:before="4" w:after="0"/>
              <w:ind w:left="104" w:right="26" w:firstLine="0"/>
              <w:jc w:val="both"/>
            </w:pPr>
            <w:r>
              <w:rPr>
                <w:rFonts w:ascii="Arial" w:hAnsi="Arial" w:eastAsia="Arial"/>
                <w:b w:val="0"/>
                <w:i w:val="0"/>
                <w:color w:val="000000"/>
                <w:sz w:val="28"/>
              </w:rPr>
              <w:t xml:space="preserve">documents are imtihonined. Xavfsizlik talablar for approving va archiving electronic documents are also imtihonined. Talabas analyze authentication, authorization, encryption, digital signatures, access logging, version control, backup, va himoya against unauthorized modification.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4"/>
              <w:ind w:left="0" w:right="0" w:firstLine="0"/>
              <w:jc w:val="center"/>
            </w:pPr>
            <w:r>
              <w:rPr>
                <w:rFonts w:ascii="Arial" w:hAnsi="Arial" w:eastAsia="Arial"/>
                <w:b/>
                <w:i w:val="0"/>
                <w:color w:val="000000"/>
                <w:sz w:val="28"/>
              </w:rPr>
              <w:t xml:space="preserve">Study of Information Security Problems in IoT </w:t>
            </w:r>
            <w:r>
              <w:rPr>
                <w:rFonts w:ascii="Arial" w:hAnsi="Arial" w:eastAsia="Arial"/>
                <w:b/>
                <w:i w:val="0"/>
                <w:color w:val="000000"/>
                <w:sz w:val="28"/>
              </w:rPr>
              <w:t xml:space="preserve">Devices. </w:t>
            </w:r>
            <w:r>
              <w:rPr>
                <w:rFonts w:ascii="Arial" w:hAnsi="Arial" w:eastAsia="Arial"/>
                <w:b w:val="0"/>
                <w:i w:val="0"/>
                <w:color w:val="000000"/>
                <w:sz w:val="28"/>
              </w:rPr>
              <w:t xml:space="preserve">Security risks associated with Internet of </w:t>
            </w:r>
          </w:p>
          <w:tbl>
            <w:tblPr>
              <w:tblW w:type="auto" w:w="0"/>
              <w:tblLayout w:type="fixed"/>
              <w:tblLook w:firstColumn="1" w:firstRow="1" w:lastColumn="0" w:lastRow="0" w:noHBand="0" w:noVBand="1" w:val="04A0"/>
              <w:tblInd w:w="50.0" w:type="dxa"/>
            </w:tblPr>
            <w:tblGrid>
              <w:gridCol w:w="972"/>
              <w:gridCol w:w="972"/>
              <w:gridCol w:w="972"/>
              <w:gridCol w:w="972"/>
              <w:gridCol w:w="972"/>
              <w:gridCol w:w="972"/>
              <w:gridCol w:w="972"/>
            </w:tblGrid>
            <w:tr>
              <w:trPr>
                <w:trHeight w:hRule="exact" w:val="306"/>
              </w:trPr>
              <w:tc>
                <w:tcPr>
                  <w:tcW w:type="dxa" w:w="110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Things </w:t>
                  </w:r>
                </w:p>
              </w:tc>
              <w:tc>
                <w:tcPr>
                  <w:tcW w:type="dxa" w:w="1260"/>
                  <w:gridSpan w:val="2"/>
                  <w:tcBorders/>
                  <w:tcMar>
                    <w:start w:w="0" w:type="dxa"/>
                    <w:end w:w="0" w:type="dxa"/>
                  </w:tcMar>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devices </w:t>
                  </w:r>
                </w:p>
              </w:tc>
              <w:tc>
                <w:tcPr>
                  <w:tcW w:type="dxa" w:w="70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are </w:t>
                  </w:r>
                </w:p>
              </w:tc>
              <w:tc>
                <w:tcPr>
                  <w:tcW w:type="dxa" w:w="136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studied, </w:t>
                  </w:r>
                </w:p>
              </w:tc>
              <w:tc>
                <w:tcPr>
                  <w:tcW w:type="dxa" w:w="144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including </w:t>
                  </w:r>
                </w:p>
              </w:tc>
              <w:tc>
                <w:tcPr>
                  <w:tcW w:type="dxa" w:w="860"/>
                  <w:tcBorders/>
                  <w:tcMar>
                    <w:start w:w="0" w:type="dxa"/>
                    <w:end w:w="0" w:type="dxa"/>
                  </w:tcMar>
                </w:tcPr>
                <w:p>
                  <w:pPr>
                    <w:autoSpaceDN w:val="0"/>
                    <w:autoSpaceDE w:val="0"/>
                    <w:widowControl/>
                    <w:spacing w:line="233" w:lineRule="auto" w:before="0" w:after="0"/>
                    <w:ind w:left="126" w:right="0" w:firstLine="0"/>
                    <w:jc w:val="left"/>
                  </w:pPr>
                  <w:r>
                    <w:rPr>
                      <w:rFonts w:ascii="Arial" w:hAnsi="Arial" w:eastAsia="Arial"/>
                      <w:b w:val="0"/>
                      <w:i w:val="0"/>
                      <w:color w:val="000000"/>
                      <w:sz w:val="28"/>
                    </w:rPr>
                    <w:t xml:space="preserve">weak </w:t>
                  </w:r>
                </w:p>
              </w:tc>
            </w:tr>
            <w:tr>
              <w:trPr>
                <w:trHeight w:hRule="exact" w:val="338"/>
              </w:trPr>
              <w:tc>
                <w:tcPr>
                  <w:tcW w:type="dxa" w:w="2060"/>
                  <w:gridSpan w:val="2"/>
                  <w:tcBorders/>
                  <w:tcMar>
                    <w:start w:w="0" w:type="dxa"/>
                    <w:end w:w="0" w:type="dxa"/>
                  </w:tcMar>
                  <w:tcMar>
                    <w:start w:w="0" w:type="dxa"/>
                    <w:end w:w="0" w:type="dxa"/>
                  </w:tcMar>
                </w:tcPr>
                <w:p>
                  <w:pPr>
                    <w:autoSpaceDN w:val="0"/>
                    <w:autoSpaceDE w:val="0"/>
                    <w:widowControl/>
                    <w:spacing w:line="233" w:lineRule="auto" w:before="20" w:after="0"/>
                    <w:ind w:left="54" w:right="0" w:firstLine="0"/>
                    <w:jc w:val="left"/>
                  </w:pPr>
                  <w:r>
                    <w:rPr>
                      <w:rFonts w:ascii="Arial" w:hAnsi="Arial" w:eastAsia="Arial"/>
                      <w:b w:val="0"/>
                      <w:i w:val="0"/>
                      <w:color w:val="000000"/>
                      <w:sz w:val="28"/>
                    </w:rPr>
                    <w:t xml:space="preserve">authentication </w:t>
                  </w:r>
                </w:p>
              </w:tc>
              <w:tc>
                <w:tcPr>
                  <w:tcW w:type="dxa" w:w="1000"/>
                  <w:gridSpan w:val="2"/>
                  <w:tcBorders/>
                  <w:tcMar>
                    <w:start w:w="0" w:type="dxa"/>
                    <w:end w:w="0" w:type="dxa"/>
                  </w:tcMar>
                  <w:tcMar>
                    <w:start w:w="0" w:type="dxa"/>
                    <w:end w:w="0" w:type="dxa"/>
                  </w:tcMar>
                </w:tcPr>
                <w:p>
                  <w:pPr>
                    <w:autoSpaceDN w:val="0"/>
                    <w:autoSpaceDE w:val="0"/>
                    <w:widowControl/>
                    <w:spacing w:line="233" w:lineRule="auto" w:before="20" w:after="0"/>
                    <w:ind w:left="0" w:right="0" w:firstLine="0"/>
                    <w:jc w:val="center"/>
                  </w:pPr>
                  <w:r>
                    <w:rPr>
                      <w:rFonts w:ascii="Arial" w:hAnsi="Arial" w:eastAsia="Arial"/>
                      <w:b w:val="0"/>
                      <w:i w:val="0"/>
                      <w:color w:val="000000"/>
                      <w:sz w:val="28"/>
                    </w:rPr>
                    <w:t xml:space="preserve">and </w:t>
                  </w:r>
                </w:p>
              </w:tc>
              <w:tc>
                <w:tcPr>
                  <w:tcW w:type="dxa" w:w="1360"/>
                  <w:tcBorders/>
                  <w:tcMar>
                    <w:start w:w="0" w:type="dxa"/>
                    <w:end w:w="0" w:type="dxa"/>
                  </w:tcMar>
                </w:tcPr>
                <w:p>
                  <w:pPr>
                    <w:autoSpaceDN w:val="0"/>
                    <w:autoSpaceDE w:val="0"/>
                    <w:widowControl/>
                    <w:spacing w:line="233" w:lineRule="auto" w:before="20" w:after="0"/>
                    <w:ind w:left="0" w:right="0" w:firstLine="0"/>
                    <w:jc w:val="center"/>
                  </w:pPr>
                  <w:r>
                    <w:rPr>
                      <w:rFonts w:ascii="Arial" w:hAnsi="Arial" w:eastAsia="Arial"/>
                      <w:b w:val="0"/>
                      <w:i w:val="0"/>
                      <w:color w:val="000000"/>
                      <w:sz w:val="28"/>
                    </w:rPr>
                    <w:t xml:space="preserve">insecure </w:t>
                  </w:r>
                </w:p>
              </w:tc>
              <w:tc>
                <w:tcPr>
                  <w:tcW w:type="dxa" w:w="2300"/>
                  <w:gridSpan w:val="2"/>
                  <w:tcBorders/>
                  <w:tcMar>
                    <w:start w:w="0" w:type="dxa"/>
                    <w:end w:w="0" w:type="dxa"/>
                  </w:tcMar>
                  <w:tcMar>
                    <w:start w:w="0" w:type="dxa"/>
                    <w:end w:w="0" w:type="dxa"/>
                  </w:tcMar>
                </w:tcPr>
                <w:p>
                  <w:pPr>
                    <w:autoSpaceDN w:val="0"/>
                    <w:autoSpaceDE w:val="0"/>
                    <w:widowControl/>
                    <w:spacing w:line="233" w:lineRule="auto" w:before="20" w:after="0"/>
                    <w:ind w:left="258" w:right="0" w:firstLine="0"/>
                    <w:jc w:val="left"/>
                  </w:pPr>
                  <w:r>
                    <w:rPr>
                      <w:rFonts w:ascii="Arial" w:hAnsi="Arial" w:eastAsia="Arial"/>
                      <w:b w:val="0"/>
                      <w:i w:val="0"/>
                      <w:color w:val="000000"/>
                      <w:sz w:val="28"/>
                    </w:rPr>
                    <w:t xml:space="preserve">communication. </w:t>
                  </w:r>
                </w:p>
              </w:tc>
            </w:tr>
          </w:tbl>
          <w:p>
            <w:pPr>
              <w:autoSpaceDN w:val="0"/>
              <w:autoSpaceDE w:val="0"/>
              <w:widowControl/>
              <w:spacing w:line="245" w:lineRule="auto" w:before="6" w:after="4"/>
              <w:ind w:left="0" w:right="0" w:firstLine="0"/>
              <w:jc w:val="center"/>
            </w:pPr>
            <w:r>
              <w:rPr>
                <w:rFonts w:ascii="Arial" w:hAnsi="Arial" w:eastAsia="Arial"/>
                <w:b w:val="0"/>
                <w:i w:val="0"/>
                <w:color w:val="000000"/>
                <w:sz w:val="28"/>
              </w:rPr>
              <w:t xml:space="preserve">Outdated dasturiy ta'minot, limited computing resources, va insufficient key himoya are also studied as risk </w:t>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02"/>
              </w:trPr>
              <w:tc>
                <w:tcPr>
                  <w:tcW w:type="dxa" w:w="120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factors. </w:t>
                  </w:r>
                </w:p>
              </w:tc>
              <w:tc>
                <w:tcPr>
                  <w:tcW w:type="dxa" w:w="21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Cryptographic </w:t>
                  </w:r>
                </w:p>
              </w:tc>
              <w:tc>
                <w:tcPr>
                  <w:tcW w:type="dxa" w:w="1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measures </w:t>
                  </w:r>
                </w:p>
              </w:tc>
              <w:tc>
                <w:tcPr>
                  <w:tcW w:type="dxa" w:w="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for </w:t>
                  </w:r>
                </w:p>
              </w:tc>
              <w:tc>
                <w:tcPr>
                  <w:tcW w:type="dxa" w:w="1060"/>
                  <w:tcBorders/>
                  <w:tcMar>
                    <w:start w:w="0" w:type="dxa"/>
                    <w:end w:w="0" w:type="dxa"/>
                  </w:tcMar>
                </w:tcPr>
                <w:p>
                  <w:pPr>
                    <w:autoSpaceDN w:val="0"/>
                    <w:autoSpaceDE w:val="0"/>
                    <w:widowControl/>
                    <w:spacing w:line="233" w:lineRule="auto" w:before="4" w:after="0"/>
                    <w:ind w:left="172" w:right="0" w:firstLine="0"/>
                    <w:jc w:val="left"/>
                  </w:pPr>
                  <w:r>
                    <w:rPr>
                      <w:rFonts w:ascii="Arial" w:hAnsi="Arial" w:eastAsia="Arial"/>
                      <w:b w:val="0"/>
                      <w:i w:val="0"/>
                      <w:color w:val="000000"/>
                      <w:sz w:val="28"/>
                    </w:rPr>
                    <w:t xml:space="preserve">device </w:t>
                  </w:r>
                </w:p>
              </w:tc>
            </w:tr>
          </w:tbl>
          <w:p>
            <w:pPr>
              <w:autoSpaceDN w:val="0"/>
              <w:autoSpaceDE w:val="0"/>
              <w:widowControl/>
              <w:spacing w:line="14" w:lineRule="exact" w:before="0" w:after="0"/>
              <w:ind w:left="0" w:right="0"/>
            </w:pP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334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13656"/>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authentication, secure ma'lumotlar transmission, firmware tekshirish, va protected updates are evaluated. Analysis ning Influence ning Human Factor in Social Engineering Attacks. The role of human behaviour in phishing, impersonation, manipulation, va other social-engineering threats is analyzed from a defensive perspective. Talabas imtihonine common risk factors associated with ushbu threats. Talabas also develop awareness, tekshirish, access-control, incident-hisoboting, va xavfsizlik-ta'lim measures to reduce ushbu risks. </w:t>
            </w:r>
            <w:r>
              <w:rPr>
                <w:rFonts w:ascii="Arial" w:hAnsi="Arial" w:eastAsia="Arial"/>
                <w:b w:val="0"/>
                <w:i w:val="0"/>
                <w:color w:val="000000"/>
                <w:sz w:val="28"/>
              </w:rP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0" w:right="0" w:firstLine="0"/>
              <w:jc w:val="center"/>
            </w:pPr>
            <w:r>
              <w:rPr>
                <w:rFonts w:ascii="Arial" w:hAnsi="Arial" w:eastAsia="Arial"/>
                <w:b/>
                <w:i w:val="0"/>
                <w:color w:val="000000"/>
                <w:sz w:val="28"/>
              </w:rPr>
              <w:t xml:space="preserve">Comparison ning Application of Cryptographic Tools dagi Public va Business Sectors. The use of encryption, digital signatures, va certificates in public institutions va private organizations is compared. The use of secure authentication va key-boshqarish tizimlar in ushbu sectors is also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compared. </w:t>
                  </w:r>
                </w:p>
              </w:tc>
              <w:tc>
                <w:tcPr>
                  <w:tcW w:type="dxa" w:w="1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Differences </w:t>
                  </w:r>
                </w:p>
              </w:tc>
              <w:tc>
                <w:tcPr>
                  <w:tcW w:type="dxa" w:w="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 </w:t>
                  </w:r>
                </w:p>
              </w:tc>
              <w:tc>
                <w:tcPr>
                  <w:tcW w:type="dxa" w:w="9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legal </w:t>
                  </w:r>
                </w:p>
              </w:tc>
              <w:tc>
                <w:tcPr>
                  <w:tcW w:type="dxa" w:w="1920"/>
                  <w:tcBorders/>
                  <w:tcMar>
                    <w:start w:w="0" w:type="dxa"/>
                    <w:end w:w="0" w:type="dxa"/>
                  </w:tcMar>
                </w:tcPr>
                <w:p>
                  <w:pPr>
                    <w:autoSpaceDN w:val="0"/>
                    <w:autoSpaceDE w:val="0"/>
                    <w:widowControl/>
                    <w:spacing w:line="233" w:lineRule="auto" w:before="4" w:after="0"/>
                    <w:ind w:left="128" w:right="0" w:firstLine="0"/>
                    <w:jc w:val="left"/>
                  </w:pPr>
                  <w:r>
                    <w:rPr>
                      <w:rFonts w:ascii="Arial" w:hAnsi="Arial" w:eastAsia="Arial"/>
                      <w:b w:val="0"/>
                      <w:i w:val="0"/>
                      <w:color w:val="000000"/>
                      <w:sz w:val="28"/>
                    </w:rPr>
                    <w:t xml:space="preserve">requirements, </w:t>
                  </w:r>
                </w:p>
              </w:tc>
            </w:tr>
          </w:tbl>
          <w:p>
            <w:pPr>
              <w:autoSpaceDN w:val="0"/>
              <w:autoSpaceDE w:val="0"/>
              <w:widowControl/>
              <w:spacing w:line="233" w:lineRule="auto" w:before="4" w:after="4"/>
              <w:ind w:left="0" w:right="0" w:firstLine="0"/>
              <w:jc w:val="center"/>
            </w:pPr>
            <w:r>
              <w:rPr>
                <w:rFonts w:ascii="Arial" w:hAnsi="Arial" w:eastAsia="Arial"/>
                <w:b w:val="0"/>
                <w:i w:val="0"/>
                <w:color w:val="000000"/>
                <w:sz w:val="28"/>
              </w:rPr>
              <w:t xml:space="preserve">information sensitivity, infrastructure, operational </w:t>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0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needs, </w:t>
                  </w:r>
                </w:p>
              </w:tc>
              <w:tc>
                <w:tcPr>
                  <w:tcW w:type="dxa" w:w="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24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risk-management </w:t>
                  </w:r>
                </w:p>
              </w:tc>
              <w:tc>
                <w:tcPr>
                  <w:tcW w:type="dxa" w:w="1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approaches </w:t>
                  </w:r>
                </w:p>
              </w:tc>
              <w:tc>
                <w:tcPr>
                  <w:tcW w:type="dxa" w:w="600"/>
                  <w:tcBorders/>
                  <w:tcMar>
                    <w:start w:w="0" w:type="dxa"/>
                    <w:end w:w="0" w:type="dxa"/>
                  </w:tcMar>
                </w:tcPr>
                <w:p>
                  <w:pPr>
                    <w:autoSpaceDN w:val="0"/>
                    <w:autoSpaceDE w:val="0"/>
                    <w:widowControl/>
                    <w:spacing w:line="233" w:lineRule="auto" w:before="4" w:after="0"/>
                    <w:ind w:left="118" w:right="0" w:firstLine="0"/>
                    <w:jc w:val="left"/>
                  </w:pPr>
                  <w:r>
                    <w:rPr>
                      <w:rFonts w:ascii="Arial" w:hAnsi="Arial" w:eastAsia="Arial"/>
                      <w:b w:val="0"/>
                      <w:i w:val="0"/>
                      <w:color w:val="000000"/>
                      <w:sz w:val="28"/>
                    </w:rPr>
                    <w:t xml:space="preserve">are </w:t>
                  </w:r>
                </w:p>
              </w:tc>
            </w:tr>
          </w:tbl>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analyzed. </w:t>
            </w:r>
          </w:p>
          <w:p>
            <w:pPr>
              <w:autoSpaceDN w:val="0"/>
              <w:autoSpaceDE w:val="0"/>
              <w:widowControl/>
              <w:spacing w:line="245" w:lineRule="auto" w:before="10" w:after="4"/>
              <w:ind w:left="104" w:right="0" w:firstLine="0"/>
              <w:jc w:val="left"/>
            </w:pPr>
            <w:r>
              <w:rPr>
                <w:rFonts w:ascii="Arial" w:hAnsi="Arial" w:eastAsia="Arial"/>
                <w:b/>
                <w:i w:val="0"/>
                <w:color w:val="000000"/>
                <w:sz w:val="28"/>
              </w:rPr>
              <w:t xml:space="preserve">Study of the Role and Importance of Cryptography </w:t>
            </w:r>
            <w:r>
              <w:rPr>
                <w:rFonts w:ascii="Arial" w:hAnsi="Arial" w:eastAsia="Arial"/>
                <w:b/>
                <w:i w:val="0"/>
                <w:color w:val="000000"/>
                <w:sz w:val="28"/>
              </w:rPr>
              <w:t xml:space="preserve">in Modern Cybercrime. </w:t>
            </w:r>
            <w:r>
              <w:rPr>
                <w:rFonts w:ascii="Arial" w:hAnsi="Arial" w:eastAsia="Arial"/>
                <w:b w:val="0"/>
                <w:i w:val="0"/>
                <w:color w:val="000000"/>
                <w:sz w:val="28"/>
              </w:rPr>
              <w:t xml:space="preserve">The relationship between </w:t>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cryptography </w:t>
                  </w:r>
                </w:p>
              </w:tc>
              <w:tc>
                <w:tcPr>
                  <w:tcW w:type="dxa" w:w="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20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contemporary </w:t>
                  </w:r>
                </w:p>
              </w:tc>
              <w:tc>
                <w:tcPr>
                  <w:tcW w:type="dxa" w:w="16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cybercrime </w:t>
                  </w:r>
                </w:p>
              </w:tc>
              <w:tc>
                <w:tcPr>
                  <w:tcW w:type="dxa" w:w="400"/>
                  <w:tcBorders/>
                  <w:tcMar>
                    <w:start w:w="0" w:type="dxa"/>
                    <w:end w:w="0" w:type="dxa"/>
                  </w:tcMar>
                </w:tcPr>
                <w:p>
                  <w:pPr>
                    <w:autoSpaceDN w:val="0"/>
                    <w:autoSpaceDE w:val="0"/>
                    <w:widowControl/>
                    <w:spacing w:line="233" w:lineRule="auto" w:before="4" w:after="0"/>
                    <w:ind w:left="0" w:right="2" w:firstLine="0"/>
                    <w:jc w:val="right"/>
                  </w:pPr>
                  <w:r>
                    <w:rPr>
                      <w:rFonts w:ascii="Arial" w:hAnsi="Arial" w:eastAsia="Arial"/>
                      <w:b w:val="0"/>
                      <w:i w:val="0"/>
                      <w:color w:val="000000"/>
                      <w:sz w:val="28"/>
                    </w:rPr>
                    <w:t xml:space="preserve">is </w:t>
                  </w:r>
                </w:p>
              </w:tc>
            </w:tr>
          </w:tbl>
          <w:p>
            <w:pPr>
              <w:autoSpaceDN w:val="0"/>
              <w:autoSpaceDE w:val="0"/>
              <w:widowControl/>
              <w:spacing w:line="245" w:lineRule="auto" w:before="4" w:after="0"/>
              <w:ind w:left="104" w:right="26" w:firstLine="0"/>
              <w:jc w:val="both"/>
            </w:pPr>
            <w:r>
              <w:rPr>
                <w:rFonts w:ascii="Arial" w:hAnsi="Arial" w:eastAsia="Arial"/>
                <w:b w:val="0"/>
                <w:i w:val="0"/>
                <w:color w:val="000000"/>
                <w:sz w:val="28"/>
              </w:rPr>
              <w:t xml:space="preserve">imtihonined from axborot-xavfsizlik va prevention perspectives. Talabas analyze how cryptographic texnologiyalar protect tizimlar va evidence. Talabas also consider challenges masalan encrypted malicious traffic, unauthorized ma'lumotlar encryption, va the need for samarali incident response.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tabs>
                <w:tab w:pos="1458" w:val="left"/>
                <w:tab w:pos="2280" w:val="left"/>
                <w:tab w:pos="3376" w:val="left"/>
                <w:tab w:pos="4420" w:val="left"/>
                <w:tab w:pos="4836" w:val="left"/>
                <w:tab w:pos="5526" w:val="left"/>
                <w:tab w:pos="6224" w:val="left"/>
              </w:tabs>
              <w:autoSpaceDE w:val="0"/>
              <w:widowControl/>
              <w:spacing w:line="245" w:lineRule="auto" w:before="8" w:after="4"/>
              <w:ind w:left="104" w:right="0" w:firstLine="0"/>
              <w:jc w:val="left"/>
            </w:pPr>
            <w:r>
              <w:rPr>
                <w:rFonts w:ascii="Arial" w:hAnsi="Arial" w:eastAsia="Arial"/>
                <w:b/>
                <w:i w:val="0"/>
                <w:color w:val="000000"/>
                <w:sz w:val="28"/>
              </w:rPr>
              <w:t xml:space="preserve">Mustaqil Tadqiqot on Yangi Technologies va Trends dagi Field of Cryptography. Talabas conduct mustaqil </w:t>
              <w:tab/>
              <w:t xml:space="preserve">tadqiqot </w:t>
              <w:tab/>
              <w:t xml:space="preserve">on </w:t>
              <w:tab/>
              <w:t xml:space="preserve">emerging cryptographic </w:t>
              <w:br/>
              <w:tab/>
              <w:t xml:space="preserve">texnologiyalar, </w:t>
              <w:tab/>
              <w:t xml:space="preserve">standartlar, </w:t>
              <w:tab/>
              <w:t>va ilova areas. Topics include post-quantum cryptography, lightweight cryptography, privacy-</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10"/>
              </w:trPr>
              <w:tc>
                <w:tcPr>
                  <w:tcW w:type="dxa" w:w="1800"/>
                  <w:tcBorders/>
                  <w:tcMar>
                    <w:start w:w="0" w:type="dxa"/>
                    <w:end w:w="0" w:type="dxa"/>
                  </w:tcMar>
                </w:tcPr>
                <w:p>
                  <w:pPr>
                    <w:autoSpaceDN w:val="0"/>
                    <w:autoSpaceDE w:val="0"/>
                    <w:widowControl/>
                    <w:spacing w:line="233" w:lineRule="auto" w:before="0" w:after="0"/>
                    <w:ind w:left="54" w:right="0" w:firstLine="0"/>
                    <w:jc w:val="left"/>
                  </w:pPr>
                  <w:r>
                    <w:rPr>
                      <w:rFonts w:ascii="Arial" w:hAnsi="Arial" w:eastAsia="Arial"/>
                      <w:b w:val="0"/>
                      <w:i w:val="0"/>
                      <w:color w:val="000000"/>
                      <w:sz w:val="28"/>
                    </w:rPr>
                    <w:t xml:space="preserve">enhancing </w:t>
                  </w:r>
                </w:p>
              </w:tc>
              <w:tc>
                <w:tcPr>
                  <w:tcW w:type="dxa" w:w="2180"/>
                  <w:tcBorders/>
                  <w:tcMar>
                    <w:start w:w="0" w:type="dxa"/>
                    <w:end w:w="0" w:type="dxa"/>
                  </w:tcMar>
                </w:tcPr>
                <w:p>
                  <w:pPr>
                    <w:autoSpaceDN w:val="0"/>
                    <w:autoSpaceDE w:val="0"/>
                    <w:widowControl/>
                    <w:spacing w:line="233" w:lineRule="auto" w:before="0" w:after="0"/>
                    <w:ind w:left="78" w:right="0" w:firstLine="0"/>
                    <w:jc w:val="left"/>
                  </w:pPr>
                  <w:r>
                    <w:rPr>
                      <w:rFonts w:ascii="Arial" w:hAnsi="Arial" w:eastAsia="Arial"/>
                      <w:b w:val="0"/>
                      <w:i w:val="0"/>
                      <w:color w:val="000000"/>
                      <w:sz w:val="28"/>
                    </w:rPr>
                    <w:t xml:space="preserve">technologies, </w:t>
                  </w:r>
                </w:p>
              </w:tc>
              <w:tc>
                <w:tcPr>
                  <w:tcW w:type="dxa" w:w="1220"/>
                  <w:tcBorders/>
                  <w:tcMar>
                    <w:start w:w="0" w:type="dxa"/>
                    <w:end w:w="0" w:type="dxa"/>
                  </w:tcMar>
                </w:tcPr>
                <w:p>
                  <w:pPr>
                    <w:autoSpaceDN w:val="0"/>
                    <w:autoSpaceDE w:val="0"/>
                    <w:widowControl/>
                    <w:spacing w:line="233" w:lineRule="auto" w:before="0" w:after="0"/>
                    <w:ind w:left="76" w:right="0" w:firstLine="0"/>
                    <w:jc w:val="left"/>
                  </w:pPr>
                  <w:r>
                    <w:rPr>
                      <w:rFonts w:ascii="Arial" w:hAnsi="Arial" w:eastAsia="Arial"/>
                      <w:b w:val="0"/>
                      <w:i w:val="0"/>
                      <w:color w:val="000000"/>
                      <w:sz w:val="28"/>
                    </w:rPr>
                    <w:t xml:space="preserve">secure </w:t>
                  </w:r>
                </w:p>
              </w:tc>
              <w:tc>
                <w:tcPr>
                  <w:tcW w:type="dxa" w:w="1520"/>
                  <w:gridSpan w:val="2"/>
                  <w:tcBorders/>
                  <w:tcMar>
                    <w:start w:w="0" w:type="dxa"/>
                    <w:end w:w="0" w:type="dxa"/>
                  </w:tcMar>
                  <w:tcMar>
                    <w:start w:w="0" w:type="dxa"/>
                    <w:end w:w="0" w:type="dxa"/>
                  </w:tcMar>
                </w:tcPr>
                <w:p>
                  <w:pPr>
                    <w:autoSpaceDN w:val="0"/>
                    <w:autoSpaceDE w:val="0"/>
                    <w:widowControl/>
                    <w:spacing w:line="233" w:lineRule="auto" w:before="0" w:after="0"/>
                    <w:ind w:left="228" w:right="0" w:firstLine="0"/>
                    <w:jc w:val="left"/>
                  </w:pPr>
                  <w:r>
                    <w:rPr>
                      <w:rFonts w:ascii="Arial" w:hAnsi="Arial" w:eastAsia="Arial"/>
                      <w:b w:val="0"/>
                      <w:i w:val="0"/>
                      <w:color w:val="000000"/>
                      <w:sz w:val="28"/>
                    </w:rPr>
                    <w:t xml:space="preserve">multiparty </w:t>
                  </w:r>
                </w:p>
              </w:tc>
            </w:tr>
            <w:tr>
              <w:trPr>
                <w:trHeight w:hRule="exact" w:val="334"/>
              </w:trPr>
              <w:tc>
                <w:tcPr>
                  <w:tcW w:type="dxa" w:w="1800"/>
                  <w:tcBorders/>
                  <w:tcMar>
                    <w:start w:w="0" w:type="dxa"/>
                    <w:end w:w="0" w:type="dxa"/>
                  </w:tcMar>
                </w:tcPr>
                <w:p>
                  <w:pPr>
                    <w:autoSpaceDN w:val="0"/>
                    <w:autoSpaceDE w:val="0"/>
                    <w:widowControl/>
                    <w:spacing w:line="233" w:lineRule="auto" w:before="16" w:after="0"/>
                    <w:ind w:left="0" w:right="0" w:firstLine="0"/>
                    <w:jc w:val="center"/>
                  </w:pPr>
                  <w:r>
                    <w:rPr>
                      <w:rFonts w:ascii="Arial" w:hAnsi="Arial" w:eastAsia="Arial"/>
                      <w:b w:val="0"/>
                      <w:i w:val="0"/>
                      <w:color w:val="000000"/>
                      <w:sz w:val="28"/>
                    </w:rPr>
                    <w:t xml:space="preserve">computation, </w:t>
                  </w:r>
                </w:p>
              </w:tc>
              <w:tc>
                <w:tcPr>
                  <w:tcW w:type="dxa" w:w="2180"/>
                  <w:tcBorders/>
                  <w:tcMar>
                    <w:start w:w="0" w:type="dxa"/>
                    <w:end w:w="0" w:type="dxa"/>
                  </w:tcMar>
                </w:tcPr>
                <w:p>
                  <w:pPr>
                    <w:autoSpaceDN w:val="0"/>
                    <w:autoSpaceDE w:val="0"/>
                    <w:widowControl/>
                    <w:spacing w:line="233" w:lineRule="auto" w:before="16" w:after="0"/>
                    <w:ind w:left="340" w:right="0" w:firstLine="0"/>
                    <w:jc w:val="left"/>
                  </w:pPr>
                  <w:r>
                    <w:rPr>
                      <w:rFonts w:ascii="Arial" w:hAnsi="Arial" w:eastAsia="Arial"/>
                      <w:b w:val="0"/>
                      <w:i w:val="0"/>
                      <w:color w:val="000000"/>
                      <w:sz w:val="28"/>
                    </w:rPr>
                    <w:t xml:space="preserve">homomorphic </w:t>
                  </w:r>
                </w:p>
              </w:tc>
              <w:tc>
                <w:tcPr>
                  <w:tcW w:type="dxa" w:w="1980"/>
                  <w:gridSpan w:val="2"/>
                  <w:tcBorders/>
                  <w:tcMar>
                    <w:start w:w="0" w:type="dxa"/>
                    <w:end w:w="0" w:type="dxa"/>
                  </w:tcMar>
                  <w:tcMar>
                    <w:start w:w="0" w:type="dxa"/>
                    <w:end w:w="0" w:type="dxa"/>
                  </w:tcMar>
                </w:tcPr>
                <w:p>
                  <w:pPr>
                    <w:autoSpaceDN w:val="0"/>
                    <w:autoSpaceDE w:val="0"/>
                    <w:widowControl/>
                    <w:spacing w:line="233" w:lineRule="auto" w:before="16" w:after="0"/>
                    <w:ind w:left="340" w:right="0" w:firstLine="0"/>
                    <w:jc w:val="left"/>
                  </w:pPr>
                  <w:r>
                    <w:rPr>
                      <w:rFonts w:ascii="Arial" w:hAnsi="Arial" w:eastAsia="Arial"/>
                      <w:b w:val="0"/>
                      <w:i w:val="0"/>
                      <w:color w:val="000000"/>
                      <w:sz w:val="28"/>
                    </w:rPr>
                    <w:t xml:space="preserve">encryption, </w:t>
                  </w:r>
                </w:p>
              </w:tc>
              <w:tc>
                <w:tcPr>
                  <w:tcW w:type="dxa" w:w="760"/>
                  <w:tcBorders/>
                  <w:tcMar>
                    <w:start w:w="0" w:type="dxa"/>
                    <w:end w:w="0" w:type="dxa"/>
                  </w:tcMar>
                </w:tcPr>
                <w:p>
                  <w:pPr>
                    <w:autoSpaceDN w:val="0"/>
                    <w:autoSpaceDE w:val="0"/>
                    <w:widowControl/>
                    <w:spacing w:line="233" w:lineRule="auto" w:before="16" w:after="0"/>
                    <w:ind w:left="0" w:right="4" w:firstLine="0"/>
                    <w:jc w:val="right"/>
                  </w:pPr>
                  <w:r>
                    <w:rPr>
                      <w:rFonts w:ascii="Arial" w:hAnsi="Arial" w:eastAsia="Arial"/>
                      <w:b w:val="0"/>
                      <w:i w:val="0"/>
                      <w:color w:val="000000"/>
                      <w:sz w:val="28"/>
                    </w:rPr>
                    <w:t xml:space="preserve">and </w:t>
                  </w:r>
                </w:p>
              </w:tc>
            </w:tr>
          </w:tbl>
          <w:p>
            <w:pPr>
              <w:autoSpaceDN w:val="0"/>
              <w:autoSpaceDE w:val="0"/>
              <w:widowControl/>
              <w:spacing w:line="245" w:lineRule="auto" w:before="4" w:after="0"/>
              <w:ind w:left="104" w:right="28" w:firstLine="0"/>
              <w:jc w:val="both"/>
            </w:pPr>
            <w:r>
              <w:rPr>
                <w:rFonts w:ascii="Arial" w:hAnsi="Arial" w:eastAsia="Arial"/>
                <w:b w:val="0"/>
                <w:i w:val="0"/>
                <w:color w:val="000000"/>
                <w:sz w:val="28"/>
              </w:rPr>
              <w:t xml:space="preserve">blockchain xavfsizlik. Tadqiqot findings are presented dagi form of a hisobot, taqdimot, yoki analytical project.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10" w:after="0"/>
              <w:ind w:left="104" w:right="0" w:firstLine="0"/>
              <w:jc w:val="left"/>
            </w:pPr>
            <w:r>
              <w:rPr>
                <w:rFonts w:ascii="Arial" w:hAnsi="Arial" w:eastAsia="Arial"/>
                <w:b/>
                <w:i w:val="0"/>
                <w:color w:val="000000"/>
                <w:sz w:val="28"/>
              </w:rPr>
              <w:t>Mustaqil ta'lim</w:t>
            </w:r>
          </w:p>
        </w:tc>
      </w:tr>
    </w:tbl>
    <w:p>
      <w:pPr>
        <w:autoSpaceDN w:val="0"/>
        <w:autoSpaceDE w:val="0"/>
        <w:widowControl/>
        <w:spacing w:line="233" w:lineRule="auto" w:before="252" w:after="0"/>
        <w:ind w:left="0" w:right="20" w:firstLine="0"/>
        <w:jc w:val="right"/>
      </w:pPr>
      <w:r>
        <w:rPr>
          <w:rFonts w:ascii="Arial" w:hAnsi="Arial" w:eastAsia="Arial"/>
          <w:b w:val="0"/>
          <w:i w:val="0"/>
          <w:color w:val="000000"/>
          <w:sz w:val="28"/>
        </w:rPr>
        <w:t xml:space="preserve">335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7096"/>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tbl>
            <w:tblPr>
              <w:tblW w:type="auto" w:w="0"/>
              <w:tblLayout w:type="fixed"/>
              <w:tblLook w:firstColumn="1" w:firstRow="1" w:lastColumn="0" w:lastRow="0" w:noHBand="0" w:noVBand="1" w:val="04A0"/>
              <w:tblInd w:w="50.0" w:type="dxa"/>
            </w:tblPr>
            <w:tblGrid>
              <w:gridCol w:w="1134"/>
              <w:gridCol w:w="1134"/>
              <w:gridCol w:w="1134"/>
              <w:gridCol w:w="1134"/>
              <w:gridCol w:w="1134"/>
              <w:gridCol w:w="1134"/>
            </w:tblGrid>
            <w:tr>
              <w:trPr>
                <w:trHeight w:hRule="exact" w:val="322"/>
              </w:trPr>
              <w:tc>
                <w:tcPr>
                  <w:tcW w:type="dxa" w:w="9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Basic </w:t>
                  </w:r>
                </w:p>
              </w:tc>
              <w:tc>
                <w:tcPr>
                  <w:tcW w:type="dxa" w:w="15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Concepts </w:t>
                  </w:r>
                </w:p>
              </w:tc>
              <w:tc>
                <w:tcPr>
                  <w:tcW w:type="dxa" w:w="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20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Cryptography, </w:t>
                  </w:r>
                </w:p>
              </w:tc>
              <w:tc>
                <w:tcPr>
                  <w:tcW w:type="dxa" w:w="12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History </w:t>
                  </w:r>
                </w:p>
              </w:tc>
              <w:tc>
                <w:tcPr>
                  <w:tcW w:type="dxa" w:w="440"/>
                  <w:tcBorders/>
                  <w:tcMar>
                    <w:start w:w="0" w:type="dxa"/>
                    <w:end w:w="0" w:type="dxa"/>
                  </w:tcMar>
                </w:tcPr>
                <w:p>
                  <w:pPr>
                    <w:autoSpaceDN w:val="0"/>
                    <w:autoSpaceDE w:val="0"/>
                    <w:widowControl/>
                    <w:spacing w:line="233" w:lineRule="auto" w:before="4" w:after="0"/>
                    <w:ind w:left="0" w:right="2" w:firstLine="0"/>
                    <w:jc w:val="right"/>
                  </w:pPr>
                  <w:r>
                    <w:rPr>
                      <w:rFonts w:ascii="Arial" w:hAnsi="Arial" w:eastAsia="Arial"/>
                      <w:b w:val="0"/>
                      <w:i w:val="0"/>
                      <w:color w:val="000000"/>
                      <w:sz w:val="28"/>
                    </w:rPr>
                    <w:t xml:space="preserve">of </w:t>
                  </w:r>
                </w:p>
              </w:tc>
            </w:tr>
          </w:tbl>
          <w:p>
            <w:pPr>
              <w:autoSpaceDN w:val="0"/>
              <w:autoSpaceDE w:val="0"/>
              <w:widowControl/>
              <w:spacing w:line="233" w:lineRule="auto" w:before="6" w:after="4"/>
              <w:ind w:left="104" w:right="0" w:firstLine="0"/>
              <w:jc w:val="left"/>
            </w:pPr>
            <w:r>
              <w:rPr>
                <w:rFonts w:ascii="Arial" w:hAnsi="Arial" w:eastAsia="Arial"/>
                <w:b w:val="0"/>
                <w:i w:val="0"/>
                <w:color w:val="000000"/>
                <w:sz w:val="28"/>
              </w:rPr>
              <w:t xml:space="preserve">Development, and Classical Encryption Methods. </w:t>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20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Fundamentals </w:t>
                  </w:r>
                </w:p>
              </w:tc>
              <w:tc>
                <w:tcPr>
                  <w:tcW w:type="dxa" w:w="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1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Symmetric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680"/>
                  <w:tcBorders/>
                  <w:tcMar>
                    <w:start w:w="0" w:type="dxa"/>
                    <w:end w:w="0" w:type="dxa"/>
                  </w:tcMar>
                </w:tcPr>
                <w:p>
                  <w:pPr>
                    <w:autoSpaceDN w:val="0"/>
                    <w:autoSpaceDE w:val="0"/>
                    <w:widowControl/>
                    <w:spacing w:line="233" w:lineRule="auto" w:before="4" w:after="0"/>
                    <w:ind w:left="138" w:right="0" w:firstLine="0"/>
                    <w:jc w:val="left"/>
                  </w:pPr>
                  <w:r>
                    <w:rPr>
                      <w:rFonts w:ascii="Arial" w:hAnsi="Arial" w:eastAsia="Arial"/>
                      <w:b w:val="0"/>
                      <w:i w:val="0"/>
                      <w:color w:val="000000"/>
                      <w:sz w:val="28"/>
                    </w:rPr>
                    <w:t xml:space="preserve">Asymmetric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Cryptography and Security Analysis.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Public-Key Cryptography and the RSA Algorithm: Matematik asoslar. </w:t>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Public-Key Cryptography and the RSA Algorithm: </w:t>
            </w:r>
            <w:r>
              <w:rPr>
                <w:rFonts w:ascii="Arial" w:hAnsi="Arial" w:eastAsia="Arial"/>
                <w:b w:val="0"/>
                <w:i w:val="0"/>
                <w:color w:val="000000"/>
                <w:sz w:val="28"/>
              </w:rPr>
              <w:t xml:space="preserve">Illustrative Calculations. </w:t>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Public-Key Cryptography and the RSA Algorithm: </w:t>
            </w:r>
            <w:r>
              <w:rPr>
                <w:rFonts w:ascii="Arial" w:hAnsi="Arial" w:eastAsia="Arial"/>
                <w:b w:val="0"/>
                <w:i w:val="0"/>
                <w:color w:val="000000"/>
                <w:sz w:val="28"/>
              </w:rPr>
              <w:t xml:space="preserve">Practical Applications. </w:t>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Hash Functions and Data Integrity.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Electronic Digital Signatures and Authentication </w:t>
            </w:r>
            <w:r>
              <w:rPr>
                <w:rFonts w:ascii="Arial" w:hAnsi="Arial" w:eastAsia="Arial"/>
                <w:b w:val="0"/>
                <w:i w:val="0"/>
                <w:color w:val="000000"/>
                <w:sz w:val="28"/>
              </w:rPr>
              <w:t xml:space="preserve">Mechanisms. </w:t>
            </w:r>
          </w:p>
          <w:p>
            <w:pPr>
              <w:autoSpaceDN w:val="0"/>
              <w:autoSpaceDE w:val="0"/>
              <w:widowControl/>
              <w:spacing w:line="233" w:lineRule="auto" w:before="10" w:after="0"/>
              <w:ind w:left="104" w:right="0" w:firstLine="0"/>
              <w:jc w:val="left"/>
            </w:pPr>
            <w:r>
              <w:rPr>
                <w:rFonts w:ascii="Arial" w:hAnsi="Arial" w:eastAsia="Arial"/>
                <w:b w:val="0"/>
                <w:i w:val="0"/>
                <w:color w:val="000000"/>
                <w:sz w:val="28"/>
              </w:rPr>
              <w:t xml:space="preserve">PKI Systems and SSL/TLS Protocols. </w:t>
            </w:r>
          </w:p>
          <w:p>
            <w:pPr>
              <w:autoSpaceDN w:val="0"/>
              <w:autoSpaceDE w:val="0"/>
              <w:widowControl/>
              <w:spacing w:line="233" w:lineRule="auto" w:before="12" w:after="0"/>
              <w:ind w:left="0" w:right="0" w:firstLine="0"/>
              <w:jc w:val="center"/>
            </w:pPr>
            <w:r>
              <w:rPr>
                <w:rFonts w:ascii="Arial" w:hAnsi="Arial" w:eastAsia="Arial"/>
                <w:b w:val="0"/>
                <w:i w:val="0"/>
                <w:color w:val="000000"/>
                <w:sz w:val="28"/>
              </w:rPr>
              <w:t xml:space="preserve">Key Management and Random Number Generators. </w:t>
            </w:r>
          </w:p>
          <w:p>
            <w:pPr>
              <w:autoSpaceDN w:val="0"/>
              <w:autoSpaceDE w:val="0"/>
              <w:widowControl/>
              <w:spacing w:line="245" w:lineRule="auto" w:before="10" w:after="4"/>
              <w:ind w:left="0" w:right="576" w:firstLine="0"/>
              <w:jc w:val="center"/>
            </w:pPr>
            <w:r>
              <w:rPr>
                <w:rFonts w:ascii="Arial" w:hAnsi="Arial" w:eastAsia="Arial"/>
                <w:b w:val="0"/>
                <w:i w:val="0"/>
                <w:color w:val="000000"/>
                <w:sz w:val="28"/>
              </w:rPr>
              <w:t xml:space="preserve">Authentication Systems and Password Security. </w:t>
            </w:r>
            <w:r>
              <w:rPr>
                <w:rFonts w:ascii="Arial" w:hAnsi="Arial" w:eastAsia="Arial"/>
                <w:b w:val="0"/>
                <w:i w:val="0"/>
                <w:color w:val="000000"/>
                <w:sz w:val="28"/>
              </w:rPr>
              <w:t xml:space="preserve">Cryptographic Protocols and Practical Analysis. </w:t>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36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Practical </w:t>
                  </w:r>
                </w:p>
              </w:tc>
              <w:tc>
                <w:tcPr>
                  <w:tcW w:type="dxa" w:w="21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Cryptography: </w:t>
                  </w:r>
                </w:p>
              </w:tc>
              <w:tc>
                <w:tcPr>
                  <w:tcW w:type="dxa" w:w="11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Email, </w:t>
                  </w:r>
                </w:p>
              </w:tc>
              <w:tc>
                <w:tcPr>
                  <w:tcW w:type="dxa" w:w="13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Mobile, </w:t>
                  </w:r>
                </w:p>
              </w:tc>
              <w:tc>
                <w:tcPr>
                  <w:tcW w:type="dxa" w:w="720"/>
                  <w:tcBorders/>
                  <w:tcMar>
                    <w:start w:w="0" w:type="dxa"/>
                    <w:end w:w="0" w:type="dxa"/>
                  </w:tcMar>
                </w:tcPr>
                <w:p>
                  <w:pPr>
                    <w:autoSpaceDN w:val="0"/>
                    <w:autoSpaceDE w:val="0"/>
                    <w:widowControl/>
                    <w:spacing w:line="233" w:lineRule="auto" w:before="4" w:after="0"/>
                    <w:ind w:left="172" w:right="0" w:firstLine="0"/>
                    <w:jc w:val="left"/>
                  </w:pPr>
                  <w:r>
                    <w:rPr>
                      <w:rFonts w:ascii="Arial" w:hAnsi="Arial" w:eastAsia="Arial"/>
                      <w:b w:val="0"/>
                      <w:i w:val="0"/>
                      <w:color w:val="000000"/>
                      <w:sz w:val="28"/>
                    </w:rPr>
                    <w:t xml:space="preserve">and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Government Systems.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Open-Source Cryptographic Tools and Web Security. </w:t>
            </w:r>
            <w:r>
              <w:rPr>
                <w:rFonts w:ascii="Arial" w:hAnsi="Arial" w:eastAsia="Arial"/>
                <w:b w:val="0"/>
                <w:i w:val="0"/>
                <w:color w:val="000000"/>
                <w:sz w:val="28"/>
              </w:rPr>
              <w:t xml:space="preserve">Blockchain and Cryptocurrency Security. </w:t>
            </w:r>
          </w:p>
          <w:p>
            <w:pPr>
              <w:autoSpaceDN w:val="0"/>
              <w:autoSpaceDE w:val="0"/>
              <w:widowControl/>
              <w:spacing w:line="233" w:lineRule="auto" w:before="10" w:after="0"/>
              <w:ind w:left="104" w:right="0" w:firstLine="0"/>
              <w:jc w:val="left"/>
            </w:pPr>
            <w:r>
              <w:rPr>
                <w:rFonts w:ascii="Arial" w:hAnsi="Arial" w:eastAsia="Arial"/>
                <w:b w:val="0"/>
                <w:i w:val="0"/>
                <w:color w:val="000000"/>
                <w:sz w:val="28"/>
              </w:rPr>
              <w:t>Trends and Prospects in Modern Cryptography.</w:t>
            </w:r>
          </w:p>
        </w:tc>
      </w:tr>
      <w:tr>
        <w:trPr>
          <w:trHeight w:hRule="exact" w:val="6570"/>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O'qitish usullari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The Modul is delivered through ma'ruzalar, practical </w:t>
            </w:r>
          </w:p>
          <w:p>
            <w:pPr>
              <w:autoSpaceDN w:val="0"/>
              <w:autoSpaceDE w:val="0"/>
              <w:widowControl/>
              <w:spacing w:line="233" w:lineRule="auto" w:before="8" w:after="4"/>
              <w:ind w:left="104" w:right="0" w:firstLine="0"/>
              <w:jc w:val="left"/>
            </w:pPr>
            <w:r>
              <w:rPr>
                <w:rFonts w:ascii="Arial" w:hAnsi="Arial" w:eastAsia="Arial"/>
                <w:b w:val="0"/>
                <w:i w:val="0"/>
                <w:color w:val="000000"/>
                <w:sz w:val="28"/>
              </w:rPr>
              <w:t xml:space="preserve">sessions, problem-based and case-based learning, </w:t>
            </w:r>
          </w:p>
          <w:tbl>
            <w:tblPr>
              <w:tblW w:type="auto" w:w="0"/>
              <w:tblLayout w:type="fixed"/>
              <w:tblLook w:firstColumn="1" w:firstRow="1" w:lastColumn="0" w:lastRow="0" w:noHBand="0" w:noVBand="1" w:val="04A0"/>
              <w:tblInd w:w="50.0" w:type="dxa"/>
            </w:tblPr>
            <w:tblGrid>
              <w:gridCol w:w="1701"/>
              <w:gridCol w:w="1701"/>
              <w:gridCol w:w="1701"/>
              <w:gridCol w:w="1701"/>
            </w:tblGrid>
            <w:tr>
              <w:trPr>
                <w:trHeight w:hRule="exact" w:val="322"/>
              </w:trPr>
              <w:tc>
                <w:tcPr>
                  <w:tcW w:type="dxa" w:w="14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analytical </w:t>
                  </w:r>
                </w:p>
              </w:tc>
              <w:tc>
                <w:tcPr>
                  <w:tcW w:type="dxa" w:w="14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activities, </w:t>
                  </w:r>
                </w:p>
              </w:tc>
              <w:tc>
                <w:tcPr>
                  <w:tcW w:type="dxa" w:w="20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presentations, </w:t>
                  </w:r>
                </w:p>
              </w:tc>
              <w:tc>
                <w:tcPr>
                  <w:tcW w:type="dxa" w:w="1760"/>
                  <w:tcBorders/>
                  <w:tcMar>
                    <w:start w:w="0" w:type="dxa"/>
                    <w:end w:w="0" w:type="dxa"/>
                  </w:tcMar>
                </w:tcPr>
                <w:p>
                  <w:pPr>
                    <w:autoSpaceDN w:val="0"/>
                    <w:autoSpaceDE w:val="0"/>
                    <w:widowControl/>
                    <w:spacing w:line="233" w:lineRule="auto" w:before="4" w:after="0"/>
                    <w:ind w:left="138" w:right="0" w:firstLine="0"/>
                    <w:jc w:val="left"/>
                  </w:pPr>
                  <w:r>
                    <w:rPr>
                      <w:rFonts w:ascii="Arial" w:hAnsi="Arial" w:eastAsia="Arial"/>
                      <w:b w:val="0"/>
                      <w:i w:val="0"/>
                      <w:color w:val="000000"/>
                      <w:sz w:val="28"/>
                    </w:rPr>
                    <w:t xml:space="preserve">independent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research, and mini-projects. Talabas imtihonine </w:t>
            </w:r>
          </w:p>
          <w:p>
            <w:pPr>
              <w:autoSpaceDN w:val="0"/>
              <w:autoSpaceDE w:val="0"/>
              <w:widowControl/>
              <w:spacing w:line="233" w:lineRule="auto" w:before="12" w:after="0"/>
              <w:ind w:left="0" w:right="0" w:firstLine="0"/>
              <w:jc w:val="center"/>
            </w:pPr>
            <w:r>
              <w:rPr>
                <w:rFonts w:ascii="Arial" w:hAnsi="Arial" w:eastAsia="Arial"/>
                <w:b w:val="0"/>
                <w:i w:val="0"/>
                <w:color w:val="000000"/>
                <w:sz w:val="28"/>
              </w:rPr>
              <w:t xml:space="preserve">classical and modern encryption methods, symmetric </w:t>
            </w:r>
          </w:p>
          <w:p>
            <w:pPr>
              <w:autoSpaceDN w:val="0"/>
              <w:autoSpaceDE w:val="0"/>
              <w:widowControl/>
              <w:spacing w:line="233" w:lineRule="auto" w:before="10" w:after="4"/>
              <w:ind w:left="0" w:right="0" w:firstLine="0"/>
              <w:jc w:val="center"/>
            </w:pPr>
            <w:r>
              <w:rPr>
                <w:rFonts w:ascii="Arial" w:hAnsi="Arial" w:eastAsia="Arial"/>
                <w:b w:val="0"/>
                <w:i w:val="0"/>
                <w:color w:val="000000"/>
                <w:sz w:val="28"/>
              </w:rPr>
              <w:t xml:space="preserve">and asymmetric cryptosystems, hash functions, </w:t>
            </w:r>
          </w:p>
          <w:tbl>
            <w:tblPr>
              <w:tblW w:type="auto" w:w="0"/>
              <w:tblLayout w:type="fixed"/>
              <w:tblLook w:firstColumn="1" w:firstRow="1" w:lastColumn="0" w:lastRow="0" w:noHBand="0" w:noVBand="1" w:val="04A0"/>
              <w:tblInd w:w="50.0" w:type="dxa"/>
            </w:tblPr>
            <w:tblGrid>
              <w:gridCol w:w="1701"/>
              <w:gridCol w:w="1701"/>
              <w:gridCol w:w="1701"/>
              <w:gridCol w:w="1701"/>
            </w:tblGrid>
            <w:tr>
              <w:trPr>
                <w:trHeight w:hRule="exact" w:val="322"/>
              </w:trPr>
              <w:tc>
                <w:tcPr>
                  <w:tcW w:type="dxa" w:w="100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digital </w:t>
                  </w:r>
                </w:p>
              </w:tc>
              <w:tc>
                <w:tcPr>
                  <w:tcW w:type="dxa" w:w="1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signatures, </w:t>
                  </w:r>
                </w:p>
              </w:tc>
              <w:tc>
                <w:tcPr>
                  <w:tcW w:type="dxa" w:w="21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authentication </w:t>
                  </w:r>
                </w:p>
              </w:tc>
              <w:tc>
                <w:tcPr>
                  <w:tcW w:type="dxa" w:w="1880"/>
                  <w:tcBorders/>
                  <w:tcMar>
                    <w:start w:w="0" w:type="dxa"/>
                    <w:end w:w="0" w:type="dxa"/>
                  </w:tcMar>
                </w:tcPr>
                <w:p>
                  <w:pPr>
                    <w:autoSpaceDN w:val="0"/>
                    <w:autoSpaceDE w:val="0"/>
                    <w:widowControl/>
                    <w:spacing w:line="233" w:lineRule="auto" w:before="4" w:after="0"/>
                    <w:ind w:left="150" w:right="0" w:firstLine="0"/>
                    <w:jc w:val="left"/>
                  </w:pPr>
                  <w:r>
                    <w:rPr>
                      <w:rFonts w:ascii="Arial" w:hAnsi="Arial" w:eastAsia="Arial"/>
                      <w:b w:val="0"/>
                      <w:i w:val="0"/>
                      <w:color w:val="000000"/>
                      <w:sz w:val="28"/>
                    </w:rPr>
                    <w:t xml:space="preserve">mechanisms, </w:t>
                  </w:r>
                </w:p>
              </w:tc>
            </w:tr>
          </w:tbl>
          <w:p>
            <w:pPr>
              <w:autoSpaceDN w:val="0"/>
              <w:autoSpaceDE w:val="0"/>
              <w:widowControl/>
              <w:spacing w:line="233" w:lineRule="auto" w:before="4" w:after="0"/>
              <w:ind w:left="0" w:right="0" w:firstLine="0"/>
              <w:jc w:val="center"/>
            </w:pPr>
            <w:r>
              <w:rPr>
                <w:rFonts w:ascii="Arial" w:hAnsi="Arial" w:eastAsia="Arial"/>
                <w:b w:val="0"/>
                <w:i w:val="0"/>
                <w:color w:val="000000"/>
                <w:sz w:val="28"/>
              </w:rPr>
              <w:t>cryptographic protocols, digital certificates, and key-</w:t>
            </w:r>
          </w:p>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management processes. Practical activities include </w:t>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analyzing real-world applications of cryptography, </w:t>
            </w:r>
          </w:p>
          <w:p>
            <w:pPr>
              <w:autoSpaceDN w:val="0"/>
              <w:tabs>
                <w:tab w:pos="2108" w:val="left"/>
                <w:tab w:pos="5540" w:val="left"/>
              </w:tabs>
              <w:autoSpaceDE w:val="0"/>
              <w:widowControl/>
              <w:spacing w:line="233" w:lineRule="auto" w:before="12" w:after="0"/>
              <w:ind w:left="104" w:right="0" w:firstLine="0"/>
              <w:jc w:val="left"/>
            </w:pPr>
            <w:r>
              <w:rPr>
                <w:rFonts w:ascii="Arial" w:hAnsi="Arial" w:eastAsia="Arial"/>
                <w:b w:val="0"/>
                <w:i w:val="0"/>
                <w:color w:val="000000"/>
                <w:sz w:val="28"/>
              </w:rPr>
              <w:t xml:space="preserve">evaluating </w:t>
            </w:r>
            <w:r>
              <w:rPr>
                <w:rFonts w:ascii="Arial" w:hAnsi="Arial" w:eastAsia="Arial"/>
                <w:b w:val="0"/>
                <w:i w:val="0"/>
                <w:color w:val="000000"/>
                <w:sz w:val="28"/>
              </w:rPr>
              <w:t xml:space="preserve">information-protection </w:t>
            </w:r>
            <w:r>
              <w:tab/>
            </w:r>
            <w:r>
              <w:rPr>
                <w:rFonts w:ascii="Arial" w:hAnsi="Arial" w:eastAsia="Arial"/>
                <w:b w:val="0"/>
                <w:i w:val="0"/>
                <w:color w:val="000000"/>
                <w:sz w:val="28"/>
              </w:rPr>
              <w:t xml:space="preserve">methods, </w:t>
            </w:r>
          </w:p>
          <w:p>
            <w:pPr>
              <w:autoSpaceDN w:val="0"/>
              <w:tabs>
                <w:tab w:pos="1868" w:val="left"/>
                <w:tab w:pos="3480" w:val="left"/>
                <w:tab w:pos="5384" w:val="left"/>
              </w:tabs>
              <w:autoSpaceDE w:val="0"/>
              <w:widowControl/>
              <w:spacing w:line="233" w:lineRule="auto" w:before="10" w:after="0"/>
              <w:ind w:left="104" w:right="0" w:firstLine="0"/>
              <w:jc w:val="left"/>
            </w:pPr>
            <w:r>
              <w:rPr>
                <w:rFonts w:ascii="Arial" w:hAnsi="Arial" w:eastAsia="Arial"/>
                <w:b w:val="0"/>
                <w:i w:val="0"/>
                <w:color w:val="000000"/>
                <w:sz w:val="28"/>
              </w:rPr>
              <w:t xml:space="preserve">imtihonining SSL/TLS </w:t>
              <w:tab/>
              <w:t xml:space="preserve">certificates, </w:t>
              <w:tab/>
              <w:t xml:space="preserve">comparing </w:t>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p>
          <w:p>
            <w:pPr>
              <w:autoSpaceDN w:val="0"/>
              <w:tabs>
                <w:tab w:pos="2410" w:val="left"/>
                <w:tab w:pos="4622" w:val="left"/>
                <w:tab w:pos="5648" w:val="left"/>
              </w:tabs>
              <w:autoSpaceDE w:val="0"/>
              <w:widowControl/>
              <w:spacing w:line="233" w:lineRule="auto" w:before="10" w:after="0"/>
              <w:ind w:left="104" w:right="0" w:firstLine="0"/>
              <w:jc w:val="left"/>
            </w:pPr>
            <w:r>
              <w:rPr>
                <w:rFonts w:ascii="Arial" w:hAnsi="Arial" w:eastAsia="Arial"/>
                <w:b w:val="0"/>
                <w:i w:val="0"/>
                <w:color w:val="000000"/>
                <w:sz w:val="28"/>
              </w:rPr>
              <w:t xml:space="preserve">authentication </w:t>
            </w:r>
            <w:r>
              <w:tab/>
            </w:r>
            <w:r>
              <w:rPr>
                <w:rFonts w:ascii="Arial" w:hAnsi="Arial" w:eastAsia="Arial"/>
                <w:b w:val="0"/>
                <w:i w:val="0"/>
                <w:color w:val="000000"/>
                <w:sz w:val="28"/>
              </w:rPr>
              <w:t xml:space="preserve">technologies, </w:t>
            </w:r>
            <w:r>
              <w:tab/>
            </w:r>
            <w:r>
              <w:rPr>
                <w:rFonts w:ascii="Arial" w:hAnsi="Arial" w:eastAsia="Arial"/>
                <w:b w:val="0"/>
                <w:i w:val="0"/>
                <w:color w:val="000000"/>
                <w:sz w:val="28"/>
              </w:rPr>
              <w:t xml:space="preserve">and </w:t>
            </w:r>
            <w:r>
              <w:tab/>
            </w:r>
            <w:r>
              <w:rPr>
                <w:rFonts w:ascii="Arial" w:hAnsi="Arial" w:eastAsia="Arial"/>
                <w:b w:val="0"/>
                <w:i w:val="0"/>
                <w:color w:val="000000"/>
                <w:sz w:val="28"/>
              </w:rPr>
              <w:t xml:space="preserve">studying </w:t>
            </w:r>
          </w:p>
          <w:p>
            <w:pPr>
              <w:autoSpaceDN w:val="0"/>
              <w:autoSpaceDE w:val="0"/>
              <w:widowControl/>
              <w:spacing w:line="233" w:lineRule="auto" w:before="10" w:after="0"/>
              <w:ind w:left="0" w:right="0" w:firstLine="0"/>
              <w:jc w:val="center"/>
            </w:pPr>
            <w:r>
              <w:rPr>
                <w:rFonts w:ascii="Arial" w:hAnsi="Arial" w:eastAsia="Arial"/>
                <w:b w:val="0"/>
                <w:i w:val="0"/>
                <w:color w:val="000000"/>
                <w:sz w:val="28"/>
              </w:rPr>
              <w:t>cryptographic tools used in web, mobile, e-</w:t>
            </w:r>
          </w:p>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government, and electronic document systems. </w:t>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O'qituvchi-guided and talaba independent learning, </w:t>
            </w:r>
          </w:p>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scientific literature, electronic resources, hisobots, </w:t>
            </w:r>
          </w:p>
          <w:p>
            <w:pPr>
              <w:autoSpaceDN w:val="0"/>
              <w:autoSpaceDE w:val="0"/>
              <w:widowControl/>
              <w:spacing w:line="233" w:lineRule="auto" w:before="12" w:after="0"/>
              <w:ind w:left="0" w:right="0" w:firstLine="0"/>
              <w:jc w:val="center"/>
            </w:pPr>
            <w:r>
              <w:rPr>
                <w:rFonts w:ascii="Arial" w:hAnsi="Arial" w:eastAsia="Arial"/>
                <w:b w:val="0"/>
                <w:i w:val="0"/>
                <w:color w:val="000000"/>
                <w:sz w:val="28"/>
              </w:rPr>
              <w:t xml:space="preserve">taqdimots, and practical topshiriqs further </w:t>
            </w:r>
          </w:p>
          <w:p>
            <w:pPr>
              <w:autoSpaceDN w:val="0"/>
              <w:autoSpaceDE w:val="0"/>
              <w:widowControl/>
              <w:spacing w:line="233" w:lineRule="auto" w:before="10" w:after="0"/>
              <w:ind w:left="0" w:right="0" w:firstLine="0"/>
              <w:jc w:val="center"/>
            </w:pPr>
            <w:r>
              <w:rPr>
                <w:rFonts w:ascii="Arial" w:hAnsi="Arial" w:eastAsia="Arial"/>
                <w:b w:val="0"/>
                <w:i w:val="0"/>
                <w:color w:val="000000"/>
                <w:sz w:val="28"/>
              </w:rPr>
              <w:t>develop talabas' analytical, research, information-</w:t>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security, and cryptographic problem-solving skills. </w:t>
            </w:r>
          </w:p>
        </w:tc>
      </w:tr>
    </w:tbl>
    <w:p>
      <w:pPr>
        <w:autoSpaceDN w:val="0"/>
        <w:autoSpaceDE w:val="0"/>
        <w:widowControl/>
        <w:spacing w:line="233" w:lineRule="auto" w:before="242" w:after="0"/>
        <w:ind w:left="0" w:right="20" w:firstLine="0"/>
        <w:jc w:val="right"/>
      </w:pPr>
      <w:r>
        <w:rPr>
          <w:rFonts w:ascii="Arial" w:hAnsi="Arial" w:eastAsia="Arial"/>
          <w:b w:val="0"/>
          <w:i w:val="0"/>
          <w:color w:val="000000"/>
          <w:sz w:val="28"/>
        </w:rPr>
        <w:t xml:space="preserve">336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978"/>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Old shartlar</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736" w:firstLine="0"/>
              <w:jc w:val="left"/>
            </w:pPr>
            <w:r>
              <w:rPr>
                <w:rFonts w:ascii="Arial" w:hAnsi="Arial" w:eastAsia="Arial"/>
                <w:b w:val="0"/>
                <w:i w:val="0"/>
                <w:color w:val="000000"/>
                <w:sz w:val="28"/>
              </w:rPr>
              <w:t xml:space="preserve">Computer Networks </w:t>
            </w:r>
            <w:r>
              <w:br/>
            </w:r>
            <w:r>
              <w:rPr>
                <w:rFonts w:ascii="Arial" w:hAnsi="Arial" w:eastAsia="Arial"/>
                <w:b w:val="0"/>
                <w:i w:val="0"/>
                <w:color w:val="000000"/>
                <w:sz w:val="28"/>
              </w:rPr>
              <w:t xml:space="preserve">Network Security </w:t>
            </w:r>
            <w:r>
              <w:br/>
            </w:r>
            <w:r>
              <w:rPr>
                <w:rFonts w:ascii="Arial" w:hAnsi="Arial" w:eastAsia="Arial"/>
                <w:b w:val="0"/>
                <w:i w:val="0"/>
                <w:color w:val="000000"/>
                <w:sz w:val="28"/>
              </w:rPr>
              <w:t xml:space="preserve">Fundamentals of Cybersecurity </w:t>
            </w:r>
          </w:p>
        </w:tc>
      </w:tr>
      <w:tr>
        <w:trPr>
          <w:trHeight w:hRule="exact" w:val="7654"/>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45" w:lineRule="auto" w:before="2" w:after="0"/>
              <w:ind w:left="104" w:right="1296" w:firstLine="0"/>
              <w:jc w:val="left"/>
            </w:pPr>
            <w:r>
              <w:rPr>
                <w:rFonts w:ascii="Arial" w:hAnsi="Arial" w:eastAsia="Arial"/>
                <w:b/>
                <w:i w:val="0"/>
                <w:color w:val="000000"/>
                <w:sz w:val="28"/>
              </w:rPr>
              <w:t>Imtihonlar va baholash</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2" w:after="0"/>
              <w:ind w:left="104" w:right="0" w:firstLine="0"/>
              <w:jc w:val="left"/>
            </w:pPr>
            <w:r>
              <w:rPr>
                <w:rFonts w:ascii="Arial" w:hAnsi="Arial" w:eastAsia="Arial"/>
                <w:b w:val="0"/>
                <w:i w:val="0"/>
                <w:color w:val="000000"/>
                <w:sz w:val="28"/>
              </w:rPr>
              <w:t xml:space="preserve">Type of imtihonination (written, oral, project) and its weight </w:t>
            </w:r>
            <w:r>
              <w:rPr>
                <w:rFonts w:ascii="Arial" w:hAnsi="Arial" w:eastAsia="Arial"/>
                <w:b w:val="0"/>
                <w:i w:val="0"/>
                <w:color w:val="000000"/>
                <w:sz w:val="28"/>
              </w:rPr>
            </w:r>
          </w:p>
          <w:p>
            <w:pPr>
              <w:autoSpaceDN w:val="0"/>
              <w:autoSpaceDE w:val="0"/>
              <w:widowControl/>
              <w:spacing w:line="245" w:lineRule="auto" w:before="130" w:after="0"/>
              <w:ind w:left="104" w:right="24" w:firstLine="0"/>
              <w:jc w:val="both"/>
            </w:pPr>
            <w:r>
              <w:rPr>
                <w:rFonts w:ascii="Arial" w:hAnsi="Arial" w:eastAsia="Arial"/>
                <w:b w:val="0"/>
                <w:i w:val="0"/>
                <w:color w:val="000000"/>
                <w:sz w:val="28"/>
              </w:rPr>
              <w:t xml:space="preserve">Talaba ishlash is assessed through continuous baholash (20%), midterm baholash (30%), va yakuniy baholash (50%). The continuous baholash evaluates participation in 15 amaliy sessions va completion of six O'qituvchi-Guided Mustaqil Work topshiriqs, with a maximum of 8 points awarded for amaliy participation va 12 points allocated to mustaqil topshiriqs, analytical work, hisobots, taqdimots, va mini-projects. The midterm baholash consists of a nazariy component worth 12 points va mustaqil ish worth 18 points; the nazariy component may be conducted as a test, og'zaki imtihonination, yoki written work, with a written baholash comprising three nazariy va two amaliy questions yoki a test of 24 questions worth 0.5 points each. The yakuniy baholash may be conducted as a yozma imtihonination consisting of five questions worth 10 points each, yoki a test consisting of 25 questions worth 2 points each. All talab qilinadigan mustaqil o'rganish topshiriqs must be submitted before the yakuniy baholash.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4960"/>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45" w:lineRule="auto" w:before="8" w:after="0"/>
              <w:ind w:left="104" w:right="864" w:firstLine="0"/>
              <w:jc w:val="left"/>
            </w:pPr>
            <w:r>
              <w:rPr>
                <w:rFonts w:ascii="Arial" w:hAnsi="Arial" w:eastAsia="Arial"/>
                <w:b/>
                <w:i w:val="0"/>
                <w:color w:val="000000"/>
                <w:sz w:val="28"/>
              </w:rPr>
              <w:t>Tavsiya etilgan adabiyotlar</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1. Katz, J., &amp; Lindell, Y. Kirish to Zamonaviy Cryptography. 3rd ed. Chapman &amp; Hall/CRC, 2021. 2. Boneh, D., &amp; Shoup, V. A Graduate Fan in Applied Cryptography. Version 0.6, 2020.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val="0"/>
                <w:i w:val="0"/>
                <w:color w:val="000000"/>
                <w:sz w:val="28"/>
              </w:rPr>
              <w:t xml:space="preserve">3. Menezes, A. J., van Oorschot, P. C., &amp; Vanstone, </w:t>
            </w:r>
            <w:r>
              <w:rPr>
                <w:rFonts w:ascii="Arial" w:hAnsi="Arial" w:eastAsia="Arial"/>
                <w:b w:val="0"/>
                <w:i w:val="0"/>
                <w:color w:val="000000"/>
                <w:sz w:val="28"/>
              </w:rPr>
              <w:t xml:space="preserve">S. A. Handbook of Applied Cryptography. CRC Press, </w:t>
            </w:r>
            <w:r>
              <w:rPr>
                <w:rFonts w:ascii="Arial" w:hAnsi="Arial" w:eastAsia="Arial"/>
                <w:b w:val="0"/>
                <w:i w:val="0"/>
                <w:color w:val="000000"/>
                <w:sz w:val="28"/>
              </w:rPr>
              <w:t xml:space="preserve">1996. </w:t>
            </w:r>
          </w:p>
          <w:p>
            <w:pPr>
              <w:autoSpaceDN w:val="0"/>
              <w:autoSpaceDE w:val="0"/>
              <w:widowControl/>
              <w:spacing w:line="245" w:lineRule="auto" w:before="10" w:after="0"/>
              <w:ind w:left="104" w:right="26" w:firstLine="0"/>
              <w:jc w:val="both"/>
            </w:pPr>
            <w:r>
              <w:rPr>
                <w:rFonts w:ascii="Arial" w:hAnsi="Arial" w:eastAsia="Arial"/>
                <w:b w:val="0"/>
                <w:i w:val="0"/>
                <w:color w:val="000000"/>
                <w:sz w:val="28"/>
              </w:rPr>
              <w:t xml:space="preserve">4. Paar, C., &amp; Pelzl, J. Understanding Cryptography: A Textbook for Talabas va Practitioners. Springer, 2010.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5. Stallings, W. Cryptography and Network Security: </w:t>
            </w:r>
            <w:r>
              <w:rPr>
                <w:rFonts w:ascii="Arial" w:hAnsi="Arial" w:eastAsia="Arial"/>
                <w:b w:val="0"/>
                <w:i w:val="0"/>
                <w:color w:val="000000"/>
                <w:sz w:val="28"/>
              </w:rPr>
              <w:t xml:space="preserve">Principles and Practice. 8th ed. Pearson, 2023. </w:t>
            </w:r>
          </w:p>
          <w:p>
            <w:pPr>
              <w:autoSpaceDN w:val="0"/>
              <w:autoSpaceDE w:val="0"/>
              <w:widowControl/>
              <w:spacing w:line="233" w:lineRule="auto" w:before="12" w:after="6"/>
              <w:ind w:left="104" w:right="0" w:firstLine="0"/>
              <w:jc w:val="left"/>
            </w:pPr>
            <w:r>
              <w:rPr>
                <w:rFonts w:ascii="Arial" w:hAnsi="Arial" w:eastAsia="Arial"/>
                <w:b w:val="0"/>
                <w:i w:val="0"/>
                <w:color w:val="000000"/>
                <w:sz w:val="28"/>
              </w:rPr>
              <w:t xml:space="preserve">6. Ryabko, B. Ya., &amp; Fionov, A. N. Cryptographic </w:t>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0"/>
              </w:trPr>
              <w:tc>
                <w:tcPr>
                  <w:tcW w:type="dxa" w:w="134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Methods </w:t>
                  </w:r>
                </w:p>
              </w:tc>
              <w:tc>
                <w:tcPr>
                  <w:tcW w:type="dxa" w:w="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1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Information </w:t>
                  </w:r>
                </w:p>
              </w:tc>
              <w:tc>
                <w:tcPr>
                  <w:tcW w:type="dxa" w:w="16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Protection. </w:t>
                  </w:r>
                </w:p>
              </w:tc>
              <w:tc>
                <w:tcPr>
                  <w:tcW w:type="dxa" w:w="1340"/>
                  <w:tcBorders/>
                  <w:tcMar>
                    <w:start w:w="0" w:type="dxa"/>
                    <w:end w:w="0" w:type="dxa"/>
                  </w:tcMar>
                </w:tcPr>
                <w:p>
                  <w:pPr>
                    <w:autoSpaceDN w:val="0"/>
                    <w:autoSpaceDE w:val="0"/>
                    <w:widowControl/>
                    <w:spacing w:line="233" w:lineRule="auto" w:before="4" w:after="0"/>
                    <w:ind w:left="158" w:right="0" w:firstLine="0"/>
                    <w:jc w:val="left"/>
                  </w:pPr>
                  <w:r>
                    <w:rPr>
                      <w:rFonts w:ascii="Arial" w:hAnsi="Arial" w:eastAsia="Arial"/>
                      <w:b w:val="0"/>
                      <w:i w:val="0"/>
                      <w:color w:val="000000"/>
                      <w:sz w:val="28"/>
                    </w:rPr>
                    <w:t xml:space="preserve">Moscow: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Goryachaya Liniya–Telekom, 2017. </w:t>
            </w:r>
          </w:p>
        </w:tc>
      </w:tr>
    </w:tbl>
    <w:p>
      <w:pPr>
        <w:autoSpaceDN w:val="0"/>
        <w:autoSpaceDE w:val="0"/>
        <w:widowControl/>
        <w:spacing w:line="233" w:lineRule="auto" w:before="316" w:after="0"/>
        <w:ind w:left="0" w:right="20" w:firstLine="0"/>
        <w:jc w:val="right"/>
      </w:pPr>
      <w:r>
        <w:rPr>
          <w:rFonts w:ascii="Arial" w:hAnsi="Arial" w:eastAsia="Arial"/>
          <w:b w:val="0"/>
          <w:i w:val="0"/>
          <w:color w:val="000000"/>
          <w:sz w:val="28"/>
        </w:rPr>
        <w:t xml:space="preserve">337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21.999999999999886" w:type="dxa"/>
      </w:tblPr>
      <w:tblGrid>
        <w:gridCol w:w="5036"/>
        <w:gridCol w:w="5036"/>
      </w:tblGrid>
      <w:tr>
        <w:trPr>
          <w:trHeight w:hRule="exact" w:val="3872"/>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tbl>
            <w:tblPr>
              <w:tblW w:type="auto" w:w="0"/>
              <w:tblLayout w:type="fixed"/>
              <w:tblLook w:firstColumn="1" w:firstRow="1" w:lastColumn="0" w:lastRow="0" w:noHBand="0" w:noVBand="1" w:val="04A0"/>
              <w:tblInd w:w="50.0" w:type="dxa"/>
            </w:tblPr>
            <w:tblGrid>
              <w:gridCol w:w="850"/>
              <w:gridCol w:w="850"/>
              <w:gridCol w:w="850"/>
              <w:gridCol w:w="850"/>
              <w:gridCol w:w="850"/>
              <w:gridCol w:w="850"/>
              <w:gridCol w:w="850"/>
              <w:gridCol w:w="850"/>
            </w:tblGrid>
            <w:tr>
              <w:trPr>
                <w:trHeight w:hRule="exact" w:val="322"/>
              </w:trPr>
              <w:tc>
                <w:tcPr>
                  <w:tcW w:type="dxa" w:w="4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7. </w:t>
                  </w:r>
                </w:p>
              </w:tc>
              <w:tc>
                <w:tcPr>
                  <w:tcW w:type="dxa" w:w="1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Moldovyan, </w:t>
                  </w:r>
                </w:p>
              </w:tc>
              <w:tc>
                <w:tcPr>
                  <w:tcW w:type="dxa" w:w="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 </w:t>
                  </w:r>
                </w:p>
              </w:tc>
              <w:tc>
                <w:tcPr>
                  <w:tcW w:type="dxa" w:w="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 </w:t>
                  </w:r>
                </w:p>
              </w:tc>
              <w:tc>
                <w:tcPr>
                  <w:tcW w:type="dxa" w:w="4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&amp; </w:t>
                  </w:r>
                </w:p>
              </w:tc>
              <w:tc>
                <w:tcPr>
                  <w:tcW w:type="dxa" w:w="1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Moldovyan, </w:t>
                  </w:r>
                </w:p>
              </w:tc>
              <w:tc>
                <w:tcPr>
                  <w:tcW w:type="dxa" w:w="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N. </w:t>
                  </w:r>
                </w:p>
              </w:tc>
              <w:tc>
                <w:tcPr>
                  <w:tcW w:type="dxa" w:w="460"/>
                  <w:tcBorders/>
                  <w:tcMar>
                    <w:start w:w="0" w:type="dxa"/>
                    <w:end w:w="0" w:type="dxa"/>
                  </w:tcMar>
                </w:tcPr>
                <w:p>
                  <w:pPr>
                    <w:autoSpaceDN w:val="0"/>
                    <w:autoSpaceDE w:val="0"/>
                    <w:widowControl/>
                    <w:spacing w:line="233" w:lineRule="auto" w:before="4" w:after="0"/>
                    <w:ind w:left="0" w:right="2" w:firstLine="0"/>
                    <w:jc w:val="right"/>
                  </w:pPr>
                  <w:r>
                    <w:rPr>
                      <w:rFonts w:ascii="Arial" w:hAnsi="Arial" w:eastAsia="Arial"/>
                      <w:b w:val="0"/>
                      <w:i w:val="0"/>
                      <w:color w:val="000000"/>
                      <w:sz w:val="28"/>
                    </w:rPr>
                    <w:t xml:space="preserve">A. </w:t>
                  </w:r>
                </w:p>
              </w:tc>
            </w:tr>
          </w:tbl>
          <w:p>
            <w:pPr>
              <w:autoSpaceDN w:val="0"/>
              <w:autoSpaceDE w:val="0"/>
              <w:widowControl/>
              <w:spacing w:line="245" w:lineRule="auto" w:before="6" w:after="4"/>
              <w:ind w:left="104" w:right="0" w:firstLine="0"/>
              <w:jc w:val="left"/>
            </w:pPr>
            <w:r>
              <w:rPr>
                <w:rFonts w:ascii="Arial" w:hAnsi="Arial" w:eastAsia="Arial"/>
                <w:b w:val="0"/>
                <w:i w:val="0"/>
                <w:color w:val="000000"/>
                <w:sz w:val="28"/>
              </w:rPr>
              <w:t xml:space="preserve">Cryptography. Saint Petersburg: BHV-Petersburg, </w:t>
            </w:r>
            <w:r>
              <w:rPr>
                <w:rFonts w:ascii="Arial" w:hAnsi="Arial" w:eastAsia="Arial"/>
                <w:b w:val="0"/>
                <w:i w:val="0"/>
                <w:color w:val="000000"/>
                <w:sz w:val="28"/>
              </w:rPr>
              <w:t xml:space="preserve">2004. </w:t>
            </w:r>
          </w:p>
          <w:tbl>
            <w:tblPr>
              <w:tblW w:type="auto" w:w="0"/>
              <w:tblLayout w:type="fixed"/>
              <w:tblLook w:firstColumn="1" w:firstRow="1" w:lastColumn="0" w:lastRow="0" w:noHBand="0" w:noVBand="1" w:val="04A0"/>
              <w:tblInd w:w="50.0" w:type="dxa"/>
            </w:tblPr>
            <w:tblGrid>
              <w:gridCol w:w="972"/>
              <w:gridCol w:w="972"/>
              <w:gridCol w:w="972"/>
              <w:gridCol w:w="972"/>
              <w:gridCol w:w="972"/>
              <w:gridCol w:w="972"/>
              <w:gridCol w:w="972"/>
            </w:tblGrid>
            <w:tr>
              <w:trPr>
                <w:trHeight w:hRule="exact" w:val="322"/>
              </w:trPr>
              <w:tc>
                <w:tcPr>
                  <w:tcW w:type="dxa" w:w="4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8. </w:t>
                  </w:r>
                </w:p>
              </w:tc>
              <w:tc>
                <w:tcPr>
                  <w:tcW w:type="dxa" w:w="1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Domarev, </w:t>
                  </w:r>
                </w:p>
              </w:tc>
              <w:tc>
                <w:tcPr>
                  <w:tcW w:type="dxa" w:w="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V. </w:t>
                  </w:r>
                </w:p>
              </w:tc>
              <w:tc>
                <w:tcPr>
                  <w:tcW w:type="dxa" w:w="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V. </w:t>
                  </w:r>
                </w:p>
              </w:tc>
              <w:tc>
                <w:tcPr>
                  <w:tcW w:type="dxa" w:w="13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Security </w:t>
                  </w:r>
                </w:p>
              </w:tc>
              <w:tc>
                <w:tcPr>
                  <w:tcW w:type="dxa" w:w="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1620"/>
                  <w:tcBorders/>
                  <w:tcMar>
                    <w:start w:w="0" w:type="dxa"/>
                    <w:end w:w="0" w:type="dxa"/>
                  </w:tcMar>
                </w:tcPr>
                <w:p>
                  <w:pPr>
                    <w:autoSpaceDN w:val="0"/>
                    <w:autoSpaceDE w:val="0"/>
                    <w:widowControl/>
                    <w:spacing w:line="233" w:lineRule="auto" w:before="4" w:after="0"/>
                    <w:ind w:left="138" w:right="0" w:firstLine="0"/>
                    <w:jc w:val="left"/>
                  </w:pPr>
                  <w:r>
                    <w:rPr>
                      <w:rFonts w:ascii="Arial" w:hAnsi="Arial" w:eastAsia="Arial"/>
                      <w:b w:val="0"/>
                      <w:i w:val="0"/>
                      <w:color w:val="000000"/>
                      <w:sz w:val="28"/>
                    </w:rPr>
                    <w:t xml:space="preserve">Information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Technologies: A Systematic Approach. Kyiv: DiaSoft, </w:t>
            </w:r>
            <w:r>
              <w:rPr>
                <w:rFonts w:ascii="Arial" w:hAnsi="Arial" w:eastAsia="Arial"/>
                <w:b w:val="0"/>
                <w:i w:val="0"/>
                <w:color w:val="000000"/>
                <w:sz w:val="28"/>
              </w:rPr>
              <w:t xml:space="preserve">2004. </w:t>
            </w:r>
          </w:p>
          <w:p>
            <w:pPr>
              <w:autoSpaceDN w:val="0"/>
              <w:autoSpaceDE w:val="0"/>
              <w:widowControl/>
              <w:spacing w:line="245" w:lineRule="auto" w:before="10" w:after="0"/>
              <w:ind w:left="104" w:right="28" w:firstLine="0"/>
              <w:jc w:val="both"/>
            </w:pPr>
            <w:r>
              <w:rPr>
                <w:rFonts w:ascii="Arial" w:hAnsi="Arial" w:eastAsia="Arial"/>
                <w:b w:val="0"/>
                <w:i w:val="0"/>
                <w:color w:val="000000"/>
                <w:sz w:val="28"/>
              </w:rPr>
              <w:t xml:space="preserve">9. Romanets, Yu. V., Timofeev, P. A., &amp; Shangin, V. F. Axborot Protection in Computer Systems va Networks. Moscow: Radio i Svyaz, 2018.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val="0"/>
                <w:i w:val="0"/>
                <w:color w:val="000000"/>
                <w:sz w:val="28"/>
              </w:rPr>
              <w:t xml:space="preserve">10. Khoroshko, V. A., &amp; Chekatkov, A. A. Methods va Tools for Axborot Protection. Kyiv: Junior, 2003. </w:t>
            </w:r>
            <w:r>
              <w:rPr>
                <w:rFonts w:ascii="Arial" w:hAnsi="Arial" w:eastAsia="Arial"/>
                <w:b w:val="0"/>
                <w:i w:val="0"/>
                <w:color w:val="000000"/>
                <w:sz w:val="28"/>
              </w:rPr>
            </w:r>
            <w:r>
              <w:rPr>
                <w:rFonts w:ascii="Arial" w:hAnsi="Arial" w:eastAsia="Arial"/>
                <w:b w:val="0"/>
                <w:i w:val="0"/>
                <w:color w:val="000000"/>
                <w:sz w:val="28"/>
              </w:rPr>
            </w:r>
          </w:p>
        </w:tc>
      </w:tr>
      <w:tr>
        <w:trPr>
          <w:trHeight w:hRule="exact" w:val="1098"/>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8" w:after="0"/>
              <w:ind w:left="0" w:right="0" w:firstLine="0"/>
              <w:jc w:val="center"/>
            </w:pPr>
            <w:r>
              <w:rPr>
                <w:rFonts w:ascii="Arial" w:hAnsi="Arial" w:eastAsia="Arial"/>
                <w:b/>
                <w:i w:val="0"/>
                <w:color w:val="000000"/>
                <w:sz w:val="28"/>
              </w:rPr>
              <w:t>Mas'ul o'qituvchi</w:t>
            </w:r>
            <w:r>
              <w:rPr>
                <w:rFonts w:ascii="Arial" w:hAnsi="Arial" w:eastAsia="Arial"/>
                <w:b w:val="0"/>
                <w:i w:val="0"/>
                <w:color w:val="000000"/>
                <w:sz w:val="28"/>
              </w:rPr>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8" w:after="0"/>
              <w:ind w:left="104" w:right="26" w:firstLine="0"/>
              <w:jc w:val="both"/>
            </w:pPr>
            <w:r>
              <w:rPr>
                <w:rFonts w:ascii="Arial" w:hAnsi="Arial" w:eastAsia="Arial"/>
                <w:b w:val="0"/>
                <w:i w:val="0"/>
                <w:color w:val="000000"/>
                <w:sz w:val="28"/>
              </w:rPr>
              <w:t xml:space="preserve">Shaymanov Farxod Xushbakovich, Kafedra of Computer va Software Engineering, Termiz State Universitet. </w:t>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326" w:after="124"/>
        <w:ind w:left="0" w:right="0" w:firstLine="0"/>
        <w:jc w:val="left"/>
      </w:pPr>
      <w:r>
        <w:rPr>
          <w:rFonts w:ascii="Arial" w:hAnsi="Arial" w:eastAsia="Arial"/>
          <w:b/>
          <w:i w:val="0"/>
          <w:color w:val="365F91"/>
          <w:sz w:val="28"/>
        </w:rPr>
        <w:t>PHP PROGRAMMING LANGUAGE</w:t>
      </w:r>
    </w:p>
    <w:tbl>
      <w:tblPr>
        <w:tblW w:type="auto" w:w="0"/>
        <w:tblLayout w:type="fixed"/>
        <w:tblLook w:firstColumn="1" w:firstRow="1" w:lastColumn="0" w:lastRow="0" w:noHBand="0" w:noVBand="1" w:val="04A0"/>
        <w:tblInd w:w="21.999999999999886" w:type="dxa"/>
      </w:tblPr>
      <w:tblGrid>
        <w:gridCol w:w="5036"/>
        <w:gridCol w:w="5036"/>
      </w:tblGrid>
      <w:tr>
        <w:trPr>
          <w:trHeight w:hRule="exact" w:val="332"/>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Maydon</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Tavsif</w:t>
            </w:r>
          </w:p>
        </w:tc>
      </w:tr>
      <w:tr>
        <w:trPr>
          <w:trHeight w:hRule="exact" w:val="452"/>
        </w:trPr>
        <w:tc>
          <w:tcPr>
            <w:tcW w:type="dxa" w:w="3126"/>
            <w:tcBorders>
              <w:start w:sz="4.0" w:val="single" w:color="#000000"/>
              <w:top w:sz="4.0" w:val="single" w:color="#000000"/>
              <w:end w:sz="3.2000000000000455" w:val="single" w:color="#000000"/>
              <w:bottom w:sz="3.199999999999818"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Modul nomi</w:t>
            </w:r>
          </w:p>
        </w:tc>
        <w:tc>
          <w:tcPr>
            <w:tcW w:type="dxa" w:w="680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PHP PROGRAMMING LANGUAGE</w:t>
            </w:r>
          </w:p>
        </w:tc>
      </w:tr>
      <w:tr>
        <w:trPr>
          <w:trHeight w:hRule="exact" w:val="452"/>
        </w:trPr>
        <w:tc>
          <w:tcPr>
            <w:tcW w:type="dxa" w:w="3126"/>
            <w:tcBorders>
              <w:start w:sz="4.0" w:val="single" w:color="#000000"/>
              <w:top w:sz="3.199999999999818"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Modul kodi</w:t>
            </w:r>
          </w:p>
        </w:tc>
        <w:tc>
          <w:tcPr>
            <w:tcW w:type="dxa" w:w="6804"/>
            <w:tcBorders>
              <w:start w:sz="3.2000000000000455"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PHPDT305 </w:t>
            </w:r>
          </w:p>
        </w:tc>
      </w:tr>
      <w:tr>
        <w:trPr>
          <w:trHeight w:hRule="exact" w:val="452"/>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Kredit ballari (ECTS)</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4 Kreditlar </w:t>
            </w:r>
          </w:p>
        </w:tc>
      </w:tr>
      <w:tr>
        <w:trPr>
          <w:trHeight w:hRule="exact" w:val="1298"/>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Ish hajmi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Jami ish hajmi: 120 soat </w:t>
              <w:br/>
              <w:t xml:space="preserve">Aloqa soatlari: 60 soat (34 soat Ma'ruza, 26 soat Amaliy mashg'ulotlar) </w:t>
              <w:br/>
              <w:t xml:space="preserve">Mustaqil topshiriqlar: 60 soat </w:t>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p>
        </w:tc>
      </w:tr>
      <w:tr>
        <w:trPr>
          <w:trHeight w:hRule="exact" w:val="454"/>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Chastotasi/Davomiyligi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V semester </w:t>
            </w:r>
          </w:p>
        </w:tc>
      </w:tr>
      <w:tr>
        <w:trPr>
          <w:trHeight w:hRule="exact" w:val="3026"/>
        </w:trPr>
        <w:tc>
          <w:tcPr>
            <w:tcW w:type="dxa" w:w="3126"/>
            <w:tcBorders>
              <w:start w:sz="4.0" w:val="single" w:color="#000000"/>
              <w:top w:sz="4.0" w:val="single" w:color="#000000"/>
              <w:end w:sz="3.2000000000000455" w:val="single" w:color="#000000"/>
              <w:bottom w:sz="3.199999999999818" w:val="single" w:color="#000000"/>
            </w:tcBorders>
            <w:tcMar>
              <w:start w:w="0" w:type="dxa"/>
              <w:end w:w="0" w:type="dxa"/>
            </w:tcMar>
          </w:tcPr>
          <w:p>
            <w:pPr>
              <w:autoSpaceDN w:val="0"/>
              <w:autoSpaceDE w:val="0"/>
              <w:widowControl/>
              <w:spacing w:line="233" w:lineRule="auto" w:before="2" w:after="0"/>
              <w:ind w:left="104" w:right="0" w:firstLine="0"/>
              <w:jc w:val="left"/>
            </w:pPr>
            <w:r>
              <w:rPr>
                <w:rFonts w:ascii="Arial" w:hAnsi="Arial" w:eastAsia="Arial"/>
                <w:b/>
                <w:i w:val="0"/>
                <w:color w:val="000000"/>
                <w:sz w:val="28"/>
              </w:rPr>
              <w:t>Modul maqsadi</w:t>
            </w:r>
          </w:p>
        </w:tc>
        <w:tc>
          <w:tcPr>
            <w:tcW w:type="dxa" w:w="680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2" w:after="0"/>
              <w:ind w:left="104" w:right="24" w:firstLine="0"/>
              <w:jc w:val="both"/>
            </w:pPr>
            <w:r>
              <w:rPr>
                <w:rFonts w:ascii="Arial" w:hAnsi="Arial" w:eastAsia="Arial"/>
                <w:b w:val="0"/>
                <w:i w:val="0"/>
                <w:color w:val="000000"/>
                <w:sz w:val="28"/>
              </w:rPr>
              <w:t xml:space="preserve">Modulning maqsadi Modul PHP Programming Language is o'qitish talabas the PHP dasturlash language. Talabas develop projects using the dasturlash language. Ushbu projects are analyzed. Talabas learn yaratish muammo-oriented dasturlar using PHP. The Modul also develops talabas' ko'nikmalar in working bilan Yii2 framework. Talabas gain the qobiliyat loyihalash va deploy real web ilovalar using PHP va Yii2.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1298"/>
        </w:trPr>
        <w:tc>
          <w:tcPr>
            <w:tcW w:type="dxa" w:w="3126"/>
            <w:tcBorders>
              <w:start w:sz="4.0" w:val="single" w:color="#000000"/>
              <w:top w:sz="3.199999999999818" w:val="single" w:color="#000000"/>
              <w:end w:sz="3.2000000000000455" w:val="single" w:color="#000000"/>
              <w:bottom w:sz="4.0" w:val="single" w:color="#000000"/>
            </w:tcBorders>
            <w:tcMar>
              <w:start w:w="0" w:type="dxa"/>
              <w:end w:w="0" w:type="dxa"/>
            </w:tcMar>
          </w:tcPr>
          <w:p>
            <w:pPr>
              <w:autoSpaceDN w:val="0"/>
              <w:autoSpaceDE w:val="0"/>
              <w:widowControl/>
              <w:spacing w:line="245" w:lineRule="auto" w:before="8" w:after="0"/>
              <w:ind w:left="104" w:right="576" w:firstLine="0"/>
              <w:jc w:val="left"/>
            </w:pPr>
            <w:r>
              <w:rPr>
                <w:rFonts w:ascii="Arial" w:hAnsi="Arial" w:eastAsia="Arial"/>
                <w:b/>
                <w:i w:val="0"/>
                <w:color w:val="000000"/>
                <w:sz w:val="28"/>
              </w:rPr>
              <w:t>Modulning o'quv natijalari</w:t>
            </w:r>
            <w:r>
              <w:rPr>
                <w:rFonts w:ascii="Arial" w:hAnsi="Arial" w:eastAsia="Arial"/>
                <w:b/>
                <w:i w:val="0"/>
                <w:color w:val="000000"/>
                <w:sz w:val="28"/>
              </w:rPr>
            </w:r>
          </w:p>
        </w:tc>
        <w:tc>
          <w:tcPr>
            <w:tcW w:type="dxa" w:w="6804"/>
            <w:tcBorders>
              <w:start w:sz="3.2000000000000455"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45" w:lineRule="auto" w:before="8" w:after="0"/>
              <w:ind w:left="104" w:right="0" w:firstLine="0"/>
              <w:jc w:val="left"/>
            </w:pPr>
            <w:r>
              <w:rPr>
                <w:rFonts w:ascii="Arial" w:hAnsi="Arial" w:eastAsia="Arial"/>
                <w:b/>
                <w:i w:val="0"/>
                <w:color w:val="000000"/>
                <w:sz w:val="28"/>
              </w:rPr>
              <w:t xml:space="preserve">Bilim: </w:t>
              <w:br/>
              <w:t xml:space="preserve">LO1. To develop bilim va ko'nikmalar dagi PHP dasturlash language va o'rganish the zarur dasturiy ta'minot tools. </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400" w:after="0"/>
        <w:ind w:left="0" w:right="20" w:firstLine="0"/>
        <w:jc w:val="right"/>
      </w:pPr>
      <w:r>
        <w:rPr>
          <w:rFonts w:ascii="Arial" w:hAnsi="Arial" w:eastAsia="Arial"/>
          <w:b w:val="0"/>
          <w:i w:val="0"/>
          <w:color w:val="000000"/>
          <w:sz w:val="28"/>
        </w:rPr>
        <w:t xml:space="preserve">338 </w:t>
      </w:r>
    </w:p>
    <w:p>
      <w:pPr>
        <w:sectPr>
          <w:pgSz w:w="12240" w:h="15840"/>
          <w:pgMar w:top="282" w:right="750" w:bottom="520" w:left="1418"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13858"/>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6" w:firstLine="0"/>
              <w:jc w:val="both"/>
            </w:pPr>
            <w:r>
              <w:rPr>
                <w:rFonts w:ascii="Arial" w:hAnsi="Arial" w:eastAsia="Arial"/>
                <w:b w:val="0"/>
                <w:i w:val="0"/>
                <w:color w:val="000000"/>
                <w:sz w:val="28"/>
              </w:rPr>
              <w:t xml:space="preserve">LO2. Study the tamoyillar ning PHP dasturlash language, its asosiy features, va analyse its advantages.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LO3. Have an understanding of the history of the PHP </w:t>
            </w:r>
            <w:r>
              <w:rPr>
                <w:rFonts w:ascii="Arial" w:hAnsi="Arial" w:eastAsia="Arial"/>
                <w:b w:val="0"/>
                <w:i w:val="0"/>
                <w:color w:val="000000"/>
                <w:sz w:val="28"/>
              </w:rPr>
              <w:t xml:space="preserve">programming language and its development.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LO4. Know how to work with databases using the </w:t>
            </w:r>
            <w:r>
              <w:rPr>
                <w:rFonts w:ascii="Arial" w:hAnsi="Arial" w:eastAsia="Arial"/>
                <w:b w:val="0"/>
                <w:i w:val="0"/>
                <w:color w:val="000000"/>
                <w:sz w:val="28"/>
              </w:rPr>
              <w:t xml:space="preserve">ActiveRecord ORM in Yii2. </w:t>
            </w:r>
          </w:p>
          <w:p>
            <w:pPr>
              <w:autoSpaceDN w:val="0"/>
              <w:autoSpaceDE w:val="0"/>
              <w:widowControl/>
              <w:spacing w:line="245" w:lineRule="auto" w:before="12" w:after="0"/>
              <w:ind w:left="104" w:right="0" w:firstLine="0"/>
              <w:jc w:val="left"/>
            </w:pPr>
            <w:r>
              <w:rPr>
                <w:rFonts w:ascii="Arial" w:hAnsi="Arial" w:eastAsia="Arial"/>
                <w:b w:val="0"/>
                <w:i w:val="0"/>
                <w:color w:val="000000"/>
                <w:sz w:val="28"/>
              </w:rPr>
              <w:t xml:space="preserve">LO5. Has knowledge of Yii2's security components </w:t>
            </w:r>
            <w:r>
              <w:rPr>
                <w:rFonts w:ascii="Arial" w:hAnsi="Arial" w:eastAsia="Arial"/>
                <w:b w:val="0"/>
                <w:i w:val="0"/>
                <w:color w:val="000000"/>
                <w:sz w:val="28"/>
              </w:rPr>
              <w:t xml:space="preserve">(input validation, CSRF, RBAC).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LO6. Theoretically understands how to create, </w:t>
            </w:r>
            <w:r>
              <w:rPr>
                <w:rFonts w:ascii="Arial" w:hAnsi="Arial" w:eastAsia="Arial"/>
                <w:b w:val="0"/>
                <w:i w:val="0"/>
                <w:color w:val="000000"/>
                <w:sz w:val="28"/>
              </w:rPr>
              <w:t xml:space="preserve">validate and submit forms in Yii2.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LO7. Learns how to work with moduls, widgets and extensions in Yii2. </w:t>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LO8. Will have a basic understanding of creating and </w:t>
            </w:r>
            <w:r>
              <w:rPr>
                <w:rFonts w:ascii="Arial" w:hAnsi="Arial" w:eastAsia="Arial"/>
                <w:b w:val="0"/>
                <w:i w:val="0"/>
                <w:color w:val="000000"/>
                <w:sz w:val="28"/>
              </w:rPr>
              <w:t xml:space="preserve">configuring a REST API. </w:t>
            </w:r>
          </w:p>
          <w:p>
            <w:pPr>
              <w:autoSpaceDN w:val="0"/>
              <w:autoSpaceDE w:val="0"/>
              <w:widowControl/>
              <w:spacing w:line="245" w:lineRule="auto" w:before="10" w:after="0"/>
              <w:ind w:left="104" w:right="0" w:firstLine="0"/>
              <w:jc w:val="left"/>
            </w:pPr>
            <w:r>
              <w:rPr>
                <w:rFonts w:ascii="Arial" w:hAnsi="Arial" w:eastAsia="Arial"/>
                <w:b/>
                <w:i w:val="0"/>
                <w:color w:val="000000"/>
                <w:sz w:val="28"/>
              </w:rPr>
              <w:t xml:space="preserve">Ko'nikmalar: </w:t>
              <w:br/>
              <w:t xml:space="preserve">LO9. Knows how to create and configure a Yii2 project via Composer. </w:t>
            </w: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LO10. Creates CRUD functions for working with the </w:t>
            </w:r>
            <w:r>
              <w:rPr>
                <w:rFonts w:ascii="Arial" w:hAnsi="Arial" w:eastAsia="Arial"/>
                <w:b w:val="0"/>
                <w:i w:val="0"/>
                <w:color w:val="000000"/>
                <w:sz w:val="28"/>
              </w:rPr>
              <w:t xml:space="preserve">database quickly using Yii2. </w:t>
            </w:r>
          </w:p>
          <w:p>
            <w:pPr>
              <w:autoSpaceDN w:val="0"/>
              <w:autoSpaceDE w:val="0"/>
              <w:widowControl/>
              <w:spacing w:line="245" w:lineRule="auto" w:before="12" w:after="0"/>
              <w:ind w:left="104" w:right="0" w:firstLine="0"/>
              <w:jc w:val="left"/>
            </w:pPr>
            <w:r>
              <w:rPr>
                <w:rFonts w:ascii="Arial" w:hAnsi="Arial" w:eastAsia="Arial"/>
                <w:b w:val="0"/>
                <w:i w:val="0"/>
                <w:color w:val="000000"/>
                <w:sz w:val="28"/>
              </w:rPr>
              <w:t xml:space="preserve">LO11. Skills in creating forms, validation and data </w:t>
            </w:r>
            <w:r>
              <w:rPr>
                <w:rFonts w:ascii="Arial" w:hAnsi="Arial" w:eastAsia="Arial"/>
                <w:b w:val="0"/>
                <w:i w:val="0"/>
                <w:color w:val="000000"/>
                <w:sz w:val="28"/>
              </w:rPr>
              <w:t xml:space="preserve">storage are developed.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LO12. Manages user permissions using RBAC or </w:t>
            </w:r>
            <w:r>
              <w:rPr>
                <w:rFonts w:ascii="Arial" w:hAnsi="Arial" w:eastAsia="Arial"/>
                <w:b w:val="0"/>
                <w:i w:val="0"/>
                <w:color w:val="000000"/>
                <w:sz w:val="28"/>
              </w:rPr>
              <w:t xml:space="preserve">Access Control.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LO13. Integrates Ajax and Pjax technologies with </w:t>
            </w:r>
            <w:r>
              <w:rPr>
                <w:rFonts w:ascii="Arial" w:hAnsi="Arial" w:eastAsia="Arial"/>
                <w:b w:val="0"/>
                <w:i w:val="0"/>
                <w:color w:val="000000"/>
                <w:sz w:val="28"/>
              </w:rPr>
              <w:t xml:space="preserve">Yii2. </w:t>
            </w:r>
          </w:p>
          <w:p>
            <w:pPr>
              <w:autoSpaceDN w:val="0"/>
              <w:autoSpaceDE w:val="0"/>
              <w:widowControl/>
              <w:spacing w:line="245" w:lineRule="auto" w:before="8" w:after="0"/>
              <w:ind w:left="104" w:right="22" w:firstLine="0"/>
              <w:jc w:val="both"/>
            </w:pPr>
            <w:r>
              <w:rPr>
                <w:rFonts w:ascii="Arial" w:hAnsi="Arial" w:eastAsia="Arial"/>
                <w:b w:val="0"/>
                <w:i w:val="0"/>
                <w:color w:val="000000"/>
                <w:sz w:val="28"/>
              </w:rPr>
              <w:t xml:space="preserve">LO14. Uses Yii2's logging, error va nosozliklarni tuzatish tools. LO15. Creates a RESTful API va can prepare responses in JSON format. </w:t>
            </w:r>
            <w:r>
              <w:rPr>
                <w:rFonts w:ascii="Arial" w:hAnsi="Arial" w:eastAsia="Arial"/>
                <w:b w:val="0"/>
                <w:i w:val="0"/>
                <w:color w:val="000000"/>
                <w:sz w:val="28"/>
              </w:rPr>
            </w:r>
            <w:r>
              <w:rPr>
                <w:rFonts w:ascii="Arial" w:hAnsi="Arial" w:eastAsia="Arial"/>
                <w:b w:val="0"/>
                <w:i w:val="0"/>
                <w:color w:val="000000"/>
                <w:sz w:val="28"/>
              </w:rPr>
            </w:r>
          </w:p>
          <w:p>
            <w:pPr>
              <w:autoSpaceDN w:val="0"/>
              <w:tabs>
                <w:tab w:pos="1212" w:val="left"/>
                <w:tab w:pos="2174" w:val="left"/>
                <w:tab w:pos="2196" w:val="left"/>
                <w:tab w:pos="2906" w:val="left"/>
                <w:tab w:pos="3372" w:val="left"/>
                <w:tab w:pos="3854" w:val="left"/>
                <w:tab w:pos="4190" w:val="left"/>
                <w:tab w:pos="4588" w:val="left"/>
                <w:tab w:pos="5364" w:val="left"/>
                <w:tab w:pos="6180" w:val="left"/>
                <w:tab w:pos="6456" w:val="left"/>
              </w:tabs>
              <w:autoSpaceDE w:val="0"/>
              <w:widowControl/>
              <w:spacing w:line="245" w:lineRule="auto" w:before="8" w:after="0"/>
              <w:ind w:left="104" w:right="0" w:firstLine="0"/>
              <w:jc w:val="left"/>
            </w:pPr>
            <w:r>
              <w:rPr>
                <w:rFonts w:ascii="Arial" w:hAnsi="Arial" w:eastAsia="Arial"/>
                <w:b/>
                <w:i w:val="0"/>
                <w:color w:val="000000"/>
                <w:sz w:val="28"/>
              </w:rPr>
              <w:t xml:space="preserve">Kompetensiyalar: </w:t>
              <w:br/>
              <w:t xml:space="preserve">LO16. </w:t>
              <w:tab/>
              <w:t xml:space="preserve">They </w:t>
              <w:tab/>
              <w:t xml:space="preserve">will </w:t>
              <w:tab/>
              <w:t xml:space="preserve">have </w:t>
              <w:tab/>
              <w:t xml:space="preserve">the </w:t>
              <w:tab/>
              <w:t xml:space="preserve">kompetensiya to mustaqil ravishda </w:t>
              <w:tab/>
              <w:tab/>
              <w:t xml:space="preserve">design </w:t>
              <w:tab/>
              <w:t xml:space="preserve">va </w:t>
              <w:tab/>
              <w:t xml:space="preserve">launch </w:t>
              <w:tab/>
              <w:t xml:space="preserve">real </w:t>
              <w:tab/>
              <w:t xml:space="preserve">web ilovalar using PHP va the Yii2 framework. </w:t>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4" w:right="24" w:firstLine="0"/>
              <w:jc w:val="both"/>
            </w:pPr>
            <w:r>
              <w:rPr>
                <w:rFonts w:ascii="Arial" w:hAnsi="Arial" w:eastAsia="Arial"/>
                <w:b w:val="0"/>
                <w:i w:val="0"/>
                <w:color w:val="000000"/>
                <w:sz w:val="28"/>
              </w:rPr>
              <w:t xml:space="preserve">LO17. Acquires ko'nikmalar in structuring va modularising large-scale dasturiy ta'minot projects asosida the MVC architecture.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4"/>
              <w:ind w:left="104" w:right="22" w:firstLine="0"/>
              <w:jc w:val="both"/>
            </w:pPr>
            <w:r>
              <w:rPr>
                <w:rFonts w:ascii="Arial" w:hAnsi="Arial" w:eastAsia="Arial"/>
                <w:b w:val="0"/>
                <w:i w:val="0"/>
                <w:color w:val="000000"/>
                <w:sz w:val="28"/>
              </w:rPr>
              <w:t xml:space="preserve">LO18. Develops professional ma'lumotlar bazasi ko'nikmalar - migration, optimisation, va creating complex queries via ActiveRecord ORM.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134"/>
              <w:gridCol w:w="1134"/>
              <w:gridCol w:w="1134"/>
              <w:gridCol w:w="1134"/>
              <w:gridCol w:w="1134"/>
              <w:gridCol w:w="1134"/>
            </w:tblGrid>
            <w:tr>
              <w:trPr>
                <w:trHeight w:hRule="exact" w:val="322"/>
              </w:trPr>
              <w:tc>
                <w:tcPr>
                  <w:tcW w:type="dxa" w:w="104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LO19. </w:t>
                  </w:r>
                </w:p>
              </w:tc>
              <w:tc>
                <w:tcPr>
                  <w:tcW w:type="dxa" w:w="15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Develops </w:t>
                  </w:r>
                </w:p>
              </w:tc>
              <w:tc>
                <w:tcPr>
                  <w:tcW w:type="dxa" w:w="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9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competence </w:t>
                  </w:r>
                </w:p>
              </w:tc>
              <w:tc>
                <w:tcPr>
                  <w:tcW w:type="dxa" w:w="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to </w:t>
                  </w:r>
                </w:p>
              </w:tc>
              <w:tc>
                <w:tcPr>
                  <w:tcW w:type="dxa" w:w="900"/>
                  <w:tcBorders/>
                  <w:tcMar>
                    <w:start w:w="0" w:type="dxa"/>
                    <w:end w:w="0" w:type="dxa"/>
                  </w:tcMar>
                </w:tcPr>
                <w:p>
                  <w:pPr>
                    <w:autoSpaceDN w:val="0"/>
                    <w:autoSpaceDE w:val="0"/>
                    <w:widowControl/>
                    <w:spacing w:line="233" w:lineRule="auto" w:before="4" w:after="0"/>
                    <w:ind w:left="152" w:right="0" w:firstLine="0"/>
                    <w:jc w:val="left"/>
                  </w:pPr>
                  <w:r>
                    <w:rPr>
                      <w:rFonts w:ascii="Arial" w:hAnsi="Arial" w:eastAsia="Arial"/>
                      <w:b w:val="0"/>
                      <w:i w:val="0"/>
                      <w:color w:val="000000"/>
                      <w:sz w:val="28"/>
                    </w:rPr>
                    <w:t xml:space="preserve">apply </w:t>
                  </w:r>
                </w:p>
              </w:tc>
            </w:tr>
          </w:tbl>
          <w:p>
            <w:pPr>
              <w:autoSpaceDN w:val="0"/>
              <w:autoSpaceDE w:val="0"/>
              <w:widowControl/>
              <w:spacing w:line="245" w:lineRule="auto" w:before="6" w:after="0"/>
              <w:ind w:left="104" w:right="26" w:firstLine="0"/>
              <w:jc w:val="both"/>
            </w:pPr>
            <w:r>
              <w:rPr>
                <w:rFonts w:ascii="Arial" w:hAnsi="Arial" w:eastAsia="Arial"/>
                <w:b w:val="0"/>
                <w:i w:val="0"/>
                <w:color w:val="000000"/>
                <w:sz w:val="28"/>
              </w:rPr>
              <w:t xml:space="preserve">professional yondashuvlar va yechimlar for ensuring web ilova xavfsizlik (CSRF, XSS, SQL Injection, RBAC). </w:t>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339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978"/>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6"/>
              <w:ind w:left="0" w:right="0" w:firstLine="0"/>
              <w:jc w:val="center"/>
            </w:pPr>
            <w:r>
              <w:rPr>
                <w:rFonts w:ascii="Arial" w:hAnsi="Arial" w:eastAsia="Arial"/>
                <w:b w:val="0"/>
                <w:i w:val="0"/>
                <w:color w:val="000000"/>
                <w:sz w:val="28"/>
              </w:rPr>
              <w:t xml:space="preserve">LO20. Create RESTful APIs, integrate with external </w:t>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3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services, </w:t>
                  </w:r>
                </w:p>
              </w:tc>
              <w:tc>
                <w:tcPr>
                  <w:tcW w:type="dxa" w:w="8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and </w:t>
                  </w:r>
                </w:p>
              </w:tc>
              <w:tc>
                <w:tcPr>
                  <w:tcW w:type="dxa" w:w="12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perform </w:t>
                  </w:r>
                </w:p>
              </w:tc>
              <w:tc>
                <w:tcPr>
                  <w:tcW w:type="dxa" w:w="25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professional-level </w:t>
                  </w:r>
                </w:p>
              </w:tc>
              <w:tc>
                <w:tcPr>
                  <w:tcW w:type="dxa" w:w="760"/>
                  <w:tcBorders/>
                  <w:tcMar>
                    <w:start w:w="0" w:type="dxa"/>
                    <w:end w:w="0" w:type="dxa"/>
                  </w:tcMar>
                </w:tcPr>
                <w:p>
                  <w:pPr>
                    <w:autoSpaceDN w:val="0"/>
                    <w:autoSpaceDE w:val="0"/>
                    <w:widowControl/>
                    <w:spacing w:line="233" w:lineRule="auto" w:before="6" w:after="0"/>
                    <w:ind w:left="138" w:right="0" w:firstLine="0"/>
                    <w:jc w:val="left"/>
                  </w:pPr>
                  <w:r>
                    <w:rPr>
                      <w:rFonts w:ascii="Arial" w:hAnsi="Arial" w:eastAsia="Arial"/>
                      <w:b w:val="0"/>
                      <w:i w:val="0"/>
                      <w:color w:val="000000"/>
                      <w:sz w:val="28"/>
                    </w:rPr>
                    <w:t xml:space="preserve">data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exchange in JSON format. </w:t>
            </w:r>
          </w:p>
        </w:tc>
      </w:tr>
      <w:tr>
        <w:trPr>
          <w:trHeight w:hRule="exact" w:val="12568"/>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2" w:after="0"/>
              <w:ind w:left="104" w:right="0" w:firstLine="0"/>
              <w:jc w:val="left"/>
            </w:pPr>
            <w:r>
              <w:rPr>
                <w:rFonts w:ascii="Arial" w:hAnsi="Arial" w:eastAsia="Arial"/>
                <w:b/>
                <w:i w:val="0"/>
                <w:color w:val="000000"/>
                <w:sz w:val="28"/>
              </w:rPr>
              <w:t>Mazmun</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2" w:after="0"/>
              <w:ind w:left="104" w:right="0" w:firstLine="0"/>
              <w:jc w:val="left"/>
            </w:pPr>
            <w:r>
              <w:rPr>
                <w:rFonts w:ascii="Arial" w:hAnsi="Arial" w:eastAsia="Arial"/>
                <w:b/>
                <w:i w:val="0"/>
                <w:color w:val="000000"/>
                <w:sz w:val="28"/>
              </w:rPr>
              <w:t xml:space="preserve">Ma'ruzas </w:t>
              <w:br/>
              <w:t xml:space="preserve">Kirish to Web Programming - Client-Server Architecture, HTTP, Requests va Responses. The asosiy tamoyillar of web dasturlash are introduced. Client-server interaction va HTTP communication are imtihonined. The processing of requests va responses is studied. </w:t>
            </w: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i w:val="0"/>
                <w:color w:val="000000"/>
                <w:sz w:val="28"/>
              </w:rPr>
              <w:t xml:space="preserve">Kirish to the PHP Language - Syntax, Variables, Data Types, Operators. The fundamental syntax of PHP is studied, together with variable declaration va ma'lumotlar types. Constants are imtihonined. Arithmetic, comparison, va logical operators are studied.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i w:val="0"/>
                <w:color w:val="000000"/>
                <w:sz w:val="28"/>
              </w:rPr>
              <w:t xml:space="preserve">Conditional Statements va Loops - if, else, switch, for, while, foreach. Conditional tuzilmalar, jumladan if, else, va switch statements, are imtihonined for controlling dastur execution va making decisions. Loop statements, jumladan for, while, va foreach, are studied for repeatedly processing ma'lumotlar. Their ilova in dastur control flow is discussed.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i w:val="0"/>
                <w:color w:val="000000"/>
                <w:sz w:val="28"/>
              </w:rPr>
              <w:t xml:space="preserve">Working with Arrays va Strings – PHP Functions, Manipulation. Indexed va associative arrays, together with multidimensional arrays, are studied. String manipulation is imtihonined. Built-in PHP funksiyalar for searching, sorting, formatting, va modifying ma'lumotlar are discussed.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tabs>
                <w:tab w:pos="1630" w:val="left"/>
                <w:tab w:pos="2108" w:val="left"/>
                <w:tab w:pos="2270" w:val="left"/>
                <w:tab w:pos="2938" w:val="left"/>
                <w:tab w:pos="3422" w:val="left"/>
                <w:tab w:pos="4780" w:val="left"/>
                <w:tab w:pos="5230" w:val="left"/>
                <w:tab w:pos="6284" w:val="left"/>
              </w:tabs>
              <w:autoSpaceDE w:val="0"/>
              <w:widowControl/>
              <w:spacing w:line="245" w:lineRule="auto" w:before="8" w:after="0"/>
              <w:ind w:left="104" w:right="0" w:firstLine="0"/>
              <w:jc w:val="left"/>
            </w:pPr>
            <w:r>
              <w:rPr>
                <w:rFonts w:ascii="Arial" w:hAnsi="Arial" w:eastAsia="Arial"/>
                <w:b/>
                <w:i w:val="0"/>
                <w:color w:val="000000"/>
                <w:sz w:val="28"/>
              </w:rPr>
              <w:t xml:space="preserve">Functions va Scopes – Creating Functions, Parameters, Global Variables. The tamoyillar of creating va calling funksiyalar are explained, together with passing parameters va returning values. Local, global, va static variable scopes are imtihonined. Their boshqarish within PHP dasturlar is discussed. Forms va Superglobal Variables – $_GET, $_POST, $_SESSION, $_COOKIE. HTML form ma'lumotlar processing is studied, together bilan use of PHP superglobal variables, jumladan $_GET, $_POST, $_SESSION, va </w:t>
              <w:tab/>
              <w:t xml:space="preserve">$_COOKIE. </w:t>
              <w:tab/>
              <w:t xml:space="preserve">Sessions </w:t>
              <w:tab/>
              <w:t xml:space="preserve">are imtihonined </w:t>
              <w:tab/>
              <w:t xml:space="preserve">for </w:t>
              <w:tab/>
              <w:tab/>
              <w:t xml:space="preserve">storing </w:t>
              <w:tab/>
              <w:t xml:space="preserve">user-related </w:t>
              <w:tab/>
              <w:t xml:space="preserve">axborot.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p>
        </w:tc>
      </w:tr>
    </w:tbl>
    <w:p>
      <w:pPr>
        <w:autoSpaceDN w:val="0"/>
        <w:autoSpaceDE w:val="0"/>
        <w:widowControl/>
        <w:spacing w:line="233" w:lineRule="auto" w:before="362" w:after="0"/>
        <w:ind w:left="0" w:right="20" w:firstLine="0"/>
        <w:jc w:val="right"/>
      </w:pPr>
      <w:r>
        <w:rPr>
          <w:rFonts w:ascii="Arial" w:hAnsi="Arial" w:eastAsia="Arial"/>
          <w:b w:val="0"/>
          <w:i w:val="0"/>
          <w:color w:val="000000"/>
          <w:sz w:val="28"/>
        </w:rPr>
        <w:t xml:space="preserve">340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13858"/>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Cookies are imtihonined for managing user-related information across requests. </w:t>
            </w:r>
            <w:r>
              <w:rPr>
                <w:rFonts w:ascii="Arial" w:hAnsi="Arial" w:eastAsia="Arial"/>
                <w:b w:val="0"/>
                <w:i w:val="0"/>
                <w:color w:val="000000"/>
                <w:sz w:val="28"/>
              </w:rPr>
            </w:r>
          </w:p>
          <w:p>
            <w:pPr>
              <w:autoSpaceDN w:val="0"/>
              <w:autoSpaceDE w:val="0"/>
              <w:widowControl/>
              <w:spacing w:line="245" w:lineRule="auto" w:before="8" w:after="4"/>
              <w:ind w:left="104" w:right="24" w:firstLine="0"/>
              <w:jc w:val="both"/>
            </w:pPr>
            <w:r>
              <w:rPr>
                <w:rFonts w:ascii="Arial" w:hAnsi="Arial" w:eastAsia="Arial"/>
                <w:b/>
                <w:i w:val="0"/>
                <w:color w:val="000000"/>
                <w:sz w:val="28"/>
              </w:rPr>
              <w:t xml:space="preserve">PHP OOP Basics – Class, Object, Inheritance, Interfaces. The foundations of object-oriented dasturlash in PHP are introduced, jumladan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12"/>
              </w:trPr>
              <w:tc>
                <w:tcPr>
                  <w:tcW w:type="dxa" w:w="1500"/>
                  <w:tcBorders/>
                  <w:tcMar>
                    <w:start w:w="0" w:type="dxa"/>
                    <w:end w:w="0" w:type="dxa"/>
                  </w:tcMar>
                </w:tcPr>
                <w:p>
                  <w:pPr>
                    <w:autoSpaceDN w:val="0"/>
                    <w:autoSpaceDE w:val="0"/>
                    <w:widowControl/>
                    <w:spacing w:line="233" w:lineRule="auto" w:before="0" w:after="0"/>
                    <w:ind w:left="54" w:right="0" w:firstLine="0"/>
                    <w:jc w:val="left"/>
                  </w:pPr>
                  <w:r>
                    <w:rPr>
                      <w:rFonts w:ascii="Arial" w:hAnsi="Arial" w:eastAsia="Arial"/>
                      <w:b w:val="0"/>
                      <w:i w:val="0"/>
                      <w:color w:val="000000"/>
                      <w:sz w:val="28"/>
                    </w:rPr>
                    <w:t xml:space="preserve">classes, </w:t>
                  </w:r>
                </w:p>
              </w:tc>
              <w:tc>
                <w:tcPr>
                  <w:tcW w:type="dxa" w:w="104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objects, </w:t>
                  </w:r>
                </w:p>
              </w:tc>
              <w:tc>
                <w:tcPr>
                  <w:tcW w:type="dxa" w:w="1940"/>
                  <w:tcBorders/>
                  <w:tcMar>
                    <w:start w:w="0" w:type="dxa"/>
                    <w:end w:w="0" w:type="dxa"/>
                  </w:tcMar>
                </w:tcPr>
                <w:p>
                  <w:pPr>
                    <w:autoSpaceDN w:val="0"/>
                    <w:autoSpaceDE w:val="0"/>
                    <w:widowControl/>
                    <w:spacing w:line="233" w:lineRule="auto" w:before="0" w:after="0"/>
                    <w:ind w:left="322" w:right="0" w:firstLine="0"/>
                    <w:jc w:val="left"/>
                  </w:pPr>
                  <w:r>
                    <w:rPr>
                      <w:rFonts w:ascii="Arial" w:hAnsi="Arial" w:eastAsia="Arial"/>
                      <w:b w:val="0"/>
                      <w:i w:val="0"/>
                      <w:color w:val="000000"/>
                      <w:sz w:val="28"/>
                    </w:rPr>
                    <w:t xml:space="preserve">properties, </w:t>
                  </w:r>
                </w:p>
              </w:tc>
              <w:tc>
                <w:tcPr>
                  <w:tcW w:type="dxa" w:w="76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and </w:t>
                  </w:r>
                </w:p>
              </w:tc>
              <w:tc>
                <w:tcPr>
                  <w:tcW w:type="dxa" w:w="1480"/>
                  <w:tcBorders/>
                  <w:tcMar>
                    <w:start w:w="0" w:type="dxa"/>
                    <w:end w:w="0" w:type="dxa"/>
                  </w:tcMar>
                </w:tcPr>
                <w:p>
                  <w:pPr>
                    <w:autoSpaceDN w:val="0"/>
                    <w:autoSpaceDE w:val="0"/>
                    <w:widowControl/>
                    <w:spacing w:line="233" w:lineRule="auto" w:before="0" w:after="0"/>
                    <w:ind w:left="246" w:right="0" w:firstLine="0"/>
                    <w:jc w:val="left"/>
                  </w:pPr>
                  <w:r>
                    <w:rPr>
                      <w:rFonts w:ascii="Arial" w:hAnsi="Arial" w:eastAsia="Arial"/>
                      <w:b w:val="0"/>
                      <w:i w:val="0"/>
                      <w:color w:val="000000"/>
                      <w:sz w:val="28"/>
                    </w:rPr>
                    <w:t xml:space="preserve">methods. </w:t>
                  </w:r>
                </w:p>
              </w:tc>
            </w:tr>
            <w:tr>
              <w:trPr>
                <w:trHeight w:hRule="exact" w:val="332"/>
              </w:trPr>
              <w:tc>
                <w:tcPr>
                  <w:tcW w:type="dxa" w:w="1500"/>
                  <w:tcBorders/>
                  <w:tcMar>
                    <w:start w:w="0" w:type="dxa"/>
                    <w:end w:w="0" w:type="dxa"/>
                  </w:tcMar>
                </w:tcPr>
                <w:p>
                  <w:pPr>
                    <w:autoSpaceDN w:val="0"/>
                    <w:autoSpaceDE w:val="0"/>
                    <w:widowControl/>
                    <w:spacing w:line="233" w:lineRule="auto" w:before="14" w:after="0"/>
                    <w:ind w:left="0" w:right="0" w:firstLine="0"/>
                    <w:jc w:val="center"/>
                  </w:pPr>
                  <w:r>
                    <w:rPr>
                      <w:rFonts w:ascii="Arial" w:hAnsi="Arial" w:eastAsia="Arial"/>
                      <w:b w:val="0"/>
                      <w:i w:val="0"/>
                      <w:color w:val="000000"/>
                      <w:sz w:val="28"/>
                    </w:rPr>
                    <w:t xml:space="preserve">Inheritance </w:t>
                  </w:r>
                </w:p>
              </w:tc>
              <w:tc>
                <w:tcPr>
                  <w:tcW w:type="dxa" w:w="1040"/>
                  <w:tcBorders/>
                  <w:tcMar>
                    <w:start w:w="0" w:type="dxa"/>
                    <w:end w:w="0" w:type="dxa"/>
                  </w:tcMar>
                </w:tcPr>
                <w:p>
                  <w:pPr>
                    <w:autoSpaceDN w:val="0"/>
                    <w:autoSpaceDE w:val="0"/>
                    <w:widowControl/>
                    <w:spacing w:line="233" w:lineRule="auto" w:before="14" w:after="0"/>
                    <w:ind w:left="0" w:right="0" w:firstLine="0"/>
                    <w:jc w:val="center"/>
                  </w:pPr>
                  <w:r>
                    <w:rPr>
                      <w:rFonts w:ascii="Arial" w:hAnsi="Arial" w:eastAsia="Arial"/>
                      <w:b w:val="0"/>
                      <w:i w:val="0"/>
                      <w:color w:val="000000"/>
                      <w:sz w:val="28"/>
                    </w:rPr>
                    <w:t xml:space="preserve">and </w:t>
                  </w:r>
                </w:p>
              </w:tc>
              <w:tc>
                <w:tcPr>
                  <w:tcW w:type="dxa" w:w="1940"/>
                  <w:tcBorders/>
                  <w:tcMar>
                    <w:start w:w="0" w:type="dxa"/>
                    <w:end w:w="0" w:type="dxa"/>
                  </w:tcMar>
                </w:tcPr>
                <w:p>
                  <w:pPr>
                    <w:autoSpaceDN w:val="0"/>
                    <w:autoSpaceDE w:val="0"/>
                    <w:widowControl/>
                    <w:spacing w:line="233" w:lineRule="auto" w:before="14" w:after="0"/>
                    <w:ind w:left="20" w:right="0" w:firstLine="0"/>
                    <w:jc w:val="left"/>
                  </w:pPr>
                  <w:r>
                    <w:rPr>
                      <w:rFonts w:ascii="Arial" w:hAnsi="Arial" w:eastAsia="Arial"/>
                      <w:b w:val="0"/>
                      <w:i w:val="0"/>
                      <w:color w:val="000000"/>
                      <w:sz w:val="28"/>
                    </w:rPr>
                    <w:t xml:space="preserve">encapsulation </w:t>
                  </w:r>
                </w:p>
              </w:tc>
              <w:tc>
                <w:tcPr>
                  <w:tcW w:type="dxa" w:w="760"/>
                  <w:tcBorders/>
                  <w:tcMar>
                    <w:start w:w="0" w:type="dxa"/>
                    <w:end w:w="0" w:type="dxa"/>
                  </w:tcMar>
                </w:tcPr>
                <w:p>
                  <w:pPr>
                    <w:autoSpaceDN w:val="0"/>
                    <w:autoSpaceDE w:val="0"/>
                    <w:widowControl/>
                    <w:spacing w:line="233" w:lineRule="auto" w:before="14" w:after="0"/>
                    <w:ind w:left="0" w:right="0" w:firstLine="0"/>
                    <w:jc w:val="center"/>
                  </w:pPr>
                  <w:r>
                    <w:rPr>
                      <w:rFonts w:ascii="Arial" w:hAnsi="Arial" w:eastAsia="Arial"/>
                      <w:b w:val="0"/>
                      <w:i w:val="0"/>
                      <w:color w:val="000000"/>
                      <w:sz w:val="28"/>
                    </w:rPr>
                    <w:t xml:space="preserve">are </w:t>
                  </w:r>
                </w:p>
              </w:tc>
              <w:tc>
                <w:tcPr>
                  <w:tcW w:type="dxa" w:w="1480"/>
                  <w:tcBorders/>
                  <w:tcMar>
                    <w:start w:w="0" w:type="dxa"/>
                    <w:end w:w="0" w:type="dxa"/>
                  </w:tcMar>
                </w:tcPr>
                <w:p>
                  <w:pPr>
                    <w:autoSpaceDN w:val="0"/>
                    <w:autoSpaceDE w:val="0"/>
                    <w:widowControl/>
                    <w:spacing w:line="233" w:lineRule="auto" w:before="14" w:after="0"/>
                    <w:ind w:left="108" w:right="0" w:firstLine="0"/>
                    <w:jc w:val="left"/>
                  </w:pPr>
                  <w:r>
                    <w:rPr>
                      <w:rFonts w:ascii="Arial" w:hAnsi="Arial" w:eastAsia="Arial"/>
                      <w:b w:val="0"/>
                      <w:i w:val="0"/>
                      <w:color w:val="000000"/>
                      <w:sz w:val="28"/>
                    </w:rPr>
                    <w:t xml:space="preserve">examined. </w:t>
                  </w:r>
                </w:p>
              </w:tc>
            </w:tr>
          </w:tbl>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Interfaces are studied. </w:t>
            </w:r>
          </w:p>
          <w:p>
            <w:pPr>
              <w:autoSpaceDN w:val="0"/>
              <w:autoSpaceDE w:val="0"/>
              <w:widowControl/>
              <w:spacing w:line="245" w:lineRule="auto" w:before="10" w:after="0"/>
              <w:ind w:left="104" w:right="24" w:firstLine="0"/>
              <w:jc w:val="both"/>
            </w:pPr>
            <w:r>
              <w:rPr>
                <w:rFonts w:ascii="Arial" w:hAnsi="Arial" w:eastAsia="Arial"/>
                <w:b/>
                <w:i w:val="0"/>
                <w:color w:val="000000"/>
                <w:sz w:val="28"/>
              </w:rPr>
              <w:t xml:space="preserve">Working with Files – Reading/Writing, Form via File Upload. Methods for creating, reading, va writing files are studied. File boshqarish texnikalar are imtihonined. Secure file-upload processing through web forms is also studied.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10" w:after="6"/>
              <w:ind w:left="104" w:right="0" w:firstLine="0"/>
              <w:jc w:val="left"/>
            </w:pPr>
            <w:r>
              <w:rPr>
                <w:rFonts w:ascii="Arial" w:hAnsi="Arial" w:eastAsia="Arial"/>
                <w:b/>
                <w:i w:val="0"/>
                <w:color w:val="000000"/>
                <w:sz w:val="28"/>
              </w:rPr>
              <w:t xml:space="preserve">Working with MySQL – PDO, CRUD Queries, </w:t>
            </w:r>
          </w:p>
          <w:tbl>
            <w:tblPr>
              <w:tblW w:type="auto" w:w="0"/>
              <w:tblLayout w:type="fixed"/>
              <w:tblLook w:firstColumn="1" w:firstRow="1" w:lastColumn="0" w:lastRow="0" w:noHBand="0" w:noVBand="1" w:val="04A0"/>
              <w:tblInd w:w="50.0" w:type="dxa"/>
            </w:tblPr>
            <w:tblGrid>
              <w:gridCol w:w="2268"/>
              <w:gridCol w:w="2268"/>
              <w:gridCol w:w="2268"/>
            </w:tblGrid>
            <w:tr>
              <w:trPr>
                <w:trHeight w:hRule="exact" w:val="322"/>
              </w:trPr>
              <w:tc>
                <w:tcPr>
                  <w:tcW w:type="dxa" w:w="2760"/>
                  <w:tcBorders/>
                  <w:tcMar>
                    <w:start w:w="0" w:type="dxa"/>
                    <w:end w:w="0" w:type="dxa"/>
                  </w:tcMar>
                </w:tcPr>
                <w:p>
                  <w:pPr>
                    <w:autoSpaceDN w:val="0"/>
                    <w:autoSpaceDE w:val="0"/>
                    <w:widowControl/>
                    <w:spacing w:line="233" w:lineRule="auto" w:before="6" w:after="0"/>
                    <w:ind w:left="54" w:right="0" w:firstLine="0"/>
                    <w:jc w:val="left"/>
                  </w:pPr>
                  <w:r>
                    <w:rPr>
                      <w:rFonts w:ascii="Arial" w:hAnsi="Arial" w:eastAsia="Arial"/>
                      <w:b/>
                      <w:i w:val="0"/>
                      <w:color w:val="000000"/>
                      <w:sz w:val="28"/>
                    </w:rPr>
                    <w:t xml:space="preserve">SELECT/INSERT. </w:t>
                  </w:r>
                </w:p>
              </w:tc>
              <w:tc>
                <w:tcPr>
                  <w:tcW w:type="dxa" w:w="23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PHP-MySQL </w:t>
                  </w:r>
                </w:p>
              </w:tc>
              <w:tc>
                <w:tcPr>
                  <w:tcW w:type="dxa" w:w="1580"/>
                  <w:tcBorders/>
                  <w:tcMar>
                    <w:start w:w="0" w:type="dxa"/>
                    <w:end w:w="0" w:type="dxa"/>
                  </w:tcMar>
                </w:tcPr>
                <w:p>
                  <w:pPr>
                    <w:autoSpaceDN w:val="0"/>
                    <w:autoSpaceDE w:val="0"/>
                    <w:widowControl/>
                    <w:spacing w:line="233" w:lineRule="auto" w:before="6" w:after="0"/>
                    <w:ind w:left="352" w:right="0" w:firstLine="0"/>
                    <w:jc w:val="left"/>
                  </w:pPr>
                  <w:r>
                    <w:rPr>
                      <w:rFonts w:ascii="Arial" w:hAnsi="Arial" w:eastAsia="Arial"/>
                      <w:b w:val="0"/>
                      <w:i w:val="0"/>
                      <w:color w:val="000000"/>
                      <w:sz w:val="28"/>
                    </w:rPr>
                    <w:t xml:space="preserve">database </w:t>
                  </w:r>
                </w:p>
              </w:tc>
            </w:tr>
          </w:tbl>
          <w:p>
            <w:pPr>
              <w:autoSpaceDN w:val="0"/>
              <w:autoSpaceDE w:val="0"/>
              <w:widowControl/>
              <w:spacing w:line="245" w:lineRule="auto" w:before="6" w:after="0"/>
              <w:ind w:left="104" w:right="26" w:firstLine="0"/>
              <w:jc w:val="both"/>
            </w:pPr>
            <w:r>
              <w:rPr>
                <w:rFonts w:ascii="Arial" w:hAnsi="Arial" w:eastAsia="Arial"/>
                <w:b w:val="0"/>
                <w:i w:val="0"/>
                <w:color w:val="000000"/>
                <w:sz w:val="28"/>
              </w:rPr>
              <w:t xml:space="preserve">connectivity using PDO is studied. CRUD operations are imtihonined. Secure SELECT, INSERT, UPDATE, va DELETE queries are executed.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4" w:right="22" w:firstLine="0"/>
              <w:jc w:val="both"/>
            </w:pPr>
            <w:r>
              <w:rPr>
                <w:rFonts w:ascii="Arial" w:hAnsi="Arial" w:eastAsia="Arial"/>
                <w:b/>
                <w:i w:val="0"/>
                <w:color w:val="000000"/>
                <w:sz w:val="28"/>
              </w:rPr>
              <w:t xml:space="preserve">MVC va the Concept of a Framework – Architecture, Why a Framework is Needed. The Model-View-Controller (MVC) architecture va the purpose of web frameworks are introduced. Their role in organizing code va improving maintainability is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134"/>
              <w:gridCol w:w="1134"/>
              <w:gridCol w:w="1134"/>
              <w:gridCol w:w="1134"/>
              <w:gridCol w:w="1134"/>
              <w:gridCol w:w="1134"/>
            </w:tblGrid>
            <w:tr>
              <w:trPr>
                <w:trHeight w:hRule="exact" w:val="322"/>
              </w:trPr>
              <w:tc>
                <w:tcPr>
                  <w:tcW w:type="dxa" w:w="15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explained. </w:t>
                  </w:r>
                </w:p>
              </w:tc>
              <w:tc>
                <w:tcPr>
                  <w:tcW w:type="dxa" w:w="9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Their </w:t>
                  </w:r>
                </w:p>
              </w:tc>
              <w:tc>
                <w:tcPr>
                  <w:tcW w:type="dxa" w:w="1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contribution </w:t>
                  </w:r>
                </w:p>
              </w:tc>
              <w:tc>
                <w:tcPr>
                  <w:tcW w:type="dxa" w:w="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to </w:t>
                  </w:r>
                </w:p>
              </w:tc>
              <w:tc>
                <w:tcPr>
                  <w:tcW w:type="dxa" w:w="12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security </w:t>
                  </w:r>
                </w:p>
              </w:tc>
              <w:tc>
                <w:tcPr>
                  <w:tcW w:type="dxa" w:w="680"/>
                  <w:tcBorders/>
                  <w:tcMar>
                    <w:start w:w="0" w:type="dxa"/>
                    <w:end w:w="0" w:type="dxa"/>
                  </w:tcMar>
                </w:tcPr>
                <w:p>
                  <w:pPr>
                    <w:autoSpaceDN w:val="0"/>
                    <w:autoSpaceDE w:val="0"/>
                    <w:widowControl/>
                    <w:spacing w:line="233" w:lineRule="auto" w:before="4" w:after="0"/>
                    <w:ind w:left="134" w:right="0" w:firstLine="0"/>
                    <w:jc w:val="left"/>
                  </w:pPr>
                  <w:r>
                    <w:rPr>
                      <w:rFonts w:ascii="Arial" w:hAnsi="Arial" w:eastAsia="Arial"/>
                      <w:b w:val="0"/>
                      <w:i w:val="0"/>
                      <w:color w:val="000000"/>
                      <w:sz w:val="28"/>
                    </w:rPr>
                    <w:t xml:space="preserve">and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ilova rivojlanish samaradorlik is discussed. Installing va Configuring Yii2 – via Composer, Asosiy/Advanced Templates. The installation va initial configuration of Yii2 using Composer are studied. The tuzilma va purpose ning Asosiy va Advanced project templates are imtihonined. Their respective ilova areas are compared. </w:t>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4" w:right="24" w:firstLine="0"/>
              <w:jc w:val="both"/>
            </w:pPr>
            <w:r>
              <w:rPr>
                <w:rFonts w:ascii="Arial" w:hAnsi="Arial" w:eastAsia="Arial"/>
                <w:b/>
                <w:i w:val="0"/>
                <w:color w:val="000000"/>
                <w:sz w:val="28"/>
              </w:rPr>
              <w:t xml:space="preserve">Yii2 Project Structure – Folders, Configurations, Components. The asosiy folders va configuration files of a Yii2 project are imtihonined. Application components va dependencies are studied. Their roles in organizing va managing a web ilova are explained.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134"/>
              <w:gridCol w:w="1134"/>
              <w:gridCol w:w="1134"/>
              <w:gridCol w:w="1134"/>
              <w:gridCol w:w="1134"/>
              <w:gridCol w:w="1134"/>
            </w:tblGrid>
            <w:tr>
              <w:trPr>
                <w:trHeight w:hRule="exact" w:val="322"/>
              </w:trPr>
              <w:tc>
                <w:tcPr>
                  <w:tcW w:type="dxa" w:w="1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Controllers </w:t>
                  </w:r>
                </w:p>
              </w:tc>
              <w:tc>
                <w:tcPr>
                  <w:tcW w:type="dxa" w:w="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14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Routing </w:t>
                  </w:r>
                </w:p>
              </w:tc>
              <w:tc>
                <w:tcPr>
                  <w:tcW w:type="dxa" w:w="5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 </w:t>
                  </w:r>
                </w:p>
              </w:tc>
              <w:tc>
                <w:tcPr>
                  <w:tcW w:type="dxa" w:w="14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Actions, </w:t>
                  </w:r>
                </w:p>
              </w:tc>
              <w:tc>
                <w:tcPr>
                  <w:tcW w:type="dxa" w:w="800"/>
                  <w:tcBorders/>
                  <w:tcMar>
                    <w:start w:w="0" w:type="dxa"/>
                    <w:end w:w="0" w:type="dxa"/>
                  </w:tcMar>
                </w:tcPr>
                <w:p>
                  <w:pPr>
                    <w:autoSpaceDN w:val="0"/>
                    <w:autoSpaceDE w:val="0"/>
                    <w:widowControl/>
                    <w:spacing w:line="233" w:lineRule="auto" w:before="4" w:after="0"/>
                    <w:ind w:left="148" w:right="0" w:firstLine="0"/>
                    <w:jc w:val="left"/>
                  </w:pPr>
                  <w:r>
                    <w:rPr>
                      <w:rFonts w:ascii="Arial" w:hAnsi="Arial" w:eastAsia="Arial"/>
                      <w:b/>
                      <w:i w:val="0"/>
                      <w:color w:val="000000"/>
                      <w:sz w:val="28"/>
                    </w:rPr>
                    <w:t xml:space="preserve">URL </w:t>
                  </w:r>
                </w:p>
              </w:tc>
            </w:tr>
          </w:tbl>
          <w:p>
            <w:pPr>
              <w:autoSpaceDN w:val="0"/>
              <w:autoSpaceDE w:val="0"/>
              <w:widowControl/>
              <w:spacing w:line="245" w:lineRule="auto" w:before="4" w:after="0"/>
              <w:ind w:left="104" w:right="24" w:firstLine="0"/>
              <w:jc w:val="both"/>
            </w:pPr>
            <w:r>
              <w:rPr>
                <w:rFonts w:ascii="Arial" w:hAnsi="Arial" w:eastAsia="Arial"/>
                <w:b/>
                <w:i w:val="0"/>
                <w:color w:val="000000"/>
                <w:sz w:val="28"/>
              </w:rPr>
              <w:t xml:space="preserve">Boshqarish. The creation of controllers va actions is studied, together with request processing. Route ta'rif va URL boshqarish are imtihonined. Methods for directing users to appropriate ilova pages are discussed.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341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13858"/>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4" w:firstLine="0"/>
              <w:jc w:val="both"/>
            </w:pPr>
            <w:r>
              <w:rPr>
                <w:rFonts w:ascii="Arial" w:hAnsi="Arial" w:eastAsia="Arial"/>
                <w:b/>
                <w:i w:val="0"/>
                <w:color w:val="000000"/>
                <w:sz w:val="28"/>
              </w:rPr>
              <w:t xml:space="preserve">Model va ActiveRecord – Connecting to a MySQL Table, Validation Rules. Yii2 modellar va ActiveRecord are studied for interacting with MySQL ma'lumotlar bazasi tables. Database connections va ma'lumotlar retrieval are imtihonined. Record boshqarish va tasdiqlash rules are explained.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4"/>
              <w:ind w:left="104" w:right="26" w:firstLine="0"/>
              <w:jc w:val="both"/>
            </w:pPr>
            <w:r>
              <w:rPr>
                <w:rFonts w:ascii="Arial" w:hAnsi="Arial" w:eastAsia="Arial"/>
                <w:b/>
                <w:i w:val="0"/>
                <w:color w:val="000000"/>
                <w:sz w:val="28"/>
              </w:rPr>
              <w:t xml:space="preserve">Forms va Widgets – Creating a Form, Contact Form, Widgets. Yii2 tools for creating va processing web forms are imtihonined. Form tasdiqlash va contact forms are studied. Data input fields va reusable interface widgets are discussed.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20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Authorisation </w:t>
                  </w:r>
                </w:p>
              </w:tc>
              <w:tc>
                <w:tcPr>
                  <w:tcW w:type="dxa" w:w="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22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Authentication </w:t>
                  </w:r>
                </w:p>
              </w:tc>
              <w:tc>
                <w:tcPr>
                  <w:tcW w:type="dxa" w:w="4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 </w:t>
                  </w:r>
                </w:p>
              </w:tc>
              <w:tc>
                <w:tcPr>
                  <w:tcW w:type="dxa" w:w="1060"/>
                  <w:tcBorders/>
                  <w:tcMar>
                    <w:start w:w="0" w:type="dxa"/>
                    <w:end w:w="0" w:type="dxa"/>
                  </w:tcMar>
                </w:tcPr>
                <w:p>
                  <w:pPr>
                    <w:autoSpaceDN w:val="0"/>
                    <w:autoSpaceDE w:val="0"/>
                    <w:widowControl/>
                    <w:spacing w:line="233" w:lineRule="auto" w:before="4" w:after="0"/>
                    <w:ind w:left="142" w:right="0" w:firstLine="0"/>
                    <w:jc w:val="left"/>
                  </w:pPr>
                  <w:r>
                    <w:rPr>
                      <w:rFonts w:ascii="Arial" w:hAnsi="Arial" w:eastAsia="Arial"/>
                      <w:b/>
                      <w:i w:val="0"/>
                      <w:color w:val="000000"/>
                      <w:sz w:val="28"/>
                    </w:rPr>
                    <w:t xml:space="preserve">Login, </w:t>
                  </w:r>
                </w:p>
              </w:tc>
            </w:tr>
          </w:tbl>
          <w:p>
            <w:pPr>
              <w:autoSpaceDN w:val="0"/>
              <w:autoSpaceDE w:val="0"/>
              <w:widowControl/>
              <w:spacing w:line="245" w:lineRule="auto" w:before="4" w:after="0"/>
              <w:ind w:left="104" w:right="0" w:firstLine="0"/>
              <w:jc w:val="left"/>
            </w:pPr>
            <w:r>
              <w:rPr>
                <w:rFonts w:ascii="Arial" w:hAnsi="Arial" w:eastAsia="Arial"/>
                <w:b/>
                <w:i w:val="0"/>
                <w:color w:val="000000"/>
                <w:sz w:val="28"/>
              </w:rPr>
              <w:t xml:space="preserve">Logout, RBAC Concept. User authentication va authorisation mechanisms are studied, jumladan login va logout funksiyalar. Session boshqarish va access control are imtihonined. The asosiy tamoyillar of Role-Based Access Control (RBAC) are introduced. Project Deployment – Deploying the Project to the Server/Hosting. The procedures for preparing va deploying a Yii2 ilova to a web server yoki hosting environment are studied. Server configuration, dependencies, va ma'lumotlar bazasi settings are imtihonined.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Security and deployment testing are considered. </w:t>
            </w:r>
          </w:p>
          <w:p>
            <w:pPr>
              <w:autoSpaceDN w:val="0"/>
              <w:autoSpaceDE w:val="0"/>
              <w:widowControl/>
              <w:spacing w:line="233" w:lineRule="auto" w:before="8" w:after="4"/>
              <w:ind w:left="104" w:right="0" w:firstLine="0"/>
              <w:jc w:val="left"/>
            </w:pPr>
            <w:r>
              <w:rPr>
                <w:rFonts w:ascii="Arial" w:hAnsi="Arial" w:eastAsia="Arial"/>
                <w:b/>
                <w:i w:val="0"/>
                <w:color w:val="000000"/>
                <w:sz w:val="28"/>
              </w:rPr>
              <w:t>Amaliy mashg'ulotlar</w:t>
            </w:r>
          </w:p>
          <w:tbl>
            <w:tblPr>
              <w:tblW w:type="auto" w:w="0"/>
              <w:tblLayout w:type="fixed"/>
              <w:tblLook w:firstColumn="1" w:firstRow="1" w:lastColumn="0" w:lastRow="0" w:noHBand="0" w:noVBand="1" w:val="04A0"/>
              <w:tblInd w:w="50.0" w:type="dxa"/>
            </w:tblPr>
            <w:tblGrid>
              <w:gridCol w:w="2268"/>
              <w:gridCol w:w="2268"/>
              <w:gridCol w:w="2268"/>
            </w:tblGrid>
            <w:tr>
              <w:trPr>
                <w:trHeight w:hRule="exact" w:val="322"/>
              </w:trPr>
              <w:tc>
                <w:tcPr>
                  <w:tcW w:type="dxa" w:w="252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i w:val="0"/>
                      <w:color w:val="000000"/>
                      <w:sz w:val="28"/>
                    </w:rPr>
                    <w:t xml:space="preserve">Environment </w:t>
                  </w:r>
                </w:p>
              </w:tc>
              <w:tc>
                <w:tcPr>
                  <w:tcW w:type="dxa" w:w="32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Configuration </w:t>
                  </w:r>
                </w:p>
              </w:tc>
              <w:tc>
                <w:tcPr>
                  <w:tcW w:type="dxa" w:w="920"/>
                  <w:tcBorders/>
                  <w:tcMar>
                    <w:start w:w="0" w:type="dxa"/>
                    <w:end w:w="0" w:type="dxa"/>
                  </w:tcMar>
                </w:tcPr>
                <w:p>
                  <w:pPr>
                    <w:autoSpaceDN w:val="0"/>
                    <w:autoSpaceDE w:val="0"/>
                    <w:widowControl/>
                    <w:spacing w:line="233" w:lineRule="auto" w:before="4" w:after="0"/>
                    <w:ind w:left="0" w:right="0" w:firstLine="0"/>
                    <w:jc w:val="right"/>
                  </w:pPr>
                  <w:r>
                    <w:rPr>
                      <w:rFonts w:ascii="Arial" w:hAnsi="Arial" w:eastAsia="Arial"/>
                      <w:b/>
                      <w:i w:val="0"/>
                      <w:color w:val="000000"/>
                      <w:sz w:val="28"/>
                    </w:rPr>
                    <w:t xml:space="preserve">– </w:t>
                  </w:r>
                </w:p>
              </w:tc>
            </w:tr>
          </w:tbl>
          <w:p>
            <w:pPr>
              <w:autoSpaceDN w:val="0"/>
              <w:autoSpaceDE w:val="0"/>
              <w:widowControl/>
              <w:spacing w:line="233" w:lineRule="auto" w:before="4" w:after="4"/>
              <w:ind w:left="0" w:right="0" w:firstLine="0"/>
              <w:jc w:val="center"/>
            </w:pPr>
            <w:r>
              <w:rPr>
                <w:rFonts w:ascii="Arial" w:hAnsi="Arial" w:eastAsia="Arial"/>
                <w:b/>
                <w:i w:val="0"/>
                <w:color w:val="000000"/>
                <w:sz w:val="28"/>
              </w:rPr>
              <w:t xml:space="preserve">OpenServer/XAMPP, phpinfo(), Checking the </w:t>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208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i w:val="0"/>
                      <w:color w:val="000000"/>
                      <w:sz w:val="28"/>
                    </w:rPr>
                    <w:t xml:space="preserve">Environment. </w:t>
                  </w:r>
                </w:p>
              </w:tc>
              <w:tc>
                <w:tcPr>
                  <w:tcW w:type="dxa" w:w="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9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local </w:t>
                  </w:r>
                </w:p>
              </w:tc>
              <w:tc>
                <w:tcPr>
                  <w:tcW w:type="dxa" w:w="9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web </w:t>
                  </w:r>
                </w:p>
              </w:tc>
              <w:tc>
                <w:tcPr>
                  <w:tcW w:type="dxa" w:w="1860"/>
                  <w:tcBorders/>
                  <w:tcMar>
                    <w:start w:w="0" w:type="dxa"/>
                    <w:end w:w="0" w:type="dxa"/>
                  </w:tcMar>
                </w:tcPr>
                <w:p>
                  <w:pPr>
                    <w:autoSpaceDN w:val="0"/>
                    <w:autoSpaceDE w:val="0"/>
                    <w:widowControl/>
                    <w:spacing w:line="233" w:lineRule="auto" w:before="4" w:after="0"/>
                    <w:ind w:left="180" w:right="0" w:firstLine="0"/>
                    <w:jc w:val="left"/>
                  </w:pPr>
                  <w:r>
                    <w:rPr>
                      <w:rFonts w:ascii="Arial" w:hAnsi="Arial" w:eastAsia="Arial"/>
                      <w:b w:val="0"/>
                      <w:i w:val="0"/>
                      <w:color w:val="000000"/>
                      <w:sz w:val="28"/>
                    </w:rPr>
                    <w:t xml:space="preserve">development </w:t>
                  </w:r>
                </w:p>
              </w:tc>
            </w:tr>
          </w:tbl>
          <w:p>
            <w:pPr>
              <w:autoSpaceDN w:val="0"/>
              <w:autoSpaceDE w:val="0"/>
              <w:widowControl/>
              <w:spacing w:line="245" w:lineRule="auto" w:before="6" w:after="4"/>
              <w:ind w:left="104" w:right="24" w:firstLine="0"/>
              <w:jc w:val="both"/>
            </w:pPr>
            <w:r>
              <w:rPr>
                <w:rFonts w:ascii="Arial" w:hAnsi="Arial" w:eastAsia="Arial"/>
                <w:b w:val="0"/>
                <w:i w:val="0"/>
                <w:color w:val="000000"/>
                <w:sz w:val="28"/>
              </w:rPr>
              <w:t xml:space="preserve">environment is installed va configured using OpenServer yoki XAMPP. PHP settings va server status are verified through the phpinfo() funksiya.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Extensions </w:t>
                  </w:r>
                </w:p>
              </w:tc>
              <w:tc>
                <w:tcPr>
                  <w:tcW w:type="dxa" w:w="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environment </w:t>
                  </w:r>
                </w:p>
              </w:tc>
              <w:tc>
                <w:tcPr>
                  <w:tcW w:type="dxa" w:w="1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compatibility </w:t>
                  </w:r>
                </w:p>
              </w:tc>
              <w:tc>
                <w:tcPr>
                  <w:tcW w:type="dxa" w:w="620"/>
                  <w:tcBorders/>
                  <w:tcMar>
                    <w:start w:w="0" w:type="dxa"/>
                    <w:end w:w="0" w:type="dxa"/>
                  </w:tcMar>
                </w:tcPr>
                <w:p>
                  <w:pPr>
                    <w:autoSpaceDN w:val="0"/>
                    <w:autoSpaceDE w:val="0"/>
                    <w:widowControl/>
                    <w:spacing w:line="233" w:lineRule="auto" w:before="4" w:after="0"/>
                    <w:ind w:left="134" w:right="0" w:firstLine="0"/>
                    <w:jc w:val="left"/>
                  </w:pPr>
                  <w:r>
                    <w:rPr>
                      <w:rFonts w:ascii="Arial" w:hAnsi="Arial" w:eastAsia="Arial"/>
                      <w:b w:val="0"/>
                      <w:i w:val="0"/>
                      <w:color w:val="000000"/>
                      <w:sz w:val="28"/>
                    </w:rPr>
                    <w:t xml:space="preserve">are </w:t>
                  </w:r>
                </w:p>
              </w:tc>
            </w:tr>
          </w:tbl>
          <w:p>
            <w:pPr>
              <w:autoSpaceDN w:val="0"/>
              <w:autoSpaceDE w:val="0"/>
              <w:widowControl/>
              <w:spacing w:line="233" w:lineRule="auto" w:before="4" w:after="4"/>
              <w:ind w:left="104" w:right="0" w:firstLine="0"/>
              <w:jc w:val="left"/>
            </w:pPr>
            <w:r>
              <w:rPr>
                <w:rFonts w:ascii="Arial" w:hAnsi="Arial" w:eastAsia="Arial"/>
                <w:b w:val="0"/>
                <w:i w:val="0"/>
                <w:color w:val="000000"/>
                <w:sz w:val="28"/>
              </w:rPr>
              <w:t xml:space="preserve">checked. </w:t>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88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i w:val="0"/>
                      <w:color w:val="000000"/>
                      <w:sz w:val="28"/>
                    </w:rPr>
                    <w:t xml:space="preserve">PHP </w:t>
                  </w:r>
                </w:p>
              </w:tc>
              <w:tc>
                <w:tcPr>
                  <w:tcW w:type="dxa" w:w="23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Fundamentals </w:t>
                  </w:r>
                </w:p>
              </w:tc>
              <w:tc>
                <w:tcPr>
                  <w:tcW w:type="dxa" w:w="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 </w:t>
                  </w:r>
                </w:p>
              </w:tc>
              <w:tc>
                <w:tcPr>
                  <w:tcW w:type="dxa" w:w="1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Variables, </w:t>
                  </w:r>
                </w:p>
              </w:tc>
              <w:tc>
                <w:tcPr>
                  <w:tcW w:type="dxa" w:w="1180"/>
                  <w:tcBorders/>
                  <w:tcMar>
                    <w:start w:w="0" w:type="dxa"/>
                    <w:end w:w="0" w:type="dxa"/>
                  </w:tcMar>
                </w:tcPr>
                <w:p>
                  <w:pPr>
                    <w:autoSpaceDN w:val="0"/>
                    <w:autoSpaceDE w:val="0"/>
                    <w:widowControl/>
                    <w:spacing w:line="233" w:lineRule="auto" w:before="4" w:after="0"/>
                    <w:ind w:left="188" w:right="0" w:firstLine="0"/>
                    <w:jc w:val="left"/>
                  </w:pPr>
                  <w:r>
                    <w:rPr>
                      <w:rFonts w:ascii="Arial" w:hAnsi="Arial" w:eastAsia="Arial"/>
                      <w:b/>
                      <w:i w:val="0"/>
                      <w:color w:val="000000"/>
                      <w:sz w:val="28"/>
                    </w:rPr>
                    <w:t xml:space="preserve">Simple </w:t>
                  </w:r>
                </w:p>
              </w:tc>
            </w:tr>
          </w:tbl>
          <w:p>
            <w:pPr>
              <w:autoSpaceDN w:val="0"/>
              <w:autoSpaceDE w:val="0"/>
              <w:widowControl/>
              <w:spacing w:line="245" w:lineRule="auto" w:before="6" w:after="4"/>
              <w:ind w:left="104" w:right="0" w:firstLine="0"/>
              <w:jc w:val="left"/>
            </w:pPr>
            <w:r>
              <w:rPr>
                <w:rFonts w:ascii="Arial" w:hAnsi="Arial" w:eastAsia="Arial"/>
                <w:b/>
                <w:i w:val="0"/>
                <w:color w:val="000000"/>
                <w:sz w:val="28"/>
              </w:rPr>
              <w:t xml:space="preserve">Mathematical Operations. Asosiy PHP syntax va variable declaration are practiced. Data types va arithmetic operators are applied. Simple dasturlash vazifalar va mathematical calculations are performed. Forms va Arrays – $_POST, $_GET, Working with Arrays. HTML forms are created va processed using the $_POST va $_GET superglobal variables. Indexed va associative arrays are used to store va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134"/>
              <w:gridCol w:w="1134"/>
              <w:gridCol w:w="1134"/>
              <w:gridCol w:w="1134"/>
              <w:gridCol w:w="1134"/>
              <w:gridCol w:w="1134"/>
            </w:tblGrid>
            <w:tr>
              <w:trPr>
                <w:trHeight w:hRule="exact" w:val="322"/>
              </w:trPr>
              <w:tc>
                <w:tcPr>
                  <w:tcW w:type="dxa" w:w="1200"/>
                  <w:tcBorders/>
                  <w:tcMar>
                    <w:start w:w="0" w:type="dxa"/>
                    <w:end w:w="0" w:type="dxa"/>
                  </w:tcMar>
                </w:tcPr>
                <w:p>
                  <w:pPr>
                    <w:autoSpaceDN w:val="0"/>
                    <w:autoSpaceDE w:val="0"/>
                    <w:widowControl/>
                    <w:spacing w:line="233" w:lineRule="auto" w:before="6" w:after="0"/>
                    <w:ind w:left="54" w:right="0" w:firstLine="0"/>
                    <w:jc w:val="left"/>
                  </w:pPr>
                  <w:r>
                    <w:rPr>
                      <w:rFonts w:ascii="Arial" w:hAnsi="Arial" w:eastAsia="Arial"/>
                      <w:b w:val="0"/>
                      <w:i w:val="0"/>
                      <w:color w:val="000000"/>
                      <w:sz w:val="28"/>
                    </w:rPr>
                    <w:t xml:space="preserve">retrieve </w:t>
                  </w:r>
                </w:p>
              </w:tc>
              <w:tc>
                <w:tcPr>
                  <w:tcW w:type="dxa" w:w="15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submitted </w:t>
                  </w:r>
                </w:p>
              </w:tc>
              <w:tc>
                <w:tcPr>
                  <w:tcW w:type="dxa" w:w="9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data. </w:t>
                  </w:r>
                </w:p>
              </w:tc>
              <w:tc>
                <w:tcPr>
                  <w:tcW w:type="dxa" w:w="16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Submitted </w:t>
                  </w:r>
                </w:p>
              </w:tc>
              <w:tc>
                <w:tcPr>
                  <w:tcW w:type="dxa" w:w="9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data </w:t>
                  </w:r>
                </w:p>
              </w:tc>
              <w:tc>
                <w:tcPr>
                  <w:tcW w:type="dxa" w:w="440"/>
                  <w:tcBorders/>
                  <w:tcMar>
                    <w:start w:w="0" w:type="dxa"/>
                    <w:end w:w="0" w:type="dxa"/>
                  </w:tcMar>
                </w:tcPr>
                <w:p>
                  <w:pPr>
                    <w:autoSpaceDN w:val="0"/>
                    <w:autoSpaceDE w:val="0"/>
                    <w:widowControl/>
                    <w:spacing w:line="233" w:lineRule="auto" w:before="6" w:after="0"/>
                    <w:ind w:left="0" w:right="4" w:firstLine="0"/>
                    <w:jc w:val="right"/>
                  </w:pPr>
                  <w:r>
                    <w:rPr>
                      <w:rFonts w:ascii="Arial" w:hAnsi="Arial" w:eastAsia="Arial"/>
                      <w:b w:val="0"/>
                      <w:i w:val="0"/>
                      <w:color w:val="000000"/>
                      <w:sz w:val="28"/>
                    </w:rPr>
                    <w:t xml:space="preserve">is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manipulated using array functions. </w:t>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342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13858"/>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2" w:firstLine="0"/>
              <w:jc w:val="both"/>
            </w:pPr>
            <w:r>
              <w:rPr>
                <w:rFonts w:ascii="Arial" w:hAnsi="Arial" w:eastAsia="Arial"/>
                <w:b/>
                <w:i w:val="0"/>
                <w:color w:val="000000"/>
                <w:sz w:val="28"/>
              </w:rPr>
              <w:t xml:space="preserve">Session va Cookies – Working with Sessions via Authorisation. PHP sessions va cookies are applied to store user axborot. Authentication states are managed using ushbu mechanisms. Asosiy authorisation, session creation, tekshirish, va termination jarayonlar are implemented.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4" w:firstLine="0"/>
              <w:jc w:val="both"/>
            </w:pPr>
            <w:r>
              <w:rPr>
                <w:rFonts w:ascii="Arial" w:hAnsi="Arial" w:eastAsia="Arial"/>
                <w:b/>
                <w:i w:val="0"/>
                <w:color w:val="000000"/>
                <w:sz w:val="28"/>
              </w:rPr>
              <w:t xml:space="preserve">Working with MySQL – Connecting to the Database va Retrieving Data via PDO. A PHP ilova is connected to a MySQL ma'lumotlar bazasi using PDO. Secure queries are executed to retrieve va jarayon ma'lumotlar bazasi records. The retrieved records are displayed.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4"/>
              <w:ind w:left="104" w:right="24" w:firstLine="0"/>
              <w:jc w:val="both"/>
            </w:pPr>
            <w:r>
              <w:rPr>
                <w:rFonts w:ascii="Arial" w:hAnsi="Arial" w:eastAsia="Arial"/>
                <w:b/>
                <w:i w:val="0"/>
                <w:color w:val="000000"/>
                <w:sz w:val="28"/>
              </w:rPr>
              <w:t xml:space="preserve">Creating a Simple Blog (PHP) – Adding va Displaying Posts. A asosiy PHP blog ilova is developed with funksiyalar for adding va storing posts. Functions for retrieving va displaying posts are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9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implemented. </w:t>
                  </w:r>
                </w:p>
              </w:tc>
              <w:tc>
                <w:tcPr>
                  <w:tcW w:type="dxa" w:w="9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Form </w:t>
                  </w:r>
                </w:p>
              </w:tc>
              <w:tc>
                <w:tcPr>
                  <w:tcW w:type="dxa" w:w="16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processing </w:t>
                  </w:r>
                </w:p>
              </w:tc>
              <w:tc>
                <w:tcPr>
                  <w:tcW w:type="dxa" w:w="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360"/>
                  <w:tcBorders/>
                  <w:tcMar>
                    <w:start w:w="0" w:type="dxa"/>
                    <w:end w:w="0" w:type="dxa"/>
                  </w:tcMar>
                </w:tcPr>
                <w:p>
                  <w:pPr>
                    <w:autoSpaceDN w:val="0"/>
                    <w:autoSpaceDE w:val="0"/>
                    <w:widowControl/>
                    <w:spacing w:line="233" w:lineRule="auto" w:before="4" w:after="0"/>
                    <w:ind w:left="130" w:right="0" w:firstLine="0"/>
                    <w:jc w:val="left"/>
                  </w:pPr>
                  <w:r>
                    <w:rPr>
                      <w:rFonts w:ascii="Arial" w:hAnsi="Arial" w:eastAsia="Arial"/>
                      <w:b w:val="0"/>
                      <w:i w:val="0"/>
                      <w:color w:val="000000"/>
                      <w:sz w:val="28"/>
                    </w:rPr>
                    <w:t xml:space="preserve">database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interaction are integrated into the application. </w:t>
            </w:r>
          </w:p>
          <w:p>
            <w:pPr>
              <w:autoSpaceDN w:val="0"/>
              <w:autoSpaceDE w:val="0"/>
              <w:widowControl/>
              <w:spacing w:line="245" w:lineRule="auto" w:before="8" w:after="0"/>
              <w:ind w:left="104" w:right="22" w:firstLine="0"/>
              <w:jc w:val="both"/>
            </w:pPr>
            <w:r>
              <w:rPr>
                <w:rFonts w:ascii="Arial" w:hAnsi="Arial" w:eastAsia="Arial"/>
                <w:b/>
                <w:i w:val="0"/>
                <w:color w:val="000000"/>
                <w:sz w:val="28"/>
              </w:rPr>
              <w:t xml:space="preserve">Yii2 Installation – Composer, Project Setup. The Yii2 framework is installed using Composer. A yangi project is created va configured. The asosiy ilova tuzilma va initial settings are imtihonined. Controllers va Routing – Controller, Action va URLs. Yii2 controllers va actions are created to jarayon user requests. Routes are configured to connect ilova pages bilan appropriate controller actions. URL rules are defined for navigation.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4" w:firstLine="0"/>
              <w:jc w:val="both"/>
            </w:pPr>
            <w:r>
              <w:rPr>
                <w:rFonts w:ascii="Arial" w:hAnsi="Arial" w:eastAsia="Arial"/>
                <w:b/>
                <w:i w:val="0"/>
                <w:color w:val="000000"/>
                <w:sz w:val="28"/>
              </w:rPr>
              <w:t xml:space="preserve">Creating CRUD with Gii – Automatic Model, Form va CRUD. Yii2 Gii is used to automatically generate modellar va forms. Controllers va CRUD interfaces are generated. The generated code is imtihonined va adapted to meet ilova talablar.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4" w:right="26" w:firstLine="0"/>
              <w:jc w:val="both"/>
            </w:pPr>
            <w:r>
              <w:rPr>
                <w:rFonts w:ascii="Arial" w:hAnsi="Arial" w:eastAsia="Arial"/>
                <w:b/>
                <w:i w:val="0"/>
                <w:color w:val="000000"/>
                <w:sz w:val="28"/>
              </w:rPr>
              <w:t xml:space="preserve">Form va Validation – Application (Form) va Data Validation. Yii2 forms are created using modellar va form widgets. Validation rules are defined to check user input. Submitted ma'lumotlar is verified ta'minlash that it meets ilova talablar.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i w:val="0"/>
                <w:color w:val="000000"/>
                <w:sz w:val="28"/>
              </w:rPr>
              <w:t xml:space="preserve">Authentication – Login/Logout Function. User authentication functionality is implemented in Yii2. Login va logout funksiyalar are developed, together with password tekshirish. Session boshqarish va access control jarayonlar are practiced.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343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12366"/>
        </w:trPr>
        <w:tc>
          <w:tcPr>
            <w:tcW w:type="dxa" w:w="3126"/>
            <w:tcBorders>
              <w:start w:sz="4.0" w:val="single" w:color="#000000"/>
              <w:top w:sz="4.0" w:val="single" w:color="#000000"/>
              <w:end w:sz="3.2000000000000455" w:val="single" w:color="#000000"/>
              <w:bottom w:sz="3.199999999999818" w:val="single" w:color="#000000"/>
            </w:tcBorders>
            <w:tcMar>
              <w:start w:w="0" w:type="dxa"/>
              <w:end w:w="0" w:type="dxa"/>
            </w:tcMar>
          </w:tcPr>
          <w:p/>
        </w:tc>
        <w:tc>
          <w:tcPr>
            <w:tcW w:type="dxa" w:w="680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4" w:after="4"/>
              <w:ind w:left="104" w:right="24" w:firstLine="0"/>
              <w:jc w:val="both"/>
            </w:pPr>
            <w:r>
              <w:rPr>
                <w:rFonts w:ascii="Arial" w:hAnsi="Arial" w:eastAsia="Arial"/>
                <w:b/>
                <w:i w:val="0"/>
                <w:color w:val="000000"/>
                <w:sz w:val="28"/>
              </w:rPr>
              <w:t xml:space="preserve">File Uploads – Uploading an Image via the UploadForm Model. Image-upload functionality is developed using the Yii2 UploadForm model. File tasdiqlash va secure storage are implemented.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701"/>
              <w:gridCol w:w="1701"/>
              <w:gridCol w:w="1701"/>
              <w:gridCol w:w="1701"/>
            </w:tblGrid>
            <w:tr>
              <w:trPr>
                <w:trHeight w:hRule="exact" w:val="322"/>
              </w:trPr>
              <w:tc>
                <w:tcPr>
                  <w:tcW w:type="dxa" w:w="146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Filename </w:t>
                  </w:r>
                </w:p>
              </w:tc>
              <w:tc>
                <w:tcPr>
                  <w:tcW w:type="dxa" w:w="20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management </w:t>
                  </w:r>
                </w:p>
              </w:tc>
              <w:tc>
                <w:tcPr>
                  <w:tcW w:type="dxa" w:w="9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2280"/>
                  <w:tcBorders/>
                  <w:tcMar>
                    <w:start w:w="0" w:type="dxa"/>
                    <w:end w:w="0" w:type="dxa"/>
                  </w:tcMar>
                </w:tcPr>
                <w:p>
                  <w:pPr>
                    <w:autoSpaceDN w:val="0"/>
                    <w:autoSpaceDE w:val="0"/>
                    <w:widowControl/>
                    <w:spacing w:line="233" w:lineRule="auto" w:before="4" w:after="0"/>
                    <w:ind w:left="194" w:right="0" w:firstLine="0"/>
                    <w:jc w:val="left"/>
                  </w:pPr>
                  <w:r>
                    <w:rPr>
                      <w:rFonts w:ascii="Arial" w:hAnsi="Arial" w:eastAsia="Arial"/>
                      <w:b w:val="0"/>
                      <w:i w:val="0"/>
                      <w:color w:val="000000"/>
                      <w:sz w:val="28"/>
                    </w:rPr>
                    <w:t xml:space="preserve">uploaded-image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processing are practiced. </w:t>
            </w:r>
          </w:p>
          <w:p>
            <w:pPr>
              <w:autoSpaceDN w:val="0"/>
              <w:autoSpaceDE w:val="0"/>
              <w:widowControl/>
              <w:spacing w:line="245" w:lineRule="auto" w:before="10" w:after="4"/>
              <w:ind w:left="104" w:right="22" w:firstLine="0"/>
              <w:jc w:val="both"/>
            </w:pPr>
            <w:r>
              <w:rPr>
                <w:rFonts w:ascii="Arial" w:hAnsi="Arial" w:eastAsia="Arial"/>
                <w:b/>
                <w:i w:val="0"/>
                <w:color w:val="000000"/>
                <w:sz w:val="28"/>
              </w:rPr>
              <w:t xml:space="preserve">Mini-project – Final Mustaqil Project: a Blog, a Catalogue, etc. A complete web ilova, masalan a blog, product catalogue, yoki similar tizim, is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64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developed. </w:t>
                  </w:r>
                </w:p>
              </w:tc>
              <w:tc>
                <w:tcPr>
                  <w:tcW w:type="dxa" w:w="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2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project </w:t>
                  </w:r>
                </w:p>
              </w:tc>
              <w:tc>
                <w:tcPr>
                  <w:tcW w:type="dxa" w:w="1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integrates </w:t>
                  </w:r>
                </w:p>
              </w:tc>
              <w:tc>
                <w:tcPr>
                  <w:tcW w:type="dxa" w:w="1400"/>
                  <w:tcBorders/>
                  <w:tcMar>
                    <w:start w:w="0" w:type="dxa"/>
                    <w:end w:w="0" w:type="dxa"/>
                  </w:tcMar>
                </w:tcPr>
                <w:p>
                  <w:pPr>
                    <w:autoSpaceDN w:val="0"/>
                    <w:autoSpaceDE w:val="0"/>
                    <w:widowControl/>
                    <w:spacing w:line="233" w:lineRule="auto" w:before="4" w:after="0"/>
                    <w:ind w:left="168" w:right="0" w:firstLine="0"/>
                    <w:jc w:val="left"/>
                  </w:pPr>
                  <w:r>
                    <w:rPr>
                      <w:rFonts w:ascii="Arial" w:hAnsi="Arial" w:eastAsia="Arial"/>
                      <w:b w:val="0"/>
                      <w:i w:val="0"/>
                      <w:color w:val="000000"/>
                      <w:sz w:val="28"/>
                    </w:rPr>
                    <w:t xml:space="preserve">database </w:t>
                  </w:r>
                </w:p>
              </w:tc>
            </w:tr>
          </w:tbl>
          <w:p>
            <w:pPr>
              <w:autoSpaceDN w:val="0"/>
              <w:autoSpaceDE w:val="0"/>
              <w:widowControl/>
              <w:spacing w:line="245" w:lineRule="auto" w:before="4" w:after="0"/>
              <w:ind w:left="104" w:right="28" w:firstLine="0"/>
              <w:jc w:val="both"/>
            </w:pPr>
            <w:r>
              <w:rPr>
                <w:rFonts w:ascii="Arial" w:hAnsi="Arial" w:eastAsia="Arial"/>
                <w:b w:val="0"/>
                <w:i w:val="0"/>
                <w:color w:val="000000"/>
                <w:sz w:val="28"/>
              </w:rPr>
              <w:t xml:space="preserve">operations, forms, va tasdiqlash. Authentication, file uploads, va Yii2 architectural tamoyillar are also applied.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10" w:after="0"/>
              <w:ind w:left="104" w:right="0" w:firstLine="0"/>
              <w:jc w:val="left"/>
            </w:pPr>
            <w:r>
              <w:rPr>
                <w:rFonts w:ascii="Arial" w:hAnsi="Arial" w:eastAsia="Arial"/>
                <w:b/>
                <w:i w:val="0"/>
                <w:color w:val="000000"/>
                <w:sz w:val="28"/>
              </w:rPr>
              <w:t>Mustaqil ta'lim</w:t>
            </w:r>
          </w:p>
          <w:p>
            <w:pPr>
              <w:autoSpaceDN w:val="0"/>
              <w:autoSpaceDE w:val="0"/>
              <w:widowControl/>
              <w:spacing w:line="245" w:lineRule="auto" w:before="132" w:after="0"/>
              <w:ind w:left="104" w:right="0" w:firstLine="0"/>
              <w:jc w:val="left"/>
            </w:pPr>
            <w:r>
              <w:rPr>
                <w:rFonts w:ascii="Arial" w:hAnsi="Arial" w:eastAsia="Arial"/>
                <w:b w:val="0"/>
                <w:i w:val="0"/>
                <w:color w:val="000000"/>
                <w:sz w:val="28"/>
              </w:rPr>
              <w:t xml:space="preserve">History, Development and Role of the PHP </w:t>
            </w:r>
            <w:r>
              <w:rPr>
                <w:rFonts w:ascii="Arial" w:hAnsi="Arial" w:eastAsia="Arial"/>
                <w:b w:val="0"/>
                <w:i w:val="0"/>
                <w:color w:val="000000"/>
                <w:sz w:val="28"/>
              </w:rPr>
              <w:t xml:space="preserve">Programming Language in Web Development.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PHP Syntax, Data Types, Operators and Conditional </w:t>
            </w:r>
            <w:r>
              <w:rPr>
                <w:rFonts w:ascii="Arial" w:hAnsi="Arial" w:eastAsia="Arial"/>
                <w:b w:val="0"/>
                <w:i w:val="0"/>
                <w:color w:val="000000"/>
                <w:sz w:val="28"/>
              </w:rPr>
              <w:t xml:space="preserve">Statements.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Loops and Arrays - PHP Functions and Manipulation. </w:t>
            </w:r>
            <w:r>
              <w:rPr>
                <w:rFonts w:ascii="Arial" w:hAnsi="Arial" w:eastAsia="Arial"/>
                <w:b w:val="0"/>
                <w:i w:val="0"/>
                <w:color w:val="000000"/>
                <w:sz w:val="28"/>
              </w:rPr>
              <w:t xml:space="preserve">Functions, Scopes and Superglobal Variables. </w:t>
            </w:r>
          </w:p>
          <w:p>
            <w:pPr>
              <w:autoSpaceDN w:val="0"/>
              <w:autoSpaceDE w:val="0"/>
              <w:widowControl/>
              <w:spacing w:line="245" w:lineRule="auto" w:before="12" w:after="0"/>
              <w:ind w:left="104" w:right="0" w:firstLine="0"/>
              <w:jc w:val="left"/>
            </w:pPr>
            <w:r>
              <w:rPr>
                <w:rFonts w:ascii="Arial" w:hAnsi="Arial" w:eastAsia="Arial"/>
                <w:b w:val="0"/>
                <w:i w:val="0"/>
                <w:color w:val="000000"/>
                <w:sz w:val="28"/>
              </w:rPr>
              <w:t xml:space="preserve">OOP Fundamentals in PHP - Class, Object, </w:t>
            </w:r>
            <w:r>
              <w:rPr>
                <w:rFonts w:ascii="Arial" w:hAnsi="Arial" w:eastAsia="Arial"/>
                <w:b w:val="0"/>
                <w:i w:val="0"/>
                <w:color w:val="000000"/>
                <w:sz w:val="28"/>
              </w:rPr>
              <w:t xml:space="preserve">Inheritance and Interfaces.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Working with Files and Connecting to MySQL via </w:t>
            </w:r>
            <w:r>
              <w:rPr>
                <w:rFonts w:ascii="Arial" w:hAnsi="Arial" w:eastAsia="Arial"/>
                <w:b w:val="0"/>
                <w:i w:val="0"/>
                <w:color w:val="000000"/>
                <w:sz w:val="28"/>
              </w:rPr>
              <w:t xml:space="preserve">PDO.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Introduction to MVC Architecture and the Yii2 </w:t>
            </w:r>
            <w:r>
              <w:rPr>
                <w:rFonts w:ascii="Arial" w:hAnsi="Arial" w:eastAsia="Arial"/>
                <w:b w:val="0"/>
                <w:i w:val="0"/>
                <w:color w:val="000000"/>
                <w:sz w:val="28"/>
              </w:rPr>
              <w:t xml:space="preserve">Framework.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Creating and Configuring a Yii2 Project via </w:t>
            </w:r>
            <w:r>
              <w:rPr>
                <w:rFonts w:ascii="Arial" w:hAnsi="Arial" w:eastAsia="Arial"/>
                <w:b w:val="0"/>
                <w:i w:val="0"/>
                <w:color w:val="000000"/>
                <w:sz w:val="28"/>
              </w:rPr>
              <w:t xml:space="preserve">Composer. </w:t>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Creating Controllers, Routing va Managing URLs. Creating a Model, ActiveRecord ORM va Working bilan Database.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Creating View Files, Configuring Layout and Design </w:t>
            </w:r>
            <w:r>
              <w:rPr>
                <w:rFonts w:ascii="Arial" w:hAnsi="Arial" w:eastAsia="Arial"/>
                <w:b w:val="0"/>
                <w:i w:val="0"/>
                <w:color w:val="000000"/>
                <w:sz w:val="28"/>
              </w:rPr>
              <w:t xml:space="preserve">Fundamentals. </w:t>
            </w:r>
          </w:p>
          <w:p>
            <w:pPr>
              <w:autoSpaceDN w:val="0"/>
              <w:autoSpaceDE w:val="0"/>
              <w:widowControl/>
              <w:spacing w:line="245" w:lineRule="auto" w:before="12" w:after="0"/>
              <w:ind w:left="104" w:right="0" w:firstLine="0"/>
              <w:jc w:val="left"/>
            </w:pPr>
            <w:r>
              <w:rPr>
                <w:rFonts w:ascii="Arial" w:hAnsi="Arial" w:eastAsia="Arial"/>
                <w:b w:val="0"/>
                <w:i w:val="0"/>
                <w:color w:val="000000"/>
                <w:sz w:val="28"/>
              </w:rPr>
              <w:t xml:space="preserve">Automatically Generate CRUD Actions Using the Gii </w:t>
            </w:r>
            <w:r>
              <w:rPr>
                <w:rFonts w:ascii="Arial" w:hAnsi="Arial" w:eastAsia="Arial"/>
                <w:b w:val="0"/>
                <w:i w:val="0"/>
                <w:color w:val="000000"/>
                <w:sz w:val="28"/>
              </w:rPr>
              <w:t xml:space="preserve">Generator. </w:t>
            </w:r>
          </w:p>
          <w:p>
            <w:pPr>
              <w:autoSpaceDN w:val="0"/>
              <w:autoSpaceDE w:val="0"/>
              <w:widowControl/>
              <w:spacing w:line="233" w:lineRule="auto" w:before="10" w:after="4"/>
              <w:ind w:left="104" w:right="0" w:firstLine="0"/>
              <w:jc w:val="left"/>
            </w:pPr>
            <w:r>
              <w:rPr>
                <w:rFonts w:ascii="Arial" w:hAnsi="Arial" w:eastAsia="Arial"/>
                <w:b w:val="0"/>
                <w:i w:val="0"/>
                <w:color w:val="000000"/>
                <w:sz w:val="28"/>
              </w:rPr>
              <w:t xml:space="preserve">Creating Forms, Validation and Data Storage. </w:t>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400"/>
                  <w:tcBorders/>
                  <w:tcMar>
                    <w:start w:w="0" w:type="dxa"/>
                    <w:end w:w="0" w:type="dxa"/>
                  </w:tcMar>
                </w:tcPr>
                <w:p>
                  <w:pPr>
                    <w:autoSpaceDN w:val="0"/>
                    <w:autoSpaceDE w:val="0"/>
                    <w:widowControl/>
                    <w:spacing w:line="233" w:lineRule="auto" w:before="6" w:after="0"/>
                    <w:ind w:left="54" w:right="0" w:firstLine="0"/>
                    <w:jc w:val="left"/>
                  </w:pPr>
                  <w:r>
                    <w:rPr>
                      <w:rFonts w:ascii="Arial" w:hAnsi="Arial" w:eastAsia="Arial"/>
                      <w:b w:val="0"/>
                      <w:i w:val="0"/>
                      <w:color w:val="000000"/>
                      <w:sz w:val="28"/>
                    </w:rPr>
                    <w:t xml:space="preserve">Session, </w:t>
                  </w:r>
                </w:p>
              </w:tc>
              <w:tc>
                <w:tcPr>
                  <w:tcW w:type="dxa" w:w="14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Cookies </w:t>
                  </w:r>
                </w:p>
              </w:tc>
              <w:tc>
                <w:tcPr>
                  <w:tcW w:type="dxa" w:w="9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and </w:t>
                  </w:r>
                </w:p>
              </w:tc>
              <w:tc>
                <w:tcPr>
                  <w:tcW w:type="dxa" w:w="10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User </w:t>
                  </w:r>
                </w:p>
              </w:tc>
              <w:tc>
                <w:tcPr>
                  <w:tcW w:type="dxa" w:w="1860"/>
                  <w:tcBorders/>
                  <w:tcMar>
                    <w:start w:w="0" w:type="dxa"/>
                    <w:end w:w="0" w:type="dxa"/>
                  </w:tcMar>
                </w:tcPr>
                <w:p>
                  <w:pPr>
                    <w:autoSpaceDN w:val="0"/>
                    <w:autoSpaceDE w:val="0"/>
                    <w:widowControl/>
                    <w:spacing w:line="233" w:lineRule="auto" w:before="6" w:after="0"/>
                    <w:ind w:left="210" w:right="0" w:firstLine="0"/>
                    <w:jc w:val="left"/>
                  </w:pPr>
                  <w:r>
                    <w:rPr>
                      <w:rFonts w:ascii="Arial" w:hAnsi="Arial" w:eastAsia="Arial"/>
                      <w:b w:val="0"/>
                      <w:i w:val="0"/>
                      <w:color w:val="000000"/>
                      <w:sz w:val="28"/>
                    </w:rPr>
                    <w:t xml:space="preserve">Registration.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Authentication in Yii2, Login/Logout Functionality.</w:t>
            </w:r>
          </w:p>
        </w:tc>
      </w:tr>
      <w:tr>
        <w:trPr>
          <w:trHeight w:hRule="exact" w:val="1300"/>
        </w:trPr>
        <w:tc>
          <w:tcPr>
            <w:tcW w:type="dxa" w:w="3126"/>
            <w:tcBorders>
              <w:start w:sz="4.0" w:val="single" w:color="#000000"/>
              <w:top w:sz="3.199999999999818"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O'qitish usullari</w:t>
            </w:r>
          </w:p>
        </w:tc>
        <w:tc>
          <w:tcPr>
            <w:tcW w:type="dxa" w:w="6804"/>
            <w:tcBorders>
              <w:start w:sz="3.2000000000000455"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Modul is delivered through ma'ruzalar, practical </w:t>
            </w:r>
          </w:p>
          <w:p>
            <w:pPr>
              <w:autoSpaceDN w:val="0"/>
              <w:autoSpaceDE w:val="0"/>
              <w:widowControl/>
              <w:spacing w:line="233" w:lineRule="auto" w:before="12" w:after="0"/>
              <w:ind w:left="104" w:right="0" w:firstLine="0"/>
              <w:jc w:val="left"/>
            </w:pPr>
            <w:r>
              <w:rPr>
                <w:rFonts w:ascii="Arial" w:hAnsi="Arial" w:eastAsia="Arial"/>
                <w:b w:val="0"/>
                <w:i w:val="0"/>
                <w:color w:val="000000"/>
                <w:sz w:val="28"/>
              </w:rPr>
              <w:t xml:space="preserve">programming sessions, muammoga asoslangan ta'lim, </w:t>
            </w:r>
          </w:p>
          <w:p>
            <w:pPr>
              <w:autoSpaceDN w:val="0"/>
              <w:tabs>
                <w:tab w:pos="1164" w:val="left"/>
                <w:tab w:pos="2704" w:val="left"/>
                <w:tab w:pos="5148" w:val="left"/>
              </w:tabs>
              <w:autoSpaceDE w:val="0"/>
              <w:widowControl/>
              <w:spacing w:line="233" w:lineRule="auto" w:before="10" w:after="0"/>
              <w:ind w:left="104" w:right="0" w:firstLine="0"/>
              <w:jc w:val="left"/>
            </w:pPr>
            <w:r>
              <w:rPr>
                <w:rFonts w:ascii="Arial" w:hAnsi="Arial" w:eastAsia="Arial"/>
                <w:b w:val="0"/>
                <w:i w:val="0"/>
                <w:color w:val="000000"/>
                <w:sz w:val="28"/>
              </w:rPr>
              <w:t xml:space="preserve">code </w:t>
            </w:r>
            <w:r>
              <w:tab/>
            </w:r>
            <w:r>
              <w:rPr>
                <w:rFonts w:ascii="Arial" w:hAnsi="Arial" w:eastAsia="Arial"/>
                <w:b w:val="0"/>
                <w:i w:val="0"/>
                <w:color w:val="000000"/>
                <w:sz w:val="28"/>
              </w:rPr>
              <w:t xml:space="preserve">analysis, </w:t>
            </w:r>
            <w:r>
              <w:tab/>
            </w:r>
            <w:r>
              <w:rPr>
                <w:rFonts w:ascii="Arial" w:hAnsi="Arial" w:eastAsia="Arial"/>
                <w:b w:val="0"/>
                <w:i w:val="0"/>
                <w:color w:val="000000"/>
                <w:sz w:val="28"/>
              </w:rPr>
              <w:t xml:space="preserve">demonstrations, </w:t>
            </w:r>
            <w:r>
              <w:tab/>
            </w:r>
            <w:r>
              <w:rPr>
                <w:rFonts w:ascii="Arial" w:hAnsi="Arial" w:eastAsia="Arial"/>
                <w:b w:val="0"/>
                <w:i w:val="0"/>
                <w:color w:val="000000"/>
                <w:sz w:val="28"/>
              </w:rPr>
              <w:t xml:space="preserve">independent </w:t>
            </w:r>
          </w:p>
          <w:p>
            <w:pPr>
              <w:autoSpaceDN w:val="0"/>
              <w:tabs>
                <w:tab w:pos="2094" w:val="left"/>
                <w:tab w:pos="4190" w:val="left"/>
                <w:tab w:pos="4996" w:val="left"/>
              </w:tabs>
              <w:autoSpaceDE w:val="0"/>
              <w:widowControl/>
              <w:spacing w:line="233" w:lineRule="auto" w:before="8" w:after="0"/>
              <w:ind w:left="104" w:right="0" w:firstLine="0"/>
              <w:jc w:val="left"/>
            </w:pPr>
            <w:r>
              <w:rPr>
                <w:rFonts w:ascii="Arial" w:hAnsi="Arial" w:eastAsia="Arial"/>
                <w:b w:val="0"/>
                <w:i w:val="0"/>
                <w:color w:val="000000"/>
                <w:sz w:val="28"/>
              </w:rPr>
              <w:t xml:space="preserve">topshiriqs, </w:t>
              <w:tab/>
              <w:t xml:space="preserve">taqdimots, </w:t>
              <w:tab/>
              <w:t xml:space="preserve">and </w:t>
              <w:tab/>
              <w:t xml:space="preserve">project-based </w:t>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p>
        </w:tc>
      </w:tr>
    </w:tbl>
    <w:p>
      <w:pPr>
        <w:autoSpaceDN w:val="0"/>
        <w:autoSpaceDE w:val="0"/>
        <w:widowControl/>
        <w:spacing w:line="233" w:lineRule="auto" w:before="242" w:after="0"/>
        <w:ind w:left="0" w:right="20" w:firstLine="0"/>
        <w:jc w:val="right"/>
      </w:pPr>
      <w:r>
        <w:rPr>
          <w:rFonts w:ascii="Arial" w:hAnsi="Arial" w:eastAsia="Arial"/>
          <w:b w:val="0"/>
          <w:i w:val="0"/>
          <w:color w:val="000000"/>
          <w:sz w:val="28"/>
        </w:rPr>
        <w:t xml:space="preserve">344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4640"/>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104" w:right="22" w:firstLine="0"/>
              <w:jc w:val="both"/>
            </w:pPr>
            <w:r>
              <w:rPr>
                <w:rFonts w:ascii="Arial" w:hAnsi="Arial" w:eastAsia="Arial"/>
                <w:b w:val="0"/>
                <w:i w:val="0"/>
                <w:color w:val="000000"/>
                <w:sz w:val="28"/>
              </w:rPr>
              <w:t xml:space="preserve">activities. Talabas develop web ilovalar using PHP, MySQL, PDO, va the Yii2 framework, create MVC components, forms, tasdiqlash rules, CRUD operations, authentication va RBAC tizimlar, va apply xavfsizlik mechanisms against CSRF, XSS, va SQL injection. Amaliy ish also includes REST API rivojlanish, integration with external services, version control through Git, sinash, nosozliklarni tuzatish, va project deployment to a server. O'qituvchi-guided va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701"/>
              <w:gridCol w:w="1701"/>
              <w:gridCol w:w="1701"/>
              <w:gridCol w:w="1701"/>
            </w:tblGrid>
            <w:tr>
              <w:trPr>
                <w:trHeight w:hRule="exact" w:val="322"/>
              </w:trPr>
              <w:tc>
                <w:tcPr>
                  <w:tcW w:type="dxa" w:w="132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student </w:t>
                  </w:r>
                </w:p>
              </w:tc>
              <w:tc>
                <w:tcPr>
                  <w:tcW w:type="dxa" w:w="22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independent </w:t>
                  </w:r>
                </w:p>
              </w:tc>
              <w:tc>
                <w:tcPr>
                  <w:tcW w:type="dxa" w:w="1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learning, </w:t>
                  </w:r>
                </w:p>
              </w:tc>
              <w:tc>
                <w:tcPr>
                  <w:tcW w:type="dxa" w:w="1480"/>
                  <w:tcBorders/>
                  <w:tcMar>
                    <w:start w:w="0" w:type="dxa"/>
                    <w:end w:w="0" w:type="dxa"/>
                  </w:tcMar>
                </w:tcPr>
                <w:p>
                  <w:pPr>
                    <w:autoSpaceDN w:val="0"/>
                    <w:autoSpaceDE w:val="0"/>
                    <w:widowControl/>
                    <w:spacing w:line="233" w:lineRule="auto" w:before="4" w:after="0"/>
                    <w:ind w:left="296" w:right="0" w:firstLine="0"/>
                    <w:jc w:val="left"/>
                  </w:pPr>
                  <w:r>
                    <w:rPr>
                      <w:rFonts w:ascii="Arial" w:hAnsi="Arial" w:eastAsia="Arial"/>
                      <w:b w:val="0"/>
                      <w:i w:val="0"/>
                      <w:color w:val="000000"/>
                      <w:sz w:val="28"/>
                    </w:rPr>
                    <w:t xml:space="preserve">technical </w:t>
                  </w:r>
                </w:p>
              </w:tc>
            </w:tr>
          </w:tbl>
          <w:p>
            <w:pPr>
              <w:autoSpaceDN w:val="0"/>
              <w:autoSpaceDE w:val="0"/>
              <w:widowControl/>
              <w:spacing w:line="245" w:lineRule="auto" w:before="4" w:after="0"/>
              <w:ind w:left="104" w:right="26" w:firstLine="0"/>
              <w:jc w:val="both"/>
            </w:pPr>
            <w:r>
              <w:rPr>
                <w:rFonts w:ascii="Arial" w:hAnsi="Arial" w:eastAsia="Arial"/>
                <w:b w:val="0"/>
                <w:i w:val="0"/>
                <w:color w:val="000000"/>
                <w:sz w:val="28"/>
              </w:rPr>
              <w:t xml:space="preserve">hujjatlashtirish, electronic resources, hisobots, va mini-projects further develop talabas' dasturlash, analytical, ma'lumotlar bazasi, web xavfsizlik, dasturiy ta'minot design, va deployment ko'nikmalar.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974"/>
        </w:trPr>
        <w:tc>
          <w:tcPr>
            <w:tcW w:type="dxa" w:w="3126"/>
            <w:tcBorders>
              <w:start w:sz="4.0" w:val="single" w:color="#000000"/>
              <w:top w:sz="4.0" w:val="single" w:color="#000000"/>
              <w:end w:sz="3.2000000000000455" w:val="single" w:color="#000000"/>
              <w:bottom w:sz="3.199999999999818"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Old shartlar</w:t>
            </w:r>
          </w:p>
        </w:tc>
        <w:tc>
          <w:tcPr>
            <w:tcW w:type="dxa" w:w="680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4" w:after="0"/>
              <w:ind w:left="104" w:right="2592" w:firstLine="0"/>
              <w:jc w:val="left"/>
            </w:pPr>
            <w:r>
              <w:rPr>
                <w:rFonts w:ascii="Arial" w:hAnsi="Arial" w:eastAsia="Arial"/>
                <w:b w:val="0"/>
                <w:i w:val="0"/>
                <w:color w:val="000000"/>
                <w:sz w:val="28"/>
              </w:rPr>
              <w:t xml:space="preserve">Programming 1,2 </w:t>
            </w:r>
            <w:r>
              <w:br/>
            </w:r>
            <w:r>
              <w:rPr>
                <w:rFonts w:ascii="Arial" w:hAnsi="Arial" w:eastAsia="Arial"/>
                <w:b w:val="0"/>
                <w:i w:val="0"/>
                <w:color w:val="000000"/>
                <w:sz w:val="28"/>
              </w:rPr>
              <w:t xml:space="preserve">Database </w:t>
            </w:r>
            <w:r>
              <w:br/>
            </w:r>
            <w:r>
              <w:rPr>
                <w:rFonts w:ascii="Arial" w:hAnsi="Arial" w:eastAsia="Arial"/>
                <w:b w:val="0"/>
                <w:i w:val="0"/>
                <w:color w:val="000000"/>
                <w:sz w:val="28"/>
              </w:rPr>
              <w:t xml:space="preserve">Data Structures and Algorithms </w:t>
            </w:r>
          </w:p>
        </w:tc>
      </w:tr>
      <w:tr>
        <w:trPr>
          <w:trHeight w:hRule="exact" w:val="7978"/>
        </w:trPr>
        <w:tc>
          <w:tcPr>
            <w:tcW w:type="dxa" w:w="3126"/>
            <w:tcBorders>
              <w:start w:sz="4.0" w:val="single" w:color="#000000"/>
              <w:top w:sz="3.199999999999818" w:val="single" w:color="#000000"/>
              <w:end w:sz="3.2000000000000455" w:val="single" w:color="#000000"/>
              <w:bottom w:sz="4.0" w:val="single" w:color="#000000"/>
            </w:tcBorders>
            <w:tcMar>
              <w:start w:w="0" w:type="dxa"/>
              <w:end w:w="0" w:type="dxa"/>
            </w:tcMar>
          </w:tcPr>
          <w:p>
            <w:pPr>
              <w:autoSpaceDN w:val="0"/>
              <w:autoSpaceDE w:val="0"/>
              <w:widowControl/>
              <w:spacing w:line="245" w:lineRule="auto" w:before="6" w:after="0"/>
              <w:ind w:left="104" w:right="1296" w:firstLine="0"/>
              <w:jc w:val="left"/>
            </w:pPr>
            <w:r>
              <w:rPr>
                <w:rFonts w:ascii="Arial" w:hAnsi="Arial" w:eastAsia="Arial"/>
                <w:b/>
                <w:i w:val="0"/>
                <w:color w:val="000000"/>
                <w:sz w:val="28"/>
              </w:rPr>
              <w:t>Imtihonlar va baholash</w:t>
            </w:r>
            <w:r>
              <w:rPr>
                <w:rFonts w:ascii="Arial" w:hAnsi="Arial" w:eastAsia="Arial"/>
                <w:b/>
                <w:i w:val="0"/>
                <w:color w:val="000000"/>
                <w:sz w:val="28"/>
              </w:rPr>
            </w:r>
          </w:p>
        </w:tc>
        <w:tc>
          <w:tcPr>
            <w:tcW w:type="dxa" w:w="6804"/>
            <w:tcBorders>
              <w:start w:sz="3.2000000000000455"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4" w:right="0" w:firstLine="0"/>
              <w:jc w:val="left"/>
            </w:pPr>
            <w:r>
              <w:rPr>
                <w:rFonts w:ascii="Arial" w:hAnsi="Arial" w:eastAsia="Arial"/>
                <w:b w:val="0"/>
                <w:i w:val="0"/>
                <w:color w:val="000000"/>
                <w:sz w:val="28"/>
              </w:rPr>
              <w:t xml:space="preserve">Type of imtihonination (written, oral, project) and its weight </w:t>
            </w:r>
            <w:r>
              <w:rPr>
                <w:rFonts w:ascii="Arial" w:hAnsi="Arial" w:eastAsia="Arial"/>
                <w:b w:val="0"/>
                <w:i w:val="0"/>
                <w:color w:val="000000"/>
                <w:sz w:val="28"/>
              </w:rPr>
            </w:r>
          </w:p>
          <w:p>
            <w:pPr>
              <w:autoSpaceDN w:val="0"/>
              <w:autoSpaceDE w:val="0"/>
              <w:widowControl/>
              <w:spacing w:line="245" w:lineRule="auto" w:before="130" w:after="4"/>
              <w:ind w:left="104" w:right="24" w:firstLine="0"/>
              <w:jc w:val="both"/>
            </w:pPr>
            <w:r>
              <w:rPr>
                <w:rFonts w:ascii="Arial" w:hAnsi="Arial" w:eastAsia="Arial"/>
                <w:b w:val="0"/>
                <w:i w:val="0"/>
                <w:color w:val="000000"/>
                <w:sz w:val="28"/>
              </w:rPr>
              <w:t xml:space="preserve">Talaba ishlash is assessed through continuous baholash (20%), midterm baholash (30%), va yakuniy baholash (50%). The continuous baholash evaluates talabas' preparation for va participation in amaliy sessions, completion of dasturlash vazifalar, va submission of mustaqil topshiriqs, hisobots, taqdimots, va mini-projects. A maximum of 20 points may be earned during the semester. The midterm baholash is worth 30 points. Up to 20 points are awarded for a test yoki written baholash covering the nazariy va amaliy mavzular ning fan, while up to 10 points are awarded uchun completion va submission of mustaqil o'rganish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134"/>
              <w:gridCol w:w="1134"/>
              <w:gridCol w:w="1134"/>
              <w:gridCol w:w="1134"/>
              <w:gridCol w:w="1134"/>
              <w:gridCol w:w="1134"/>
            </w:tblGrid>
            <w:tr>
              <w:trPr>
                <w:trHeight w:hRule="exact" w:val="322"/>
              </w:trPr>
              <w:tc>
                <w:tcPr>
                  <w:tcW w:type="dxa" w:w="19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assignments. </w:t>
                  </w:r>
                </w:p>
              </w:tc>
              <w:tc>
                <w:tcPr>
                  <w:tcW w:type="dxa" w:w="8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The </w:t>
                  </w:r>
                </w:p>
              </w:tc>
              <w:tc>
                <w:tcPr>
                  <w:tcW w:type="dxa" w:w="8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final </w:t>
                  </w:r>
                </w:p>
              </w:tc>
              <w:tc>
                <w:tcPr>
                  <w:tcW w:type="dxa" w:w="18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assessment </w:t>
                  </w:r>
                </w:p>
              </w:tc>
              <w:tc>
                <w:tcPr>
                  <w:tcW w:type="dxa" w:w="8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may </w:t>
                  </w:r>
                </w:p>
              </w:tc>
              <w:tc>
                <w:tcPr>
                  <w:tcW w:type="dxa" w:w="520"/>
                  <w:tcBorders/>
                  <w:tcMar>
                    <w:start w:w="0" w:type="dxa"/>
                    <w:end w:w="0" w:type="dxa"/>
                  </w:tcMar>
                </w:tcPr>
                <w:p>
                  <w:pPr>
                    <w:autoSpaceDN w:val="0"/>
                    <w:autoSpaceDE w:val="0"/>
                    <w:widowControl/>
                    <w:spacing w:line="233" w:lineRule="auto" w:before="6" w:after="0"/>
                    <w:ind w:left="128" w:right="0" w:firstLine="0"/>
                    <w:jc w:val="left"/>
                  </w:pPr>
                  <w:r>
                    <w:rPr>
                      <w:rFonts w:ascii="Arial" w:hAnsi="Arial" w:eastAsia="Arial"/>
                      <w:b w:val="0"/>
                      <w:i w:val="0"/>
                      <w:color w:val="000000"/>
                      <w:sz w:val="28"/>
                    </w:rPr>
                    <w:t xml:space="preserve">be </w:t>
                  </w:r>
                </w:p>
              </w:tc>
            </w:tr>
          </w:tbl>
          <w:p>
            <w:pPr>
              <w:autoSpaceDN w:val="0"/>
              <w:autoSpaceDE w:val="0"/>
              <w:widowControl/>
              <w:spacing w:line="245" w:lineRule="auto" w:before="6" w:after="0"/>
              <w:ind w:left="104" w:right="24" w:firstLine="0"/>
              <w:jc w:val="both"/>
            </w:pPr>
            <w:r>
              <w:rPr>
                <w:rFonts w:ascii="Arial" w:hAnsi="Arial" w:eastAsia="Arial"/>
                <w:b w:val="0"/>
                <w:i w:val="0"/>
                <w:color w:val="000000"/>
                <w:sz w:val="28"/>
              </w:rPr>
              <w:t xml:space="preserve">conducted as a test yoki yozma imtihonination. The test consists of 25 questions worth 2 points each, while the yozma imtihonination consists of five questions worth 10 points each. Questions may be selected from lecture, amaliy, va mustaqil o'rganish mavzular. Talabas must submit all talab qilinadigan topshiriqs va achieve at least 60 points overall to successfully complete modul.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316" w:after="0"/>
        <w:ind w:left="0" w:right="20" w:firstLine="0"/>
        <w:jc w:val="right"/>
      </w:pPr>
      <w:r>
        <w:rPr>
          <w:rFonts w:ascii="Arial" w:hAnsi="Arial" w:eastAsia="Arial"/>
          <w:b w:val="0"/>
          <w:i w:val="0"/>
          <w:color w:val="000000"/>
          <w:sz w:val="28"/>
        </w:rPr>
        <w:t xml:space="preserve">345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21.999999999999886" w:type="dxa"/>
      </w:tblPr>
      <w:tblGrid>
        <w:gridCol w:w="5036"/>
        <w:gridCol w:w="5036"/>
      </w:tblGrid>
      <w:tr>
        <w:trPr>
          <w:trHeight w:hRule="exact" w:val="8060"/>
        </w:trPr>
        <w:tc>
          <w:tcPr>
            <w:tcW w:type="dxa" w:w="3126"/>
            <w:tcBorders>
              <w:start w:sz="4.0" w:val="single" w:color="#000000"/>
              <w:top w:sz="4.0" w:val="single" w:color="#000000"/>
              <w:end w:sz="3.2000000000000455" w:val="single" w:color="#000000"/>
              <w:bottom w:sz="3.200000000000273" w:val="single" w:color="#000000"/>
            </w:tcBorders>
            <w:tcMar>
              <w:start w:w="0" w:type="dxa"/>
              <w:end w:w="0" w:type="dxa"/>
            </w:tcMar>
          </w:tcPr>
          <w:p>
            <w:pPr>
              <w:autoSpaceDN w:val="0"/>
              <w:autoSpaceDE w:val="0"/>
              <w:widowControl/>
              <w:spacing w:line="245" w:lineRule="auto" w:before="4" w:after="0"/>
              <w:ind w:left="104" w:right="864" w:firstLine="0"/>
              <w:jc w:val="left"/>
            </w:pPr>
            <w:r>
              <w:rPr>
                <w:rFonts w:ascii="Arial" w:hAnsi="Arial" w:eastAsia="Arial"/>
                <w:b/>
                <w:i w:val="0"/>
                <w:color w:val="000000"/>
                <w:sz w:val="28"/>
              </w:rPr>
              <w:t>Tavsiya etilgan adabiyotlar</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3.200000000000273"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1. Welling, L., &amp; Thomson, L. PHP and MySQL Web </w:t>
            </w:r>
            <w:r>
              <w:rPr>
                <w:rFonts w:ascii="Arial" w:hAnsi="Arial" w:eastAsia="Arial"/>
                <w:b w:val="0"/>
                <w:i w:val="0"/>
                <w:color w:val="000000"/>
                <w:sz w:val="28"/>
              </w:rPr>
              <w:t xml:space="preserve">Development. 5th ed. Addison-Wesley, 2017.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2. Grodzenskiy, Ya. S. Information Security. Moscow: </w:t>
            </w:r>
            <w:r>
              <w:rPr>
                <w:rFonts w:ascii="Arial" w:hAnsi="Arial" w:eastAsia="Arial"/>
                <w:b w:val="0"/>
                <w:i w:val="0"/>
                <w:color w:val="000000"/>
                <w:sz w:val="28"/>
              </w:rPr>
              <w:t xml:space="preserve">RG-Press, 2020. 144 p.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3. Safronov, M. Web Application Development with Yii </w:t>
            </w:r>
            <w:r>
              <w:rPr>
                <w:rFonts w:ascii="Arial" w:hAnsi="Arial" w:eastAsia="Arial"/>
                <w:b w:val="0"/>
                <w:i w:val="0"/>
                <w:color w:val="000000"/>
                <w:sz w:val="28"/>
              </w:rPr>
              <w:t xml:space="preserve">2 and PHP. Packt Publishing, 2016. </w:t>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4. Nixon, R. Learning PHP, MySQL &amp; JavaScript. 6th </w:t>
            </w:r>
            <w:r>
              <w:rPr>
                <w:rFonts w:ascii="Arial" w:hAnsi="Arial" w:eastAsia="Arial"/>
                <w:b w:val="0"/>
                <w:i w:val="0"/>
                <w:color w:val="000000"/>
                <w:sz w:val="28"/>
              </w:rPr>
              <w:t xml:space="preserve">ed. O'Reilly Media, 2021. </w:t>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5. Way, J. PHP Objects, Patterns, and Practice. 6th </w:t>
            </w:r>
            <w:r>
              <w:rPr>
                <w:rFonts w:ascii="Arial" w:hAnsi="Arial" w:eastAsia="Arial"/>
                <w:b w:val="0"/>
                <w:i w:val="0"/>
                <w:color w:val="000000"/>
                <w:sz w:val="28"/>
              </w:rPr>
              <w:t xml:space="preserve">ed. Apress, 2019.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6. Yii Software LLC. Yii 2.0 Official Guide. Available at: https://www.yiiframework.com/doc/guide/2.0/en 7. The PHP Group. PHP Official Hujjatlashtirish.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Available at: https://www.php.net/manual/en/ </w:t>
              <w:br/>
              <w:t xml:space="preserve">8. Harris, S. CISSP All-in-One Imtihon Guide. Guide for CISSP imtihonination preparation, 2011. 876 p. </w:t>
            </w: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8" w:firstLine="0"/>
              <w:jc w:val="both"/>
            </w:pPr>
            <w:r>
              <w:rPr>
                <w:rFonts w:ascii="Arial" w:hAnsi="Arial" w:eastAsia="Arial"/>
                <w:b w:val="0"/>
                <w:i w:val="0"/>
                <w:color w:val="000000"/>
                <w:sz w:val="28"/>
              </w:rPr>
              <w:t xml:space="preserve">9. Masalkov, A. S. Features of Cybercrime: Tools for Axborot Attacks va Protection. Moscow: DMC Press, 2018.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10. Yii Software LLC. Yii2 GitHub Repository. </w:t>
            </w:r>
          </w:p>
          <w:p>
            <w:pPr>
              <w:autoSpaceDN w:val="0"/>
              <w:autoSpaceDE w:val="0"/>
              <w:widowControl/>
              <w:spacing w:line="245" w:lineRule="auto" w:before="12" w:after="0"/>
              <w:ind w:left="104" w:right="0" w:firstLine="0"/>
              <w:jc w:val="left"/>
            </w:pPr>
            <w:r>
              <w:rPr>
                <w:rFonts w:ascii="Arial" w:hAnsi="Arial" w:eastAsia="Arial"/>
                <w:b w:val="0"/>
                <w:i w:val="0"/>
                <w:color w:val="000000"/>
                <w:sz w:val="28"/>
              </w:rPr>
              <w:t xml:space="preserve">Available at: https://github.com/yiisoft/yii2 </w:t>
              <w:br/>
              <w:t xml:space="preserve">11. Decree ning President ning Republic of Uzbekistan dated 13 December 2018 on the rivojlanish va use of digital axborot resources in public boshqaruv. </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1096"/>
        </w:trPr>
        <w:tc>
          <w:tcPr>
            <w:tcW w:type="dxa" w:w="3126"/>
            <w:tcBorders>
              <w:start w:sz="4.0" w:val="single" w:color="#000000"/>
              <w:top w:sz="3.200000000000273"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Mas'ul o'qituvchi</w:t>
            </w:r>
            <w:r>
              <w:rPr>
                <w:rFonts w:ascii="Arial" w:hAnsi="Arial" w:eastAsia="Arial"/>
                <w:b w:val="0"/>
                <w:i w:val="0"/>
                <w:color w:val="000000"/>
                <w:sz w:val="28"/>
              </w:rPr>
            </w:r>
          </w:p>
        </w:tc>
        <w:tc>
          <w:tcPr>
            <w:tcW w:type="dxa" w:w="6804"/>
            <w:tcBorders>
              <w:start w:sz="3.2000000000000455" w:val="single" w:color="#000000"/>
              <w:top w:sz="3.200000000000273"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4" w:right="24" w:firstLine="0"/>
              <w:jc w:val="both"/>
            </w:pPr>
            <w:r>
              <w:rPr>
                <w:rFonts w:ascii="Arial" w:hAnsi="Arial" w:eastAsia="Arial"/>
                <w:b w:val="0"/>
                <w:i w:val="0"/>
                <w:color w:val="000000"/>
                <w:sz w:val="28"/>
              </w:rPr>
              <w:t xml:space="preserve">Tursunov Farxod Baxodir o'g'li, Kafedra of Computer va Software Engineering, Termiz State Universitet. </w:t>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328" w:after="120"/>
        <w:ind w:left="0" w:right="0" w:firstLine="0"/>
        <w:jc w:val="left"/>
      </w:pPr>
      <w:r>
        <w:rPr>
          <w:rFonts w:ascii="Arial" w:hAnsi="Arial" w:eastAsia="Arial"/>
          <w:b/>
          <w:i w:val="0"/>
          <w:color w:val="365F91"/>
          <w:sz w:val="28"/>
        </w:rPr>
        <w:t>BIG DATA AND DATA ANALYSIS</w:t>
      </w:r>
    </w:p>
    <w:tbl>
      <w:tblPr>
        <w:tblW w:type="auto" w:w="0"/>
        <w:tblLayout w:type="fixed"/>
        <w:tblLook w:firstColumn="1" w:firstRow="1" w:lastColumn="0" w:lastRow="0" w:noHBand="0" w:noVBand="1" w:val="04A0"/>
        <w:tblInd w:w="165.99999999999994" w:type="dxa"/>
      </w:tblPr>
      <w:tblGrid>
        <w:gridCol w:w="5036"/>
        <w:gridCol w:w="5036"/>
      </w:tblGrid>
      <w:tr>
        <w:trPr>
          <w:trHeight w:hRule="exact" w:val="336"/>
        </w:trPr>
        <w:tc>
          <w:tcPr>
            <w:tcW w:type="dxa" w:w="283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10" w:after="0"/>
              <w:ind w:left="102" w:right="0" w:firstLine="0"/>
              <w:jc w:val="left"/>
            </w:pPr>
            <w:r>
              <w:rPr>
                <w:rFonts w:ascii="Arial" w:hAnsi="Arial" w:eastAsia="Arial"/>
                <w:b/>
                <w:i w:val="0"/>
                <w:color w:val="000000"/>
                <w:sz w:val="28"/>
              </w:rPr>
              <w:t>Maydon</w:t>
            </w:r>
          </w:p>
        </w:tc>
        <w:tc>
          <w:tcPr>
            <w:tcW w:type="dxa" w:w="680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10" w:after="0"/>
              <w:ind w:left="104" w:right="0" w:firstLine="0"/>
              <w:jc w:val="left"/>
            </w:pPr>
            <w:r>
              <w:rPr>
                <w:rFonts w:ascii="Arial" w:hAnsi="Arial" w:eastAsia="Arial"/>
                <w:b/>
                <w:i w:val="0"/>
                <w:color w:val="000000"/>
                <w:sz w:val="28"/>
              </w:rPr>
              <w:t>Tavsif</w:t>
            </w:r>
          </w:p>
        </w:tc>
      </w:tr>
      <w:tr>
        <w:trPr>
          <w:trHeight w:hRule="exact" w:val="450"/>
        </w:trPr>
        <w:tc>
          <w:tcPr>
            <w:tcW w:type="dxa" w:w="2834"/>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4" w:after="0"/>
              <w:ind w:left="102" w:right="0" w:firstLine="0"/>
              <w:jc w:val="left"/>
            </w:pPr>
            <w:r>
              <w:rPr>
                <w:rFonts w:ascii="Arial" w:hAnsi="Arial" w:eastAsia="Arial"/>
                <w:b/>
                <w:i w:val="0"/>
                <w:color w:val="000000"/>
                <w:sz w:val="28"/>
              </w:rPr>
              <w:t>Modul nomi</w:t>
            </w:r>
          </w:p>
        </w:tc>
        <w:tc>
          <w:tcPr>
            <w:tcW w:type="dxa" w:w="6806"/>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BIG DATA AND DATA ANALYSIS</w:t>
            </w:r>
          </w:p>
        </w:tc>
      </w:tr>
      <w:tr>
        <w:trPr>
          <w:trHeight w:hRule="exact" w:val="452"/>
        </w:trPr>
        <w:tc>
          <w:tcPr>
            <w:tcW w:type="dxa" w:w="2834"/>
            <w:tcBorders>
              <w:start w:sz="4.0" w:val="single" w:color="#000000"/>
              <w:top w:sz="3.199999999999818"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6" w:after="0"/>
              <w:ind w:left="102" w:right="0" w:firstLine="0"/>
              <w:jc w:val="left"/>
            </w:pPr>
            <w:r>
              <w:rPr>
                <w:rFonts w:ascii="Arial" w:hAnsi="Arial" w:eastAsia="Arial"/>
                <w:b/>
                <w:i w:val="0"/>
                <w:color w:val="000000"/>
                <w:sz w:val="28"/>
              </w:rPr>
              <w:t>Modul kodi</w:t>
            </w:r>
          </w:p>
        </w:tc>
        <w:tc>
          <w:tcPr>
            <w:tcW w:type="dxa" w:w="6806"/>
            <w:tcBorders>
              <w:start w:sz="4.0" w:val="single" w:color="#000000"/>
              <w:top w:sz="3.199999999999818"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BDMT305 </w:t>
            </w:r>
          </w:p>
        </w:tc>
      </w:tr>
      <w:tr>
        <w:trPr>
          <w:trHeight w:hRule="exact" w:val="654"/>
        </w:trPr>
        <w:tc>
          <w:tcPr>
            <w:tcW w:type="dxa" w:w="2834"/>
            <w:tcBorders>
              <w:start w:sz="4.0"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45" w:lineRule="auto" w:before="8" w:after="0"/>
              <w:ind w:left="102" w:right="864" w:firstLine="0"/>
              <w:jc w:val="left"/>
            </w:pPr>
            <w:r>
              <w:rPr>
                <w:rFonts w:ascii="Arial" w:hAnsi="Arial" w:eastAsia="Arial"/>
                <w:b/>
                <w:i w:val="0"/>
                <w:color w:val="000000"/>
                <w:sz w:val="28"/>
              </w:rPr>
              <w:t>Kredit ballari (ECTS)</w:t>
            </w:r>
            <w:r>
              <w:rPr>
                <w:rFonts w:ascii="Arial" w:hAnsi="Arial" w:eastAsia="Arial"/>
                <w:b/>
                <w:i w:val="0"/>
                <w:color w:val="000000"/>
                <w:sz w:val="28"/>
              </w:rPr>
            </w:r>
          </w:p>
        </w:tc>
        <w:tc>
          <w:tcPr>
            <w:tcW w:type="dxa" w:w="6806"/>
            <w:tcBorders>
              <w:start w:sz="4.0"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5 Kreditlar </w:t>
            </w:r>
          </w:p>
        </w:tc>
      </w:tr>
      <w:tr>
        <w:trPr>
          <w:trHeight w:hRule="exact" w:val="1298"/>
        </w:trPr>
        <w:tc>
          <w:tcPr>
            <w:tcW w:type="dxa" w:w="283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2" w:right="0" w:firstLine="0"/>
              <w:jc w:val="left"/>
            </w:pPr>
            <w:r>
              <w:rPr>
                <w:rFonts w:ascii="Arial" w:hAnsi="Arial" w:eastAsia="Arial"/>
                <w:b/>
                <w:i w:val="0"/>
                <w:color w:val="000000"/>
                <w:sz w:val="28"/>
              </w:rPr>
              <w:t>Ish hajmi</w:t>
            </w:r>
          </w:p>
        </w:tc>
        <w:tc>
          <w:tcPr>
            <w:tcW w:type="dxa" w:w="680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4" w:right="0" w:firstLine="0"/>
              <w:jc w:val="left"/>
            </w:pPr>
            <w:r>
              <w:rPr>
                <w:rFonts w:ascii="Arial" w:hAnsi="Arial" w:eastAsia="Arial"/>
                <w:b w:val="0"/>
                <w:i w:val="0"/>
                <w:color w:val="000000"/>
                <w:sz w:val="28"/>
              </w:rPr>
              <w:t xml:space="preserve">Jami ish hajmi: 150 soat </w:t>
              <w:br/>
              <w:t xml:space="preserve">Aloqa soatlari: 76 soat (42 soat Ma'ruza, 34 soat Amaliy mashg'ulotlar) </w:t>
              <w:br/>
              <w:t xml:space="preserve">Mustaqil topshiriqlar: 74 soat </w:t>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p>
        </w:tc>
      </w:tr>
      <w:tr>
        <w:trPr>
          <w:trHeight w:hRule="exact" w:val="654"/>
        </w:trPr>
        <w:tc>
          <w:tcPr>
            <w:tcW w:type="dxa" w:w="283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2" w:right="144" w:firstLine="0"/>
              <w:jc w:val="left"/>
            </w:pPr>
            <w:r>
              <w:rPr>
                <w:rFonts w:ascii="Arial" w:hAnsi="Arial" w:eastAsia="Arial"/>
                <w:b/>
                <w:i w:val="0"/>
                <w:color w:val="000000"/>
                <w:sz w:val="28"/>
              </w:rPr>
              <w:t>Chastotasi/Davomiyligi</w:t>
            </w:r>
            <w:r>
              <w:rPr>
                <w:rFonts w:ascii="Arial" w:hAnsi="Arial" w:eastAsia="Arial"/>
                <w:b/>
                <w:i w:val="0"/>
                <w:color w:val="000000"/>
                <w:sz w:val="28"/>
              </w:rPr>
            </w:r>
          </w:p>
        </w:tc>
        <w:tc>
          <w:tcPr>
            <w:tcW w:type="dxa" w:w="680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VI semestr </w:t>
            </w:r>
          </w:p>
        </w:tc>
      </w:tr>
    </w:tbl>
    <w:p>
      <w:pPr>
        <w:autoSpaceDN w:val="0"/>
        <w:autoSpaceDE w:val="0"/>
        <w:widowControl/>
        <w:spacing w:line="233" w:lineRule="auto" w:before="136" w:after="0"/>
        <w:ind w:left="0" w:right="20" w:firstLine="0"/>
        <w:jc w:val="right"/>
      </w:pPr>
      <w:r>
        <w:rPr>
          <w:rFonts w:ascii="Arial" w:hAnsi="Arial" w:eastAsia="Arial"/>
          <w:b w:val="0"/>
          <w:i w:val="0"/>
          <w:color w:val="000000"/>
          <w:sz w:val="28"/>
        </w:rPr>
        <w:t xml:space="preserve">346 </w:t>
      </w:r>
    </w:p>
    <w:p>
      <w:pPr>
        <w:sectPr>
          <w:pgSz w:w="12240" w:h="15840"/>
          <w:pgMar w:top="282" w:right="750" w:bottom="520" w:left="1418"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144.00000000000006" w:type="dxa"/>
      </w:tblPr>
      <w:tblGrid>
        <w:gridCol w:w="5025"/>
        <w:gridCol w:w="5025"/>
      </w:tblGrid>
      <w:tr>
        <w:trPr>
          <w:trHeight w:hRule="exact" w:val="3672"/>
        </w:trPr>
        <w:tc>
          <w:tcPr>
            <w:tcW w:type="dxa" w:w="283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2" w:right="0" w:firstLine="0"/>
              <w:jc w:val="left"/>
            </w:pPr>
            <w:r>
              <w:rPr>
                <w:rFonts w:ascii="Arial" w:hAnsi="Arial" w:eastAsia="Arial"/>
                <w:b/>
                <w:i w:val="0"/>
                <w:color w:val="000000"/>
                <w:sz w:val="28"/>
              </w:rPr>
              <w:t>Modul maqsadi</w:t>
            </w:r>
          </w:p>
        </w:tc>
        <w:tc>
          <w:tcPr>
            <w:tcW w:type="dxa" w:w="680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104" w:right="28" w:firstLine="0"/>
              <w:jc w:val="both"/>
            </w:pPr>
            <w:r>
              <w:rPr>
                <w:rFonts w:ascii="Arial" w:hAnsi="Arial" w:eastAsia="Arial"/>
                <w:b w:val="0"/>
                <w:i w:val="0"/>
                <w:color w:val="000000"/>
                <w:sz w:val="28"/>
              </w:rPr>
              <w:t xml:space="preserve">Modulning maqsadi Modul Big Data va Data Analysis is tayyorlash talabas to work with large volumes of ma'lumotlar. The Modul equips talabas with nazariy bilim va amaliy ko'nikmalar to store, jarayon, analyse, va interpret large volumes of ma'lumotlar using zamonaviy texnologiyalar. During the fan, talabas become familiar with big ma'lumotlar infrastructure. Parallel computing va ma'lumotlar warehousing are studied. Data streams va analytical modellar are imtihonined.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6.00000000000023" w:type="dxa"/>
            </w:tblPr>
            <w:tblGrid>
              <w:gridCol w:w="1361"/>
              <w:gridCol w:w="1361"/>
              <w:gridCol w:w="1361"/>
              <w:gridCol w:w="1361"/>
              <w:gridCol w:w="1361"/>
            </w:tblGrid>
            <w:tr>
              <w:trPr>
                <w:trHeight w:hRule="exact" w:val="322"/>
              </w:trPr>
              <w:tc>
                <w:tcPr>
                  <w:tcW w:type="dxa" w:w="1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Visualisation </w:t>
                  </w:r>
                </w:p>
              </w:tc>
              <w:tc>
                <w:tcPr>
                  <w:tcW w:type="dxa" w:w="17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techniques </w:t>
                  </w:r>
                </w:p>
              </w:tc>
              <w:tc>
                <w:tcPr>
                  <w:tcW w:type="dxa" w:w="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introduced. </w:t>
                  </w:r>
                </w:p>
              </w:tc>
              <w:tc>
                <w:tcPr>
                  <w:tcW w:type="dxa" w:w="720"/>
                  <w:tcBorders/>
                  <w:tcMar>
                    <w:start w:w="0" w:type="dxa"/>
                    <w:end w:w="0" w:type="dxa"/>
                  </w:tcMar>
                </w:tcPr>
                <w:p>
                  <w:pPr>
                    <w:autoSpaceDN w:val="0"/>
                    <w:autoSpaceDE w:val="0"/>
                    <w:widowControl/>
                    <w:spacing w:line="233" w:lineRule="auto" w:before="4" w:after="0"/>
                    <w:ind w:left="152" w:right="0" w:firstLine="0"/>
                    <w:jc w:val="left"/>
                  </w:pPr>
                  <w:r>
                    <w:rPr>
                      <w:rFonts w:ascii="Arial" w:hAnsi="Arial" w:eastAsia="Arial"/>
                      <w:b w:val="0"/>
                      <w:i w:val="0"/>
                      <w:color w:val="000000"/>
                      <w:sz w:val="28"/>
                    </w:rPr>
                    <w:t xml:space="preserve">The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fundamentals of machine learning are also studied. </w:t>
            </w:r>
          </w:p>
        </w:tc>
      </w:tr>
      <w:tr>
        <w:trPr>
          <w:trHeight w:hRule="exact" w:val="9986"/>
        </w:trPr>
        <w:tc>
          <w:tcPr>
            <w:tcW w:type="dxa" w:w="283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2" w:right="288" w:firstLine="0"/>
              <w:jc w:val="left"/>
            </w:pPr>
            <w:r>
              <w:rPr>
                <w:rFonts w:ascii="Arial" w:hAnsi="Arial" w:eastAsia="Arial"/>
                <w:b/>
                <w:i w:val="0"/>
                <w:color w:val="000000"/>
                <w:sz w:val="28"/>
              </w:rPr>
              <w:t>Modulning o'quv natijalari</w:t>
            </w:r>
            <w:r>
              <w:rPr>
                <w:rFonts w:ascii="Arial" w:hAnsi="Arial" w:eastAsia="Arial"/>
                <w:b/>
                <w:i w:val="0"/>
                <w:color w:val="000000"/>
                <w:sz w:val="28"/>
              </w:rPr>
            </w:r>
          </w:p>
        </w:tc>
        <w:tc>
          <w:tcPr>
            <w:tcW w:type="dxa" w:w="680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Bilim:</w:t>
            </w:r>
          </w:p>
          <w:p>
            <w:pPr>
              <w:autoSpaceDN w:val="0"/>
              <w:autoSpaceDE w:val="0"/>
              <w:widowControl/>
              <w:spacing w:line="245" w:lineRule="auto" w:before="130" w:after="0"/>
              <w:ind w:left="104" w:right="0" w:firstLine="0"/>
              <w:jc w:val="left"/>
            </w:pPr>
            <w:r>
              <w:rPr>
                <w:rFonts w:ascii="Arial" w:hAnsi="Arial" w:eastAsia="Arial"/>
                <w:b w:val="0"/>
                <w:i w:val="0"/>
                <w:color w:val="000000"/>
                <w:sz w:val="28"/>
              </w:rPr>
              <w:t xml:space="preserve">LO1. Explain the concept of Big Data, its types and </w:t>
            </w:r>
            <w:r>
              <w:rPr>
                <w:rFonts w:ascii="Arial" w:hAnsi="Arial" w:eastAsia="Arial"/>
                <w:b w:val="0"/>
                <w:i w:val="0"/>
                <w:color w:val="000000"/>
                <w:sz w:val="28"/>
              </w:rPr>
              <w:t xml:space="preserve">characteristics. </w:t>
            </w:r>
          </w:p>
          <w:p>
            <w:pPr>
              <w:autoSpaceDN w:val="0"/>
              <w:autoSpaceDE w:val="0"/>
              <w:widowControl/>
              <w:spacing w:line="245" w:lineRule="auto" w:before="130" w:after="0"/>
              <w:ind w:left="104" w:right="0" w:firstLine="0"/>
              <w:jc w:val="left"/>
            </w:pPr>
            <w:r>
              <w:rPr>
                <w:rFonts w:ascii="Arial" w:hAnsi="Arial" w:eastAsia="Arial"/>
                <w:b w:val="0"/>
                <w:i w:val="0"/>
                <w:color w:val="000000"/>
                <w:sz w:val="28"/>
              </w:rPr>
              <w:t xml:space="preserve">LO2. Knows the main components of large-scale data </w:t>
            </w:r>
            <w:r>
              <w:rPr>
                <w:rFonts w:ascii="Arial" w:hAnsi="Arial" w:eastAsia="Arial"/>
                <w:b w:val="0"/>
                <w:i w:val="0"/>
                <w:color w:val="000000"/>
                <w:sz w:val="28"/>
              </w:rPr>
              <w:t xml:space="preserve">infrastructure (Hadoop, Spark, etc.). </w:t>
            </w:r>
          </w:p>
          <w:p>
            <w:pPr>
              <w:autoSpaceDN w:val="0"/>
              <w:autoSpaceDE w:val="0"/>
              <w:widowControl/>
              <w:spacing w:line="245" w:lineRule="auto" w:before="128" w:after="0"/>
              <w:ind w:left="104" w:right="26" w:firstLine="0"/>
              <w:jc w:val="both"/>
            </w:pPr>
            <w:r>
              <w:rPr>
                <w:rFonts w:ascii="Arial" w:hAnsi="Arial" w:eastAsia="Arial"/>
                <w:b w:val="0"/>
                <w:i w:val="0"/>
                <w:color w:val="000000"/>
                <w:sz w:val="28"/>
              </w:rPr>
              <w:t xml:space="preserve">LO3. Theoretically understands the stages ning ma'lumotlar tahlil jarayon (collection, cleansing, tahlil, visualisation).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32" w:after="0"/>
              <w:ind w:left="104" w:right="0" w:firstLine="0"/>
              <w:jc w:val="left"/>
            </w:pPr>
            <w:r>
              <w:rPr>
                <w:rFonts w:ascii="Arial" w:hAnsi="Arial" w:eastAsia="Arial"/>
                <w:b w:val="0"/>
                <w:i w:val="0"/>
                <w:color w:val="000000"/>
                <w:sz w:val="28"/>
              </w:rPr>
              <w:t xml:space="preserve">LO4. Understands the theoretical foundations of </w:t>
            </w:r>
            <w:r>
              <w:rPr>
                <w:rFonts w:ascii="Arial" w:hAnsi="Arial" w:eastAsia="Arial"/>
                <w:b w:val="0"/>
                <w:i w:val="0"/>
                <w:color w:val="000000"/>
                <w:sz w:val="28"/>
              </w:rPr>
              <w:t xml:space="preserve">parallel and distributed computing methods. </w:t>
            </w:r>
          </w:p>
          <w:p>
            <w:pPr>
              <w:autoSpaceDN w:val="0"/>
              <w:autoSpaceDE w:val="0"/>
              <w:widowControl/>
              <w:spacing w:line="245" w:lineRule="auto" w:before="130" w:after="0"/>
              <w:ind w:left="104" w:right="0" w:firstLine="0"/>
              <w:jc w:val="left"/>
            </w:pPr>
            <w:r>
              <w:rPr>
                <w:rFonts w:ascii="Arial" w:hAnsi="Arial" w:eastAsia="Arial"/>
                <w:b w:val="0"/>
                <w:i w:val="0"/>
                <w:color w:val="000000"/>
                <w:sz w:val="28"/>
              </w:rPr>
              <w:t xml:space="preserve">LO5. Understands the differences and methods for </w:t>
            </w:r>
            <w:r>
              <w:rPr>
                <w:rFonts w:ascii="Arial" w:hAnsi="Arial" w:eastAsia="Arial"/>
                <w:b w:val="0"/>
                <w:i w:val="0"/>
                <w:color w:val="000000"/>
                <w:sz w:val="28"/>
              </w:rPr>
              <w:t xml:space="preserve">working with structured and unstructured data. </w:t>
            </w:r>
          </w:p>
          <w:p>
            <w:pPr>
              <w:autoSpaceDN w:val="0"/>
              <w:autoSpaceDE w:val="0"/>
              <w:widowControl/>
              <w:spacing w:line="245" w:lineRule="auto" w:before="128" w:after="0"/>
              <w:ind w:left="104" w:right="0" w:firstLine="0"/>
              <w:jc w:val="left"/>
            </w:pPr>
            <w:r>
              <w:rPr>
                <w:rFonts w:ascii="Arial" w:hAnsi="Arial" w:eastAsia="Arial"/>
                <w:b w:val="0"/>
                <w:i w:val="0"/>
                <w:color w:val="000000"/>
                <w:sz w:val="28"/>
              </w:rPr>
              <w:t xml:space="preserve">LO6. They will have knowledge of the principles of </w:t>
            </w:r>
            <w:r>
              <w:rPr>
                <w:rFonts w:ascii="Arial" w:hAnsi="Arial" w:eastAsia="Arial"/>
                <w:b w:val="0"/>
                <w:i w:val="0"/>
                <w:color w:val="000000"/>
                <w:sz w:val="28"/>
              </w:rPr>
              <w:t xml:space="preserve">working with databases and data warehouses. </w:t>
            </w:r>
          </w:p>
          <w:p>
            <w:pPr>
              <w:autoSpaceDN w:val="0"/>
              <w:autoSpaceDE w:val="0"/>
              <w:widowControl/>
              <w:spacing w:line="233" w:lineRule="auto" w:before="128" w:after="0"/>
              <w:ind w:left="104" w:right="0" w:firstLine="0"/>
              <w:jc w:val="left"/>
            </w:pPr>
            <w:r>
              <w:rPr>
                <w:rFonts w:ascii="Arial" w:hAnsi="Arial" w:eastAsia="Arial"/>
                <w:b/>
                <w:i w:val="0"/>
                <w:color w:val="000000"/>
                <w:sz w:val="28"/>
              </w:rPr>
              <w:t>Ko'nikmalar:</w:t>
            </w:r>
          </w:p>
          <w:p>
            <w:pPr>
              <w:autoSpaceDN w:val="0"/>
              <w:autoSpaceDE w:val="0"/>
              <w:widowControl/>
              <w:spacing w:line="245" w:lineRule="auto" w:before="132" w:after="0"/>
              <w:ind w:left="104" w:right="30" w:firstLine="0"/>
              <w:jc w:val="both"/>
            </w:pPr>
            <w:r>
              <w:rPr>
                <w:rFonts w:ascii="Arial" w:hAnsi="Arial" w:eastAsia="Arial"/>
                <w:b w:val="0"/>
                <w:i w:val="0"/>
                <w:color w:val="000000"/>
                <w:sz w:val="28"/>
              </w:rPr>
              <w:t xml:space="preserve">LO7. They can carry out amaliy vazifalar related to collecting, organising va processing large volumes of ma'lumotlar.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LO8. Acquires the skill to perform data analysis using </w:t>
            </w:r>
            <w:r>
              <w:rPr>
                <w:rFonts w:ascii="Arial" w:hAnsi="Arial" w:eastAsia="Arial"/>
                <w:b w:val="0"/>
                <w:i w:val="0"/>
                <w:color w:val="000000"/>
                <w:sz w:val="28"/>
              </w:rPr>
              <w:t xml:space="preserve">the Python or R programming languages.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LO9. Bajara oladi initial configurations when working with Hadoop, Spark yoki other Big Data platforms. LO10. Uses ma'lumotlar cleaning, anomaly detection va visualisation texnikalar.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LO11. Can apply an analytical approach to data using </w:t>
            </w:r>
            <w:r>
              <w:rPr>
                <w:rFonts w:ascii="Arial" w:hAnsi="Arial" w:eastAsia="Arial"/>
                <w:b w:val="0"/>
                <w:i w:val="0"/>
                <w:color w:val="000000"/>
                <w:sz w:val="28"/>
              </w:rPr>
              <w:t xml:space="preserve">statistical methods.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LO12. Draws conclusions on decision-making based </w:t>
            </w:r>
            <w:r>
              <w:rPr>
                <w:rFonts w:ascii="Arial" w:hAnsi="Arial" w:eastAsia="Arial"/>
                <w:b w:val="0"/>
                <w:i w:val="0"/>
                <w:color w:val="000000"/>
                <w:sz w:val="28"/>
              </w:rPr>
              <w:t xml:space="preserve">on the results of the analysis. </w:t>
            </w:r>
          </w:p>
        </w:tc>
      </w:tr>
    </w:tbl>
    <w:p>
      <w:pPr>
        <w:autoSpaceDN w:val="0"/>
        <w:autoSpaceDE w:val="0"/>
        <w:widowControl/>
        <w:spacing w:line="233" w:lineRule="auto" w:before="250" w:after="0"/>
        <w:ind w:left="0" w:right="20" w:firstLine="0"/>
        <w:jc w:val="right"/>
      </w:pPr>
      <w:r>
        <w:rPr>
          <w:rFonts w:ascii="Arial" w:hAnsi="Arial" w:eastAsia="Arial"/>
          <w:b w:val="0"/>
          <w:i w:val="0"/>
          <w:color w:val="000000"/>
          <w:sz w:val="28"/>
        </w:rPr>
        <w:t xml:space="preserve">347 </w:t>
      </w:r>
    </w:p>
    <w:p>
      <w:pPr>
        <w:sectPr>
          <w:pgSz w:w="12240" w:h="15840"/>
          <w:pgMar w:top="282" w:right="750" w:bottom="520" w:left="1440"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144.00000000000006" w:type="dxa"/>
      </w:tblPr>
      <w:tblGrid>
        <w:gridCol w:w="5025"/>
        <w:gridCol w:w="5025"/>
      </w:tblGrid>
      <w:tr>
        <w:trPr>
          <w:trHeight w:hRule="exact" w:val="5486"/>
        </w:trPr>
        <w:tc>
          <w:tcPr>
            <w:tcW w:type="dxa" w:w="2834"/>
            <w:tcBorders>
              <w:start w:sz="4.0" w:val="single" w:color="#000000"/>
              <w:top w:sz="4.0" w:val="single" w:color="#000000"/>
              <w:end w:sz="4.0" w:val="single" w:color="#000000"/>
              <w:bottom w:sz="4.0" w:val="single" w:color="#000000"/>
            </w:tcBorders>
            <w:tcMar>
              <w:start w:w="0" w:type="dxa"/>
              <w:end w:w="0" w:type="dxa"/>
            </w:tcMar>
          </w:tcPr>
          <w:p/>
        </w:tc>
        <w:tc>
          <w:tcPr>
            <w:tcW w:type="dxa" w:w="680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i w:val="0"/>
                <w:color w:val="000000"/>
                <w:sz w:val="28"/>
              </w:rPr>
              <w:t xml:space="preserve">Kompetensiyalar: </w:t>
              <w:br/>
              <w:t xml:space="preserve">LO13. Applies Big Data texnologiyalar va ma'lumotlar tahlil usullar samarali in professional amaliyot. LO14. Utilises texnologiyalar for collecting, storing, processing va managing large volumes of ma'lumotlar. LO15. Analyses ma'lumotlar va substantiates the natijalar using statistical tahlil, ma'lumotlar mining va machine o'rganish usullar. </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6"/>
              <w:ind w:left="104" w:right="28" w:firstLine="0"/>
              <w:jc w:val="both"/>
            </w:pPr>
            <w:r>
              <w:rPr>
                <w:rFonts w:ascii="Arial" w:hAnsi="Arial" w:eastAsia="Arial"/>
                <w:b w:val="0"/>
                <w:i w:val="0"/>
                <w:color w:val="000000"/>
                <w:sz w:val="28"/>
              </w:rPr>
              <w:t xml:space="preserve">LO16. Applies big ma'lumotlar platforms (Hadoop, Spark, etc.) va zamonaviy analytical tools in amaliy projects. LO17. Visualises ma'lumotlar, interprets analytical natijalar va prepares analytical hisobots for boshqarish decision-making.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6.00000000000023" w:type="dxa"/>
            </w:tblPr>
            <w:tblGrid>
              <w:gridCol w:w="1134"/>
              <w:gridCol w:w="1134"/>
              <w:gridCol w:w="1134"/>
              <w:gridCol w:w="1134"/>
              <w:gridCol w:w="1134"/>
              <w:gridCol w:w="1134"/>
            </w:tblGrid>
            <w:tr>
              <w:trPr>
                <w:trHeight w:hRule="exact" w:val="322"/>
              </w:trPr>
              <w:tc>
                <w:tcPr>
                  <w:tcW w:type="dxa" w:w="10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LO18. </w:t>
                  </w:r>
                </w:p>
              </w:tc>
              <w:tc>
                <w:tcPr>
                  <w:tcW w:type="dxa" w:w="9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They </w:t>
                  </w:r>
                </w:p>
              </w:tc>
              <w:tc>
                <w:tcPr>
                  <w:tcW w:type="dxa" w:w="7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will </w:t>
                  </w:r>
                </w:p>
              </w:tc>
              <w:tc>
                <w:tcPr>
                  <w:tcW w:type="dxa" w:w="20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independently </w:t>
                  </w:r>
                </w:p>
              </w:tc>
              <w:tc>
                <w:tcPr>
                  <w:tcW w:type="dxa" w:w="12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explore </w:t>
                  </w:r>
                </w:p>
              </w:tc>
              <w:tc>
                <w:tcPr>
                  <w:tcW w:type="dxa" w:w="740"/>
                  <w:tcBorders/>
                  <w:tcMar>
                    <w:start w:w="0" w:type="dxa"/>
                    <w:end w:w="0" w:type="dxa"/>
                  </w:tcMar>
                </w:tcPr>
                <w:p>
                  <w:pPr>
                    <w:autoSpaceDN w:val="0"/>
                    <w:autoSpaceDE w:val="0"/>
                    <w:widowControl/>
                    <w:spacing w:line="233" w:lineRule="auto" w:before="4" w:after="0"/>
                    <w:ind w:left="138" w:right="0" w:firstLine="0"/>
                    <w:jc w:val="left"/>
                  </w:pPr>
                  <w:r>
                    <w:rPr>
                      <w:rFonts w:ascii="Arial" w:hAnsi="Arial" w:eastAsia="Arial"/>
                      <w:b w:val="0"/>
                      <w:i w:val="0"/>
                      <w:color w:val="000000"/>
                      <w:sz w:val="28"/>
                    </w:rPr>
                    <w:t xml:space="preserve">new </w:t>
                  </w:r>
                </w:p>
              </w:tc>
            </w:tr>
          </w:tbl>
          <w:p>
            <w:pPr>
              <w:autoSpaceDN w:val="0"/>
              <w:autoSpaceDE w:val="0"/>
              <w:widowControl/>
              <w:spacing w:line="245" w:lineRule="auto" w:before="6" w:after="0"/>
              <w:ind w:left="104" w:right="28" w:firstLine="0"/>
              <w:jc w:val="both"/>
            </w:pPr>
            <w:r>
              <w:rPr>
                <w:rFonts w:ascii="Arial" w:hAnsi="Arial" w:eastAsia="Arial"/>
                <w:b w:val="0"/>
                <w:i w:val="0"/>
                <w:color w:val="000000"/>
                <w:sz w:val="28"/>
              </w:rPr>
              <w:t xml:space="preserve">texnologiyalar va analytical platforms dagi field of Big Data va will be competent in implementing them in ilmiy va professional activities. </w:t>
            </w:r>
            <w:r>
              <w:rPr>
                <w:rFonts w:ascii="Arial" w:hAnsi="Arial" w:eastAsia="Arial"/>
                <w:b w:val="0"/>
                <w:i w:val="0"/>
                <w:color w:val="000000"/>
                <w:sz w:val="28"/>
              </w:rPr>
            </w:r>
            <w:r>
              <w:rPr>
                <w:rFonts w:ascii="Arial" w:hAnsi="Arial" w:eastAsia="Arial"/>
                <w:b w:val="0"/>
                <w:i w:val="0"/>
                <w:color w:val="000000"/>
                <w:sz w:val="28"/>
              </w:rPr>
            </w:r>
          </w:p>
        </w:tc>
      </w:tr>
      <w:tr>
        <w:trPr>
          <w:trHeight w:hRule="exact" w:val="8060"/>
        </w:trPr>
        <w:tc>
          <w:tcPr>
            <w:tcW w:type="dxa" w:w="283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2" w:right="0" w:firstLine="0"/>
              <w:jc w:val="left"/>
            </w:pPr>
            <w:r>
              <w:rPr>
                <w:rFonts w:ascii="Arial" w:hAnsi="Arial" w:eastAsia="Arial"/>
                <w:b/>
                <w:i w:val="0"/>
                <w:color w:val="000000"/>
                <w:sz w:val="28"/>
              </w:rPr>
              <w:t>Mazmun</w:t>
            </w:r>
          </w:p>
        </w:tc>
        <w:tc>
          <w:tcPr>
            <w:tcW w:type="dxa" w:w="680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104" w:right="0" w:firstLine="0"/>
              <w:jc w:val="left"/>
            </w:pPr>
            <w:r>
              <w:rPr>
                <w:rFonts w:ascii="Arial" w:hAnsi="Arial" w:eastAsia="Arial"/>
                <w:b/>
                <w:i w:val="0"/>
                <w:color w:val="000000"/>
                <w:sz w:val="28"/>
              </w:rPr>
              <w:t xml:space="preserve">Ma'ruzas </w:t>
              <w:br/>
              <w:t xml:space="preserve">Kirish to Big Data Technologies. The tushuncha of Big Data is introduced. The 5V tamoyil of Big Data is imtihonined. Differences between Big Data va traditional ma'lumotlar are discussed. </w:t>
            </w: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6.00000000000023" w:type="dxa"/>
            </w:tblPr>
            <w:tblGrid>
              <w:gridCol w:w="1361"/>
              <w:gridCol w:w="1361"/>
              <w:gridCol w:w="1361"/>
              <w:gridCol w:w="1361"/>
              <w:gridCol w:w="1361"/>
            </w:tblGrid>
            <w:tr>
              <w:trPr>
                <w:trHeight w:hRule="exact" w:val="322"/>
              </w:trPr>
              <w:tc>
                <w:tcPr>
                  <w:tcW w:type="dxa" w:w="760"/>
                  <w:tcBorders/>
                  <w:tcMar>
                    <w:start w:w="0" w:type="dxa"/>
                    <w:end w:w="0" w:type="dxa"/>
                  </w:tcMar>
                </w:tcPr>
                <w:p>
                  <w:pPr>
                    <w:autoSpaceDN w:val="0"/>
                    <w:autoSpaceDE w:val="0"/>
                    <w:widowControl/>
                    <w:spacing w:line="233" w:lineRule="auto" w:before="4" w:after="0"/>
                    <w:ind w:left="68" w:right="0" w:firstLine="0"/>
                    <w:jc w:val="left"/>
                  </w:pPr>
                  <w:r>
                    <w:rPr>
                      <w:rFonts w:ascii="Arial" w:hAnsi="Arial" w:eastAsia="Arial"/>
                      <w:b/>
                      <w:i w:val="0"/>
                      <w:color w:val="000000"/>
                      <w:sz w:val="28"/>
                    </w:rPr>
                    <w:t xml:space="preserve">Big </w:t>
                  </w:r>
                </w:p>
              </w:tc>
              <w:tc>
                <w:tcPr>
                  <w:tcW w:type="dxa" w:w="10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Data </w:t>
                  </w:r>
                </w:p>
              </w:tc>
              <w:tc>
                <w:tcPr>
                  <w:tcW w:type="dxa" w:w="19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Ecosystem: </w:t>
                  </w:r>
                </w:p>
              </w:tc>
              <w:tc>
                <w:tcPr>
                  <w:tcW w:type="dxa" w:w="22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Infrastructure </w:t>
                  </w:r>
                </w:p>
              </w:tc>
              <w:tc>
                <w:tcPr>
                  <w:tcW w:type="dxa" w:w="760"/>
                  <w:tcBorders/>
                  <w:tcMar>
                    <w:start w:w="0" w:type="dxa"/>
                    <w:end w:w="0" w:type="dxa"/>
                  </w:tcMar>
                </w:tcPr>
                <w:p>
                  <w:pPr>
                    <w:autoSpaceDN w:val="0"/>
                    <w:autoSpaceDE w:val="0"/>
                    <w:widowControl/>
                    <w:spacing w:line="233" w:lineRule="auto" w:before="4" w:after="0"/>
                    <w:ind w:left="176" w:right="0" w:firstLine="0"/>
                    <w:jc w:val="left"/>
                  </w:pPr>
                  <w:r>
                    <w:rPr>
                      <w:rFonts w:ascii="Arial" w:hAnsi="Arial" w:eastAsia="Arial"/>
                      <w:b/>
                      <w:i w:val="0"/>
                      <w:color w:val="000000"/>
                      <w:sz w:val="28"/>
                    </w:rPr>
                    <w:t xml:space="preserve">and </w:t>
                  </w:r>
                </w:p>
              </w:tc>
            </w:tr>
          </w:tbl>
          <w:p>
            <w:pPr>
              <w:autoSpaceDN w:val="0"/>
              <w:autoSpaceDE w:val="0"/>
              <w:widowControl/>
              <w:spacing w:line="245" w:lineRule="auto" w:before="4" w:after="0"/>
              <w:ind w:left="104" w:right="26" w:firstLine="0"/>
              <w:jc w:val="both"/>
            </w:pPr>
            <w:r>
              <w:rPr>
                <w:rFonts w:ascii="Arial" w:hAnsi="Arial" w:eastAsia="Arial"/>
                <w:b/>
                <w:i w:val="0"/>
                <w:color w:val="000000"/>
                <w:sz w:val="28"/>
              </w:rPr>
              <w:t xml:space="preserve">Architecture. Distributed tizimlar va NoSQL ma'lumotlar bazalari are studied. The MapReduce processing model is imtihonined. Real-time processing texnikalar are discussed.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10" w:after="4"/>
              <w:ind w:left="104" w:right="0" w:firstLine="0"/>
              <w:jc w:val="left"/>
            </w:pPr>
            <w:r>
              <w:rPr>
                <w:rFonts w:ascii="Arial" w:hAnsi="Arial" w:eastAsia="Arial"/>
                <w:b/>
                <w:i w:val="0"/>
                <w:color w:val="000000"/>
                <w:sz w:val="28"/>
              </w:rPr>
              <w:t xml:space="preserve">Data Types and Their Modelling. </w:t>
            </w:r>
            <w:r>
              <w:rPr>
                <w:rFonts w:ascii="Arial" w:hAnsi="Arial" w:eastAsia="Arial"/>
                <w:b w:val="0"/>
                <w:i w:val="0"/>
                <w:color w:val="000000"/>
                <w:sz w:val="28"/>
              </w:rPr>
              <w:t xml:space="preserve">Structured data is </w:t>
            </w:r>
          </w:p>
          <w:tbl>
            <w:tblPr>
              <w:tblW w:type="auto" w:w="0"/>
              <w:tblLayout w:type="fixed"/>
              <w:tblLook w:firstColumn="1" w:firstRow="1" w:lastColumn="0" w:lastRow="0" w:noHBand="0" w:noVBand="1" w:val="04A0"/>
              <w:tblInd w:w="36.00000000000023" w:type="dxa"/>
            </w:tblPr>
            <w:tblGrid>
              <w:gridCol w:w="1361"/>
              <w:gridCol w:w="1361"/>
              <w:gridCol w:w="1361"/>
              <w:gridCol w:w="1361"/>
              <w:gridCol w:w="1361"/>
            </w:tblGrid>
            <w:tr>
              <w:trPr>
                <w:trHeight w:hRule="exact" w:val="322"/>
              </w:trPr>
              <w:tc>
                <w:tcPr>
                  <w:tcW w:type="dxa" w:w="1280"/>
                  <w:tcBorders/>
                  <w:tcMar>
                    <w:start w:w="0" w:type="dxa"/>
                    <w:end w:w="0" w:type="dxa"/>
                  </w:tcMar>
                </w:tcPr>
                <w:p>
                  <w:pPr>
                    <w:autoSpaceDN w:val="0"/>
                    <w:autoSpaceDE w:val="0"/>
                    <w:widowControl/>
                    <w:spacing w:line="233" w:lineRule="auto" w:before="4" w:after="0"/>
                    <w:ind w:left="68" w:right="0" w:firstLine="0"/>
                    <w:jc w:val="left"/>
                  </w:pPr>
                  <w:r>
                    <w:rPr>
                      <w:rFonts w:ascii="Arial" w:hAnsi="Arial" w:eastAsia="Arial"/>
                      <w:b w:val="0"/>
                      <w:i w:val="0"/>
                      <w:color w:val="000000"/>
                      <w:sz w:val="28"/>
                    </w:rPr>
                    <w:t xml:space="preserve">studied. </w:t>
                  </w:r>
                </w:p>
              </w:tc>
              <w:tc>
                <w:tcPr>
                  <w:tcW w:type="dxa" w:w="23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Semi-structured </w:t>
                  </w:r>
                </w:p>
              </w:tc>
              <w:tc>
                <w:tcPr>
                  <w:tcW w:type="dxa" w:w="9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data </w:t>
                  </w:r>
                </w:p>
              </w:tc>
              <w:tc>
                <w:tcPr>
                  <w:tcW w:type="dxa" w:w="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is </w:t>
                  </w:r>
                </w:p>
              </w:tc>
              <w:tc>
                <w:tcPr>
                  <w:tcW w:type="dxa" w:w="1540"/>
                  <w:tcBorders/>
                  <w:tcMar>
                    <w:start w:w="0" w:type="dxa"/>
                    <w:end w:w="0" w:type="dxa"/>
                  </w:tcMar>
                </w:tcPr>
                <w:p>
                  <w:pPr>
                    <w:autoSpaceDN w:val="0"/>
                    <w:autoSpaceDE w:val="0"/>
                    <w:widowControl/>
                    <w:spacing w:line="233" w:lineRule="auto" w:before="4" w:after="0"/>
                    <w:ind w:left="164" w:right="0" w:firstLine="0"/>
                    <w:jc w:val="left"/>
                  </w:pPr>
                  <w:r>
                    <w:rPr>
                      <w:rFonts w:ascii="Arial" w:hAnsi="Arial" w:eastAsia="Arial"/>
                      <w:b w:val="0"/>
                      <w:i w:val="0"/>
                      <w:color w:val="000000"/>
                      <w:sz w:val="28"/>
                    </w:rPr>
                    <w:t xml:space="preserve">examined.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Unstructured data and their modelling approaches are </w:t>
            </w:r>
            <w:r>
              <w:rPr>
                <w:rFonts w:ascii="Arial" w:hAnsi="Arial" w:eastAsia="Arial"/>
                <w:b w:val="0"/>
                <w:i w:val="0"/>
                <w:color w:val="000000"/>
                <w:sz w:val="28"/>
              </w:rPr>
              <w:t xml:space="preserve">discussed. </w:t>
            </w:r>
          </w:p>
          <w:p>
            <w:pPr>
              <w:autoSpaceDN w:val="0"/>
              <w:autoSpaceDE w:val="0"/>
              <w:widowControl/>
              <w:spacing w:line="245" w:lineRule="auto" w:before="8" w:after="0"/>
              <w:ind w:left="104" w:right="26" w:firstLine="0"/>
              <w:jc w:val="both"/>
            </w:pPr>
            <w:r>
              <w:rPr>
                <w:rFonts w:ascii="Arial" w:hAnsi="Arial" w:eastAsia="Arial"/>
                <w:b/>
                <w:i w:val="0"/>
                <w:color w:val="000000"/>
                <w:sz w:val="28"/>
              </w:rPr>
              <w:t xml:space="preserve">Storage Technologies for Large-Scale Data. The Hadoop Distributed File System (HDFS) is studied. Its architecture va fault-tolerance mechanisms are imtihonined. Cloud storage texnologiyalar for large-scale ma'lumotlar are discussed.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 xml:space="preserve">Hadoop Architecture va Components. The NameNode va DataNode components of Hadoop are studied. YARN resource boshqarish is imtihonined. The MapReduce mechanism is discussed. Apache Spark Technology. Spark Core va Resilient Distributed Datasets (RDD) are studied.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362" w:after="0"/>
        <w:ind w:left="0" w:right="20" w:firstLine="0"/>
        <w:jc w:val="right"/>
      </w:pPr>
      <w:r>
        <w:rPr>
          <w:rFonts w:ascii="Arial" w:hAnsi="Arial" w:eastAsia="Arial"/>
          <w:b w:val="0"/>
          <w:i w:val="0"/>
          <w:color w:val="000000"/>
          <w:sz w:val="28"/>
        </w:rPr>
        <w:t xml:space="preserve">348 </w:t>
      </w:r>
    </w:p>
    <w:p>
      <w:pPr>
        <w:sectPr>
          <w:pgSz w:w="12240" w:h="15840"/>
          <w:pgMar w:top="282" w:right="750" w:bottom="520" w:left="1440"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144.00000000000006" w:type="dxa"/>
      </w:tblPr>
      <w:tblGrid>
        <w:gridCol w:w="5025"/>
        <w:gridCol w:w="5025"/>
      </w:tblGrid>
      <w:tr>
        <w:trPr>
          <w:trHeight w:hRule="exact" w:val="13858"/>
        </w:trPr>
        <w:tc>
          <w:tcPr>
            <w:tcW w:type="dxa" w:w="2834"/>
            <w:tcBorders>
              <w:start w:sz="4.0" w:val="single" w:color="#000000"/>
              <w:top w:sz="4.0" w:val="single" w:color="#000000"/>
              <w:end w:sz="4.0" w:val="single" w:color="#000000"/>
              <w:bottom w:sz="4.0" w:val="single" w:color="#000000"/>
            </w:tcBorders>
            <w:tcMar>
              <w:start w:w="0" w:type="dxa"/>
              <w:end w:w="0" w:type="dxa"/>
            </w:tcMar>
          </w:tcPr>
          <w:p/>
        </w:tc>
        <w:tc>
          <w:tcPr>
            <w:tcW w:type="dxa" w:w="680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DataFrames and Spark SQL are imtihonined. The MLlib machine learning library is discussed. </w:t>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 xml:space="preserve">Data Collection va Integration. The ETL (Extract, Transform, Load) jarayon is studied. Apache Kafka va Flume are imtihonined for ma'lumotlar streaming va collection. Sqoop is discussed for ma'lumotlar transfer between relational ma'lumotlar bazalari va Hadoop.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4" w:right="26" w:firstLine="0"/>
              <w:jc w:val="both"/>
            </w:pPr>
            <w:r>
              <w:rPr>
                <w:rFonts w:ascii="Arial" w:hAnsi="Arial" w:eastAsia="Arial"/>
                <w:b/>
                <w:i w:val="0"/>
                <w:color w:val="000000"/>
                <w:sz w:val="28"/>
              </w:rPr>
              <w:t xml:space="preserve">Data Cleansing va Preparation. Methods for handling missing values are studied. Noise removal texnikalar are imtihonined. Data transformation va normalisation are discussed.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 xml:space="preserve">Fundamentals of Statistical Analysis. Descriptive statistics are studied. Dispersion va correlation are imtihonined. The p-value va its role in statistical significance are discussed.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i w:val="0"/>
                <w:color w:val="000000"/>
                <w:sz w:val="28"/>
              </w:rPr>
              <w:t xml:space="preserve">Data Visualisation. Visual tahlil texnikalar are studied. Graphical tools masalan Tableau va Power BI are imtihonined. Python visualization libraries, jumladan Matplotlib va Seaborn, are discussed. Working with Databases va Warehouses. OLTP va OLAP tizimlar are compared. Data warehouses are studied. Data lakes are discussed.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 xml:space="preserve">SQL va NoSQL in Big Data Processing. MongoDB va Cassandra, as NoSQL ma'lumotlar bazalari, are studied. Hive is imtihonined for ma'lumotlar warehousing on Hadoop. Pig is discussed for ma'lumotlar flow processing.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 xml:space="preserve">Mashinali o'rganish Fundamentals. Regression algoritmlar are studied. Classification algoritmlar are imtihonined. Clustering va other core machine o'rganish algoritmlar are discussed.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4" w:right="0" w:firstLine="0"/>
              <w:jc w:val="left"/>
            </w:pPr>
            <w:r>
              <w:rPr>
                <w:rFonts w:ascii="Arial" w:hAnsi="Arial" w:eastAsia="Arial"/>
                <w:b/>
                <w:i w:val="0"/>
                <w:color w:val="000000"/>
                <w:sz w:val="28"/>
              </w:rPr>
              <w:t xml:space="preserve">Data Stream Processing. </w:t>
            </w:r>
            <w:r>
              <w:rPr>
                <w:rFonts w:ascii="Arial" w:hAnsi="Arial" w:eastAsia="Arial"/>
                <w:b w:val="0"/>
                <w:i w:val="0"/>
                <w:color w:val="000000"/>
                <w:sz w:val="28"/>
              </w:rPr>
              <w:t xml:space="preserve">Apache Storm is studied </w:t>
            </w:r>
            <w:r>
              <w:rPr>
                <w:rFonts w:ascii="Arial" w:hAnsi="Arial" w:eastAsia="Arial"/>
                <w:b w:val="0"/>
                <w:i w:val="0"/>
                <w:color w:val="000000"/>
                <w:sz w:val="28"/>
              </w:rPr>
              <w:t xml:space="preserve">for real-time stream processing. Apache Flink is </w:t>
            </w:r>
          </w:p>
          <w:tbl>
            <w:tblPr>
              <w:tblW w:type="auto" w:w="0"/>
              <w:tblLayout w:type="fixed"/>
              <w:tblLook w:firstColumn="1" w:firstRow="1" w:lastColumn="0" w:lastRow="0" w:noHBand="0" w:noVBand="1" w:val="04A0"/>
              <w:tblInd w:w="36.00000000000023" w:type="dxa"/>
            </w:tblPr>
            <w:tblGrid>
              <w:gridCol w:w="1361"/>
              <w:gridCol w:w="1361"/>
              <w:gridCol w:w="1361"/>
              <w:gridCol w:w="1361"/>
              <w:gridCol w:w="1361"/>
            </w:tblGrid>
            <w:tr>
              <w:trPr>
                <w:trHeight w:hRule="exact" w:val="322"/>
              </w:trPr>
              <w:tc>
                <w:tcPr>
                  <w:tcW w:type="dxa" w:w="1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examined. </w:t>
                  </w:r>
                </w:p>
              </w:tc>
              <w:tc>
                <w:tcPr>
                  <w:tcW w:type="dxa" w:w="15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Real-time </w:t>
                  </w:r>
                </w:p>
              </w:tc>
              <w:tc>
                <w:tcPr>
                  <w:tcW w:type="dxa" w:w="14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analytics </w:t>
                  </w:r>
                </w:p>
              </w:tc>
              <w:tc>
                <w:tcPr>
                  <w:tcW w:type="dxa" w:w="1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techniques </w:t>
                  </w:r>
                </w:p>
              </w:tc>
              <w:tc>
                <w:tcPr>
                  <w:tcW w:type="dxa" w:w="620"/>
                  <w:tcBorders/>
                  <w:tcMar>
                    <w:start w:w="0" w:type="dxa"/>
                    <w:end w:w="0" w:type="dxa"/>
                  </w:tcMar>
                </w:tcPr>
                <w:p>
                  <w:pPr>
                    <w:autoSpaceDN w:val="0"/>
                    <w:autoSpaceDE w:val="0"/>
                    <w:widowControl/>
                    <w:spacing w:line="233" w:lineRule="auto" w:before="4" w:after="0"/>
                    <w:ind w:left="132" w:right="0" w:firstLine="0"/>
                    <w:jc w:val="left"/>
                  </w:pPr>
                  <w:r>
                    <w:rPr>
                      <w:rFonts w:ascii="Arial" w:hAnsi="Arial" w:eastAsia="Arial"/>
                      <w:b w:val="0"/>
                      <w:i w:val="0"/>
                      <w:color w:val="000000"/>
                      <w:sz w:val="28"/>
                    </w:rPr>
                    <w:t xml:space="preserve">are </w:t>
                  </w:r>
                </w:p>
              </w:tc>
            </w:tr>
          </w:tbl>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discussed. </w:t>
            </w:r>
          </w:p>
          <w:p>
            <w:pPr>
              <w:autoSpaceDN w:val="0"/>
              <w:autoSpaceDE w:val="0"/>
              <w:widowControl/>
              <w:spacing w:line="245" w:lineRule="auto" w:before="8" w:after="4"/>
              <w:ind w:left="104" w:right="0" w:firstLine="0"/>
              <w:jc w:val="left"/>
            </w:pPr>
            <w:r>
              <w:rPr>
                <w:rFonts w:ascii="Arial" w:hAnsi="Arial" w:eastAsia="Arial"/>
                <w:b/>
                <w:i w:val="0"/>
                <w:color w:val="000000"/>
                <w:sz w:val="28"/>
              </w:rPr>
              <w:t xml:space="preserve">Big Data Security and Privacy. </w:t>
            </w:r>
            <w:r>
              <w:rPr>
                <w:rFonts w:ascii="Arial" w:hAnsi="Arial" w:eastAsia="Arial"/>
                <w:b w:val="0"/>
                <w:i w:val="0"/>
                <w:color w:val="000000"/>
                <w:sz w:val="28"/>
              </w:rPr>
              <w:t xml:space="preserve">Data governance </w:t>
            </w:r>
            <w:r>
              <w:rPr>
                <w:rFonts w:ascii="Arial" w:hAnsi="Arial" w:eastAsia="Arial"/>
                <w:b w:val="0"/>
                <w:i w:val="0"/>
                <w:color w:val="000000"/>
                <w:sz w:val="28"/>
              </w:rPr>
              <w:t xml:space="preserve">principles are studied. Encryption techniques are </w:t>
            </w:r>
          </w:p>
          <w:tbl>
            <w:tblPr>
              <w:tblW w:type="auto" w:w="0"/>
              <w:tblLayout w:type="fixed"/>
              <w:tblLook w:firstColumn="1" w:firstRow="1" w:lastColumn="0" w:lastRow="0" w:noHBand="0" w:noVBand="1" w:val="04A0"/>
              <w:tblInd w:w="36.00000000000023" w:type="dxa"/>
            </w:tblPr>
            <w:tblGrid>
              <w:gridCol w:w="1361"/>
              <w:gridCol w:w="1361"/>
              <w:gridCol w:w="1361"/>
              <w:gridCol w:w="1361"/>
              <w:gridCol w:w="1361"/>
            </w:tblGrid>
            <w:tr>
              <w:trPr>
                <w:trHeight w:hRule="exact" w:val="322"/>
              </w:trPr>
              <w:tc>
                <w:tcPr>
                  <w:tcW w:type="dxa" w:w="15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examined. </w:t>
                  </w:r>
                </w:p>
              </w:tc>
              <w:tc>
                <w:tcPr>
                  <w:tcW w:type="dxa" w:w="13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Access </w:t>
                  </w:r>
                </w:p>
              </w:tc>
              <w:tc>
                <w:tcPr>
                  <w:tcW w:type="dxa" w:w="12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control </w:t>
                  </w:r>
                </w:p>
              </w:tc>
              <w:tc>
                <w:tcPr>
                  <w:tcW w:type="dxa" w:w="19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mechanisms </w:t>
                  </w:r>
                </w:p>
              </w:tc>
              <w:tc>
                <w:tcPr>
                  <w:tcW w:type="dxa" w:w="660"/>
                  <w:tcBorders/>
                  <w:tcMar>
                    <w:start w:w="0" w:type="dxa"/>
                    <w:end w:w="0" w:type="dxa"/>
                  </w:tcMar>
                </w:tcPr>
                <w:p>
                  <w:pPr>
                    <w:autoSpaceDN w:val="0"/>
                    <w:autoSpaceDE w:val="0"/>
                    <w:widowControl/>
                    <w:spacing w:line="233" w:lineRule="auto" w:before="6" w:after="0"/>
                    <w:ind w:left="0" w:right="10" w:firstLine="0"/>
                    <w:jc w:val="right"/>
                  </w:pPr>
                  <w:r>
                    <w:rPr>
                      <w:rFonts w:ascii="Arial" w:hAnsi="Arial" w:eastAsia="Arial"/>
                      <w:b w:val="0"/>
                      <w:i w:val="0"/>
                      <w:color w:val="000000"/>
                      <w:sz w:val="28"/>
                    </w:rPr>
                    <w:t xml:space="preserve">are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discussed. </w:t>
            </w:r>
          </w:p>
          <w:p>
            <w:pPr>
              <w:autoSpaceDN w:val="0"/>
              <w:autoSpaceDE w:val="0"/>
              <w:widowControl/>
              <w:spacing w:line="245" w:lineRule="auto" w:before="8" w:after="0"/>
              <w:ind w:left="104" w:right="28" w:firstLine="0"/>
              <w:jc w:val="both"/>
            </w:pPr>
            <w:r>
              <w:rPr>
                <w:rFonts w:ascii="Arial" w:hAnsi="Arial" w:eastAsia="Arial"/>
                <w:b/>
                <w:i w:val="0"/>
                <w:color w:val="000000"/>
                <w:sz w:val="28"/>
              </w:rPr>
              <w:t xml:space="preserve">Application of Big Data Analytics in Amaliy Fields. Applications of Big Data analytics in healthcare va finance are studied. Applications in marketing va transport are imtihonined. Applications in IoT tizimlar are discussed.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349 </w:t>
      </w:r>
    </w:p>
    <w:p>
      <w:pPr>
        <w:sectPr>
          <w:pgSz w:w="12240" w:h="15840"/>
          <w:pgMar w:top="282" w:right="750" w:bottom="520" w:left="1440"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144.00000000000006" w:type="dxa"/>
      </w:tblPr>
      <w:tblGrid>
        <w:gridCol w:w="5025"/>
        <w:gridCol w:w="5025"/>
      </w:tblGrid>
      <w:tr>
        <w:trPr>
          <w:trHeight w:hRule="exact" w:val="13858"/>
        </w:trPr>
        <w:tc>
          <w:tcPr>
            <w:tcW w:type="dxa" w:w="2834"/>
            <w:tcBorders>
              <w:start w:sz="4.0" w:val="single" w:color="#000000"/>
              <w:top w:sz="4.0" w:val="single" w:color="#000000"/>
              <w:end w:sz="4.0" w:val="single" w:color="#000000"/>
              <w:bottom w:sz="4.0" w:val="single" w:color="#000000"/>
            </w:tcBorders>
            <w:tcMar>
              <w:start w:w="0" w:type="dxa"/>
              <w:end w:w="0" w:type="dxa"/>
            </w:tcMar>
          </w:tcPr>
          <w:p/>
        </w:tc>
        <w:tc>
          <w:tcPr>
            <w:tcW w:type="dxa" w:w="680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6" w:firstLine="0"/>
              <w:jc w:val="both"/>
            </w:pPr>
            <w:r>
              <w:rPr>
                <w:rFonts w:ascii="Arial" w:hAnsi="Arial" w:eastAsia="Arial"/>
                <w:b/>
                <w:i w:val="0"/>
                <w:color w:val="000000"/>
                <w:sz w:val="28"/>
              </w:rPr>
              <w:t xml:space="preserve">Managing va Evaluating Big Data Projects. Agile metodologiya for managing Big Data projects is studied. Key ishlash indicators (KPIs) va evaluation metrics are imtihonined. Real-world Big Data project tahlil is discussed.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4" w:right="26" w:firstLine="0"/>
              <w:jc w:val="both"/>
            </w:pPr>
            <w:r>
              <w:rPr>
                <w:rFonts w:ascii="Arial" w:hAnsi="Arial" w:eastAsia="Arial"/>
                <w:b/>
                <w:i w:val="0"/>
                <w:color w:val="000000"/>
                <w:sz w:val="28"/>
              </w:rPr>
              <w:t xml:space="preserve">Cloud Big Data Platforms. Cloud Big Data platforms are studied, jumladan AWS, Azure, va GCP services. Scaling texnikalar for ushbu platforms are imtihonined. Cost optimisation strategies using services masalan EMR, Databricks, va BigQuery are discussed.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6.00000000000023" w:type="dxa"/>
            </w:tblPr>
            <w:tblGrid>
              <w:gridCol w:w="1134"/>
              <w:gridCol w:w="1134"/>
              <w:gridCol w:w="1134"/>
              <w:gridCol w:w="1134"/>
              <w:gridCol w:w="1134"/>
              <w:gridCol w:w="1134"/>
            </w:tblGrid>
            <w:tr>
              <w:trPr>
                <w:trHeight w:hRule="exact" w:val="322"/>
              </w:trPr>
              <w:tc>
                <w:tcPr>
                  <w:tcW w:type="dxa" w:w="11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Graph </w:t>
                  </w:r>
                </w:p>
              </w:tc>
              <w:tc>
                <w:tcPr>
                  <w:tcW w:type="dxa" w:w="9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Data </w:t>
                  </w:r>
                </w:p>
              </w:tc>
              <w:tc>
                <w:tcPr>
                  <w:tcW w:type="dxa" w:w="1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Analysis. </w:t>
                  </w:r>
                </w:p>
              </w:tc>
              <w:tc>
                <w:tcPr>
                  <w:tcW w:type="dxa" w:w="11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Social </w:t>
                  </w:r>
                </w:p>
              </w:tc>
              <w:tc>
                <w:tcPr>
                  <w:tcW w:type="dxa" w:w="13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network </w:t>
                  </w:r>
                </w:p>
              </w:tc>
              <w:tc>
                <w:tcPr>
                  <w:tcW w:type="dxa" w:w="700"/>
                  <w:tcBorders/>
                  <w:tcMar>
                    <w:start w:w="0" w:type="dxa"/>
                    <w:end w:w="0" w:type="dxa"/>
                  </w:tcMar>
                </w:tcPr>
                <w:p>
                  <w:pPr>
                    <w:autoSpaceDN w:val="0"/>
                    <w:autoSpaceDE w:val="0"/>
                    <w:widowControl/>
                    <w:spacing w:line="233" w:lineRule="auto" w:before="4" w:after="0"/>
                    <w:ind w:left="148" w:right="0" w:firstLine="0"/>
                    <w:jc w:val="left"/>
                  </w:pPr>
                  <w:r>
                    <w:rPr>
                      <w:rFonts w:ascii="Arial" w:hAnsi="Arial" w:eastAsia="Arial"/>
                      <w:b w:val="0"/>
                      <w:i w:val="0"/>
                      <w:color w:val="000000"/>
                      <w:sz w:val="28"/>
                    </w:rPr>
                    <w:t xml:space="preserve">and </w:t>
                  </w:r>
                </w:p>
              </w:tc>
            </w:tr>
          </w:tbl>
          <w:p>
            <w:pPr>
              <w:autoSpaceDN w:val="0"/>
              <w:autoSpaceDE w:val="0"/>
              <w:widowControl/>
              <w:spacing w:line="245" w:lineRule="auto" w:before="4" w:after="4"/>
              <w:ind w:left="104" w:right="28" w:firstLine="0"/>
              <w:jc w:val="both"/>
            </w:pPr>
            <w:r>
              <w:rPr>
                <w:rFonts w:ascii="Arial" w:hAnsi="Arial" w:eastAsia="Arial"/>
                <w:b w:val="0"/>
                <w:i w:val="0"/>
                <w:color w:val="000000"/>
                <w:sz w:val="28"/>
              </w:rPr>
              <w:t xml:space="preserve">relationship tahlil texnikalar are studied. Neo4j va Spark GraphX are imtihonined as graph tahlil tools. The PageRank algoritm is discussed.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6.00000000000023" w:type="dxa"/>
            </w:tblPr>
            <w:tblGrid>
              <w:gridCol w:w="1361"/>
              <w:gridCol w:w="1361"/>
              <w:gridCol w:w="1361"/>
              <w:gridCol w:w="1361"/>
              <w:gridCol w:w="1361"/>
            </w:tblGrid>
            <w:tr>
              <w:trPr>
                <w:trHeight w:hRule="exact" w:val="322"/>
              </w:trPr>
              <w:tc>
                <w:tcPr>
                  <w:tcW w:type="dxa" w:w="26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Recommendation </w:t>
                  </w:r>
                </w:p>
              </w:tc>
              <w:tc>
                <w:tcPr>
                  <w:tcW w:type="dxa" w:w="15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Systems </w:t>
                  </w:r>
                </w:p>
              </w:tc>
              <w:tc>
                <w:tcPr>
                  <w:tcW w:type="dxa" w:w="8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and </w:t>
                  </w:r>
                </w:p>
              </w:tc>
              <w:tc>
                <w:tcPr>
                  <w:tcW w:type="dxa" w:w="8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Big </w:t>
                  </w:r>
                </w:p>
              </w:tc>
              <w:tc>
                <w:tcPr>
                  <w:tcW w:type="dxa" w:w="860"/>
                  <w:tcBorders/>
                  <w:tcMar>
                    <w:start w:w="0" w:type="dxa"/>
                    <w:end w:w="0" w:type="dxa"/>
                  </w:tcMar>
                </w:tcPr>
                <w:p>
                  <w:pPr>
                    <w:autoSpaceDN w:val="0"/>
                    <w:autoSpaceDE w:val="0"/>
                    <w:widowControl/>
                    <w:spacing w:line="233" w:lineRule="auto" w:before="6" w:after="0"/>
                    <w:ind w:left="170" w:right="0" w:firstLine="0"/>
                    <w:jc w:val="left"/>
                  </w:pPr>
                  <w:r>
                    <w:rPr>
                      <w:rFonts w:ascii="Arial" w:hAnsi="Arial" w:eastAsia="Arial"/>
                      <w:b/>
                      <w:i w:val="0"/>
                      <w:color w:val="000000"/>
                      <w:sz w:val="28"/>
                    </w:rPr>
                    <w:t xml:space="preserve">Data </w:t>
                  </w:r>
                </w:p>
              </w:tc>
            </w:tr>
          </w:tbl>
          <w:p>
            <w:pPr>
              <w:autoSpaceDN w:val="0"/>
              <w:autoSpaceDE w:val="0"/>
              <w:widowControl/>
              <w:spacing w:line="245" w:lineRule="auto" w:before="4" w:after="0"/>
              <w:ind w:left="104" w:right="26" w:firstLine="0"/>
              <w:jc w:val="both"/>
            </w:pPr>
            <w:r>
              <w:rPr>
                <w:rFonts w:ascii="Arial" w:hAnsi="Arial" w:eastAsia="Arial"/>
                <w:b/>
                <w:i w:val="0"/>
                <w:color w:val="000000"/>
                <w:sz w:val="28"/>
              </w:rPr>
              <w:t xml:space="preserve">Algorithms. Collaborative va content-based filtering texnikalar are studied. LSH va MinHash similarity search usullar are imtihonined. Association rules va market basket tahlil are discussed.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4" w:right="26" w:firstLine="0"/>
              <w:jc w:val="both"/>
            </w:pPr>
            <w:r>
              <w:rPr>
                <w:rFonts w:ascii="Arial" w:hAnsi="Arial" w:eastAsia="Arial"/>
                <w:b/>
                <w:i w:val="0"/>
                <w:color w:val="000000"/>
                <w:sz w:val="28"/>
              </w:rPr>
              <w:t xml:space="preserve">Scalable ML va Deep Learning. Spark MLlib is studied for scalable machine o'rganish. Integration with TensorFlow va PyTorch is imtihonined. Model deployment va the fundamentals of MLOps are discussed.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i w:val="0"/>
                <w:color w:val="000000"/>
                <w:sz w:val="28"/>
              </w:rPr>
              <w:t xml:space="preserve">Amaliy mashg'ulotlar </w:t>
              <w:br/>
              <w:t xml:space="preserve">Kirish to XAMPP va phpMyAdmin. XAMPP is installed. The Apache va MySQL servers are started. A yangi ma'lumotlar bazasi is created via the phpMyAdmin interface. </w:t>
            </w: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30" w:firstLine="0"/>
              <w:jc w:val="both"/>
            </w:pPr>
            <w:r>
              <w:rPr>
                <w:rFonts w:ascii="Arial" w:hAnsi="Arial" w:eastAsia="Arial"/>
                <w:b/>
                <w:i w:val="0"/>
                <w:color w:val="000000"/>
                <w:sz w:val="28"/>
              </w:rPr>
              <w:t xml:space="preserve">Creating a Database va Performing Simple Queries. A ma'lumotlar bazasi is created using the CREATE DATABASE statement. Tables are created using the CREATE TABLE statement. Data is inserted va retrieved using INSERT INTO va SELECT FROM queries via phpMyAdmin.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8" w:firstLine="0"/>
              <w:jc w:val="both"/>
            </w:pPr>
            <w:r>
              <w:rPr>
                <w:rFonts w:ascii="Arial" w:hAnsi="Arial" w:eastAsia="Arial"/>
                <w:b/>
                <w:i w:val="0"/>
                <w:color w:val="000000"/>
                <w:sz w:val="28"/>
              </w:rPr>
              <w:t xml:space="preserve">Importing Data from a CSV File via phpMyAdmin. A prepared CSV dataset file is uploaded to a table via the phpMyAdmin Import menu. The imported ma'lumotlar format is verified. Data integrity is checked after import.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0" w:right="0" w:firstLine="0"/>
              <w:jc w:val="center"/>
            </w:pPr>
            <w:r>
              <w:rPr>
                <w:rFonts w:ascii="Arial" w:hAnsi="Arial" w:eastAsia="Arial"/>
                <w:b/>
                <w:i w:val="0"/>
                <w:color w:val="000000"/>
                <w:sz w:val="28"/>
              </w:rPr>
              <w:t xml:space="preserve">Designing the Database Based on the ER </w:t>
            </w:r>
            <w:r>
              <w:rPr>
                <w:rFonts w:ascii="Arial" w:hAnsi="Arial" w:eastAsia="Arial"/>
                <w:b/>
                <w:i w:val="0"/>
                <w:color w:val="000000"/>
                <w:sz w:val="28"/>
              </w:rPr>
              <w:t xml:space="preserve">Diagram. </w:t>
            </w:r>
            <w:r>
              <w:rPr>
                <w:rFonts w:ascii="Arial" w:hAnsi="Arial" w:eastAsia="Arial"/>
                <w:b w:val="0"/>
                <w:i w:val="0"/>
                <w:color w:val="000000"/>
                <w:sz w:val="28"/>
              </w:rPr>
              <w:t xml:space="preserve">Table relationships are created based on </w:t>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350 </w:t>
      </w:r>
    </w:p>
    <w:p>
      <w:pPr>
        <w:sectPr>
          <w:pgSz w:w="12240" w:h="15840"/>
          <w:pgMar w:top="282" w:right="750" w:bottom="520" w:left="1440"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144.00000000000006" w:type="dxa"/>
      </w:tblPr>
      <w:tblGrid>
        <w:gridCol w:w="5025"/>
        <w:gridCol w:w="5025"/>
      </w:tblGrid>
      <w:tr>
        <w:trPr>
          <w:trHeight w:hRule="exact" w:val="13858"/>
        </w:trPr>
        <w:tc>
          <w:tcPr>
            <w:tcW w:type="dxa" w:w="2834"/>
            <w:tcBorders>
              <w:start w:sz="4.0" w:val="single" w:color="#000000"/>
              <w:top w:sz="4.0" w:val="single" w:color="#000000"/>
              <w:end w:sz="4.0" w:val="single" w:color="#000000"/>
              <w:bottom w:sz="4.0" w:val="single" w:color="#000000"/>
            </w:tcBorders>
            <w:tcMar>
              <w:start w:w="0" w:type="dxa"/>
              <w:end w:w="0" w:type="dxa"/>
            </w:tcMar>
          </w:tcPr>
          <w:p/>
        </w:tc>
        <w:tc>
          <w:tcPr>
            <w:tcW w:type="dxa" w:w="680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8" w:firstLine="0"/>
              <w:jc w:val="both"/>
            </w:pPr>
            <w:r>
              <w:rPr>
                <w:rFonts w:ascii="Arial" w:hAnsi="Arial" w:eastAsia="Arial"/>
                <w:b w:val="0"/>
                <w:i w:val="0"/>
                <w:color w:val="000000"/>
                <w:sz w:val="28"/>
              </w:rPr>
              <w:t xml:space="preserve">an entity-relationship (ER) diagram. Tables are linked </w:t>
            </w:r>
            <w:r>
              <w:rPr>
                <w:rFonts w:ascii="Arial" w:hAnsi="Arial" w:eastAsia="Arial"/>
                <w:b w:val="0"/>
                <w:i w:val="0"/>
                <w:color w:val="000000"/>
                <w:sz w:val="28"/>
              </w:rPr>
              <w:t xml:space="preserve">using FOREIGN KEY constraints. The ER diagram is </w:t>
            </w:r>
            <w:r>
              <w:rPr>
                <w:rFonts w:ascii="Arial" w:hAnsi="Arial" w:eastAsia="Arial"/>
                <w:b w:val="0"/>
                <w:i w:val="0"/>
                <w:color w:val="000000"/>
                <w:sz w:val="28"/>
              </w:rPr>
              <w:t xml:space="preserve">viewed using phpMyAdmin's ER Designer. </w:t>
            </w:r>
          </w:p>
          <w:p>
            <w:pPr>
              <w:autoSpaceDN w:val="0"/>
              <w:autoSpaceDE w:val="0"/>
              <w:widowControl/>
              <w:spacing w:line="245" w:lineRule="auto" w:before="8" w:after="0"/>
              <w:ind w:left="104" w:right="26" w:firstLine="0"/>
              <w:jc w:val="both"/>
            </w:pPr>
            <w:r>
              <w:rPr>
                <w:rFonts w:ascii="Arial" w:hAnsi="Arial" w:eastAsia="Arial"/>
                <w:b/>
                <w:i w:val="0"/>
                <w:color w:val="000000"/>
                <w:sz w:val="28"/>
              </w:rPr>
              <w:t xml:space="preserve">Analysis of Table Joins Using the JOIN Operators. INNER JOIN operations are performed on two yoki more tables. LEFT JOIN operations are practiced. RIGHT JOIN operations are performed va analyzed. Analysis with Aggregate Functions va GROUP BY. Data is summarized using the COUNT(), SUM(), va AVG() funksiyalar. The MIN() va MAX() funksiyalar are applied. Ushbu funksiyalar are used in conjunction with GROUP BY tahlil qilish grouped ma'lumotlar.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6"/>
              <w:ind w:left="104" w:right="0" w:firstLine="0"/>
              <w:jc w:val="left"/>
            </w:pPr>
            <w:r>
              <w:rPr>
                <w:rFonts w:ascii="Arial" w:hAnsi="Arial" w:eastAsia="Arial"/>
                <w:b/>
                <w:i w:val="0"/>
                <w:color w:val="000000"/>
                <w:sz w:val="28"/>
              </w:rPr>
              <w:t xml:space="preserve">Filtering va Sorting Data. Data is filtered using the WHERE clause. Pattern matching is performed using the LIKE operator. Data is sorted using ORDER BY. Data Cleansing: Identifying NULL va Redundant Data. NULL values are identified using the IS NULL operator. Duplicate records are identified using the DISTINCT operator. Duplicate yoki empty ma'lumotlar is deleted yoki updated.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6.00000000000023" w:type="dxa"/>
            </w:tblPr>
            <w:tblGrid>
              <w:gridCol w:w="1361"/>
              <w:gridCol w:w="1361"/>
              <w:gridCol w:w="1361"/>
              <w:gridCol w:w="1361"/>
              <w:gridCol w:w="1361"/>
            </w:tblGrid>
            <w:tr>
              <w:trPr>
                <w:trHeight w:hRule="exact" w:val="324"/>
              </w:trPr>
              <w:tc>
                <w:tcPr>
                  <w:tcW w:type="dxa" w:w="1620"/>
                  <w:tcBorders/>
                  <w:tcMar>
                    <w:start w:w="0" w:type="dxa"/>
                    <w:end w:w="0" w:type="dxa"/>
                  </w:tcMar>
                </w:tcPr>
                <w:p>
                  <w:pPr>
                    <w:autoSpaceDN w:val="0"/>
                    <w:autoSpaceDE w:val="0"/>
                    <w:widowControl/>
                    <w:spacing w:line="233" w:lineRule="auto" w:before="6" w:after="0"/>
                    <w:ind w:left="68" w:right="0" w:firstLine="0"/>
                    <w:jc w:val="left"/>
                  </w:pPr>
                  <w:r>
                    <w:rPr>
                      <w:rFonts w:ascii="Arial" w:hAnsi="Arial" w:eastAsia="Arial"/>
                      <w:b/>
                      <w:i w:val="0"/>
                      <w:color w:val="000000"/>
                      <w:sz w:val="28"/>
                    </w:rPr>
                    <w:t xml:space="preserve">Analytical </w:t>
                  </w:r>
                </w:p>
              </w:tc>
              <w:tc>
                <w:tcPr>
                  <w:tcW w:type="dxa" w:w="14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Queries </w:t>
                  </w:r>
                </w:p>
              </w:tc>
              <w:tc>
                <w:tcPr>
                  <w:tcW w:type="dxa" w:w="7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on </w:t>
                  </w:r>
                </w:p>
              </w:tc>
              <w:tc>
                <w:tcPr>
                  <w:tcW w:type="dxa" w:w="19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Categorical </w:t>
                  </w:r>
                </w:p>
              </w:tc>
              <w:tc>
                <w:tcPr>
                  <w:tcW w:type="dxa" w:w="940"/>
                  <w:tcBorders/>
                  <w:tcMar>
                    <w:start w:w="0" w:type="dxa"/>
                    <w:end w:w="0" w:type="dxa"/>
                  </w:tcMar>
                </w:tcPr>
                <w:p>
                  <w:pPr>
                    <w:autoSpaceDN w:val="0"/>
                    <w:autoSpaceDE w:val="0"/>
                    <w:widowControl/>
                    <w:spacing w:line="233" w:lineRule="auto" w:before="6" w:after="0"/>
                    <w:ind w:left="172" w:right="0" w:firstLine="0"/>
                    <w:jc w:val="left"/>
                  </w:pPr>
                  <w:r>
                    <w:rPr>
                      <w:rFonts w:ascii="Arial" w:hAnsi="Arial" w:eastAsia="Arial"/>
                      <w:b/>
                      <w:i w:val="0"/>
                      <w:color w:val="000000"/>
                      <w:sz w:val="28"/>
                    </w:rPr>
                    <w:t xml:space="preserve">Data. </w:t>
                  </w:r>
                </w:p>
              </w:tc>
            </w:tr>
          </w:tbl>
          <w:p>
            <w:pPr>
              <w:autoSpaceDN w:val="0"/>
              <w:autoSpaceDE w:val="0"/>
              <w:widowControl/>
              <w:spacing w:line="245" w:lineRule="auto" w:before="4" w:after="0"/>
              <w:ind w:left="104" w:right="30" w:firstLine="0"/>
              <w:jc w:val="both"/>
            </w:pPr>
            <w:r>
              <w:rPr>
                <w:rFonts w:ascii="Arial" w:hAnsi="Arial" w:eastAsia="Arial"/>
                <w:b w:val="0"/>
                <w:i w:val="0"/>
                <w:color w:val="000000"/>
                <w:sz w:val="28"/>
              </w:rPr>
              <w:t xml:space="preserve">Categorical values are grouped using CASE yoki IF statements. Data types are converted using the CONVERT() funksiya. Data types are also converted using the CAST() funksiya.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 xml:space="preserve">Working with Time Data. Time-related ma'lumotlar is analyzed using the DATE va NOW() funksiyalar. The CURDATE() va DATEDIFF() funksiyalar are applied. Time ma'lumotlar is formatted using the DATE_FORMAT() funksiya.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i w:val="0"/>
                <w:color w:val="000000"/>
                <w:sz w:val="28"/>
              </w:rPr>
              <w:t xml:space="preserve">MySQL JSON Functions (MySQL 5.7+). Columns ning JSON ma'lumotlar type are created. Data is extracted from JSON columns using the JSON_EXTRACT() funksiya. JSON objects va arrays are created using the JSON_OBJECT() va JSON_ARRAY() funksiyalar. Connecting to a MySQL Database via PHP (mysqli yoki PDO). A connection to the MySQL ma'lumotlar bazasi is established using mysqli_connect(). A query is executed via a PHP file using mysqli_query(). The connection jarayon is also imtihonined using PDO. Dynamically Displaying a Data Table Using PHP va HTML. The natija of a SELECT query is retrieved using PHP. The retrieved ma'lumotlar is displayed in an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351 </w:t>
      </w:r>
    </w:p>
    <w:p>
      <w:pPr>
        <w:sectPr>
          <w:pgSz w:w="12240" w:h="15840"/>
          <w:pgMar w:top="282" w:right="750" w:bottom="520" w:left="1440"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144.00000000000006" w:type="dxa"/>
      </w:tblPr>
      <w:tblGrid>
        <w:gridCol w:w="5025"/>
        <w:gridCol w:w="5025"/>
      </w:tblGrid>
      <w:tr>
        <w:trPr>
          <w:trHeight w:hRule="exact" w:val="13332"/>
        </w:trPr>
        <w:tc>
          <w:tcPr>
            <w:tcW w:type="dxa" w:w="2834"/>
            <w:tcBorders>
              <w:start w:sz="4.0" w:val="single" w:color="#000000"/>
              <w:top w:sz="4.0" w:val="single" w:color="#000000"/>
              <w:end w:sz="4.0" w:val="single" w:color="#000000"/>
              <w:bottom w:sz="4.0" w:val="single" w:color="#000000"/>
            </w:tcBorders>
            <w:tcMar>
              <w:start w:w="0" w:type="dxa"/>
              <w:end w:w="0" w:type="dxa"/>
            </w:tcMar>
          </w:tcPr>
          <w:p/>
        </w:tc>
        <w:tc>
          <w:tcPr>
            <w:tcW w:type="dxa" w:w="680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HTML table. A while loop is used to iterate through </w:t>
            </w:r>
            <w:r>
              <w:rPr>
                <w:rFonts w:ascii="Arial" w:hAnsi="Arial" w:eastAsia="Arial"/>
                <w:b w:val="0"/>
                <w:i w:val="0"/>
                <w:color w:val="000000"/>
                <w:sz w:val="28"/>
              </w:rPr>
              <w:t xml:space="preserve">and display the data dynamically. </w:t>
            </w:r>
          </w:p>
          <w:p>
            <w:pPr>
              <w:autoSpaceDN w:val="0"/>
              <w:autoSpaceDE w:val="0"/>
              <w:widowControl/>
              <w:spacing w:line="245" w:lineRule="auto" w:before="8" w:after="0"/>
              <w:ind w:left="104" w:right="26" w:firstLine="0"/>
              <w:jc w:val="both"/>
            </w:pPr>
            <w:r>
              <w:rPr>
                <w:rFonts w:ascii="Arial" w:hAnsi="Arial" w:eastAsia="Arial"/>
                <w:b/>
                <w:i w:val="0"/>
                <w:color w:val="000000"/>
                <w:sz w:val="28"/>
              </w:rPr>
              <w:t xml:space="preserve">Input Data via a User Interface Using PHP. An HTML form is created for user ma'lumotlar input. The form ma'lumotlar is sent to a PHP script via the POST usul. The ma'lumotlar is written to the ma'lumotlar bazasi using an INSERT INTO query.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6"/>
              <w:ind w:left="104" w:right="26" w:firstLine="0"/>
              <w:jc w:val="both"/>
            </w:pPr>
            <w:r>
              <w:rPr>
                <w:rFonts w:ascii="Arial" w:hAnsi="Arial" w:eastAsia="Arial"/>
                <w:b/>
                <w:i w:val="0"/>
                <w:color w:val="000000"/>
                <w:sz w:val="28"/>
              </w:rPr>
              <w:t xml:space="preserve">Aggregate Analysis va Simple Visualisation Using PHP. Aggregate natijalar, masalan COUNT() va SUM(), are calculated in PHP. The natijalar are formatted for display. The natijalar are displayed dagi user interface using HTML.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6.00000000000023" w:type="dxa"/>
            </w:tblPr>
            <w:tblGrid>
              <w:gridCol w:w="1361"/>
              <w:gridCol w:w="1361"/>
              <w:gridCol w:w="1361"/>
              <w:gridCol w:w="1361"/>
              <w:gridCol w:w="1361"/>
            </w:tblGrid>
            <w:tr>
              <w:trPr>
                <w:trHeight w:hRule="exact" w:val="322"/>
              </w:trPr>
              <w:tc>
                <w:tcPr>
                  <w:tcW w:type="dxa" w:w="1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Completing </w:t>
                  </w:r>
                </w:p>
              </w:tc>
              <w:tc>
                <w:tcPr>
                  <w:tcW w:type="dxa" w:w="12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CRUD: </w:t>
                  </w:r>
                </w:p>
              </w:tc>
              <w:tc>
                <w:tcPr>
                  <w:tcW w:type="dxa" w:w="15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UPDATE </w:t>
                  </w:r>
                </w:p>
              </w:tc>
              <w:tc>
                <w:tcPr>
                  <w:tcW w:type="dxa" w:w="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1340"/>
                  <w:tcBorders/>
                  <w:tcMar>
                    <w:start w:w="0" w:type="dxa"/>
                    <w:end w:w="0" w:type="dxa"/>
                  </w:tcMar>
                </w:tcPr>
                <w:p>
                  <w:pPr>
                    <w:autoSpaceDN w:val="0"/>
                    <w:autoSpaceDE w:val="0"/>
                    <w:widowControl/>
                    <w:spacing w:line="233" w:lineRule="auto" w:before="4" w:after="0"/>
                    <w:ind w:left="150" w:right="0" w:firstLine="0"/>
                    <w:jc w:val="left"/>
                  </w:pPr>
                  <w:r>
                    <w:rPr>
                      <w:rFonts w:ascii="Arial" w:hAnsi="Arial" w:eastAsia="Arial"/>
                      <w:b/>
                      <w:i w:val="0"/>
                      <w:color w:val="000000"/>
                      <w:sz w:val="28"/>
                    </w:rPr>
                    <w:t xml:space="preserve">DELETE </w:t>
                  </w:r>
                </w:p>
              </w:tc>
            </w:tr>
          </w:tbl>
          <w:p>
            <w:pPr>
              <w:autoSpaceDN w:val="0"/>
              <w:autoSpaceDE w:val="0"/>
              <w:widowControl/>
              <w:spacing w:line="245" w:lineRule="auto" w:before="4" w:after="0"/>
              <w:ind w:left="104" w:right="28" w:firstLine="0"/>
              <w:jc w:val="both"/>
            </w:pPr>
            <w:r>
              <w:rPr>
                <w:rFonts w:ascii="Arial" w:hAnsi="Arial" w:eastAsia="Arial"/>
                <w:b/>
                <w:i w:val="0"/>
                <w:color w:val="000000"/>
                <w:sz w:val="28"/>
              </w:rPr>
              <w:t xml:space="preserve">Operations. </w:t>
            </w:r>
            <w:r>
              <w:rPr>
                <w:rFonts w:ascii="Arial" w:hAnsi="Arial" w:eastAsia="Arial"/>
                <w:b w:val="0"/>
                <w:i w:val="0"/>
                <w:color w:val="000000"/>
                <w:sz w:val="28"/>
              </w:rPr>
              <w:t xml:space="preserve">An existing record is selected by its ID </w:t>
            </w:r>
            <w:r>
              <w:rPr>
                <w:rFonts w:ascii="Arial" w:hAnsi="Arial" w:eastAsia="Arial"/>
                <w:b w:val="0"/>
                <w:i w:val="0"/>
                <w:color w:val="000000"/>
                <w:sz w:val="28"/>
              </w:rPr>
              <w:t xml:space="preserve">via an HTML form. The record is edited using an </w:t>
            </w:r>
            <w:r>
              <w:rPr>
                <w:rFonts w:ascii="Arial" w:hAnsi="Arial" w:eastAsia="Arial"/>
                <w:b w:val="0"/>
                <w:i w:val="0"/>
                <w:color w:val="000000"/>
                <w:sz w:val="28"/>
              </w:rPr>
              <w:t xml:space="preserve">UPDATE query. The record is deleted using a </w:t>
            </w:r>
            <w:r>
              <w:rPr>
                <w:rFonts w:ascii="Arial" w:hAnsi="Arial" w:eastAsia="Arial"/>
                <w:b w:val="0"/>
                <w:i w:val="0"/>
                <w:color w:val="000000"/>
                <w:sz w:val="28"/>
              </w:rPr>
              <w:t xml:space="preserve">DELETE query, with both actions executed using </w:t>
            </w:r>
            <w:r>
              <w:rPr>
                <w:rFonts w:ascii="Arial" w:hAnsi="Arial" w:eastAsia="Arial"/>
                <w:b w:val="0"/>
                <w:i w:val="0"/>
                <w:color w:val="000000"/>
                <w:sz w:val="28"/>
              </w:rPr>
              <w:t xml:space="preserve">PHP. </w:t>
            </w:r>
          </w:p>
          <w:p>
            <w:pPr>
              <w:autoSpaceDN w:val="0"/>
              <w:autoSpaceDE w:val="0"/>
              <w:widowControl/>
              <w:spacing w:line="245" w:lineRule="auto" w:before="8" w:after="0"/>
              <w:ind w:left="104" w:right="26" w:firstLine="0"/>
              <w:jc w:val="both"/>
            </w:pPr>
            <w:r>
              <w:rPr>
                <w:rFonts w:ascii="Arial" w:hAnsi="Arial" w:eastAsia="Arial"/>
                <w:b/>
                <w:i w:val="0"/>
                <w:color w:val="000000"/>
                <w:sz w:val="28"/>
              </w:rPr>
              <w:t xml:space="preserve">Secure Queries va Session-Based Login (Final Mini-Project). Queries are secured against SQL Injection using Prepared Statements, jumladan mysqli_prepare va PDO with bind_param. A login va logout feature is implemented using $_SESSION. The ilova is finalized as a complete mini-project.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8" w:after="0"/>
              <w:ind w:left="104" w:right="0" w:firstLine="0"/>
              <w:jc w:val="left"/>
            </w:pPr>
            <w:r>
              <w:rPr>
                <w:rFonts w:ascii="Arial" w:hAnsi="Arial" w:eastAsia="Arial"/>
                <w:b/>
                <w:i w:val="0"/>
                <w:color w:val="000000"/>
                <w:sz w:val="28"/>
              </w:rPr>
              <w:t>Mustaqil ta'lim</w:t>
            </w:r>
          </w:p>
          <w:p>
            <w:pPr>
              <w:autoSpaceDN w:val="0"/>
              <w:autoSpaceDE w:val="0"/>
              <w:widowControl/>
              <w:spacing w:line="245" w:lineRule="auto" w:before="128" w:after="0"/>
              <w:ind w:left="104" w:right="0" w:firstLine="0"/>
              <w:jc w:val="left"/>
            </w:pPr>
            <w:r>
              <w:rPr>
                <w:rFonts w:ascii="Arial" w:hAnsi="Arial" w:eastAsia="Arial"/>
                <w:b w:val="0"/>
                <w:i w:val="0"/>
                <w:color w:val="000000"/>
                <w:sz w:val="28"/>
              </w:rPr>
              <w:t xml:space="preserve">History of the Development of Big Data Technologies </w:t>
            </w:r>
            <w:r>
              <w:rPr>
                <w:rFonts w:ascii="Arial" w:hAnsi="Arial" w:eastAsia="Arial"/>
                <w:b w:val="0"/>
                <w:i w:val="0"/>
                <w:color w:val="000000"/>
                <w:sz w:val="28"/>
              </w:rPr>
              <w:t xml:space="preserve">and Their Main Directions. </w:t>
            </w:r>
          </w:p>
          <w:p>
            <w:pPr>
              <w:autoSpaceDN w:val="0"/>
              <w:autoSpaceDE w:val="0"/>
              <w:widowControl/>
              <w:spacing w:line="245" w:lineRule="auto" w:before="12" w:after="0"/>
              <w:ind w:left="104" w:right="0" w:firstLine="0"/>
              <w:jc w:val="left"/>
            </w:pPr>
            <w:r>
              <w:rPr>
                <w:rFonts w:ascii="Arial" w:hAnsi="Arial" w:eastAsia="Arial"/>
                <w:b w:val="0"/>
                <w:i w:val="0"/>
                <w:color w:val="000000"/>
                <w:sz w:val="28"/>
              </w:rPr>
              <w:t xml:space="preserve">Large-Scale Data Storage Technologies: HDFS and </w:t>
            </w:r>
            <w:r>
              <w:rPr>
                <w:rFonts w:ascii="Arial" w:hAnsi="Arial" w:eastAsia="Arial"/>
                <w:b w:val="0"/>
                <w:i w:val="0"/>
                <w:color w:val="000000"/>
                <w:sz w:val="28"/>
              </w:rPr>
              <w:t xml:space="preserve">Its Alternatives.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Analytical Comparison of Hadoop and Spark </w:t>
            </w:r>
            <w:r>
              <w:rPr>
                <w:rFonts w:ascii="Arial" w:hAnsi="Arial" w:eastAsia="Arial"/>
                <w:b w:val="0"/>
                <w:i w:val="0"/>
                <w:color w:val="000000"/>
                <w:sz w:val="28"/>
              </w:rPr>
              <w:t xml:space="preserve">Technologies.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ETL (Extract, Transform, Load) Process and Its </w:t>
            </w:r>
            <w:r>
              <w:rPr>
                <w:rFonts w:ascii="Arial" w:hAnsi="Arial" w:eastAsia="Arial"/>
                <w:b w:val="0"/>
                <w:i w:val="0"/>
                <w:color w:val="000000"/>
                <w:sz w:val="28"/>
              </w:rPr>
              <w:t xml:space="preserve">Analytical Significance. </w:t>
            </w:r>
          </w:p>
          <w:p>
            <w:pPr>
              <w:autoSpaceDN w:val="0"/>
              <w:autoSpaceDE w:val="0"/>
              <w:widowControl/>
              <w:spacing w:line="245" w:lineRule="auto" w:before="12" w:after="0"/>
              <w:ind w:left="104" w:right="0" w:firstLine="0"/>
              <w:jc w:val="left"/>
            </w:pPr>
            <w:r>
              <w:rPr>
                <w:rFonts w:ascii="Arial" w:hAnsi="Arial" w:eastAsia="Arial"/>
                <w:b w:val="0"/>
                <w:i w:val="0"/>
                <w:color w:val="000000"/>
                <w:sz w:val="28"/>
              </w:rPr>
              <w:t xml:space="preserve">Managing Large Volumes of Data in MySQL and </w:t>
            </w:r>
            <w:r>
              <w:rPr>
                <w:rFonts w:ascii="Arial" w:hAnsi="Arial" w:eastAsia="Arial"/>
                <w:b w:val="0"/>
                <w:i w:val="0"/>
                <w:color w:val="000000"/>
                <w:sz w:val="28"/>
              </w:rPr>
              <w:t xml:space="preserve">PostgreSQL Databases. </w:t>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Analysis of CSV and JSON Data Types: Storage, </w:t>
            </w:r>
            <w:r>
              <w:rPr>
                <w:rFonts w:ascii="Arial" w:hAnsi="Arial" w:eastAsia="Arial"/>
                <w:b w:val="0"/>
                <w:i w:val="0"/>
                <w:color w:val="000000"/>
                <w:sz w:val="28"/>
              </w:rPr>
              <w:t xml:space="preserve">Import, and Export Methods.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Preparing Analytical Hisobots Using Aggregate Functions. </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Ensuring Data Security and Privacy in Big Data </w:t>
            </w:r>
            <w:r>
              <w:rPr>
                <w:rFonts w:ascii="Arial" w:hAnsi="Arial" w:eastAsia="Arial"/>
                <w:b w:val="0"/>
                <w:i w:val="0"/>
                <w:color w:val="000000"/>
                <w:sz w:val="28"/>
              </w:rPr>
              <w:t xml:space="preserve">Systems. </w:t>
            </w:r>
          </w:p>
        </w:tc>
      </w:tr>
    </w:tbl>
    <w:p>
      <w:pPr>
        <w:autoSpaceDN w:val="0"/>
        <w:autoSpaceDE w:val="0"/>
        <w:widowControl/>
        <w:spacing w:line="233" w:lineRule="auto" w:before="576" w:after="0"/>
        <w:ind w:left="0" w:right="20" w:firstLine="0"/>
        <w:jc w:val="right"/>
      </w:pPr>
      <w:r>
        <w:rPr>
          <w:rFonts w:ascii="Arial" w:hAnsi="Arial" w:eastAsia="Arial"/>
          <w:b w:val="0"/>
          <w:i w:val="0"/>
          <w:color w:val="000000"/>
          <w:sz w:val="28"/>
        </w:rPr>
        <w:t xml:space="preserve">352 </w:t>
      </w:r>
    </w:p>
    <w:p>
      <w:pPr>
        <w:sectPr>
          <w:pgSz w:w="12240" w:h="15840"/>
          <w:pgMar w:top="282" w:right="750" w:bottom="520" w:left="1440"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144.00000000000006" w:type="dxa"/>
      </w:tblPr>
      <w:tblGrid>
        <w:gridCol w:w="5025"/>
        <w:gridCol w:w="5025"/>
      </w:tblGrid>
      <w:tr>
        <w:trPr>
          <w:trHeight w:hRule="exact" w:val="11280"/>
        </w:trPr>
        <w:tc>
          <w:tcPr>
            <w:tcW w:type="dxa" w:w="2834"/>
            <w:tcBorders>
              <w:start w:sz="4.0" w:val="single" w:color="#000000"/>
              <w:top w:sz="4.0" w:val="single" w:color="#000000"/>
              <w:end w:sz="4.0" w:val="single" w:color="#000000"/>
              <w:bottom w:sz="4.0" w:val="single" w:color="#000000"/>
            </w:tcBorders>
            <w:tcMar>
              <w:start w:w="0" w:type="dxa"/>
              <w:end w:w="0" w:type="dxa"/>
            </w:tcMar>
          </w:tcPr>
          <w:p/>
        </w:tc>
        <w:tc>
          <w:tcPr>
            <w:tcW w:type="dxa" w:w="680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Real-Time Data Streaming Using Apache Kafka, </w:t>
            </w:r>
            <w:r>
              <w:rPr>
                <w:rFonts w:ascii="Arial" w:hAnsi="Arial" w:eastAsia="Arial"/>
                <w:b w:val="0"/>
                <w:i w:val="0"/>
                <w:color w:val="000000"/>
                <w:sz w:val="28"/>
              </w:rPr>
              <w:t xml:space="preserve">Flume, and Sqoop.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Time Series Analysis: Practical Work with Temporal </w:t>
            </w:r>
            <w:r>
              <w:rPr>
                <w:rFonts w:ascii="Arial" w:hAnsi="Arial" w:eastAsia="Arial"/>
                <w:b w:val="0"/>
                <w:i w:val="0"/>
                <w:color w:val="000000"/>
                <w:sz w:val="28"/>
              </w:rPr>
              <w:t xml:space="preserve">Data in SQL.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The Life Cycle va Stages of a Big Data Project. OLAP va OLTP Systems: Differences, Advantages, va Applications.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4" w:right="0" w:firstLine="0"/>
              <w:jc w:val="left"/>
            </w:pPr>
            <w:r>
              <w:rPr>
                <w:rFonts w:ascii="Arial" w:hAnsi="Arial" w:eastAsia="Arial"/>
                <w:b w:val="0"/>
                <w:i w:val="0"/>
                <w:color w:val="000000"/>
                <w:sz w:val="28"/>
              </w:rPr>
              <w:t xml:space="preserve">Visualization Tools for Analyzing Large-Scale Data. The Role of Mashinali o'rganish Models in Big Data Analysis.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Working with Data via a Web Interface: PHP and </w:t>
            </w:r>
            <w:r>
              <w:rPr>
                <w:rFonts w:ascii="Arial" w:hAnsi="Arial" w:eastAsia="Arial"/>
                <w:b w:val="0"/>
                <w:i w:val="0"/>
                <w:color w:val="000000"/>
                <w:sz w:val="28"/>
              </w:rPr>
              <w:t xml:space="preserve">MySQL Integration. </w:t>
            </w:r>
          </w:p>
          <w:p>
            <w:pPr>
              <w:autoSpaceDN w:val="0"/>
              <w:autoSpaceDE w:val="0"/>
              <w:widowControl/>
              <w:spacing w:line="233" w:lineRule="auto" w:before="10" w:after="0"/>
              <w:ind w:left="104" w:right="0" w:firstLine="0"/>
              <w:jc w:val="left"/>
            </w:pPr>
            <w:r>
              <w:rPr>
                <w:rFonts w:ascii="Arial" w:hAnsi="Arial" w:eastAsia="Arial"/>
                <w:b w:val="0"/>
                <w:i w:val="0"/>
                <w:color w:val="000000"/>
                <w:sz w:val="28"/>
              </w:rPr>
              <w:t xml:space="preserve">Statistical Methods for Data Cleansing. </w:t>
            </w:r>
          </w:p>
          <w:p>
            <w:pPr>
              <w:autoSpaceDN w:val="0"/>
              <w:autoSpaceDE w:val="0"/>
              <w:widowControl/>
              <w:spacing w:line="245" w:lineRule="auto" w:before="10" w:after="0"/>
              <w:ind w:left="104" w:right="288" w:firstLine="0"/>
              <w:jc w:val="left"/>
            </w:pPr>
            <w:r>
              <w:rPr>
                <w:rFonts w:ascii="Arial" w:hAnsi="Arial" w:eastAsia="Arial"/>
                <w:b w:val="0"/>
                <w:i w:val="0"/>
                <w:color w:val="000000"/>
                <w:sz w:val="28"/>
              </w:rPr>
              <w:t xml:space="preserve">The Concepts of Data Lake and Data Warehouse. </w:t>
            </w:r>
            <w:r>
              <w:rPr>
                <w:rFonts w:ascii="Arial" w:hAnsi="Arial" w:eastAsia="Arial"/>
                <w:b w:val="0"/>
                <w:i w:val="0"/>
                <w:color w:val="000000"/>
                <w:sz w:val="28"/>
              </w:rPr>
              <w:t xml:space="preserve">Application of Big Data Analysis by Industry. </w:t>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Introduction and Prospects of Big Data Technologies </w:t>
            </w:r>
            <w:r>
              <w:rPr>
                <w:rFonts w:ascii="Arial" w:hAnsi="Arial" w:eastAsia="Arial"/>
                <w:b w:val="0"/>
                <w:i w:val="0"/>
                <w:color w:val="000000"/>
                <w:sz w:val="28"/>
              </w:rPr>
              <w:t xml:space="preserve">in Uzbekistan.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Popular Open Data Sets Used in Big Data Analysis. Analytical Comparisons of SQL va NoSQL Systems. Data Mining va Big Data: Concepts, Methods, va Interrelationships.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Data Stream Analysis and Real-Time Monitoring </w:t>
            </w:r>
            <w:r>
              <w:rPr>
                <w:rFonts w:ascii="Arial" w:hAnsi="Arial" w:eastAsia="Arial"/>
                <w:b w:val="0"/>
                <w:i w:val="0"/>
                <w:color w:val="000000"/>
                <w:sz w:val="28"/>
              </w:rPr>
              <w:t xml:space="preserve">Systems. </w:t>
            </w:r>
          </w:p>
          <w:p>
            <w:pPr>
              <w:autoSpaceDN w:val="0"/>
              <w:autoSpaceDE w:val="0"/>
              <w:widowControl/>
              <w:spacing w:line="245" w:lineRule="auto" w:before="8" w:after="0"/>
              <w:ind w:left="104" w:right="144" w:firstLine="0"/>
              <w:jc w:val="left"/>
            </w:pPr>
            <w:r>
              <w:rPr>
                <w:rFonts w:ascii="Arial" w:hAnsi="Arial" w:eastAsia="Arial"/>
                <w:b w:val="0"/>
                <w:i w:val="0"/>
                <w:color w:val="000000"/>
                <w:sz w:val="28"/>
              </w:rPr>
              <w:t xml:space="preserve">Integration of IoT (Internet of Things) va Big Data. Methods va Metrics for Ensuring Data Quality. </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Advantages of Bulutli texnologiyalar in Working with Big Data. </w:t>
            </w:r>
            <w:r>
              <w:rPr>
                <w:rFonts w:ascii="Arial" w:hAnsi="Arial" w:eastAsia="Arial"/>
                <w:b w:val="0"/>
                <w:i w:val="0"/>
                <w:color w:val="000000"/>
                <w:sz w:val="28"/>
              </w:rPr>
            </w:r>
          </w:p>
          <w:p>
            <w:pPr>
              <w:autoSpaceDN w:val="0"/>
              <w:autoSpaceDE w:val="0"/>
              <w:widowControl/>
              <w:spacing w:line="245" w:lineRule="auto" w:before="12" w:after="0"/>
              <w:ind w:left="104" w:right="0" w:firstLine="0"/>
              <w:jc w:val="left"/>
            </w:pPr>
            <w:r>
              <w:rPr>
                <w:rFonts w:ascii="Arial" w:hAnsi="Arial" w:eastAsia="Arial"/>
                <w:b w:val="0"/>
                <w:i w:val="0"/>
                <w:color w:val="000000"/>
                <w:sz w:val="28"/>
              </w:rPr>
              <w:t>Application of Data Analysis Results in Decision-</w:t>
            </w:r>
            <w:r>
              <w:rPr>
                <w:rFonts w:ascii="Arial" w:hAnsi="Arial" w:eastAsia="Arial"/>
                <w:b w:val="0"/>
                <w:i w:val="0"/>
                <w:color w:val="000000"/>
                <w:sz w:val="28"/>
              </w:rPr>
              <w:t xml:space="preserve">Making (Data-Driven Decision Making).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The Most Popular Programming Languages Used in </w:t>
            </w:r>
            <w:r>
              <w:rPr>
                <w:rFonts w:ascii="Arial" w:hAnsi="Arial" w:eastAsia="Arial"/>
                <w:b w:val="0"/>
                <w:i w:val="0"/>
                <w:color w:val="000000"/>
                <w:sz w:val="28"/>
              </w:rPr>
              <w:t xml:space="preserve">Big Data Projects.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The Formation and Management of a Big Data </w:t>
            </w:r>
            <w:r>
              <w:rPr>
                <w:rFonts w:ascii="Arial" w:hAnsi="Arial" w:eastAsia="Arial"/>
                <w:b w:val="0"/>
                <w:i w:val="0"/>
                <w:color w:val="000000"/>
                <w:sz w:val="28"/>
              </w:rPr>
              <w:t xml:space="preserve">Strategy in Large Enterprises. </w:t>
            </w:r>
          </w:p>
          <w:p>
            <w:pPr>
              <w:autoSpaceDN w:val="0"/>
              <w:autoSpaceDE w:val="0"/>
              <w:widowControl/>
              <w:spacing w:line="245" w:lineRule="auto" w:before="12" w:after="0"/>
              <w:ind w:left="104" w:right="0" w:firstLine="0"/>
              <w:jc w:val="left"/>
            </w:pPr>
            <w:r>
              <w:rPr>
                <w:rFonts w:ascii="Arial" w:hAnsi="Arial" w:eastAsia="Arial"/>
                <w:b w:val="0"/>
                <w:i w:val="0"/>
                <w:color w:val="000000"/>
                <w:sz w:val="28"/>
              </w:rPr>
              <w:t>Preparation of a Taqdimot and a Mini-Project on Independent Learning Topics.</w:t>
            </w:r>
            <w:r>
              <w:rPr>
                <w:rFonts w:ascii="Arial" w:hAnsi="Arial" w:eastAsia="Arial"/>
                <w:b w:val="0"/>
                <w:i w:val="0"/>
                <w:color w:val="000000"/>
                <w:sz w:val="28"/>
              </w:rPr>
            </w:r>
          </w:p>
        </w:tc>
      </w:tr>
      <w:tr>
        <w:trPr>
          <w:trHeight w:hRule="exact" w:val="2586"/>
        </w:trPr>
        <w:tc>
          <w:tcPr>
            <w:tcW w:type="dxa" w:w="2834"/>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6" w:after="0"/>
              <w:ind w:left="102" w:right="0" w:firstLine="0"/>
              <w:jc w:val="left"/>
            </w:pPr>
            <w:r>
              <w:rPr>
                <w:rFonts w:ascii="Arial" w:hAnsi="Arial" w:eastAsia="Arial"/>
                <w:b/>
                <w:i w:val="0"/>
                <w:color w:val="000000"/>
                <w:sz w:val="28"/>
              </w:rPr>
              <w:t>O'qitish usullari</w:t>
            </w:r>
          </w:p>
        </w:tc>
        <w:tc>
          <w:tcPr>
            <w:tcW w:type="dxa" w:w="6806"/>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6" w:after="4"/>
              <w:ind w:left="104" w:right="28" w:firstLine="0"/>
              <w:jc w:val="both"/>
            </w:pPr>
            <w:r>
              <w:rPr>
                <w:rFonts w:ascii="Arial" w:hAnsi="Arial" w:eastAsia="Arial"/>
                <w:b w:val="0"/>
                <w:i w:val="0"/>
                <w:color w:val="000000"/>
                <w:sz w:val="28"/>
              </w:rPr>
              <w:t xml:space="preserve">Knowledge ning nazariy foundations of Big Data texnologiyalar va their amaliy ilova areas is developed. Teaching usullar for collecting, storing, managing, va processing large volumes of ma'lumotlar are applied. Skills in using statistical va intelligent ma'lumotlar tahlil usullar are developed. Proficiency in ma'lumotlar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6.00000000000023" w:type="dxa"/>
            </w:tblPr>
            <w:tblGrid>
              <w:gridCol w:w="1134"/>
              <w:gridCol w:w="1134"/>
              <w:gridCol w:w="1134"/>
              <w:gridCol w:w="1134"/>
              <w:gridCol w:w="1134"/>
              <w:gridCol w:w="1134"/>
            </w:tblGrid>
            <w:tr>
              <w:trPr>
                <w:trHeight w:hRule="exact" w:val="322"/>
              </w:trPr>
              <w:tc>
                <w:tcPr>
                  <w:tcW w:type="dxa" w:w="16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processing </w:t>
                  </w:r>
                </w:p>
              </w:tc>
              <w:tc>
                <w:tcPr>
                  <w:tcW w:type="dxa" w:w="10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using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Big </w:t>
                  </w:r>
                </w:p>
              </w:tc>
              <w:tc>
                <w:tcPr>
                  <w:tcW w:type="dxa" w:w="9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Data </w:t>
                  </w:r>
                </w:p>
              </w:tc>
              <w:tc>
                <w:tcPr>
                  <w:tcW w:type="dxa" w:w="1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platforms </w:t>
                  </w:r>
                </w:p>
              </w:tc>
              <w:tc>
                <w:tcPr>
                  <w:tcW w:type="dxa" w:w="720"/>
                  <w:tcBorders/>
                  <w:tcMar>
                    <w:start w:w="0" w:type="dxa"/>
                    <w:end w:w="0" w:type="dxa"/>
                  </w:tcMar>
                </w:tcPr>
                <w:p>
                  <w:pPr>
                    <w:autoSpaceDN w:val="0"/>
                    <w:autoSpaceDE w:val="0"/>
                    <w:widowControl/>
                    <w:spacing w:line="233" w:lineRule="auto" w:before="4" w:after="0"/>
                    <w:ind w:left="166" w:right="0" w:firstLine="0"/>
                    <w:jc w:val="left"/>
                  </w:pPr>
                  <w:r>
                    <w:rPr>
                      <w:rFonts w:ascii="Arial" w:hAnsi="Arial" w:eastAsia="Arial"/>
                      <w:b w:val="0"/>
                      <w:i w:val="0"/>
                      <w:color w:val="000000"/>
                      <w:sz w:val="28"/>
                    </w:rPr>
                    <w:t xml:space="preserve">and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programming tools is developed. Skills in data </w:t>
            </w:r>
          </w:p>
        </w:tc>
      </w:tr>
    </w:tbl>
    <w:p>
      <w:pPr>
        <w:autoSpaceDN w:val="0"/>
        <w:autoSpaceDE w:val="0"/>
        <w:widowControl/>
        <w:spacing w:line="233" w:lineRule="auto" w:before="42" w:after="0"/>
        <w:ind w:left="0" w:right="20" w:firstLine="0"/>
        <w:jc w:val="right"/>
      </w:pPr>
      <w:r>
        <w:rPr>
          <w:rFonts w:ascii="Arial" w:hAnsi="Arial" w:eastAsia="Arial"/>
          <w:b w:val="0"/>
          <w:i w:val="0"/>
          <w:color w:val="000000"/>
          <w:sz w:val="28"/>
        </w:rPr>
        <w:t xml:space="preserve">353 </w:t>
      </w:r>
    </w:p>
    <w:p>
      <w:pPr>
        <w:sectPr>
          <w:pgSz w:w="12240" w:h="15840"/>
          <w:pgMar w:top="282" w:right="750" w:bottom="520" w:left="1440"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144.00000000000006" w:type="dxa"/>
      </w:tblPr>
      <w:tblGrid>
        <w:gridCol w:w="5025"/>
        <w:gridCol w:w="5025"/>
      </w:tblGrid>
      <w:tr>
        <w:trPr>
          <w:trHeight w:hRule="exact" w:val="1738"/>
        </w:trPr>
        <w:tc>
          <w:tcPr>
            <w:tcW w:type="dxa" w:w="2834"/>
            <w:tcBorders>
              <w:start w:sz="4.0" w:val="single" w:color="#000000"/>
              <w:top w:sz="4.0" w:val="single" w:color="#000000"/>
              <w:end w:sz="4.0" w:val="single" w:color="#000000"/>
              <w:bottom w:sz="4.0" w:val="single" w:color="#000000"/>
            </w:tcBorders>
            <w:tcMar>
              <w:start w:w="0" w:type="dxa"/>
              <w:end w:w="0" w:type="dxa"/>
            </w:tcMar>
          </w:tcPr>
          <w:p/>
        </w:tc>
        <w:tc>
          <w:tcPr>
            <w:tcW w:type="dxa" w:w="680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8" w:firstLine="0"/>
              <w:jc w:val="both"/>
            </w:pPr>
            <w:r>
              <w:rPr>
                <w:rFonts w:ascii="Arial" w:hAnsi="Arial" w:eastAsia="Arial"/>
                <w:b w:val="0"/>
                <w:i w:val="0"/>
                <w:color w:val="000000"/>
                <w:sz w:val="28"/>
              </w:rPr>
              <w:t xml:space="preserve">visualisation, interpreting analytical natijalar, va preparing hisobots are developed. Competencies in muammo tahlil, the resolution of ilmiy va amaliy issues, va decision-making asosida Big Data are developed.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978"/>
        </w:trPr>
        <w:tc>
          <w:tcPr>
            <w:tcW w:type="dxa" w:w="283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2" w:right="0" w:firstLine="0"/>
              <w:jc w:val="left"/>
            </w:pPr>
            <w:r>
              <w:rPr>
                <w:rFonts w:ascii="Arial" w:hAnsi="Arial" w:eastAsia="Arial"/>
                <w:b/>
                <w:i w:val="0"/>
                <w:color w:val="000000"/>
                <w:sz w:val="28"/>
              </w:rPr>
              <w:t>Old shartlar</w:t>
            </w:r>
          </w:p>
        </w:tc>
        <w:tc>
          <w:tcPr>
            <w:tcW w:type="dxa" w:w="680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4" w:right="2592" w:firstLine="0"/>
              <w:jc w:val="left"/>
            </w:pPr>
            <w:r>
              <w:rPr>
                <w:rFonts w:ascii="Arial" w:hAnsi="Arial" w:eastAsia="Arial"/>
                <w:b w:val="0"/>
                <w:i w:val="0"/>
                <w:color w:val="000000"/>
                <w:sz w:val="28"/>
              </w:rPr>
              <w:t xml:space="preserve">Database </w:t>
            </w:r>
            <w:r>
              <w:br/>
            </w:r>
            <w:r>
              <w:rPr>
                <w:rFonts w:ascii="Arial" w:hAnsi="Arial" w:eastAsia="Arial"/>
                <w:b w:val="0"/>
                <w:i w:val="0"/>
                <w:color w:val="000000"/>
                <w:sz w:val="28"/>
              </w:rPr>
              <w:t xml:space="preserve">Data Structures and Algorithms </w:t>
            </w:r>
            <w:r>
              <w:rPr>
                <w:rFonts w:ascii="Arial" w:hAnsi="Arial" w:eastAsia="Arial"/>
                <w:b w:val="0"/>
                <w:i w:val="0"/>
                <w:color w:val="000000"/>
                <w:sz w:val="28"/>
              </w:rPr>
              <w:t xml:space="preserve">Discrete Structures </w:t>
            </w:r>
          </w:p>
        </w:tc>
      </w:tr>
      <w:tr>
        <w:trPr>
          <w:trHeight w:hRule="exact" w:val="11078"/>
        </w:trPr>
        <w:tc>
          <w:tcPr>
            <w:tcW w:type="dxa" w:w="2834"/>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4" w:after="0"/>
              <w:ind w:left="102" w:right="1008" w:firstLine="0"/>
              <w:jc w:val="left"/>
            </w:pPr>
            <w:r>
              <w:rPr>
                <w:rFonts w:ascii="Arial" w:hAnsi="Arial" w:eastAsia="Arial"/>
                <w:b/>
                <w:i w:val="0"/>
                <w:color w:val="000000"/>
                <w:sz w:val="28"/>
              </w:rPr>
              <w:t>Imtihonlar va baholash</w:t>
            </w:r>
            <w:r>
              <w:rPr>
                <w:rFonts w:ascii="Arial" w:hAnsi="Arial" w:eastAsia="Arial"/>
                <w:b/>
                <w:i w:val="0"/>
                <w:color w:val="000000"/>
                <w:sz w:val="28"/>
              </w:rPr>
            </w:r>
          </w:p>
        </w:tc>
        <w:tc>
          <w:tcPr>
            <w:tcW w:type="dxa" w:w="6806"/>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Type of imtihonination (written, oral, project) and its weight </w:t>
            </w:r>
            <w:r>
              <w:rPr>
                <w:rFonts w:ascii="Arial" w:hAnsi="Arial" w:eastAsia="Arial"/>
                <w:b w:val="0"/>
                <w:i w:val="0"/>
                <w:color w:val="000000"/>
                <w:sz w:val="28"/>
              </w:rPr>
            </w:r>
          </w:p>
          <w:p>
            <w:pPr>
              <w:autoSpaceDN w:val="0"/>
              <w:autoSpaceDE w:val="0"/>
              <w:widowControl/>
              <w:spacing w:line="245" w:lineRule="auto" w:before="130" w:after="4"/>
              <w:ind w:left="104" w:right="28" w:firstLine="0"/>
              <w:jc w:val="both"/>
            </w:pPr>
            <w:r>
              <w:rPr>
                <w:rFonts w:ascii="Arial" w:hAnsi="Arial" w:eastAsia="Arial"/>
                <w:b w:val="0"/>
                <w:i w:val="0"/>
                <w:color w:val="000000"/>
                <w:sz w:val="28"/>
              </w:rPr>
              <w:t xml:space="preserve">Talaba ishlash is assessed through continuous baholash (20%), midterm baholash (30%), va a final yozma imtihonination (50%). The continuous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6.00000000000023" w:type="dxa"/>
            </w:tblPr>
            <w:tblGrid>
              <w:gridCol w:w="1701"/>
              <w:gridCol w:w="1701"/>
              <w:gridCol w:w="1701"/>
              <w:gridCol w:w="1701"/>
            </w:tblGrid>
            <w:tr>
              <w:trPr>
                <w:trHeight w:hRule="exact" w:val="322"/>
              </w:trPr>
              <w:tc>
                <w:tcPr>
                  <w:tcW w:type="dxa" w:w="17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assessment </w:t>
                  </w:r>
                </w:p>
              </w:tc>
              <w:tc>
                <w:tcPr>
                  <w:tcW w:type="dxa" w:w="15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evaluates </w:t>
                  </w:r>
                </w:p>
              </w:tc>
              <w:tc>
                <w:tcPr>
                  <w:tcW w:type="dxa" w:w="16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classroom </w:t>
                  </w:r>
                </w:p>
              </w:tc>
              <w:tc>
                <w:tcPr>
                  <w:tcW w:type="dxa" w:w="1820"/>
                  <w:tcBorders/>
                  <w:tcMar>
                    <w:start w:w="0" w:type="dxa"/>
                    <w:end w:w="0" w:type="dxa"/>
                  </w:tcMar>
                </w:tcPr>
                <w:p>
                  <w:pPr>
                    <w:autoSpaceDN w:val="0"/>
                    <w:autoSpaceDE w:val="0"/>
                    <w:widowControl/>
                    <w:spacing w:line="233" w:lineRule="auto" w:before="6" w:after="0"/>
                    <w:ind w:left="146" w:right="0" w:firstLine="0"/>
                    <w:jc w:val="left"/>
                  </w:pPr>
                  <w:r>
                    <w:rPr>
                      <w:rFonts w:ascii="Arial" w:hAnsi="Arial" w:eastAsia="Arial"/>
                      <w:b w:val="0"/>
                      <w:i w:val="0"/>
                      <w:color w:val="000000"/>
                      <w:sz w:val="28"/>
                    </w:rPr>
                    <w:t xml:space="preserve">participation, </w:t>
                  </w:r>
                </w:p>
              </w:tc>
            </w:tr>
          </w:tbl>
          <w:p>
            <w:pPr>
              <w:autoSpaceDN w:val="0"/>
              <w:autoSpaceDE w:val="0"/>
              <w:widowControl/>
              <w:spacing w:line="245" w:lineRule="auto" w:before="4" w:after="4"/>
              <w:ind w:left="0" w:right="0" w:firstLine="0"/>
              <w:jc w:val="center"/>
            </w:pPr>
            <w:r>
              <w:rPr>
                <w:rFonts w:ascii="Arial" w:hAnsi="Arial" w:eastAsia="Arial"/>
                <w:b w:val="0"/>
                <w:i w:val="0"/>
                <w:color w:val="000000"/>
                <w:sz w:val="28"/>
              </w:rPr>
              <w:t xml:space="preserve">laboratoriya ishlash, amaliy ma'lumotlar bazasi exercises, seminar taqdimots, va the successful completion </w:t>
            </w:r>
            <w:r>
              <w:rPr>
                <w:rFonts w:ascii="Arial" w:hAnsi="Arial" w:eastAsia="Arial"/>
                <w:b w:val="0"/>
                <w:i w:val="0"/>
                <w:color w:val="000000"/>
                <w:sz w:val="28"/>
              </w:rPr>
            </w:r>
          </w:p>
          <w:tbl>
            <w:tblPr>
              <w:tblW w:type="auto" w:w="0"/>
              <w:tblLayout w:type="fixed"/>
              <w:tblLook w:firstColumn="1" w:firstRow="1" w:lastColumn="0" w:lastRow="0" w:noHBand="0" w:noVBand="1" w:val="04A0"/>
              <w:tblInd w:w="36.00000000000023" w:type="dxa"/>
            </w:tblPr>
            <w:tblGrid>
              <w:gridCol w:w="1361"/>
              <w:gridCol w:w="1361"/>
              <w:gridCol w:w="1361"/>
              <w:gridCol w:w="1361"/>
              <w:gridCol w:w="1361"/>
            </w:tblGrid>
            <w:tr>
              <w:trPr>
                <w:trHeight w:hRule="exact" w:val="322"/>
              </w:trPr>
              <w:tc>
                <w:tcPr>
                  <w:tcW w:type="dxa" w:w="540"/>
                  <w:tcBorders/>
                  <w:tcMar>
                    <w:start w:w="0" w:type="dxa"/>
                    <w:end w:w="0" w:type="dxa"/>
                  </w:tcMar>
                </w:tcPr>
                <w:p>
                  <w:pPr>
                    <w:autoSpaceDN w:val="0"/>
                    <w:autoSpaceDE w:val="0"/>
                    <w:widowControl/>
                    <w:spacing w:line="233" w:lineRule="auto" w:before="4" w:after="0"/>
                    <w:ind w:left="68" w:right="0" w:firstLine="0"/>
                    <w:jc w:val="left"/>
                  </w:pPr>
                  <w:r>
                    <w:rPr>
                      <w:rFonts w:ascii="Arial" w:hAnsi="Arial" w:eastAsia="Arial"/>
                      <w:b w:val="0"/>
                      <w:i w:val="0"/>
                      <w:color w:val="000000"/>
                      <w:sz w:val="28"/>
                    </w:rPr>
                    <w:t xml:space="preserve">of </w:t>
                  </w:r>
                </w:p>
              </w:tc>
              <w:tc>
                <w:tcPr>
                  <w:tcW w:type="dxa" w:w="19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independent </w:t>
                  </w:r>
                </w:p>
              </w:tc>
              <w:tc>
                <w:tcPr>
                  <w:tcW w:type="dxa" w:w="11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study </w:t>
                  </w:r>
                </w:p>
              </w:tc>
              <w:tc>
                <w:tcPr>
                  <w:tcW w:type="dxa" w:w="20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assignments. </w:t>
                  </w:r>
                </w:p>
              </w:tc>
              <w:tc>
                <w:tcPr>
                  <w:tcW w:type="dxa" w:w="1040"/>
                  <w:tcBorders/>
                  <w:tcMar>
                    <w:start w:w="0" w:type="dxa"/>
                    <w:end w:w="0" w:type="dxa"/>
                  </w:tcMar>
                </w:tcPr>
                <w:p>
                  <w:pPr>
                    <w:autoSpaceDN w:val="0"/>
                    <w:autoSpaceDE w:val="0"/>
                    <w:widowControl/>
                    <w:spacing w:line="233" w:lineRule="auto" w:before="4" w:after="0"/>
                    <w:ind w:left="176" w:right="0" w:firstLine="0"/>
                    <w:jc w:val="left"/>
                  </w:pPr>
                  <w:r>
                    <w:rPr>
                      <w:rFonts w:ascii="Arial" w:hAnsi="Arial" w:eastAsia="Arial"/>
                      <w:b w:val="0"/>
                      <w:i w:val="0"/>
                      <w:color w:val="000000"/>
                      <w:sz w:val="28"/>
                    </w:rPr>
                    <w:t xml:space="preserve">These </w:t>
                  </w:r>
                </w:p>
              </w:tc>
            </w:tr>
          </w:tbl>
          <w:p>
            <w:pPr>
              <w:autoSpaceDN w:val="0"/>
              <w:autoSpaceDE w:val="0"/>
              <w:widowControl/>
              <w:spacing w:line="245" w:lineRule="auto" w:before="4" w:after="4"/>
              <w:ind w:left="104" w:right="26" w:firstLine="0"/>
              <w:jc w:val="both"/>
            </w:pPr>
            <w:r>
              <w:rPr>
                <w:rFonts w:ascii="Arial" w:hAnsi="Arial" w:eastAsia="Arial"/>
                <w:b w:val="0"/>
                <w:i w:val="0"/>
                <w:color w:val="000000"/>
                <w:sz w:val="28"/>
              </w:rPr>
              <w:t xml:space="preserve">topshiriqs include SQL query rivojlanish, ma'lumotlar preprocessing va cleansing vazifalar, CSV va JSON ma'lumotlar tahlil, Hadoop va Spark amaliyot activities, ma'lumotlar visualization exercises, va short hisobots on current Big Data texnologiyalar va ilovalar. The midterm baholash consists of written topshiriqs,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6.00000000000023" w:type="dxa"/>
            </w:tblPr>
            <w:tblGrid>
              <w:gridCol w:w="1361"/>
              <w:gridCol w:w="1361"/>
              <w:gridCol w:w="1361"/>
              <w:gridCol w:w="1361"/>
              <w:gridCol w:w="1361"/>
            </w:tblGrid>
            <w:tr>
              <w:trPr>
                <w:trHeight w:hRule="exact" w:val="322"/>
              </w:trPr>
              <w:tc>
                <w:tcPr>
                  <w:tcW w:type="dxa" w:w="940"/>
                  <w:tcBorders/>
                  <w:tcMar>
                    <w:start w:w="0" w:type="dxa"/>
                    <w:end w:w="0" w:type="dxa"/>
                  </w:tcMar>
                </w:tcPr>
                <w:p>
                  <w:pPr>
                    <w:autoSpaceDN w:val="0"/>
                    <w:autoSpaceDE w:val="0"/>
                    <w:widowControl/>
                    <w:spacing w:line="233" w:lineRule="auto" w:before="4" w:after="0"/>
                    <w:ind w:left="68" w:right="0" w:firstLine="0"/>
                    <w:jc w:val="left"/>
                  </w:pPr>
                  <w:r>
                    <w:rPr>
                      <w:rFonts w:ascii="Arial" w:hAnsi="Arial" w:eastAsia="Arial"/>
                      <w:b w:val="0"/>
                      <w:i w:val="0"/>
                      <w:color w:val="000000"/>
                      <w:sz w:val="28"/>
                    </w:rPr>
                    <w:t xml:space="preserve">short </w:t>
                  </w:r>
                </w:p>
              </w:tc>
              <w:tc>
                <w:tcPr>
                  <w:tcW w:type="dxa" w:w="13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in-class </w:t>
                  </w:r>
                </w:p>
              </w:tc>
              <w:tc>
                <w:tcPr>
                  <w:tcW w:type="dxa" w:w="14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quizzes, </w:t>
                  </w:r>
                </w:p>
              </w:tc>
              <w:tc>
                <w:tcPr>
                  <w:tcW w:type="dxa" w:w="14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practical </w:t>
                  </w:r>
                </w:p>
              </w:tc>
              <w:tc>
                <w:tcPr>
                  <w:tcW w:type="dxa" w:w="1520"/>
                  <w:tcBorders/>
                  <w:tcMar>
                    <w:start w:w="0" w:type="dxa"/>
                    <w:end w:w="0" w:type="dxa"/>
                  </w:tcMar>
                </w:tcPr>
                <w:p>
                  <w:pPr>
                    <w:autoSpaceDN w:val="0"/>
                    <w:autoSpaceDE w:val="0"/>
                    <w:widowControl/>
                    <w:spacing w:line="233" w:lineRule="auto" w:before="4" w:after="0"/>
                    <w:ind w:left="190" w:right="0" w:firstLine="0"/>
                    <w:jc w:val="left"/>
                  </w:pPr>
                  <w:r>
                    <w:rPr>
                      <w:rFonts w:ascii="Arial" w:hAnsi="Arial" w:eastAsia="Arial"/>
                      <w:b w:val="0"/>
                      <w:i w:val="0"/>
                      <w:color w:val="000000"/>
                      <w:sz w:val="28"/>
                    </w:rPr>
                    <w:t xml:space="preserve">laboratory </w:t>
                  </w:r>
                </w:p>
              </w:tc>
            </w:tr>
          </w:tbl>
          <w:p>
            <w:pPr>
              <w:autoSpaceDN w:val="0"/>
              <w:autoSpaceDE w:val="0"/>
              <w:widowControl/>
              <w:spacing w:line="245" w:lineRule="auto" w:before="4" w:after="4"/>
              <w:ind w:left="104" w:right="28" w:firstLine="0"/>
              <w:jc w:val="both"/>
            </w:pPr>
            <w:r>
              <w:rPr>
                <w:rFonts w:ascii="Arial" w:hAnsi="Arial" w:eastAsia="Arial"/>
                <w:b w:val="0"/>
                <w:i w:val="0"/>
                <w:color w:val="000000"/>
                <w:sz w:val="28"/>
              </w:rPr>
              <w:t xml:space="preserve">evaluations, va the baholash of mustaqil o'rganish projects. Typical projects include designing an ETL workflow, comparative tahlil of SQL va NoSQL ma'lumotlar bazalari, amalga oshirish of Big Data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6.00000000000023" w:type="dxa"/>
            </w:tblPr>
            <w:tblGrid>
              <w:gridCol w:w="851"/>
              <w:gridCol w:w="851"/>
              <w:gridCol w:w="851"/>
              <w:gridCol w:w="851"/>
              <w:gridCol w:w="851"/>
              <w:gridCol w:w="851"/>
              <w:gridCol w:w="851"/>
              <w:gridCol w:w="851"/>
            </w:tblGrid>
            <w:tr>
              <w:trPr>
                <w:trHeight w:hRule="exact" w:val="306"/>
              </w:trPr>
              <w:tc>
                <w:tcPr>
                  <w:tcW w:type="dxa" w:w="122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storage </w:t>
                  </w:r>
                </w:p>
              </w:tc>
              <w:tc>
                <w:tcPr>
                  <w:tcW w:type="dxa" w:w="1500"/>
                  <w:gridSpan w:val="2"/>
                  <w:tcBorders/>
                  <w:tcMar>
                    <w:start w:w="0" w:type="dxa"/>
                    <w:end w:w="0" w:type="dxa"/>
                  </w:tcMar>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solutions, </w:t>
                  </w:r>
                </w:p>
              </w:tc>
              <w:tc>
                <w:tcPr>
                  <w:tcW w:type="dxa" w:w="2040"/>
                  <w:gridSpan w:val="2"/>
                  <w:tcBorders/>
                  <w:tcMar>
                    <w:start w:w="0" w:type="dxa"/>
                    <w:end w:w="0" w:type="dxa"/>
                  </w:tcMar>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development </w:t>
                  </w:r>
                </w:p>
              </w:tc>
              <w:tc>
                <w:tcPr>
                  <w:tcW w:type="dxa" w:w="58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of </w:t>
                  </w:r>
                </w:p>
              </w:tc>
              <w:tc>
                <w:tcPr>
                  <w:tcW w:type="dxa" w:w="1400"/>
                  <w:gridSpan w:val="2"/>
                  <w:tcBorders/>
                  <w:tcMar>
                    <w:start w:w="0" w:type="dxa"/>
                    <w:end w:w="0" w:type="dxa"/>
                  </w:tcMar>
                  <w:tcMar>
                    <w:start w:w="0" w:type="dxa"/>
                    <w:end w:w="0" w:type="dxa"/>
                  </w:tcMar>
                </w:tcPr>
                <w:p>
                  <w:pPr>
                    <w:autoSpaceDN w:val="0"/>
                    <w:autoSpaceDE w:val="0"/>
                    <w:widowControl/>
                    <w:spacing w:line="233" w:lineRule="auto" w:before="0" w:after="0"/>
                    <w:ind w:left="146" w:right="0" w:firstLine="0"/>
                    <w:jc w:val="left"/>
                  </w:pPr>
                  <w:r>
                    <w:rPr>
                      <w:rFonts w:ascii="Arial" w:hAnsi="Arial" w:eastAsia="Arial"/>
                      <w:b w:val="0"/>
                      <w:i w:val="0"/>
                      <w:color w:val="000000"/>
                      <w:sz w:val="28"/>
                    </w:rPr>
                    <w:t xml:space="preserve">analytical </w:t>
                  </w:r>
                </w:p>
              </w:tc>
            </w:tr>
            <w:tr>
              <w:trPr>
                <w:trHeight w:hRule="exact" w:val="338"/>
              </w:trPr>
              <w:tc>
                <w:tcPr>
                  <w:tcW w:type="dxa" w:w="1800"/>
                  <w:gridSpan w:val="2"/>
                  <w:tcBorders/>
                  <w:tcMar>
                    <w:start w:w="0" w:type="dxa"/>
                    <w:end w:w="0" w:type="dxa"/>
                  </w:tcMar>
                  <w:tcMar>
                    <w:start w:w="0" w:type="dxa"/>
                    <w:end w:w="0" w:type="dxa"/>
                  </w:tcMar>
                </w:tcPr>
                <w:p>
                  <w:pPr>
                    <w:autoSpaceDN w:val="0"/>
                    <w:autoSpaceDE w:val="0"/>
                    <w:widowControl/>
                    <w:spacing w:line="233" w:lineRule="auto" w:before="20" w:after="0"/>
                    <w:ind w:left="0" w:right="0" w:firstLine="0"/>
                    <w:jc w:val="center"/>
                  </w:pPr>
                  <w:r>
                    <w:rPr>
                      <w:rFonts w:ascii="Arial" w:hAnsi="Arial" w:eastAsia="Arial"/>
                      <w:b w:val="0"/>
                      <w:i w:val="0"/>
                      <w:color w:val="000000"/>
                      <w:sz w:val="28"/>
                    </w:rPr>
                    <w:t xml:space="preserve">dashboards, </w:t>
                  </w:r>
                </w:p>
              </w:tc>
              <w:tc>
                <w:tcPr>
                  <w:tcW w:type="dxa" w:w="920"/>
                  <w:tcBorders/>
                  <w:tcMar>
                    <w:start w:w="0" w:type="dxa"/>
                    <w:end w:w="0" w:type="dxa"/>
                  </w:tcMar>
                </w:tcPr>
                <w:p>
                  <w:pPr>
                    <w:autoSpaceDN w:val="0"/>
                    <w:autoSpaceDE w:val="0"/>
                    <w:widowControl/>
                    <w:spacing w:line="233" w:lineRule="auto" w:before="20" w:after="0"/>
                    <w:ind w:left="0" w:right="0" w:firstLine="0"/>
                    <w:jc w:val="center"/>
                  </w:pPr>
                  <w:r>
                    <w:rPr>
                      <w:rFonts w:ascii="Arial" w:hAnsi="Arial" w:eastAsia="Arial"/>
                      <w:b w:val="0"/>
                      <w:i w:val="0"/>
                      <w:color w:val="000000"/>
                      <w:sz w:val="28"/>
                    </w:rPr>
                    <w:t xml:space="preserve">data </w:t>
                  </w:r>
                </w:p>
              </w:tc>
              <w:tc>
                <w:tcPr>
                  <w:tcW w:type="dxa" w:w="1120"/>
                  <w:tcBorders/>
                  <w:tcMar>
                    <w:start w:w="0" w:type="dxa"/>
                    <w:end w:w="0" w:type="dxa"/>
                  </w:tcMar>
                </w:tcPr>
                <w:p>
                  <w:pPr>
                    <w:autoSpaceDN w:val="0"/>
                    <w:autoSpaceDE w:val="0"/>
                    <w:widowControl/>
                    <w:spacing w:line="233" w:lineRule="auto" w:before="20" w:after="0"/>
                    <w:ind w:left="0" w:right="0" w:firstLine="0"/>
                    <w:jc w:val="center"/>
                  </w:pPr>
                  <w:r>
                    <w:rPr>
                      <w:rFonts w:ascii="Arial" w:hAnsi="Arial" w:eastAsia="Arial"/>
                      <w:b w:val="0"/>
                      <w:i w:val="0"/>
                      <w:color w:val="000000"/>
                      <w:sz w:val="28"/>
                    </w:rPr>
                    <w:t xml:space="preserve">mining </w:t>
                  </w:r>
                </w:p>
              </w:tc>
              <w:tc>
                <w:tcPr>
                  <w:tcW w:type="dxa" w:w="920"/>
                  <w:tcBorders/>
                  <w:tcMar>
                    <w:start w:w="0" w:type="dxa"/>
                    <w:end w:w="0" w:type="dxa"/>
                  </w:tcMar>
                </w:tcPr>
                <w:p>
                  <w:pPr>
                    <w:autoSpaceDN w:val="0"/>
                    <w:autoSpaceDE w:val="0"/>
                    <w:widowControl/>
                    <w:spacing w:line="233" w:lineRule="auto" w:before="20" w:after="0"/>
                    <w:ind w:left="0" w:right="0" w:firstLine="0"/>
                    <w:jc w:val="center"/>
                  </w:pPr>
                  <w:r>
                    <w:rPr>
                      <w:rFonts w:ascii="Arial" w:hAnsi="Arial" w:eastAsia="Arial"/>
                      <w:b w:val="0"/>
                      <w:i w:val="0"/>
                      <w:color w:val="000000"/>
                      <w:sz w:val="28"/>
                    </w:rPr>
                    <w:t xml:space="preserve">case </w:t>
                  </w:r>
                </w:p>
              </w:tc>
              <w:tc>
                <w:tcPr>
                  <w:tcW w:type="dxa" w:w="1300"/>
                  <w:gridSpan w:val="2"/>
                  <w:tcBorders/>
                  <w:tcMar>
                    <w:start w:w="0" w:type="dxa"/>
                    <w:end w:w="0" w:type="dxa"/>
                  </w:tcMar>
                  <w:tcMar>
                    <w:start w:w="0" w:type="dxa"/>
                    <w:end w:w="0" w:type="dxa"/>
                  </w:tcMar>
                </w:tcPr>
                <w:p>
                  <w:pPr>
                    <w:autoSpaceDN w:val="0"/>
                    <w:autoSpaceDE w:val="0"/>
                    <w:widowControl/>
                    <w:spacing w:line="233" w:lineRule="auto" w:before="20" w:after="0"/>
                    <w:ind w:left="0" w:right="0" w:firstLine="0"/>
                    <w:jc w:val="center"/>
                  </w:pPr>
                  <w:r>
                    <w:rPr>
                      <w:rFonts w:ascii="Arial" w:hAnsi="Arial" w:eastAsia="Arial"/>
                      <w:b w:val="0"/>
                      <w:i w:val="0"/>
                      <w:color w:val="000000"/>
                      <w:sz w:val="28"/>
                    </w:rPr>
                    <w:t xml:space="preserve">studies, </w:t>
                  </w:r>
                </w:p>
              </w:tc>
              <w:tc>
                <w:tcPr>
                  <w:tcW w:type="dxa" w:w="680"/>
                  <w:tcBorders/>
                  <w:tcMar>
                    <w:start w:w="0" w:type="dxa"/>
                    <w:end w:w="0" w:type="dxa"/>
                  </w:tcMar>
                </w:tcPr>
                <w:p>
                  <w:pPr>
                    <w:autoSpaceDN w:val="0"/>
                    <w:autoSpaceDE w:val="0"/>
                    <w:widowControl/>
                    <w:spacing w:line="233" w:lineRule="auto" w:before="20" w:after="0"/>
                    <w:ind w:left="126" w:right="0" w:firstLine="0"/>
                    <w:jc w:val="left"/>
                  </w:pPr>
                  <w:r>
                    <w:rPr>
                      <w:rFonts w:ascii="Arial" w:hAnsi="Arial" w:eastAsia="Arial"/>
                      <w:b w:val="0"/>
                      <w:i w:val="0"/>
                      <w:color w:val="000000"/>
                      <w:sz w:val="28"/>
                    </w:rPr>
                    <w:t xml:space="preserve">and </w:t>
                  </w:r>
                </w:p>
              </w:tc>
            </w:tr>
          </w:tbl>
          <w:p>
            <w:pPr>
              <w:autoSpaceDN w:val="0"/>
              <w:autoSpaceDE w:val="0"/>
              <w:widowControl/>
              <w:spacing w:line="245" w:lineRule="auto" w:before="4" w:after="4"/>
              <w:ind w:left="0" w:right="0" w:firstLine="0"/>
              <w:jc w:val="center"/>
            </w:pPr>
            <w:r>
              <w:rPr>
                <w:rFonts w:ascii="Arial" w:hAnsi="Arial" w:eastAsia="Arial"/>
                <w:b w:val="0"/>
                <w:i w:val="0"/>
                <w:color w:val="000000"/>
                <w:sz w:val="28"/>
              </w:rPr>
              <w:t xml:space="preserve">taqdimots on Big Data ilovalar in business, healthcare, finance, yoki smart city tizimlar. The yakuniy baholash is a yozma imtihonination consisting of nazariy questions, analytical case studies, SQL-based muammo-solving vazifalar, va ma'lumotlar interpretation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6.00000000000023" w:type="dxa"/>
            </w:tblPr>
            <w:tblGrid>
              <w:gridCol w:w="1361"/>
              <w:gridCol w:w="1361"/>
              <w:gridCol w:w="1361"/>
              <w:gridCol w:w="1361"/>
              <w:gridCol w:w="1361"/>
            </w:tblGrid>
            <w:tr>
              <w:trPr>
                <w:trHeight w:hRule="exact" w:val="322"/>
              </w:trPr>
              <w:tc>
                <w:tcPr>
                  <w:tcW w:type="dxa" w:w="1540"/>
                  <w:tcBorders/>
                  <w:tcMar>
                    <w:start w:w="0" w:type="dxa"/>
                    <w:end w:w="0" w:type="dxa"/>
                  </w:tcMar>
                </w:tcPr>
                <w:p>
                  <w:pPr>
                    <w:autoSpaceDN w:val="0"/>
                    <w:autoSpaceDE w:val="0"/>
                    <w:widowControl/>
                    <w:spacing w:line="233" w:lineRule="auto" w:before="4" w:after="0"/>
                    <w:ind w:left="68" w:right="0" w:firstLine="0"/>
                    <w:jc w:val="left"/>
                  </w:pPr>
                  <w:r>
                    <w:rPr>
                      <w:rFonts w:ascii="Arial" w:hAnsi="Arial" w:eastAsia="Arial"/>
                      <w:b w:val="0"/>
                      <w:i w:val="0"/>
                      <w:color w:val="000000"/>
                      <w:sz w:val="28"/>
                    </w:rPr>
                    <w:t xml:space="preserve">exercises </w:t>
                  </w:r>
                </w:p>
              </w:tc>
              <w:tc>
                <w:tcPr>
                  <w:tcW w:type="dxa" w:w="16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designed </w:t>
                  </w:r>
                </w:p>
              </w:tc>
              <w:tc>
                <w:tcPr>
                  <w:tcW w:type="dxa" w:w="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to </w:t>
                  </w:r>
                </w:p>
              </w:tc>
              <w:tc>
                <w:tcPr>
                  <w:tcW w:type="dxa" w:w="13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assess </w:t>
                  </w:r>
                </w:p>
              </w:tc>
              <w:tc>
                <w:tcPr>
                  <w:tcW w:type="dxa" w:w="1420"/>
                  <w:tcBorders/>
                  <w:tcMar>
                    <w:start w:w="0" w:type="dxa"/>
                    <w:end w:w="0" w:type="dxa"/>
                  </w:tcMar>
                </w:tcPr>
                <w:p>
                  <w:pPr>
                    <w:autoSpaceDN w:val="0"/>
                    <w:autoSpaceDE w:val="0"/>
                    <w:widowControl/>
                    <w:spacing w:line="233" w:lineRule="auto" w:before="4" w:after="0"/>
                    <w:ind w:left="222" w:right="0" w:firstLine="0"/>
                    <w:jc w:val="left"/>
                  </w:pPr>
                  <w:r>
                    <w:rPr>
                      <w:rFonts w:ascii="Arial" w:hAnsi="Arial" w:eastAsia="Arial"/>
                      <w:b w:val="0"/>
                      <w:i w:val="0"/>
                      <w:color w:val="000000"/>
                      <w:sz w:val="28"/>
                    </w:rPr>
                    <w:t xml:space="preserve">students' </w:t>
                  </w:r>
                </w:p>
              </w:tc>
            </w:tr>
          </w:tbl>
          <w:p>
            <w:pPr>
              <w:autoSpaceDN w:val="0"/>
              <w:autoSpaceDE w:val="0"/>
              <w:widowControl/>
              <w:spacing w:line="245" w:lineRule="auto" w:before="4" w:after="6"/>
              <w:ind w:left="104" w:right="26" w:firstLine="0"/>
              <w:jc w:val="both"/>
            </w:pPr>
            <w:r>
              <w:rPr>
                <w:rFonts w:ascii="Arial" w:hAnsi="Arial" w:eastAsia="Arial"/>
                <w:b w:val="0"/>
                <w:i w:val="0"/>
                <w:color w:val="000000"/>
                <w:sz w:val="28"/>
              </w:rPr>
              <w:t xml:space="preserve">understanding of Big Data texnologiyalar, distributed ma'lumotlar processing, ma'lumotlar bazasi boshqarish, cloud computing, ma'lumotlar analytics, va machine o'rganish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6.00000000000023" w:type="dxa"/>
            </w:tblPr>
            <w:tblGrid>
              <w:gridCol w:w="1361"/>
              <w:gridCol w:w="1361"/>
              <w:gridCol w:w="1361"/>
              <w:gridCol w:w="1361"/>
              <w:gridCol w:w="1361"/>
            </w:tblGrid>
            <w:tr>
              <w:trPr>
                <w:trHeight w:hRule="exact" w:val="320"/>
              </w:trPr>
              <w:tc>
                <w:tcPr>
                  <w:tcW w:type="dxa" w:w="1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applications. </w:t>
                  </w:r>
                </w:p>
              </w:tc>
              <w:tc>
                <w:tcPr>
                  <w:tcW w:type="dxa" w:w="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examination </w:t>
                  </w:r>
                </w:p>
              </w:tc>
              <w:tc>
                <w:tcPr>
                  <w:tcW w:type="dxa" w:w="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also </w:t>
                  </w:r>
                </w:p>
              </w:tc>
              <w:tc>
                <w:tcPr>
                  <w:tcW w:type="dxa" w:w="1420"/>
                  <w:tcBorders/>
                  <w:tcMar>
                    <w:start w:w="0" w:type="dxa"/>
                    <w:end w:w="0" w:type="dxa"/>
                  </w:tcMar>
                </w:tcPr>
                <w:p>
                  <w:pPr>
                    <w:autoSpaceDN w:val="0"/>
                    <w:autoSpaceDE w:val="0"/>
                    <w:widowControl/>
                    <w:spacing w:line="233" w:lineRule="auto" w:before="4" w:after="0"/>
                    <w:ind w:left="136" w:right="0" w:firstLine="0"/>
                    <w:jc w:val="left"/>
                  </w:pPr>
                  <w:r>
                    <w:rPr>
                      <w:rFonts w:ascii="Arial" w:hAnsi="Arial" w:eastAsia="Arial"/>
                      <w:b w:val="0"/>
                      <w:i w:val="0"/>
                      <w:color w:val="000000"/>
                      <w:sz w:val="28"/>
                    </w:rPr>
                    <w:t xml:space="preserve">evaluates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talabas' ability to apply Big Data methods and analytical techniques to real-world data-driven </w:t>
            </w:r>
            <w:r>
              <w:rPr>
                <w:rFonts w:ascii="Arial" w:hAnsi="Arial" w:eastAsia="Arial"/>
                <w:b w:val="0"/>
                <w:i w:val="0"/>
                <w:color w:val="000000"/>
                <w:sz w:val="28"/>
              </w:rPr>
            </w:r>
          </w:p>
        </w:tc>
      </w:tr>
    </w:tbl>
    <w:p>
      <w:pPr>
        <w:autoSpaceDN w:val="0"/>
        <w:autoSpaceDE w:val="0"/>
        <w:widowControl/>
        <w:spacing w:line="233" w:lineRule="auto" w:before="114" w:after="0"/>
        <w:ind w:left="0" w:right="20" w:firstLine="0"/>
        <w:jc w:val="right"/>
      </w:pPr>
      <w:r>
        <w:rPr>
          <w:rFonts w:ascii="Arial" w:hAnsi="Arial" w:eastAsia="Arial"/>
          <w:b w:val="0"/>
          <w:i w:val="0"/>
          <w:color w:val="000000"/>
          <w:sz w:val="28"/>
        </w:rPr>
        <w:t xml:space="preserve">354 </w:t>
      </w:r>
    </w:p>
    <w:p>
      <w:pPr>
        <w:sectPr>
          <w:pgSz w:w="12240" w:h="15840"/>
          <w:pgMar w:top="282" w:right="750" w:bottom="520" w:left="1440"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165.99999999999994" w:type="dxa"/>
      </w:tblPr>
      <w:tblGrid>
        <w:gridCol w:w="5036"/>
        <w:gridCol w:w="5036"/>
      </w:tblGrid>
      <w:tr>
        <w:trPr>
          <w:trHeight w:hRule="exact" w:val="1418"/>
        </w:trPr>
        <w:tc>
          <w:tcPr>
            <w:tcW w:type="dxa" w:w="2834"/>
            <w:tcBorders>
              <w:start w:sz="4.0" w:val="single" w:color="#000000"/>
              <w:top w:sz="4.0" w:val="single" w:color="#000000"/>
              <w:end w:sz="4.0" w:val="single" w:color="#000000"/>
              <w:bottom w:sz="3.2000000000000455" w:val="single" w:color="#000000"/>
            </w:tcBorders>
            <w:tcMar>
              <w:start w:w="0" w:type="dxa"/>
              <w:end w:w="0" w:type="dxa"/>
            </w:tcMar>
          </w:tcPr>
          <w:p/>
        </w:tc>
        <w:tc>
          <w:tcPr>
            <w:tcW w:type="dxa" w:w="6806"/>
            <w:tcBorders>
              <w:start w:sz="4.0" w:val="single" w:color="#000000"/>
              <w:top w:sz="4.0" w:val="single" w:color="#000000"/>
              <w:end w:sz="4.0" w:val="single" w:color="#000000"/>
              <w:bottom w:sz="3.2000000000000455" w:val="single" w:color="#000000"/>
            </w:tcBorders>
            <w:tcMar>
              <w:start w:w="0" w:type="dxa"/>
              <w:end w:w="0" w:type="dxa"/>
            </w:tcMar>
          </w:tcPr>
          <w:p>
            <w:pPr>
              <w:autoSpaceDN w:val="0"/>
              <w:autoSpaceDE w:val="0"/>
              <w:widowControl/>
              <w:spacing w:line="245" w:lineRule="auto" w:before="4" w:after="0"/>
              <w:ind w:left="104" w:right="26" w:firstLine="0"/>
              <w:jc w:val="both"/>
            </w:pPr>
            <w:r>
              <w:rPr>
                <w:rFonts w:ascii="Arial" w:hAnsi="Arial" w:eastAsia="Arial"/>
                <w:b w:val="0"/>
                <w:i w:val="0"/>
                <w:color w:val="000000"/>
                <w:sz w:val="28"/>
              </w:rPr>
              <w:t xml:space="preserve">muammolar. Successful completion of all laboratoriya work, amaliy topshiriqs, va mustaqil o'rganish projects is talab qilinadigan as an essential component of modul baholash.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4196"/>
        </w:trPr>
        <w:tc>
          <w:tcPr>
            <w:tcW w:type="dxa" w:w="2834"/>
            <w:tcBorders>
              <w:start w:sz="4.0" w:val="single" w:color="#000000"/>
              <w:top w:sz="3.2000000000000455"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6" w:after="0"/>
              <w:ind w:left="102" w:right="576" w:firstLine="0"/>
              <w:jc w:val="left"/>
            </w:pPr>
            <w:r>
              <w:rPr>
                <w:rFonts w:ascii="Arial" w:hAnsi="Arial" w:eastAsia="Arial"/>
                <w:b/>
                <w:i w:val="0"/>
                <w:color w:val="000000"/>
                <w:sz w:val="28"/>
              </w:rPr>
              <w:t>Tavsiya etilgan adabiyotlar</w:t>
            </w:r>
            <w:r>
              <w:rPr>
                <w:rFonts w:ascii="Arial" w:hAnsi="Arial" w:eastAsia="Arial"/>
                <w:b/>
                <w:i w:val="0"/>
                <w:color w:val="000000"/>
                <w:sz w:val="28"/>
              </w:rPr>
            </w:r>
          </w:p>
        </w:tc>
        <w:tc>
          <w:tcPr>
            <w:tcW w:type="dxa" w:w="6806"/>
            <w:tcBorders>
              <w:start w:sz="4.0" w:val="single" w:color="#000000"/>
              <w:top w:sz="3.2000000000000455"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6" w:after="0"/>
              <w:ind w:left="104" w:right="0" w:firstLine="0"/>
              <w:jc w:val="left"/>
            </w:pPr>
            <w:r>
              <w:rPr>
                <w:rFonts w:ascii="Arial" w:hAnsi="Arial" w:eastAsia="Arial"/>
                <w:b w:val="0"/>
                <w:i w:val="0"/>
                <w:color w:val="000000"/>
                <w:sz w:val="28"/>
              </w:rPr>
              <w:t xml:space="preserve">1. Damji J.S., Wenig B., Das T., Lee D. Learning </w:t>
            </w:r>
            <w:r>
              <w:rPr>
                <w:rFonts w:ascii="Arial" w:hAnsi="Arial" w:eastAsia="Arial"/>
                <w:b w:val="0"/>
                <w:i w:val="0"/>
                <w:color w:val="000000"/>
                <w:sz w:val="28"/>
              </w:rPr>
              <w:t xml:space="preserve">Spark, 2nd Edition. O'Reilly / Databricks, 2020. </w:t>
            </w:r>
          </w:p>
          <w:p>
            <w:pPr>
              <w:autoSpaceDN w:val="0"/>
              <w:autoSpaceDE w:val="0"/>
              <w:widowControl/>
              <w:spacing w:line="233" w:lineRule="auto" w:before="12" w:after="6"/>
              <w:ind w:left="0" w:right="0" w:firstLine="0"/>
              <w:jc w:val="center"/>
            </w:pPr>
            <w:r>
              <w:rPr>
                <w:rFonts w:ascii="Arial" w:hAnsi="Arial" w:eastAsia="Arial"/>
                <w:b w:val="0"/>
                <w:i w:val="0"/>
                <w:color w:val="000000"/>
                <w:sz w:val="28"/>
              </w:rPr>
              <w:t xml:space="preserve">2. James G., Witten D., Hastie T., Tibshirani R. An </w:t>
            </w:r>
          </w:p>
          <w:tbl>
            <w:tblPr>
              <w:tblW w:type="auto" w:w="0"/>
              <w:tblLayout w:type="fixed"/>
              <w:tblLook w:firstColumn="1" w:firstRow="1" w:lastColumn="0" w:lastRow="0" w:noHBand="0" w:noVBand="1" w:val="04A0"/>
              <w:tblInd w:w="36.00000000000023" w:type="dxa"/>
            </w:tblPr>
            <w:tblGrid>
              <w:gridCol w:w="1134"/>
              <w:gridCol w:w="1134"/>
              <w:gridCol w:w="1134"/>
              <w:gridCol w:w="1134"/>
              <w:gridCol w:w="1134"/>
              <w:gridCol w:w="1134"/>
            </w:tblGrid>
            <w:tr>
              <w:trPr>
                <w:trHeight w:hRule="exact" w:val="320"/>
              </w:trPr>
              <w:tc>
                <w:tcPr>
                  <w:tcW w:type="dxa" w:w="1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Introduction </w:t>
                  </w:r>
                </w:p>
              </w:tc>
              <w:tc>
                <w:tcPr>
                  <w:tcW w:type="dxa" w:w="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to </w:t>
                  </w:r>
                </w:p>
              </w:tc>
              <w:tc>
                <w:tcPr>
                  <w:tcW w:type="dxa" w:w="15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Statistical </w:t>
                  </w:r>
                </w:p>
              </w:tc>
              <w:tc>
                <w:tcPr>
                  <w:tcW w:type="dxa" w:w="14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Learning </w:t>
                  </w:r>
                </w:p>
              </w:tc>
              <w:tc>
                <w:tcPr>
                  <w:tcW w:type="dxa" w:w="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(2nd </w:t>
                  </w:r>
                </w:p>
              </w:tc>
              <w:tc>
                <w:tcPr>
                  <w:tcW w:type="dxa" w:w="680"/>
                  <w:tcBorders/>
                  <w:tcMar>
                    <w:start w:w="0" w:type="dxa"/>
                    <w:end w:w="0" w:type="dxa"/>
                  </w:tcMar>
                </w:tcPr>
                <w:p>
                  <w:pPr>
                    <w:autoSpaceDN w:val="0"/>
                    <w:autoSpaceDE w:val="0"/>
                    <w:widowControl/>
                    <w:spacing w:line="233" w:lineRule="auto" w:before="4" w:after="0"/>
                    <w:ind w:left="130" w:right="0" w:firstLine="0"/>
                    <w:jc w:val="left"/>
                  </w:pPr>
                  <w:r>
                    <w:rPr>
                      <w:rFonts w:ascii="Arial" w:hAnsi="Arial" w:eastAsia="Arial"/>
                      <w:b w:val="0"/>
                      <w:i w:val="0"/>
                      <w:color w:val="000000"/>
                      <w:sz w:val="28"/>
                    </w:rPr>
                    <w:t xml:space="preserve">ed.,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R/Python). Springer, 2021.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3. Aliqulov S.A., Shukurov I.S., Kushatov R.X. et al. </w:t>
            </w:r>
            <w:r>
              <w:rPr>
                <w:rFonts w:ascii="Arial" w:hAnsi="Arial" w:eastAsia="Arial"/>
                <w:b w:val="0"/>
                <w:i w:val="0"/>
                <w:color w:val="000000"/>
                <w:sz w:val="28"/>
              </w:rPr>
              <w:t xml:space="preserve">Big Data (textbook). Uzbekistan. </w:t>
            </w:r>
          </w:p>
          <w:p>
            <w:pPr>
              <w:autoSpaceDN w:val="0"/>
              <w:autoSpaceDE w:val="0"/>
              <w:widowControl/>
              <w:spacing w:line="245" w:lineRule="auto" w:before="10" w:after="0"/>
              <w:ind w:left="104" w:right="30" w:firstLine="0"/>
              <w:jc w:val="both"/>
            </w:pPr>
            <w:r>
              <w:rPr>
                <w:rFonts w:ascii="Arial" w:hAnsi="Arial" w:eastAsia="Arial"/>
                <w:b w:val="0"/>
                <w:i w:val="0"/>
                <w:color w:val="000000"/>
                <w:sz w:val="28"/>
              </w:rPr>
              <w:t xml:space="preserve">4. Big Data va Data Analysis (a o'qitish va methodological manual). Bukhara State Universitet, 2021.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30" w:firstLine="0"/>
              <w:jc w:val="both"/>
            </w:pPr>
            <w:r>
              <w:rPr>
                <w:rFonts w:ascii="Arial" w:hAnsi="Arial" w:eastAsia="Arial"/>
                <w:b w:val="0"/>
                <w:i w:val="0"/>
                <w:color w:val="000000"/>
                <w:sz w:val="28"/>
              </w:rPr>
              <w:t xml:space="preserve">5. Problems in Big Data va its Intelligent Analysis. Zamonaviy Science va Tadqiqot: Problems va Solutions, 2025. </w:t>
            </w:r>
            <w:r>
              <w:rPr>
                <w:rFonts w:ascii="Arial" w:hAnsi="Arial" w:eastAsia="Arial"/>
                <w:b w:val="0"/>
                <w:i w:val="0"/>
                <w:color w:val="000000"/>
                <w:sz w:val="28"/>
              </w:rPr>
            </w:r>
            <w:r>
              <w:rPr>
                <w:rFonts w:ascii="Arial" w:hAnsi="Arial" w:eastAsia="Arial"/>
                <w:b w:val="0"/>
                <w:i w:val="0"/>
                <w:color w:val="000000"/>
                <w:sz w:val="28"/>
              </w:rPr>
            </w:r>
          </w:p>
        </w:tc>
      </w:tr>
      <w:tr>
        <w:trPr>
          <w:trHeight w:hRule="exact" w:val="656"/>
        </w:trPr>
        <w:tc>
          <w:tcPr>
            <w:tcW w:type="dxa" w:w="2834"/>
            <w:tcBorders>
              <w:start w:sz="4.0"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2" w:right="864" w:firstLine="0"/>
              <w:jc w:val="left"/>
            </w:pPr>
            <w:r>
              <w:rPr>
                <w:rFonts w:ascii="Arial" w:hAnsi="Arial" w:eastAsia="Arial"/>
                <w:b/>
                <w:i w:val="0"/>
                <w:color w:val="000000"/>
                <w:sz w:val="28"/>
              </w:rPr>
              <w:t>Mas'ul o'qituvchi</w:t>
            </w:r>
            <w:r>
              <w:rPr>
                <w:rFonts w:ascii="Arial" w:hAnsi="Arial" w:eastAsia="Arial"/>
                <w:b/>
                <w:i w:val="0"/>
                <w:color w:val="000000"/>
                <w:sz w:val="28"/>
              </w:rPr>
            </w:r>
          </w:p>
        </w:tc>
        <w:tc>
          <w:tcPr>
            <w:tcW w:type="dxa" w:w="6806"/>
            <w:tcBorders>
              <w:start w:sz="4.0"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Dilshod Abdualimov, son of Abdujabbor, o'qituvchi </w:t>
            </w:r>
          </w:p>
        </w:tc>
      </w:tr>
    </w:tbl>
    <w:p>
      <w:pPr>
        <w:autoSpaceDN w:val="0"/>
        <w:autoSpaceDE w:val="0"/>
        <w:widowControl/>
        <w:spacing w:line="233" w:lineRule="auto" w:before="324" w:after="122"/>
        <w:ind w:left="0" w:right="0" w:firstLine="0"/>
        <w:jc w:val="left"/>
      </w:pPr>
      <w:r>
        <w:rPr>
          <w:rFonts w:ascii="Arial" w:hAnsi="Arial" w:eastAsia="Arial"/>
          <w:b/>
          <w:i w:val="0"/>
          <w:color w:val="365F91"/>
          <w:sz w:val="28"/>
        </w:rPr>
        <w:t>R PROGRAMMING LANGUAGE</w:t>
      </w:r>
    </w:p>
    <w:tbl>
      <w:tblPr>
        <w:tblW w:type="auto" w:w="0"/>
        <w:tblLayout w:type="fixed"/>
        <w:tblLook w:firstColumn="1" w:firstRow="1" w:lastColumn="0" w:lastRow="0" w:noHBand="0" w:noVBand="1" w:val="04A0"/>
        <w:tblInd w:w="91.99999999999989" w:type="dxa"/>
      </w:tblPr>
      <w:tblGrid>
        <w:gridCol w:w="5036"/>
        <w:gridCol w:w="5036"/>
      </w:tblGrid>
      <w:tr>
        <w:trPr>
          <w:trHeight w:hRule="exact" w:val="336"/>
        </w:trPr>
        <w:tc>
          <w:tcPr>
            <w:tcW w:type="dxa" w:w="298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6" w:right="0" w:firstLine="0"/>
              <w:jc w:val="left"/>
            </w:pPr>
            <w:r>
              <w:rPr>
                <w:rFonts w:ascii="Arial" w:hAnsi="Arial" w:eastAsia="Arial"/>
                <w:b/>
                <w:i w:val="0"/>
                <w:color w:val="000000"/>
                <w:sz w:val="28"/>
              </w:rPr>
              <w:t>Maydon</w:t>
            </w: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Tavsif</w:t>
            </w:r>
          </w:p>
        </w:tc>
      </w:tr>
      <w:tr>
        <w:trPr>
          <w:trHeight w:hRule="exact" w:val="450"/>
        </w:trPr>
        <w:tc>
          <w:tcPr>
            <w:tcW w:type="dxa" w:w="298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6" w:right="0" w:firstLine="0"/>
              <w:jc w:val="left"/>
            </w:pPr>
            <w:r>
              <w:rPr>
                <w:rFonts w:ascii="Arial" w:hAnsi="Arial" w:eastAsia="Arial"/>
                <w:b/>
                <w:i w:val="0"/>
                <w:color w:val="000000"/>
                <w:sz w:val="28"/>
              </w:rPr>
              <w:t>Modul nomi</w:t>
            </w: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R PROGRAMMING LANGUAGE</w:t>
            </w:r>
          </w:p>
        </w:tc>
      </w:tr>
      <w:tr>
        <w:trPr>
          <w:trHeight w:hRule="exact" w:val="454"/>
        </w:trPr>
        <w:tc>
          <w:tcPr>
            <w:tcW w:type="dxa" w:w="298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6" w:right="0" w:firstLine="0"/>
              <w:jc w:val="left"/>
            </w:pPr>
            <w:r>
              <w:rPr>
                <w:rFonts w:ascii="Arial" w:hAnsi="Arial" w:eastAsia="Arial"/>
                <w:b/>
                <w:i w:val="0"/>
                <w:color w:val="000000"/>
                <w:sz w:val="28"/>
              </w:rPr>
              <w:t>Modul kodi</w:t>
            </w: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RDT305 </w:t>
            </w:r>
          </w:p>
        </w:tc>
      </w:tr>
      <w:tr>
        <w:trPr>
          <w:trHeight w:hRule="exact" w:val="450"/>
        </w:trPr>
        <w:tc>
          <w:tcPr>
            <w:tcW w:type="dxa" w:w="298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2" w:after="0"/>
              <w:ind w:left="0" w:right="0" w:firstLine="0"/>
              <w:jc w:val="center"/>
            </w:pPr>
            <w:r>
              <w:rPr>
                <w:rFonts w:ascii="Arial" w:hAnsi="Arial" w:eastAsia="Arial"/>
                <w:b/>
                <w:i w:val="0"/>
                <w:color w:val="000000"/>
                <w:sz w:val="28"/>
              </w:rPr>
              <w:t>Kredit ballari (ECTS)</w:t>
            </w:r>
            <w:r>
              <w:rPr>
                <w:rFonts w:ascii="Arial" w:hAnsi="Arial" w:eastAsia="Arial"/>
                <w:b w:val="0"/>
                <w:i w:val="0"/>
                <w:color w:val="000000"/>
                <w:sz w:val="28"/>
              </w:rPr>
            </w: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2" w:after="0"/>
              <w:ind w:left="104" w:right="0" w:firstLine="0"/>
              <w:jc w:val="left"/>
            </w:pPr>
            <w:r>
              <w:rPr>
                <w:rFonts w:ascii="Arial" w:hAnsi="Arial" w:eastAsia="Arial"/>
                <w:b w:val="0"/>
                <w:i w:val="0"/>
                <w:color w:val="000000"/>
                <w:sz w:val="28"/>
              </w:rPr>
              <w:t xml:space="preserve">6 Kreditlar </w:t>
            </w:r>
          </w:p>
        </w:tc>
      </w:tr>
      <w:tr>
        <w:trPr>
          <w:trHeight w:hRule="exact" w:val="1658"/>
        </w:trPr>
        <w:tc>
          <w:tcPr>
            <w:tcW w:type="dxa" w:w="2984"/>
            <w:tcBorders>
              <w:start w:sz="3.2000000000000455" w:val="single" w:color="#000000"/>
              <w:top w:sz="4.0" w:val="single" w:color="#000000"/>
              <w:end w:sz="4.0" w:val="single" w:color="#000000"/>
              <w:bottom w:sz="3.2000000000007276" w:val="single" w:color="#000000"/>
            </w:tcBorders>
            <w:tcMar>
              <w:start w:w="0" w:type="dxa"/>
              <w:end w:w="0" w:type="dxa"/>
            </w:tcMar>
          </w:tcPr>
          <w:p>
            <w:pPr>
              <w:autoSpaceDN w:val="0"/>
              <w:autoSpaceDE w:val="0"/>
              <w:widowControl/>
              <w:spacing w:line="233" w:lineRule="auto" w:before="6" w:after="0"/>
              <w:ind w:left="106" w:right="0" w:firstLine="0"/>
              <w:jc w:val="left"/>
            </w:pPr>
            <w:r>
              <w:rPr>
                <w:rFonts w:ascii="Arial" w:hAnsi="Arial" w:eastAsia="Arial"/>
                <w:b/>
                <w:i w:val="0"/>
                <w:color w:val="000000"/>
                <w:sz w:val="28"/>
              </w:rPr>
              <w:t>Ish hajmi</w:t>
            </w:r>
          </w:p>
        </w:tc>
        <w:tc>
          <w:tcPr>
            <w:tcW w:type="dxa" w:w="6804"/>
            <w:tcBorders>
              <w:start w:sz="4.0" w:val="single" w:color="#000000"/>
              <w:top w:sz="4.0" w:val="single" w:color="#000000"/>
              <w:end w:sz="4.0" w:val="single" w:color="#000000"/>
              <w:bottom w:sz="3.2000000000007276" w:val="single" w:color="#000000"/>
            </w:tcBorders>
            <w:tcMar>
              <w:start w:w="0" w:type="dxa"/>
              <w:end w:w="0" w:type="dxa"/>
            </w:tcMar>
          </w:tcPr>
          <w:p>
            <w:pPr>
              <w:autoSpaceDN w:val="0"/>
              <w:autoSpaceDE w:val="0"/>
              <w:widowControl/>
              <w:spacing w:line="283" w:lineRule="auto" w:before="6" w:after="0"/>
              <w:ind w:left="104" w:right="0" w:firstLine="0"/>
              <w:jc w:val="left"/>
            </w:pPr>
            <w:r>
              <w:rPr>
                <w:rFonts w:ascii="Arial" w:hAnsi="Arial" w:eastAsia="Arial"/>
                <w:b w:val="0"/>
                <w:i w:val="0"/>
                <w:color w:val="000000"/>
                <w:sz w:val="28"/>
              </w:rPr>
              <w:t xml:space="preserve">Jami ish hajmi: 180 soat </w:t>
              <w:br/>
              <w:t xml:space="preserve">Aloqa soatlari: 76 soat (42 soat Ma'ruza, 34 soat Amaliy mashg'ulotlar) </w:t>
              <w:br/>
              <w:t xml:space="preserve">Mustaqil topshiriqlar: 104 soat </w:t>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p>
        </w:tc>
      </w:tr>
      <w:tr>
        <w:trPr>
          <w:trHeight w:hRule="exact" w:val="454"/>
        </w:trPr>
        <w:tc>
          <w:tcPr>
            <w:tcW w:type="dxa" w:w="2984"/>
            <w:tcBorders>
              <w:start w:sz="3.2000000000000455" w:val="single" w:color="#000000"/>
              <w:top w:sz="3.2000000000007276"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6" w:after="0"/>
              <w:ind w:left="106" w:right="0" w:firstLine="0"/>
              <w:jc w:val="left"/>
            </w:pPr>
            <w:r>
              <w:rPr>
                <w:rFonts w:ascii="Arial" w:hAnsi="Arial" w:eastAsia="Arial"/>
                <w:b/>
                <w:i w:val="0"/>
                <w:color w:val="000000"/>
                <w:sz w:val="28"/>
              </w:rPr>
              <w:t>Chastotasi/Davomiyligi</w:t>
            </w:r>
          </w:p>
        </w:tc>
        <w:tc>
          <w:tcPr>
            <w:tcW w:type="dxa" w:w="6804"/>
            <w:tcBorders>
              <w:start w:sz="4.0" w:val="single" w:color="#000000"/>
              <w:top w:sz="3.2000000000007276"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VI semestr </w:t>
            </w:r>
          </w:p>
        </w:tc>
      </w:tr>
      <w:tr>
        <w:trPr>
          <w:trHeight w:hRule="exact" w:val="2906"/>
        </w:trPr>
        <w:tc>
          <w:tcPr>
            <w:tcW w:type="dxa" w:w="2984"/>
            <w:tcBorders>
              <w:start w:sz="3.2000000000000455"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6" w:right="0" w:firstLine="0"/>
              <w:jc w:val="left"/>
            </w:pPr>
            <w:r>
              <w:rPr>
                <w:rFonts w:ascii="Arial" w:hAnsi="Arial" w:eastAsia="Arial"/>
                <w:b/>
                <w:i w:val="0"/>
                <w:color w:val="000000"/>
                <w:sz w:val="28"/>
              </w:rPr>
              <w:t>Modul maqsadi</w:t>
            </w:r>
          </w:p>
        </w:tc>
        <w:tc>
          <w:tcPr>
            <w:tcW w:type="dxa" w:w="6804"/>
            <w:tcBorders>
              <w:start w:sz="4.0"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33" w:lineRule="auto" w:before="6" w:after="4"/>
              <w:ind w:left="104" w:right="0" w:firstLine="0"/>
              <w:jc w:val="left"/>
            </w:pPr>
            <w:r>
              <w:rPr>
                <w:rFonts w:ascii="Arial" w:hAnsi="Arial" w:eastAsia="Arial"/>
                <w:b w:val="0"/>
                <w:i w:val="0"/>
                <w:color w:val="000000"/>
                <w:sz w:val="28"/>
              </w:rPr>
              <w:t xml:space="preserve">Modulning maqsadi Modul R Programming </w:t>
            </w:r>
          </w:p>
          <w:tbl>
            <w:tblPr>
              <w:tblW w:type="auto" w:w="0"/>
              <w:tblLayout w:type="fixed"/>
              <w:tblLook w:firstColumn="1" w:firstRow="1" w:lastColumn="0" w:lastRow="0" w:noHBand="0" w:noVBand="1" w:val="04A0"/>
              <w:tblInd w:w="41.999999999999886" w:type="dxa"/>
            </w:tblPr>
            <w:tblGrid>
              <w:gridCol w:w="1701"/>
              <w:gridCol w:w="1701"/>
              <w:gridCol w:w="1701"/>
              <w:gridCol w:w="1701"/>
            </w:tblGrid>
            <w:tr>
              <w:trPr>
                <w:trHeight w:hRule="exact" w:val="322"/>
              </w:trPr>
              <w:tc>
                <w:tcPr>
                  <w:tcW w:type="dxa" w:w="15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Language </w:t>
                  </w:r>
                </w:p>
              </w:tc>
              <w:tc>
                <w:tcPr>
                  <w:tcW w:type="dxa" w:w="10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is to </w:t>
                  </w:r>
                </w:p>
              </w:tc>
              <w:tc>
                <w:tcPr>
                  <w:tcW w:type="dxa" w:w="12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develop </w:t>
                  </w:r>
                </w:p>
              </w:tc>
              <w:tc>
                <w:tcPr>
                  <w:tcW w:type="dxa" w:w="2920"/>
                  <w:tcBorders/>
                  <w:tcMar>
                    <w:start w:w="0" w:type="dxa"/>
                    <w:end w:w="0" w:type="dxa"/>
                  </w:tcMar>
                </w:tcPr>
                <w:p>
                  <w:pPr>
                    <w:autoSpaceDN w:val="0"/>
                    <w:autoSpaceDE w:val="0"/>
                    <w:widowControl/>
                    <w:spacing w:line="233" w:lineRule="auto" w:before="6" w:after="0"/>
                    <w:ind w:left="118" w:right="0" w:firstLine="0"/>
                    <w:jc w:val="left"/>
                  </w:pPr>
                  <w:r>
                    <w:rPr>
                      <w:rFonts w:ascii="Arial" w:hAnsi="Arial" w:eastAsia="Arial"/>
                      <w:b w:val="0"/>
                      <w:i w:val="0"/>
                      <w:color w:val="000000"/>
                      <w:sz w:val="28"/>
                    </w:rPr>
                    <w:t xml:space="preserve">students' theoretical </w:t>
                  </w:r>
                </w:p>
              </w:tc>
            </w:tr>
          </w:tbl>
          <w:p>
            <w:pPr>
              <w:autoSpaceDN w:val="0"/>
              <w:autoSpaceDE w:val="0"/>
              <w:widowControl/>
              <w:spacing w:line="245" w:lineRule="auto" w:before="6" w:after="4"/>
              <w:ind w:left="104" w:right="26" w:firstLine="0"/>
              <w:jc w:val="both"/>
            </w:pPr>
            <w:r>
              <w:rPr>
                <w:rFonts w:ascii="Arial" w:hAnsi="Arial" w:eastAsia="Arial"/>
                <w:b w:val="0"/>
                <w:i w:val="0"/>
                <w:color w:val="000000"/>
                <w:sz w:val="28"/>
              </w:rPr>
              <w:t xml:space="preserve">bilim va amaliy ko'nikmalar in ma'lumotlar processing, statistical tahlil, va visualisation using the R dasturlash language. During the fan, talabas learn the syntax ning R language. Data types va tuzilmalar, jumladan vectors, lists, ma'lumotlar frames, va factors, are studied. Control flow operators va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1.999999999999886" w:type="dxa"/>
            </w:tblPr>
            <w:tblGrid>
              <w:gridCol w:w="1701"/>
              <w:gridCol w:w="1701"/>
              <w:gridCol w:w="1701"/>
              <w:gridCol w:w="1701"/>
            </w:tblGrid>
            <w:tr>
              <w:trPr>
                <w:trHeight w:hRule="exact" w:val="302"/>
              </w:trPr>
              <w:tc>
                <w:tcPr>
                  <w:tcW w:type="dxa" w:w="1520"/>
                  <w:tcBorders/>
                  <w:tcMar>
                    <w:start w:w="0" w:type="dxa"/>
                    <w:end w:w="0" w:type="dxa"/>
                  </w:tcMar>
                </w:tcPr>
                <w:p>
                  <w:pPr>
                    <w:autoSpaceDN w:val="0"/>
                    <w:autoSpaceDE w:val="0"/>
                    <w:widowControl/>
                    <w:spacing w:line="233" w:lineRule="auto" w:before="4" w:after="0"/>
                    <w:ind w:left="62" w:right="0" w:firstLine="0"/>
                    <w:jc w:val="left"/>
                  </w:pPr>
                  <w:r>
                    <w:rPr>
                      <w:rFonts w:ascii="Arial" w:hAnsi="Arial" w:eastAsia="Arial"/>
                      <w:b w:val="0"/>
                      <w:i w:val="0"/>
                      <w:color w:val="000000"/>
                      <w:sz w:val="28"/>
                    </w:rPr>
                    <w:t xml:space="preserve">functions </w:t>
                  </w:r>
                </w:p>
              </w:tc>
              <w:tc>
                <w:tcPr>
                  <w:tcW w:type="dxa" w:w="10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9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examined. </w:t>
                  </w:r>
                </w:p>
              </w:tc>
              <w:tc>
                <w:tcPr>
                  <w:tcW w:type="dxa" w:w="2280"/>
                  <w:tcBorders/>
                  <w:tcMar>
                    <w:start w:w="0" w:type="dxa"/>
                    <w:end w:w="0" w:type="dxa"/>
                  </w:tcMar>
                </w:tcPr>
                <w:p>
                  <w:pPr>
                    <w:autoSpaceDN w:val="0"/>
                    <w:autoSpaceDE w:val="0"/>
                    <w:widowControl/>
                    <w:spacing w:line="233" w:lineRule="auto" w:before="4" w:after="0"/>
                    <w:ind w:left="272" w:right="0" w:firstLine="0"/>
                    <w:jc w:val="left"/>
                  </w:pPr>
                  <w:r>
                    <w:rPr>
                      <w:rFonts w:ascii="Arial" w:hAnsi="Arial" w:eastAsia="Arial"/>
                      <w:b w:val="0"/>
                      <w:i w:val="0"/>
                      <w:color w:val="000000"/>
                      <w:sz w:val="28"/>
                    </w:rPr>
                    <w:t xml:space="preserve">Object-oriented </w:t>
                  </w:r>
                </w:p>
              </w:tc>
            </w:tr>
          </w:tbl>
          <w:p>
            <w:pPr>
              <w:autoSpaceDN w:val="0"/>
              <w:autoSpaceDE w:val="0"/>
              <w:widowControl/>
              <w:spacing w:line="14" w:lineRule="exact" w:before="0" w:after="0"/>
              <w:ind w:left="0" w:right="0"/>
            </w:pPr>
          </w:p>
        </w:tc>
      </w:tr>
    </w:tbl>
    <w:p>
      <w:pPr>
        <w:autoSpaceDN w:val="0"/>
        <w:autoSpaceDE w:val="0"/>
        <w:widowControl/>
        <w:spacing w:line="233" w:lineRule="auto" w:before="160" w:after="0"/>
        <w:ind w:left="0" w:right="20" w:firstLine="0"/>
        <w:jc w:val="right"/>
      </w:pPr>
      <w:r>
        <w:rPr>
          <w:rFonts w:ascii="Arial" w:hAnsi="Arial" w:eastAsia="Arial"/>
          <w:b w:val="0"/>
          <w:i w:val="0"/>
          <w:color w:val="000000"/>
          <w:sz w:val="28"/>
        </w:rPr>
        <w:t xml:space="preserve">355 </w:t>
      </w:r>
    </w:p>
    <w:p>
      <w:pPr>
        <w:sectPr>
          <w:pgSz w:w="12240" w:h="15840"/>
          <w:pgMar w:top="282" w:right="750" w:bottom="520" w:left="1418"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70.0" w:type="dxa"/>
      </w:tblPr>
      <w:tblGrid>
        <w:gridCol w:w="5025"/>
        <w:gridCol w:w="5025"/>
      </w:tblGrid>
      <w:tr>
        <w:trPr>
          <w:trHeight w:hRule="exact" w:val="2062"/>
        </w:trPr>
        <w:tc>
          <w:tcPr>
            <w:tcW w:type="dxa" w:w="2984"/>
            <w:tcBorders>
              <w:start w:sz="3.2000000000000455" w:val="single" w:color="#000000"/>
              <w:top w:sz="4.0" w:val="single" w:color="#000000"/>
              <w:end w:sz="4.0" w:val="single" w:color="#000000"/>
              <w:bottom w:sz="4.0" w:val="single" w:color="#000000"/>
            </w:tcBorders>
            <w:tcMar>
              <w:start w:w="0" w:type="dxa"/>
              <w:end w:w="0" w:type="dxa"/>
            </w:tcMar>
          </w:tcP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4" w:firstLine="0"/>
              <w:jc w:val="both"/>
            </w:pPr>
            <w:r>
              <w:rPr>
                <w:rFonts w:ascii="Arial" w:hAnsi="Arial" w:eastAsia="Arial"/>
                <w:b w:val="0"/>
                <w:i w:val="0"/>
                <w:color w:val="000000"/>
                <w:sz w:val="28"/>
              </w:rPr>
              <w:t xml:space="preserve">dasturlash using the S3, S4, va R6 tizimlar is introduced. The tidyverse ecosystem, jumladan dplyr, tidyr, va ggplot2, is studied. Data import va export, statistical tahlil, va linear regression are imtihonined. Reproducible hisoboting using R Markdown is also studied.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11604"/>
        </w:trPr>
        <w:tc>
          <w:tcPr>
            <w:tcW w:type="dxa" w:w="298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8" w:after="0"/>
              <w:ind w:left="106" w:right="432" w:firstLine="0"/>
              <w:jc w:val="left"/>
            </w:pPr>
            <w:r>
              <w:rPr>
                <w:rFonts w:ascii="Arial" w:hAnsi="Arial" w:eastAsia="Arial"/>
                <w:b/>
                <w:i w:val="0"/>
                <w:color w:val="000000"/>
                <w:sz w:val="28"/>
              </w:rPr>
              <w:t>Modulning o'quv natijalari</w:t>
            </w:r>
            <w:r>
              <w:rPr>
                <w:rFonts w:ascii="Arial" w:hAnsi="Arial" w:eastAsia="Arial"/>
                <w:b/>
                <w:i w:val="0"/>
                <w:color w:val="000000"/>
                <w:sz w:val="28"/>
              </w:rPr>
            </w: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8" w:after="0"/>
              <w:ind w:left="104" w:right="0" w:firstLine="0"/>
              <w:jc w:val="left"/>
            </w:pPr>
            <w:r>
              <w:rPr>
                <w:rFonts w:ascii="Arial" w:hAnsi="Arial" w:eastAsia="Arial"/>
                <w:b/>
                <w:i w:val="0"/>
                <w:color w:val="000000"/>
                <w:sz w:val="28"/>
              </w:rPr>
              <w:t xml:space="preserve">Bilim: </w:t>
              <w:br/>
              <w:t xml:space="preserve">LO1. Knows the fundamental concepts and syntax of the R programming language. </w:t>
            </w: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2" w:firstLine="0"/>
              <w:jc w:val="both"/>
            </w:pPr>
            <w:r>
              <w:rPr>
                <w:rFonts w:ascii="Arial" w:hAnsi="Arial" w:eastAsia="Arial"/>
                <w:b w:val="0"/>
                <w:i w:val="0"/>
                <w:color w:val="000000"/>
                <w:sz w:val="28"/>
              </w:rPr>
              <w:t xml:space="preserve">LO2. Understands how to work with variables va ma'lumotlar tuzilmalar (vector, matrix, list, ma'lumotlar frame, factor). LO3. Understands the tamoyillar of operation of conditional (if/else) va looping (for/while/repeat) statements.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LO4. Theoretically understands the processes of data </w:t>
            </w:r>
            <w:r>
              <w:rPr>
                <w:rFonts w:ascii="Arial" w:hAnsi="Arial" w:eastAsia="Arial"/>
                <w:b w:val="0"/>
                <w:i w:val="0"/>
                <w:color w:val="000000"/>
                <w:sz w:val="28"/>
              </w:rPr>
              <w:t xml:space="preserve">import/export, cleaning and transformation.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LO5. Is familiar with R's imkoniyatlar for statistical funksiyalar, linear regression, va statistical tahlil. LO6. Understands the fundamentals of visualisation using graphical moduls (plot, ggplot2).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i w:val="0"/>
                <w:color w:val="000000"/>
                <w:sz w:val="28"/>
              </w:rPr>
              <w:t xml:space="preserve">Ko'nikmalar: </w:t>
              <w:br/>
              <w:t xml:space="preserve">LO7. Writes and runs standalone code in the R environment. </w:t>
            </w: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LO8. Reads and saves data in the correct format </w:t>
            </w:r>
            <w:r>
              <w:rPr>
                <w:rFonts w:ascii="Arial" w:hAnsi="Arial" w:eastAsia="Arial"/>
                <w:b w:val="0"/>
                <w:i w:val="0"/>
                <w:color w:val="000000"/>
                <w:sz w:val="28"/>
              </w:rPr>
              <w:t xml:space="preserve">(CSV, Excel, TXT, JSON).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LO9. Works with and manipulates complex data </w:t>
            </w:r>
            <w:r>
              <w:rPr>
                <w:rFonts w:ascii="Arial" w:hAnsi="Arial" w:eastAsia="Arial"/>
                <w:b w:val="0"/>
                <w:i w:val="0"/>
                <w:color w:val="000000"/>
                <w:sz w:val="28"/>
              </w:rPr>
              <w:t xml:space="preserve">structures (lists, data frames). </w:t>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LO10. Performs statistical calculations mustaqil ravishda (mean, variance, correlation, t-test, regression). </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LO11. Creates graphical charts (histogram, line </w:t>
            </w:r>
            <w:r>
              <w:rPr>
                <w:rFonts w:ascii="Arial" w:hAnsi="Arial" w:eastAsia="Arial"/>
                <w:b w:val="0"/>
                <w:i w:val="0"/>
                <w:color w:val="000000"/>
                <w:sz w:val="28"/>
              </w:rPr>
              <w:t xml:space="preserve">graph, bar chart, scatter plot).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LO12. Uses the dplyr, tidyr and ggplot2 libraries to </w:t>
            </w:r>
            <w:r>
              <w:rPr>
                <w:rFonts w:ascii="Arial" w:hAnsi="Arial" w:eastAsia="Arial"/>
                <w:b w:val="0"/>
                <w:i w:val="0"/>
                <w:color w:val="000000"/>
                <w:sz w:val="28"/>
              </w:rPr>
              <w:t xml:space="preserve">clean, group and visualise data. </w:t>
            </w:r>
          </w:p>
          <w:p>
            <w:pPr>
              <w:autoSpaceDN w:val="0"/>
              <w:autoSpaceDE w:val="0"/>
              <w:widowControl/>
              <w:spacing w:line="245" w:lineRule="auto" w:before="10" w:after="0"/>
              <w:ind w:left="104" w:right="0" w:firstLine="0"/>
              <w:jc w:val="left"/>
            </w:pPr>
            <w:r>
              <w:rPr>
                <w:rFonts w:ascii="Arial" w:hAnsi="Arial" w:eastAsia="Arial"/>
                <w:b/>
                <w:i w:val="0"/>
                <w:color w:val="000000"/>
                <w:sz w:val="28"/>
              </w:rPr>
              <w:t xml:space="preserve">Kompetensiyalar: </w:t>
              <w:br/>
              <w:t xml:space="preserve">LO13. Applies ma'lumotlar processing va tahlil usullar using the R dasturlash language samarali in professional amaliyot. </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val="0"/>
                <w:i w:val="0"/>
                <w:color w:val="000000"/>
                <w:sz w:val="28"/>
              </w:rPr>
              <w:t xml:space="preserve">LO14. Works with ma'lumotlar tuzilmalar masalan vectors, lists, ma'lumotlar frames va factors to import, export va transform ma'lumotlar.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LO15. Draws conclusions using statistical analysis, </w:t>
            </w:r>
            <w:r>
              <w:rPr>
                <w:rFonts w:ascii="Arial" w:hAnsi="Arial" w:eastAsia="Arial"/>
                <w:b w:val="0"/>
                <w:i w:val="0"/>
                <w:color w:val="000000"/>
                <w:sz w:val="28"/>
              </w:rPr>
              <w:t xml:space="preserve">correlation and linear regression methods. </w:t>
            </w:r>
          </w:p>
        </w:tc>
      </w:tr>
    </w:tbl>
    <w:p>
      <w:pPr>
        <w:autoSpaceDN w:val="0"/>
        <w:autoSpaceDE w:val="0"/>
        <w:widowControl/>
        <w:spacing w:line="233" w:lineRule="auto" w:before="242" w:after="0"/>
        <w:ind w:left="0" w:right="20" w:firstLine="0"/>
        <w:jc w:val="right"/>
      </w:pPr>
      <w:r>
        <w:rPr>
          <w:rFonts w:ascii="Arial" w:hAnsi="Arial" w:eastAsia="Arial"/>
          <w:b w:val="0"/>
          <w:i w:val="0"/>
          <w:color w:val="000000"/>
          <w:sz w:val="28"/>
        </w:rPr>
        <w:t xml:space="preserve">356 </w:t>
      </w:r>
    </w:p>
    <w:p>
      <w:pPr>
        <w:sectPr>
          <w:pgSz w:w="12240" w:h="15840"/>
          <w:pgMar w:top="282" w:right="750" w:bottom="520" w:left="1440"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70.0" w:type="dxa"/>
      </w:tblPr>
      <w:tblGrid>
        <w:gridCol w:w="5025"/>
        <w:gridCol w:w="5025"/>
      </w:tblGrid>
      <w:tr>
        <w:trPr>
          <w:trHeight w:hRule="exact" w:val="2264"/>
        </w:trPr>
        <w:tc>
          <w:tcPr>
            <w:tcW w:type="dxa" w:w="2984"/>
            <w:tcBorders>
              <w:start w:sz="3.2000000000000455" w:val="single" w:color="#000000"/>
              <w:top w:sz="4.0" w:val="single" w:color="#000000"/>
              <w:end w:sz="4.0" w:val="single" w:color="#000000"/>
              <w:bottom w:sz="4.0" w:val="single" w:color="#000000"/>
            </w:tcBorders>
            <w:tcMar>
              <w:start w:w="0" w:type="dxa"/>
              <w:end w:w="0" w:type="dxa"/>
            </w:tcMar>
          </w:tcP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LO16. Cleans, groups and visualises data using the </w:t>
            </w:r>
            <w:r>
              <w:rPr>
                <w:rFonts w:ascii="Arial" w:hAnsi="Arial" w:eastAsia="Arial"/>
                <w:b w:val="0"/>
                <w:i w:val="0"/>
                <w:color w:val="000000"/>
                <w:sz w:val="28"/>
              </w:rPr>
              <w:t xml:space="preserve">tidyverse (dplyr, tidyr, ggplot2) ecosystem.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LO17. Writes user funksiyalar, modularises code, va prepares reproducible hisobots with R Markdown. LO18. Mustaqil ravishda learns va applies zamonaviy tools va packages dagi field of Data Science to professional amaliyot.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11282"/>
        </w:trPr>
        <w:tc>
          <w:tcPr>
            <w:tcW w:type="dxa" w:w="298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6" w:right="0" w:firstLine="0"/>
              <w:jc w:val="left"/>
            </w:pPr>
            <w:r>
              <w:rPr>
                <w:rFonts w:ascii="Arial" w:hAnsi="Arial" w:eastAsia="Arial"/>
                <w:b/>
                <w:i w:val="0"/>
                <w:color w:val="000000"/>
                <w:sz w:val="28"/>
              </w:rPr>
              <w:t>Mazmun</w:t>
            </w: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4" w:right="0" w:firstLine="0"/>
              <w:jc w:val="left"/>
            </w:pPr>
            <w:r>
              <w:rPr>
                <w:rFonts w:ascii="Arial" w:hAnsi="Arial" w:eastAsia="Arial"/>
                <w:b/>
                <w:i w:val="0"/>
                <w:color w:val="000000"/>
                <w:sz w:val="28"/>
              </w:rPr>
              <w:t xml:space="preserve">Ma'ruzas </w:t>
              <w:br/>
              <w:t xml:space="preserve">The R Programming Language va Programming Environment. Modulning maqsadi R language is introduced. The RStudio interface, jumladan the console, script editor, va workspace, is imtihonined. Key packages masalan ggplot2, dplyr, va tidyr are discussed. </w:t>
            </w: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6" w:firstLine="0"/>
              <w:jc w:val="both"/>
            </w:pPr>
            <w:r>
              <w:rPr>
                <w:rFonts w:ascii="Arial" w:hAnsi="Arial" w:eastAsia="Arial"/>
                <w:b/>
                <w:i w:val="0"/>
                <w:color w:val="000000"/>
                <w:sz w:val="28"/>
              </w:rPr>
              <w:t xml:space="preserve">Variables in R. Variables in R are created using topshiriq operators. Naming conventions for variables are studied. Assigning values to variables is discussed.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4" w:right="0" w:firstLine="0"/>
              <w:jc w:val="left"/>
            </w:pPr>
            <w:r>
              <w:rPr>
                <w:rFonts w:ascii="Arial" w:hAnsi="Arial" w:eastAsia="Arial"/>
                <w:b/>
                <w:i w:val="0"/>
                <w:color w:val="000000"/>
                <w:sz w:val="28"/>
              </w:rPr>
              <w:t xml:space="preserve">Data Types in R. </w:t>
            </w:r>
            <w:r>
              <w:rPr>
                <w:rFonts w:ascii="Arial" w:hAnsi="Arial" w:eastAsia="Arial"/>
                <w:b w:val="0"/>
                <w:i w:val="0"/>
                <w:color w:val="000000"/>
                <w:sz w:val="28"/>
              </w:rPr>
              <w:t xml:space="preserve">The numeric, integer, logical, </w:t>
            </w:r>
            <w:r>
              <w:rPr>
                <w:rFonts w:ascii="Arial" w:hAnsi="Arial" w:eastAsia="Arial"/>
                <w:b w:val="0"/>
                <w:i w:val="0"/>
                <w:color w:val="000000"/>
                <w:sz w:val="28"/>
              </w:rPr>
              <w:t xml:space="preserve">character, and complex data types are studied. The </w:t>
            </w:r>
          </w:p>
          <w:tbl>
            <w:tblPr>
              <w:tblW w:type="auto" w:w="0"/>
              <w:tblLayout w:type="fixed"/>
              <w:tblLook w:firstColumn="1" w:firstRow="1" w:lastColumn="0" w:lastRow="0" w:noHBand="0" w:noVBand="1" w:val="04A0"/>
              <w:tblInd w:w="41.999999999999886" w:type="dxa"/>
            </w:tblPr>
            <w:tblGrid>
              <w:gridCol w:w="1134"/>
              <w:gridCol w:w="1134"/>
              <w:gridCol w:w="1134"/>
              <w:gridCol w:w="1134"/>
              <w:gridCol w:w="1134"/>
              <w:gridCol w:w="1134"/>
            </w:tblGrid>
            <w:tr>
              <w:trPr>
                <w:trHeight w:hRule="exact" w:val="322"/>
              </w:trPr>
              <w:tc>
                <w:tcPr>
                  <w:tcW w:type="dxa" w:w="10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class() </w:t>
                  </w:r>
                </w:p>
              </w:tc>
              <w:tc>
                <w:tcPr>
                  <w:tcW w:type="dxa" w:w="7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and </w:t>
                  </w:r>
                </w:p>
              </w:tc>
              <w:tc>
                <w:tcPr>
                  <w:tcW w:type="dxa" w:w="12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typeof() </w:t>
                  </w:r>
                </w:p>
              </w:tc>
              <w:tc>
                <w:tcPr>
                  <w:tcW w:type="dxa" w:w="14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functions </w:t>
                  </w:r>
                </w:p>
              </w:tc>
              <w:tc>
                <w:tcPr>
                  <w:tcW w:type="dxa" w:w="7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are </w:t>
                  </w:r>
                </w:p>
              </w:tc>
              <w:tc>
                <w:tcPr>
                  <w:tcW w:type="dxa" w:w="1500"/>
                  <w:tcBorders/>
                  <w:tcMar>
                    <w:start w:w="0" w:type="dxa"/>
                    <w:end w:w="0" w:type="dxa"/>
                  </w:tcMar>
                </w:tcPr>
                <w:p>
                  <w:pPr>
                    <w:autoSpaceDN w:val="0"/>
                    <w:autoSpaceDE w:val="0"/>
                    <w:widowControl/>
                    <w:spacing w:line="233" w:lineRule="auto" w:before="6" w:after="0"/>
                    <w:ind w:left="116" w:right="0" w:firstLine="0"/>
                    <w:jc w:val="left"/>
                  </w:pPr>
                  <w:r>
                    <w:rPr>
                      <w:rFonts w:ascii="Arial" w:hAnsi="Arial" w:eastAsia="Arial"/>
                      <w:b w:val="0"/>
                      <w:i w:val="0"/>
                      <w:color w:val="000000"/>
                      <w:sz w:val="28"/>
                    </w:rPr>
                    <w:t xml:space="preserve">examined.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Converting between data types is discussed. </w:t>
            </w:r>
          </w:p>
          <w:p>
            <w:pPr>
              <w:autoSpaceDN w:val="0"/>
              <w:autoSpaceDE w:val="0"/>
              <w:widowControl/>
              <w:spacing w:line="233" w:lineRule="auto" w:before="8" w:after="4"/>
              <w:ind w:left="104" w:right="0" w:firstLine="0"/>
              <w:jc w:val="left"/>
            </w:pPr>
            <w:r>
              <w:rPr>
                <w:rFonts w:ascii="Arial" w:hAnsi="Arial" w:eastAsia="Arial"/>
                <w:b/>
                <w:i w:val="0"/>
                <w:color w:val="000000"/>
                <w:sz w:val="28"/>
              </w:rPr>
              <w:t xml:space="preserve">Operators in R. </w:t>
            </w:r>
            <w:r>
              <w:rPr>
                <w:rFonts w:ascii="Arial" w:hAnsi="Arial" w:eastAsia="Arial"/>
                <w:b w:val="0"/>
                <w:i w:val="0"/>
                <w:color w:val="000000"/>
                <w:sz w:val="28"/>
              </w:rPr>
              <w:t xml:space="preserve">Arithmetic, comparison, and logical </w:t>
            </w:r>
          </w:p>
          <w:tbl>
            <w:tblPr>
              <w:tblW w:type="auto" w:w="0"/>
              <w:tblLayout w:type="fixed"/>
              <w:tblLook w:firstColumn="1" w:firstRow="1" w:lastColumn="0" w:lastRow="0" w:noHBand="0" w:noVBand="1" w:val="04A0"/>
              <w:tblInd w:w="41.999999999999886" w:type="dxa"/>
            </w:tblPr>
            <w:tblGrid>
              <w:gridCol w:w="1134"/>
              <w:gridCol w:w="1134"/>
              <w:gridCol w:w="1134"/>
              <w:gridCol w:w="1134"/>
              <w:gridCol w:w="1134"/>
              <w:gridCol w:w="1134"/>
            </w:tblGrid>
            <w:tr>
              <w:trPr>
                <w:trHeight w:hRule="exact" w:val="322"/>
              </w:trPr>
              <w:tc>
                <w:tcPr>
                  <w:tcW w:type="dxa" w:w="14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operators </w:t>
                  </w:r>
                </w:p>
              </w:tc>
              <w:tc>
                <w:tcPr>
                  <w:tcW w:type="dxa" w:w="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2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studied. </w:t>
                  </w:r>
                </w:p>
              </w:tc>
              <w:tc>
                <w:tcPr>
                  <w:tcW w:type="dxa" w:w="10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String </w:t>
                  </w:r>
                </w:p>
              </w:tc>
              <w:tc>
                <w:tcPr>
                  <w:tcW w:type="dxa" w:w="1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operations </w:t>
                  </w:r>
                </w:p>
              </w:tc>
              <w:tc>
                <w:tcPr>
                  <w:tcW w:type="dxa" w:w="620"/>
                  <w:tcBorders/>
                  <w:tcMar>
                    <w:start w:w="0" w:type="dxa"/>
                    <w:end w:w="0" w:type="dxa"/>
                  </w:tcMar>
                </w:tcPr>
                <w:p>
                  <w:pPr>
                    <w:autoSpaceDN w:val="0"/>
                    <w:autoSpaceDE w:val="0"/>
                    <w:widowControl/>
                    <w:spacing w:line="233" w:lineRule="auto" w:before="4" w:after="0"/>
                    <w:ind w:left="124" w:right="0" w:firstLine="0"/>
                    <w:jc w:val="left"/>
                  </w:pPr>
                  <w:r>
                    <w:rPr>
                      <w:rFonts w:ascii="Arial" w:hAnsi="Arial" w:eastAsia="Arial"/>
                      <w:b w:val="0"/>
                      <w:i w:val="0"/>
                      <w:color w:val="000000"/>
                      <w:sz w:val="28"/>
                    </w:rPr>
                    <w:t xml:space="preserve">are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imtihonined. The remainder operator %% and integer division operator %/% are discussed. </w:t>
            </w:r>
            <w:r>
              <w:rPr>
                <w:rFonts w:ascii="Arial" w:hAnsi="Arial" w:eastAsia="Arial"/>
                <w:b w:val="0"/>
                <w:i w:val="0"/>
                <w:color w:val="000000"/>
                <w:sz w:val="28"/>
              </w:rPr>
            </w:r>
          </w:p>
          <w:p>
            <w:pPr>
              <w:autoSpaceDN w:val="0"/>
              <w:autoSpaceDE w:val="0"/>
              <w:widowControl/>
              <w:spacing w:line="245" w:lineRule="auto" w:before="12" w:after="0"/>
              <w:ind w:left="104" w:right="24" w:firstLine="0"/>
              <w:jc w:val="both"/>
            </w:pPr>
            <w:r>
              <w:rPr>
                <w:rFonts w:ascii="Arial" w:hAnsi="Arial" w:eastAsia="Arial"/>
                <w:b/>
                <w:i w:val="0"/>
                <w:color w:val="000000"/>
                <w:sz w:val="28"/>
              </w:rPr>
              <w:t xml:space="preserve">Branching Operators. Conditional operators if, else if, va else are studied. Their use in controlling dastur flow is imtihonined. The ifelse() funksiya for vectorized conditions is discussed.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i w:val="0"/>
                <w:color w:val="000000"/>
                <w:sz w:val="28"/>
              </w:rPr>
              <w:t xml:space="preserve">Loop Operators. The for, while, va repeat loops are studied. The break va next statements are imtihonined. Automation of repetitive vazifalar using loops is discussed.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6" w:firstLine="0"/>
              <w:jc w:val="both"/>
            </w:pPr>
            <w:r>
              <w:rPr>
                <w:rFonts w:ascii="Arial" w:hAnsi="Arial" w:eastAsia="Arial"/>
                <w:b/>
                <w:i w:val="0"/>
                <w:color w:val="000000"/>
                <w:sz w:val="28"/>
              </w:rPr>
              <w:t xml:space="preserve">Strings in R. The nchar() va substr() funksiyalar are studied. The toupper() va tolower() funksiyalar are imtihonined. The grep(), sub(), va gsub() funksiyalar are discussed.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 xml:space="preserve">Lists in R. Lists are studied as objects capable of storing turli ma'lumotlar types. Creating lists using list() is imtihonined. Accessing list elements by index va by name is discussed.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362" w:after="0"/>
        <w:ind w:left="0" w:right="20" w:firstLine="0"/>
        <w:jc w:val="right"/>
      </w:pPr>
      <w:r>
        <w:rPr>
          <w:rFonts w:ascii="Arial" w:hAnsi="Arial" w:eastAsia="Arial"/>
          <w:b w:val="0"/>
          <w:i w:val="0"/>
          <w:color w:val="000000"/>
          <w:sz w:val="28"/>
        </w:rPr>
        <w:t xml:space="preserve">357 </w:t>
      </w:r>
    </w:p>
    <w:p>
      <w:pPr>
        <w:sectPr>
          <w:pgSz w:w="12240" w:h="15840"/>
          <w:pgMar w:top="282" w:right="750" w:bottom="520" w:left="1440"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70.0" w:type="dxa"/>
      </w:tblPr>
      <w:tblGrid>
        <w:gridCol w:w="5025"/>
        <w:gridCol w:w="5025"/>
      </w:tblGrid>
      <w:tr>
        <w:trPr>
          <w:trHeight w:hRule="exact" w:val="13858"/>
        </w:trPr>
        <w:tc>
          <w:tcPr>
            <w:tcW w:type="dxa" w:w="2984"/>
            <w:tcBorders>
              <w:start w:sz="3.2000000000000455" w:val="single" w:color="#000000"/>
              <w:top w:sz="4.0" w:val="single" w:color="#000000"/>
              <w:end w:sz="4.0" w:val="single" w:color="#000000"/>
              <w:bottom w:sz="4.0" w:val="single" w:color="#000000"/>
            </w:tcBorders>
            <w:tcMar>
              <w:start w:w="0" w:type="dxa"/>
              <w:end w:w="0" w:type="dxa"/>
            </w:tcMar>
          </w:tcP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4" w:firstLine="0"/>
              <w:jc w:val="both"/>
            </w:pPr>
            <w:r>
              <w:rPr>
                <w:rFonts w:ascii="Arial" w:hAnsi="Arial" w:eastAsia="Arial"/>
                <w:b/>
                <w:i w:val="0"/>
                <w:color w:val="000000"/>
                <w:sz w:val="28"/>
              </w:rPr>
              <w:t xml:space="preserve">Vectors in R. Vectors are created using the c() funksiya. Indexing of vectors is studied. Vectorisation va logical indexing are discussed.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 xml:space="preserve">Functions in R. Functions are defined using the funksiya() keyword. Parameters va the return() statement are studied. Anonymous funksiyalar are discussed.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4"/>
              <w:ind w:left="104" w:right="0" w:firstLine="0"/>
              <w:jc w:val="left"/>
            </w:pPr>
            <w:r>
              <w:rPr>
                <w:rFonts w:ascii="Arial" w:hAnsi="Arial" w:eastAsia="Arial"/>
                <w:b/>
                <w:i w:val="0"/>
                <w:color w:val="000000"/>
                <w:sz w:val="28"/>
              </w:rPr>
              <w:t xml:space="preserve">Standard Libraries. The stats, graphics, utils, va datasets libraries are studied. The library() funksiya is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1.999999999999886" w:type="dxa"/>
            </w:tblPr>
            <w:tblGrid>
              <w:gridCol w:w="1361"/>
              <w:gridCol w:w="1361"/>
              <w:gridCol w:w="1361"/>
              <w:gridCol w:w="1361"/>
              <w:gridCol w:w="1361"/>
            </w:tblGrid>
            <w:tr>
              <w:trPr>
                <w:trHeight w:hRule="exact" w:val="322"/>
              </w:trPr>
              <w:tc>
                <w:tcPr>
                  <w:tcW w:type="dxa" w:w="1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examined. </w:t>
                  </w:r>
                </w:p>
              </w:tc>
              <w:tc>
                <w:tcPr>
                  <w:tcW w:type="dxa" w:w="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2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install.packages() </w:t>
                  </w:r>
                </w:p>
              </w:tc>
              <w:tc>
                <w:tcPr>
                  <w:tcW w:type="dxa" w:w="13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function </w:t>
                  </w:r>
                </w:p>
              </w:tc>
              <w:tc>
                <w:tcPr>
                  <w:tcW w:type="dxa" w:w="440"/>
                  <w:tcBorders/>
                  <w:tcMar>
                    <w:start w:w="0" w:type="dxa"/>
                    <w:end w:w="0" w:type="dxa"/>
                  </w:tcMar>
                </w:tcPr>
                <w:p>
                  <w:pPr>
                    <w:autoSpaceDN w:val="0"/>
                    <w:autoSpaceDE w:val="0"/>
                    <w:widowControl/>
                    <w:spacing w:line="233" w:lineRule="auto" w:before="4" w:after="0"/>
                    <w:ind w:left="0" w:right="16" w:firstLine="0"/>
                    <w:jc w:val="right"/>
                  </w:pPr>
                  <w:r>
                    <w:rPr>
                      <w:rFonts w:ascii="Arial" w:hAnsi="Arial" w:eastAsia="Arial"/>
                      <w:b w:val="0"/>
                      <w:i w:val="0"/>
                      <w:color w:val="000000"/>
                      <w:sz w:val="28"/>
                    </w:rPr>
                    <w:t xml:space="preserve">is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discussed. </w:t>
            </w:r>
          </w:p>
          <w:p>
            <w:pPr>
              <w:autoSpaceDN w:val="0"/>
              <w:autoSpaceDE w:val="0"/>
              <w:widowControl/>
              <w:spacing w:line="245" w:lineRule="auto" w:before="8" w:after="0"/>
              <w:ind w:left="104" w:right="26" w:firstLine="0"/>
              <w:jc w:val="both"/>
            </w:pPr>
            <w:r>
              <w:rPr>
                <w:rFonts w:ascii="Arial" w:hAnsi="Arial" w:eastAsia="Arial"/>
                <w:b/>
                <w:i w:val="0"/>
                <w:color w:val="000000"/>
                <w:sz w:val="28"/>
              </w:rPr>
              <w:t xml:space="preserve">Modularisation. Breaking code into modular parts is studied. The source() funksiya is imtihonined. Package tuzilma is discussed.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4" w:right="24" w:firstLine="0"/>
              <w:jc w:val="both"/>
            </w:pPr>
            <w:r>
              <w:rPr>
                <w:rFonts w:ascii="Arial" w:hAnsi="Arial" w:eastAsia="Arial"/>
                <w:b/>
                <w:i w:val="0"/>
                <w:color w:val="000000"/>
                <w:sz w:val="28"/>
              </w:rPr>
              <w:t xml:space="preserve">Classes va Objects. Object-oriented dasturlash in R is studied. The S3, S4, va R6 tizimlar are imtihonined. Classes, objects, va usullar are discussed.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i w:val="0"/>
                <w:color w:val="000000"/>
                <w:sz w:val="28"/>
              </w:rPr>
              <w:t xml:space="preserve">The Concept of a Class. Inheritance in R's object-oriented tizimlar is studied. Overriding usullar in S3 va S4 is imtihonined. Extending usullar in R6 is discussed.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4" w:right="0" w:firstLine="0"/>
              <w:jc w:val="left"/>
            </w:pPr>
            <w:r>
              <w:rPr>
                <w:rFonts w:ascii="Arial" w:hAnsi="Arial" w:eastAsia="Arial"/>
                <w:b/>
                <w:i w:val="0"/>
                <w:color w:val="000000"/>
                <w:sz w:val="28"/>
              </w:rPr>
              <w:t xml:space="preserve">Working with Graphical Moduls. The plot(), hist(), va barplot() funksiyalar are studied. The ggplot2,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1.999999999999886" w:type="dxa"/>
            </w:tblPr>
            <w:tblGrid>
              <w:gridCol w:w="1134"/>
              <w:gridCol w:w="1134"/>
              <w:gridCol w:w="1134"/>
              <w:gridCol w:w="1134"/>
              <w:gridCol w:w="1134"/>
              <w:gridCol w:w="1134"/>
            </w:tblGrid>
            <w:tr>
              <w:trPr>
                <w:trHeight w:hRule="exact" w:val="322"/>
              </w:trPr>
              <w:tc>
                <w:tcPr>
                  <w:tcW w:type="dxa" w:w="10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lattice, </w:t>
                  </w:r>
                </w:p>
              </w:tc>
              <w:tc>
                <w:tcPr>
                  <w:tcW w:type="dxa" w:w="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plotly </w:t>
                  </w:r>
                </w:p>
              </w:tc>
              <w:tc>
                <w:tcPr>
                  <w:tcW w:type="dxa" w:w="1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packages </w:t>
                  </w:r>
                </w:p>
              </w:tc>
              <w:tc>
                <w:tcPr>
                  <w:tcW w:type="dxa" w:w="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540"/>
                  <w:tcBorders/>
                  <w:tcMar>
                    <w:start w:w="0" w:type="dxa"/>
                    <w:end w:w="0" w:type="dxa"/>
                  </w:tcMar>
                </w:tcPr>
                <w:p>
                  <w:pPr>
                    <w:autoSpaceDN w:val="0"/>
                    <w:autoSpaceDE w:val="0"/>
                    <w:widowControl/>
                    <w:spacing w:line="233" w:lineRule="auto" w:before="4" w:after="0"/>
                    <w:ind w:left="154" w:right="0" w:firstLine="0"/>
                    <w:jc w:val="left"/>
                  </w:pPr>
                  <w:r>
                    <w:rPr>
                      <w:rFonts w:ascii="Arial" w:hAnsi="Arial" w:eastAsia="Arial"/>
                      <w:b w:val="0"/>
                      <w:i w:val="0"/>
                      <w:color w:val="000000"/>
                      <w:sz w:val="28"/>
                    </w:rPr>
                    <w:t xml:space="preserve">examined.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Customising va saving graphics are discussed. Data Frames va Data Structures. Data frames are created using ma'lumotlar.frame() va tibble. Indexing, filtering, va sorting of ma'lumotlar frames are studied. The factor ma'lumotlar type is discussed.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i w:val="0"/>
                <w:color w:val="000000"/>
                <w:sz w:val="28"/>
              </w:rPr>
              <w:t xml:space="preserve">Importing va Exporting Data. Data is imported va exported in CSV, Excel, TXT, va JSON formats. The read.csv() funksiya is studied. The readr, readxl, va jsonlite packages are discussed.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i w:val="0"/>
                <w:color w:val="000000"/>
                <w:sz w:val="28"/>
              </w:rPr>
              <w:t xml:space="preserve">Transformation with Tidyverse va dplyr. Tidy ma'lumotlar tamoyillar are studied. The dplyr verbs filter, select, mutate, summarise, va group_by are imtihonined. The tidyr package va the pipe operator are discussed.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i w:val="0"/>
                <w:color w:val="000000"/>
                <w:sz w:val="28"/>
              </w:rPr>
              <w:t xml:space="preserve">Visualisation with ggplot2. The grammar of graphics, jumladan aes va geom, is studied. Scatter plots, bar charts, histograms, va box plots are imtihonined. Faceting va themes are discussed.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358 </w:t>
      </w:r>
    </w:p>
    <w:p>
      <w:pPr>
        <w:sectPr>
          <w:pgSz w:w="12240" w:h="15840"/>
          <w:pgMar w:top="282" w:right="750" w:bottom="520" w:left="1440"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70.0" w:type="dxa"/>
      </w:tblPr>
      <w:tblGrid>
        <w:gridCol w:w="5025"/>
        <w:gridCol w:w="5025"/>
      </w:tblGrid>
      <w:tr>
        <w:trPr>
          <w:trHeight w:hRule="exact" w:val="13212"/>
        </w:trPr>
        <w:tc>
          <w:tcPr>
            <w:tcW w:type="dxa" w:w="2984"/>
            <w:tcBorders>
              <w:start w:sz="3.2000000000000455" w:val="single" w:color="#000000"/>
              <w:top w:sz="4.0" w:val="single" w:color="#000000"/>
              <w:end w:sz="4.0" w:val="single" w:color="#000000"/>
              <w:bottom w:sz="4.0" w:val="single" w:color="#000000"/>
            </w:tcBorders>
            <w:tcMar>
              <w:start w:w="0" w:type="dxa"/>
              <w:end w:w="0" w:type="dxa"/>
            </w:tcMar>
          </w:tcP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6" w:firstLine="0"/>
              <w:jc w:val="both"/>
            </w:pPr>
            <w:r>
              <w:rPr>
                <w:rFonts w:ascii="Arial" w:hAnsi="Arial" w:eastAsia="Arial"/>
                <w:b/>
                <w:i w:val="0"/>
                <w:color w:val="000000"/>
                <w:sz w:val="28"/>
              </w:rPr>
              <w:t xml:space="preserve">Statistical Analysis va Linear Regression. Descriptive statistics va correlation are studied. The t-test va chi-square test are imtihonined. Regression va model evaluation using lm() are discussed.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2" w:firstLine="0"/>
              <w:jc w:val="both"/>
            </w:pPr>
            <w:r>
              <w:rPr>
                <w:rFonts w:ascii="Arial" w:hAnsi="Arial" w:eastAsia="Arial"/>
                <w:b/>
                <w:i w:val="0"/>
                <w:color w:val="000000"/>
                <w:sz w:val="28"/>
              </w:rPr>
              <w:t xml:space="preserve">Reproducible Hisoboting with R Markdown. R Markdown va knitr are studied. Combining text, code, va natijalar is imtihonined. Generating HTML, PDF, va Word hisobots is discussed.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i w:val="0"/>
                <w:color w:val="000000"/>
                <w:sz w:val="28"/>
              </w:rPr>
              <w:t xml:space="preserve">Amaliy mashg'ulotlar </w:t>
              <w:br/>
              <w:t xml:space="preserve">Installing va Configuring the R Environment. The R va RStudio environments are installed va configured. Work bilan console va scripts is practiced. Files are saved within the RStudio environment. </w:t>
            </w: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4" w:right="26" w:firstLine="0"/>
              <w:jc w:val="both"/>
            </w:pPr>
            <w:r>
              <w:rPr>
                <w:rFonts w:ascii="Arial" w:hAnsi="Arial" w:eastAsia="Arial"/>
                <w:b/>
                <w:i w:val="0"/>
                <w:color w:val="000000"/>
                <w:sz w:val="28"/>
              </w:rPr>
              <w:t xml:space="preserve">Working with Variables. Values of turli types are stored in variables. Variable outputs are displayed. Stored values are modified.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i w:val="0"/>
                <w:color w:val="000000"/>
                <w:sz w:val="28"/>
              </w:rPr>
              <w:t xml:space="preserve">Data Types va Detection. Data types are analyzed using the class() funksiya. The typeof() funksiya is applied. The is.numeric() funksiya is used to detect numeric ma'lumotlar.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10" w:after="4"/>
              <w:ind w:left="104" w:right="0" w:firstLine="0"/>
              <w:jc w:val="left"/>
            </w:pPr>
            <w:r>
              <w:rPr>
                <w:rFonts w:ascii="Arial" w:hAnsi="Arial" w:eastAsia="Arial"/>
                <w:b/>
                <w:i w:val="0"/>
                <w:color w:val="000000"/>
                <w:sz w:val="28"/>
              </w:rPr>
              <w:t xml:space="preserve">Working with Operators. </w:t>
            </w:r>
            <w:r>
              <w:rPr>
                <w:rFonts w:ascii="Arial" w:hAnsi="Arial" w:eastAsia="Arial"/>
                <w:b w:val="0"/>
                <w:i w:val="0"/>
                <w:color w:val="000000"/>
                <w:sz w:val="28"/>
              </w:rPr>
              <w:t xml:space="preserve">Arithmetic operations are </w:t>
            </w:r>
          </w:p>
          <w:tbl>
            <w:tblPr>
              <w:tblW w:type="auto" w:w="0"/>
              <w:tblLayout w:type="fixed"/>
              <w:tblLook w:firstColumn="1" w:firstRow="1" w:lastColumn="0" w:lastRow="0" w:noHBand="0" w:noVBand="1" w:val="04A0"/>
              <w:tblInd w:w="41.999999999999886" w:type="dxa"/>
            </w:tblPr>
            <w:tblGrid>
              <w:gridCol w:w="1361"/>
              <w:gridCol w:w="1361"/>
              <w:gridCol w:w="1361"/>
              <w:gridCol w:w="1361"/>
              <w:gridCol w:w="1361"/>
            </w:tblGrid>
            <w:tr>
              <w:trPr>
                <w:trHeight w:hRule="exact" w:val="322"/>
              </w:trPr>
              <w:tc>
                <w:tcPr>
                  <w:tcW w:type="dxa" w:w="1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performed. </w:t>
                  </w:r>
                </w:p>
              </w:tc>
              <w:tc>
                <w:tcPr>
                  <w:tcW w:type="dxa" w:w="12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Logical </w:t>
                  </w:r>
                </w:p>
              </w:tc>
              <w:tc>
                <w:tcPr>
                  <w:tcW w:type="dxa" w:w="1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operations </w:t>
                  </w:r>
                </w:p>
              </w:tc>
              <w:tc>
                <w:tcPr>
                  <w:tcW w:type="dxa" w:w="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580"/>
                  <w:tcBorders/>
                  <w:tcMar>
                    <w:start w:w="0" w:type="dxa"/>
                    <w:end w:w="0" w:type="dxa"/>
                  </w:tcMar>
                </w:tcPr>
                <w:p>
                  <w:pPr>
                    <w:autoSpaceDN w:val="0"/>
                    <w:autoSpaceDE w:val="0"/>
                    <w:widowControl/>
                    <w:spacing w:line="233" w:lineRule="auto" w:before="4" w:after="0"/>
                    <w:ind w:left="134" w:right="0" w:firstLine="0"/>
                    <w:jc w:val="left"/>
                  </w:pPr>
                  <w:r>
                    <w:rPr>
                      <w:rFonts w:ascii="Arial" w:hAnsi="Arial" w:eastAsia="Arial"/>
                      <w:b w:val="0"/>
                      <w:i w:val="0"/>
                      <w:color w:val="000000"/>
                      <w:sz w:val="28"/>
                    </w:rPr>
                    <w:t xml:space="preserve">performed.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Expression results are analyzed. </w:t>
            </w:r>
          </w:p>
          <w:p>
            <w:pPr>
              <w:autoSpaceDN w:val="0"/>
              <w:autoSpaceDE w:val="0"/>
              <w:widowControl/>
              <w:spacing w:line="245" w:lineRule="auto" w:before="8" w:after="0"/>
              <w:ind w:left="104" w:right="0" w:firstLine="0"/>
              <w:jc w:val="left"/>
            </w:pPr>
            <w:r>
              <w:rPr>
                <w:rFonts w:ascii="Arial" w:hAnsi="Arial" w:eastAsia="Arial"/>
                <w:b/>
                <w:i w:val="0"/>
                <w:color w:val="000000"/>
                <w:sz w:val="28"/>
              </w:rPr>
              <w:t xml:space="preserve">Conditional Operators. Algorithms are created using if statements. The else statement is applied. The ifelse() funksiya is used for vectorized conditions. Loop Operators. Sequences are generated using the for loop. Sequences are generated using the while loop. Sums va factorials are computed using the repeat loop.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8" w:firstLine="0"/>
              <w:jc w:val="both"/>
            </w:pPr>
            <w:r>
              <w:rPr>
                <w:rFonts w:ascii="Arial" w:hAnsi="Arial" w:eastAsia="Arial"/>
                <w:b/>
                <w:i w:val="0"/>
                <w:color w:val="000000"/>
                <w:sz w:val="28"/>
              </w:rPr>
              <w:t xml:space="preserve">Working with Strings. Text is processed using the paste() funksiya. The substr() va nchar() funksiyalar are applied. The grep() funksiya is used for pattern matching.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i w:val="0"/>
                <w:color w:val="000000"/>
                <w:sz w:val="28"/>
              </w:rPr>
              <w:t xml:space="preserve">Working with Lists. </w:t>
            </w:r>
            <w:r>
              <w:rPr>
                <w:rFonts w:ascii="Arial" w:hAnsi="Arial" w:eastAsia="Arial"/>
                <w:b w:val="0"/>
                <w:i w:val="0"/>
                <w:color w:val="000000"/>
                <w:sz w:val="28"/>
              </w:rPr>
              <w:t xml:space="preserve">Lists are created. List elements </w:t>
            </w:r>
            <w:r>
              <w:rPr>
                <w:rFonts w:ascii="Arial" w:hAnsi="Arial" w:eastAsia="Arial"/>
                <w:b w:val="0"/>
                <w:i w:val="0"/>
                <w:color w:val="000000"/>
                <w:sz w:val="28"/>
              </w:rPr>
              <w:t xml:space="preserve">are accessed. List elements are modified. </w:t>
            </w:r>
          </w:p>
          <w:p>
            <w:pPr>
              <w:autoSpaceDN w:val="0"/>
              <w:autoSpaceDE w:val="0"/>
              <w:widowControl/>
              <w:spacing w:line="245" w:lineRule="auto" w:before="8" w:after="0"/>
              <w:ind w:left="104" w:right="26" w:firstLine="0"/>
              <w:jc w:val="both"/>
            </w:pPr>
            <w:r>
              <w:rPr>
                <w:rFonts w:ascii="Arial" w:hAnsi="Arial" w:eastAsia="Arial"/>
                <w:b/>
                <w:i w:val="0"/>
                <w:color w:val="000000"/>
                <w:sz w:val="28"/>
              </w:rPr>
              <w:t xml:space="preserve">Vectors va Statistical Analysis. Asosiy statistics are computed using the c() funksiya. The mean() funksiya is applied. The sd() va xulosa() funksiyalar are used.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696" w:after="0"/>
        <w:ind w:left="0" w:right="20" w:firstLine="0"/>
        <w:jc w:val="right"/>
      </w:pPr>
      <w:r>
        <w:rPr>
          <w:rFonts w:ascii="Arial" w:hAnsi="Arial" w:eastAsia="Arial"/>
          <w:b w:val="0"/>
          <w:i w:val="0"/>
          <w:color w:val="000000"/>
          <w:sz w:val="28"/>
        </w:rPr>
        <w:t xml:space="preserve">359 </w:t>
      </w:r>
    </w:p>
    <w:p>
      <w:pPr>
        <w:sectPr>
          <w:pgSz w:w="12240" w:h="15840"/>
          <w:pgMar w:top="282" w:right="750" w:bottom="520" w:left="1440"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70.0" w:type="dxa"/>
      </w:tblPr>
      <w:tblGrid>
        <w:gridCol w:w="5025"/>
        <w:gridCol w:w="5025"/>
      </w:tblGrid>
      <w:tr>
        <w:trPr>
          <w:trHeight w:hRule="exact" w:val="13656"/>
        </w:trPr>
        <w:tc>
          <w:tcPr>
            <w:tcW w:type="dxa" w:w="2984"/>
            <w:tcBorders>
              <w:start w:sz="3.2000000000000455" w:val="single" w:color="#000000"/>
              <w:top w:sz="4.0" w:val="single" w:color="#000000"/>
              <w:end w:sz="4.0" w:val="single" w:color="#000000"/>
              <w:bottom w:sz="4.0" w:val="single" w:color="#000000"/>
            </w:tcBorders>
            <w:tcMar>
              <w:start w:w="0" w:type="dxa"/>
              <w:end w:w="0" w:type="dxa"/>
            </w:tcMar>
          </w:tcP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i w:val="0"/>
                <w:color w:val="000000"/>
                <w:sz w:val="28"/>
              </w:rPr>
              <w:t xml:space="preserve">User Functions. Parametric funksiyalar are written using funksiya(). Ushbu funksiyalar are called with turli arguments. Function outputs are analyzed. Standard Libraries. The dplyr package is used for ma'lumotlar manipulation. The ggplot2 package is used for visualization. The tidyr package is used for ma'lumotlar tidying.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4" w:right="26" w:firstLine="0"/>
              <w:jc w:val="both"/>
            </w:pPr>
            <w:r>
              <w:rPr>
                <w:rFonts w:ascii="Arial" w:hAnsi="Arial" w:eastAsia="Arial"/>
                <w:b/>
                <w:i w:val="0"/>
                <w:color w:val="000000"/>
                <w:sz w:val="28"/>
              </w:rPr>
              <w:t xml:space="preserve">Modularisation. Code is split into separate files. Ushbu files are called using the source() funksiya. Modular code organization is practiced.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i w:val="0"/>
                <w:color w:val="000000"/>
                <w:sz w:val="28"/>
              </w:rPr>
              <w:t xml:space="preserve">Object-Oriented Programming. Objects are created using the S3 class tizim. Objects are created using the S4 class tizim. Objects are created using the R6 class tizim.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4" w:right="26" w:firstLine="0"/>
              <w:jc w:val="both"/>
            </w:pPr>
            <w:r>
              <w:rPr>
                <w:rFonts w:ascii="Arial" w:hAnsi="Arial" w:eastAsia="Arial"/>
                <w:b/>
                <w:i w:val="0"/>
                <w:color w:val="000000"/>
                <w:sz w:val="28"/>
              </w:rPr>
              <w:t xml:space="preserve">Inheritance. Interclass relationships are imtihonined. Inheritance is implemented using R6Class. Class hierarchies are analyzed.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i w:val="0"/>
                <w:color w:val="000000"/>
                <w:sz w:val="28"/>
              </w:rPr>
              <w:t xml:space="preserve">Visualisation. Plots are created using the plot() funksiya. Plots are created using the barplot() va hist() funksiyalar. Plots are created using the ggplot() funksiya.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4" w:firstLine="0"/>
              <w:jc w:val="both"/>
            </w:pPr>
            <w:r>
              <w:rPr>
                <w:rFonts w:ascii="Arial" w:hAnsi="Arial" w:eastAsia="Arial"/>
                <w:b/>
                <w:i w:val="0"/>
                <w:color w:val="000000"/>
                <w:sz w:val="28"/>
              </w:rPr>
              <w:t xml:space="preserve">Data Frames va Import/Export. Data is read from CSV files. Data is read from Excel files. Data is saved va exported in JSON format.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 xml:space="preserve">dplyr/tidyr va R Markdown. Data is cleaned va transformed using dplyr va tidyr. An R Markdown hisobot is prepared. The final hisobot combines code, natijalar, va text.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10" w:after="68"/>
              <w:ind w:left="104" w:right="0" w:firstLine="0"/>
              <w:jc w:val="left"/>
            </w:pPr>
            <w:r>
              <w:rPr>
                <w:rFonts w:ascii="Arial" w:hAnsi="Arial" w:eastAsia="Arial"/>
                <w:b/>
                <w:i w:val="0"/>
                <w:color w:val="000000"/>
                <w:sz w:val="28"/>
              </w:rPr>
              <w:t>Mustaqil ta'lim</w:t>
            </w:r>
          </w:p>
          <w:tbl>
            <w:tblPr>
              <w:tblW w:type="auto" w:w="0"/>
              <w:tblLayout w:type="fixed"/>
              <w:tblLook w:firstColumn="1" w:firstRow="1" w:lastColumn="0" w:lastRow="0" w:noHBand="0" w:noVBand="1" w:val="04A0"/>
              <w:tblInd w:w="41.999999999999886" w:type="dxa"/>
            </w:tblPr>
            <w:tblGrid>
              <w:gridCol w:w="972"/>
              <w:gridCol w:w="972"/>
              <w:gridCol w:w="972"/>
              <w:gridCol w:w="972"/>
              <w:gridCol w:w="972"/>
              <w:gridCol w:w="972"/>
              <w:gridCol w:w="972"/>
            </w:tblGrid>
            <w:tr>
              <w:trPr>
                <w:trHeight w:hRule="exact" w:val="378"/>
              </w:trPr>
              <w:tc>
                <w:tcPr>
                  <w:tcW w:type="dxa" w:w="1120"/>
                  <w:tcBorders/>
                  <w:tcMar>
                    <w:start w:w="0" w:type="dxa"/>
                    <w:end w:w="0" w:type="dxa"/>
                  </w:tcMar>
                </w:tcPr>
                <w:p>
                  <w:pPr>
                    <w:autoSpaceDN w:val="0"/>
                    <w:autoSpaceDE w:val="0"/>
                    <w:widowControl/>
                    <w:spacing w:line="233" w:lineRule="auto" w:before="60" w:after="0"/>
                    <w:ind w:left="0" w:right="0" w:firstLine="0"/>
                    <w:jc w:val="center"/>
                  </w:pPr>
                  <w:r>
                    <w:rPr>
                      <w:rFonts w:ascii="Arial" w:hAnsi="Arial" w:eastAsia="Arial"/>
                      <w:b w:val="0"/>
                      <w:i w:val="0"/>
                      <w:color w:val="000000"/>
                      <w:sz w:val="28"/>
                    </w:rPr>
                    <w:t xml:space="preserve">History </w:t>
                  </w:r>
                </w:p>
              </w:tc>
              <w:tc>
                <w:tcPr>
                  <w:tcW w:type="dxa" w:w="780"/>
                  <w:tcBorders/>
                  <w:tcMar>
                    <w:start w:w="0" w:type="dxa"/>
                    <w:end w:w="0" w:type="dxa"/>
                  </w:tcMar>
                </w:tcPr>
                <w:p>
                  <w:pPr>
                    <w:autoSpaceDN w:val="0"/>
                    <w:autoSpaceDE w:val="0"/>
                    <w:widowControl/>
                    <w:spacing w:line="233" w:lineRule="auto" w:before="60" w:after="0"/>
                    <w:ind w:left="0" w:right="0" w:firstLine="0"/>
                    <w:jc w:val="center"/>
                  </w:pPr>
                  <w:r>
                    <w:rPr>
                      <w:rFonts w:ascii="Arial" w:hAnsi="Arial" w:eastAsia="Arial"/>
                      <w:b w:val="0"/>
                      <w:i w:val="0"/>
                      <w:color w:val="000000"/>
                      <w:sz w:val="28"/>
                    </w:rPr>
                    <w:t xml:space="preserve">and </w:t>
                  </w:r>
                </w:p>
              </w:tc>
              <w:tc>
                <w:tcPr>
                  <w:tcW w:type="dxa" w:w="1980"/>
                  <w:tcBorders/>
                  <w:tcMar>
                    <w:start w:w="0" w:type="dxa"/>
                    <w:end w:w="0" w:type="dxa"/>
                  </w:tcMar>
                </w:tcPr>
                <w:p>
                  <w:pPr>
                    <w:autoSpaceDN w:val="0"/>
                    <w:autoSpaceDE w:val="0"/>
                    <w:widowControl/>
                    <w:spacing w:line="233" w:lineRule="auto" w:before="60" w:after="0"/>
                    <w:ind w:left="0" w:right="0" w:firstLine="0"/>
                    <w:jc w:val="center"/>
                  </w:pPr>
                  <w:r>
                    <w:rPr>
                      <w:rFonts w:ascii="Arial" w:hAnsi="Arial" w:eastAsia="Arial"/>
                      <w:b w:val="0"/>
                      <w:i w:val="0"/>
                      <w:color w:val="000000"/>
                      <w:sz w:val="28"/>
                    </w:rPr>
                    <w:t xml:space="preserve">Development </w:t>
                  </w:r>
                </w:p>
              </w:tc>
              <w:tc>
                <w:tcPr>
                  <w:tcW w:type="dxa" w:w="1180"/>
                  <w:tcBorders/>
                  <w:tcMar>
                    <w:start w:w="0" w:type="dxa"/>
                    <w:end w:w="0" w:type="dxa"/>
                  </w:tcMar>
                </w:tcPr>
                <w:p>
                  <w:pPr>
                    <w:autoSpaceDN w:val="0"/>
                    <w:autoSpaceDE w:val="0"/>
                    <w:widowControl/>
                    <w:spacing w:line="233" w:lineRule="auto" w:before="60" w:after="0"/>
                    <w:ind w:left="0" w:right="0" w:firstLine="0"/>
                    <w:jc w:val="center"/>
                  </w:pPr>
                  <w:r>
                    <w:rPr>
                      <w:rFonts w:ascii="Arial" w:hAnsi="Arial" w:eastAsia="Arial"/>
                      <w:b w:val="0"/>
                      <w:i w:val="0"/>
                      <w:color w:val="000000"/>
                      <w:sz w:val="28"/>
                    </w:rPr>
                    <w:t xml:space="preserve">Stages </w:t>
                  </w:r>
                </w:p>
              </w:tc>
              <w:tc>
                <w:tcPr>
                  <w:tcW w:type="dxa" w:w="540"/>
                  <w:tcBorders/>
                  <w:tcMar>
                    <w:start w:w="0" w:type="dxa"/>
                    <w:end w:w="0" w:type="dxa"/>
                  </w:tcMar>
                </w:tcPr>
                <w:p>
                  <w:pPr>
                    <w:autoSpaceDN w:val="0"/>
                    <w:autoSpaceDE w:val="0"/>
                    <w:widowControl/>
                    <w:spacing w:line="233" w:lineRule="auto" w:before="60" w:after="0"/>
                    <w:ind w:left="0" w:right="0" w:firstLine="0"/>
                    <w:jc w:val="center"/>
                  </w:pPr>
                  <w:r>
                    <w:rPr>
                      <w:rFonts w:ascii="Arial" w:hAnsi="Arial" w:eastAsia="Arial"/>
                      <w:b w:val="0"/>
                      <w:i w:val="0"/>
                      <w:color w:val="000000"/>
                      <w:sz w:val="28"/>
                    </w:rPr>
                    <w:t xml:space="preserve">of </w:t>
                  </w:r>
                </w:p>
              </w:tc>
              <w:tc>
                <w:tcPr>
                  <w:tcW w:type="dxa" w:w="720"/>
                  <w:tcBorders/>
                  <w:tcMar>
                    <w:start w:w="0" w:type="dxa"/>
                    <w:end w:w="0" w:type="dxa"/>
                  </w:tcMar>
                </w:tcPr>
                <w:p>
                  <w:pPr>
                    <w:autoSpaceDN w:val="0"/>
                    <w:autoSpaceDE w:val="0"/>
                    <w:widowControl/>
                    <w:spacing w:line="233" w:lineRule="auto" w:before="60" w:after="0"/>
                    <w:ind w:left="0" w:right="0" w:firstLine="0"/>
                    <w:jc w:val="center"/>
                  </w:pPr>
                  <w:r>
                    <w:rPr>
                      <w:rFonts w:ascii="Arial" w:hAnsi="Arial" w:eastAsia="Arial"/>
                      <w:b w:val="0"/>
                      <w:i w:val="0"/>
                      <w:color w:val="000000"/>
                      <w:sz w:val="28"/>
                    </w:rPr>
                    <w:t xml:space="preserve">the </w:t>
                  </w:r>
                </w:p>
              </w:tc>
              <w:tc>
                <w:tcPr>
                  <w:tcW w:type="dxa" w:w="420"/>
                  <w:tcBorders/>
                  <w:tcMar>
                    <w:start w:w="0" w:type="dxa"/>
                    <w:end w:w="0" w:type="dxa"/>
                  </w:tcMar>
                </w:tcPr>
                <w:p>
                  <w:pPr>
                    <w:autoSpaceDN w:val="0"/>
                    <w:autoSpaceDE w:val="0"/>
                    <w:widowControl/>
                    <w:spacing w:line="233" w:lineRule="auto" w:before="60" w:after="0"/>
                    <w:ind w:left="0" w:right="14" w:firstLine="0"/>
                    <w:jc w:val="right"/>
                  </w:pPr>
                  <w:r>
                    <w:rPr>
                      <w:rFonts w:ascii="Arial" w:hAnsi="Arial" w:eastAsia="Arial"/>
                      <w:b w:val="0"/>
                      <w:i w:val="0"/>
                      <w:color w:val="000000"/>
                      <w:sz w:val="28"/>
                    </w:rPr>
                    <w:t xml:space="preserve">R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Programming Language.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Getting Started in the RStudio Environment: Files, </w:t>
            </w:r>
            <w:r>
              <w:rPr>
                <w:rFonts w:ascii="Arial" w:hAnsi="Arial" w:eastAsia="Arial"/>
                <w:b w:val="0"/>
                <w:i w:val="0"/>
                <w:color w:val="000000"/>
                <w:sz w:val="28"/>
              </w:rPr>
              <w:t xml:space="preserve">Console, and Scripts. </w:t>
            </w:r>
          </w:p>
          <w:p>
            <w:pPr>
              <w:autoSpaceDN w:val="0"/>
              <w:autoSpaceDE w:val="0"/>
              <w:widowControl/>
              <w:spacing w:line="245" w:lineRule="auto" w:before="12" w:after="0"/>
              <w:ind w:left="104" w:right="0" w:firstLine="0"/>
              <w:jc w:val="left"/>
            </w:pPr>
            <w:r>
              <w:rPr>
                <w:rFonts w:ascii="Arial" w:hAnsi="Arial" w:eastAsia="Arial"/>
                <w:b w:val="0"/>
                <w:i w:val="0"/>
                <w:color w:val="000000"/>
                <w:sz w:val="28"/>
              </w:rPr>
              <w:t xml:space="preserve">Variables and Their Types: Naming and Assigning </w:t>
            </w:r>
            <w:r>
              <w:rPr>
                <w:rFonts w:ascii="Arial" w:hAnsi="Arial" w:eastAsia="Arial"/>
                <w:b w:val="0"/>
                <w:i w:val="0"/>
                <w:color w:val="000000"/>
                <w:sz w:val="28"/>
              </w:rPr>
              <w:t xml:space="preserve">Values. </w:t>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Basic Data Types: Numeric, Character, Logical, </w:t>
            </w:r>
            <w:r>
              <w:rPr>
                <w:rFonts w:ascii="Arial" w:hAnsi="Arial" w:eastAsia="Arial"/>
                <w:b w:val="0"/>
                <w:i w:val="0"/>
                <w:color w:val="000000"/>
                <w:sz w:val="28"/>
              </w:rPr>
              <w:t xml:space="preserve">Factor. </w:t>
            </w:r>
          </w:p>
          <w:p>
            <w:pPr>
              <w:autoSpaceDN w:val="0"/>
              <w:autoSpaceDE w:val="0"/>
              <w:widowControl/>
              <w:spacing w:line="245" w:lineRule="auto" w:before="8" w:after="0"/>
              <w:ind w:left="104" w:right="288" w:firstLine="0"/>
              <w:jc w:val="left"/>
            </w:pPr>
            <w:r>
              <w:rPr>
                <w:rFonts w:ascii="Arial" w:hAnsi="Arial" w:eastAsia="Arial"/>
                <w:b w:val="0"/>
                <w:i w:val="0"/>
                <w:color w:val="000000"/>
                <w:sz w:val="28"/>
              </w:rPr>
              <w:t xml:space="preserve">Vectors in R: Creation, Indexing, and Manipulation. </w:t>
            </w:r>
            <w:r>
              <w:rPr>
                <w:rFonts w:ascii="Arial" w:hAnsi="Arial" w:eastAsia="Arial"/>
                <w:b w:val="0"/>
                <w:i w:val="0"/>
                <w:color w:val="000000"/>
                <w:sz w:val="28"/>
              </w:rPr>
              <w:t xml:space="preserve">Data Transformation Using the dplyr Package.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Converting to 'Long' va 'Wide' Formats with tidyr. Asosiy Statistical Analyses: Mean, Median, Dispersion. Calculating Correlation va Covariance. </w:t>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252" w:after="0"/>
        <w:ind w:left="0" w:right="20" w:firstLine="0"/>
        <w:jc w:val="right"/>
      </w:pPr>
      <w:r>
        <w:rPr>
          <w:rFonts w:ascii="Arial" w:hAnsi="Arial" w:eastAsia="Arial"/>
          <w:b w:val="0"/>
          <w:i w:val="0"/>
          <w:color w:val="000000"/>
          <w:sz w:val="28"/>
        </w:rPr>
        <w:t xml:space="preserve">360 </w:t>
      </w:r>
    </w:p>
    <w:p>
      <w:pPr>
        <w:sectPr>
          <w:pgSz w:w="12240" w:h="15840"/>
          <w:pgMar w:top="282" w:right="750" w:bottom="520" w:left="1440"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70.0" w:type="dxa"/>
      </w:tblPr>
      <w:tblGrid>
        <w:gridCol w:w="5025"/>
        <w:gridCol w:w="5025"/>
      </w:tblGrid>
      <w:tr>
        <w:trPr>
          <w:trHeight w:hRule="exact" w:val="8060"/>
        </w:trPr>
        <w:tc>
          <w:tcPr>
            <w:tcW w:type="dxa" w:w="2984"/>
            <w:tcBorders>
              <w:start w:sz="3.2000000000000455" w:val="single" w:color="#000000"/>
              <w:top w:sz="4.0" w:val="single" w:color="#000000"/>
              <w:end w:sz="4.0" w:val="single" w:color="#000000"/>
              <w:bottom w:sz="3.200000000000273" w:val="single" w:color="#000000"/>
            </w:tcBorders>
            <w:tcMar>
              <w:start w:w="0" w:type="dxa"/>
              <w:end w:w="0" w:type="dxa"/>
            </w:tcMar>
          </w:tcPr>
          <w:p/>
        </w:tc>
        <w:tc>
          <w:tcPr>
            <w:tcW w:type="dxa" w:w="6804"/>
            <w:tcBorders>
              <w:start w:sz="4.0" w:val="single" w:color="#000000"/>
              <w:top w:sz="4.0" w:val="single" w:color="#000000"/>
              <w:end w:sz="4.0" w:val="single" w:color="#000000"/>
              <w:bottom w:sz="3.200000000000273" w:val="single" w:color="#000000"/>
            </w:tcBorders>
            <w:tcMar>
              <w:start w:w="0" w:type="dxa"/>
              <w:end w:w="0" w:type="dxa"/>
            </w:tcMar>
          </w:tcPr>
          <w:p>
            <w:pPr>
              <w:autoSpaceDN w:val="0"/>
              <w:autoSpaceDE w:val="0"/>
              <w:widowControl/>
              <w:spacing w:line="245" w:lineRule="auto" w:before="4" w:after="0"/>
              <w:ind w:left="104" w:right="144" w:firstLine="0"/>
              <w:jc w:val="left"/>
            </w:pPr>
            <w:r>
              <w:rPr>
                <w:rFonts w:ascii="Arial" w:hAnsi="Arial" w:eastAsia="Arial"/>
                <w:b w:val="0"/>
                <w:i w:val="0"/>
                <w:color w:val="000000"/>
                <w:sz w:val="28"/>
              </w:rPr>
              <w:t xml:space="preserve">Building and Evaluating Linear Regression Models. </w:t>
            </w:r>
            <w:r>
              <w:rPr>
                <w:rFonts w:ascii="Arial" w:hAnsi="Arial" w:eastAsia="Arial"/>
                <w:b w:val="0"/>
                <w:i w:val="0"/>
                <w:color w:val="000000"/>
                <w:sz w:val="28"/>
              </w:rPr>
              <w:t xml:space="preserve">Data Clustering (K-Means). </w:t>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Random Numbers and Probability Distributions. </w:t>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T-Test, Chi-Square, and Other Statistical Tests.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Installing and Updating Packages (install.packages, </w:t>
            </w:r>
            <w:r>
              <w:rPr>
                <w:rFonts w:ascii="Arial" w:hAnsi="Arial" w:eastAsia="Arial"/>
                <w:b w:val="0"/>
                <w:i w:val="0"/>
                <w:color w:val="000000"/>
                <w:sz w:val="28"/>
              </w:rPr>
              <w:t xml:space="preserve">update). </w:t>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Data Cleaning va Filtering (na.omit, is.na, filter). Working with R Markdown Documents va Preparing Hisobots.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Working with APIs in R: JSON and RESTful Services. </w:t>
            </w:r>
            <w:r>
              <w:rPr>
                <w:rFonts w:ascii="Arial" w:hAnsi="Arial" w:eastAsia="Arial"/>
                <w:b w:val="0"/>
                <w:i w:val="0"/>
                <w:color w:val="000000"/>
                <w:sz w:val="28"/>
              </w:rPr>
              <w:t xml:space="preserve">Operations on Matrices and Arrays. </w:t>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Working with the List Data Structure. </w:t>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The Concept of a Data Frame and the data.frame() </w:t>
            </w:r>
            <w:r>
              <w:rPr>
                <w:rFonts w:ascii="Arial" w:hAnsi="Arial" w:eastAsia="Arial"/>
                <w:b w:val="0"/>
                <w:i w:val="0"/>
                <w:color w:val="000000"/>
                <w:sz w:val="28"/>
              </w:rPr>
              <w:t xml:space="preserve">Function. </w:t>
            </w:r>
          </w:p>
          <w:p>
            <w:pPr>
              <w:autoSpaceDN w:val="0"/>
              <w:autoSpaceDE w:val="0"/>
              <w:widowControl/>
              <w:spacing w:line="245" w:lineRule="auto" w:before="12" w:after="0"/>
              <w:ind w:left="104" w:right="0" w:firstLine="0"/>
              <w:jc w:val="left"/>
            </w:pPr>
            <w:r>
              <w:rPr>
                <w:rFonts w:ascii="Arial" w:hAnsi="Arial" w:eastAsia="Arial"/>
                <w:b w:val="0"/>
                <w:i w:val="0"/>
                <w:color w:val="000000"/>
                <w:sz w:val="28"/>
              </w:rPr>
              <w:t xml:space="preserve">Importing and Exporting Data (CSV, Excel, TXT, </w:t>
            </w:r>
            <w:r>
              <w:rPr>
                <w:rFonts w:ascii="Arial" w:hAnsi="Arial" w:eastAsia="Arial"/>
                <w:b w:val="0"/>
                <w:i w:val="0"/>
                <w:color w:val="000000"/>
                <w:sz w:val="28"/>
              </w:rPr>
              <w:t xml:space="preserve">JSON). </w:t>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Conditional Statements: if, else, ifelse. </w:t>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Looping Statements: for, while, repeat. </w:t>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Writing and Calling User Functions. </w:t>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Recursive Functions in R. </w:t>
            </w:r>
          </w:p>
          <w:p>
            <w:pPr>
              <w:autoSpaceDN w:val="0"/>
              <w:autoSpaceDE w:val="0"/>
              <w:widowControl/>
              <w:spacing w:line="245" w:lineRule="auto" w:before="12" w:after="0"/>
              <w:ind w:left="104" w:right="576" w:firstLine="0"/>
              <w:jc w:val="left"/>
            </w:pPr>
            <w:r>
              <w:rPr>
                <w:rFonts w:ascii="Arial" w:hAnsi="Arial" w:eastAsia="Arial"/>
                <w:b w:val="0"/>
                <w:i w:val="0"/>
                <w:color w:val="000000"/>
                <w:sz w:val="28"/>
              </w:rPr>
              <w:t xml:space="preserve">Working with Strings in R (stringr, substr, nchar). </w:t>
            </w:r>
            <w:r>
              <w:rPr>
                <w:rFonts w:ascii="Arial" w:hAnsi="Arial" w:eastAsia="Arial"/>
                <w:b w:val="0"/>
                <w:i w:val="0"/>
                <w:color w:val="000000"/>
                <w:sz w:val="28"/>
              </w:rPr>
              <w:t xml:space="preserve">Factor Types and Working with Them.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apply(), lapply(), sapply(): Functional Programming. </w:t>
            </w:r>
            <w:r>
              <w:rPr>
                <w:rFonts w:ascii="Arial" w:hAnsi="Arial" w:eastAsia="Arial"/>
                <w:b w:val="0"/>
                <w:i w:val="0"/>
                <w:color w:val="000000"/>
                <w:sz w:val="28"/>
              </w:rPr>
              <w:t xml:space="preserve">Plotting in R: plot(), hist(), boxplot().Visualization </w:t>
            </w:r>
            <w:r>
              <w:rPr>
                <w:rFonts w:ascii="Arial" w:hAnsi="Arial" w:eastAsia="Arial"/>
                <w:b w:val="0"/>
                <w:i w:val="0"/>
                <w:color w:val="000000"/>
                <w:sz w:val="28"/>
              </w:rPr>
              <w:t>Using the ggplot2 Library.</w:t>
            </w:r>
          </w:p>
        </w:tc>
      </w:tr>
      <w:tr>
        <w:trPr>
          <w:trHeight w:hRule="exact" w:val="4316"/>
        </w:trPr>
        <w:tc>
          <w:tcPr>
            <w:tcW w:type="dxa" w:w="2984"/>
            <w:tcBorders>
              <w:start w:sz="3.2000000000000455" w:val="single" w:color="#000000"/>
              <w:top w:sz="3.200000000000273"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6" w:right="0" w:firstLine="0"/>
              <w:jc w:val="left"/>
            </w:pPr>
            <w:r>
              <w:rPr>
                <w:rFonts w:ascii="Arial" w:hAnsi="Arial" w:eastAsia="Arial"/>
                <w:b/>
                <w:i w:val="0"/>
                <w:color w:val="000000"/>
                <w:sz w:val="28"/>
              </w:rPr>
              <w:t>O'qitish usullari</w:t>
            </w:r>
          </w:p>
        </w:tc>
        <w:tc>
          <w:tcPr>
            <w:tcW w:type="dxa" w:w="6804"/>
            <w:tcBorders>
              <w:start w:sz="4.0" w:val="single" w:color="#000000"/>
              <w:top w:sz="3.200000000000273" w:val="single" w:color="#000000"/>
              <w:end w:sz="4.0" w:val="single" w:color="#000000"/>
              <w:bottom w:sz="4.0" w:val="single" w:color="#000000"/>
            </w:tcBorders>
            <w:tcMar>
              <w:start w:w="0" w:type="dxa"/>
              <w:end w:w="0" w:type="dxa"/>
            </w:tcMar>
          </w:tcPr>
          <w:p>
            <w:pPr>
              <w:autoSpaceDN w:val="0"/>
              <w:autoSpaceDE w:val="0"/>
              <w:widowControl/>
              <w:spacing w:line="245" w:lineRule="auto" w:before="6" w:after="4"/>
              <w:ind w:left="104" w:right="22" w:firstLine="0"/>
              <w:jc w:val="both"/>
            </w:pPr>
            <w:r>
              <w:rPr>
                <w:rFonts w:ascii="Arial" w:hAnsi="Arial" w:eastAsia="Arial"/>
                <w:b w:val="0"/>
                <w:i w:val="0"/>
                <w:color w:val="000000"/>
                <w:sz w:val="28"/>
              </w:rPr>
              <w:t xml:space="preserve">Knowledge ning syntax, ma'lumotlar types va tuzilmalar (vector, list, ma'lumotlar frame, factor) ning R dasturlash language is developed. Skills in control statements (conditional, looping) va writing user funksiyalar are developed. Methods for ma'lumotlar import/export, cleaning va transformation (tidyverse: dplyr, tidyr) are taught. Proficiency in applying statistical tahlil, correlation va linear regression usullar is developed. Skills in ma'lumotlar visualisation using ggplot2 va other graphical tools are developed. Competencies in object-oriented dasturlash (S3/S4/R6), code modularisation, va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1.999999999999886" w:type="dxa"/>
            </w:tblPr>
            <w:tblGrid>
              <w:gridCol w:w="1134"/>
              <w:gridCol w:w="1134"/>
              <w:gridCol w:w="1134"/>
              <w:gridCol w:w="1134"/>
              <w:gridCol w:w="1134"/>
              <w:gridCol w:w="1134"/>
            </w:tblGrid>
            <w:tr>
              <w:trPr>
                <w:trHeight w:hRule="exact" w:val="322"/>
              </w:trPr>
              <w:tc>
                <w:tcPr>
                  <w:tcW w:type="dxa" w:w="1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reproducible </w:t>
                  </w:r>
                </w:p>
              </w:tc>
              <w:tc>
                <w:tcPr>
                  <w:tcW w:type="dxa" w:w="14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reporting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with </w:t>
                  </w:r>
                </w:p>
              </w:tc>
              <w:tc>
                <w:tcPr>
                  <w:tcW w:type="dxa" w:w="5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R </w:t>
                  </w:r>
                </w:p>
              </w:tc>
              <w:tc>
                <w:tcPr>
                  <w:tcW w:type="dxa" w:w="1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Markdown </w:t>
                  </w:r>
                </w:p>
              </w:tc>
              <w:tc>
                <w:tcPr>
                  <w:tcW w:type="dxa" w:w="620"/>
                  <w:tcBorders/>
                  <w:tcMar>
                    <w:start w:w="0" w:type="dxa"/>
                    <w:end w:w="0" w:type="dxa"/>
                  </w:tcMar>
                </w:tcPr>
                <w:p>
                  <w:pPr>
                    <w:autoSpaceDN w:val="0"/>
                    <w:autoSpaceDE w:val="0"/>
                    <w:widowControl/>
                    <w:spacing w:line="233" w:lineRule="auto" w:before="4" w:after="0"/>
                    <w:ind w:left="122" w:right="0" w:firstLine="0"/>
                    <w:jc w:val="left"/>
                  </w:pPr>
                  <w:r>
                    <w:rPr>
                      <w:rFonts w:ascii="Arial" w:hAnsi="Arial" w:eastAsia="Arial"/>
                      <w:b w:val="0"/>
                      <w:i w:val="0"/>
                      <w:color w:val="000000"/>
                      <w:sz w:val="28"/>
                    </w:rPr>
                    <w:t xml:space="preserve">are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developed. </w:t>
            </w:r>
          </w:p>
        </w:tc>
      </w:tr>
      <w:tr>
        <w:trPr>
          <w:trHeight w:hRule="exact" w:val="976"/>
        </w:trPr>
        <w:tc>
          <w:tcPr>
            <w:tcW w:type="dxa" w:w="298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6" w:right="0" w:firstLine="0"/>
              <w:jc w:val="left"/>
            </w:pPr>
            <w:r>
              <w:rPr>
                <w:rFonts w:ascii="Arial" w:hAnsi="Arial" w:eastAsia="Arial"/>
                <w:b/>
                <w:i w:val="0"/>
                <w:color w:val="000000"/>
                <w:sz w:val="28"/>
              </w:rPr>
              <w:t>Old shartlar</w:t>
            </w: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8" w:after="0"/>
              <w:ind w:left="104" w:right="3456" w:firstLine="0"/>
              <w:jc w:val="left"/>
            </w:pPr>
            <w:r>
              <w:rPr>
                <w:rFonts w:ascii="Arial" w:hAnsi="Arial" w:eastAsia="Arial"/>
                <w:b w:val="0"/>
                <w:i w:val="0"/>
                <w:color w:val="000000"/>
                <w:sz w:val="28"/>
              </w:rPr>
              <w:t xml:space="preserve">Programming 1,2 </w:t>
            </w:r>
            <w:r>
              <w:br/>
            </w:r>
            <w:r>
              <w:rPr>
                <w:rFonts w:ascii="Arial" w:hAnsi="Arial" w:eastAsia="Arial"/>
                <w:b w:val="0"/>
                <w:i w:val="0"/>
                <w:color w:val="000000"/>
                <w:sz w:val="28"/>
              </w:rPr>
              <w:t xml:space="preserve">Probability and Statistics </w:t>
            </w:r>
            <w:r>
              <w:br/>
            </w:r>
            <w:r>
              <w:rPr>
                <w:rFonts w:ascii="Arial" w:hAnsi="Arial" w:eastAsia="Arial"/>
                <w:b w:val="0"/>
                <w:i w:val="0"/>
                <w:color w:val="000000"/>
                <w:sz w:val="28"/>
              </w:rPr>
              <w:t xml:space="preserve">Database </w:t>
            </w:r>
          </w:p>
        </w:tc>
      </w:tr>
    </w:tbl>
    <w:p>
      <w:pPr>
        <w:autoSpaceDN w:val="0"/>
        <w:autoSpaceDE w:val="0"/>
        <w:widowControl/>
        <w:spacing w:line="233" w:lineRule="auto" w:before="556" w:after="0"/>
        <w:ind w:left="0" w:right="20" w:firstLine="0"/>
        <w:jc w:val="right"/>
      </w:pPr>
      <w:r>
        <w:rPr>
          <w:rFonts w:ascii="Arial" w:hAnsi="Arial" w:eastAsia="Arial"/>
          <w:b w:val="0"/>
          <w:i w:val="0"/>
          <w:color w:val="000000"/>
          <w:sz w:val="28"/>
        </w:rPr>
        <w:t xml:space="preserve">361 </w:t>
      </w:r>
    </w:p>
    <w:p>
      <w:pPr>
        <w:sectPr>
          <w:pgSz w:w="12240" w:h="15840"/>
          <w:pgMar w:top="282" w:right="750" w:bottom="520" w:left="1440"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70.0" w:type="dxa"/>
      </w:tblPr>
      <w:tblGrid>
        <w:gridCol w:w="5025"/>
        <w:gridCol w:w="5025"/>
      </w:tblGrid>
      <w:tr>
        <w:trPr>
          <w:trHeight w:hRule="exact" w:val="12486"/>
        </w:trPr>
        <w:tc>
          <w:tcPr>
            <w:tcW w:type="dxa" w:w="298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4" w:after="0"/>
              <w:ind w:left="106" w:right="1152" w:firstLine="0"/>
              <w:jc w:val="left"/>
            </w:pPr>
            <w:r>
              <w:rPr>
                <w:rFonts w:ascii="Arial" w:hAnsi="Arial" w:eastAsia="Arial"/>
                <w:b/>
                <w:i w:val="0"/>
                <w:color w:val="000000"/>
                <w:sz w:val="28"/>
              </w:rPr>
              <w:t>Imtihonlar va baholash</w:t>
            </w:r>
            <w:r>
              <w:rPr>
                <w:rFonts w:ascii="Arial" w:hAnsi="Arial" w:eastAsia="Arial"/>
                <w:b/>
                <w:i w:val="0"/>
                <w:color w:val="000000"/>
                <w:sz w:val="28"/>
              </w:rPr>
            </w:r>
          </w:p>
        </w:tc>
        <w:tc>
          <w:tcPr>
            <w:tcW w:type="dxa" w:w="6804"/>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Type of imtihonination (written, oral, project) and its weight </w:t>
            </w:r>
            <w:r>
              <w:rPr>
                <w:rFonts w:ascii="Arial" w:hAnsi="Arial" w:eastAsia="Arial"/>
                <w:b w:val="0"/>
                <w:i w:val="0"/>
                <w:color w:val="000000"/>
                <w:sz w:val="28"/>
              </w:rPr>
            </w:r>
          </w:p>
          <w:p>
            <w:pPr>
              <w:autoSpaceDN w:val="0"/>
              <w:autoSpaceDE w:val="0"/>
              <w:widowControl/>
              <w:spacing w:line="245" w:lineRule="auto" w:before="130" w:after="4"/>
              <w:ind w:left="104" w:right="24" w:firstLine="0"/>
              <w:jc w:val="both"/>
            </w:pPr>
            <w:r>
              <w:rPr>
                <w:rFonts w:ascii="Arial" w:hAnsi="Arial" w:eastAsia="Arial"/>
                <w:b w:val="0"/>
                <w:i w:val="0"/>
                <w:color w:val="000000"/>
                <w:sz w:val="28"/>
              </w:rPr>
              <w:t xml:space="preserve">Talaba ishlash is assessed through continuous baholash (20%), midterm baholash (30%), va a final yozma imtihonination (50%). The continuous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1.999999999999886" w:type="dxa"/>
            </w:tblPr>
            <w:tblGrid>
              <w:gridCol w:w="1701"/>
              <w:gridCol w:w="1701"/>
              <w:gridCol w:w="1701"/>
              <w:gridCol w:w="1701"/>
            </w:tblGrid>
            <w:tr>
              <w:trPr>
                <w:trHeight w:hRule="exact" w:val="312"/>
              </w:trPr>
              <w:tc>
                <w:tcPr>
                  <w:tcW w:type="dxa" w:w="162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assessment </w:t>
                  </w:r>
                </w:p>
              </w:tc>
              <w:tc>
                <w:tcPr>
                  <w:tcW w:type="dxa" w:w="178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evaluates </w:t>
                  </w:r>
                </w:p>
              </w:tc>
              <w:tc>
                <w:tcPr>
                  <w:tcW w:type="dxa" w:w="148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classroom </w:t>
                  </w:r>
                </w:p>
              </w:tc>
              <w:tc>
                <w:tcPr>
                  <w:tcW w:type="dxa" w:w="1860"/>
                  <w:tcBorders/>
                  <w:tcMar>
                    <w:start w:w="0" w:type="dxa"/>
                    <w:end w:w="0" w:type="dxa"/>
                  </w:tcMar>
                </w:tcPr>
                <w:p>
                  <w:pPr>
                    <w:autoSpaceDN w:val="0"/>
                    <w:autoSpaceDE w:val="0"/>
                    <w:widowControl/>
                    <w:spacing w:line="233" w:lineRule="auto" w:before="0" w:after="0"/>
                    <w:ind w:left="182" w:right="0" w:firstLine="0"/>
                    <w:jc w:val="left"/>
                  </w:pPr>
                  <w:r>
                    <w:rPr>
                      <w:rFonts w:ascii="Arial" w:hAnsi="Arial" w:eastAsia="Arial"/>
                      <w:b w:val="0"/>
                      <w:i w:val="0"/>
                      <w:color w:val="000000"/>
                      <w:sz w:val="28"/>
                    </w:rPr>
                    <w:t xml:space="preserve">participation, </w:t>
                  </w:r>
                </w:p>
              </w:tc>
            </w:tr>
            <w:tr>
              <w:trPr>
                <w:trHeight w:hRule="exact" w:val="332"/>
              </w:trPr>
              <w:tc>
                <w:tcPr>
                  <w:tcW w:type="dxa" w:w="1620"/>
                  <w:tcBorders/>
                  <w:tcMar>
                    <w:start w:w="0" w:type="dxa"/>
                    <w:end w:w="0" w:type="dxa"/>
                  </w:tcMar>
                </w:tcPr>
                <w:p>
                  <w:pPr>
                    <w:autoSpaceDN w:val="0"/>
                    <w:autoSpaceDE w:val="0"/>
                    <w:widowControl/>
                    <w:spacing w:line="233" w:lineRule="auto" w:before="14" w:after="0"/>
                    <w:ind w:left="62" w:right="0" w:firstLine="0"/>
                    <w:jc w:val="left"/>
                  </w:pPr>
                  <w:r>
                    <w:rPr>
                      <w:rFonts w:ascii="Arial" w:hAnsi="Arial" w:eastAsia="Arial"/>
                      <w:b w:val="0"/>
                      <w:i w:val="0"/>
                      <w:color w:val="000000"/>
                      <w:sz w:val="28"/>
                    </w:rPr>
                    <w:t xml:space="preserve">laboratory </w:t>
                  </w:r>
                </w:p>
              </w:tc>
              <w:tc>
                <w:tcPr>
                  <w:tcW w:type="dxa" w:w="1780"/>
                  <w:tcBorders/>
                  <w:tcMar>
                    <w:start w:w="0" w:type="dxa"/>
                    <w:end w:w="0" w:type="dxa"/>
                  </w:tcMar>
                </w:tcPr>
                <w:p>
                  <w:pPr>
                    <w:autoSpaceDN w:val="0"/>
                    <w:autoSpaceDE w:val="0"/>
                    <w:widowControl/>
                    <w:spacing w:line="233" w:lineRule="auto" w:before="14" w:after="0"/>
                    <w:ind w:left="0" w:right="0" w:firstLine="0"/>
                    <w:jc w:val="center"/>
                  </w:pPr>
                  <w:r>
                    <w:rPr>
                      <w:rFonts w:ascii="Arial" w:hAnsi="Arial" w:eastAsia="Arial"/>
                      <w:b w:val="0"/>
                      <w:i w:val="0"/>
                      <w:color w:val="000000"/>
                      <w:sz w:val="28"/>
                    </w:rPr>
                    <w:t xml:space="preserve">performance, </w:t>
                  </w:r>
                </w:p>
              </w:tc>
              <w:tc>
                <w:tcPr>
                  <w:tcW w:type="dxa" w:w="1480"/>
                  <w:tcBorders/>
                  <w:tcMar>
                    <w:start w:w="0" w:type="dxa"/>
                    <w:end w:w="0" w:type="dxa"/>
                  </w:tcMar>
                </w:tcPr>
                <w:p>
                  <w:pPr>
                    <w:autoSpaceDN w:val="0"/>
                    <w:autoSpaceDE w:val="0"/>
                    <w:widowControl/>
                    <w:spacing w:line="233" w:lineRule="auto" w:before="14" w:after="0"/>
                    <w:ind w:left="224" w:right="0" w:firstLine="0"/>
                    <w:jc w:val="left"/>
                  </w:pPr>
                  <w:r>
                    <w:rPr>
                      <w:rFonts w:ascii="Arial" w:hAnsi="Arial" w:eastAsia="Arial"/>
                      <w:b w:val="0"/>
                      <w:i w:val="0"/>
                      <w:color w:val="000000"/>
                      <w:sz w:val="28"/>
                    </w:rPr>
                    <w:t xml:space="preserve">practical </w:t>
                  </w:r>
                </w:p>
              </w:tc>
              <w:tc>
                <w:tcPr>
                  <w:tcW w:type="dxa" w:w="1860"/>
                  <w:tcBorders/>
                  <w:tcMar>
                    <w:start w:w="0" w:type="dxa"/>
                    <w:end w:w="0" w:type="dxa"/>
                  </w:tcMar>
                </w:tcPr>
                <w:p>
                  <w:pPr>
                    <w:autoSpaceDN w:val="0"/>
                    <w:autoSpaceDE w:val="0"/>
                    <w:widowControl/>
                    <w:spacing w:line="233" w:lineRule="auto" w:before="14" w:after="0"/>
                    <w:ind w:left="122" w:right="0" w:firstLine="0"/>
                    <w:jc w:val="left"/>
                  </w:pPr>
                  <w:r>
                    <w:rPr>
                      <w:rFonts w:ascii="Arial" w:hAnsi="Arial" w:eastAsia="Arial"/>
                      <w:b w:val="0"/>
                      <w:i w:val="0"/>
                      <w:color w:val="000000"/>
                      <w:sz w:val="28"/>
                    </w:rPr>
                    <w:t xml:space="preserve">programming </w:t>
                  </w:r>
                </w:p>
              </w:tc>
            </w:tr>
          </w:tbl>
          <w:p>
            <w:pPr>
              <w:autoSpaceDN w:val="0"/>
              <w:autoSpaceDE w:val="0"/>
              <w:widowControl/>
              <w:spacing w:line="245" w:lineRule="auto" w:before="6" w:after="4"/>
              <w:ind w:left="104" w:right="0" w:firstLine="0"/>
              <w:jc w:val="left"/>
            </w:pPr>
            <w:r>
              <w:rPr>
                <w:rFonts w:ascii="Arial" w:hAnsi="Arial" w:eastAsia="Arial"/>
                <w:b w:val="0"/>
                <w:i w:val="0"/>
                <w:color w:val="000000"/>
                <w:sz w:val="28"/>
              </w:rPr>
              <w:t xml:space="preserve">activities, seminar taqdimots, va the successful completion of mustaqil o'rganish topshiriqs. Ushbu </w:t>
            </w:r>
            <w:r>
              <w:rPr>
                <w:rFonts w:ascii="Arial" w:hAnsi="Arial" w:eastAsia="Arial"/>
                <w:b w:val="0"/>
                <w:i w:val="0"/>
                <w:color w:val="000000"/>
                <w:sz w:val="28"/>
              </w:rPr>
            </w:r>
          </w:p>
          <w:tbl>
            <w:tblPr>
              <w:tblW w:type="auto" w:w="0"/>
              <w:tblLayout w:type="fixed"/>
              <w:tblLook w:firstColumn="1" w:firstRow="1" w:lastColumn="0" w:lastRow="0" w:noHBand="0" w:noVBand="1" w:val="04A0"/>
              <w:tblInd w:w="41.999999999999886" w:type="dxa"/>
            </w:tblPr>
            <w:tblGrid>
              <w:gridCol w:w="1134"/>
              <w:gridCol w:w="1134"/>
              <w:gridCol w:w="1134"/>
              <w:gridCol w:w="1134"/>
              <w:gridCol w:w="1134"/>
              <w:gridCol w:w="1134"/>
            </w:tblGrid>
            <w:tr>
              <w:trPr>
                <w:trHeight w:hRule="exact" w:val="322"/>
              </w:trPr>
              <w:tc>
                <w:tcPr>
                  <w:tcW w:type="dxa" w:w="1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assignments </w:t>
                  </w:r>
                </w:p>
              </w:tc>
              <w:tc>
                <w:tcPr>
                  <w:tcW w:type="dxa" w:w="12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include </w:t>
                  </w:r>
                </w:p>
              </w:tc>
              <w:tc>
                <w:tcPr>
                  <w:tcW w:type="dxa" w:w="11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writing </w:t>
                  </w:r>
                </w:p>
              </w:tc>
              <w:tc>
                <w:tcPr>
                  <w:tcW w:type="dxa" w:w="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R </w:t>
                  </w:r>
                </w:p>
              </w:tc>
              <w:tc>
                <w:tcPr>
                  <w:tcW w:type="dxa" w:w="12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scripts, </w:t>
                  </w:r>
                </w:p>
              </w:tc>
              <w:tc>
                <w:tcPr>
                  <w:tcW w:type="dxa" w:w="780"/>
                  <w:tcBorders/>
                  <w:tcMar>
                    <w:start w:w="0" w:type="dxa"/>
                    <w:end w:w="0" w:type="dxa"/>
                  </w:tcMar>
                </w:tcPr>
                <w:p>
                  <w:pPr>
                    <w:autoSpaceDN w:val="0"/>
                    <w:autoSpaceDE w:val="0"/>
                    <w:widowControl/>
                    <w:spacing w:line="233" w:lineRule="auto" w:before="4" w:after="0"/>
                    <w:ind w:left="142" w:right="0" w:firstLine="0"/>
                    <w:jc w:val="left"/>
                  </w:pPr>
                  <w:r>
                    <w:rPr>
                      <w:rFonts w:ascii="Arial" w:hAnsi="Arial" w:eastAsia="Arial"/>
                      <w:b w:val="0"/>
                      <w:i w:val="0"/>
                      <w:color w:val="000000"/>
                      <w:sz w:val="28"/>
                    </w:rPr>
                    <w:t xml:space="preserve">data </w:t>
                  </w:r>
                </w:p>
              </w:tc>
            </w:tr>
          </w:tbl>
          <w:p>
            <w:pPr>
              <w:autoSpaceDN w:val="0"/>
              <w:autoSpaceDE w:val="0"/>
              <w:widowControl/>
              <w:spacing w:line="245" w:lineRule="auto" w:before="4" w:after="4"/>
              <w:ind w:left="104" w:right="24" w:firstLine="0"/>
              <w:jc w:val="both"/>
            </w:pPr>
            <w:r>
              <w:rPr>
                <w:rFonts w:ascii="Arial" w:hAnsi="Arial" w:eastAsia="Arial"/>
                <w:b w:val="0"/>
                <w:i w:val="0"/>
                <w:color w:val="000000"/>
                <w:sz w:val="28"/>
              </w:rPr>
              <w:t xml:space="preserve">preprocessing va visualization, statistical tahlil, creating funksiyalar, working with ma'lumotlar frames, va using R packages masalan ggplot2, dplyr, va tidyr for ma'lumotlar tahlil va hisoboting. The midterm baholash consists of written topshiriqs, short in-class testzes, amaliy dasturlash vazifalar, va the evaluation of mustaqil o'rganish projects. Typical projects include developing statistical ma'lumotlar tahlil ilovalar, creating interactive ma'lumotlar visualizations, performing regression va tasniflash analyses, implementing ma'lumotlar mining texnikalar, va preparing taqdimots on real-world ilovalar ning R dasturlash language in business, healthcare, finance, va ilmiy tadqiqot. The yakuniy baholash is a yozma imtihonination consisting of nazariy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1.999999999999886" w:type="dxa"/>
            </w:tblPr>
            <w:tblGrid>
              <w:gridCol w:w="1701"/>
              <w:gridCol w:w="1701"/>
              <w:gridCol w:w="1701"/>
              <w:gridCol w:w="1701"/>
            </w:tblGrid>
            <w:tr>
              <w:trPr>
                <w:trHeight w:hRule="exact" w:val="322"/>
              </w:trPr>
              <w:tc>
                <w:tcPr>
                  <w:tcW w:type="dxa" w:w="1580"/>
                  <w:tcBorders/>
                  <w:tcMar>
                    <w:start w:w="0" w:type="dxa"/>
                    <w:end w:w="0" w:type="dxa"/>
                  </w:tcMar>
                </w:tcPr>
                <w:p>
                  <w:pPr>
                    <w:autoSpaceDN w:val="0"/>
                    <w:autoSpaceDE w:val="0"/>
                    <w:widowControl/>
                    <w:spacing w:line="233" w:lineRule="auto" w:before="4" w:after="0"/>
                    <w:ind w:left="62" w:right="0" w:firstLine="0"/>
                    <w:jc w:val="left"/>
                  </w:pPr>
                  <w:r>
                    <w:rPr>
                      <w:rFonts w:ascii="Arial" w:hAnsi="Arial" w:eastAsia="Arial"/>
                      <w:b w:val="0"/>
                      <w:i w:val="0"/>
                      <w:color w:val="000000"/>
                      <w:sz w:val="28"/>
                    </w:rPr>
                    <w:t xml:space="preserve">questions, </w:t>
                  </w:r>
                </w:p>
              </w:tc>
              <w:tc>
                <w:tcPr>
                  <w:tcW w:type="dxa" w:w="20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programming </w:t>
                  </w:r>
                </w:p>
              </w:tc>
              <w:tc>
                <w:tcPr>
                  <w:tcW w:type="dxa" w:w="16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exercises, </w:t>
                  </w:r>
                </w:p>
              </w:tc>
              <w:tc>
                <w:tcPr>
                  <w:tcW w:type="dxa" w:w="1420"/>
                  <w:tcBorders/>
                  <w:tcMar>
                    <w:start w:w="0" w:type="dxa"/>
                    <w:end w:w="0" w:type="dxa"/>
                  </w:tcMar>
                </w:tcPr>
                <w:p>
                  <w:pPr>
                    <w:autoSpaceDN w:val="0"/>
                    <w:autoSpaceDE w:val="0"/>
                    <w:widowControl/>
                    <w:spacing w:line="233" w:lineRule="auto" w:before="4" w:after="0"/>
                    <w:ind w:left="178" w:right="0" w:firstLine="0"/>
                    <w:jc w:val="left"/>
                  </w:pPr>
                  <w:r>
                    <w:rPr>
                      <w:rFonts w:ascii="Arial" w:hAnsi="Arial" w:eastAsia="Arial"/>
                      <w:b w:val="0"/>
                      <w:i w:val="0"/>
                      <w:color w:val="000000"/>
                      <w:sz w:val="28"/>
                    </w:rPr>
                    <w:t xml:space="preserve">statistical </w:t>
                  </w:r>
                </w:p>
              </w:tc>
            </w:tr>
          </w:tbl>
          <w:p>
            <w:pPr>
              <w:autoSpaceDN w:val="0"/>
              <w:autoSpaceDE w:val="0"/>
              <w:widowControl/>
              <w:spacing w:line="245" w:lineRule="auto" w:before="4" w:after="6"/>
              <w:ind w:left="104" w:right="24" w:firstLine="0"/>
              <w:jc w:val="both"/>
            </w:pPr>
            <w:r>
              <w:rPr>
                <w:rFonts w:ascii="Arial" w:hAnsi="Arial" w:eastAsia="Arial"/>
                <w:b w:val="0"/>
                <w:i w:val="0"/>
                <w:color w:val="000000"/>
                <w:sz w:val="28"/>
              </w:rPr>
              <w:t xml:space="preserve">muammo-solving vazifalar, va ma'lumotlar tahlil case studies designed to assess talabas' understanding ning R dasturlash language, statistical computing, ma'lumotlar visualization, ma'lumotlar manipulation, va analytical usullar. The imtihonination also evaluates talabas' qobiliyat qo'llash R dasturlash texnikalar yechish amaliy ma'lumotlar tahlil muammolar va develop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1.999999999999886" w:type="dxa"/>
            </w:tblPr>
            <w:tblGrid>
              <w:gridCol w:w="1701"/>
              <w:gridCol w:w="1701"/>
              <w:gridCol w:w="1701"/>
              <w:gridCol w:w="1701"/>
            </w:tblGrid>
            <w:tr>
              <w:trPr>
                <w:trHeight w:hRule="exact" w:val="324"/>
              </w:trPr>
              <w:tc>
                <w:tcPr>
                  <w:tcW w:type="dxa" w:w="1840"/>
                  <w:tcBorders/>
                  <w:tcMar>
                    <w:start w:w="0" w:type="dxa"/>
                    <w:end w:w="0" w:type="dxa"/>
                  </w:tcMar>
                </w:tcPr>
                <w:p>
                  <w:pPr>
                    <w:autoSpaceDN w:val="0"/>
                    <w:autoSpaceDE w:val="0"/>
                    <w:widowControl/>
                    <w:spacing w:line="233" w:lineRule="auto" w:before="6" w:after="0"/>
                    <w:ind w:left="62" w:right="0" w:firstLine="0"/>
                    <w:jc w:val="left"/>
                  </w:pPr>
                  <w:r>
                    <w:rPr>
                      <w:rFonts w:ascii="Arial" w:hAnsi="Arial" w:eastAsia="Arial"/>
                      <w:b w:val="0"/>
                      <w:i w:val="0"/>
                      <w:color w:val="000000"/>
                      <w:sz w:val="28"/>
                    </w:rPr>
                    <w:t xml:space="preserve">reproducible </w:t>
                  </w:r>
                </w:p>
              </w:tc>
              <w:tc>
                <w:tcPr>
                  <w:tcW w:type="dxa" w:w="15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analytical </w:t>
                  </w:r>
                </w:p>
              </w:tc>
              <w:tc>
                <w:tcPr>
                  <w:tcW w:type="dxa" w:w="17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workflows. </w:t>
                  </w:r>
                </w:p>
              </w:tc>
              <w:tc>
                <w:tcPr>
                  <w:tcW w:type="dxa" w:w="1620"/>
                  <w:tcBorders/>
                  <w:tcMar>
                    <w:start w:w="0" w:type="dxa"/>
                    <w:end w:w="0" w:type="dxa"/>
                  </w:tcMar>
                </w:tcPr>
                <w:p>
                  <w:pPr>
                    <w:autoSpaceDN w:val="0"/>
                    <w:autoSpaceDE w:val="0"/>
                    <w:widowControl/>
                    <w:spacing w:line="233" w:lineRule="auto" w:before="6" w:after="0"/>
                    <w:ind w:left="174" w:right="0" w:firstLine="0"/>
                    <w:jc w:val="left"/>
                  </w:pPr>
                  <w:r>
                    <w:rPr>
                      <w:rFonts w:ascii="Arial" w:hAnsi="Arial" w:eastAsia="Arial"/>
                      <w:b w:val="0"/>
                      <w:i w:val="0"/>
                      <w:color w:val="000000"/>
                      <w:sz w:val="28"/>
                    </w:rPr>
                    <w:t xml:space="preserve">Successful </w:t>
                  </w:r>
                </w:p>
              </w:tc>
            </w:tr>
          </w:tbl>
          <w:p>
            <w:pPr>
              <w:autoSpaceDN w:val="0"/>
              <w:autoSpaceDE w:val="0"/>
              <w:widowControl/>
              <w:spacing w:line="245" w:lineRule="auto" w:before="4" w:after="0"/>
              <w:ind w:left="104" w:right="26" w:firstLine="0"/>
              <w:jc w:val="both"/>
            </w:pPr>
            <w:r>
              <w:rPr>
                <w:rFonts w:ascii="Arial" w:hAnsi="Arial" w:eastAsia="Arial"/>
                <w:b w:val="0"/>
                <w:i w:val="0"/>
                <w:color w:val="000000"/>
                <w:sz w:val="28"/>
              </w:rPr>
              <w:t xml:space="preserve">completion of all laboratoriya work, dasturlash topshiriqs, va mustaqil o'rganish projects is talab qilinadigan as an essential component of modul baholash.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978"/>
        </w:trPr>
        <w:tc>
          <w:tcPr>
            <w:tcW w:type="dxa" w:w="2984"/>
            <w:tcBorders>
              <w:start w:sz="3.2000000000000455"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6" w:right="720" w:firstLine="0"/>
              <w:jc w:val="left"/>
            </w:pPr>
            <w:r>
              <w:rPr>
                <w:rFonts w:ascii="Arial" w:hAnsi="Arial" w:eastAsia="Arial"/>
                <w:b/>
                <w:i w:val="0"/>
                <w:color w:val="000000"/>
                <w:sz w:val="28"/>
              </w:rPr>
              <w:t>Tavsiya etilgan adabiyotlar</w:t>
            </w:r>
            <w:r>
              <w:rPr>
                <w:rFonts w:ascii="Arial" w:hAnsi="Arial" w:eastAsia="Arial"/>
                <w:b/>
                <w:i w:val="0"/>
                <w:color w:val="000000"/>
                <w:sz w:val="28"/>
              </w:rPr>
            </w:r>
          </w:p>
        </w:tc>
        <w:tc>
          <w:tcPr>
            <w:tcW w:type="dxa" w:w="6804"/>
            <w:tcBorders>
              <w:start w:sz="4.0"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4" w:right="22" w:firstLine="0"/>
              <w:jc w:val="both"/>
            </w:pPr>
            <w:r>
              <w:rPr>
                <w:rFonts w:ascii="Arial" w:hAnsi="Arial" w:eastAsia="Arial"/>
                <w:b w:val="0"/>
                <w:i w:val="0"/>
                <w:color w:val="000000"/>
                <w:sz w:val="28"/>
              </w:rPr>
              <w:t xml:space="preserve">1. Abduvaliyev I.A., Turg'unov S.I. Statistical Analysis va Visualisation: R Programming Fundamentals. — Tashkent: TATU, 2022. </w:t>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444" w:after="0"/>
        <w:ind w:left="0" w:right="20" w:firstLine="0"/>
        <w:jc w:val="right"/>
      </w:pPr>
      <w:r>
        <w:rPr>
          <w:rFonts w:ascii="Arial" w:hAnsi="Arial" w:eastAsia="Arial"/>
          <w:b w:val="0"/>
          <w:i w:val="0"/>
          <w:color w:val="000000"/>
          <w:sz w:val="28"/>
        </w:rPr>
        <w:t xml:space="preserve">362 </w:t>
      </w:r>
    </w:p>
    <w:p>
      <w:pPr>
        <w:sectPr>
          <w:pgSz w:w="12240" w:h="15840"/>
          <w:pgMar w:top="282" w:right="750" w:bottom="520" w:left="1440"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91.99999999999989" w:type="dxa"/>
      </w:tblPr>
      <w:tblGrid>
        <w:gridCol w:w="5036"/>
        <w:gridCol w:w="5036"/>
      </w:tblGrid>
      <w:tr>
        <w:trPr>
          <w:trHeight w:hRule="exact" w:val="6126"/>
        </w:trPr>
        <w:tc>
          <w:tcPr>
            <w:tcW w:type="dxa" w:w="2984"/>
            <w:tcBorders>
              <w:start w:sz="3.2000000000000455" w:val="single" w:color="#000000"/>
              <w:top w:sz="4.0" w:val="single" w:color="#000000"/>
              <w:end w:sz="4.0" w:val="single" w:color="#000000"/>
              <w:bottom w:sz="4.0" w:val="single" w:color="#000000"/>
            </w:tcBorders>
            <w:tcMar>
              <w:start w:w="0" w:type="dxa"/>
              <w:end w:w="0" w:type="dxa"/>
            </w:tcMar>
          </w:tcP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4" w:firstLine="0"/>
              <w:jc w:val="both"/>
            </w:pPr>
            <w:r>
              <w:rPr>
                <w:rFonts w:ascii="Arial" w:hAnsi="Arial" w:eastAsia="Arial"/>
                <w:b w:val="0"/>
                <w:i w:val="0"/>
                <w:color w:val="000000"/>
                <w:sz w:val="28"/>
              </w:rPr>
              <w:t xml:space="preserve">2. Kabirov A.K., Umarov I. Amaliy Statistics va the R Programming Language. — Tashkent: Iqtisodiyot, 2023.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3. Wickham H., Çetinkaya-Rundel M., Grolemund G. </w:t>
            </w:r>
            <w:r>
              <w:rPr>
                <w:rFonts w:ascii="Arial" w:hAnsi="Arial" w:eastAsia="Arial"/>
                <w:b w:val="0"/>
                <w:i w:val="0"/>
                <w:color w:val="000000"/>
                <w:sz w:val="28"/>
              </w:rPr>
              <w:t xml:space="preserve">R for Data Science. 2nd ed. — O'Reilly, 2023. </w:t>
            </w:r>
          </w:p>
          <w:p>
            <w:pPr>
              <w:autoSpaceDN w:val="0"/>
              <w:autoSpaceDE w:val="0"/>
              <w:widowControl/>
              <w:spacing w:line="245" w:lineRule="auto" w:before="8" w:after="0"/>
              <w:ind w:left="104" w:right="24" w:firstLine="0"/>
              <w:jc w:val="both"/>
            </w:pPr>
            <w:r>
              <w:rPr>
                <w:rFonts w:ascii="Arial" w:hAnsi="Arial" w:eastAsia="Arial"/>
                <w:b w:val="0"/>
                <w:i w:val="0"/>
                <w:color w:val="000000"/>
                <w:sz w:val="28"/>
              </w:rPr>
              <w:t xml:space="preserve">4. Davies T.M. The Book of R: A First Fan in Programming va Statistics. — No Starch Press, 2016.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5. Matloff N. The Art of R Programming. — No Starch </w:t>
            </w:r>
            <w:r>
              <w:rPr>
                <w:rFonts w:ascii="Arial" w:hAnsi="Arial" w:eastAsia="Arial"/>
                <w:b w:val="0"/>
                <w:i w:val="0"/>
                <w:color w:val="000000"/>
                <w:sz w:val="28"/>
              </w:rPr>
              <w:t xml:space="preserve">Press, 2011. </w:t>
            </w:r>
          </w:p>
          <w:p>
            <w:pPr>
              <w:autoSpaceDN w:val="0"/>
              <w:autoSpaceDE w:val="0"/>
              <w:widowControl/>
              <w:spacing w:line="245" w:lineRule="auto" w:before="8" w:after="0"/>
              <w:ind w:left="104" w:right="22" w:firstLine="0"/>
              <w:jc w:val="both"/>
            </w:pPr>
            <w:r>
              <w:rPr>
                <w:rFonts w:ascii="Arial" w:hAnsi="Arial" w:eastAsia="Arial"/>
                <w:b w:val="0"/>
                <w:i w:val="0"/>
                <w:color w:val="000000"/>
                <w:sz w:val="28"/>
              </w:rPr>
              <w:t xml:space="preserve">6. Abdurahmonov M.M. Analysis of Economic Indicators dagi R Programming Language. — Samarkand, 2021.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2" w:firstLine="0"/>
              <w:jc w:val="both"/>
            </w:pPr>
            <w:r>
              <w:rPr>
                <w:rFonts w:ascii="Arial" w:hAnsi="Arial" w:eastAsia="Arial"/>
                <w:b w:val="0"/>
                <w:i w:val="0"/>
                <w:color w:val="000000"/>
                <w:sz w:val="28"/>
              </w:rPr>
              <w:t xml:space="preserve">7. Irizarry R.A. Kirish to Data Science: Data Analysis va Prediction Algorithms with R. — 2024 (open book).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val="0"/>
                <w:i w:val="0"/>
                <w:color w:val="000000"/>
                <w:sz w:val="28"/>
              </w:rPr>
              <w:t xml:space="preserve">8. Maindonald J., Braun W.J. Data Analysis va Graphics Using R. — Cambridge Universitet Press, 2010. </w:t>
            </w:r>
            <w:r>
              <w:rPr>
                <w:rFonts w:ascii="Arial" w:hAnsi="Arial" w:eastAsia="Arial"/>
                <w:b w:val="0"/>
                <w:i w:val="0"/>
                <w:color w:val="000000"/>
                <w:sz w:val="28"/>
              </w:rPr>
            </w:r>
            <w:r>
              <w:rPr>
                <w:rFonts w:ascii="Arial" w:hAnsi="Arial" w:eastAsia="Arial"/>
                <w:b w:val="0"/>
                <w:i w:val="0"/>
                <w:color w:val="000000"/>
                <w:sz w:val="28"/>
              </w:rPr>
            </w:r>
          </w:p>
        </w:tc>
      </w:tr>
      <w:tr>
        <w:trPr>
          <w:trHeight w:hRule="exact" w:val="658"/>
        </w:trPr>
        <w:tc>
          <w:tcPr>
            <w:tcW w:type="dxa" w:w="298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10" w:after="0"/>
              <w:ind w:left="106" w:right="1008" w:firstLine="0"/>
              <w:jc w:val="left"/>
            </w:pPr>
            <w:r>
              <w:rPr>
                <w:rFonts w:ascii="Arial" w:hAnsi="Arial" w:eastAsia="Arial"/>
                <w:b/>
                <w:i w:val="0"/>
                <w:color w:val="000000"/>
                <w:sz w:val="28"/>
              </w:rPr>
              <w:t>Mas'ul o'qituvchi</w:t>
            </w:r>
            <w:r>
              <w:rPr>
                <w:rFonts w:ascii="Arial" w:hAnsi="Arial" w:eastAsia="Arial"/>
                <w:b/>
                <w:i w:val="0"/>
                <w:color w:val="000000"/>
                <w:sz w:val="28"/>
              </w:rPr>
            </w: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10" w:after="0"/>
              <w:ind w:left="104" w:right="0" w:firstLine="0"/>
              <w:jc w:val="left"/>
            </w:pPr>
            <w:r>
              <w:rPr>
                <w:rFonts w:ascii="Arial" w:hAnsi="Arial" w:eastAsia="Arial"/>
                <w:b w:val="0"/>
                <w:i w:val="0"/>
                <w:color w:val="000000"/>
                <w:sz w:val="28"/>
              </w:rPr>
              <w:t xml:space="preserve">Dilshod Abdualimov, o'qituvchi </w:t>
            </w:r>
          </w:p>
        </w:tc>
      </w:tr>
    </w:tbl>
    <w:p>
      <w:pPr>
        <w:autoSpaceDN w:val="0"/>
        <w:autoSpaceDE w:val="0"/>
        <w:widowControl/>
        <w:spacing w:line="233" w:lineRule="auto" w:before="324" w:after="122"/>
        <w:ind w:left="0" w:right="0" w:firstLine="0"/>
        <w:jc w:val="left"/>
      </w:pPr>
      <w:r>
        <w:rPr>
          <w:rFonts w:ascii="Arial" w:hAnsi="Arial" w:eastAsia="Arial"/>
          <w:b/>
          <w:i w:val="0"/>
          <w:color w:val="365F91"/>
          <w:sz w:val="28"/>
        </w:rPr>
        <w:t>DJANGO FREYMVORKI ASOSLARI</w:t>
      </w:r>
    </w:p>
    <w:tbl>
      <w:tblPr>
        <w:tblW w:type="auto" w:w="0"/>
        <w:tblLayout w:type="fixed"/>
        <w:tblLook w:firstColumn="1" w:firstRow="1" w:lastColumn="0" w:lastRow="0" w:noHBand="0" w:noVBand="1" w:val="04A0"/>
        <w:tblInd w:w="91.99999999999989" w:type="dxa"/>
      </w:tblPr>
      <w:tblGrid>
        <w:gridCol w:w="5036"/>
        <w:gridCol w:w="5036"/>
      </w:tblGrid>
      <w:tr>
        <w:trPr>
          <w:trHeight w:hRule="exact" w:val="334"/>
        </w:trPr>
        <w:tc>
          <w:tcPr>
            <w:tcW w:type="dxa" w:w="298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6" w:right="0" w:firstLine="0"/>
              <w:jc w:val="left"/>
            </w:pPr>
            <w:r>
              <w:rPr>
                <w:rFonts w:ascii="Arial" w:hAnsi="Arial" w:eastAsia="Arial"/>
                <w:b/>
                <w:i w:val="0"/>
                <w:color w:val="000000"/>
                <w:sz w:val="28"/>
              </w:rPr>
              <w:t>Maydon</w:t>
            </w: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Tavsif</w:t>
            </w:r>
          </w:p>
        </w:tc>
      </w:tr>
      <w:tr>
        <w:trPr>
          <w:trHeight w:hRule="exact" w:val="772"/>
        </w:trPr>
        <w:tc>
          <w:tcPr>
            <w:tcW w:type="dxa" w:w="298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4" w:after="0"/>
              <w:ind w:left="106" w:right="0" w:firstLine="0"/>
              <w:jc w:val="left"/>
            </w:pPr>
            <w:r>
              <w:rPr>
                <w:rFonts w:ascii="Arial" w:hAnsi="Arial" w:eastAsia="Arial"/>
                <w:b/>
                <w:i w:val="0"/>
                <w:color w:val="000000"/>
                <w:sz w:val="28"/>
              </w:rPr>
              <w:t>Modul nomi</w:t>
            </w:r>
          </w:p>
        </w:tc>
        <w:tc>
          <w:tcPr>
            <w:tcW w:type="dxa" w:w="6804"/>
            <w:tcBorders>
              <w:start w:sz="4.0" w:val="single" w:color="#000000"/>
              <w:top w:sz="4.0" w:val="single" w:color="#000000"/>
              <w:end w:sz="4.0" w:val="single" w:color="#000000"/>
              <w:bottom w:sz="3.199999999999818" w:val="single" w:color="#000000"/>
            </w:tcBorders>
            <w:tcMar>
              <w:start w:w="0" w:type="dxa"/>
              <w:end w:w="0" w:type="dxa"/>
            </w:tcMar>
          </w:tcPr>
          <w:tbl>
            <w:tblPr>
              <w:tblW w:type="auto" w:w="0"/>
              <w:tblLayout w:type="fixed"/>
              <w:tblLook w:firstColumn="1" w:firstRow="1" w:lastColumn="0" w:lastRow="0" w:noHBand="0" w:noVBand="1" w:val="04A0"/>
              <w:tblInd w:w="41.999999999999886" w:type="dxa"/>
            </w:tblPr>
            <w:tblGrid>
              <w:gridCol w:w="1701"/>
              <w:gridCol w:w="1701"/>
              <w:gridCol w:w="1701"/>
              <w:gridCol w:w="1701"/>
            </w:tblGrid>
            <w:tr>
              <w:trPr>
                <w:trHeight w:hRule="exact" w:val="320"/>
              </w:trPr>
              <w:tc>
                <w:tcPr>
                  <w:tcW w:type="dxa" w:w="2780"/>
                  <w:tcBorders/>
                  <w:tcMar>
                    <w:start w:w="0" w:type="dxa"/>
                    <w:end w:w="0" w:type="dxa"/>
                  </w:tcMar>
                </w:tcPr>
                <w:p>
                  <w:pPr>
                    <w:autoSpaceDN w:val="0"/>
                    <w:autoSpaceDE w:val="0"/>
                    <w:widowControl/>
                    <w:spacing w:line="233" w:lineRule="auto" w:before="4" w:after="0"/>
                    <w:ind w:left="62" w:right="0" w:firstLine="0"/>
                    <w:jc w:val="left"/>
                  </w:pPr>
                  <w:r>
                    <w:rPr>
                      <w:rFonts w:ascii="Arial" w:hAnsi="Arial" w:eastAsia="Arial"/>
                      <w:b/>
                      <w:i w:val="0"/>
                      <w:color w:val="000000"/>
                      <w:sz w:val="28"/>
                    </w:rPr>
                    <w:t xml:space="preserve">FUNDAMENTALS </w:t>
                  </w:r>
                </w:p>
              </w:tc>
              <w:tc>
                <w:tcPr>
                  <w:tcW w:type="dxa" w:w="10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OF </w:t>
                  </w:r>
                </w:p>
              </w:tc>
              <w:tc>
                <w:tcPr>
                  <w:tcW w:type="dxa" w:w="12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THE </w:t>
                  </w:r>
                </w:p>
              </w:tc>
              <w:tc>
                <w:tcPr>
                  <w:tcW w:type="dxa" w:w="1620"/>
                  <w:tcBorders/>
                  <w:tcMar>
                    <w:start w:w="0" w:type="dxa"/>
                    <w:end w:w="0" w:type="dxa"/>
                  </w:tcMar>
                </w:tcPr>
                <w:p>
                  <w:pPr>
                    <w:autoSpaceDN w:val="0"/>
                    <w:autoSpaceDE w:val="0"/>
                    <w:widowControl/>
                    <w:spacing w:line="233" w:lineRule="auto" w:before="4" w:after="0"/>
                    <w:ind w:left="330" w:right="0" w:firstLine="0"/>
                    <w:jc w:val="left"/>
                  </w:pPr>
                  <w:r>
                    <w:rPr>
                      <w:rFonts w:ascii="Arial" w:hAnsi="Arial" w:eastAsia="Arial"/>
                      <w:b/>
                      <w:i w:val="0"/>
                      <w:color w:val="000000"/>
                      <w:sz w:val="28"/>
                    </w:rPr>
                    <w:t xml:space="preserve">DJANGO </w:t>
                  </w:r>
                </w:p>
              </w:tc>
            </w:tr>
          </w:tbl>
          <w:p>
            <w:pPr>
              <w:autoSpaceDN w:val="0"/>
              <w:autoSpaceDE w:val="0"/>
              <w:widowControl/>
              <w:spacing w:line="233" w:lineRule="auto" w:before="4" w:after="0"/>
              <w:ind w:left="104" w:right="0" w:firstLine="0"/>
              <w:jc w:val="left"/>
            </w:pPr>
            <w:r>
              <w:rPr>
                <w:rFonts w:ascii="Arial" w:hAnsi="Arial" w:eastAsia="Arial"/>
                <w:b/>
                <w:i w:val="0"/>
                <w:color w:val="000000"/>
                <w:sz w:val="28"/>
              </w:rPr>
              <w:t>FRAMEWORK</w:t>
            </w:r>
          </w:p>
        </w:tc>
      </w:tr>
      <w:tr>
        <w:trPr>
          <w:trHeight w:hRule="exact" w:val="450"/>
        </w:trPr>
        <w:tc>
          <w:tcPr>
            <w:tcW w:type="dxa" w:w="2984"/>
            <w:tcBorders>
              <w:start w:sz="3.2000000000000455"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6" w:right="0" w:firstLine="0"/>
              <w:jc w:val="left"/>
            </w:pPr>
            <w:r>
              <w:rPr>
                <w:rFonts w:ascii="Arial" w:hAnsi="Arial" w:eastAsia="Arial"/>
                <w:b/>
                <w:i w:val="0"/>
                <w:color w:val="000000"/>
                <w:sz w:val="28"/>
              </w:rPr>
              <w:t>Modul kodi</w:t>
            </w:r>
          </w:p>
        </w:tc>
        <w:tc>
          <w:tcPr>
            <w:tcW w:type="dxa" w:w="6804"/>
            <w:tcBorders>
              <w:start w:sz="4.0"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DFA305 </w:t>
            </w:r>
          </w:p>
        </w:tc>
      </w:tr>
      <w:tr>
        <w:trPr>
          <w:trHeight w:hRule="exact" w:val="454"/>
        </w:trPr>
        <w:tc>
          <w:tcPr>
            <w:tcW w:type="dxa" w:w="298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10" w:after="0"/>
              <w:ind w:left="0" w:right="0" w:firstLine="0"/>
              <w:jc w:val="center"/>
            </w:pPr>
            <w:r>
              <w:rPr>
                <w:rFonts w:ascii="Arial" w:hAnsi="Arial" w:eastAsia="Arial"/>
                <w:b/>
                <w:i w:val="0"/>
                <w:color w:val="000000"/>
                <w:sz w:val="28"/>
              </w:rPr>
              <w:t>Kredit ballari (ECTS)</w:t>
            </w:r>
            <w:r>
              <w:rPr>
                <w:rFonts w:ascii="Arial" w:hAnsi="Arial" w:eastAsia="Arial"/>
                <w:b w:val="0"/>
                <w:i w:val="0"/>
                <w:color w:val="000000"/>
                <w:sz w:val="28"/>
              </w:rPr>
            </w: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10" w:after="0"/>
              <w:ind w:left="104" w:right="0" w:firstLine="0"/>
              <w:jc w:val="left"/>
            </w:pPr>
            <w:r>
              <w:rPr>
                <w:rFonts w:ascii="Arial" w:hAnsi="Arial" w:eastAsia="Arial"/>
                <w:b w:val="0"/>
                <w:i w:val="0"/>
                <w:color w:val="000000"/>
                <w:sz w:val="28"/>
              </w:rPr>
              <w:t xml:space="preserve">5 Kreditlar </w:t>
            </w:r>
          </w:p>
        </w:tc>
      </w:tr>
      <w:tr>
        <w:trPr>
          <w:trHeight w:hRule="exact" w:val="1300"/>
        </w:trPr>
        <w:tc>
          <w:tcPr>
            <w:tcW w:type="dxa" w:w="298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6" w:after="0"/>
              <w:ind w:left="106" w:right="0" w:firstLine="0"/>
              <w:jc w:val="left"/>
            </w:pPr>
            <w:r>
              <w:rPr>
                <w:rFonts w:ascii="Arial" w:hAnsi="Arial" w:eastAsia="Arial"/>
                <w:b/>
                <w:i w:val="0"/>
                <w:color w:val="000000"/>
                <w:sz w:val="28"/>
              </w:rPr>
              <w:t>Ish hajmi</w:t>
            </w:r>
          </w:p>
        </w:tc>
        <w:tc>
          <w:tcPr>
            <w:tcW w:type="dxa" w:w="6804"/>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6" w:after="0"/>
              <w:ind w:left="104" w:right="0" w:firstLine="0"/>
              <w:jc w:val="left"/>
            </w:pPr>
            <w:r>
              <w:rPr>
                <w:rFonts w:ascii="Arial" w:hAnsi="Arial" w:eastAsia="Arial"/>
                <w:b w:val="0"/>
                <w:i w:val="0"/>
                <w:color w:val="000000"/>
                <w:sz w:val="28"/>
              </w:rPr>
              <w:t xml:space="preserve">Jami ish hajmi: 150 soat </w:t>
              <w:br/>
              <w:t xml:space="preserve">Aloqa soatlari: 74 soat (42 soat Ma'ruza, 32 soat Amaliy mashg'ulotlar) </w:t>
              <w:br/>
              <w:t xml:space="preserve">Mustaqil topshiriqlar: 76 soat </w:t>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p>
        </w:tc>
      </w:tr>
      <w:tr>
        <w:trPr>
          <w:trHeight w:hRule="exact" w:val="452"/>
        </w:trPr>
        <w:tc>
          <w:tcPr>
            <w:tcW w:type="dxa" w:w="2984"/>
            <w:tcBorders>
              <w:start w:sz="3.2000000000000455"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6" w:right="0" w:firstLine="0"/>
              <w:jc w:val="left"/>
            </w:pPr>
            <w:r>
              <w:rPr>
                <w:rFonts w:ascii="Arial" w:hAnsi="Arial" w:eastAsia="Arial"/>
                <w:b/>
                <w:i w:val="0"/>
                <w:color w:val="000000"/>
                <w:sz w:val="28"/>
              </w:rPr>
              <w:t>Chastotasi/Davomiyligi</w:t>
            </w:r>
          </w:p>
        </w:tc>
        <w:tc>
          <w:tcPr>
            <w:tcW w:type="dxa" w:w="6804"/>
            <w:tcBorders>
              <w:start w:sz="4.0"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VI semestr </w:t>
            </w:r>
          </w:p>
        </w:tc>
      </w:tr>
      <w:tr>
        <w:trPr>
          <w:trHeight w:hRule="exact" w:val="2262"/>
        </w:trPr>
        <w:tc>
          <w:tcPr>
            <w:tcW w:type="dxa" w:w="298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6" w:right="0" w:firstLine="0"/>
              <w:jc w:val="left"/>
            </w:pPr>
            <w:r>
              <w:rPr>
                <w:rFonts w:ascii="Arial" w:hAnsi="Arial" w:eastAsia="Arial"/>
                <w:b/>
                <w:i w:val="0"/>
                <w:color w:val="000000"/>
                <w:sz w:val="28"/>
              </w:rPr>
              <w:t>Modul maqsadi</w:t>
            </w: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4"/>
              <w:ind w:left="104" w:right="0" w:firstLine="0"/>
              <w:jc w:val="left"/>
            </w:pPr>
            <w:r>
              <w:rPr>
                <w:rFonts w:ascii="Arial" w:hAnsi="Arial" w:eastAsia="Arial"/>
                <w:b w:val="0"/>
                <w:i w:val="0"/>
                <w:color w:val="000000"/>
                <w:sz w:val="28"/>
              </w:rPr>
              <w:t xml:space="preserve">Modulning maqsadi Modul Fundamentals of the </w:t>
            </w:r>
          </w:p>
          <w:tbl>
            <w:tblPr>
              <w:tblW w:type="auto" w:w="0"/>
              <w:tblLayout w:type="fixed"/>
              <w:tblLook w:firstColumn="1" w:firstRow="1" w:lastColumn="0" w:lastRow="0" w:noHBand="0" w:noVBand="1" w:val="04A0"/>
              <w:tblInd w:w="41.999999999999886" w:type="dxa"/>
            </w:tblPr>
            <w:tblGrid>
              <w:gridCol w:w="1134"/>
              <w:gridCol w:w="1134"/>
              <w:gridCol w:w="1134"/>
              <w:gridCol w:w="1134"/>
              <w:gridCol w:w="1134"/>
              <w:gridCol w:w="1134"/>
            </w:tblGrid>
            <w:tr>
              <w:trPr>
                <w:trHeight w:hRule="exact" w:val="322"/>
              </w:trPr>
              <w:tc>
                <w:tcPr>
                  <w:tcW w:type="dxa" w:w="1180"/>
                  <w:tcBorders/>
                  <w:tcMar>
                    <w:start w:w="0" w:type="dxa"/>
                    <w:end w:w="0" w:type="dxa"/>
                  </w:tcMar>
                </w:tcPr>
                <w:p>
                  <w:pPr>
                    <w:autoSpaceDN w:val="0"/>
                    <w:autoSpaceDE w:val="0"/>
                    <w:widowControl/>
                    <w:spacing w:line="233" w:lineRule="auto" w:before="4" w:after="0"/>
                    <w:ind w:left="62" w:right="0" w:firstLine="0"/>
                    <w:jc w:val="left"/>
                  </w:pPr>
                  <w:r>
                    <w:rPr>
                      <w:rFonts w:ascii="Arial" w:hAnsi="Arial" w:eastAsia="Arial"/>
                      <w:b w:val="0"/>
                      <w:i w:val="0"/>
                      <w:color w:val="000000"/>
                      <w:sz w:val="28"/>
                    </w:rPr>
                    <w:t xml:space="preserve">Django </w:t>
                  </w:r>
                </w:p>
              </w:tc>
              <w:tc>
                <w:tcPr>
                  <w:tcW w:type="dxa" w:w="1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Framework </w:t>
                  </w:r>
                </w:p>
              </w:tc>
              <w:tc>
                <w:tcPr>
                  <w:tcW w:type="dxa" w:w="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is </w:t>
                  </w:r>
                </w:p>
              </w:tc>
              <w:tc>
                <w:tcPr>
                  <w:tcW w:type="dxa" w:w="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to </w:t>
                  </w:r>
                </w:p>
              </w:tc>
              <w:tc>
                <w:tcPr>
                  <w:tcW w:type="dxa" w:w="13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develop </w:t>
                  </w:r>
                </w:p>
              </w:tc>
              <w:tc>
                <w:tcPr>
                  <w:tcW w:type="dxa" w:w="1200"/>
                  <w:tcBorders/>
                  <w:tcMar>
                    <w:start w:w="0" w:type="dxa"/>
                    <w:end w:w="0" w:type="dxa"/>
                  </w:tcMar>
                </w:tcPr>
                <w:p>
                  <w:pPr>
                    <w:autoSpaceDN w:val="0"/>
                    <w:autoSpaceDE w:val="0"/>
                    <w:widowControl/>
                    <w:spacing w:line="233" w:lineRule="auto" w:before="4" w:after="0"/>
                    <w:ind w:left="160" w:right="0" w:firstLine="0"/>
                    <w:jc w:val="left"/>
                  </w:pPr>
                  <w:r>
                    <w:rPr>
                      <w:rFonts w:ascii="Arial" w:hAnsi="Arial" w:eastAsia="Arial"/>
                      <w:b w:val="0"/>
                      <w:i w:val="0"/>
                      <w:color w:val="000000"/>
                      <w:sz w:val="28"/>
                    </w:rPr>
                    <w:t xml:space="preserve">modern </w:t>
                  </w:r>
                </w:p>
              </w:tc>
            </w:tr>
          </w:tbl>
          <w:p>
            <w:pPr>
              <w:autoSpaceDN w:val="0"/>
              <w:autoSpaceDE w:val="0"/>
              <w:widowControl/>
              <w:spacing w:line="233" w:lineRule="auto" w:before="4" w:after="4"/>
              <w:ind w:left="104" w:right="0" w:firstLine="0"/>
              <w:jc w:val="left"/>
            </w:pPr>
            <w:r>
              <w:rPr>
                <w:rFonts w:ascii="Arial" w:hAnsi="Arial" w:eastAsia="Arial"/>
                <w:b w:val="0"/>
                <w:i w:val="0"/>
                <w:color w:val="000000"/>
                <w:sz w:val="28"/>
              </w:rPr>
              <w:t xml:space="preserve">programming skills through the Django framework for </w:t>
            </w:r>
          </w:p>
          <w:tbl>
            <w:tblPr>
              <w:tblW w:type="auto" w:w="0"/>
              <w:tblLayout w:type="fixed"/>
              <w:tblLook w:firstColumn="1" w:firstRow="1" w:lastColumn="0" w:lastRow="0" w:noHBand="0" w:noVBand="1" w:val="04A0"/>
              <w:tblInd w:w="41.999999999999886" w:type="dxa"/>
            </w:tblPr>
            <w:tblGrid>
              <w:gridCol w:w="1134"/>
              <w:gridCol w:w="1134"/>
              <w:gridCol w:w="1134"/>
              <w:gridCol w:w="1134"/>
              <w:gridCol w:w="1134"/>
              <w:gridCol w:w="1134"/>
            </w:tblGrid>
            <w:tr>
              <w:trPr>
                <w:trHeight w:hRule="exact" w:val="324"/>
              </w:trPr>
              <w:tc>
                <w:tcPr>
                  <w:tcW w:type="dxa" w:w="1280"/>
                  <w:tcBorders/>
                  <w:tcMar>
                    <w:start w:w="0" w:type="dxa"/>
                    <w:end w:w="0" w:type="dxa"/>
                  </w:tcMar>
                </w:tcPr>
                <w:p>
                  <w:pPr>
                    <w:autoSpaceDN w:val="0"/>
                    <w:autoSpaceDE w:val="0"/>
                    <w:widowControl/>
                    <w:spacing w:line="233" w:lineRule="auto" w:before="6" w:after="0"/>
                    <w:ind w:left="62" w:right="0" w:firstLine="0"/>
                    <w:jc w:val="left"/>
                  </w:pPr>
                  <w:r>
                    <w:rPr>
                      <w:rFonts w:ascii="Arial" w:hAnsi="Arial" w:eastAsia="Arial"/>
                      <w:b w:val="0"/>
                      <w:i w:val="0"/>
                      <w:color w:val="000000"/>
                      <w:sz w:val="28"/>
                    </w:rPr>
                    <w:t xml:space="preserve">creating </w:t>
                  </w:r>
                </w:p>
              </w:tc>
              <w:tc>
                <w:tcPr>
                  <w:tcW w:type="dxa" w:w="12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robust, </w:t>
                  </w:r>
                </w:p>
              </w:tc>
              <w:tc>
                <w:tcPr>
                  <w:tcW w:type="dxa" w:w="12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secure, </w:t>
                  </w:r>
                </w:p>
              </w:tc>
              <w:tc>
                <w:tcPr>
                  <w:tcW w:type="dxa" w:w="8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and </w:t>
                  </w:r>
                </w:p>
              </w:tc>
              <w:tc>
                <w:tcPr>
                  <w:tcW w:type="dxa" w:w="13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scalable </w:t>
                  </w:r>
                </w:p>
              </w:tc>
              <w:tc>
                <w:tcPr>
                  <w:tcW w:type="dxa" w:w="760"/>
                  <w:tcBorders/>
                  <w:tcMar>
                    <w:start w:w="0" w:type="dxa"/>
                    <w:end w:w="0" w:type="dxa"/>
                  </w:tcMar>
                </w:tcPr>
                <w:p>
                  <w:pPr>
                    <w:autoSpaceDN w:val="0"/>
                    <w:autoSpaceDE w:val="0"/>
                    <w:widowControl/>
                    <w:spacing w:line="233" w:lineRule="auto" w:before="6" w:after="0"/>
                    <w:ind w:left="158" w:right="0" w:firstLine="0"/>
                    <w:jc w:val="left"/>
                  </w:pPr>
                  <w:r>
                    <w:rPr>
                      <w:rFonts w:ascii="Arial" w:hAnsi="Arial" w:eastAsia="Arial"/>
                      <w:b w:val="0"/>
                      <w:i w:val="0"/>
                      <w:color w:val="000000"/>
                      <w:sz w:val="28"/>
                    </w:rPr>
                    <w:t xml:space="preserve">web </w:t>
                  </w:r>
                </w:p>
              </w:tc>
            </w:tr>
          </w:tbl>
          <w:p>
            <w:pPr>
              <w:autoSpaceDN w:val="0"/>
              <w:autoSpaceDE w:val="0"/>
              <w:widowControl/>
              <w:spacing w:line="233" w:lineRule="auto" w:before="4" w:after="4"/>
              <w:ind w:left="104" w:right="0" w:firstLine="0"/>
              <w:jc w:val="left"/>
            </w:pPr>
            <w:r>
              <w:rPr>
                <w:rFonts w:ascii="Arial" w:hAnsi="Arial" w:eastAsia="Arial"/>
                <w:b w:val="0"/>
                <w:i w:val="0"/>
                <w:color w:val="000000"/>
                <w:sz w:val="28"/>
              </w:rPr>
              <w:t xml:space="preserve">applications. Talabas gain theoretical knowledge and </w:t>
            </w:r>
          </w:p>
          <w:tbl>
            <w:tblPr>
              <w:tblW w:type="auto" w:w="0"/>
              <w:tblLayout w:type="fixed"/>
              <w:tblLook w:firstColumn="1" w:firstRow="1" w:lastColumn="0" w:lastRow="0" w:noHBand="0" w:noVBand="1" w:val="04A0"/>
              <w:tblInd w:w="41.999999999999886" w:type="dxa"/>
            </w:tblPr>
            <w:tblGrid>
              <w:gridCol w:w="1134"/>
              <w:gridCol w:w="1134"/>
              <w:gridCol w:w="1134"/>
              <w:gridCol w:w="1134"/>
              <w:gridCol w:w="1134"/>
              <w:gridCol w:w="1134"/>
            </w:tblGrid>
            <w:tr>
              <w:trPr>
                <w:trHeight w:hRule="exact" w:val="322"/>
              </w:trPr>
              <w:tc>
                <w:tcPr>
                  <w:tcW w:type="dxa" w:w="13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practical </w:t>
                  </w:r>
                </w:p>
              </w:tc>
              <w:tc>
                <w:tcPr>
                  <w:tcW w:type="dxa" w:w="9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skills </w:t>
                  </w:r>
                </w:p>
              </w:tc>
              <w:tc>
                <w:tcPr>
                  <w:tcW w:type="dxa" w:w="5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in </w:t>
                  </w:r>
                </w:p>
              </w:tc>
              <w:tc>
                <w:tcPr>
                  <w:tcW w:type="dxa" w:w="17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developing </w:t>
                  </w:r>
                </w:p>
              </w:tc>
              <w:tc>
                <w:tcPr>
                  <w:tcW w:type="dxa" w:w="14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dynamic </w:t>
                  </w:r>
                </w:p>
              </w:tc>
              <w:tc>
                <w:tcPr>
                  <w:tcW w:type="dxa" w:w="760"/>
                  <w:tcBorders/>
                  <w:tcMar>
                    <w:start w:w="0" w:type="dxa"/>
                    <w:end w:w="0" w:type="dxa"/>
                  </w:tcMar>
                </w:tcPr>
                <w:p>
                  <w:pPr>
                    <w:autoSpaceDN w:val="0"/>
                    <w:autoSpaceDE w:val="0"/>
                    <w:widowControl/>
                    <w:spacing w:line="233" w:lineRule="auto" w:before="6" w:after="0"/>
                    <w:ind w:left="156" w:right="0" w:firstLine="0"/>
                    <w:jc w:val="left"/>
                  </w:pPr>
                  <w:r>
                    <w:rPr>
                      <w:rFonts w:ascii="Arial" w:hAnsi="Arial" w:eastAsia="Arial"/>
                      <w:b w:val="0"/>
                      <w:i w:val="0"/>
                      <w:color w:val="000000"/>
                      <w:sz w:val="28"/>
                    </w:rPr>
                    <w:t xml:space="preserve">web </w:t>
                  </w:r>
                </w:p>
              </w:tc>
            </w:tr>
          </w:tbl>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applications using Django architecture. Database </w:t>
            </w:r>
          </w:p>
        </w:tc>
      </w:tr>
    </w:tbl>
    <w:p>
      <w:pPr>
        <w:autoSpaceDN w:val="0"/>
        <w:autoSpaceDE w:val="0"/>
        <w:widowControl/>
        <w:spacing w:line="233" w:lineRule="auto" w:before="328" w:after="0"/>
        <w:ind w:left="0" w:right="20" w:firstLine="0"/>
        <w:jc w:val="right"/>
      </w:pPr>
      <w:r>
        <w:rPr>
          <w:rFonts w:ascii="Arial" w:hAnsi="Arial" w:eastAsia="Arial"/>
          <w:b w:val="0"/>
          <w:i w:val="0"/>
          <w:color w:val="000000"/>
          <w:sz w:val="28"/>
        </w:rPr>
        <w:t xml:space="preserve">363 </w:t>
      </w:r>
    </w:p>
    <w:p>
      <w:pPr>
        <w:sectPr>
          <w:pgSz w:w="12240" w:h="15840"/>
          <w:pgMar w:top="282" w:right="750" w:bottom="520" w:left="1418"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70.0" w:type="dxa"/>
      </w:tblPr>
      <w:tblGrid>
        <w:gridCol w:w="5025"/>
        <w:gridCol w:w="5025"/>
      </w:tblGrid>
      <w:tr>
        <w:trPr>
          <w:trHeight w:hRule="exact" w:val="1738"/>
        </w:trPr>
        <w:tc>
          <w:tcPr>
            <w:tcW w:type="dxa" w:w="2984"/>
            <w:tcBorders>
              <w:start w:sz="3.2000000000000455" w:val="single" w:color="#000000"/>
              <w:top w:sz="4.0" w:val="single" w:color="#000000"/>
              <w:end w:sz="4.0" w:val="single" w:color="#000000"/>
              <w:bottom w:sz="4.0" w:val="single" w:color="#000000"/>
            </w:tcBorders>
            <w:tcMar>
              <w:start w:w="0" w:type="dxa"/>
              <w:end w:w="0" w:type="dxa"/>
            </w:tcMar>
          </w:tcPr>
          <w:p/>
        </w:tc>
        <w:tc>
          <w:tcPr>
            <w:tcW w:type="dxa" w:w="6804"/>
            <w:tcBorders>
              <w:start w:sz="4.0" w:val="single" w:color="#000000"/>
              <w:top w:sz="4.0" w:val="single" w:color="#000000"/>
              <w:end w:sz="4.0" w:val="single" w:color="#000000"/>
              <w:bottom w:sz="4.0" w:val="single" w:color="#000000"/>
            </w:tcBorders>
            <w:tcMar>
              <w:start w:w="0" w:type="dxa"/>
              <w:end w:w="0" w:type="dxa"/>
            </w:tcMar>
          </w:tcPr>
          <w:tbl>
            <w:tblPr>
              <w:tblW w:type="auto" w:w="0"/>
              <w:tblLayout w:type="fixed"/>
              <w:tblLook w:firstColumn="1" w:firstRow="1" w:lastColumn="0" w:lastRow="0" w:noHBand="0" w:noVBand="1" w:val="04A0"/>
              <w:tblInd w:w="41.999999999999886" w:type="dxa"/>
            </w:tblPr>
            <w:tblGrid>
              <w:gridCol w:w="1134"/>
              <w:gridCol w:w="1134"/>
              <w:gridCol w:w="1134"/>
              <w:gridCol w:w="1134"/>
              <w:gridCol w:w="1134"/>
              <w:gridCol w:w="1134"/>
            </w:tblGrid>
            <w:tr>
              <w:trPr>
                <w:trHeight w:hRule="exact" w:val="322"/>
              </w:trPr>
              <w:tc>
                <w:tcPr>
                  <w:tcW w:type="dxa" w:w="1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management </w:t>
                  </w:r>
                </w:p>
              </w:tc>
              <w:tc>
                <w:tcPr>
                  <w:tcW w:type="dxa" w:w="10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within </w:t>
                  </w:r>
                </w:p>
              </w:tc>
              <w:tc>
                <w:tcPr>
                  <w:tcW w:type="dxa" w:w="12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Django </w:t>
                  </w:r>
                </w:p>
              </w:tc>
              <w:tc>
                <w:tcPr>
                  <w:tcW w:type="dxa" w:w="5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is </w:t>
                  </w:r>
                </w:p>
              </w:tc>
              <w:tc>
                <w:tcPr>
                  <w:tcW w:type="dxa" w:w="13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studied. </w:t>
                  </w:r>
                </w:p>
              </w:tc>
              <w:tc>
                <w:tcPr>
                  <w:tcW w:type="dxa" w:w="800"/>
                  <w:tcBorders/>
                  <w:tcMar>
                    <w:start w:w="0" w:type="dxa"/>
                    <w:end w:w="0" w:type="dxa"/>
                  </w:tcMar>
                </w:tcPr>
                <w:p>
                  <w:pPr>
                    <w:autoSpaceDN w:val="0"/>
                    <w:autoSpaceDE w:val="0"/>
                    <w:widowControl/>
                    <w:spacing w:line="233" w:lineRule="auto" w:before="4" w:after="0"/>
                    <w:ind w:left="120" w:right="0" w:firstLine="0"/>
                    <w:jc w:val="left"/>
                  </w:pPr>
                  <w:r>
                    <w:rPr>
                      <w:rFonts w:ascii="Arial" w:hAnsi="Arial" w:eastAsia="Arial"/>
                      <w:b w:val="0"/>
                      <w:i w:val="0"/>
                      <w:color w:val="000000"/>
                      <w:sz w:val="28"/>
                    </w:rPr>
                    <w:t xml:space="preserve">User </w:t>
                  </w:r>
                </w:p>
              </w:tc>
            </w:tr>
          </w:tbl>
          <w:p>
            <w:pPr>
              <w:autoSpaceDN w:val="0"/>
              <w:autoSpaceDE w:val="0"/>
              <w:widowControl/>
              <w:spacing w:line="245" w:lineRule="auto" w:before="6" w:after="0"/>
              <w:ind w:left="104" w:right="0" w:firstLine="0"/>
              <w:jc w:val="left"/>
            </w:pPr>
            <w:r>
              <w:rPr>
                <w:rFonts w:ascii="Arial" w:hAnsi="Arial" w:eastAsia="Arial"/>
                <w:b w:val="0"/>
                <w:i w:val="0"/>
                <w:color w:val="000000"/>
                <w:sz w:val="28"/>
              </w:rPr>
              <w:t xml:space="preserve">authentication mechanisms are imtihonined. Project deployment procedures are discussed. Talabas also gain proficiency in building complete, production-ready web ilovalar using the Django framework.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9672"/>
        </w:trPr>
        <w:tc>
          <w:tcPr>
            <w:tcW w:type="dxa" w:w="298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6" w:right="432" w:firstLine="0"/>
              <w:jc w:val="left"/>
            </w:pPr>
            <w:r>
              <w:rPr>
                <w:rFonts w:ascii="Arial" w:hAnsi="Arial" w:eastAsia="Arial"/>
                <w:b/>
                <w:i w:val="0"/>
                <w:color w:val="000000"/>
                <w:sz w:val="28"/>
              </w:rPr>
              <w:t>Modulning o'quv natijalari</w:t>
            </w:r>
            <w:r>
              <w:rPr>
                <w:rFonts w:ascii="Arial" w:hAnsi="Arial" w:eastAsia="Arial"/>
                <w:b/>
                <w:i w:val="0"/>
                <w:color w:val="000000"/>
                <w:sz w:val="28"/>
              </w:rPr>
            </w: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4"/>
              <w:ind w:left="104" w:right="0" w:firstLine="0"/>
              <w:jc w:val="left"/>
            </w:pPr>
            <w:r>
              <w:rPr>
                <w:rFonts w:ascii="Arial" w:hAnsi="Arial" w:eastAsia="Arial"/>
                <w:b/>
                <w:i w:val="0"/>
                <w:color w:val="000000"/>
                <w:sz w:val="28"/>
              </w:rPr>
              <w:t xml:space="preserve">Bilim: </w:t>
              <w:br/>
              <w:t xml:space="preserve">LO1. Understand core tushunchalar of Django framework: Model, View, Template, va URL dispatcher components. </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1.999999999999886" w:type="dxa"/>
            </w:tblPr>
            <w:tblGrid>
              <w:gridCol w:w="1361"/>
              <w:gridCol w:w="1361"/>
              <w:gridCol w:w="1361"/>
              <w:gridCol w:w="1361"/>
              <w:gridCol w:w="1361"/>
            </w:tblGrid>
            <w:tr>
              <w:trPr>
                <w:trHeight w:hRule="exact" w:val="322"/>
              </w:trPr>
              <w:tc>
                <w:tcPr>
                  <w:tcW w:type="dxa" w:w="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LO2. </w:t>
                  </w:r>
                </w:p>
              </w:tc>
              <w:tc>
                <w:tcPr>
                  <w:tcW w:type="dxa" w:w="10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Know </w:t>
                  </w:r>
                </w:p>
              </w:tc>
              <w:tc>
                <w:tcPr>
                  <w:tcW w:type="dxa" w:w="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9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MTV </w:t>
                  </w:r>
                </w:p>
              </w:tc>
              <w:tc>
                <w:tcPr>
                  <w:tcW w:type="dxa" w:w="3140"/>
                  <w:tcBorders/>
                  <w:tcMar>
                    <w:start w:w="0" w:type="dxa"/>
                    <w:end w:w="0" w:type="dxa"/>
                  </w:tcMar>
                </w:tcPr>
                <w:p>
                  <w:pPr>
                    <w:autoSpaceDN w:val="0"/>
                    <w:autoSpaceDE w:val="0"/>
                    <w:widowControl/>
                    <w:spacing w:line="233" w:lineRule="auto" w:before="4" w:after="0"/>
                    <w:ind w:left="140" w:right="0" w:firstLine="0"/>
                    <w:jc w:val="left"/>
                  </w:pPr>
                  <w:r>
                    <w:rPr>
                      <w:rFonts w:ascii="Arial" w:hAnsi="Arial" w:eastAsia="Arial"/>
                      <w:b w:val="0"/>
                      <w:i w:val="0"/>
                      <w:color w:val="000000"/>
                      <w:sz w:val="28"/>
                    </w:rPr>
                    <w:t xml:space="preserve">(Model-Template-View)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architecture of Django applications. </w:t>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LO3. Understand project and application creation </w:t>
            </w:r>
            <w:r>
              <w:rPr>
                <w:rFonts w:ascii="Arial" w:hAnsi="Arial" w:eastAsia="Arial"/>
                <w:b w:val="0"/>
                <w:i w:val="0"/>
                <w:color w:val="000000"/>
                <w:sz w:val="28"/>
              </w:rPr>
              <w:t xml:space="preserve">process in Django. </w:t>
            </w:r>
          </w:p>
          <w:p>
            <w:pPr>
              <w:autoSpaceDN w:val="0"/>
              <w:autoSpaceDE w:val="0"/>
              <w:widowControl/>
              <w:spacing w:line="245" w:lineRule="auto" w:before="12" w:after="0"/>
              <w:ind w:left="104" w:right="0" w:firstLine="0"/>
              <w:jc w:val="left"/>
            </w:pPr>
            <w:r>
              <w:rPr>
                <w:rFonts w:ascii="Arial" w:hAnsi="Arial" w:eastAsia="Arial"/>
                <w:b w:val="0"/>
                <w:i w:val="0"/>
                <w:color w:val="000000"/>
                <w:sz w:val="28"/>
              </w:rPr>
              <w:t xml:space="preserve">LO4. Know the purpose of key Django files: settings.py, urls.py, views.py, modellar.py, admin.py. LO5. Understand ORM (Object-Relational Mapping) tushuncha va ma'lumotlar bazasi work in Django.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LO6. Know templates and static files role in creating </w:t>
            </w:r>
            <w:r>
              <w:rPr>
                <w:rFonts w:ascii="Arial" w:hAnsi="Arial" w:eastAsia="Arial"/>
                <w:b w:val="0"/>
                <w:i w:val="0"/>
                <w:color w:val="000000"/>
                <w:sz w:val="28"/>
              </w:rPr>
              <w:t xml:space="preserve">user interface. </w:t>
            </w:r>
          </w:p>
          <w:p>
            <w:pPr>
              <w:autoSpaceDN w:val="0"/>
              <w:autoSpaceDE w:val="0"/>
              <w:widowControl/>
              <w:spacing w:line="245" w:lineRule="auto" w:before="12" w:after="0"/>
              <w:ind w:left="104" w:right="0" w:firstLine="0"/>
              <w:jc w:val="left"/>
            </w:pPr>
            <w:r>
              <w:rPr>
                <w:rFonts w:ascii="Arial" w:hAnsi="Arial" w:eastAsia="Arial"/>
                <w:b/>
                <w:i w:val="0"/>
                <w:color w:val="000000"/>
                <w:sz w:val="28"/>
              </w:rPr>
              <w:t xml:space="preserve">Ko'nikmalar: </w:t>
              <w:br/>
              <w:t xml:space="preserve">LO7. Configure admin panel, register models, perform data entry in Django. </w:t>
            </w: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LO8. Communicate interactively with users through </w:t>
            </w:r>
            <w:r>
              <w:rPr>
                <w:rFonts w:ascii="Arial" w:hAnsi="Arial" w:eastAsia="Arial"/>
                <w:b w:val="0"/>
                <w:i w:val="0"/>
                <w:color w:val="000000"/>
                <w:sz w:val="28"/>
              </w:rPr>
              <w:t xml:space="preserve">Django Forms.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LO9. Understand va implement authentication va authorization tizim (login, logout, permissions). LO10. Create va debug code using AI tools responsibly.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i w:val="0"/>
                <w:color w:val="000000"/>
                <w:sz w:val="28"/>
              </w:rPr>
              <w:t xml:space="preserve">Kompetensiyalar: </w:t>
              <w:br/>
              <w:t xml:space="preserve">LO11. Build complete web applications using Django framework. </w:t>
            </w: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LO12. Use generative AI tools responsibly in scientific </w:t>
            </w:r>
            <w:r>
              <w:rPr>
                <w:rFonts w:ascii="Arial" w:hAnsi="Arial" w:eastAsia="Arial"/>
                <w:b w:val="0"/>
                <w:i w:val="0"/>
                <w:color w:val="000000"/>
                <w:sz w:val="28"/>
              </w:rPr>
              <w:t xml:space="preserve">and professional activities. </w:t>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LO13. Independently explore new AI platforms and </w:t>
            </w:r>
            <w:r>
              <w:rPr>
                <w:rFonts w:ascii="Arial" w:hAnsi="Arial" w:eastAsia="Arial"/>
                <w:b w:val="0"/>
                <w:i w:val="0"/>
                <w:color w:val="000000"/>
                <w:sz w:val="28"/>
              </w:rPr>
              <w:t xml:space="preserve">implement them in professional practice. </w:t>
            </w:r>
          </w:p>
        </w:tc>
      </w:tr>
      <w:tr>
        <w:trPr>
          <w:trHeight w:hRule="exact" w:val="2264"/>
        </w:trPr>
        <w:tc>
          <w:tcPr>
            <w:tcW w:type="dxa" w:w="298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4" w:after="0"/>
              <w:ind w:left="106" w:right="0" w:firstLine="0"/>
              <w:jc w:val="left"/>
            </w:pPr>
            <w:r>
              <w:rPr>
                <w:rFonts w:ascii="Arial" w:hAnsi="Arial" w:eastAsia="Arial"/>
                <w:b/>
                <w:i w:val="0"/>
                <w:color w:val="000000"/>
                <w:sz w:val="28"/>
              </w:rPr>
              <w:t>Mazmun</w:t>
            </w:r>
          </w:p>
        </w:tc>
        <w:tc>
          <w:tcPr>
            <w:tcW w:type="dxa" w:w="6804"/>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i w:val="0"/>
                <w:color w:val="000000"/>
                <w:sz w:val="28"/>
              </w:rPr>
              <w:t xml:space="preserve">Ma'ruzas </w:t>
              <w:br/>
              <w:t xml:space="preserve">Kirish to the Django Framework. The Django framework va its role in web rivojlanish are defined. Django's asosiy architecture va working tamoyillar are imtihonined. Django is compared with other frameworks, va its historical rivojlanish va current usage are discussed. </w:t>
            </w: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234" w:after="0"/>
        <w:ind w:left="0" w:right="20" w:firstLine="0"/>
        <w:jc w:val="right"/>
      </w:pPr>
      <w:r>
        <w:rPr>
          <w:rFonts w:ascii="Arial" w:hAnsi="Arial" w:eastAsia="Arial"/>
          <w:b w:val="0"/>
          <w:i w:val="0"/>
          <w:color w:val="000000"/>
          <w:sz w:val="28"/>
        </w:rPr>
        <w:t xml:space="preserve">364 </w:t>
      </w:r>
    </w:p>
    <w:p>
      <w:pPr>
        <w:sectPr>
          <w:pgSz w:w="12240" w:h="15840"/>
          <w:pgMar w:top="282" w:right="750" w:bottom="520" w:left="1440"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70.0" w:type="dxa"/>
      </w:tblPr>
      <w:tblGrid>
        <w:gridCol w:w="5025"/>
        <w:gridCol w:w="5025"/>
      </w:tblGrid>
      <w:tr>
        <w:trPr>
          <w:trHeight w:hRule="exact" w:val="13536"/>
        </w:trPr>
        <w:tc>
          <w:tcPr>
            <w:tcW w:type="dxa" w:w="2984"/>
            <w:tcBorders>
              <w:start w:sz="3.2000000000000455" w:val="single" w:color="#000000"/>
              <w:top w:sz="4.0" w:val="single" w:color="#000000"/>
              <w:end w:sz="4.0" w:val="single" w:color="#000000"/>
              <w:bottom w:sz="4.0" w:val="single" w:color="#000000"/>
            </w:tcBorders>
            <w:tcMar>
              <w:start w:w="0" w:type="dxa"/>
              <w:end w:w="0" w:type="dxa"/>
            </w:tcMar>
          </w:tcPr>
          <w:p/>
        </w:tc>
        <w:tc>
          <w:tcPr>
            <w:tcW w:type="dxa" w:w="6804"/>
            <w:tcBorders>
              <w:start w:sz="4.0" w:val="single" w:color="#000000"/>
              <w:top w:sz="4.0" w:val="single" w:color="#000000"/>
              <w:end w:sz="4.0" w:val="single" w:color="#000000"/>
              <w:bottom w:sz="4.0" w:val="single" w:color="#000000"/>
            </w:tcBorders>
            <w:tcMar>
              <w:start w:w="0" w:type="dxa"/>
              <w:end w:w="0" w:type="dxa"/>
            </w:tcMar>
          </w:tcPr>
          <w:tbl>
            <w:tblPr>
              <w:tblW w:type="auto" w:w="0"/>
              <w:tblLayout w:type="fixed"/>
              <w:tblLook w:firstColumn="1" w:firstRow="1" w:lastColumn="0" w:lastRow="0" w:noHBand="0" w:noVBand="1" w:val="04A0"/>
              <w:tblInd w:w="41.999999999999886" w:type="dxa"/>
            </w:tblPr>
            <w:tblGrid>
              <w:gridCol w:w="1134"/>
              <w:gridCol w:w="1134"/>
              <w:gridCol w:w="1134"/>
              <w:gridCol w:w="1134"/>
              <w:gridCol w:w="1134"/>
              <w:gridCol w:w="1134"/>
            </w:tblGrid>
            <w:tr>
              <w:trPr>
                <w:trHeight w:hRule="exact" w:val="322"/>
              </w:trPr>
              <w:tc>
                <w:tcPr>
                  <w:tcW w:type="dxa" w:w="13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Creating </w:t>
                  </w:r>
                </w:p>
              </w:tc>
              <w:tc>
                <w:tcPr>
                  <w:tcW w:type="dxa" w:w="4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 </w:t>
                  </w:r>
                </w:p>
              </w:tc>
              <w:tc>
                <w:tcPr>
                  <w:tcW w:type="dxa" w:w="12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Django </w:t>
                  </w:r>
                </w:p>
              </w:tc>
              <w:tc>
                <w:tcPr>
                  <w:tcW w:type="dxa" w:w="12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Project </w:t>
                  </w:r>
                </w:p>
              </w:tc>
              <w:tc>
                <w:tcPr>
                  <w:tcW w:type="dxa" w:w="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1520"/>
                  <w:tcBorders/>
                  <w:tcMar>
                    <w:start w:w="0" w:type="dxa"/>
                    <w:end w:w="0" w:type="dxa"/>
                  </w:tcMar>
                </w:tcPr>
                <w:p>
                  <w:pPr>
                    <w:autoSpaceDN w:val="0"/>
                    <w:autoSpaceDE w:val="0"/>
                    <w:widowControl/>
                    <w:spacing w:line="233" w:lineRule="auto" w:before="4" w:after="0"/>
                    <w:ind w:left="138" w:right="0" w:firstLine="0"/>
                    <w:jc w:val="left"/>
                  </w:pPr>
                  <w:r>
                    <w:rPr>
                      <w:rFonts w:ascii="Arial" w:hAnsi="Arial" w:eastAsia="Arial"/>
                      <w:b/>
                      <w:i w:val="0"/>
                      <w:color w:val="000000"/>
                      <w:sz w:val="28"/>
                    </w:rPr>
                    <w:t xml:space="preserve">Exploring </w:t>
                  </w:r>
                </w:p>
              </w:tc>
            </w:tr>
          </w:tbl>
          <w:p>
            <w:pPr>
              <w:autoSpaceDN w:val="0"/>
              <w:autoSpaceDE w:val="0"/>
              <w:widowControl/>
              <w:spacing w:line="233" w:lineRule="auto" w:before="6" w:after="4"/>
              <w:ind w:left="104" w:right="0" w:firstLine="0"/>
              <w:jc w:val="left"/>
            </w:pPr>
            <w:r>
              <w:rPr>
                <w:rFonts w:ascii="Arial" w:hAnsi="Arial" w:eastAsia="Arial"/>
                <w:b/>
                <w:i w:val="0"/>
                <w:color w:val="000000"/>
                <w:sz w:val="28"/>
              </w:rPr>
              <w:t xml:space="preserve">Structure. </w:t>
            </w:r>
            <w:r>
              <w:rPr>
                <w:rFonts w:ascii="Arial" w:hAnsi="Arial" w:eastAsia="Arial"/>
                <w:b w:val="0"/>
                <w:i w:val="0"/>
                <w:color w:val="000000"/>
                <w:sz w:val="28"/>
              </w:rPr>
              <w:t xml:space="preserve">The project creation process is studied. </w:t>
            </w:r>
          </w:p>
          <w:tbl>
            <w:tblPr>
              <w:tblW w:type="auto" w:w="0"/>
              <w:tblLayout w:type="fixed"/>
              <w:tblLook w:firstColumn="1" w:firstRow="1" w:lastColumn="0" w:lastRow="0" w:noHBand="0" w:noVBand="1" w:val="04A0"/>
              <w:tblInd w:w="41.999999999999886" w:type="dxa"/>
            </w:tblPr>
            <w:tblGrid>
              <w:gridCol w:w="1134"/>
              <w:gridCol w:w="1134"/>
              <w:gridCol w:w="1134"/>
              <w:gridCol w:w="1134"/>
              <w:gridCol w:w="1134"/>
              <w:gridCol w:w="1134"/>
            </w:tblGrid>
            <w:tr>
              <w:trPr>
                <w:trHeight w:hRule="exact" w:val="322"/>
              </w:trPr>
              <w:tc>
                <w:tcPr>
                  <w:tcW w:type="dxa" w:w="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1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project </w:t>
                  </w:r>
                </w:p>
              </w:tc>
              <w:tc>
                <w:tcPr>
                  <w:tcW w:type="dxa" w:w="14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directory </w:t>
                  </w:r>
                </w:p>
              </w:tc>
              <w:tc>
                <w:tcPr>
                  <w:tcW w:type="dxa" w:w="14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structure </w:t>
                  </w:r>
                </w:p>
              </w:tc>
              <w:tc>
                <w:tcPr>
                  <w:tcW w:type="dxa" w:w="5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is </w:t>
                  </w:r>
                </w:p>
              </w:tc>
              <w:tc>
                <w:tcPr>
                  <w:tcW w:type="dxa" w:w="1520"/>
                  <w:tcBorders/>
                  <w:tcMar>
                    <w:start w:w="0" w:type="dxa"/>
                    <w:end w:w="0" w:type="dxa"/>
                  </w:tcMar>
                </w:tcPr>
                <w:p>
                  <w:pPr>
                    <w:autoSpaceDN w:val="0"/>
                    <w:autoSpaceDE w:val="0"/>
                    <w:widowControl/>
                    <w:spacing w:line="233" w:lineRule="auto" w:before="4" w:after="0"/>
                    <w:ind w:left="140" w:right="0" w:firstLine="0"/>
                    <w:jc w:val="left"/>
                  </w:pPr>
                  <w:r>
                    <w:rPr>
                      <w:rFonts w:ascii="Arial" w:hAnsi="Arial" w:eastAsia="Arial"/>
                      <w:b w:val="0"/>
                      <w:i w:val="0"/>
                      <w:color w:val="000000"/>
                      <w:sz w:val="28"/>
                    </w:rPr>
                    <w:t xml:space="preserve">examined.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Configuration files, development server setup, and </w:t>
            </w:r>
            <w:r>
              <w:rPr>
                <w:rFonts w:ascii="Arial" w:hAnsi="Arial" w:eastAsia="Arial"/>
                <w:b w:val="0"/>
                <w:i w:val="0"/>
                <w:color w:val="000000"/>
                <w:sz w:val="28"/>
              </w:rPr>
              <w:t xml:space="preserve">environment preparation are discussed. </w:t>
            </w:r>
          </w:p>
          <w:p>
            <w:pPr>
              <w:autoSpaceDN w:val="0"/>
              <w:autoSpaceDE w:val="0"/>
              <w:widowControl/>
              <w:spacing w:line="245" w:lineRule="auto" w:before="8" w:after="0"/>
              <w:ind w:left="104" w:right="24" w:firstLine="0"/>
              <w:jc w:val="both"/>
            </w:pPr>
            <w:r>
              <w:rPr>
                <w:rFonts w:ascii="Arial" w:hAnsi="Arial" w:eastAsia="Arial"/>
                <w:b/>
                <w:i w:val="0"/>
                <w:color w:val="000000"/>
                <w:sz w:val="28"/>
              </w:rPr>
              <w:t xml:space="preserve">Creating a Django Application. The App va Project tushunchalar are studied. The ilova creation procedure is imtihonined. Registering va structuring ilovalar for scalable projects is discussed.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 xml:space="preserve">Django Settings (settings.py) va Muhim Parameters. The tuzilma va purpose ning settings.py file are studied. Configurable parameters, ma'lumotlar bazasi configuration, va xavfsizlik settings are imtihonined. Static va media file configuration is discussed.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4" w:firstLine="0"/>
              <w:jc w:val="both"/>
            </w:pPr>
            <w:r>
              <w:rPr>
                <w:rFonts w:ascii="Arial" w:hAnsi="Arial" w:eastAsia="Arial"/>
                <w:b/>
                <w:i w:val="0"/>
                <w:color w:val="000000"/>
                <w:sz w:val="28"/>
              </w:rPr>
              <w:t xml:space="preserve">Django URL Routing (urls.py) Basics. The URL dispatcher va routing mechanism are studied. Pattern matching va the path va re_path funksiyalar are imtihonined. Connecting views through URLs, using URL namespaces, va include funksiyalar are discussed.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2" w:firstLine="0"/>
              <w:jc w:val="both"/>
            </w:pPr>
            <w:r>
              <w:rPr>
                <w:rFonts w:ascii="Arial" w:hAnsi="Arial" w:eastAsia="Arial"/>
                <w:b/>
                <w:i w:val="0"/>
                <w:color w:val="000000"/>
                <w:sz w:val="28"/>
              </w:rPr>
              <w:t xml:space="preserve">Django View Functions va Their Tasks. The tushuncha va functionality of views are studied. Function-based view creation va request processing are imtihonined. GET va POST handling, redirects, va response types are discussed.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i w:val="0"/>
                <w:color w:val="000000"/>
                <w:sz w:val="28"/>
              </w:rPr>
              <w:t xml:space="preserve">Django Template System va HTML Integration. The purpose va tuzilma ning template tizim are studied. Variables, tags, template inheritance, va the block tizim are imtihonined. Template filters, custom tags, va the relationship between views va templates are discussed.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i w:val="0"/>
                <w:color w:val="000000"/>
                <w:sz w:val="28"/>
              </w:rPr>
              <w:t xml:space="preserve">Working with Static Files (CSS, JavaScript, Images). Static file organization va serving are studied. CSS va JavaScript integration, va image handling va optimallashtirish, are imtihonined. Static file collection for production va best practices are discussed.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8" w:after="4"/>
              <w:ind w:left="104" w:right="0" w:firstLine="0"/>
              <w:jc w:val="left"/>
            </w:pPr>
            <w:r>
              <w:rPr>
                <w:rFonts w:ascii="Arial" w:hAnsi="Arial" w:eastAsia="Arial"/>
                <w:b/>
                <w:i w:val="0"/>
                <w:color w:val="000000"/>
                <w:sz w:val="28"/>
              </w:rPr>
              <w:t xml:space="preserve">Creating a Model and Database Connection. </w:t>
            </w:r>
            <w:r>
              <w:rPr>
                <w:rFonts w:ascii="Arial" w:hAnsi="Arial" w:eastAsia="Arial"/>
                <w:b w:val="0"/>
                <w:i w:val="0"/>
                <w:color w:val="000000"/>
                <w:sz w:val="28"/>
              </w:rPr>
              <w:t xml:space="preserve">Model </w:t>
            </w:r>
          </w:p>
          <w:tbl>
            <w:tblPr>
              <w:tblW w:type="auto" w:w="0"/>
              <w:tblLayout w:type="fixed"/>
              <w:tblLook w:firstColumn="1" w:firstRow="1" w:lastColumn="0" w:lastRow="0" w:noHBand="0" w:noVBand="1" w:val="04A0"/>
              <w:tblInd w:w="41.999999999999886" w:type="dxa"/>
            </w:tblPr>
            <w:tblGrid>
              <w:gridCol w:w="972"/>
              <w:gridCol w:w="972"/>
              <w:gridCol w:w="972"/>
              <w:gridCol w:w="972"/>
              <w:gridCol w:w="972"/>
              <w:gridCol w:w="972"/>
              <w:gridCol w:w="972"/>
            </w:tblGrid>
            <w:tr>
              <w:trPr>
                <w:trHeight w:hRule="exact" w:val="322"/>
              </w:trPr>
              <w:tc>
                <w:tcPr>
                  <w:tcW w:type="dxa" w:w="13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definition </w:t>
                  </w:r>
                </w:p>
              </w:tc>
              <w:tc>
                <w:tcPr>
                  <w:tcW w:type="dxa" w:w="5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 </w:t>
                  </w:r>
                </w:p>
              </w:tc>
              <w:tc>
                <w:tcPr>
                  <w:tcW w:type="dxa" w:w="12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Django </w:t>
                  </w:r>
                </w:p>
              </w:tc>
              <w:tc>
                <w:tcPr>
                  <w:tcW w:type="dxa" w:w="5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is </w:t>
                  </w:r>
                </w:p>
              </w:tc>
              <w:tc>
                <w:tcPr>
                  <w:tcW w:type="dxa" w:w="12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studied. </w:t>
                  </w:r>
                </w:p>
              </w:tc>
              <w:tc>
                <w:tcPr>
                  <w:tcW w:type="dxa" w:w="9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Field </w:t>
                  </w:r>
                </w:p>
              </w:tc>
              <w:tc>
                <w:tcPr>
                  <w:tcW w:type="dxa" w:w="960"/>
                  <w:tcBorders/>
                  <w:tcMar>
                    <w:start w:w="0" w:type="dxa"/>
                    <w:end w:w="0" w:type="dxa"/>
                  </w:tcMar>
                </w:tcPr>
                <w:p>
                  <w:pPr>
                    <w:autoSpaceDN w:val="0"/>
                    <w:autoSpaceDE w:val="0"/>
                    <w:widowControl/>
                    <w:spacing w:line="233" w:lineRule="auto" w:before="4" w:after="0"/>
                    <w:ind w:left="124" w:right="0" w:firstLine="0"/>
                    <w:jc w:val="left"/>
                  </w:pPr>
                  <w:r>
                    <w:rPr>
                      <w:rFonts w:ascii="Arial" w:hAnsi="Arial" w:eastAsia="Arial"/>
                      <w:b w:val="0"/>
                      <w:i w:val="0"/>
                      <w:color w:val="000000"/>
                      <w:sz w:val="28"/>
                    </w:rPr>
                    <w:t xml:space="preserve">types, </w:t>
                  </w:r>
                </w:p>
              </w:tc>
            </w:tr>
          </w:tbl>
          <w:p>
            <w:pPr>
              <w:autoSpaceDN w:val="0"/>
              <w:autoSpaceDE w:val="0"/>
              <w:widowControl/>
              <w:spacing w:line="233" w:lineRule="auto" w:before="6" w:after="4"/>
              <w:ind w:left="0" w:right="0" w:firstLine="0"/>
              <w:jc w:val="center"/>
            </w:pPr>
            <w:r>
              <w:rPr>
                <w:rFonts w:ascii="Arial" w:hAnsi="Arial" w:eastAsia="Arial"/>
                <w:b w:val="0"/>
                <w:i w:val="0"/>
                <w:color w:val="000000"/>
                <w:sz w:val="28"/>
              </w:rPr>
              <w:t>constraints, and model relationships, including one-</w:t>
            </w:r>
          </w:p>
          <w:tbl>
            <w:tblPr>
              <w:tblW w:type="auto" w:w="0"/>
              <w:tblLayout w:type="fixed"/>
              <w:tblLook w:firstColumn="1" w:firstRow="1" w:lastColumn="0" w:lastRow="0" w:noHBand="0" w:noVBand="1" w:val="04A0"/>
              <w:tblInd w:w="41.999999999999886" w:type="dxa"/>
            </w:tblPr>
            <w:tblGrid>
              <w:gridCol w:w="1361"/>
              <w:gridCol w:w="1361"/>
              <w:gridCol w:w="1361"/>
              <w:gridCol w:w="1361"/>
              <w:gridCol w:w="1361"/>
            </w:tblGrid>
            <w:tr>
              <w:trPr>
                <w:trHeight w:hRule="exact" w:val="302"/>
              </w:trPr>
              <w:tc>
                <w:tcPr>
                  <w:tcW w:type="dxa" w:w="11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to-one, </w:t>
                  </w:r>
                </w:p>
              </w:tc>
              <w:tc>
                <w:tcPr>
                  <w:tcW w:type="dxa" w:w="19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one-to-many, </w:t>
                  </w:r>
                </w:p>
              </w:tc>
              <w:tc>
                <w:tcPr>
                  <w:tcW w:type="dxa" w:w="8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and </w:t>
                  </w:r>
                </w:p>
              </w:tc>
              <w:tc>
                <w:tcPr>
                  <w:tcW w:type="dxa" w:w="21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many-to-many, </w:t>
                  </w:r>
                </w:p>
              </w:tc>
              <w:tc>
                <w:tcPr>
                  <w:tcW w:type="dxa" w:w="640"/>
                  <w:tcBorders/>
                  <w:tcMar>
                    <w:start w:w="0" w:type="dxa"/>
                    <w:end w:w="0" w:type="dxa"/>
                  </w:tcMar>
                </w:tcPr>
                <w:p>
                  <w:pPr>
                    <w:autoSpaceDN w:val="0"/>
                    <w:autoSpaceDE w:val="0"/>
                    <w:widowControl/>
                    <w:spacing w:line="233" w:lineRule="auto" w:before="6" w:after="0"/>
                    <w:ind w:left="146" w:right="0" w:firstLine="0"/>
                    <w:jc w:val="left"/>
                  </w:pPr>
                  <w:r>
                    <w:rPr>
                      <w:rFonts w:ascii="Arial" w:hAnsi="Arial" w:eastAsia="Arial"/>
                      <w:b w:val="0"/>
                      <w:i w:val="0"/>
                      <w:color w:val="000000"/>
                      <w:sz w:val="28"/>
                    </w:rPr>
                    <w:t xml:space="preserve">are </w:t>
                  </w:r>
                </w:p>
              </w:tc>
            </w:tr>
          </w:tbl>
          <w:p>
            <w:pPr>
              <w:autoSpaceDN w:val="0"/>
              <w:autoSpaceDE w:val="0"/>
              <w:widowControl/>
              <w:spacing w:line="14" w:lineRule="exact" w:before="0" w:after="0"/>
              <w:ind w:left="0" w:right="0"/>
            </w:pPr>
          </w:p>
        </w:tc>
      </w:tr>
    </w:tbl>
    <w:p>
      <w:pPr>
        <w:autoSpaceDN w:val="0"/>
        <w:autoSpaceDE w:val="0"/>
        <w:widowControl/>
        <w:spacing w:line="233" w:lineRule="auto" w:before="372" w:after="0"/>
        <w:ind w:left="0" w:right="20" w:firstLine="0"/>
        <w:jc w:val="right"/>
      </w:pPr>
      <w:r>
        <w:rPr>
          <w:rFonts w:ascii="Arial" w:hAnsi="Arial" w:eastAsia="Arial"/>
          <w:b w:val="0"/>
          <w:i w:val="0"/>
          <w:color w:val="000000"/>
          <w:sz w:val="28"/>
        </w:rPr>
        <w:t xml:space="preserve">365 </w:t>
      </w:r>
    </w:p>
    <w:p>
      <w:pPr>
        <w:sectPr>
          <w:pgSz w:w="12240" w:h="15840"/>
          <w:pgMar w:top="282" w:right="750" w:bottom="520" w:left="1440"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70.0" w:type="dxa"/>
      </w:tblPr>
      <w:tblGrid>
        <w:gridCol w:w="5025"/>
        <w:gridCol w:w="5025"/>
      </w:tblGrid>
      <w:tr>
        <w:trPr>
          <w:trHeight w:hRule="exact" w:val="13536"/>
        </w:trPr>
        <w:tc>
          <w:tcPr>
            <w:tcW w:type="dxa" w:w="2984"/>
            <w:tcBorders>
              <w:start w:sz="3.2000000000000455" w:val="single" w:color="#000000"/>
              <w:top w:sz="4.0" w:val="single" w:color="#000000"/>
              <w:end w:sz="4.0" w:val="single" w:color="#000000"/>
              <w:bottom w:sz="4.0" w:val="single" w:color="#000000"/>
            </w:tcBorders>
            <w:tcMar>
              <w:start w:w="0" w:type="dxa"/>
              <w:end w:w="0" w:type="dxa"/>
            </w:tcMar>
          </w:tcP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imtihonined. Model Meta options and database schema creation are discussed. </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i w:val="0"/>
                <w:color w:val="000000"/>
                <w:sz w:val="28"/>
              </w:rPr>
              <w:t xml:space="preserve">Django ORM (Object-Relational Mapping) Basics. The ORM tushuncha va its benefits are studied. Query creation without SQL, va model usullar va QuerySet operations, are imtihonined. Filtering, limiting natijalar, aggregation, va annotation are discussed. Using the Django Admin Panel. Admin interface setup va its purpose are studied. Model registration va customizing the admin display are imtihonined. Admin permissions, user boshqarish, admin actions, va filters are discussed.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4" w:firstLine="0"/>
              <w:jc w:val="both"/>
            </w:pPr>
            <w:r>
              <w:rPr>
                <w:rFonts w:ascii="Arial" w:hAnsi="Arial" w:eastAsia="Arial"/>
                <w:b/>
                <w:i w:val="0"/>
                <w:color w:val="000000"/>
                <w:sz w:val="28"/>
              </w:rPr>
              <w:t xml:space="preserve">Django Forms: Simple va ModelForms. Form creation va field ta'rif are studied. Form tasdiqlash va cleaning, va ModelForm advantages, are imtihonined. Form rendering in templates va form error handling are discussed.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6"/>
              <w:ind w:left="104" w:right="24" w:firstLine="0"/>
              <w:jc w:val="both"/>
            </w:pPr>
            <w:r>
              <w:rPr>
                <w:rFonts w:ascii="Arial" w:hAnsi="Arial" w:eastAsia="Arial"/>
                <w:b/>
                <w:i w:val="0"/>
                <w:color w:val="000000"/>
                <w:sz w:val="28"/>
              </w:rPr>
              <w:t xml:space="preserve">Performing CRUD Operations (Create, Read, Update, Delete). Create va read operations are studied. Update va delete operations are imtihonined. Transaction boshqarish is discussed.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1.999999999999886" w:type="dxa"/>
            </w:tblPr>
            <w:tblGrid>
              <w:gridCol w:w="1361"/>
              <w:gridCol w:w="1361"/>
              <w:gridCol w:w="1361"/>
              <w:gridCol w:w="1361"/>
              <w:gridCol w:w="1361"/>
            </w:tblGrid>
            <w:tr>
              <w:trPr>
                <w:trHeight w:hRule="exact" w:val="320"/>
              </w:trPr>
              <w:tc>
                <w:tcPr>
                  <w:tcW w:type="dxa" w:w="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User </w:t>
                  </w:r>
                </w:p>
              </w:tc>
              <w:tc>
                <w:tcPr>
                  <w:tcW w:type="dxa" w:w="22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Authentication </w:t>
                  </w:r>
                </w:p>
              </w:tc>
              <w:tc>
                <w:tcPr>
                  <w:tcW w:type="dxa" w:w="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20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Registration. </w:t>
                  </w:r>
                </w:p>
              </w:tc>
              <w:tc>
                <w:tcPr>
                  <w:tcW w:type="dxa" w:w="700"/>
                  <w:tcBorders/>
                  <w:tcMar>
                    <w:start w:w="0" w:type="dxa"/>
                    <w:end w:w="0" w:type="dxa"/>
                  </w:tcMar>
                </w:tcPr>
                <w:p>
                  <w:pPr>
                    <w:autoSpaceDN w:val="0"/>
                    <w:autoSpaceDE w:val="0"/>
                    <w:widowControl/>
                    <w:spacing w:line="233" w:lineRule="auto" w:before="4" w:after="0"/>
                    <w:ind w:left="130" w:right="0" w:firstLine="0"/>
                    <w:jc w:val="left"/>
                  </w:pPr>
                  <w:r>
                    <w:rPr>
                      <w:rFonts w:ascii="Arial" w:hAnsi="Arial" w:eastAsia="Arial"/>
                      <w:b w:val="0"/>
                      <w:i w:val="0"/>
                      <w:color w:val="000000"/>
                      <w:sz w:val="28"/>
                    </w:rPr>
                    <w:t xml:space="preserve">The </w:t>
                  </w:r>
                </w:p>
              </w:tc>
            </w:tr>
          </w:tbl>
          <w:p>
            <w:pPr>
              <w:autoSpaceDN w:val="0"/>
              <w:autoSpaceDE w:val="0"/>
              <w:widowControl/>
              <w:spacing w:line="245" w:lineRule="auto" w:before="4" w:after="4"/>
              <w:ind w:left="104" w:right="28" w:firstLine="0"/>
              <w:jc w:val="both"/>
            </w:pPr>
            <w:r>
              <w:rPr>
                <w:rFonts w:ascii="Arial" w:hAnsi="Arial" w:eastAsia="Arial"/>
                <w:b w:val="0"/>
                <w:i w:val="0"/>
                <w:color w:val="000000"/>
                <w:sz w:val="28"/>
              </w:rPr>
              <w:t xml:space="preserve">authentication tizim is studied. The user model, authentication backends, va registration form are imtihonined. Password hashing, xavfsizlik, va email tekshirish tizimlar are discussed.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1.999999999999886" w:type="dxa"/>
            </w:tblPr>
            <w:tblGrid>
              <w:gridCol w:w="1361"/>
              <w:gridCol w:w="1361"/>
              <w:gridCol w:w="1361"/>
              <w:gridCol w:w="1361"/>
              <w:gridCol w:w="1361"/>
            </w:tblGrid>
            <w:tr>
              <w:trPr>
                <w:trHeight w:hRule="exact" w:val="322"/>
              </w:trPr>
              <w:tc>
                <w:tcPr>
                  <w:tcW w:type="dxa" w:w="920"/>
                  <w:tcBorders/>
                  <w:tcMar>
                    <w:start w:w="0" w:type="dxa"/>
                    <w:end w:w="0" w:type="dxa"/>
                  </w:tcMar>
                </w:tcPr>
                <w:p>
                  <w:pPr>
                    <w:autoSpaceDN w:val="0"/>
                    <w:autoSpaceDE w:val="0"/>
                    <w:widowControl/>
                    <w:spacing w:line="233" w:lineRule="auto" w:before="4" w:after="0"/>
                    <w:ind w:left="62" w:right="0" w:firstLine="0"/>
                    <w:jc w:val="left"/>
                  </w:pPr>
                  <w:r>
                    <w:rPr>
                      <w:rFonts w:ascii="Arial" w:hAnsi="Arial" w:eastAsia="Arial"/>
                      <w:b/>
                      <w:i w:val="0"/>
                      <w:color w:val="000000"/>
                      <w:sz w:val="28"/>
                    </w:rPr>
                    <w:t xml:space="preserve">User </w:t>
                  </w:r>
                </w:p>
              </w:tc>
              <w:tc>
                <w:tcPr>
                  <w:tcW w:type="dxa" w:w="12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Rights </w:t>
                  </w:r>
                </w:p>
              </w:tc>
              <w:tc>
                <w:tcPr>
                  <w:tcW w:type="dxa" w:w="21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Management </w:t>
                  </w:r>
                </w:p>
              </w:tc>
              <w:tc>
                <w:tcPr>
                  <w:tcW w:type="dxa" w:w="12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(login, </w:t>
                  </w:r>
                </w:p>
              </w:tc>
              <w:tc>
                <w:tcPr>
                  <w:tcW w:type="dxa" w:w="1200"/>
                  <w:tcBorders/>
                  <w:tcMar>
                    <w:start w:w="0" w:type="dxa"/>
                    <w:end w:w="0" w:type="dxa"/>
                  </w:tcMar>
                </w:tcPr>
                <w:p>
                  <w:pPr>
                    <w:autoSpaceDN w:val="0"/>
                    <w:autoSpaceDE w:val="0"/>
                    <w:widowControl/>
                    <w:spacing w:line="233" w:lineRule="auto" w:before="4" w:after="0"/>
                    <w:ind w:left="174" w:right="0" w:firstLine="0"/>
                    <w:jc w:val="left"/>
                  </w:pPr>
                  <w:r>
                    <w:rPr>
                      <w:rFonts w:ascii="Arial" w:hAnsi="Arial" w:eastAsia="Arial"/>
                      <w:b/>
                      <w:i w:val="0"/>
                      <w:color w:val="000000"/>
                      <w:sz w:val="28"/>
                    </w:rPr>
                    <w:t xml:space="preserve">logout, </w:t>
                  </w:r>
                </w:p>
              </w:tc>
            </w:tr>
          </w:tbl>
          <w:p>
            <w:pPr>
              <w:autoSpaceDN w:val="0"/>
              <w:autoSpaceDE w:val="0"/>
              <w:widowControl/>
              <w:spacing w:line="245" w:lineRule="auto" w:before="6" w:after="0"/>
              <w:ind w:left="104" w:right="24" w:firstLine="0"/>
              <w:jc w:val="both"/>
            </w:pPr>
            <w:r>
              <w:rPr>
                <w:rFonts w:ascii="Arial" w:hAnsi="Arial" w:eastAsia="Arial"/>
                <w:b/>
                <w:i w:val="0"/>
                <w:color w:val="000000"/>
                <w:sz w:val="28"/>
              </w:rPr>
              <w:t xml:space="preserve">permissions). Login va logout functionality are studied. Session boshqarish va permission va group tizimlar are imtihonined. Decorator-based access control va custom permission creation are discussed.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2" w:firstLine="0"/>
              <w:jc w:val="both"/>
            </w:pPr>
            <w:r>
              <w:rPr>
                <w:rFonts w:ascii="Arial" w:hAnsi="Arial" w:eastAsia="Arial"/>
                <w:b/>
                <w:i w:val="0"/>
                <w:color w:val="000000"/>
                <w:sz w:val="28"/>
              </w:rPr>
              <w:t xml:space="preserve">Django Class-Based Views (CBV) Basics. The advantages of class-based views over funksiya-based views are studied. Generic views, detail views, va list views are imtihonined. Mixins for extending functionality va template name spetsifikatsiya are discussed.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6"/>
              <w:ind w:left="104" w:right="26" w:firstLine="0"/>
              <w:jc w:val="both"/>
            </w:pPr>
            <w:r>
              <w:rPr>
                <w:rFonts w:ascii="Arial" w:hAnsi="Arial" w:eastAsia="Arial"/>
                <w:b/>
                <w:i w:val="0"/>
                <w:color w:val="000000"/>
                <w:sz w:val="28"/>
              </w:rPr>
              <w:t xml:space="preserve">Kirish to Django REST Framework (DRF). REST API tushunchalar va tamoyillar are studied. Serializers, APIView, va ViewSets are imtihonined.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1.999999999999886" w:type="dxa"/>
            </w:tblPr>
            <w:tblGrid>
              <w:gridCol w:w="1134"/>
              <w:gridCol w:w="1134"/>
              <w:gridCol w:w="1134"/>
              <w:gridCol w:w="1134"/>
              <w:gridCol w:w="1134"/>
              <w:gridCol w:w="1134"/>
            </w:tblGrid>
            <w:tr>
              <w:trPr>
                <w:trHeight w:hRule="exact" w:val="322"/>
              </w:trPr>
              <w:tc>
                <w:tcPr>
                  <w:tcW w:type="dxa" w:w="13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Request </w:t>
                  </w:r>
                </w:p>
              </w:tc>
              <w:tc>
                <w:tcPr>
                  <w:tcW w:type="dxa" w:w="8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and </w:t>
                  </w:r>
                </w:p>
              </w:tc>
              <w:tc>
                <w:tcPr>
                  <w:tcW w:type="dxa" w:w="15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response </w:t>
                  </w:r>
                </w:p>
              </w:tc>
              <w:tc>
                <w:tcPr>
                  <w:tcW w:type="dxa" w:w="14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handling </w:t>
                  </w:r>
                </w:p>
              </w:tc>
              <w:tc>
                <w:tcPr>
                  <w:tcW w:type="dxa" w:w="8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and </w:t>
                  </w:r>
                </w:p>
              </w:tc>
              <w:tc>
                <w:tcPr>
                  <w:tcW w:type="dxa" w:w="920"/>
                  <w:tcBorders/>
                  <w:tcMar>
                    <w:start w:w="0" w:type="dxa"/>
                    <w:end w:w="0" w:type="dxa"/>
                  </w:tcMar>
                </w:tcPr>
                <w:p>
                  <w:pPr>
                    <w:autoSpaceDN w:val="0"/>
                    <w:autoSpaceDE w:val="0"/>
                    <w:widowControl/>
                    <w:spacing w:line="233" w:lineRule="auto" w:before="6" w:after="0"/>
                    <w:ind w:left="144" w:right="0" w:firstLine="0"/>
                    <w:jc w:val="left"/>
                  </w:pPr>
                  <w:r>
                    <w:rPr>
                      <w:rFonts w:ascii="Arial" w:hAnsi="Arial" w:eastAsia="Arial"/>
                      <w:b w:val="0"/>
                      <w:i w:val="0"/>
                      <w:color w:val="000000"/>
                      <w:sz w:val="28"/>
                    </w:rPr>
                    <w:t xml:space="preserve">token </w:t>
                  </w:r>
                </w:p>
              </w:tc>
            </w:tr>
          </w:tbl>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authentication are discussed. </w:t>
            </w:r>
          </w:p>
        </w:tc>
      </w:tr>
    </w:tbl>
    <w:p>
      <w:pPr>
        <w:autoSpaceDN w:val="0"/>
        <w:autoSpaceDE w:val="0"/>
        <w:widowControl/>
        <w:spacing w:line="233" w:lineRule="auto" w:before="372" w:after="0"/>
        <w:ind w:left="0" w:right="20" w:firstLine="0"/>
        <w:jc w:val="right"/>
      </w:pPr>
      <w:r>
        <w:rPr>
          <w:rFonts w:ascii="Arial" w:hAnsi="Arial" w:eastAsia="Arial"/>
          <w:b w:val="0"/>
          <w:i w:val="0"/>
          <w:color w:val="000000"/>
          <w:sz w:val="28"/>
        </w:rPr>
        <w:t xml:space="preserve">366 </w:t>
      </w:r>
    </w:p>
    <w:p>
      <w:pPr>
        <w:sectPr>
          <w:pgSz w:w="12240" w:h="15840"/>
          <w:pgMar w:top="282" w:right="750" w:bottom="520" w:left="1440"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70.0" w:type="dxa"/>
      </w:tblPr>
      <w:tblGrid>
        <w:gridCol w:w="5025"/>
        <w:gridCol w:w="5025"/>
      </w:tblGrid>
      <w:tr>
        <w:trPr>
          <w:trHeight w:hRule="exact" w:val="13858"/>
        </w:trPr>
        <w:tc>
          <w:tcPr>
            <w:tcW w:type="dxa" w:w="2984"/>
            <w:tcBorders>
              <w:start w:sz="3.2000000000000455" w:val="single" w:color="#000000"/>
              <w:top w:sz="4.0" w:val="single" w:color="#000000"/>
              <w:end w:sz="4.0" w:val="single" w:color="#000000"/>
              <w:bottom w:sz="4.0" w:val="single" w:color="#000000"/>
            </w:tcBorders>
            <w:tcMar>
              <w:start w:w="0" w:type="dxa"/>
              <w:end w:w="0" w:type="dxa"/>
            </w:tcMar>
          </w:tcP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2" w:firstLine="0"/>
              <w:jc w:val="both"/>
            </w:pPr>
            <w:r>
              <w:rPr>
                <w:rFonts w:ascii="Arial" w:hAnsi="Arial" w:eastAsia="Arial"/>
                <w:b/>
                <w:i w:val="0"/>
                <w:color w:val="000000"/>
                <w:sz w:val="28"/>
              </w:rPr>
              <w:t xml:space="preserve">Creating an API va Working with Serializers. API endpoint creation is studied. Serializer ta'rif, tasdiqlash, va many-to-many serialization are imtihonined. Nested serializers va custom serializer usullar are discussed.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i w:val="0"/>
                <w:color w:val="000000"/>
                <w:sz w:val="28"/>
              </w:rPr>
              <w:t xml:space="preserve">Uploading Files va Images in Django (Media Files). Media file handling is studied. File fields in modellar va file upload forms are imtihonined. Image processing, storage, va the differences between static va media files are discussed.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 xml:space="preserve">Basics of Deploying Django to Heroku Platform. Heroku platform setup is studied. Procfile creation va environment variables are imtihonined. Database configuration on Heroku, logging, va monitoring are discussed.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10" w:after="4"/>
              <w:ind w:left="0" w:right="0" w:firstLine="0"/>
              <w:jc w:val="center"/>
            </w:pPr>
            <w:r>
              <w:rPr>
                <w:rFonts w:ascii="Arial" w:hAnsi="Arial" w:eastAsia="Arial"/>
                <w:b/>
                <w:i w:val="0"/>
                <w:color w:val="000000"/>
                <w:sz w:val="28"/>
              </w:rPr>
              <w:t xml:space="preserve">Preparing and Deploying Django to Production </w:t>
            </w:r>
          </w:p>
          <w:tbl>
            <w:tblPr>
              <w:tblW w:type="auto" w:w="0"/>
              <w:tblLayout w:type="fixed"/>
              <w:tblLook w:firstColumn="1" w:firstRow="1" w:lastColumn="0" w:lastRow="0" w:noHBand="0" w:noVBand="1" w:val="04A0"/>
              <w:tblInd w:w="41.999999999999886" w:type="dxa"/>
            </w:tblPr>
            <w:tblGrid>
              <w:gridCol w:w="1361"/>
              <w:gridCol w:w="1361"/>
              <w:gridCol w:w="1361"/>
              <w:gridCol w:w="1361"/>
              <w:gridCol w:w="1361"/>
            </w:tblGrid>
            <w:tr>
              <w:trPr>
                <w:trHeight w:hRule="exact" w:val="322"/>
              </w:trPr>
              <w:tc>
                <w:tcPr>
                  <w:tcW w:type="dxa" w:w="20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Environment. </w:t>
                  </w:r>
                </w:p>
              </w:tc>
              <w:tc>
                <w:tcPr>
                  <w:tcW w:type="dxa" w:w="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production </w:t>
                  </w:r>
                </w:p>
              </w:tc>
              <w:tc>
                <w:tcPr>
                  <w:tcW w:type="dxa" w:w="14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checklist </w:t>
                  </w:r>
                </w:p>
              </w:tc>
              <w:tc>
                <w:tcPr>
                  <w:tcW w:type="dxa" w:w="720"/>
                  <w:tcBorders/>
                  <w:tcMar>
                    <w:start w:w="0" w:type="dxa"/>
                    <w:end w:w="0" w:type="dxa"/>
                  </w:tcMar>
                </w:tcPr>
                <w:p>
                  <w:pPr>
                    <w:autoSpaceDN w:val="0"/>
                    <w:autoSpaceDE w:val="0"/>
                    <w:widowControl/>
                    <w:spacing w:line="233" w:lineRule="auto" w:before="4" w:after="0"/>
                    <w:ind w:left="162" w:right="0" w:firstLine="0"/>
                    <w:jc w:val="left"/>
                  </w:pPr>
                  <w:r>
                    <w:rPr>
                      <w:rFonts w:ascii="Arial" w:hAnsi="Arial" w:eastAsia="Arial"/>
                      <w:b w:val="0"/>
                      <w:i w:val="0"/>
                      <w:color w:val="000000"/>
                      <w:sz w:val="28"/>
                    </w:rPr>
                    <w:t xml:space="preserve">and </w:t>
                  </w:r>
                </w:p>
              </w:tc>
            </w:tr>
          </w:tbl>
          <w:p>
            <w:pPr>
              <w:autoSpaceDN w:val="0"/>
              <w:autoSpaceDE w:val="0"/>
              <w:widowControl/>
              <w:spacing w:line="245" w:lineRule="auto" w:before="4" w:after="0"/>
              <w:ind w:left="104" w:right="26" w:firstLine="0"/>
              <w:jc w:val="both"/>
            </w:pPr>
            <w:r>
              <w:rPr>
                <w:rFonts w:ascii="Arial" w:hAnsi="Arial" w:eastAsia="Arial"/>
                <w:b w:val="0"/>
                <w:i w:val="0"/>
                <w:color w:val="000000"/>
                <w:sz w:val="28"/>
              </w:rPr>
              <w:t xml:space="preserve">talablar are studied. Xavfsizlik settings for production, va static va media file handling, are imtihonined. Load balancing, scaling, va ishlash optimallashtirish are discussed.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i w:val="0"/>
                <w:color w:val="000000"/>
                <w:sz w:val="28"/>
              </w:rPr>
              <w:t xml:space="preserve">Amaliy mashg'ulotlar </w:t>
              <w:br/>
              <w:t xml:space="preserve">Creating va Launching a Django Project. Django is installed. A project is created using django-admin. The directory tuzilma is imtihonined, va the rivojlanish server is run va tested. </w:t>
            </w: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2" w:firstLine="0"/>
              <w:jc w:val="both"/>
            </w:pPr>
            <w:r>
              <w:rPr>
                <w:rFonts w:ascii="Arial" w:hAnsi="Arial" w:eastAsia="Arial"/>
                <w:b/>
                <w:i w:val="0"/>
                <w:color w:val="000000"/>
                <w:sz w:val="28"/>
              </w:rPr>
              <w:t xml:space="preserve">Creating va Registering Django Application. An ilova is created using the startapp command. Application files va their purpose are imtihonined. The ilova is registered in settings va integrated into the project.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8" w:firstLine="0"/>
              <w:jc w:val="both"/>
            </w:pPr>
            <w:r>
              <w:rPr>
                <w:rFonts w:ascii="Arial" w:hAnsi="Arial" w:eastAsia="Arial"/>
                <w:b/>
                <w:i w:val="0"/>
                <w:color w:val="000000"/>
                <w:sz w:val="28"/>
              </w:rPr>
              <w:t xml:space="preserve">Exploring va Configuring Django Settings File. The settings file is imtihonined. Database configuration va installed apps setup are practiced. Middleware configuration va static va media directories are configured.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2" w:firstLine="0"/>
              <w:jc w:val="both"/>
            </w:pPr>
            <w:r>
              <w:rPr>
                <w:rFonts w:ascii="Arial" w:hAnsi="Arial" w:eastAsia="Arial"/>
                <w:b/>
                <w:i w:val="0"/>
                <w:color w:val="000000"/>
                <w:sz w:val="28"/>
              </w:rPr>
              <w:t xml:space="preserve">Working with URLs: Creating Routes. URL patterns are created. Views are mapped to URLs. Path converters, regular expressions, URL naming, va URL reversal in templates are practiced.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4" w:right="26" w:firstLine="0"/>
              <w:jc w:val="both"/>
            </w:pPr>
            <w:r>
              <w:rPr>
                <w:rFonts w:ascii="Arial" w:hAnsi="Arial" w:eastAsia="Arial"/>
                <w:b/>
                <w:i w:val="0"/>
                <w:color w:val="000000"/>
                <w:sz w:val="28"/>
              </w:rPr>
              <w:t xml:space="preserve">Creating Simple Pages with View Functions. Function-based views are implemented. Request va response handling va template usage are practiced. </w:t>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367 </w:t>
      </w:r>
    </w:p>
    <w:p>
      <w:pPr>
        <w:sectPr>
          <w:pgSz w:w="12240" w:h="15840"/>
          <w:pgMar w:top="282" w:right="750" w:bottom="520" w:left="1440"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70.0" w:type="dxa"/>
      </w:tblPr>
      <w:tblGrid>
        <w:gridCol w:w="5025"/>
        <w:gridCol w:w="5025"/>
      </w:tblGrid>
      <w:tr>
        <w:trPr>
          <w:trHeight w:hRule="exact" w:val="13536"/>
        </w:trPr>
        <w:tc>
          <w:tcPr>
            <w:tcW w:type="dxa" w:w="2984"/>
            <w:tcBorders>
              <w:start w:sz="3.2000000000000455" w:val="single" w:color="#000000"/>
              <w:top w:sz="4.0" w:val="single" w:color="#000000"/>
              <w:end w:sz="4.0" w:val="single" w:color="#000000"/>
              <w:bottom w:sz="4.0" w:val="single" w:color="#000000"/>
            </w:tcBorders>
            <w:tcMar>
              <w:start w:w="0" w:type="dxa"/>
              <w:end w:w="0" w:type="dxa"/>
            </w:tcMar>
          </w:tcP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Context data passing and dynamic content generation </w:t>
            </w:r>
            <w:r>
              <w:rPr>
                <w:rFonts w:ascii="Arial" w:hAnsi="Arial" w:eastAsia="Arial"/>
                <w:b w:val="0"/>
                <w:i w:val="0"/>
                <w:color w:val="000000"/>
                <w:sz w:val="28"/>
              </w:rPr>
              <w:t xml:space="preserve">are performed. </w:t>
            </w:r>
          </w:p>
          <w:p>
            <w:pPr>
              <w:autoSpaceDN w:val="0"/>
              <w:autoSpaceDE w:val="0"/>
              <w:widowControl/>
              <w:spacing w:line="245" w:lineRule="auto" w:before="8" w:after="0"/>
              <w:ind w:left="104" w:right="24" w:firstLine="0"/>
              <w:jc w:val="both"/>
            </w:pPr>
            <w:r>
              <w:rPr>
                <w:rFonts w:ascii="Arial" w:hAnsi="Arial" w:eastAsia="Arial"/>
                <w:b/>
                <w:i w:val="0"/>
                <w:color w:val="000000"/>
                <w:sz w:val="28"/>
              </w:rPr>
              <w:t xml:space="preserve">Generating HTML Pages Using Django Templates. Templates are created va organized. Template tags, filters, va variable interpolation are practiced. Conditional statements va loops are used within templates.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4" w:right="24" w:firstLine="0"/>
              <w:jc w:val="both"/>
            </w:pPr>
            <w:r>
              <w:rPr>
                <w:rFonts w:ascii="Arial" w:hAnsi="Arial" w:eastAsia="Arial"/>
                <w:b/>
                <w:i w:val="0"/>
                <w:color w:val="000000"/>
                <w:sz w:val="28"/>
              </w:rPr>
              <w:t xml:space="preserve">Creating Page Design with Static Files va Base Template. A base template is set up. Template inheritance va CSS/JavaScript integration are practiced. Static file loading va design consistency are ensured.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4"/>
              <w:ind w:left="104" w:right="24" w:firstLine="0"/>
              <w:jc w:val="both"/>
            </w:pPr>
            <w:r>
              <w:rPr>
                <w:rFonts w:ascii="Arial" w:hAnsi="Arial" w:eastAsia="Arial"/>
                <w:b/>
                <w:i w:val="0"/>
                <w:color w:val="000000"/>
                <w:sz w:val="28"/>
              </w:rPr>
              <w:t xml:space="preserve">Creating a Model va Database Migration. Model fields va relationships are defined. Migrations are created va executed. The ma'lumotlar bazasi schema is verified va model updates are applied.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1.999999999999886" w:type="dxa"/>
            </w:tblPr>
            <w:tblGrid>
              <w:gridCol w:w="1134"/>
              <w:gridCol w:w="1134"/>
              <w:gridCol w:w="1134"/>
              <w:gridCol w:w="1134"/>
              <w:gridCol w:w="1134"/>
              <w:gridCol w:w="1134"/>
            </w:tblGrid>
            <w:tr>
              <w:trPr>
                <w:trHeight w:hRule="exact" w:val="322"/>
              </w:trPr>
              <w:tc>
                <w:tcPr>
                  <w:tcW w:type="dxa" w:w="1060"/>
                  <w:tcBorders/>
                  <w:tcMar>
                    <w:start w:w="0" w:type="dxa"/>
                    <w:end w:w="0" w:type="dxa"/>
                  </w:tcMar>
                </w:tcPr>
                <w:p>
                  <w:pPr>
                    <w:autoSpaceDN w:val="0"/>
                    <w:autoSpaceDE w:val="0"/>
                    <w:widowControl/>
                    <w:spacing w:line="233" w:lineRule="auto" w:before="4" w:after="0"/>
                    <w:ind w:left="62" w:right="0" w:firstLine="0"/>
                    <w:jc w:val="left"/>
                  </w:pPr>
                  <w:r>
                    <w:rPr>
                      <w:rFonts w:ascii="Arial" w:hAnsi="Arial" w:eastAsia="Arial"/>
                      <w:b/>
                      <w:i w:val="0"/>
                      <w:color w:val="000000"/>
                      <w:sz w:val="28"/>
                    </w:rPr>
                    <w:t xml:space="preserve">Using </w:t>
                  </w:r>
                </w:p>
              </w:tc>
              <w:tc>
                <w:tcPr>
                  <w:tcW w:type="dxa" w:w="13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Django </w:t>
                  </w:r>
                </w:p>
              </w:tc>
              <w:tc>
                <w:tcPr>
                  <w:tcW w:type="dxa" w:w="12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Admin </w:t>
                  </w:r>
                </w:p>
              </w:tc>
              <w:tc>
                <w:tcPr>
                  <w:tcW w:type="dxa" w:w="11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Panel </w:t>
                  </w:r>
                </w:p>
              </w:tc>
              <w:tc>
                <w:tcPr>
                  <w:tcW w:type="dxa" w:w="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1060"/>
                  <w:tcBorders/>
                  <w:tcMar>
                    <w:start w:w="0" w:type="dxa"/>
                    <w:end w:w="0" w:type="dxa"/>
                  </w:tcMar>
                </w:tcPr>
                <w:p>
                  <w:pPr>
                    <w:autoSpaceDN w:val="0"/>
                    <w:autoSpaceDE w:val="0"/>
                    <w:widowControl/>
                    <w:spacing w:line="233" w:lineRule="auto" w:before="4" w:after="0"/>
                    <w:ind w:left="160" w:right="0" w:firstLine="0"/>
                    <w:jc w:val="left"/>
                  </w:pPr>
                  <w:r>
                    <w:rPr>
                      <w:rFonts w:ascii="Arial" w:hAnsi="Arial" w:eastAsia="Arial"/>
                      <w:b/>
                      <w:i w:val="0"/>
                      <w:color w:val="000000"/>
                      <w:sz w:val="28"/>
                    </w:rPr>
                    <w:t xml:space="preserve">Model </w:t>
                  </w:r>
                </w:p>
              </w:tc>
            </w:tr>
          </w:tbl>
          <w:p>
            <w:pPr>
              <w:autoSpaceDN w:val="0"/>
              <w:autoSpaceDE w:val="0"/>
              <w:widowControl/>
              <w:spacing w:line="245" w:lineRule="auto" w:before="4" w:after="0"/>
              <w:ind w:left="104" w:right="26" w:firstLine="0"/>
              <w:jc w:val="both"/>
            </w:pPr>
            <w:r>
              <w:rPr>
                <w:rFonts w:ascii="Arial" w:hAnsi="Arial" w:eastAsia="Arial"/>
                <w:b/>
                <w:i w:val="0"/>
                <w:color w:val="000000"/>
                <w:sz w:val="28"/>
              </w:rPr>
              <w:t xml:space="preserve">Registration. The admin site is accessed. Models are registered dagi admin panel. The admin interface, list display, va search va filter configuration are customized.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4" w:firstLine="0"/>
              <w:jc w:val="both"/>
            </w:pPr>
            <w:r>
              <w:rPr>
                <w:rFonts w:ascii="Arial" w:hAnsi="Arial" w:eastAsia="Arial"/>
                <w:b/>
                <w:i w:val="0"/>
                <w:color w:val="000000"/>
                <w:sz w:val="28"/>
              </w:rPr>
              <w:t xml:space="preserve">CRUD Operations via Django ORM. Objects are created using Django ORM. Objects are retrieved va queried. Object attributes are updated, objects are deleted, va batch operations are performed.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4" w:right="24" w:firstLine="0"/>
              <w:jc w:val="both"/>
            </w:pPr>
            <w:r>
              <w:rPr>
                <w:rFonts w:ascii="Arial" w:hAnsi="Arial" w:eastAsia="Arial"/>
                <w:b/>
                <w:i w:val="0"/>
                <w:color w:val="000000"/>
                <w:sz w:val="28"/>
              </w:rPr>
              <w:t xml:space="preserve">Creating Simple Forms va User Input. Form classes va field types are defined. Forms are rendered in templates. Form submission handling va error display va tasdiqlash are implemented.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1.999999999999886" w:type="dxa"/>
            </w:tblPr>
            <w:tblGrid>
              <w:gridCol w:w="1361"/>
              <w:gridCol w:w="1361"/>
              <w:gridCol w:w="1361"/>
              <w:gridCol w:w="1361"/>
              <w:gridCol w:w="1361"/>
            </w:tblGrid>
            <w:tr>
              <w:trPr>
                <w:trHeight w:hRule="exact" w:val="322"/>
              </w:trPr>
              <w:tc>
                <w:tcPr>
                  <w:tcW w:type="dxa" w:w="1420"/>
                  <w:tcBorders/>
                  <w:tcMar>
                    <w:start w:w="0" w:type="dxa"/>
                    <w:end w:w="0" w:type="dxa"/>
                  </w:tcMar>
                </w:tcPr>
                <w:p>
                  <w:pPr>
                    <w:autoSpaceDN w:val="0"/>
                    <w:autoSpaceDE w:val="0"/>
                    <w:widowControl/>
                    <w:spacing w:line="233" w:lineRule="auto" w:before="4" w:after="0"/>
                    <w:ind w:left="62" w:right="0" w:firstLine="0"/>
                    <w:jc w:val="left"/>
                  </w:pPr>
                  <w:r>
                    <w:rPr>
                      <w:rFonts w:ascii="Arial" w:hAnsi="Arial" w:eastAsia="Arial"/>
                      <w:b/>
                      <w:i w:val="0"/>
                      <w:color w:val="000000"/>
                      <w:sz w:val="28"/>
                    </w:rPr>
                    <w:t xml:space="preserve">Working </w:t>
                  </w:r>
                </w:p>
              </w:tc>
              <w:tc>
                <w:tcPr>
                  <w:tcW w:type="dxa" w:w="9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with </w:t>
                  </w:r>
                </w:p>
              </w:tc>
              <w:tc>
                <w:tcPr>
                  <w:tcW w:type="dxa" w:w="12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Forms </w:t>
                  </w:r>
                </w:p>
              </w:tc>
              <w:tc>
                <w:tcPr>
                  <w:tcW w:type="dxa" w:w="12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Using </w:t>
                  </w:r>
                </w:p>
              </w:tc>
              <w:tc>
                <w:tcPr>
                  <w:tcW w:type="dxa" w:w="1860"/>
                  <w:tcBorders/>
                  <w:tcMar>
                    <w:start w:w="0" w:type="dxa"/>
                    <w:end w:w="0" w:type="dxa"/>
                  </w:tcMar>
                </w:tcPr>
                <w:p>
                  <w:pPr>
                    <w:autoSpaceDN w:val="0"/>
                    <w:autoSpaceDE w:val="0"/>
                    <w:widowControl/>
                    <w:spacing w:line="233" w:lineRule="auto" w:before="4" w:after="0"/>
                    <w:ind w:left="178" w:right="0" w:firstLine="0"/>
                    <w:jc w:val="left"/>
                  </w:pPr>
                  <w:r>
                    <w:rPr>
                      <w:rFonts w:ascii="Arial" w:hAnsi="Arial" w:eastAsia="Arial"/>
                      <w:b/>
                      <w:i w:val="0"/>
                      <w:color w:val="000000"/>
                      <w:sz w:val="28"/>
                    </w:rPr>
                    <w:t xml:space="preserve">ModelForm. </w:t>
                  </w:r>
                </w:p>
              </w:tc>
            </w:tr>
          </w:tbl>
          <w:p>
            <w:pPr>
              <w:autoSpaceDN w:val="0"/>
              <w:autoSpaceDE w:val="0"/>
              <w:widowControl/>
              <w:spacing w:line="245" w:lineRule="auto" w:before="4" w:after="0"/>
              <w:ind w:left="104" w:right="24" w:firstLine="0"/>
              <w:jc w:val="both"/>
            </w:pPr>
            <w:r>
              <w:rPr>
                <w:rFonts w:ascii="Arial" w:hAnsi="Arial" w:eastAsia="Arial"/>
                <w:b w:val="0"/>
                <w:i w:val="0"/>
                <w:color w:val="000000"/>
                <w:sz w:val="28"/>
              </w:rPr>
              <w:t xml:space="preserve">ModelForms are created from modellar. Fields are selected va customized. Form saving, tasdiqlash, related field handling, va multi-step forms are practiced.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 xml:space="preserve">Creating CRUD Functions. List va detail views are implemented. Create va update views with forms are developed. Delete views with confirmation are implemented.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i w:val="0"/>
                <w:color w:val="000000"/>
                <w:sz w:val="28"/>
              </w:rPr>
              <w:t xml:space="preserve">User Registration va Login. The user model is used for registration. A registration form va login form are created. User creation, password hashing, va successful login responses are implemented.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372" w:after="0"/>
        <w:ind w:left="0" w:right="20" w:firstLine="0"/>
        <w:jc w:val="right"/>
      </w:pPr>
      <w:r>
        <w:rPr>
          <w:rFonts w:ascii="Arial" w:hAnsi="Arial" w:eastAsia="Arial"/>
          <w:b w:val="0"/>
          <w:i w:val="0"/>
          <w:color w:val="000000"/>
          <w:sz w:val="28"/>
        </w:rPr>
        <w:t xml:space="preserve">368 </w:t>
      </w:r>
    </w:p>
    <w:p>
      <w:pPr>
        <w:sectPr>
          <w:pgSz w:w="12240" w:h="15840"/>
          <w:pgMar w:top="282" w:right="750" w:bottom="520" w:left="1440"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70.0" w:type="dxa"/>
      </w:tblPr>
      <w:tblGrid>
        <w:gridCol w:w="5025"/>
        <w:gridCol w:w="5025"/>
      </w:tblGrid>
      <w:tr>
        <w:trPr>
          <w:trHeight w:hRule="exact" w:val="8500"/>
        </w:trPr>
        <w:tc>
          <w:tcPr>
            <w:tcW w:type="dxa" w:w="2984"/>
            <w:tcBorders>
              <w:start w:sz="3.2000000000000455" w:val="single" w:color="#000000"/>
              <w:top w:sz="4.0" w:val="single" w:color="#000000"/>
              <w:end w:sz="4.0" w:val="single" w:color="#000000"/>
              <w:bottom w:sz="4.0" w:val="single" w:color="#000000"/>
            </w:tcBorders>
            <w:tcMar>
              <w:start w:w="0" w:type="dxa"/>
              <w:end w:w="0" w:type="dxa"/>
            </w:tcMar>
          </w:tcP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6"/>
              <w:ind w:left="104" w:right="0" w:firstLine="0"/>
              <w:jc w:val="left"/>
            </w:pPr>
            <w:r>
              <w:rPr>
                <w:rFonts w:ascii="Arial" w:hAnsi="Arial" w:eastAsia="Arial"/>
                <w:b/>
                <w:i w:val="0"/>
                <w:color w:val="000000"/>
                <w:sz w:val="28"/>
              </w:rPr>
              <w:t xml:space="preserve">User Logout and Rights Restriction. </w:t>
            </w:r>
            <w:r>
              <w:rPr>
                <w:rFonts w:ascii="Arial" w:hAnsi="Arial" w:eastAsia="Arial"/>
                <w:b w:val="0"/>
                <w:i w:val="0"/>
                <w:color w:val="000000"/>
                <w:sz w:val="28"/>
              </w:rPr>
              <w:t xml:space="preserve">Logout </w:t>
            </w:r>
          </w:p>
          <w:tbl>
            <w:tblPr>
              <w:tblW w:type="auto" w:w="0"/>
              <w:tblLayout w:type="fixed"/>
              <w:tblLook w:firstColumn="1" w:firstRow="1" w:lastColumn="0" w:lastRow="0" w:noHBand="0" w:noVBand="1" w:val="04A0"/>
              <w:tblInd w:w="41.999999999999886" w:type="dxa"/>
            </w:tblPr>
            <w:tblGrid>
              <w:gridCol w:w="1701"/>
              <w:gridCol w:w="1701"/>
              <w:gridCol w:w="1701"/>
              <w:gridCol w:w="1701"/>
            </w:tblGrid>
            <w:tr>
              <w:trPr>
                <w:trHeight w:hRule="exact" w:val="322"/>
              </w:trPr>
              <w:tc>
                <w:tcPr>
                  <w:tcW w:type="dxa" w:w="1800"/>
                  <w:tcBorders/>
                  <w:tcMar>
                    <w:start w:w="0" w:type="dxa"/>
                    <w:end w:w="0" w:type="dxa"/>
                  </w:tcMar>
                </w:tcPr>
                <w:p>
                  <w:pPr>
                    <w:autoSpaceDN w:val="0"/>
                    <w:autoSpaceDE w:val="0"/>
                    <w:widowControl/>
                    <w:spacing w:line="233" w:lineRule="auto" w:before="6" w:after="0"/>
                    <w:ind w:left="62" w:right="0" w:firstLine="0"/>
                    <w:jc w:val="left"/>
                  </w:pPr>
                  <w:r>
                    <w:rPr>
                      <w:rFonts w:ascii="Arial" w:hAnsi="Arial" w:eastAsia="Arial"/>
                      <w:b w:val="0"/>
                      <w:i w:val="0"/>
                      <w:color w:val="000000"/>
                      <w:sz w:val="28"/>
                    </w:rPr>
                    <w:t xml:space="preserve">functionality </w:t>
                  </w:r>
                </w:p>
              </w:tc>
              <w:tc>
                <w:tcPr>
                  <w:tcW w:type="dxa" w:w="6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is </w:t>
                  </w:r>
                </w:p>
              </w:tc>
              <w:tc>
                <w:tcPr>
                  <w:tcW w:type="dxa" w:w="21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implemented. </w:t>
                  </w:r>
                </w:p>
              </w:tc>
              <w:tc>
                <w:tcPr>
                  <w:tcW w:type="dxa" w:w="2100"/>
                  <w:tcBorders/>
                  <w:tcMar>
                    <w:start w:w="0" w:type="dxa"/>
                    <w:end w:w="0" w:type="dxa"/>
                  </w:tcMar>
                </w:tcPr>
                <w:p>
                  <w:pPr>
                    <w:autoSpaceDN w:val="0"/>
                    <w:autoSpaceDE w:val="0"/>
                    <w:widowControl/>
                    <w:spacing w:line="233" w:lineRule="auto" w:before="6" w:after="0"/>
                    <w:ind w:left="204" w:right="0" w:firstLine="0"/>
                    <w:jc w:val="left"/>
                  </w:pPr>
                  <w:r>
                    <w:rPr>
                      <w:rFonts w:ascii="Arial" w:hAnsi="Arial" w:eastAsia="Arial"/>
                      <w:b w:val="0"/>
                      <w:i w:val="0"/>
                      <w:color w:val="000000"/>
                      <w:sz w:val="28"/>
                    </w:rPr>
                    <w:t xml:space="preserve">Login-required </w:t>
                  </w:r>
                </w:p>
              </w:tc>
            </w:tr>
          </w:tbl>
          <w:p>
            <w:pPr>
              <w:autoSpaceDN w:val="0"/>
              <w:autoSpaceDE w:val="0"/>
              <w:widowControl/>
              <w:spacing w:line="245" w:lineRule="auto" w:before="4" w:after="0"/>
              <w:ind w:left="104" w:right="28" w:firstLine="0"/>
              <w:jc w:val="both"/>
            </w:pPr>
            <w:r>
              <w:rPr>
                <w:rFonts w:ascii="Arial" w:hAnsi="Arial" w:eastAsia="Arial"/>
                <w:b w:val="0"/>
                <w:i w:val="0"/>
                <w:color w:val="000000"/>
                <w:sz w:val="28"/>
              </w:rPr>
              <w:t xml:space="preserve">decorators va permission checking are applied. Access control va redirection for unauthorized users are implemented.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6"/>
              <w:ind w:left="104" w:right="0" w:firstLine="0"/>
              <w:jc w:val="left"/>
            </w:pPr>
            <w:r>
              <w:rPr>
                <w:rFonts w:ascii="Arial" w:hAnsi="Arial" w:eastAsia="Arial"/>
                <w:b/>
                <w:i w:val="0"/>
                <w:color w:val="000000"/>
                <w:sz w:val="28"/>
              </w:rPr>
              <w:t xml:space="preserve">Adding Filters and Search Functionality. </w:t>
            </w:r>
            <w:r>
              <w:rPr>
                <w:rFonts w:ascii="Arial" w:hAnsi="Arial" w:eastAsia="Arial"/>
                <w:b w:val="0"/>
                <w:i w:val="0"/>
                <w:color w:val="000000"/>
                <w:sz w:val="28"/>
              </w:rPr>
              <w:t xml:space="preserve">Query </w:t>
            </w:r>
            <w:r>
              <w:rPr>
                <w:rFonts w:ascii="Arial" w:hAnsi="Arial" w:eastAsia="Arial"/>
                <w:b w:val="0"/>
                <w:i w:val="0"/>
                <w:color w:val="000000"/>
                <w:sz w:val="28"/>
              </w:rPr>
              <w:t xml:space="preserve">filtering and conditions are implemented. Search </w:t>
            </w:r>
          </w:p>
          <w:tbl>
            <w:tblPr>
              <w:tblW w:type="auto" w:w="0"/>
              <w:tblLayout w:type="fixed"/>
              <w:tblLook w:firstColumn="1" w:firstRow="1" w:lastColumn="0" w:lastRow="0" w:noHBand="0" w:noVBand="1" w:val="04A0"/>
              <w:tblInd w:w="41.999999999999886" w:type="dxa"/>
            </w:tblPr>
            <w:tblGrid>
              <w:gridCol w:w="1701"/>
              <w:gridCol w:w="1701"/>
              <w:gridCol w:w="1701"/>
              <w:gridCol w:w="1701"/>
            </w:tblGrid>
            <w:tr>
              <w:trPr>
                <w:trHeight w:hRule="exact" w:val="324"/>
              </w:trPr>
              <w:tc>
                <w:tcPr>
                  <w:tcW w:type="dxa" w:w="9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fields </w:t>
                  </w:r>
                </w:p>
              </w:tc>
              <w:tc>
                <w:tcPr>
                  <w:tcW w:type="dxa" w:w="7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and </w:t>
                  </w:r>
                </w:p>
              </w:tc>
              <w:tc>
                <w:tcPr>
                  <w:tcW w:type="dxa" w:w="35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filter combinations are </w:t>
                  </w:r>
                </w:p>
              </w:tc>
              <w:tc>
                <w:tcPr>
                  <w:tcW w:type="dxa" w:w="1580"/>
                  <w:tcBorders/>
                  <w:tcMar>
                    <w:start w:w="0" w:type="dxa"/>
                    <w:end w:w="0" w:type="dxa"/>
                  </w:tcMar>
                </w:tcPr>
                <w:p>
                  <w:pPr>
                    <w:autoSpaceDN w:val="0"/>
                    <w:autoSpaceDE w:val="0"/>
                    <w:widowControl/>
                    <w:spacing w:line="233" w:lineRule="auto" w:before="6" w:after="0"/>
                    <w:ind w:left="118" w:right="0" w:firstLine="0"/>
                    <w:jc w:val="left"/>
                  </w:pPr>
                  <w:r>
                    <w:rPr>
                      <w:rFonts w:ascii="Arial" w:hAnsi="Arial" w:eastAsia="Arial"/>
                      <w:b w:val="0"/>
                      <w:i w:val="0"/>
                      <w:color w:val="000000"/>
                      <w:sz w:val="28"/>
                    </w:rPr>
                    <w:t xml:space="preserve">developed.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Performance optimization and results pagination are </w:t>
            </w:r>
            <w:r>
              <w:rPr>
                <w:rFonts w:ascii="Arial" w:hAnsi="Arial" w:eastAsia="Arial"/>
                <w:b w:val="0"/>
                <w:i w:val="0"/>
                <w:color w:val="000000"/>
                <w:sz w:val="28"/>
              </w:rPr>
              <w:t xml:space="preserve">applied. </w:t>
            </w:r>
          </w:p>
          <w:p>
            <w:pPr>
              <w:autoSpaceDN w:val="0"/>
              <w:autoSpaceDE w:val="0"/>
              <w:widowControl/>
              <w:spacing w:line="233" w:lineRule="auto" w:before="8" w:after="0"/>
              <w:ind w:left="104" w:right="0" w:firstLine="0"/>
              <w:jc w:val="left"/>
            </w:pPr>
            <w:r>
              <w:rPr>
                <w:rFonts w:ascii="Arial" w:hAnsi="Arial" w:eastAsia="Arial"/>
                <w:b/>
                <w:i w:val="0"/>
                <w:color w:val="000000"/>
                <w:sz w:val="28"/>
              </w:rPr>
              <w:t>Mustaqil ta'lim</w:t>
            </w:r>
          </w:p>
          <w:p>
            <w:pPr>
              <w:autoSpaceDN w:val="0"/>
              <w:autoSpaceDE w:val="0"/>
              <w:widowControl/>
              <w:spacing w:line="245" w:lineRule="auto" w:before="128" w:after="0"/>
              <w:ind w:left="104" w:right="864" w:firstLine="0"/>
              <w:jc w:val="left"/>
            </w:pPr>
            <w:r>
              <w:rPr>
                <w:rFonts w:ascii="Arial" w:hAnsi="Arial" w:eastAsia="Arial"/>
                <w:b w:val="0"/>
                <w:i w:val="0"/>
                <w:color w:val="000000"/>
                <w:sz w:val="28"/>
              </w:rPr>
              <w:t xml:space="preserve">Django Framework History and Development. </w:t>
            </w:r>
            <w:r>
              <w:rPr>
                <w:rFonts w:ascii="Arial" w:hAnsi="Arial" w:eastAsia="Arial"/>
                <w:b w:val="0"/>
                <w:i w:val="0"/>
                <w:color w:val="000000"/>
                <w:sz w:val="28"/>
              </w:rPr>
              <w:t xml:space="preserve">Django MVT Architecture Analysis. </w:t>
            </w:r>
          </w:p>
          <w:p>
            <w:pPr>
              <w:autoSpaceDN w:val="0"/>
              <w:autoSpaceDE w:val="0"/>
              <w:widowControl/>
              <w:spacing w:line="245" w:lineRule="auto" w:before="8" w:after="0"/>
              <w:ind w:left="104" w:right="1440" w:firstLine="0"/>
              <w:jc w:val="left"/>
            </w:pPr>
            <w:r>
              <w:rPr>
                <w:rFonts w:ascii="Arial" w:hAnsi="Arial" w:eastAsia="Arial"/>
                <w:b w:val="0"/>
                <w:i w:val="0"/>
                <w:color w:val="000000"/>
                <w:sz w:val="28"/>
              </w:rPr>
              <w:t xml:space="preserve">Database Migration Processes in Django. </w:t>
            </w:r>
            <w:r>
              <w:rPr>
                <w:rFonts w:ascii="Arial" w:hAnsi="Arial" w:eastAsia="Arial"/>
                <w:b w:val="0"/>
                <w:i w:val="0"/>
                <w:color w:val="000000"/>
                <w:sz w:val="28"/>
              </w:rPr>
              <w:t xml:space="preserve">Django Template System Features. </w:t>
            </w:r>
          </w:p>
          <w:p>
            <w:pPr>
              <w:autoSpaceDN w:val="0"/>
              <w:autoSpaceDE w:val="0"/>
              <w:widowControl/>
              <w:spacing w:line="245" w:lineRule="auto" w:before="10" w:after="0"/>
              <w:ind w:left="104" w:right="1152" w:firstLine="0"/>
              <w:jc w:val="left"/>
            </w:pPr>
            <w:r>
              <w:rPr>
                <w:rFonts w:ascii="Arial" w:hAnsi="Arial" w:eastAsia="Arial"/>
                <w:b w:val="0"/>
                <w:i w:val="0"/>
                <w:color w:val="000000"/>
                <w:sz w:val="28"/>
              </w:rPr>
              <w:t xml:space="preserve">Xavfsizlik Mechanisms in Django Projects. Django Forms Advantages va Challenges. File va Image Handling in Django.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Email Functionality in Django. </w:t>
            </w:r>
          </w:p>
          <w:p>
            <w:pPr>
              <w:autoSpaceDN w:val="0"/>
              <w:autoSpaceDE w:val="0"/>
              <w:widowControl/>
              <w:spacing w:line="245" w:lineRule="auto" w:before="8" w:after="0"/>
              <w:ind w:left="104" w:right="1152" w:firstLine="0"/>
              <w:jc w:val="left"/>
            </w:pPr>
            <w:r>
              <w:rPr>
                <w:rFonts w:ascii="Arial" w:hAnsi="Arial" w:eastAsia="Arial"/>
                <w:b w:val="0"/>
                <w:i w:val="0"/>
                <w:color w:val="000000"/>
                <w:sz w:val="28"/>
              </w:rPr>
              <w:t xml:space="preserve">User Roles and Permissions Management. </w:t>
            </w:r>
            <w:r>
              <w:rPr>
                <w:rFonts w:ascii="Arial" w:hAnsi="Arial" w:eastAsia="Arial"/>
                <w:b w:val="0"/>
                <w:i w:val="0"/>
                <w:color w:val="000000"/>
                <w:sz w:val="28"/>
              </w:rPr>
              <w:t xml:space="preserve">AJAX and JavaScript Integration. </w:t>
            </w:r>
          </w:p>
          <w:p>
            <w:pPr>
              <w:autoSpaceDN w:val="0"/>
              <w:autoSpaceDE w:val="0"/>
              <w:widowControl/>
              <w:spacing w:line="233" w:lineRule="auto" w:before="10" w:after="0"/>
              <w:ind w:left="104" w:right="0" w:firstLine="0"/>
              <w:jc w:val="left"/>
            </w:pPr>
            <w:r>
              <w:rPr>
                <w:rFonts w:ascii="Arial" w:hAnsi="Arial" w:eastAsia="Arial"/>
                <w:b w:val="0"/>
                <w:i w:val="0"/>
                <w:color w:val="000000"/>
                <w:sz w:val="28"/>
              </w:rPr>
              <w:t xml:space="preserve">Bootstrap and Django Integration. </w:t>
            </w:r>
          </w:p>
          <w:p>
            <w:pPr>
              <w:autoSpaceDN w:val="0"/>
              <w:autoSpaceDE w:val="0"/>
              <w:widowControl/>
              <w:spacing w:line="245" w:lineRule="auto" w:before="8" w:after="0"/>
              <w:ind w:left="104" w:right="1440" w:firstLine="0"/>
              <w:jc w:val="left"/>
            </w:pPr>
            <w:r>
              <w:rPr>
                <w:rFonts w:ascii="Arial" w:hAnsi="Arial" w:eastAsia="Arial"/>
                <w:b w:val="0"/>
                <w:i w:val="0"/>
                <w:color w:val="000000"/>
                <w:sz w:val="28"/>
              </w:rPr>
              <w:t xml:space="preserve">Django REST Framework Fundamentals. </w:t>
            </w:r>
            <w:r>
              <w:rPr>
                <w:rFonts w:ascii="Arial" w:hAnsi="Arial" w:eastAsia="Arial"/>
                <w:b w:val="0"/>
                <w:i w:val="0"/>
                <w:color w:val="000000"/>
                <w:sz w:val="28"/>
              </w:rPr>
              <w:t xml:space="preserve">Pagination and Search Functionality. </w:t>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Django Deployment Procedures. </w:t>
            </w:r>
          </w:p>
          <w:p>
            <w:pPr>
              <w:autoSpaceDN w:val="0"/>
              <w:autoSpaceDE w:val="0"/>
              <w:widowControl/>
              <w:spacing w:line="233" w:lineRule="auto" w:before="8" w:after="0"/>
              <w:ind w:left="104" w:right="0" w:firstLine="0"/>
              <w:jc w:val="left"/>
            </w:pPr>
            <w:r>
              <w:rPr>
                <w:rFonts w:ascii="Arial" w:hAnsi="Arial" w:eastAsia="Arial"/>
                <w:b w:val="0"/>
                <w:i w:val="0"/>
                <w:color w:val="000000"/>
                <w:sz w:val="28"/>
              </w:rPr>
              <w:t>Learning Platform Creation Project.</w:t>
            </w:r>
          </w:p>
        </w:tc>
      </w:tr>
      <w:tr>
        <w:trPr>
          <w:trHeight w:hRule="exact" w:val="3030"/>
        </w:trPr>
        <w:tc>
          <w:tcPr>
            <w:tcW w:type="dxa" w:w="298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6" w:right="0" w:firstLine="0"/>
              <w:jc w:val="left"/>
            </w:pPr>
            <w:r>
              <w:rPr>
                <w:rFonts w:ascii="Arial" w:hAnsi="Arial" w:eastAsia="Arial"/>
                <w:b/>
                <w:i w:val="0"/>
                <w:color w:val="000000"/>
                <w:sz w:val="28"/>
              </w:rPr>
              <w:t>O'qitish usullari</w:t>
            </w: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8" w:after="0"/>
              <w:ind w:left="104" w:right="24" w:firstLine="0"/>
              <w:jc w:val="both"/>
            </w:pPr>
            <w:r>
              <w:rPr>
                <w:rFonts w:ascii="Arial" w:hAnsi="Arial" w:eastAsia="Arial"/>
                <w:b w:val="0"/>
                <w:i w:val="0"/>
                <w:color w:val="000000"/>
                <w:sz w:val="28"/>
              </w:rPr>
              <w:t xml:space="preserve">Interactive ma'ruzalar with amaliy imtihonples are conducted. Hands-on amaliy sessions with coding exercises are held. Project-based o'rganish is applied using real Django projects. Code review, nosozliklarni tuzatish amaliyot, va pair dasturlash sessions are conducted. Mustaqil project rivojlanish is encouraged. AI tools are used for code generation va nosozliklarni tuzatish, supplemented by online resources va hujjatlashtirish o'rganish.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978"/>
        </w:trPr>
        <w:tc>
          <w:tcPr>
            <w:tcW w:type="dxa" w:w="298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6" w:right="0" w:firstLine="0"/>
              <w:jc w:val="left"/>
            </w:pPr>
            <w:r>
              <w:rPr>
                <w:rFonts w:ascii="Arial" w:hAnsi="Arial" w:eastAsia="Arial"/>
                <w:b/>
                <w:i w:val="0"/>
                <w:color w:val="000000"/>
                <w:sz w:val="28"/>
              </w:rPr>
              <w:t>Old shartlar</w:t>
            </w: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016" w:firstLine="0"/>
              <w:jc w:val="left"/>
            </w:pPr>
            <w:r>
              <w:rPr>
                <w:rFonts w:ascii="Arial" w:hAnsi="Arial" w:eastAsia="Arial"/>
                <w:b w:val="0"/>
                <w:i w:val="0"/>
                <w:color w:val="000000"/>
                <w:sz w:val="28"/>
              </w:rPr>
              <w:t xml:space="preserve">Python Programming Fundamentals </w:t>
            </w:r>
            <w:r>
              <w:rPr>
                <w:rFonts w:ascii="Arial" w:hAnsi="Arial" w:eastAsia="Arial"/>
                <w:b w:val="0"/>
                <w:i w:val="0"/>
                <w:color w:val="000000"/>
                <w:sz w:val="28"/>
              </w:rPr>
              <w:t xml:space="preserve">Database Management Systems </w:t>
            </w:r>
            <w:r>
              <w:rPr>
                <w:rFonts w:ascii="Arial" w:hAnsi="Arial" w:eastAsia="Arial"/>
                <w:b w:val="0"/>
                <w:i w:val="0"/>
                <w:color w:val="000000"/>
                <w:sz w:val="28"/>
              </w:rPr>
              <w:t xml:space="preserve">Fundamentals of Web Technologies </w:t>
            </w:r>
          </w:p>
        </w:tc>
      </w:tr>
      <w:tr>
        <w:trPr>
          <w:trHeight w:hRule="exact" w:val="772"/>
        </w:trPr>
        <w:tc>
          <w:tcPr>
            <w:tcW w:type="dxa" w:w="298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6" w:right="1152" w:firstLine="0"/>
              <w:jc w:val="left"/>
            </w:pPr>
            <w:r>
              <w:rPr>
                <w:rFonts w:ascii="Arial" w:hAnsi="Arial" w:eastAsia="Arial"/>
                <w:b/>
                <w:i w:val="0"/>
                <w:color w:val="000000"/>
                <w:sz w:val="28"/>
              </w:rPr>
              <w:t>Imtihonlar va baholash</w:t>
            </w:r>
            <w:r>
              <w:rPr>
                <w:rFonts w:ascii="Arial" w:hAnsi="Arial" w:eastAsia="Arial"/>
                <w:b/>
                <w:i w:val="0"/>
                <w:color w:val="000000"/>
                <w:sz w:val="28"/>
              </w:rPr>
            </w: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4" w:right="0" w:firstLine="0"/>
              <w:jc w:val="left"/>
            </w:pPr>
            <w:r>
              <w:rPr>
                <w:rFonts w:ascii="Arial" w:hAnsi="Arial" w:eastAsia="Arial"/>
                <w:b w:val="0"/>
                <w:i w:val="0"/>
                <w:color w:val="000000"/>
                <w:sz w:val="28"/>
              </w:rPr>
              <w:t xml:space="preserve">Type of imtihonination (written, oral, project) and its weight </w:t>
            </w:r>
            <w:r>
              <w:rPr>
                <w:rFonts w:ascii="Arial" w:hAnsi="Arial" w:eastAsia="Arial"/>
                <w:b w:val="0"/>
                <w:i w:val="0"/>
                <w:color w:val="000000"/>
                <w:sz w:val="28"/>
              </w:rPr>
            </w:r>
          </w:p>
        </w:tc>
      </w:tr>
    </w:tbl>
    <w:p>
      <w:pPr>
        <w:autoSpaceDN w:val="0"/>
        <w:autoSpaceDE w:val="0"/>
        <w:widowControl/>
        <w:spacing w:line="233" w:lineRule="auto" w:before="628" w:after="0"/>
        <w:ind w:left="0" w:right="20" w:firstLine="0"/>
        <w:jc w:val="right"/>
      </w:pPr>
      <w:r>
        <w:rPr>
          <w:rFonts w:ascii="Arial" w:hAnsi="Arial" w:eastAsia="Arial"/>
          <w:b w:val="0"/>
          <w:i w:val="0"/>
          <w:color w:val="000000"/>
          <w:sz w:val="28"/>
        </w:rPr>
        <w:t xml:space="preserve">369 </w:t>
      </w:r>
    </w:p>
    <w:p>
      <w:pPr>
        <w:sectPr>
          <w:pgSz w:w="12240" w:h="15840"/>
          <w:pgMar w:top="282" w:right="750" w:bottom="520" w:left="1440"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91.99999999999989" w:type="dxa"/>
      </w:tblPr>
      <w:tblGrid>
        <w:gridCol w:w="5036"/>
        <w:gridCol w:w="5036"/>
      </w:tblGrid>
      <w:tr>
        <w:trPr>
          <w:trHeight w:hRule="exact" w:val="7216"/>
        </w:trPr>
        <w:tc>
          <w:tcPr>
            <w:tcW w:type="dxa" w:w="2984"/>
            <w:tcBorders>
              <w:start w:sz="3.2000000000000455" w:val="single" w:color="#000000"/>
              <w:top w:sz="4.0" w:val="single" w:color="#000000"/>
              <w:end w:sz="4.0" w:val="single" w:color="#000000"/>
              <w:bottom w:sz="4.0" w:val="single" w:color="#000000"/>
            </w:tcBorders>
            <w:tcMar>
              <w:start w:w="0" w:type="dxa"/>
              <w:end w:w="0" w:type="dxa"/>
            </w:tcMar>
          </w:tcP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104" w:right="22" w:firstLine="0"/>
              <w:jc w:val="both"/>
            </w:pPr>
            <w:r>
              <w:rPr>
                <w:rFonts w:ascii="Arial" w:hAnsi="Arial" w:eastAsia="Arial"/>
                <w:b w:val="0"/>
                <w:i w:val="0"/>
                <w:color w:val="000000"/>
                <w:sz w:val="28"/>
              </w:rPr>
              <w:t xml:space="preserve">Talaba ishlash is assessed through continuous baholash (20%), midterm baholash (30%), va a final yozma imtihonination (50%). The continuous baholash evaluates classroom participation in amaliy sessions, coding qobiliyat during hands-on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1.999999999999886" w:type="dxa"/>
            </w:tblPr>
            <w:tblGrid>
              <w:gridCol w:w="1134"/>
              <w:gridCol w:w="1134"/>
              <w:gridCol w:w="1134"/>
              <w:gridCol w:w="1134"/>
              <w:gridCol w:w="1134"/>
              <w:gridCol w:w="1134"/>
            </w:tblGrid>
            <w:tr>
              <w:trPr>
                <w:trHeight w:hRule="exact" w:val="322"/>
              </w:trPr>
              <w:tc>
                <w:tcPr>
                  <w:tcW w:type="dxa" w:w="9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work,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7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6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completion </w:t>
                  </w:r>
                </w:p>
              </w:tc>
              <w:tc>
                <w:tcPr>
                  <w:tcW w:type="dxa" w:w="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2100"/>
                  <w:tcBorders/>
                  <w:tcMar>
                    <w:start w:w="0" w:type="dxa"/>
                    <w:end w:w="0" w:type="dxa"/>
                  </w:tcMar>
                </w:tcPr>
                <w:p>
                  <w:pPr>
                    <w:autoSpaceDN w:val="0"/>
                    <w:autoSpaceDE w:val="0"/>
                    <w:widowControl/>
                    <w:spacing w:line="233" w:lineRule="auto" w:before="4" w:after="0"/>
                    <w:ind w:left="138" w:right="0" w:firstLine="0"/>
                    <w:jc w:val="left"/>
                  </w:pPr>
                  <w:r>
                    <w:rPr>
                      <w:rFonts w:ascii="Arial" w:hAnsi="Arial" w:eastAsia="Arial"/>
                      <w:b w:val="0"/>
                      <w:i w:val="0"/>
                      <w:color w:val="000000"/>
                      <w:sz w:val="28"/>
                    </w:rPr>
                    <w:t xml:space="preserve">teacher-guided </w:t>
                  </w:r>
                </w:p>
              </w:tc>
            </w:tr>
          </w:tbl>
          <w:p>
            <w:pPr>
              <w:autoSpaceDN w:val="0"/>
              <w:autoSpaceDE w:val="0"/>
              <w:widowControl/>
              <w:spacing w:line="245" w:lineRule="auto" w:before="4" w:after="0"/>
              <w:ind w:left="104" w:right="24" w:firstLine="0"/>
              <w:jc w:val="both"/>
            </w:pPr>
            <w:r>
              <w:rPr>
                <w:rFonts w:ascii="Arial" w:hAnsi="Arial" w:eastAsia="Arial"/>
                <w:b w:val="0"/>
                <w:i w:val="0"/>
                <w:color w:val="000000"/>
                <w:sz w:val="28"/>
              </w:rPr>
              <w:t xml:space="preserve">mustaqil ish topshiriqs, jumladan Django project components, coding hisobots, va mini-projects on web ilova rivojlanish. The midterm baholash consists of a written test covering nazariy bilim ning Django framework, MVT architecture, ORM tushunchalar, va authentication tizimlar, together with mustaqil ish projects evaluating amaliy ko'nikmalar in Django ilova rivojlanish, model creation, va form handling. The yakuniy imtihonination is a yozma imtihonination with muammolar requiring talabas yaratish Django ilovalar, implement specific features, debug code, va explain architectural decisions. The baholash measures nazariy understanding, coding ko'nikmalar, va the qobiliyat qo'llash the Django framework to amaliy projects.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2264"/>
        </w:trPr>
        <w:tc>
          <w:tcPr>
            <w:tcW w:type="dxa" w:w="298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6" w:right="720" w:firstLine="0"/>
              <w:jc w:val="left"/>
            </w:pPr>
            <w:r>
              <w:rPr>
                <w:rFonts w:ascii="Arial" w:hAnsi="Arial" w:eastAsia="Arial"/>
                <w:b/>
                <w:i w:val="0"/>
                <w:color w:val="000000"/>
                <w:sz w:val="28"/>
              </w:rPr>
              <w:t>Tavsiya etilgan adabiyotlar</w:t>
            </w:r>
            <w:r>
              <w:rPr>
                <w:rFonts w:ascii="Arial" w:hAnsi="Arial" w:eastAsia="Arial"/>
                <w:b/>
                <w:i w:val="0"/>
                <w:color w:val="000000"/>
                <w:sz w:val="28"/>
              </w:rPr>
            </w: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1. Holovaty A., Kaplan-Moss J. The Definitive Guide </w:t>
            </w:r>
            <w:r>
              <w:rPr>
                <w:rFonts w:ascii="Arial" w:hAnsi="Arial" w:eastAsia="Arial"/>
                <w:b w:val="0"/>
                <w:i w:val="0"/>
                <w:color w:val="000000"/>
                <w:sz w:val="28"/>
              </w:rPr>
              <w:t xml:space="preserve">to Django. Apress, 2009.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2. Freeman E., Freeman E. Head First Design </w:t>
            </w:r>
            <w:r>
              <w:rPr>
                <w:rFonts w:ascii="Arial" w:hAnsi="Arial" w:eastAsia="Arial"/>
                <w:b w:val="0"/>
                <w:i w:val="0"/>
                <w:color w:val="000000"/>
                <w:sz w:val="28"/>
              </w:rPr>
              <w:t xml:space="preserve">Patterns. O'Reilly, 2004. </w:t>
            </w:r>
          </w:p>
          <w:p>
            <w:pPr>
              <w:autoSpaceDN w:val="0"/>
              <w:autoSpaceDE w:val="0"/>
              <w:widowControl/>
              <w:spacing w:line="233" w:lineRule="auto" w:before="12" w:after="4"/>
              <w:ind w:left="104" w:right="0" w:firstLine="0"/>
              <w:jc w:val="left"/>
            </w:pPr>
            <w:r>
              <w:rPr>
                <w:rFonts w:ascii="Arial" w:hAnsi="Arial" w:eastAsia="Arial"/>
                <w:b w:val="0"/>
                <w:i w:val="0"/>
                <w:color w:val="000000"/>
                <w:sz w:val="28"/>
              </w:rPr>
              <w:t xml:space="preserve">3. Martin R.C. Clean Code. Prentice Hall, 2008. </w:t>
            </w:r>
          </w:p>
          <w:tbl>
            <w:tblPr>
              <w:tblW w:type="auto" w:w="0"/>
              <w:tblLayout w:type="fixed"/>
              <w:tblLook w:firstColumn="1" w:firstRow="1" w:lastColumn="0" w:lastRow="0" w:noHBand="0" w:noVBand="1" w:val="04A0"/>
              <w:tblInd w:w="41.999999999999886" w:type="dxa"/>
            </w:tblPr>
            <w:tblGrid>
              <w:gridCol w:w="1701"/>
              <w:gridCol w:w="1701"/>
              <w:gridCol w:w="1701"/>
              <w:gridCol w:w="1701"/>
            </w:tblGrid>
            <w:tr>
              <w:trPr>
                <w:trHeight w:hRule="exact" w:val="322"/>
              </w:trPr>
              <w:tc>
                <w:tcPr>
                  <w:tcW w:type="dxa" w:w="760"/>
                  <w:tcBorders/>
                  <w:tcMar>
                    <w:start w:w="0" w:type="dxa"/>
                    <w:end w:w="0" w:type="dxa"/>
                  </w:tcMar>
                </w:tcPr>
                <w:p>
                  <w:pPr>
                    <w:autoSpaceDN w:val="0"/>
                    <w:autoSpaceDE w:val="0"/>
                    <w:widowControl/>
                    <w:spacing w:line="233" w:lineRule="auto" w:before="6" w:after="0"/>
                    <w:ind w:left="62" w:right="0" w:firstLine="0"/>
                    <w:jc w:val="left"/>
                  </w:pPr>
                  <w:r>
                    <w:rPr>
                      <w:rFonts w:ascii="Arial" w:hAnsi="Arial" w:eastAsia="Arial"/>
                      <w:b w:val="0"/>
                      <w:i w:val="0"/>
                      <w:color w:val="000000"/>
                      <w:sz w:val="28"/>
                    </w:rPr>
                    <w:t xml:space="preserve">4. </w:t>
                  </w:r>
                </w:p>
              </w:tc>
              <w:tc>
                <w:tcPr>
                  <w:tcW w:type="dxa" w:w="17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Django </w:t>
                  </w:r>
                </w:p>
              </w:tc>
              <w:tc>
                <w:tcPr>
                  <w:tcW w:type="dxa" w:w="17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Official </w:t>
                  </w:r>
                </w:p>
              </w:tc>
              <w:tc>
                <w:tcPr>
                  <w:tcW w:type="dxa" w:w="2460"/>
                  <w:tcBorders/>
                  <w:tcMar>
                    <w:start w:w="0" w:type="dxa"/>
                    <w:end w:w="0" w:type="dxa"/>
                  </w:tcMar>
                </w:tcPr>
                <w:p>
                  <w:pPr>
                    <w:autoSpaceDN w:val="0"/>
                    <w:autoSpaceDE w:val="0"/>
                    <w:widowControl/>
                    <w:spacing w:line="233" w:lineRule="auto" w:before="6" w:after="0"/>
                    <w:ind w:left="410" w:right="0" w:firstLine="0"/>
                    <w:jc w:val="left"/>
                  </w:pPr>
                  <w:r>
                    <w:rPr>
                      <w:rFonts w:ascii="Arial" w:hAnsi="Arial" w:eastAsia="Arial"/>
                      <w:b w:val="0"/>
                      <w:i w:val="0"/>
                      <w:color w:val="000000"/>
                      <w:sz w:val="28"/>
                    </w:rPr>
                    <w:t xml:space="preserve">Documentation.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djangoproject.com/documentation </w:t>
            </w:r>
          </w:p>
        </w:tc>
      </w:tr>
      <w:tr>
        <w:trPr>
          <w:trHeight w:hRule="exact" w:val="772"/>
        </w:trPr>
        <w:tc>
          <w:tcPr>
            <w:tcW w:type="dxa" w:w="298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2" w:after="0"/>
              <w:ind w:left="106" w:right="1008" w:firstLine="0"/>
              <w:jc w:val="left"/>
            </w:pPr>
            <w:r>
              <w:rPr>
                <w:rFonts w:ascii="Arial" w:hAnsi="Arial" w:eastAsia="Arial"/>
                <w:b/>
                <w:i w:val="0"/>
                <w:color w:val="000000"/>
                <w:sz w:val="28"/>
              </w:rPr>
              <w:t>Mas'ul o'qituvchi</w:t>
            </w:r>
            <w:r>
              <w:rPr>
                <w:rFonts w:ascii="Arial" w:hAnsi="Arial" w:eastAsia="Arial"/>
                <w:b/>
                <w:i w:val="0"/>
                <w:color w:val="000000"/>
                <w:sz w:val="28"/>
              </w:rPr>
            </w: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2" w:after="0"/>
              <w:ind w:left="104" w:right="0" w:firstLine="0"/>
              <w:jc w:val="left"/>
            </w:pPr>
            <w:r>
              <w:rPr>
                <w:rFonts w:ascii="Arial" w:hAnsi="Arial" w:eastAsia="Arial"/>
                <w:b w:val="0"/>
                <w:i w:val="0"/>
                <w:color w:val="000000"/>
                <w:sz w:val="28"/>
              </w:rPr>
              <w:t xml:space="preserve">Ikromov Husniddin Abdivoidovich, Trainee o'qituvchi, Kafedra of Computer and Software Engineering </w:t>
            </w:r>
            <w:r>
              <w:rPr>
                <w:rFonts w:ascii="Arial" w:hAnsi="Arial" w:eastAsia="Arial"/>
                <w:b w:val="0"/>
                <w:i w:val="0"/>
                <w:color w:val="000000"/>
                <w:sz w:val="28"/>
              </w:rPr>
            </w:r>
          </w:p>
        </w:tc>
      </w:tr>
    </w:tbl>
    <w:p>
      <w:pPr>
        <w:autoSpaceDN w:val="0"/>
        <w:autoSpaceDE w:val="0"/>
        <w:widowControl/>
        <w:spacing w:line="233" w:lineRule="auto" w:before="328" w:after="124"/>
        <w:ind w:left="0" w:right="0" w:firstLine="0"/>
        <w:jc w:val="left"/>
      </w:pPr>
      <w:r>
        <w:rPr>
          <w:rFonts w:ascii="Arial" w:hAnsi="Arial" w:eastAsia="Arial"/>
          <w:b/>
          <w:i w:val="0"/>
          <w:color w:val="365F91"/>
          <w:sz w:val="28"/>
        </w:rPr>
        <w:t>ARDUINO PROGRAMMING LANGUAGE</w:t>
      </w:r>
    </w:p>
    <w:tbl>
      <w:tblPr>
        <w:tblW w:type="auto" w:w="0"/>
        <w:tblLayout w:type="fixed"/>
        <w:tblLook w:firstColumn="1" w:firstRow="1" w:lastColumn="0" w:lastRow="0" w:noHBand="0" w:noVBand="1" w:val="04A0"/>
        <w:tblInd w:w="20.0" w:type="dxa"/>
      </w:tblPr>
      <w:tblGrid>
        <w:gridCol w:w="5036"/>
        <w:gridCol w:w="5036"/>
      </w:tblGrid>
      <w:tr>
        <w:trPr>
          <w:trHeight w:hRule="exact" w:val="330"/>
        </w:trPr>
        <w:tc>
          <w:tcPr>
            <w:tcW w:type="dxa" w:w="3130"/>
            <w:tcBorders>
              <w:start w:sz="3.199999999999932" w:val="single" w:color="#000000"/>
              <w:top w:sz="4.0" w:val="single" w:color="#000000"/>
              <w:end w:sz="4.0" w:val="single" w:color="#000000"/>
              <w:bottom w:sz="3.2000000000007276"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Maydon</w:t>
            </w:r>
          </w:p>
        </w:tc>
        <w:tc>
          <w:tcPr>
            <w:tcW w:type="dxa" w:w="6802"/>
            <w:tcBorders>
              <w:start w:sz="4.0" w:val="single" w:color="#000000"/>
              <w:top w:sz="4.0" w:val="single" w:color="#000000"/>
              <w:end w:sz="4.0" w:val="single" w:color="#000000"/>
              <w:bottom w:sz="3.2000000000007276" w:val="single" w:color="#000000"/>
            </w:tcBorders>
            <w:tcMar>
              <w:start w:w="0" w:type="dxa"/>
              <w:end w:w="0" w:type="dxa"/>
            </w:tcMar>
          </w:tcPr>
          <w:p>
            <w:pPr>
              <w:autoSpaceDN w:val="0"/>
              <w:autoSpaceDE w:val="0"/>
              <w:widowControl/>
              <w:spacing w:line="233" w:lineRule="auto" w:before="4" w:after="0"/>
              <w:ind w:left="102" w:right="0" w:firstLine="0"/>
              <w:jc w:val="left"/>
            </w:pPr>
            <w:r>
              <w:rPr>
                <w:rFonts w:ascii="Arial" w:hAnsi="Arial" w:eastAsia="Arial"/>
                <w:b/>
                <w:i w:val="0"/>
                <w:color w:val="000000"/>
                <w:sz w:val="28"/>
              </w:rPr>
              <w:t>Tavsif</w:t>
            </w:r>
          </w:p>
        </w:tc>
      </w:tr>
      <w:tr>
        <w:trPr>
          <w:trHeight w:hRule="exact" w:val="452"/>
        </w:trPr>
        <w:tc>
          <w:tcPr>
            <w:tcW w:type="dxa" w:w="3130"/>
            <w:tcBorders>
              <w:start w:sz="3.199999999999932" w:val="single" w:color="#000000"/>
              <w:top w:sz="3.2000000000007276"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Modul nomi</w:t>
            </w:r>
          </w:p>
        </w:tc>
        <w:tc>
          <w:tcPr>
            <w:tcW w:type="dxa" w:w="6802"/>
            <w:tcBorders>
              <w:start w:sz="4.0" w:val="single" w:color="#000000"/>
              <w:top w:sz="3.2000000000007276"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2" w:right="0" w:firstLine="0"/>
              <w:jc w:val="left"/>
            </w:pPr>
            <w:r>
              <w:rPr>
                <w:rFonts w:ascii="Arial" w:hAnsi="Arial" w:eastAsia="Arial"/>
                <w:b/>
                <w:i w:val="0"/>
                <w:color w:val="000000"/>
                <w:sz w:val="28"/>
              </w:rPr>
              <w:t>ARDUINO PROGRAMMING LANGUAGE</w:t>
            </w:r>
          </w:p>
        </w:tc>
      </w:tr>
      <w:tr>
        <w:trPr>
          <w:trHeight w:hRule="exact" w:val="454"/>
        </w:trPr>
        <w:tc>
          <w:tcPr>
            <w:tcW w:type="dxa" w:w="3130"/>
            <w:tcBorders>
              <w:start w:sz="3.199999999999932"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Modul kodi</w:t>
            </w:r>
          </w:p>
        </w:tc>
        <w:tc>
          <w:tcPr>
            <w:tcW w:type="dxa" w:w="680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2" w:right="0" w:firstLine="0"/>
              <w:jc w:val="left"/>
            </w:pPr>
            <w:r>
              <w:rPr>
                <w:rFonts w:ascii="Arial" w:hAnsi="Arial" w:eastAsia="Arial"/>
                <w:b w:val="0"/>
                <w:i w:val="0"/>
                <w:color w:val="000000"/>
                <w:sz w:val="28"/>
              </w:rPr>
              <w:t xml:space="preserve">ADT305 </w:t>
            </w:r>
          </w:p>
        </w:tc>
      </w:tr>
      <w:tr>
        <w:trPr>
          <w:trHeight w:hRule="exact" w:val="450"/>
        </w:trPr>
        <w:tc>
          <w:tcPr>
            <w:tcW w:type="dxa" w:w="3130"/>
            <w:tcBorders>
              <w:start w:sz="3.199999999999932"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Kredit ballari (ECTS)</w:t>
            </w:r>
          </w:p>
        </w:tc>
        <w:tc>
          <w:tcPr>
            <w:tcW w:type="dxa" w:w="6802"/>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4" w:after="0"/>
              <w:ind w:left="102" w:right="0" w:firstLine="0"/>
              <w:jc w:val="left"/>
            </w:pPr>
            <w:r>
              <w:rPr>
                <w:rFonts w:ascii="Arial" w:hAnsi="Arial" w:eastAsia="Arial"/>
                <w:b w:val="0"/>
                <w:i w:val="0"/>
                <w:color w:val="000000"/>
                <w:sz w:val="28"/>
              </w:rPr>
              <w:t xml:space="preserve">5 Kreditlar </w:t>
            </w:r>
          </w:p>
        </w:tc>
      </w:tr>
      <w:tr>
        <w:trPr>
          <w:trHeight w:hRule="exact" w:val="1096"/>
        </w:trPr>
        <w:tc>
          <w:tcPr>
            <w:tcW w:type="dxa" w:w="3130"/>
            <w:tcBorders>
              <w:start w:sz="3.199999999999932"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Ish hajmi</w:t>
            </w:r>
          </w:p>
        </w:tc>
        <w:tc>
          <w:tcPr>
            <w:tcW w:type="dxa" w:w="6802"/>
            <w:tcBorders>
              <w:start w:sz="4.0"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66" w:lineRule="auto" w:before="6" w:after="0"/>
              <w:ind w:left="102" w:right="0" w:firstLine="0"/>
              <w:jc w:val="left"/>
            </w:pPr>
            <w:r>
              <w:rPr>
                <w:rFonts w:ascii="Arial" w:hAnsi="Arial" w:eastAsia="Arial"/>
                <w:b w:val="0"/>
                <w:i w:val="0"/>
                <w:color w:val="000000"/>
                <w:sz w:val="28"/>
              </w:rPr>
              <w:t xml:space="preserve">Jami ish hajmi: 150 soat </w:t>
              <w:br/>
              <w:t xml:space="preserve">Aloqa soatlari: 74 soat (42 soat Ma'ruza, 32 soat Amaliy mashg'ulotlar) </w:t>
            </w: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98" w:after="0"/>
        <w:ind w:left="0" w:right="20" w:firstLine="0"/>
        <w:jc w:val="right"/>
      </w:pPr>
      <w:r>
        <w:rPr>
          <w:rFonts w:ascii="Arial" w:hAnsi="Arial" w:eastAsia="Arial"/>
          <w:b w:val="0"/>
          <w:i w:val="0"/>
          <w:color w:val="000000"/>
          <w:sz w:val="28"/>
        </w:rPr>
        <w:t xml:space="preserve">370 </w:t>
      </w:r>
    </w:p>
    <w:p>
      <w:pPr>
        <w:sectPr>
          <w:pgSz w:w="12240" w:h="15840"/>
          <w:pgMar w:top="282" w:right="750" w:bottom="520" w:left="1418"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8"/>
        <w:gridCol w:w="5028"/>
      </w:tblGrid>
      <w:tr>
        <w:trPr>
          <w:trHeight w:hRule="exact" w:val="332"/>
        </w:trPr>
        <w:tc>
          <w:tcPr>
            <w:tcW w:type="dxa" w:w="3130"/>
            <w:tcBorders>
              <w:start w:sz="3.199999999999932" w:val="single" w:color="#000000"/>
              <w:top w:sz="4.0" w:val="single" w:color="#000000"/>
              <w:end w:sz="4.0" w:val="single" w:color="#000000"/>
              <w:bottom w:sz="4.0" w:val="single" w:color="#000000"/>
            </w:tcBorders>
            <w:tcMar>
              <w:start w:w="0" w:type="dxa"/>
              <w:end w:w="0" w:type="dxa"/>
            </w:tcMar>
          </w:tcPr>
          <w:p/>
        </w:tc>
        <w:tc>
          <w:tcPr>
            <w:tcW w:type="dxa" w:w="680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2" w:right="0" w:firstLine="0"/>
              <w:jc w:val="left"/>
            </w:pPr>
            <w:r>
              <w:rPr>
                <w:rFonts w:ascii="Arial" w:hAnsi="Arial" w:eastAsia="Arial"/>
                <w:b w:val="0"/>
                <w:i w:val="0"/>
                <w:color w:val="000000"/>
                <w:sz w:val="28"/>
              </w:rPr>
              <w:t xml:space="preserve">Mustaqil topshiriqlar: 76 soat </w:t>
            </w:r>
          </w:p>
        </w:tc>
      </w:tr>
      <w:tr>
        <w:trPr>
          <w:trHeight w:hRule="exact" w:val="452"/>
        </w:trPr>
        <w:tc>
          <w:tcPr>
            <w:tcW w:type="dxa" w:w="3130"/>
            <w:tcBorders>
              <w:start w:sz="3.199999999999932" w:val="single" w:color="#000000"/>
              <w:top w:sz="4.0" w:val="single" w:color="#000000"/>
              <w:end w:sz="4.0" w:val="single" w:color="#000000"/>
              <w:bottom w:sz="3.2000000000000455"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Chastotasi/Davomiyligi</w:t>
            </w:r>
          </w:p>
        </w:tc>
        <w:tc>
          <w:tcPr>
            <w:tcW w:type="dxa" w:w="6802"/>
            <w:tcBorders>
              <w:start w:sz="4.0" w:val="single" w:color="#000000"/>
              <w:top w:sz="4.0" w:val="single" w:color="#000000"/>
              <w:end w:sz="4.0" w:val="single" w:color="#000000"/>
              <w:bottom w:sz="3.2000000000000455" w:val="single" w:color="#000000"/>
            </w:tcBorders>
            <w:tcMar>
              <w:start w:w="0" w:type="dxa"/>
              <w:end w:w="0" w:type="dxa"/>
            </w:tcMar>
          </w:tcPr>
          <w:p>
            <w:pPr>
              <w:autoSpaceDN w:val="0"/>
              <w:autoSpaceDE w:val="0"/>
              <w:widowControl/>
              <w:spacing w:line="233" w:lineRule="auto" w:before="4" w:after="0"/>
              <w:ind w:left="102" w:right="0" w:firstLine="0"/>
              <w:jc w:val="left"/>
            </w:pPr>
            <w:r>
              <w:rPr>
                <w:rFonts w:ascii="Arial" w:hAnsi="Arial" w:eastAsia="Arial"/>
                <w:b w:val="0"/>
                <w:i w:val="0"/>
                <w:color w:val="000000"/>
                <w:sz w:val="28"/>
              </w:rPr>
              <w:t xml:space="preserve">VI semestr </w:t>
            </w:r>
          </w:p>
        </w:tc>
      </w:tr>
      <w:tr>
        <w:trPr>
          <w:trHeight w:hRule="exact" w:val="3028"/>
        </w:trPr>
        <w:tc>
          <w:tcPr>
            <w:tcW w:type="dxa" w:w="3130"/>
            <w:tcBorders>
              <w:start w:sz="3.199999999999932" w:val="single" w:color="#000000"/>
              <w:top w:sz="3.2000000000000455"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Modul maqsadi</w:t>
            </w:r>
          </w:p>
        </w:tc>
        <w:tc>
          <w:tcPr>
            <w:tcW w:type="dxa" w:w="6802"/>
            <w:tcBorders>
              <w:start w:sz="4.0" w:val="single" w:color="#000000"/>
              <w:top w:sz="3.2000000000000455" w:val="single" w:color="#000000"/>
              <w:end w:sz="4.0" w:val="single" w:color="#000000"/>
              <w:bottom w:sz="4.0" w:val="single" w:color="#000000"/>
            </w:tcBorders>
            <w:tcMar>
              <w:start w:w="0" w:type="dxa"/>
              <w:end w:w="0" w:type="dxa"/>
            </w:tcMar>
          </w:tcPr>
          <w:p>
            <w:pPr>
              <w:autoSpaceDN w:val="0"/>
              <w:autoSpaceDE w:val="0"/>
              <w:widowControl/>
              <w:spacing w:line="245" w:lineRule="auto" w:before="6" w:after="4"/>
              <w:ind w:left="0" w:right="0" w:firstLine="0"/>
              <w:jc w:val="center"/>
            </w:pPr>
            <w:r>
              <w:rPr>
                <w:rFonts w:ascii="Arial" w:hAnsi="Arial" w:eastAsia="Arial"/>
                <w:b w:val="0"/>
                <w:i w:val="0"/>
                <w:color w:val="000000"/>
                <w:sz w:val="28"/>
              </w:rPr>
              <w:t xml:space="preserve">Modulning maqsadi Modul Arduino Programming Language is to develop theoretical knowledge and </w:t>
            </w:r>
            <w:r>
              <w:rPr>
                <w:rFonts w:ascii="Arial" w:hAnsi="Arial" w:eastAsia="Arial"/>
                <w:b w:val="0"/>
                <w:i w:val="0"/>
                <w:color w:val="000000"/>
                <w:sz w:val="28"/>
              </w:rPr>
            </w:r>
          </w:p>
          <w:tbl>
            <w:tblPr>
              <w:tblW w:type="auto" w:w="0"/>
              <w:tblLayout w:type="fixed"/>
              <w:tblLook w:firstColumn="1" w:firstRow="1" w:lastColumn="0" w:lastRow="0" w:noHBand="0" w:noVBand="1" w:val="04A0"/>
              <w:tblInd w:w="46.00000000000023" w:type="dxa"/>
            </w:tblPr>
            <w:tblGrid>
              <w:gridCol w:w="1360"/>
              <w:gridCol w:w="1360"/>
              <w:gridCol w:w="1360"/>
              <w:gridCol w:w="1360"/>
              <w:gridCol w:w="1360"/>
            </w:tblGrid>
            <w:tr>
              <w:trPr>
                <w:trHeight w:hRule="exact" w:val="324"/>
              </w:trPr>
              <w:tc>
                <w:tcPr>
                  <w:tcW w:type="dxa" w:w="1360"/>
                  <w:tcBorders/>
                  <w:tcMar>
                    <w:start w:w="0" w:type="dxa"/>
                    <w:end w:w="0" w:type="dxa"/>
                  </w:tcMar>
                </w:tcPr>
                <w:p>
                  <w:pPr>
                    <w:autoSpaceDN w:val="0"/>
                    <w:autoSpaceDE w:val="0"/>
                    <w:widowControl/>
                    <w:spacing w:line="233" w:lineRule="auto" w:before="6" w:after="0"/>
                    <w:ind w:left="56" w:right="0" w:firstLine="0"/>
                    <w:jc w:val="left"/>
                  </w:pPr>
                  <w:r>
                    <w:rPr>
                      <w:rFonts w:ascii="Arial" w:hAnsi="Arial" w:eastAsia="Arial"/>
                      <w:b w:val="0"/>
                      <w:i w:val="0"/>
                      <w:color w:val="000000"/>
                      <w:sz w:val="28"/>
                    </w:rPr>
                    <w:t xml:space="preserve">practical </w:t>
                  </w:r>
                </w:p>
              </w:tc>
              <w:tc>
                <w:tcPr>
                  <w:tcW w:type="dxa" w:w="11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skills </w:t>
                  </w:r>
                </w:p>
              </w:tc>
              <w:tc>
                <w:tcPr>
                  <w:tcW w:type="dxa" w:w="7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in </w:t>
                  </w:r>
                </w:p>
              </w:tc>
              <w:tc>
                <w:tcPr>
                  <w:tcW w:type="dxa" w:w="14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Arduino </w:t>
                  </w:r>
                </w:p>
              </w:tc>
              <w:tc>
                <w:tcPr>
                  <w:tcW w:type="dxa" w:w="2120"/>
                  <w:tcBorders/>
                  <w:tcMar>
                    <w:start w:w="0" w:type="dxa"/>
                    <w:end w:w="0" w:type="dxa"/>
                  </w:tcMar>
                </w:tcPr>
                <w:p>
                  <w:pPr>
                    <w:autoSpaceDN w:val="0"/>
                    <w:autoSpaceDE w:val="0"/>
                    <w:widowControl/>
                    <w:spacing w:line="233" w:lineRule="auto" w:before="6" w:after="0"/>
                    <w:ind w:left="206" w:right="0" w:firstLine="0"/>
                    <w:jc w:val="left"/>
                  </w:pPr>
                  <w:r>
                    <w:rPr>
                      <w:rFonts w:ascii="Arial" w:hAnsi="Arial" w:eastAsia="Arial"/>
                      <w:b w:val="0"/>
                      <w:i w:val="0"/>
                      <w:color w:val="000000"/>
                      <w:sz w:val="28"/>
                    </w:rPr>
                    <w:t xml:space="preserve">microcontroller </w:t>
                  </w:r>
                </w:p>
              </w:tc>
            </w:tr>
          </w:tbl>
          <w:p>
            <w:pPr>
              <w:autoSpaceDN w:val="0"/>
              <w:autoSpaceDE w:val="0"/>
              <w:widowControl/>
              <w:spacing w:line="245" w:lineRule="auto" w:before="6" w:after="0"/>
              <w:ind w:left="102" w:right="24" w:firstLine="0"/>
              <w:jc w:val="both"/>
            </w:pPr>
            <w:r>
              <w:rPr>
                <w:rFonts w:ascii="Arial" w:hAnsi="Arial" w:eastAsia="Arial"/>
                <w:b w:val="0"/>
                <w:i w:val="0"/>
                <w:color w:val="000000"/>
                <w:sz w:val="28"/>
              </w:rPr>
              <w:t xml:space="preserve">dasturlash. Talabas learn rivojlantirish C/C++ dasturlar dagi Arduino IDE. Working with sensors va actuators is studied. Control algoritmlar are developed. Robotics projects are imtihonined. IoT projects for automated va intelligent tizimlar are developed.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9670"/>
        </w:trPr>
        <w:tc>
          <w:tcPr>
            <w:tcW w:type="dxa" w:w="3130"/>
            <w:tcBorders>
              <w:start w:sz="3.199999999999932"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8" w:after="0"/>
              <w:ind w:left="104" w:right="576" w:firstLine="0"/>
              <w:jc w:val="left"/>
            </w:pPr>
            <w:r>
              <w:rPr>
                <w:rFonts w:ascii="Arial" w:hAnsi="Arial" w:eastAsia="Arial"/>
                <w:b/>
                <w:i w:val="0"/>
                <w:color w:val="000000"/>
                <w:sz w:val="28"/>
              </w:rPr>
              <w:t>Modulning o'quv natijalari</w:t>
            </w:r>
            <w:r>
              <w:rPr>
                <w:rFonts w:ascii="Arial" w:hAnsi="Arial" w:eastAsia="Arial"/>
                <w:b/>
                <w:i w:val="0"/>
                <w:color w:val="000000"/>
                <w:sz w:val="28"/>
              </w:rPr>
            </w:r>
          </w:p>
        </w:tc>
        <w:tc>
          <w:tcPr>
            <w:tcW w:type="dxa" w:w="6802"/>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8" w:after="0"/>
              <w:ind w:left="102" w:right="0" w:firstLine="0"/>
              <w:jc w:val="left"/>
            </w:pPr>
            <w:r>
              <w:rPr>
                <w:rFonts w:ascii="Arial" w:hAnsi="Arial" w:eastAsia="Arial"/>
                <w:b/>
                <w:i w:val="0"/>
                <w:color w:val="000000"/>
                <w:sz w:val="28"/>
              </w:rPr>
              <w:t xml:space="preserve">Bilim: </w:t>
              <w:br/>
              <w:t xml:space="preserve">LO1. Explain the tuzilma, imkoniyatlar, va operating tamoyillar ning Arduino platform. </w:t>
            </w: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2" w:right="0" w:firstLine="0"/>
              <w:jc w:val="left"/>
            </w:pPr>
            <w:r>
              <w:rPr>
                <w:rFonts w:ascii="Arial" w:hAnsi="Arial" w:eastAsia="Arial"/>
                <w:b w:val="0"/>
                <w:i w:val="0"/>
                <w:color w:val="000000"/>
                <w:sz w:val="28"/>
              </w:rPr>
              <w:t xml:space="preserve">LO2. Install, configure, and effectively use Arduino </w:t>
            </w:r>
            <w:r>
              <w:rPr>
                <w:rFonts w:ascii="Arial" w:hAnsi="Arial" w:eastAsia="Arial"/>
                <w:b w:val="0"/>
                <w:i w:val="0"/>
                <w:color w:val="000000"/>
                <w:sz w:val="28"/>
              </w:rPr>
              <w:t xml:space="preserve">IDE programming environment. </w:t>
            </w:r>
          </w:p>
          <w:p>
            <w:pPr>
              <w:autoSpaceDN w:val="0"/>
              <w:autoSpaceDE w:val="0"/>
              <w:widowControl/>
              <w:spacing w:line="245" w:lineRule="auto" w:before="8" w:after="0"/>
              <w:ind w:left="102" w:right="0" w:firstLine="0"/>
              <w:jc w:val="left"/>
            </w:pPr>
            <w:r>
              <w:rPr>
                <w:rFonts w:ascii="Arial" w:hAnsi="Arial" w:eastAsia="Arial"/>
                <w:b w:val="0"/>
                <w:i w:val="0"/>
                <w:color w:val="000000"/>
                <w:sz w:val="28"/>
              </w:rPr>
              <w:t xml:space="preserve">LO3. Write programs using Arduino programming </w:t>
            </w:r>
            <w:r>
              <w:rPr>
                <w:rFonts w:ascii="Arial" w:hAnsi="Arial" w:eastAsia="Arial"/>
                <w:b w:val="0"/>
                <w:i w:val="0"/>
                <w:color w:val="000000"/>
                <w:sz w:val="28"/>
              </w:rPr>
              <w:t xml:space="preserve">language syntax and basic statements. </w:t>
            </w:r>
          </w:p>
          <w:p>
            <w:pPr>
              <w:autoSpaceDN w:val="0"/>
              <w:autoSpaceDE w:val="0"/>
              <w:widowControl/>
              <w:spacing w:line="245" w:lineRule="auto" w:before="10" w:after="0"/>
              <w:ind w:left="102" w:right="0" w:firstLine="0"/>
              <w:jc w:val="left"/>
            </w:pPr>
            <w:r>
              <w:rPr>
                <w:rFonts w:ascii="Arial" w:hAnsi="Arial" w:eastAsia="Arial"/>
                <w:b w:val="0"/>
                <w:i w:val="0"/>
                <w:color w:val="000000"/>
                <w:sz w:val="28"/>
              </w:rPr>
              <w:t xml:space="preserve">LO4. Work with variables, arrays, functions, and </w:t>
            </w:r>
            <w:r>
              <w:rPr>
                <w:rFonts w:ascii="Arial" w:hAnsi="Arial" w:eastAsia="Arial"/>
                <w:b w:val="0"/>
                <w:i w:val="0"/>
                <w:color w:val="000000"/>
                <w:sz w:val="28"/>
              </w:rPr>
              <w:t xml:space="preserve">Arduino libraries. </w:t>
            </w:r>
          </w:p>
          <w:p>
            <w:pPr>
              <w:autoSpaceDN w:val="0"/>
              <w:autoSpaceDE w:val="0"/>
              <w:widowControl/>
              <w:spacing w:line="245" w:lineRule="auto" w:before="8" w:after="0"/>
              <w:ind w:left="102" w:right="0" w:firstLine="0"/>
              <w:jc w:val="left"/>
            </w:pPr>
            <w:r>
              <w:rPr>
                <w:rFonts w:ascii="Arial" w:hAnsi="Arial" w:eastAsia="Arial"/>
                <w:b w:val="0"/>
                <w:i w:val="0"/>
                <w:color w:val="000000"/>
                <w:sz w:val="28"/>
              </w:rPr>
              <w:t xml:space="preserve">LO5. Understand data types and their characteristics </w:t>
            </w:r>
            <w:r>
              <w:rPr>
                <w:rFonts w:ascii="Arial" w:hAnsi="Arial" w:eastAsia="Arial"/>
                <w:b w:val="0"/>
                <w:i w:val="0"/>
                <w:color w:val="000000"/>
                <w:sz w:val="28"/>
              </w:rPr>
              <w:t xml:space="preserve">in Arduino. </w:t>
            </w:r>
          </w:p>
          <w:p>
            <w:pPr>
              <w:autoSpaceDN w:val="0"/>
              <w:autoSpaceDE w:val="0"/>
              <w:widowControl/>
              <w:spacing w:line="245" w:lineRule="auto" w:before="8" w:after="0"/>
              <w:ind w:left="102" w:right="0" w:firstLine="0"/>
              <w:jc w:val="left"/>
            </w:pPr>
            <w:r>
              <w:rPr>
                <w:rFonts w:ascii="Arial" w:hAnsi="Arial" w:eastAsia="Arial"/>
                <w:b w:val="0"/>
                <w:i w:val="0"/>
                <w:color w:val="000000"/>
                <w:sz w:val="28"/>
              </w:rPr>
              <w:t xml:space="preserve">LO6. Understand digital and analog input/output port </w:t>
            </w:r>
            <w:r>
              <w:rPr>
                <w:rFonts w:ascii="Arial" w:hAnsi="Arial" w:eastAsia="Arial"/>
                <w:b w:val="0"/>
                <w:i w:val="0"/>
                <w:color w:val="000000"/>
                <w:sz w:val="28"/>
              </w:rPr>
              <w:t xml:space="preserve">operations. </w:t>
            </w:r>
          </w:p>
          <w:p>
            <w:pPr>
              <w:autoSpaceDN w:val="0"/>
              <w:autoSpaceDE w:val="0"/>
              <w:widowControl/>
              <w:spacing w:line="245" w:lineRule="auto" w:before="12" w:after="0"/>
              <w:ind w:left="102" w:right="20" w:firstLine="0"/>
              <w:jc w:val="both"/>
            </w:pPr>
            <w:r>
              <w:rPr>
                <w:rFonts w:ascii="Arial" w:hAnsi="Arial" w:eastAsia="Arial"/>
                <w:b w:val="0"/>
                <w:i w:val="0"/>
                <w:color w:val="000000"/>
                <w:sz w:val="28"/>
              </w:rPr>
              <w:t xml:space="preserve">LO7. Receive va jarayon ma'lumotlar from turli sensors. LO8. Control devices masalan LEDs, relays, servo motors, va displays.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2" w:right="0" w:firstLine="0"/>
              <w:jc w:val="left"/>
            </w:pPr>
            <w:r>
              <w:rPr>
                <w:rFonts w:ascii="Arial" w:hAnsi="Arial" w:eastAsia="Arial"/>
                <w:b/>
                <w:i w:val="0"/>
                <w:color w:val="000000"/>
                <w:sz w:val="28"/>
              </w:rPr>
              <w:t xml:space="preserve">Ko'nikmalar: </w:t>
              <w:br/>
              <w:t xml:space="preserve">LO9. Develop control algorithms using conditional and looping statements. </w:t>
            </w: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2" w:right="0" w:firstLine="0"/>
              <w:jc w:val="left"/>
            </w:pPr>
            <w:r>
              <w:rPr>
                <w:rFonts w:ascii="Arial" w:hAnsi="Arial" w:eastAsia="Arial"/>
                <w:b w:val="0"/>
                <w:i w:val="0"/>
                <w:color w:val="000000"/>
                <w:sz w:val="28"/>
              </w:rPr>
              <w:t xml:space="preserve">LO10. Assemble, wire, and troubleshoot electronic </w:t>
            </w:r>
            <w:r>
              <w:rPr>
                <w:rFonts w:ascii="Arial" w:hAnsi="Arial" w:eastAsia="Arial"/>
                <w:b w:val="0"/>
                <w:i w:val="0"/>
                <w:color w:val="000000"/>
                <w:sz w:val="28"/>
              </w:rPr>
              <w:t xml:space="preserve">circuits. </w:t>
            </w:r>
          </w:p>
          <w:p>
            <w:pPr>
              <w:autoSpaceDN w:val="0"/>
              <w:autoSpaceDE w:val="0"/>
              <w:widowControl/>
              <w:spacing w:line="245" w:lineRule="auto" w:before="10" w:after="0"/>
              <w:ind w:left="102" w:right="0" w:firstLine="0"/>
              <w:jc w:val="left"/>
            </w:pPr>
            <w:r>
              <w:rPr>
                <w:rFonts w:ascii="Arial" w:hAnsi="Arial" w:eastAsia="Arial"/>
                <w:b w:val="0"/>
                <w:i w:val="0"/>
                <w:color w:val="000000"/>
                <w:sz w:val="28"/>
              </w:rPr>
              <w:t xml:space="preserve">LO11. Use data exchange protocols between Arduino and external moduls. </w:t>
            </w:r>
            <w:r>
              <w:rPr>
                <w:rFonts w:ascii="Arial" w:hAnsi="Arial" w:eastAsia="Arial"/>
                <w:b w:val="0"/>
                <w:i w:val="0"/>
                <w:color w:val="000000"/>
                <w:sz w:val="28"/>
              </w:rPr>
            </w:r>
          </w:p>
          <w:p>
            <w:pPr>
              <w:autoSpaceDN w:val="0"/>
              <w:autoSpaceDE w:val="0"/>
              <w:widowControl/>
              <w:spacing w:line="245" w:lineRule="auto" w:before="8" w:after="0"/>
              <w:ind w:left="102" w:right="0" w:firstLine="0"/>
              <w:jc w:val="left"/>
            </w:pPr>
            <w:r>
              <w:rPr>
                <w:rFonts w:ascii="Arial" w:hAnsi="Arial" w:eastAsia="Arial"/>
                <w:b w:val="0"/>
                <w:i w:val="0"/>
                <w:color w:val="000000"/>
                <w:sz w:val="28"/>
              </w:rPr>
              <w:t xml:space="preserve">LO12. Perform testing, optimization, and debugging </w:t>
            </w:r>
            <w:r>
              <w:rPr>
                <w:rFonts w:ascii="Arial" w:hAnsi="Arial" w:eastAsia="Arial"/>
                <w:b w:val="0"/>
                <w:i w:val="0"/>
                <w:color w:val="000000"/>
                <w:sz w:val="28"/>
              </w:rPr>
              <w:t xml:space="preserve">of Arduino programs. </w:t>
            </w:r>
          </w:p>
          <w:p>
            <w:pPr>
              <w:autoSpaceDN w:val="0"/>
              <w:autoSpaceDE w:val="0"/>
              <w:widowControl/>
              <w:spacing w:line="245" w:lineRule="auto" w:before="10" w:after="0"/>
              <w:ind w:left="102" w:right="0" w:firstLine="0"/>
              <w:jc w:val="left"/>
            </w:pPr>
            <w:r>
              <w:rPr>
                <w:rFonts w:ascii="Arial" w:hAnsi="Arial" w:eastAsia="Arial"/>
                <w:b/>
                <w:i w:val="0"/>
                <w:color w:val="000000"/>
                <w:sz w:val="28"/>
              </w:rPr>
              <w:t xml:space="preserve">Kompetensiyalar: </w:t>
              <w:br/>
              <w:t xml:space="preserve">LO13. Develop practical Arduino-based projects for IoT and automation systems. </w:t>
            </w: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2" w:right="0" w:firstLine="0"/>
              <w:jc w:val="left"/>
            </w:pPr>
            <w:r>
              <w:rPr>
                <w:rFonts w:ascii="Arial" w:hAnsi="Arial" w:eastAsia="Arial"/>
                <w:b w:val="0"/>
                <w:i w:val="0"/>
                <w:color w:val="000000"/>
                <w:sz w:val="28"/>
              </w:rPr>
              <w:t xml:space="preserve">LO14. Create modern smart devices and embedded </w:t>
            </w:r>
            <w:r>
              <w:rPr>
                <w:rFonts w:ascii="Arial" w:hAnsi="Arial" w:eastAsia="Arial"/>
                <w:b w:val="0"/>
                <w:i w:val="0"/>
                <w:color w:val="000000"/>
                <w:sz w:val="28"/>
              </w:rPr>
              <w:t xml:space="preserve">systems using Arduino. </w:t>
            </w:r>
          </w:p>
        </w:tc>
      </w:tr>
    </w:tbl>
    <w:p>
      <w:pPr>
        <w:autoSpaceDN w:val="0"/>
        <w:autoSpaceDE w:val="0"/>
        <w:widowControl/>
        <w:spacing w:line="233" w:lineRule="auto" w:before="424" w:after="0"/>
        <w:ind w:left="0" w:right="20" w:firstLine="0"/>
        <w:jc w:val="right"/>
      </w:pPr>
      <w:r>
        <w:rPr>
          <w:rFonts w:ascii="Arial" w:hAnsi="Arial" w:eastAsia="Arial"/>
          <w:b w:val="0"/>
          <w:i w:val="0"/>
          <w:color w:val="000000"/>
          <w:sz w:val="28"/>
        </w:rPr>
        <w:t xml:space="preserve">371 </w:t>
      </w:r>
    </w:p>
    <w:p>
      <w:pPr>
        <w:sectPr>
          <w:pgSz w:w="12240" w:h="15840"/>
          <w:pgMar w:top="282" w:right="750" w:bottom="520" w:left="1434"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8"/>
        <w:gridCol w:w="5028"/>
      </w:tblGrid>
      <w:tr>
        <w:trPr>
          <w:trHeight w:hRule="exact" w:val="656"/>
        </w:trPr>
        <w:tc>
          <w:tcPr>
            <w:tcW w:type="dxa" w:w="3130"/>
            <w:tcBorders>
              <w:start w:sz="3.199999999999932" w:val="single" w:color="#000000"/>
              <w:top w:sz="4.0" w:val="single" w:color="#000000"/>
              <w:end w:sz="4.0" w:val="single" w:color="#000000"/>
              <w:bottom w:sz="4.0" w:val="single" w:color="#000000"/>
            </w:tcBorders>
            <w:tcMar>
              <w:start w:w="0" w:type="dxa"/>
              <w:end w:w="0" w:type="dxa"/>
            </w:tcMar>
          </w:tcPr>
          <w:p/>
        </w:tc>
        <w:tc>
          <w:tcPr>
            <w:tcW w:type="dxa" w:w="680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2" w:right="0" w:firstLine="0"/>
              <w:jc w:val="left"/>
            </w:pPr>
            <w:r>
              <w:rPr>
                <w:rFonts w:ascii="Arial" w:hAnsi="Arial" w:eastAsia="Arial"/>
                <w:b w:val="0"/>
                <w:i w:val="0"/>
                <w:color w:val="000000"/>
                <w:sz w:val="28"/>
              </w:rPr>
              <w:t xml:space="preserve">LO15. Apply Arduino technologies to solve real-world </w:t>
            </w:r>
            <w:r>
              <w:rPr>
                <w:rFonts w:ascii="Arial" w:hAnsi="Arial" w:eastAsia="Arial"/>
                <w:b w:val="0"/>
                <w:i w:val="0"/>
                <w:color w:val="000000"/>
                <w:sz w:val="28"/>
              </w:rPr>
              <w:t xml:space="preserve">automation and control problems. </w:t>
            </w:r>
          </w:p>
        </w:tc>
      </w:tr>
      <w:tr>
        <w:trPr>
          <w:trHeight w:hRule="exact" w:val="13210"/>
        </w:trPr>
        <w:tc>
          <w:tcPr>
            <w:tcW w:type="dxa" w:w="3130"/>
            <w:tcBorders>
              <w:start w:sz="3.199999999999932"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Mazmun</w:t>
            </w:r>
          </w:p>
        </w:tc>
        <w:tc>
          <w:tcPr>
            <w:tcW w:type="dxa" w:w="6802"/>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4" w:after="6"/>
              <w:ind w:left="102" w:right="0" w:firstLine="0"/>
              <w:jc w:val="left"/>
            </w:pPr>
            <w:r>
              <w:rPr>
                <w:rFonts w:ascii="Arial" w:hAnsi="Arial" w:eastAsia="Arial"/>
                <w:b/>
                <w:i w:val="0"/>
                <w:color w:val="000000"/>
                <w:sz w:val="28"/>
              </w:rPr>
              <w:t xml:space="preserve">Ma'ruzas </w:t>
              <w:br/>
              <w:t xml:space="preserve">Kirish to Arduino Platform va Capabilities. The Arduino platform is defined, va its role in embedded tizimlar is explained. Its imkoniyatlar, </w:t>
            </w: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6.00000000000023" w:type="dxa"/>
            </w:tblPr>
            <w:tblGrid>
              <w:gridCol w:w="1360"/>
              <w:gridCol w:w="1360"/>
              <w:gridCol w:w="1360"/>
              <w:gridCol w:w="1360"/>
              <w:gridCol w:w="1360"/>
            </w:tblGrid>
            <w:tr>
              <w:trPr>
                <w:trHeight w:hRule="exact" w:val="324"/>
              </w:trPr>
              <w:tc>
                <w:tcPr>
                  <w:tcW w:type="dxa" w:w="1800"/>
                  <w:tcBorders/>
                  <w:tcMar>
                    <w:start w:w="0" w:type="dxa"/>
                    <w:end w:w="0" w:type="dxa"/>
                  </w:tcMar>
                </w:tcPr>
                <w:p>
                  <w:pPr>
                    <w:autoSpaceDN w:val="0"/>
                    <w:autoSpaceDE w:val="0"/>
                    <w:widowControl/>
                    <w:spacing w:line="233" w:lineRule="auto" w:before="6" w:after="0"/>
                    <w:ind w:left="56" w:right="0" w:firstLine="0"/>
                    <w:jc w:val="left"/>
                  </w:pPr>
                  <w:r>
                    <w:rPr>
                      <w:rFonts w:ascii="Arial" w:hAnsi="Arial" w:eastAsia="Arial"/>
                      <w:b w:val="0"/>
                      <w:i w:val="0"/>
                      <w:color w:val="000000"/>
                      <w:sz w:val="28"/>
                    </w:rPr>
                    <w:t xml:space="preserve">advantages, </w:t>
                  </w:r>
                </w:p>
              </w:tc>
              <w:tc>
                <w:tcPr>
                  <w:tcW w:type="dxa" w:w="8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and </w:t>
                  </w:r>
                </w:p>
              </w:tc>
              <w:tc>
                <w:tcPr>
                  <w:tcW w:type="dxa" w:w="14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historical </w:t>
                  </w:r>
                </w:p>
              </w:tc>
              <w:tc>
                <w:tcPr>
                  <w:tcW w:type="dxa" w:w="19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development </w:t>
                  </w:r>
                </w:p>
              </w:tc>
              <w:tc>
                <w:tcPr>
                  <w:tcW w:type="dxa" w:w="640"/>
                  <w:tcBorders/>
                  <w:tcMar>
                    <w:start w:w="0" w:type="dxa"/>
                    <w:end w:w="0" w:type="dxa"/>
                  </w:tcMar>
                </w:tcPr>
                <w:p>
                  <w:pPr>
                    <w:autoSpaceDN w:val="0"/>
                    <w:autoSpaceDE w:val="0"/>
                    <w:widowControl/>
                    <w:spacing w:line="233" w:lineRule="auto" w:before="6" w:after="0"/>
                    <w:ind w:left="158" w:right="0" w:firstLine="0"/>
                    <w:jc w:val="left"/>
                  </w:pPr>
                  <w:r>
                    <w:rPr>
                      <w:rFonts w:ascii="Arial" w:hAnsi="Arial" w:eastAsia="Arial"/>
                      <w:b w:val="0"/>
                      <w:i w:val="0"/>
                      <w:color w:val="000000"/>
                      <w:sz w:val="28"/>
                    </w:rPr>
                    <w:t xml:space="preserve">are </w:t>
                  </w:r>
                </w:p>
              </w:tc>
            </w:tr>
          </w:tbl>
          <w:p>
            <w:pPr>
              <w:autoSpaceDN w:val="0"/>
              <w:autoSpaceDE w:val="0"/>
              <w:widowControl/>
              <w:spacing w:line="245" w:lineRule="auto" w:before="4" w:after="0"/>
              <w:ind w:left="102" w:right="0" w:firstLine="0"/>
              <w:jc w:val="left"/>
            </w:pPr>
            <w:r>
              <w:rPr>
                <w:rFonts w:ascii="Arial" w:hAnsi="Arial" w:eastAsia="Arial"/>
                <w:b w:val="0"/>
                <w:i w:val="0"/>
                <w:color w:val="000000"/>
                <w:sz w:val="28"/>
              </w:rPr>
              <w:t xml:space="preserve">imtihonined. Current applications of Arduino in industry and education are discussed. </w:t>
            </w:r>
            <w:r>
              <w:rPr>
                <w:rFonts w:ascii="Arial" w:hAnsi="Arial" w:eastAsia="Arial"/>
                <w:b w:val="0"/>
                <w:i w:val="0"/>
                <w:color w:val="000000"/>
                <w:sz w:val="28"/>
              </w:rPr>
            </w:r>
          </w:p>
          <w:p>
            <w:pPr>
              <w:autoSpaceDN w:val="0"/>
              <w:autoSpaceDE w:val="0"/>
              <w:widowControl/>
              <w:spacing w:line="245" w:lineRule="auto" w:before="8" w:after="4"/>
              <w:ind w:left="102" w:right="22" w:firstLine="0"/>
              <w:jc w:val="both"/>
            </w:pPr>
            <w:r>
              <w:rPr>
                <w:rFonts w:ascii="Arial" w:hAnsi="Arial" w:eastAsia="Arial"/>
                <w:b/>
                <w:i w:val="0"/>
                <w:color w:val="000000"/>
                <w:sz w:val="28"/>
              </w:rPr>
              <w:t xml:space="preserve">Types va Technical Specifications of Arduino Boards. The Arduino Uno, Mega, Nano, va Pro boards are studied. Their technical specifications, memory, va processing imkoniyatlar are compared. Pin configurations va the selection of an appropriate board for projects are discussed.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6.00000000000023" w:type="dxa"/>
            </w:tblPr>
            <w:tblGrid>
              <w:gridCol w:w="1360"/>
              <w:gridCol w:w="1360"/>
              <w:gridCol w:w="1360"/>
              <w:gridCol w:w="1360"/>
              <w:gridCol w:w="1360"/>
            </w:tblGrid>
            <w:tr>
              <w:trPr>
                <w:trHeight w:hRule="exact" w:val="322"/>
              </w:trPr>
              <w:tc>
                <w:tcPr>
                  <w:tcW w:type="dxa" w:w="1400"/>
                  <w:tcBorders/>
                  <w:tcMar>
                    <w:start w:w="0" w:type="dxa"/>
                    <w:end w:w="0" w:type="dxa"/>
                  </w:tcMar>
                </w:tcPr>
                <w:p>
                  <w:pPr>
                    <w:autoSpaceDN w:val="0"/>
                    <w:autoSpaceDE w:val="0"/>
                    <w:widowControl/>
                    <w:spacing w:line="233" w:lineRule="auto" w:before="4" w:after="0"/>
                    <w:ind w:left="56" w:right="0" w:firstLine="0"/>
                    <w:jc w:val="left"/>
                  </w:pPr>
                  <w:r>
                    <w:rPr>
                      <w:rFonts w:ascii="Arial" w:hAnsi="Arial" w:eastAsia="Arial"/>
                      <w:b/>
                      <w:i w:val="0"/>
                      <w:color w:val="000000"/>
                      <w:sz w:val="28"/>
                    </w:rPr>
                    <w:t xml:space="preserve">Working </w:t>
                  </w:r>
                </w:p>
              </w:tc>
              <w:tc>
                <w:tcPr>
                  <w:tcW w:type="dxa" w:w="9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with </w:t>
                  </w:r>
                </w:p>
              </w:tc>
              <w:tc>
                <w:tcPr>
                  <w:tcW w:type="dxa" w:w="14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Arduino </w:t>
                  </w:r>
                </w:p>
              </w:tc>
              <w:tc>
                <w:tcPr>
                  <w:tcW w:type="dxa" w:w="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IDE </w:t>
                  </w:r>
                </w:p>
              </w:tc>
              <w:tc>
                <w:tcPr>
                  <w:tcW w:type="dxa" w:w="2060"/>
                  <w:tcBorders/>
                  <w:tcMar>
                    <w:start w:w="0" w:type="dxa"/>
                    <w:end w:w="0" w:type="dxa"/>
                  </w:tcMar>
                </w:tcPr>
                <w:p>
                  <w:pPr>
                    <w:autoSpaceDN w:val="0"/>
                    <w:autoSpaceDE w:val="0"/>
                    <w:widowControl/>
                    <w:spacing w:line="233" w:lineRule="auto" w:before="4" w:after="0"/>
                    <w:ind w:left="160" w:right="0" w:firstLine="0"/>
                    <w:jc w:val="left"/>
                  </w:pPr>
                  <w:r>
                    <w:rPr>
                      <w:rFonts w:ascii="Arial" w:hAnsi="Arial" w:eastAsia="Arial"/>
                      <w:b/>
                      <w:i w:val="0"/>
                      <w:color w:val="000000"/>
                      <w:sz w:val="28"/>
                    </w:rPr>
                    <w:t xml:space="preserve">Programming </w:t>
                  </w:r>
                </w:p>
              </w:tc>
            </w:tr>
          </w:tbl>
          <w:p>
            <w:pPr>
              <w:autoSpaceDN w:val="0"/>
              <w:autoSpaceDE w:val="0"/>
              <w:widowControl/>
              <w:spacing w:line="245" w:lineRule="auto" w:before="4" w:after="4"/>
              <w:ind w:left="102" w:right="22" w:firstLine="0"/>
              <w:jc w:val="both"/>
            </w:pPr>
            <w:r>
              <w:rPr>
                <w:rFonts w:ascii="Arial" w:hAnsi="Arial" w:eastAsia="Arial"/>
                <w:b/>
                <w:i w:val="0"/>
                <w:color w:val="000000"/>
                <w:sz w:val="28"/>
              </w:rPr>
              <w:t xml:space="preserve">Environment. Arduino IDE installation va setup are studied. The user interface, sketch creation, va library boshqarish are imtihonined. Code compilation, uploading, va the use ning serial monitor for nosozliklarni tuzatish are discussed.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6.00000000000023" w:type="dxa"/>
            </w:tblPr>
            <w:tblGrid>
              <w:gridCol w:w="1700"/>
              <w:gridCol w:w="1700"/>
              <w:gridCol w:w="1700"/>
              <w:gridCol w:w="1700"/>
            </w:tblGrid>
            <w:tr>
              <w:trPr>
                <w:trHeight w:hRule="exact" w:val="322"/>
              </w:trPr>
              <w:tc>
                <w:tcPr>
                  <w:tcW w:type="dxa" w:w="2240"/>
                  <w:tcBorders/>
                  <w:tcMar>
                    <w:start w:w="0" w:type="dxa"/>
                    <w:end w:w="0" w:type="dxa"/>
                  </w:tcMar>
                </w:tcPr>
                <w:p>
                  <w:pPr>
                    <w:autoSpaceDN w:val="0"/>
                    <w:autoSpaceDE w:val="0"/>
                    <w:widowControl/>
                    <w:spacing w:line="233" w:lineRule="auto" w:before="4" w:after="0"/>
                    <w:ind w:left="56" w:right="0" w:firstLine="0"/>
                    <w:jc w:val="left"/>
                  </w:pPr>
                  <w:r>
                    <w:rPr>
                      <w:rFonts w:ascii="Arial" w:hAnsi="Arial" w:eastAsia="Arial"/>
                      <w:b/>
                      <w:i w:val="0"/>
                      <w:color w:val="000000"/>
                      <w:sz w:val="28"/>
                    </w:rPr>
                    <w:t xml:space="preserve">Fundamentals </w:t>
                  </w:r>
                </w:p>
              </w:tc>
              <w:tc>
                <w:tcPr>
                  <w:tcW w:type="dxa" w:w="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of </w:t>
                  </w:r>
                </w:p>
              </w:tc>
              <w:tc>
                <w:tcPr>
                  <w:tcW w:type="dxa" w:w="1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Arduino </w:t>
                  </w:r>
                </w:p>
              </w:tc>
              <w:tc>
                <w:tcPr>
                  <w:tcW w:type="dxa" w:w="2120"/>
                  <w:tcBorders/>
                  <w:tcMar>
                    <w:start w:w="0" w:type="dxa"/>
                    <w:end w:w="0" w:type="dxa"/>
                  </w:tcMar>
                </w:tcPr>
                <w:p>
                  <w:pPr>
                    <w:autoSpaceDN w:val="0"/>
                    <w:autoSpaceDE w:val="0"/>
                    <w:widowControl/>
                    <w:spacing w:line="233" w:lineRule="auto" w:before="4" w:after="0"/>
                    <w:ind w:left="224" w:right="0" w:firstLine="0"/>
                    <w:jc w:val="left"/>
                  </w:pPr>
                  <w:r>
                    <w:rPr>
                      <w:rFonts w:ascii="Arial" w:hAnsi="Arial" w:eastAsia="Arial"/>
                      <w:b/>
                      <w:i w:val="0"/>
                      <w:color w:val="000000"/>
                      <w:sz w:val="28"/>
                    </w:rPr>
                    <w:t xml:space="preserve">Programming </w:t>
                  </w:r>
                </w:p>
              </w:tc>
            </w:tr>
          </w:tbl>
          <w:p>
            <w:pPr>
              <w:autoSpaceDN w:val="0"/>
              <w:autoSpaceDE w:val="0"/>
              <w:widowControl/>
              <w:spacing w:line="245" w:lineRule="auto" w:before="4" w:after="4"/>
              <w:ind w:left="102" w:right="0" w:firstLine="0"/>
              <w:jc w:val="left"/>
            </w:pPr>
            <w:r>
              <w:rPr>
                <w:rFonts w:ascii="Arial" w:hAnsi="Arial" w:eastAsia="Arial"/>
                <w:b/>
                <w:i w:val="0"/>
                <w:color w:val="000000"/>
                <w:sz w:val="28"/>
              </w:rPr>
              <w:t xml:space="preserve">Language (C/C++ Elements). Arduino dasturlash language is studied as a subset of C/C++. Data types,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6.00000000000023" w:type="dxa"/>
            </w:tblPr>
            <w:tblGrid>
              <w:gridCol w:w="1360"/>
              <w:gridCol w:w="1360"/>
              <w:gridCol w:w="1360"/>
              <w:gridCol w:w="1360"/>
              <w:gridCol w:w="1360"/>
            </w:tblGrid>
            <w:tr>
              <w:trPr>
                <w:trHeight w:hRule="exact" w:val="322"/>
              </w:trPr>
              <w:tc>
                <w:tcPr>
                  <w:tcW w:type="dxa" w:w="1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declarations, </w:t>
                  </w:r>
                </w:p>
              </w:tc>
              <w:tc>
                <w:tcPr>
                  <w:tcW w:type="dxa" w:w="1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operators, </w:t>
                  </w:r>
                </w:p>
              </w:tc>
              <w:tc>
                <w:tcPr>
                  <w:tcW w:type="dxa" w:w="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expressions </w:t>
                  </w:r>
                </w:p>
              </w:tc>
              <w:tc>
                <w:tcPr>
                  <w:tcW w:type="dxa" w:w="620"/>
                  <w:tcBorders/>
                  <w:tcMar>
                    <w:start w:w="0" w:type="dxa"/>
                    <w:end w:w="0" w:type="dxa"/>
                  </w:tcMar>
                </w:tcPr>
                <w:p>
                  <w:pPr>
                    <w:autoSpaceDN w:val="0"/>
                    <w:autoSpaceDE w:val="0"/>
                    <w:widowControl/>
                    <w:spacing w:line="233" w:lineRule="auto" w:before="4" w:after="0"/>
                    <w:ind w:left="140" w:right="0" w:firstLine="0"/>
                    <w:jc w:val="left"/>
                  </w:pPr>
                  <w:r>
                    <w:rPr>
                      <w:rFonts w:ascii="Arial" w:hAnsi="Arial" w:eastAsia="Arial"/>
                      <w:b w:val="0"/>
                      <w:i w:val="0"/>
                      <w:color w:val="000000"/>
                      <w:sz w:val="28"/>
                    </w:rPr>
                    <w:t xml:space="preserve">are </w:t>
                  </w:r>
                </w:p>
              </w:tc>
            </w:tr>
          </w:tbl>
          <w:p>
            <w:pPr>
              <w:autoSpaceDN w:val="0"/>
              <w:autoSpaceDE w:val="0"/>
              <w:widowControl/>
              <w:spacing w:line="245" w:lineRule="auto" w:before="4" w:after="0"/>
              <w:ind w:left="102" w:right="0" w:firstLine="0"/>
              <w:jc w:val="left"/>
            </w:pPr>
            <w:r>
              <w:rPr>
                <w:rFonts w:ascii="Arial" w:hAnsi="Arial" w:eastAsia="Arial"/>
                <w:b w:val="0"/>
                <w:i w:val="0"/>
                <w:color w:val="000000"/>
                <w:sz w:val="28"/>
              </w:rPr>
              <w:t xml:space="preserve">imtihonined. Program structure, code formatting, and standard Arduino functions are discussed. </w:t>
            </w:r>
            <w:r>
              <w:rPr>
                <w:rFonts w:ascii="Arial" w:hAnsi="Arial" w:eastAsia="Arial"/>
                <w:b w:val="0"/>
                <w:i w:val="0"/>
                <w:color w:val="000000"/>
                <w:sz w:val="28"/>
              </w:rPr>
            </w:r>
          </w:p>
          <w:p>
            <w:pPr>
              <w:autoSpaceDN w:val="0"/>
              <w:autoSpaceDE w:val="0"/>
              <w:widowControl/>
              <w:spacing w:line="245" w:lineRule="auto" w:before="10" w:after="0"/>
              <w:ind w:left="102" w:right="20" w:firstLine="0"/>
              <w:jc w:val="both"/>
            </w:pPr>
            <w:r>
              <w:rPr>
                <w:rFonts w:ascii="Arial" w:hAnsi="Arial" w:eastAsia="Arial"/>
                <w:b/>
                <w:i w:val="0"/>
                <w:color w:val="000000"/>
                <w:sz w:val="28"/>
              </w:rPr>
              <w:t xml:space="preserve">Variables, Data Types, va Operators. Integer, floating-point, character, va boolean ma'lumotlar types are studied. Variable declaration, initialization, scope, va lifetime are imtihonined. Arithmetic, logical, va bitwise operators, along with operator precedence, are discussed.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4"/>
              <w:ind w:left="102" w:right="22" w:firstLine="0"/>
              <w:jc w:val="both"/>
            </w:pPr>
            <w:r>
              <w:rPr>
                <w:rFonts w:ascii="Arial" w:hAnsi="Arial" w:eastAsia="Arial"/>
                <w:b/>
                <w:i w:val="0"/>
                <w:color w:val="000000"/>
                <w:sz w:val="28"/>
              </w:rPr>
              <w:t xml:space="preserve">Condition va Loop Operators. If-else conditional statements va switch-case statements are studied. While, do-while, va for loops are imtihonined. Break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6.00000000000023" w:type="dxa"/>
            </w:tblPr>
            <w:tblGrid>
              <w:gridCol w:w="1134"/>
              <w:gridCol w:w="1134"/>
              <w:gridCol w:w="1134"/>
              <w:gridCol w:w="1134"/>
              <w:gridCol w:w="1134"/>
              <w:gridCol w:w="1134"/>
            </w:tblGrid>
            <w:tr>
              <w:trPr>
                <w:trHeight w:hRule="exact" w:val="322"/>
              </w:trPr>
              <w:tc>
                <w:tcPr>
                  <w:tcW w:type="dxa" w:w="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3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continue </w:t>
                  </w:r>
                </w:p>
              </w:tc>
              <w:tc>
                <w:tcPr>
                  <w:tcW w:type="dxa" w:w="1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statements, </w:t>
                  </w:r>
                </w:p>
              </w:tc>
              <w:tc>
                <w:tcPr>
                  <w:tcW w:type="dxa" w:w="1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along </w:t>
                  </w:r>
                </w:p>
              </w:tc>
              <w:tc>
                <w:tcPr>
                  <w:tcW w:type="dxa" w:w="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with </w:t>
                  </w:r>
                </w:p>
              </w:tc>
              <w:tc>
                <w:tcPr>
                  <w:tcW w:type="dxa" w:w="1040"/>
                  <w:tcBorders/>
                  <w:tcMar>
                    <w:start w:w="0" w:type="dxa"/>
                    <w:end w:w="0" w:type="dxa"/>
                  </w:tcMar>
                </w:tcPr>
                <w:p>
                  <w:pPr>
                    <w:autoSpaceDN w:val="0"/>
                    <w:autoSpaceDE w:val="0"/>
                    <w:widowControl/>
                    <w:spacing w:line="233" w:lineRule="auto" w:before="4" w:after="0"/>
                    <w:ind w:left="122" w:right="0" w:firstLine="0"/>
                    <w:jc w:val="left"/>
                  </w:pPr>
                  <w:r>
                    <w:rPr>
                      <w:rFonts w:ascii="Arial" w:hAnsi="Arial" w:eastAsia="Arial"/>
                      <w:b w:val="0"/>
                      <w:i w:val="0"/>
                      <w:color w:val="000000"/>
                      <w:sz w:val="28"/>
                    </w:rPr>
                    <w:t xml:space="preserve">nested </w:t>
                  </w:r>
                </w:p>
              </w:tc>
            </w:tr>
          </w:tbl>
          <w:p>
            <w:pPr>
              <w:autoSpaceDN w:val="0"/>
              <w:autoSpaceDE w:val="0"/>
              <w:widowControl/>
              <w:spacing w:line="233" w:lineRule="auto" w:before="4" w:after="0"/>
              <w:ind w:left="102" w:right="0" w:firstLine="0"/>
              <w:jc w:val="left"/>
            </w:pPr>
            <w:r>
              <w:rPr>
                <w:rFonts w:ascii="Arial" w:hAnsi="Arial" w:eastAsia="Arial"/>
                <w:b w:val="0"/>
                <w:i w:val="0"/>
                <w:color w:val="000000"/>
                <w:sz w:val="28"/>
              </w:rPr>
              <w:t xml:space="preserve">conditions and loops, are discussed. </w:t>
            </w:r>
          </w:p>
          <w:p>
            <w:pPr>
              <w:autoSpaceDN w:val="0"/>
              <w:autoSpaceDE w:val="0"/>
              <w:widowControl/>
              <w:spacing w:line="245" w:lineRule="auto" w:before="8" w:after="0"/>
              <w:ind w:left="102" w:right="20" w:firstLine="0"/>
              <w:jc w:val="both"/>
            </w:pPr>
            <w:r>
              <w:rPr>
                <w:rFonts w:ascii="Arial" w:hAnsi="Arial" w:eastAsia="Arial"/>
                <w:b/>
                <w:i w:val="0"/>
                <w:color w:val="000000"/>
                <w:sz w:val="28"/>
              </w:rPr>
              <w:t xml:space="preserve">Working with Functions va Libraries. Function ta'rif va calling are studied. Parameter passing, return values, va funksiya scope are imtihonined. Arduino standart library funksiyalar, external libraries, va custom funksiya creation are discussed.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42" w:after="0"/>
        <w:ind w:left="0" w:right="20" w:firstLine="0"/>
        <w:jc w:val="right"/>
      </w:pPr>
      <w:r>
        <w:rPr>
          <w:rFonts w:ascii="Arial" w:hAnsi="Arial" w:eastAsia="Arial"/>
          <w:b w:val="0"/>
          <w:i w:val="0"/>
          <w:color w:val="000000"/>
          <w:sz w:val="28"/>
        </w:rPr>
        <w:t xml:space="preserve">372 </w:t>
      </w:r>
    </w:p>
    <w:p>
      <w:pPr>
        <w:sectPr>
          <w:pgSz w:w="12240" w:h="15840"/>
          <w:pgMar w:top="282" w:right="750" w:bottom="520" w:left="1434"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8"/>
        <w:gridCol w:w="5028"/>
      </w:tblGrid>
      <w:tr>
        <w:trPr>
          <w:trHeight w:hRule="exact" w:val="13858"/>
        </w:trPr>
        <w:tc>
          <w:tcPr>
            <w:tcW w:type="dxa" w:w="3130"/>
            <w:tcBorders>
              <w:start w:sz="3.199999999999932" w:val="single" w:color="#000000"/>
              <w:top w:sz="4.0" w:val="single" w:color="#000000"/>
              <w:end w:sz="4.0" w:val="single" w:color="#000000"/>
              <w:bottom w:sz="4.0" w:val="single" w:color="#000000"/>
            </w:tcBorders>
            <w:tcMar>
              <w:start w:w="0" w:type="dxa"/>
              <w:end w:w="0" w:type="dxa"/>
            </w:tcMar>
          </w:tcPr>
          <w:p/>
        </w:tc>
        <w:tc>
          <w:tcPr>
            <w:tcW w:type="dxa" w:w="680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2" w:right="20" w:firstLine="0"/>
              <w:jc w:val="both"/>
            </w:pPr>
            <w:r>
              <w:rPr>
                <w:rFonts w:ascii="Arial" w:hAnsi="Arial" w:eastAsia="Arial"/>
                <w:b/>
                <w:i w:val="0"/>
                <w:color w:val="000000"/>
                <w:sz w:val="28"/>
              </w:rPr>
              <w:t xml:space="preserve">Digital Input/Output Ports in Arduino. GPIO tushunchalar va digital pin modes are studied. Reading digital inputs with digitalRead() va writing digital outputs with digitalWrite() are imtihonined. Pull-up va pull-down resistors va debouncing texnikalar are discussed.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2" w:right="20" w:firstLine="0"/>
              <w:jc w:val="both"/>
            </w:pPr>
            <w:r>
              <w:rPr>
                <w:rFonts w:ascii="Arial" w:hAnsi="Arial" w:eastAsia="Arial"/>
                <w:b/>
                <w:i w:val="0"/>
                <w:color w:val="000000"/>
                <w:sz w:val="28"/>
              </w:rPr>
              <w:t xml:space="preserve">Analog Signals va ADC/DAC Concepts. Analog signal characteristics are studied. Analog-to-digital va digital-to-analog conversion tamoyillar are imtihonined. Analog input reading with analogRead() va analog output using PWM are discussed.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2" w:right="20" w:firstLine="0"/>
              <w:jc w:val="both"/>
            </w:pPr>
            <w:r>
              <w:rPr>
                <w:rFonts w:ascii="Arial" w:hAnsi="Arial" w:eastAsia="Arial"/>
                <w:b/>
                <w:i w:val="0"/>
                <w:color w:val="000000"/>
                <w:sz w:val="28"/>
              </w:rPr>
              <w:t xml:space="preserve">Controlling LEDs, Buttons, va Displays. LED connection va control are studied through the blink dastur va its variations. Button interfacing va input reading are imtihonined. LCD va OLED display types va character display dasturlash are discussed.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2" w:right="20" w:firstLine="0"/>
              <w:jc w:val="both"/>
            </w:pPr>
            <w:r>
              <w:rPr>
                <w:rFonts w:ascii="Arial" w:hAnsi="Arial" w:eastAsia="Arial"/>
                <w:b/>
                <w:i w:val="0"/>
                <w:color w:val="000000"/>
                <w:sz w:val="28"/>
              </w:rPr>
              <w:t xml:space="preserve">Working with Timing va Interrupts. The delay(), millis(), va micros() timing funksiyalar are studied. Timer interrupts va Interrupt Service Routines (ISR) are imtihonined. External interrupts va time-based dasturlash patterns are discussed.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2" w:right="0" w:firstLine="0"/>
              <w:jc w:val="left"/>
            </w:pPr>
            <w:r>
              <w:rPr>
                <w:rFonts w:ascii="Arial" w:hAnsi="Arial" w:eastAsia="Arial"/>
                <w:b/>
                <w:i w:val="0"/>
                <w:color w:val="000000"/>
                <w:sz w:val="28"/>
              </w:rPr>
              <w:t xml:space="preserve">Basic Principles of Working with Sensors. </w:t>
            </w:r>
            <w:r>
              <w:rPr>
                <w:rFonts w:ascii="Arial" w:hAnsi="Arial" w:eastAsia="Arial"/>
                <w:b w:val="0"/>
                <w:i w:val="0"/>
                <w:color w:val="000000"/>
                <w:sz w:val="28"/>
              </w:rPr>
              <w:t xml:space="preserve">Sensor </w:t>
            </w:r>
            <w:r>
              <w:rPr>
                <w:rFonts w:ascii="Arial" w:hAnsi="Arial" w:eastAsia="Arial"/>
                <w:b w:val="0"/>
                <w:i w:val="0"/>
                <w:color w:val="000000"/>
                <w:sz w:val="28"/>
              </w:rPr>
              <w:t xml:space="preserve">types and classifications are studied. Analog and </w:t>
            </w:r>
          </w:p>
          <w:tbl>
            <w:tblPr>
              <w:tblW w:type="auto" w:w="0"/>
              <w:tblLayout w:type="fixed"/>
              <w:tblLook w:firstColumn="1" w:firstRow="1" w:lastColumn="0" w:lastRow="0" w:noHBand="0" w:noVBand="1" w:val="04A0"/>
              <w:tblInd w:w="46.00000000000023" w:type="dxa"/>
            </w:tblPr>
            <w:tblGrid>
              <w:gridCol w:w="1360"/>
              <w:gridCol w:w="1360"/>
              <w:gridCol w:w="1360"/>
              <w:gridCol w:w="1360"/>
              <w:gridCol w:w="1360"/>
            </w:tblGrid>
            <w:tr>
              <w:trPr>
                <w:trHeight w:hRule="exact" w:val="322"/>
              </w:trPr>
              <w:tc>
                <w:tcPr>
                  <w:tcW w:type="dxa" w:w="21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digital sensor </w:t>
                  </w:r>
                </w:p>
              </w:tc>
              <w:tc>
                <w:tcPr>
                  <w:tcW w:type="dxa" w:w="12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outputs </w:t>
                  </w:r>
                </w:p>
              </w:tc>
              <w:tc>
                <w:tcPr>
                  <w:tcW w:type="dxa" w:w="7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examined. </w:t>
                  </w:r>
                </w:p>
              </w:tc>
              <w:tc>
                <w:tcPr>
                  <w:tcW w:type="dxa" w:w="1080"/>
                  <w:tcBorders/>
                  <w:tcMar>
                    <w:start w:w="0" w:type="dxa"/>
                    <w:end w:w="0" w:type="dxa"/>
                  </w:tcMar>
                </w:tcPr>
                <w:p>
                  <w:pPr>
                    <w:autoSpaceDN w:val="0"/>
                    <w:autoSpaceDE w:val="0"/>
                    <w:widowControl/>
                    <w:spacing w:line="233" w:lineRule="auto" w:before="4" w:after="0"/>
                    <w:ind w:left="116" w:right="0" w:firstLine="0"/>
                    <w:jc w:val="left"/>
                  </w:pPr>
                  <w:r>
                    <w:rPr>
                      <w:rFonts w:ascii="Arial" w:hAnsi="Arial" w:eastAsia="Arial"/>
                      <w:b w:val="0"/>
                      <w:i w:val="0"/>
                      <w:color w:val="000000"/>
                      <w:sz w:val="28"/>
                    </w:rPr>
                    <w:t xml:space="preserve">Sensor </w:t>
                  </w:r>
                </w:p>
              </w:tc>
            </w:tr>
          </w:tbl>
          <w:p>
            <w:pPr>
              <w:autoSpaceDN w:val="0"/>
              <w:autoSpaceDE w:val="0"/>
              <w:widowControl/>
              <w:spacing w:line="245" w:lineRule="auto" w:before="4" w:after="0"/>
              <w:ind w:left="102" w:right="0" w:firstLine="0"/>
              <w:jc w:val="left"/>
            </w:pPr>
            <w:r>
              <w:rPr>
                <w:rFonts w:ascii="Arial" w:hAnsi="Arial" w:eastAsia="Arial"/>
                <w:b w:val="0"/>
                <w:i w:val="0"/>
                <w:color w:val="000000"/>
                <w:sz w:val="28"/>
              </w:rPr>
              <w:t xml:space="preserve">calibration, signal conditioning, and data reading are </w:t>
            </w:r>
            <w:r>
              <w:rPr>
                <w:rFonts w:ascii="Arial" w:hAnsi="Arial" w:eastAsia="Arial"/>
                <w:b w:val="0"/>
                <w:i w:val="0"/>
                <w:color w:val="000000"/>
                <w:sz w:val="28"/>
              </w:rPr>
              <w:t xml:space="preserve">discussed. </w:t>
            </w:r>
          </w:p>
          <w:p>
            <w:pPr>
              <w:autoSpaceDN w:val="0"/>
              <w:autoSpaceDE w:val="0"/>
              <w:widowControl/>
              <w:spacing w:line="245" w:lineRule="auto" w:before="12" w:after="0"/>
              <w:ind w:left="102" w:right="22" w:firstLine="0"/>
              <w:jc w:val="both"/>
            </w:pPr>
            <w:r>
              <w:rPr>
                <w:rFonts w:ascii="Arial" w:hAnsi="Arial" w:eastAsia="Arial"/>
                <w:b/>
                <w:i w:val="0"/>
                <w:color w:val="000000"/>
                <w:sz w:val="28"/>
              </w:rPr>
              <w:t xml:space="preserve">Programming Temperature, Humidity, va Light Sensors. DHT11 va DHT22 temperature va humidity sensors are studied. LDR light sensors va DS18B20 digital temperature sensors are imtihonined. Sensor ma'lumotlar interpretation va multiple sensor integration are discussed.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2" w:right="22" w:firstLine="0"/>
              <w:jc w:val="both"/>
            </w:pPr>
            <w:r>
              <w:rPr>
                <w:rFonts w:ascii="Arial" w:hAnsi="Arial" w:eastAsia="Arial"/>
                <w:b/>
                <w:i w:val="0"/>
                <w:color w:val="000000"/>
                <w:sz w:val="28"/>
              </w:rPr>
              <w:t xml:space="preserve">Servo va Stepper Motor Control. Servo motor tamoyillar va PWM signal generation are studied. The Servo library is imtihonined. Stepper motor types, motor drivers, va speed va direction control are discussed.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2" w:right="22" w:firstLine="0"/>
              <w:jc w:val="both"/>
            </w:pPr>
            <w:r>
              <w:rPr>
                <w:rFonts w:ascii="Arial" w:hAnsi="Arial" w:eastAsia="Arial"/>
                <w:b/>
                <w:i w:val="0"/>
                <w:color w:val="000000"/>
                <w:sz w:val="28"/>
              </w:rPr>
              <w:t xml:space="preserve">Working with LCD va OLED Displays. LCD 16x2 display connection va character dasturlash are studied. OLED display texnologiya va its advantages are imtihonined. Graphics, custom characters, va display formatting are discussed.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373 </w:t>
      </w:r>
    </w:p>
    <w:p>
      <w:pPr>
        <w:sectPr>
          <w:pgSz w:w="12240" w:h="15840"/>
          <w:pgMar w:top="282" w:right="750" w:bottom="520" w:left="1434"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8"/>
        <w:gridCol w:w="5028"/>
      </w:tblGrid>
      <w:tr>
        <w:trPr>
          <w:trHeight w:hRule="exact" w:val="13858"/>
        </w:trPr>
        <w:tc>
          <w:tcPr>
            <w:tcW w:type="dxa" w:w="3130"/>
            <w:tcBorders>
              <w:start w:sz="3.199999999999932" w:val="single" w:color="#000000"/>
              <w:top w:sz="4.0" w:val="single" w:color="#000000"/>
              <w:end w:sz="4.0" w:val="single" w:color="#000000"/>
              <w:bottom w:sz="4.0" w:val="single" w:color="#000000"/>
            </w:tcBorders>
            <w:tcMar>
              <w:start w:w="0" w:type="dxa"/>
              <w:end w:w="0" w:type="dxa"/>
            </w:tcMar>
          </w:tcPr>
          <w:p/>
        </w:tc>
        <w:tc>
          <w:tcPr>
            <w:tcW w:type="dxa" w:w="680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2" w:right="24" w:firstLine="0"/>
              <w:jc w:val="both"/>
            </w:pPr>
            <w:r>
              <w:rPr>
                <w:rFonts w:ascii="Arial" w:hAnsi="Arial" w:eastAsia="Arial"/>
                <w:b/>
                <w:i w:val="0"/>
                <w:color w:val="000000"/>
                <w:sz w:val="28"/>
              </w:rPr>
              <w:t xml:space="preserve">Serial Communication Technologies (UART, I2C, SPI). UART serial communication is studied. The I2C protocol va its master-slave architecture are imtihonined. SPI communication va protocol selection mezonlar are discussed.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2" w:right="0" w:firstLine="0"/>
              <w:jc w:val="left"/>
            </w:pPr>
            <w:r>
              <w:rPr>
                <w:rFonts w:ascii="Arial" w:hAnsi="Arial" w:eastAsia="Arial"/>
                <w:b/>
                <w:i w:val="0"/>
                <w:color w:val="000000"/>
                <w:sz w:val="28"/>
              </w:rPr>
              <w:t xml:space="preserve">Wireless Communication Moduls (Bluetooth, Wi-Fi). The HC-05 Bluetooth modul setup va serial communication are studied. The ESP8266 Wi-Fi modul integration is imtihonined. Wireless tarmoq communication va remote control are discussed. Internet of Things (IoT) va Arduino. IoT tushunchalar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6.00000000000023" w:type="dxa"/>
            </w:tblPr>
            <w:tblGrid>
              <w:gridCol w:w="756"/>
              <w:gridCol w:w="756"/>
              <w:gridCol w:w="756"/>
              <w:gridCol w:w="756"/>
              <w:gridCol w:w="756"/>
              <w:gridCol w:w="756"/>
              <w:gridCol w:w="756"/>
              <w:gridCol w:w="756"/>
              <w:gridCol w:w="756"/>
            </w:tblGrid>
            <w:tr>
              <w:trPr>
                <w:trHeight w:hRule="exact" w:val="320"/>
              </w:trPr>
              <w:tc>
                <w:tcPr>
                  <w:tcW w:type="dxa" w:w="7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760"/>
                  <w:gridSpan w:val="2"/>
                  <w:tcBorders/>
                  <w:tcMar>
                    <w:start w:w="0" w:type="dxa"/>
                    <w:end w:w="0" w:type="dxa"/>
                  </w:tcMar>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architecture </w:t>
                  </w:r>
                </w:p>
              </w:tc>
              <w:tc>
                <w:tcPr>
                  <w:tcW w:type="dxa" w:w="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200"/>
                  <w:gridSpan w:val="2"/>
                  <w:tcBorders/>
                  <w:tcMar>
                    <w:start w:w="0" w:type="dxa"/>
                    <w:end w:w="0" w:type="dxa"/>
                  </w:tcMar>
                  <w:tcMar>
                    <w:start w:w="0" w:type="dxa"/>
                    <w:end w:w="0" w:type="dxa"/>
                  </w:tcMar>
                </w:tcPr>
                <w:p>
                  <w:pPr>
                    <w:autoSpaceDN w:val="0"/>
                    <w:autoSpaceDE w:val="0"/>
                    <w:widowControl/>
                    <w:spacing w:line="233" w:lineRule="auto" w:before="4" w:after="0"/>
                    <w:ind w:left="128" w:right="0" w:firstLine="0"/>
                    <w:jc w:val="left"/>
                  </w:pPr>
                  <w:r>
                    <w:rPr>
                      <w:rFonts w:ascii="Arial" w:hAnsi="Arial" w:eastAsia="Arial"/>
                      <w:b w:val="0"/>
                      <w:i w:val="0"/>
                      <w:color w:val="000000"/>
                      <w:sz w:val="28"/>
                    </w:rPr>
                    <w:t xml:space="preserve">studied. </w:t>
                  </w:r>
                </w:p>
              </w:tc>
              <w:tc>
                <w:tcPr>
                  <w:tcW w:type="dxa" w:w="1120"/>
                  <w:tcBorders/>
                  <w:tcMar>
                    <w:start w:w="0" w:type="dxa"/>
                    <w:end w:w="0" w:type="dxa"/>
                  </w:tcMar>
                </w:tcPr>
                <w:p>
                  <w:pPr>
                    <w:autoSpaceDN w:val="0"/>
                    <w:autoSpaceDE w:val="0"/>
                    <w:widowControl/>
                    <w:spacing w:line="233" w:lineRule="auto" w:before="4" w:after="0"/>
                    <w:ind w:left="212" w:right="0" w:firstLine="0"/>
                    <w:jc w:val="left"/>
                  </w:pPr>
                  <w:r>
                    <w:rPr>
                      <w:rFonts w:ascii="Arial" w:hAnsi="Arial" w:eastAsia="Arial"/>
                      <w:b w:val="0"/>
                      <w:i w:val="0"/>
                      <w:color w:val="000000"/>
                      <w:sz w:val="28"/>
                    </w:rPr>
                    <w:t xml:space="preserve">Cloud </w:t>
                  </w:r>
                </w:p>
              </w:tc>
              <w:tc>
                <w:tcPr>
                  <w:tcW w:type="dxa" w:w="1220"/>
                  <w:gridSpan w:val="2"/>
                  <w:tcBorders/>
                  <w:tcMar>
                    <w:start w:w="0" w:type="dxa"/>
                    <w:end w:w="0" w:type="dxa"/>
                  </w:tcMar>
                  <w:tcMar>
                    <w:start w:w="0" w:type="dxa"/>
                    <w:end w:w="0" w:type="dxa"/>
                  </w:tcMar>
                </w:tcPr>
                <w:p>
                  <w:pPr>
                    <w:autoSpaceDN w:val="0"/>
                    <w:autoSpaceDE w:val="0"/>
                    <w:widowControl/>
                    <w:spacing w:line="233" w:lineRule="auto" w:before="4" w:after="0"/>
                    <w:ind w:left="132" w:right="0" w:firstLine="0"/>
                    <w:jc w:val="left"/>
                  </w:pPr>
                  <w:r>
                    <w:rPr>
                      <w:rFonts w:ascii="Arial" w:hAnsi="Arial" w:eastAsia="Arial"/>
                      <w:b w:val="0"/>
                      <w:i w:val="0"/>
                      <w:color w:val="000000"/>
                      <w:sz w:val="28"/>
                    </w:rPr>
                    <w:t xml:space="preserve">platform </w:t>
                  </w:r>
                </w:p>
              </w:tc>
            </w:tr>
            <w:tr>
              <w:trPr>
                <w:trHeight w:hRule="exact" w:val="324"/>
              </w:trPr>
              <w:tc>
                <w:tcPr>
                  <w:tcW w:type="dxa" w:w="1560"/>
                  <w:gridSpan w:val="2"/>
                  <w:tcBorders/>
                  <w:tcMar>
                    <w:start w:w="0" w:type="dxa"/>
                    <w:end w:w="0" w:type="dxa"/>
                  </w:tcMar>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integration </w:t>
                  </w:r>
                </w:p>
              </w:tc>
              <w:tc>
                <w:tcPr>
                  <w:tcW w:type="dxa" w:w="9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with </w:t>
                  </w:r>
                </w:p>
              </w:tc>
              <w:tc>
                <w:tcPr>
                  <w:tcW w:type="dxa" w:w="1260"/>
                  <w:gridSpan w:val="2"/>
                  <w:tcBorders/>
                  <w:tcMar>
                    <w:start w:w="0" w:type="dxa"/>
                    <w:end w:w="0" w:type="dxa"/>
                  </w:tcMar>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Arduino </w:t>
                  </w:r>
                </w:p>
              </w:tc>
              <w:tc>
                <w:tcPr>
                  <w:tcW w:type="dxa" w:w="660"/>
                  <w:tcBorders/>
                  <w:tcMar>
                    <w:start w:w="0" w:type="dxa"/>
                    <w:end w:w="0" w:type="dxa"/>
                  </w:tcMar>
                </w:tcPr>
                <w:p>
                  <w:pPr>
                    <w:autoSpaceDN w:val="0"/>
                    <w:autoSpaceDE w:val="0"/>
                    <w:widowControl/>
                    <w:spacing w:line="233" w:lineRule="auto" w:before="6" w:after="0"/>
                    <w:ind w:left="148" w:right="0" w:firstLine="0"/>
                    <w:jc w:val="left"/>
                  </w:pPr>
                  <w:r>
                    <w:rPr>
                      <w:rFonts w:ascii="Arial" w:hAnsi="Arial" w:eastAsia="Arial"/>
                      <w:b w:val="0"/>
                      <w:i w:val="0"/>
                      <w:color w:val="000000"/>
                      <w:sz w:val="28"/>
                    </w:rPr>
                    <w:t xml:space="preserve">is </w:t>
                  </w:r>
                </w:p>
              </w:tc>
              <w:tc>
                <w:tcPr>
                  <w:tcW w:type="dxa" w:w="1520"/>
                  <w:gridSpan w:val="2"/>
                  <w:tcBorders/>
                  <w:tcMar>
                    <w:start w:w="0" w:type="dxa"/>
                    <w:end w:w="0" w:type="dxa"/>
                  </w:tcMar>
                  <w:tcMar>
                    <w:start w:w="0" w:type="dxa"/>
                    <w:end w:w="0" w:type="dxa"/>
                  </w:tcMar>
                </w:tcPr>
                <w:p>
                  <w:pPr>
                    <w:autoSpaceDN w:val="0"/>
                    <w:autoSpaceDE w:val="0"/>
                    <w:widowControl/>
                    <w:spacing w:line="233" w:lineRule="auto" w:before="6" w:after="0"/>
                    <w:ind w:left="34" w:right="0" w:firstLine="0"/>
                    <w:jc w:val="left"/>
                  </w:pPr>
                  <w:r>
                    <w:rPr>
                      <w:rFonts w:ascii="Arial" w:hAnsi="Arial" w:eastAsia="Arial"/>
                      <w:b w:val="0"/>
                      <w:i w:val="0"/>
                      <w:color w:val="000000"/>
                      <w:sz w:val="28"/>
                    </w:rPr>
                    <w:t xml:space="preserve">examined. </w:t>
                  </w:r>
                </w:p>
              </w:tc>
              <w:tc>
                <w:tcPr>
                  <w:tcW w:type="dxa" w:w="820"/>
                  <w:tcBorders/>
                  <w:tcMar>
                    <w:start w:w="0" w:type="dxa"/>
                    <w:end w:w="0" w:type="dxa"/>
                  </w:tcMar>
                </w:tcPr>
                <w:p>
                  <w:pPr>
                    <w:autoSpaceDN w:val="0"/>
                    <w:autoSpaceDE w:val="0"/>
                    <w:widowControl/>
                    <w:spacing w:line="233" w:lineRule="auto" w:before="6" w:after="0"/>
                    <w:ind w:left="152" w:right="0" w:firstLine="0"/>
                    <w:jc w:val="left"/>
                  </w:pPr>
                  <w:r>
                    <w:rPr>
                      <w:rFonts w:ascii="Arial" w:hAnsi="Arial" w:eastAsia="Arial"/>
                      <w:b w:val="0"/>
                      <w:i w:val="0"/>
                      <w:color w:val="000000"/>
                      <w:sz w:val="28"/>
                    </w:rPr>
                    <w:t xml:space="preserve">Data </w:t>
                  </w:r>
                </w:p>
              </w:tc>
            </w:tr>
          </w:tbl>
          <w:p>
            <w:pPr>
              <w:autoSpaceDN w:val="0"/>
              <w:autoSpaceDE w:val="0"/>
              <w:widowControl/>
              <w:spacing w:line="245" w:lineRule="auto" w:before="4" w:after="0"/>
              <w:ind w:left="102" w:right="0" w:firstLine="0"/>
              <w:jc w:val="left"/>
            </w:pPr>
            <w:r>
              <w:rPr>
                <w:rFonts w:ascii="Arial" w:hAnsi="Arial" w:eastAsia="Arial"/>
                <w:b w:val="0"/>
                <w:i w:val="0"/>
                <w:color w:val="000000"/>
                <w:sz w:val="28"/>
              </w:rPr>
              <w:t xml:space="preserve">transmission to cloud services and remote monitoring </w:t>
            </w:r>
            <w:r>
              <w:rPr>
                <w:rFonts w:ascii="Arial" w:hAnsi="Arial" w:eastAsia="Arial"/>
                <w:b w:val="0"/>
                <w:i w:val="0"/>
                <w:color w:val="000000"/>
                <w:sz w:val="28"/>
              </w:rPr>
              <w:t xml:space="preserve">and control are discussed. </w:t>
            </w:r>
          </w:p>
          <w:p>
            <w:pPr>
              <w:autoSpaceDN w:val="0"/>
              <w:autoSpaceDE w:val="0"/>
              <w:widowControl/>
              <w:spacing w:line="245" w:lineRule="auto" w:before="10" w:after="4"/>
              <w:ind w:left="102" w:right="0" w:firstLine="0"/>
              <w:jc w:val="left"/>
            </w:pPr>
            <w:r>
              <w:rPr>
                <w:rFonts w:ascii="Arial" w:hAnsi="Arial" w:eastAsia="Arial"/>
                <w:b/>
                <w:i w:val="0"/>
                <w:color w:val="000000"/>
                <w:sz w:val="28"/>
              </w:rPr>
              <w:t xml:space="preserve">Creating Automation Systems Based on Arduino. Home automation tushunchalar are studied. Sensor-based automation logic va multi-sensor tizim integration are imtihonined. Event-driven dasturlash va amaliy automation scenarios are discussed. Using Arduino in Robotics Projects. Robot platform design va construction are studied. Motor control va sensor-based navigation are imtihonined.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6.00000000000023" w:type="dxa"/>
            </w:tblPr>
            <w:tblGrid>
              <w:gridCol w:w="1360"/>
              <w:gridCol w:w="1360"/>
              <w:gridCol w:w="1360"/>
              <w:gridCol w:w="1360"/>
              <w:gridCol w:w="1360"/>
            </w:tblGrid>
            <w:tr>
              <w:trPr>
                <w:trHeight w:hRule="exact" w:val="322"/>
              </w:trPr>
              <w:tc>
                <w:tcPr>
                  <w:tcW w:type="dxa" w:w="1420"/>
                  <w:tcBorders/>
                  <w:tcMar>
                    <w:start w:w="0" w:type="dxa"/>
                    <w:end w:w="0" w:type="dxa"/>
                  </w:tcMar>
                </w:tcPr>
                <w:p>
                  <w:pPr>
                    <w:autoSpaceDN w:val="0"/>
                    <w:autoSpaceDE w:val="0"/>
                    <w:widowControl/>
                    <w:spacing w:line="233" w:lineRule="auto" w:before="4" w:after="0"/>
                    <w:ind w:left="56" w:right="0" w:firstLine="0"/>
                    <w:jc w:val="left"/>
                  </w:pPr>
                  <w:r>
                    <w:rPr>
                      <w:rFonts w:ascii="Arial" w:hAnsi="Arial" w:eastAsia="Arial"/>
                      <w:b w:val="0"/>
                      <w:i w:val="0"/>
                      <w:color w:val="000000"/>
                      <w:sz w:val="28"/>
                    </w:rPr>
                    <w:t xml:space="preserve">Obstacle </w:t>
                  </w:r>
                </w:p>
              </w:tc>
              <w:tc>
                <w:tcPr>
                  <w:tcW w:type="dxa" w:w="1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detection, </w:t>
                  </w:r>
                </w:p>
              </w:tc>
              <w:tc>
                <w:tcPr>
                  <w:tcW w:type="dxa" w:w="1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avoidance, </w:t>
                  </w:r>
                </w:p>
              </w:tc>
              <w:tc>
                <w:tcPr>
                  <w:tcW w:type="dxa" w:w="9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920"/>
                  <w:tcBorders/>
                  <w:tcMar>
                    <w:start w:w="0" w:type="dxa"/>
                    <w:end w:w="0" w:type="dxa"/>
                  </w:tcMar>
                </w:tcPr>
                <w:p>
                  <w:pPr>
                    <w:autoSpaceDN w:val="0"/>
                    <w:autoSpaceDE w:val="0"/>
                    <w:widowControl/>
                    <w:spacing w:line="233" w:lineRule="auto" w:before="4" w:after="0"/>
                    <w:ind w:left="206" w:right="0" w:firstLine="0"/>
                    <w:jc w:val="left"/>
                  </w:pPr>
                  <w:r>
                    <w:rPr>
                      <w:rFonts w:ascii="Arial" w:hAnsi="Arial" w:eastAsia="Arial"/>
                      <w:b w:val="0"/>
                      <w:i w:val="0"/>
                      <w:color w:val="000000"/>
                      <w:sz w:val="28"/>
                    </w:rPr>
                    <w:t xml:space="preserve">robot </w:t>
                  </w:r>
                </w:p>
              </w:tc>
            </w:tr>
          </w:tbl>
          <w:p>
            <w:pPr>
              <w:autoSpaceDN w:val="0"/>
              <w:autoSpaceDE w:val="0"/>
              <w:widowControl/>
              <w:spacing w:line="233" w:lineRule="auto" w:before="4" w:after="0"/>
              <w:ind w:left="102" w:right="0" w:firstLine="0"/>
              <w:jc w:val="left"/>
            </w:pPr>
            <w:r>
              <w:rPr>
                <w:rFonts w:ascii="Arial" w:hAnsi="Arial" w:eastAsia="Arial"/>
                <w:b w:val="0"/>
                <w:i w:val="0"/>
                <w:color w:val="000000"/>
                <w:sz w:val="28"/>
              </w:rPr>
              <w:t xml:space="preserve">communication are discussed. </w:t>
            </w:r>
          </w:p>
          <w:p>
            <w:pPr>
              <w:autoSpaceDN w:val="0"/>
              <w:autoSpaceDE w:val="0"/>
              <w:widowControl/>
              <w:spacing w:line="245" w:lineRule="auto" w:before="8" w:after="0"/>
              <w:ind w:left="102" w:right="0" w:firstLine="0"/>
              <w:jc w:val="left"/>
            </w:pPr>
            <w:r>
              <w:rPr>
                <w:rFonts w:ascii="Arial" w:hAnsi="Arial" w:eastAsia="Arial"/>
                <w:b/>
                <w:i w:val="0"/>
                <w:color w:val="000000"/>
                <w:sz w:val="28"/>
              </w:rPr>
              <w:t xml:space="preserve">Rivojlanish va Defense of Amaliy Arduino-Based Project. Project planning, design, va component selection are studied. Circuit building, sinash, va code rivojlanish are imtihonined. Project hujjatlashtirish, taqdimot, va demonstration are discussed.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2" w:right="0" w:firstLine="0"/>
              <w:jc w:val="left"/>
            </w:pPr>
            <w:r>
              <w:rPr>
                <w:rFonts w:ascii="Arial" w:hAnsi="Arial" w:eastAsia="Arial"/>
                <w:b/>
                <w:i w:val="0"/>
                <w:color w:val="000000"/>
                <w:sz w:val="28"/>
              </w:rPr>
              <w:t xml:space="preserve">Amaliy mashg'ulotlar </w:t>
              <w:br/>
              <w:t xml:space="preserve">Installing Arduino IDE va Creating First Program (Blink). Arduino IDE is installed, va the board va port are selected. A first sketch is created, compiled, va uploaded. LED blinking is observed via the serial monitor. </w:t>
            </w: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2" w:right="22" w:firstLine="0"/>
              <w:jc w:val="both"/>
            </w:pPr>
            <w:r>
              <w:rPr>
                <w:rFonts w:ascii="Arial" w:hAnsi="Arial" w:eastAsia="Arial"/>
                <w:b/>
                <w:i w:val="0"/>
                <w:color w:val="000000"/>
                <w:sz w:val="28"/>
              </w:rPr>
              <w:t xml:space="preserve">Working with Digital Input/Output Ports. Digital output is configured using digitalWrite(). Digital input is configured using digitalRead(). LEDs va buttons are connected, va button states are read.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2" w:right="0" w:firstLine="0"/>
              <w:jc w:val="left"/>
            </w:pPr>
            <w:r>
              <w:rPr>
                <w:rFonts w:ascii="Arial" w:hAnsi="Arial" w:eastAsia="Arial"/>
                <w:b/>
                <w:i w:val="0"/>
                <w:color w:val="000000"/>
                <w:sz w:val="28"/>
              </w:rPr>
              <w:t xml:space="preserve">Creating Control Programs Using LEDs and </w:t>
            </w:r>
            <w:r>
              <w:rPr>
                <w:rFonts w:ascii="Arial" w:hAnsi="Arial" w:eastAsia="Arial"/>
                <w:b/>
                <w:i w:val="0"/>
                <w:color w:val="000000"/>
                <w:sz w:val="28"/>
              </w:rPr>
              <w:t xml:space="preserve">Buttons. </w:t>
            </w:r>
            <w:r>
              <w:rPr>
                <w:rFonts w:ascii="Arial" w:hAnsi="Arial" w:eastAsia="Arial"/>
                <w:b w:val="0"/>
                <w:i w:val="0"/>
                <w:color w:val="000000"/>
                <w:sz w:val="28"/>
              </w:rPr>
              <w:t xml:space="preserve">A button-controlled LED program is created. </w:t>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374 </w:t>
      </w:r>
    </w:p>
    <w:p>
      <w:pPr>
        <w:sectPr>
          <w:pgSz w:w="12240" w:h="15840"/>
          <w:pgMar w:top="282" w:right="750" w:bottom="520" w:left="1434"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8"/>
        <w:gridCol w:w="5028"/>
      </w:tblGrid>
      <w:tr>
        <w:trPr>
          <w:trHeight w:hRule="exact" w:val="13858"/>
        </w:trPr>
        <w:tc>
          <w:tcPr>
            <w:tcW w:type="dxa" w:w="3130"/>
            <w:tcBorders>
              <w:start w:sz="3.199999999999932" w:val="single" w:color="#000000"/>
              <w:top w:sz="4.0" w:val="single" w:color="#000000"/>
              <w:end w:sz="4.0" w:val="single" w:color="#000000"/>
              <w:bottom w:sz="4.0" w:val="single" w:color="#000000"/>
            </w:tcBorders>
            <w:tcMar>
              <w:start w:w="0" w:type="dxa"/>
              <w:end w:w="0" w:type="dxa"/>
            </w:tcMar>
          </w:tcPr>
          <w:p/>
        </w:tc>
        <w:tc>
          <w:tcPr>
            <w:tcW w:type="dxa" w:w="6802"/>
            <w:tcBorders>
              <w:start w:sz="4.0" w:val="single" w:color="#000000"/>
              <w:top w:sz="4.0" w:val="single" w:color="#000000"/>
              <w:end w:sz="4.0" w:val="single" w:color="#000000"/>
              <w:bottom w:sz="4.0" w:val="single" w:color="#000000"/>
            </w:tcBorders>
            <w:tcMar>
              <w:start w:w="0" w:type="dxa"/>
              <w:end w:w="0" w:type="dxa"/>
            </w:tcMar>
          </w:tcPr>
          <w:tbl>
            <w:tblPr>
              <w:tblW w:type="auto" w:w="0"/>
              <w:tblLayout w:type="fixed"/>
              <w:tblLook w:firstColumn="1" w:firstRow="1" w:lastColumn="0" w:lastRow="0" w:noHBand="0" w:noVBand="1" w:val="04A0"/>
              <w:tblInd w:w="46.00000000000023" w:type="dxa"/>
            </w:tblPr>
            <w:tblGrid>
              <w:gridCol w:w="1134"/>
              <w:gridCol w:w="1134"/>
              <w:gridCol w:w="1134"/>
              <w:gridCol w:w="1134"/>
              <w:gridCol w:w="1134"/>
              <w:gridCol w:w="1134"/>
            </w:tblGrid>
            <w:tr>
              <w:trPr>
                <w:trHeight w:hRule="exact" w:val="322"/>
              </w:trPr>
              <w:tc>
                <w:tcPr>
                  <w:tcW w:type="dxa" w:w="1240"/>
                  <w:tcBorders/>
                  <w:tcMar>
                    <w:start w:w="0" w:type="dxa"/>
                    <w:end w:w="0" w:type="dxa"/>
                  </w:tcMar>
                </w:tcPr>
                <w:p>
                  <w:pPr>
                    <w:autoSpaceDN w:val="0"/>
                    <w:autoSpaceDE w:val="0"/>
                    <w:widowControl/>
                    <w:spacing w:line="233" w:lineRule="auto" w:before="4" w:after="0"/>
                    <w:ind w:left="56" w:right="0" w:firstLine="0"/>
                    <w:jc w:val="left"/>
                  </w:pPr>
                  <w:r>
                    <w:rPr>
                      <w:rFonts w:ascii="Arial" w:hAnsi="Arial" w:eastAsia="Arial"/>
                      <w:b w:val="0"/>
                      <w:i w:val="0"/>
                      <w:color w:val="000000"/>
                      <w:sz w:val="28"/>
                    </w:rPr>
                    <w:t xml:space="preserve">Multiple </w:t>
                  </w:r>
                </w:p>
              </w:tc>
              <w:tc>
                <w:tcPr>
                  <w:tcW w:type="dxa" w:w="9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LED </w:t>
                  </w:r>
                </w:p>
              </w:tc>
              <w:tc>
                <w:tcPr>
                  <w:tcW w:type="dxa" w:w="1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sequences </w:t>
                  </w:r>
                </w:p>
              </w:tc>
              <w:tc>
                <w:tcPr>
                  <w:tcW w:type="dxa" w:w="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3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patterns </w:t>
                  </w:r>
                </w:p>
              </w:tc>
              <w:tc>
                <w:tcPr>
                  <w:tcW w:type="dxa" w:w="640"/>
                  <w:tcBorders/>
                  <w:tcMar>
                    <w:start w:w="0" w:type="dxa"/>
                    <w:end w:w="0" w:type="dxa"/>
                  </w:tcMar>
                </w:tcPr>
                <w:p>
                  <w:pPr>
                    <w:autoSpaceDN w:val="0"/>
                    <w:autoSpaceDE w:val="0"/>
                    <w:widowControl/>
                    <w:spacing w:line="233" w:lineRule="auto" w:before="4" w:after="0"/>
                    <w:ind w:left="158" w:right="0" w:firstLine="0"/>
                    <w:jc w:val="left"/>
                  </w:pPr>
                  <w:r>
                    <w:rPr>
                      <w:rFonts w:ascii="Arial" w:hAnsi="Arial" w:eastAsia="Arial"/>
                      <w:b w:val="0"/>
                      <w:i w:val="0"/>
                      <w:color w:val="000000"/>
                      <w:sz w:val="28"/>
                    </w:rPr>
                    <w:t xml:space="preserve">are </w:t>
                  </w:r>
                </w:p>
              </w:tc>
            </w:tr>
          </w:tbl>
          <w:p>
            <w:pPr>
              <w:autoSpaceDN w:val="0"/>
              <w:autoSpaceDE w:val="0"/>
              <w:widowControl/>
              <w:spacing w:line="245" w:lineRule="auto" w:before="6" w:after="0"/>
              <w:ind w:left="102" w:right="0" w:firstLine="0"/>
              <w:jc w:val="left"/>
            </w:pPr>
            <w:r>
              <w:rPr>
                <w:rFonts w:ascii="Arial" w:hAnsi="Arial" w:eastAsia="Arial"/>
                <w:b w:val="0"/>
                <w:i w:val="0"/>
                <w:color w:val="000000"/>
                <w:sz w:val="28"/>
              </w:rPr>
              <w:t xml:space="preserve">implemented. Debouncing and user interaction </w:t>
            </w:r>
            <w:r>
              <w:rPr>
                <w:rFonts w:ascii="Arial" w:hAnsi="Arial" w:eastAsia="Arial"/>
                <w:b w:val="0"/>
                <w:i w:val="0"/>
                <w:color w:val="000000"/>
                <w:sz w:val="28"/>
              </w:rPr>
              <w:t xml:space="preserve">programming are practiced. </w:t>
            </w:r>
          </w:p>
          <w:p>
            <w:pPr>
              <w:autoSpaceDN w:val="0"/>
              <w:autoSpaceDE w:val="0"/>
              <w:widowControl/>
              <w:spacing w:line="245" w:lineRule="auto" w:before="8" w:after="0"/>
              <w:ind w:left="102" w:right="22" w:firstLine="0"/>
              <w:jc w:val="both"/>
            </w:pPr>
            <w:r>
              <w:rPr>
                <w:rFonts w:ascii="Arial" w:hAnsi="Arial" w:eastAsia="Arial"/>
                <w:b/>
                <w:i w:val="0"/>
                <w:color w:val="000000"/>
                <w:sz w:val="28"/>
              </w:rPr>
              <w:t xml:space="preserve">Using Conditional va Iteration Operators. If-else va switch-case statements are practiced. While loop amalga oshirish is performed. For loop variations va loop termination conditions are practiced.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4"/>
              <w:ind w:left="102" w:right="24" w:firstLine="0"/>
              <w:jc w:val="both"/>
            </w:pPr>
            <w:r>
              <w:rPr>
                <w:rFonts w:ascii="Arial" w:hAnsi="Arial" w:eastAsia="Arial"/>
                <w:b/>
                <w:i w:val="0"/>
                <w:color w:val="000000"/>
                <w:sz w:val="28"/>
              </w:rPr>
              <w:t xml:space="preserve">Controlling LED Brightness Using PWM Signal. PWM tamoyillar are reviewed. Brightness control is implemented using analogWrite(). Potentiometer input va LED fade effects are practiced.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6.00000000000023" w:type="dxa"/>
            </w:tblPr>
            <w:tblGrid>
              <w:gridCol w:w="1134"/>
              <w:gridCol w:w="1134"/>
              <w:gridCol w:w="1134"/>
              <w:gridCol w:w="1134"/>
              <w:gridCol w:w="1134"/>
              <w:gridCol w:w="1134"/>
            </w:tblGrid>
            <w:tr>
              <w:trPr>
                <w:trHeight w:hRule="exact" w:val="322"/>
              </w:trPr>
              <w:tc>
                <w:tcPr>
                  <w:tcW w:type="dxa" w:w="1400"/>
                  <w:tcBorders/>
                  <w:tcMar>
                    <w:start w:w="0" w:type="dxa"/>
                    <w:end w:w="0" w:type="dxa"/>
                  </w:tcMar>
                </w:tcPr>
                <w:p>
                  <w:pPr>
                    <w:autoSpaceDN w:val="0"/>
                    <w:autoSpaceDE w:val="0"/>
                    <w:widowControl/>
                    <w:spacing w:line="233" w:lineRule="auto" w:before="4" w:after="0"/>
                    <w:ind w:left="56" w:right="0" w:firstLine="0"/>
                    <w:jc w:val="left"/>
                  </w:pPr>
                  <w:r>
                    <w:rPr>
                      <w:rFonts w:ascii="Arial" w:hAnsi="Arial" w:eastAsia="Arial"/>
                      <w:b/>
                      <w:i w:val="0"/>
                      <w:color w:val="000000"/>
                      <w:sz w:val="28"/>
                    </w:rPr>
                    <w:t xml:space="preserve">Working </w:t>
                  </w:r>
                </w:p>
              </w:tc>
              <w:tc>
                <w:tcPr>
                  <w:tcW w:type="dxa" w:w="9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with </w:t>
                  </w:r>
                </w:p>
              </w:tc>
              <w:tc>
                <w:tcPr>
                  <w:tcW w:type="dxa" w:w="13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Analog </w:t>
                  </w:r>
                </w:p>
              </w:tc>
              <w:tc>
                <w:tcPr>
                  <w:tcW w:type="dxa" w:w="11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Input </w:t>
                  </w:r>
                </w:p>
              </w:tc>
              <w:tc>
                <w:tcPr>
                  <w:tcW w:type="dxa" w:w="11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Ports </w:t>
                  </w:r>
                </w:p>
              </w:tc>
              <w:tc>
                <w:tcPr>
                  <w:tcW w:type="dxa" w:w="760"/>
                  <w:tcBorders/>
                  <w:tcMar>
                    <w:start w:w="0" w:type="dxa"/>
                    <w:end w:w="0" w:type="dxa"/>
                  </w:tcMar>
                </w:tcPr>
                <w:p>
                  <w:pPr>
                    <w:autoSpaceDN w:val="0"/>
                    <w:autoSpaceDE w:val="0"/>
                    <w:widowControl/>
                    <w:spacing w:line="233" w:lineRule="auto" w:before="4" w:after="0"/>
                    <w:ind w:left="184" w:right="0" w:firstLine="0"/>
                    <w:jc w:val="left"/>
                  </w:pPr>
                  <w:r>
                    <w:rPr>
                      <w:rFonts w:ascii="Arial" w:hAnsi="Arial" w:eastAsia="Arial"/>
                      <w:b/>
                      <w:i w:val="0"/>
                      <w:color w:val="000000"/>
                      <w:sz w:val="28"/>
                    </w:rPr>
                    <w:t xml:space="preserve">and </w:t>
                  </w:r>
                </w:p>
              </w:tc>
            </w:tr>
          </w:tbl>
          <w:p>
            <w:pPr>
              <w:autoSpaceDN w:val="0"/>
              <w:autoSpaceDE w:val="0"/>
              <w:widowControl/>
              <w:spacing w:line="245" w:lineRule="auto" w:before="4" w:after="0"/>
              <w:ind w:left="102" w:right="22" w:firstLine="0"/>
              <w:jc w:val="both"/>
            </w:pPr>
            <w:r>
              <w:rPr>
                <w:rFonts w:ascii="Arial" w:hAnsi="Arial" w:eastAsia="Arial"/>
                <w:b/>
                <w:i w:val="0"/>
                <w:color w:val="000000"/>
                <w:sz w:val="28"/>
              </w:rPr>
              <w:t xml:space="preserve">Potentiometers. Analog pins are configured. Analog values are read using analogRead() va output to the serial monitor. Potentiometer voltage division va sensor value interpretation are practiced.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2" w:right="24" w:firstLine="0"/>
              <w:jc w:val="both"/>
            </w:pPr>
            <w:r>
              <w:rPr>
                <w:rFonts w:ascii="Arial" w:hAnsi="Arial" w:eastAsia="Arial"/>
                <w:b/>
                <w:i w:val="0"/>
                <w:color w:val="000000"/>
                <w:sz w:val="28"/>
              </w:rPr>
              <w:t xml:space="preserve">Creating va Using Functions va Libraries. Custom funksiyalar are defined with parameters va return values. Libraries are installed va used. Code is organized using funksiyalar.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tabs>
                <w:tab w:pos="1844" w:val="left"/>
                <w:tab w:pos="2350" w:val="left"/>
                <w:tab w:pos="3032" w:val="left"/>
                <w:tab w:pos="3732" w:val="left"/>
                <w:tab w:pos="4532" w:val="left"/>
                <w:tab w:pos="5508" w:val="left"/>
                <w:tab w:pos="6224" w:val="left"/>
              </w:tabs>
              <w:autoSpaceDE w:val="0"/>
              <w:widowControl/>
              <w:spacing w:line="245" w:lineRule="auto" w:before="12" w:after="0"/>
              <w:ind w:left="102" w:right="0" w:firstLine="0"/>
              <w:jc w:val="left"/>
            </w:pPr>
            <w:r>
              <w:rPr>
                <w:rFonts w:ascii="Arial" w:hAnsi="Arial" w:eastAsia="Arial"/>
                <w:b/>
                <w:i w:val="0"/>
                <w:color w:val="000000"/>
                <w:sz w:val="28"/>
              </w:rPr>
              <w:t xml:space="preserve">Working with </w:t>
              <w:tab/>
              <w:t xml:space="preserve">DHT11/DHT22 </w:t>
              <w:tab/>
              <w:t xml:space="preserve">Sensors. DHT11/DHT22 sensors </w:t>
              <w:tab/>
              <w:t xml:space="preserve">are </w:t>
              <w:tab/>
              <w:t xml:space="preserve">connected va configured. The corresponding library is installed va used. Temperature va humidity ma'lumotlar are read, interpreted, va displayed on the serial monitor. </w:t>
            </w:r>
            <w:r>
              <w:rPr>
                <w:rFonts w:ascii="Arial" w:hAnsi="Arial" w:eastAsia="Arial"/>
                <w:b/>
                <w:i w:val="0"/>
                <w:color w:val="000000"/>
                <w:sz w:val="28"/>
              </w:rPr>
            </w:r>
            <w:r/>
            <w:r>
              <w:rPr>
                <w:rFonts w:ascii="Arial" w:hAnsi="Arial" w:eastAsia="Arial"/>
                <w:b/>
                <w:i w:val="0"/>
                <w:color w:val="000000"/>
                <w:sz w:val="28"/>
              </w:rPr>
            </w: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2" w:right="22" w:firstLine="0"/>
              <w:jc w:val="both"/>
            </w:pPr>
            <w:r>
              <w:rPr>
                <w:rFonts w:ascii="Arial" w:hAnsi="Arial" w:eastAsia="Arial"/>
                <w:b/>
                <w:i w:val="0"/>
                <w:color w:val="000000"/>
                <w:sz w:val="28"/>
              </w:rPr>
              <w:t xml:space="preserve">Creating Automatic Control System Using Light Sensor. An LDR sensor is connected. Analog values are read va mapped. Threshold-based automatic light control is implemented va tested.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2" w:right="20" w:firstLine="0"/>
              <w:jc w:val="both"/>
            </w:pPr>
            <w:r>
              <w:rPr>
                <w:rFonts w:ascii="Arial" w:hAnsi="Arial" w:eastAsia="Arial"/>
                <w:b/>
                <w:i w:val="0"/>
                <w:color w:val="000000"/>
                <w:sz w:val="28"/>
              </w:rPr>
              <w:t xml:space="preserve">Displaying Data on LCD 16x2 Display. The LCD 16x2 display is connected va initialized. Characters va numbers are displayed va formatted. Real-time ma'lumotlar display is implemented.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2" w:right="20" w:firstLine="0"/>
              <w:jc w:val="both"/>
            </w:pPr>
            <w:r>
              <w:rPr>
                <w:rFonts w:ascii="Arial" w:hAnsi="Arial" w:eastAsia="Arial"/>
                <w:b/>
                <w:i w:val="0"/>
                <w:color w:val="000000"/>
                <w:sz w:val="28"/>
              </w:rPr>
              <w:t xml:space="preserve">Controlling Servo Motor Using Arduino. The Servo library is installed. The servo motor is connected va powered. Angle control commands va smooth servo movement are practiced.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0" w:right="0" w:firstLine="0"/>
              <w:jc w:val="center"/>
            </w:pPr>
            <w:r>
              <w:rPr>
                <w:rFonts w:ascii="Arial" w:hAnsi="Arial" w:eastAsia="Arial"/>
                <w:b/>
                <w:i w:val="0"/>
                <w:color w:val="000000"/>
                <w:sz w:val="28"/>
              </w:rPr>
              <w:t xml:space="preserve">Working with Ultrasonic Distance Sensor (HC-SR04). The HC-SR04 ultrasonic sensor is connected via its trigger va echo pins. Distance measurements are calculated va output to the serial monitor. Object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6.00000000000023" w:type="dxa"/>
            </w:tblPr>
            <w:tblGrid>
              <w:gridCol w:w="1360"/>
              <w:gridCol w:w="1360"/>
              <w:gridCol w:w="1360"/>
              <w:gridCol w:w="1360"/>
              <w:gridCol w:w="1360"/>
            </w:tblGrid>
            <w:tr>
              <w:trPr>
                <w:trHeight w:hRule="exact" w:val="322"/>
              </w:trPr>
              <w:tc>
                <w:tcPr>
                  <w:tcW w:type="dxa" w:w="14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detection </w:t>
                  </w:r>
                </w:p>
              </w:tc>
              <w:tc>
                <w:tcPr>
                  <w:tcW w:type="dxa" w:w="8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and </w:t>
                  </w:r>
                </w:p>
              </w:tc>
              <w:tc>
                <w:tcPr>
                  <w:tcW w:type="dxa" w:w="2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range-finding </w:t>
                  </w:r>
                </w:p>
              </w:tc>
              <w:tc>
                <w:tcPr>
                  <w:tcW w:type="dxa" w:w="18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applications </w:t>
                  </w:r>
                </w:p>
              </w:tc>
              <w:tc>
                <w:tcPr>
                  <w:tcW w:type="dxa" w:w="640"/>
                  <w:tcBorders/>
                  <w:tcMar>
                    <w:start w:w="0" w:type="dxa"/>
                    <w:end w:w="0" w:type="dxa"/>
                  </w:tcMar>
                </w:tcPr>
                <w:p>
                  <w:pPr>
                    <w:autoSpaceDN w:val="0"/>
                    <w:autoSpaceDE w:val="0"/>
                    <w:widowControl/>
                    <w:spacing w:line="233" w:lineRule="auto" w:before="6" w:after="0"/>
                    <w:ind w:left="160" w:right="0" w:firstLine="0"/>
                    <w:jc w:val="left"/>
                  </w:pPr>
                  <w:r>
                    <w:rPr>
                      <w:rFonts w:ascii="Arial" w:hAnsi="Arial" w:eastAsia="Arial"/>
                      <w:b w:val="0"/>
                      <w:i w:val="0"/>
                      <w:color w:val="000000"/>
                      <w:sz w:val="28"/>
                    </w:rPr>
                    <w:t xml:space="preserve">are </w:t>
                  </w:r>
                </w:p>
              </w:tc>
            </w:tr>
          </w:tbl>
          <w:p>
            <w:pPr>
              <w:autoSpaceDN w:val="0"/>
              <w:autoSpaceDE w:val="0"/>
              <w:widowControl/>
              <w:spacing w:line="233" w:lineRule="auto" w:before="4" w:after="0"/>
              <w:ind w:left="102" w:right="0" w:firstLine="0"/>
              <w:jc w:val="left"/>
            </w:pPr>
            <w:r>
              <w:rPr>
                <w:rFonts w:ascii="Arial" w:hAnsi="Arial" w:eastAsia="Arial"/>
                <w:b w:val="0"/>
                <w:i w:val="0"/>
                <w:color w:val="000000"/>
                <w:sz w:val="28"/>
              </w:rPr>
              <w:t xml:space="preserve">implemented. </w:t>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375 </w:t>
      </w:r>
    </w:p>
    <w:p>
      <w:pPr>
        <w:sectPr>
          <w:pgSz w:w="12240" w:h="15840"/>
          <w:pgMar w:top="282" w:right="750" w:bottom="520" w:left="1434"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8"/>
        <w:gridCol w:w="5028"/>
      </w:tblGrid>
      <w:tr>
        <w:trPr>
          <w:trHeight w:hRule="exact" w:val="12046"/>
        </w:trPr>
        <w:tc>
          <w:tcPr>
            <w:tcW w:type="dxa" w:w="3130"/>
            <w:tcBorders>
              <w:start w:sz="3.199999999999932" w:val="single" w:color="#000000"/>
              <w:top w:sz="4.0" w:val="single" w:color="#000000"/>
              <w:end w:sz="4.0" w:val="single" w:color="#000000"/>
              <w:bottom w:sz="4.0" w:val="single" w:color="#000000"/>
            </w:tcBorders>
            <w:tcMar>
              <w:start w:w="0" w:type="dxa"/>
              <w:end w:w="0" w:type="dxa"/>
            </w:tcMar>
          </w:tcPr>
          <w:p/>
        </w:tc>
        <w:tc>
          <w:tcPr>
            <w:tcW w:type="dxa" w:w="680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102" w:right="20" w:firstLine="0"/>
              <w:jc w:val="both"/>
            </w:pPr>
            <w:r>
              <w:rPr>
                <w:rFonts w:ascii="Arial" w:hAnsi="Arial" w:eastAsia="Arial"/>
                <w:b/>
                <w:i w:val="0"/>
                <w:color w:val="000000"/>
                <w:sz w:val="28"/>
              </w:rPr>
              <w:t xml:space="preserve">Data Exchange via Bluetooth Modul (HC-05). The HC-05 Bluetooth modul is connected. Serial communication is configured for ma'lumotlar transmission va reception. Remote control is implemented via a mobile app.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6.00000000000023" w:type="dxa"/>
            </w:tblPr>
            <w:tblGrid>
              <w:gridCol w:w="1134"/>
              <w:gridCol w:w="1134"/>
              <w:gridCol w:w="1134"/>
              <w:gridCol w:w="1134"/>
              <w:gridCol w:w="1134"/>
              <w:gridCol w:w="1134"/>
            </w:tblGrid>
            <w:tr>
              <w:trPr>
                <w:trHeight w:hRule="exact" w:val="322"/>
              </w:trPr>
              <w:tc>
                <w:tcPr>
                  <w:tcW w:type="dxa" w:w="13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Creating </w:t>
                  </w:r>
                </w:p>
              </w:tc>
              <w:tc>
                <w:tcPr>
                  <w:tcW w:type="dxa" w:w="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IoT </w:t>
                  </w:r>
                </w:p>
              </w:tc>
              <w:tc>
                <w:tcPr>
                  <w:tcW w:type="dxa" w:w="12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Project </w:t>
                  </w:r>
                </w:p>
              </w:tc>
              <w:tc>
                <w:tcPr>
                  <w:tcW w:type="dxa" w:w="11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Using </w:t>
                  </w:r>
                </w:p>
              </w:tc>
              <w:tc>
                <w:tcPr>
                  <w:tcW w:type="dxa" w:w="1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Wi-Fi </w:t>
                  </w:r>
                </w:p>
              </w:tc>
              <w:tc>
                <w:tcPr>
                  <w:tcW w:type="dxa" w:w="1200"/>
                  <w:tcBorders/>
                  <w:tcMar>
                    <w:start w:w="0" w:type="dxa"/>
                    <w:end w:w="0" w:type="dxa"/>
                  </w:tcMar>
                </w:tcPr>
                <w:p>
                  <w:pPr>
                    <w:autoSpaceDN w:val="0"/>
                    <w:autoSpaceDE w:val="0"/>
                    <w:widowControl/>
                    <w:spacing w:line="233" w:lineRule="auto" w:before="4" w:after="0"/>
                    <w:ind w:left="142" w:right="0" w:firstLine="0"/>
                    <w:jc w:val="left"/>
                  </w:pPr>
                  <w:r>
                    <w:rPr>
                      <w:rFonts w:ascii="Arial" w:hAnsi="Arial" w:eastAsia="Arial"/>
                      <w:b/>
                      <w:i w:val="0"/>
                      <w:color w:val="000000"/>
                      <w:sz w:val="28"/>
                    </w:rPr>
                    <w:t xml:space="preserve">Module </w:t>
                  </w:r>
                </w:p>
              </w:tc>
            </w:tr>
          </w:tbl>
          <w:p>
            <w:pPr>
              <w:autoSpaceDN w:val="0"/>
              <w:autoSpaceDE w:val="0"/>
              <w:widowControl/>
              <w:spacing w:line="245" w:lineRule="auto" w:before="4" w:after="0"/>
              <w:ind w:left="102" w:right="24" w:firstLine="0"/>
              <w:jc w:val="both"/>
            </w:pPr>
            <w:r>
              <w:rPr>
                <w:rFonts w:ascii="Arial" w:hAnsi="Arial" w:eastAsia="Arial"/>
                <w:b/>
                <w:i w:val="0"/>
                <w:color w:val="000000"/>
                <w:sz w:val="28"/>
              </w:rPr>
              <w:t xml:space="preserve">(ESP8266). The ESP8266 modul is set up va configured. A Wi-Fi connection is established, va HTTP requests are sent. Data is uploaded to a cloud service in real time.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8" w:after="4"/>
              <w:ind w:left="0" w:right="0" w:firstLine="0"/>
              <w:jc w:val="center"/>
            </w:pPr>
            <w:r>
              <w:rPr>
                <w:rFonts w:ascii="Arial" w:hAnsi="Arial" w:eastAsia="Arial"/>
                <w:b/>
                <w:i w:val="0"/>
                <w:color w:val="000000"/>
                <w:sz w:val="28"/>
              </w:rPr>
              <w:t xml:space="preserve">Establishing Communication Between Arduino </w:t>
            </w:r>
          </w:p>
          <w:tbl>
            <w:tblPr>
              <w:tblW w:type="auto" w:w="0"/>
              <w:tblLayout w:type="fixed"/>
              <w:tblLook w:firstColumn="1" w:firstRow="1" w:lastColumn="0" w:lastRow="0" w:noHBand="0" w:noVBand="1" w:val="04A0"/>
              <w:tblInd w:w="46.00000000000023" w:type="dxa"/>
            </w:tblPr>
            <w:tblGrid>
              <w:gridCol w:w="1360"/>
              <w:gridCol w:w="1360"/>
              <w:gridCol w:w="1360"/>
              <w:gridCol w:w="1360"/>
              <w:gridCol w:w="1360"/>
            </w:tblGrid>
            <w:tr>
              <w:trPr>
                <w:trHeight w:hRule="exact" w:val="322"/>
              </w:trPr>
              <w:tc>
                <w:tcPr>
                  <w:tcW w:type="dxa" w:w="780"/>
                  <w:tcBorders/>
                  <w:tcMar>
                    <w:start w:w="0" w:type="dxa"/>
                    <w:end w:w="0" w:type="dxa"/>
                  </w:tcMar>
                </w:tcPr>
                <w:p>
                  <w:pPr>
                    <w:autoSpaceDN w:val="0"/>
                    <w:autoSpaceDE w:val="0"/>
                    <w:widowControl/>
                    <w:spacing w:line="233" w:lineRule="auto" w:before="4" w:after="0"/>
                    <w:ind w:left="56" w:right="0" w:firstLine="0"/>
                    <w:jc w:val="left"/>
                  </w:pPr>
                  <w:r>
                    <w:rPr>
                      <w:rFonts w:ascii="Arial" w:hAnsi="Arial" w:eastAsia="Arial"/>
                      <w:b/>
                      <w:i w:val="0"/>
                      <w:color w:val="000000"/>
                      <w:sz w:val="28"/>
                    </w:rPr>
                    <w:t xml:space="preserve">and </w:t>
                  </w:r>
                </w:p>
              </w:tc>
              <w:tc>
                <w:tcPr>
                  <w:tcW w:type="dxa" w:w="13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Mobile </w:t>
                  </w:r>
                </w:p>
              </w:tc>
              <w:tc>
                <w:tcPr>
                  <w:tcW w:type="dxa" w:w="21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Applications. </w:t>
                  </w:r>
                </w:p>
              </w:tc>
              <w:tc>
                <w:tcPr>
                  <w:tcW w:type="dxa" w:w="1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Bluetooth </w:t>
                  </w:r>
                </w:p>
              </w:tc>
              <w:tc>
                <w:tcPr>
                  <w:tcW w:type="dxa" w:w="920"/>
                  <w:tcBorders/>
                  <w:tcMar>
                    <w:start w:w="0" w:type="dxa"/>
                    <w:end w:w="0" w:type="dxa"/>
                  </w:tcMar>
                </w:tcPr>
                <w:p>
                  <w:pPr>
                    <w:autoSpaceDN w:val="0"/>
                    <w:autoSpaceDE w:val="0"/>
                    <w:widowControl/>
                    <w:spacing w:line="233" w:lineRule="auto" w:before="4" w:after="0"/>
                    <w:ind w:left="178" w:right="0" w:firstLine="0"/>
                    <w:jc w:val="left"/>
                  </w:pPr>
                  <w:r>
                    <w:rPr>
                      <w:rFonts w:ascii="Arial" w:hAnsi="Arial" w:eastAsia="Arial"/>
                      <w:b w:val="0"/>
                      <w:i w:val="0"/>
                      <w:color w:val="000000"/>
                      <w:sz w:val="28"/>
                    </w:rPr>
                    <w:t xml:space="preserve">serial </w:t>
                  </w:r>
                </w:p>
              </w:tc>
            </w:tr>
          </w:tbl>
          <w:p>
            <w:pPr>
              <w:autoSpaceDN w:val="0"/>
              <w:autoSpaceDE w:val="0"/>
              <w:widowControl/>
              <w:spacing w:line="245" w:lineRule="auto" w:before="4" w:after="0"/>
              <w:ind w:left="102" w:right="0" w:firstLine="0"/>
              <w:jc w:val="left"/>
            </w:pPr>
            <w:r>
              <w:rPr>
                <w:rFonts w:ascii="Arial" w:hAnsi="Arial" w:eastAsia="Arial"/>
                <w:b w:val="0"/>
                <w:i w:val="0"/>
                <w:color w:val="000000"/>
                <w:sz w:val="28"/>
              </w:rPr>
              <w:t xml:space="preserve">communication is reviewed. A mobile app is installed va used for command transmission. Data is monitored va controlled from the mobile device. Developing va Sinash Final Mini-Project. Project talablar are defined, va components are assembled. Code is developed uchun final mini-project. System integration, sinash, hujjatlashtirish, va demonstration are completed.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12" w:after="0"/>
              <w:ind w:left="102" w:right="0" w:firstLine="0"/>
              <w:jc w:val="left"/>
            </w:pPr>
            <w:r>
              <w:rPr>
                <w:rFonts w:ascii="Arial" w:hAnsi="Arial" w:eastAsia="Arial"/>
                <w:b/>
                <w:i w:val="0"/>
                <w:color w:val="000000"/>
                <w:sz w:val="28"/>
              </w:rPr>
              <w:t>Mustaqil ta'lim</w:t>
            </w:r>
          </w:p>
          <w:p>
            <w:pPr>
              <w:autoSpaceDN w:val="0"/>
              <w:autoSpaceDE w:val="0"/>
              <w:widowControl/>
              <w:spacing w:line="245" w:lineRule="auto" w:before="130" w:after="0"/>
              <w:ind w:left="102" w:right="0" w:firstLine="0"/>
              <w:jc w:val="left"/>
            </w:pPr>
            <w:r>
              <w:rPr>
                <w:rFonts w:ascii="Arial" w:hAnsi="Arial" w:eastAsia="Arial"/>
                <w:b w:val="0"/>
                <w:i w:val="0"/>
                <w:color w:val="000000"/>
                <w:sz w:val="28"/>
              </w:rPr>
              <w:t xml:space="preserve">History of Arduino Platform and Development Stages. </w:t>
            </w:r>
            <w:r>
              <w:rPr>
                <w:rFonts w:ascii="Arial" w:hAnsi="Arial" w:eastAsia="Arial"/>
                <w:b w:val="0"/>
                <w:i w:val="0"/>
                <w:color w:val="000000"/>
                <w:sz w:val="28"/>
              </w:rPr>
              <w:t xml:space="preserve">Technical Specifications of Arduino Boards. </w:t>
            </w:r>
          </w:p>
          <w:p>
            <w:pPr>
              <w:autoSpaceDN w:val="0"/>
              <w:autoSpaceDE w:val="0"/>
              <w:widowControl/>
              <w:spacing w:line="245" w:lineRule="auto" w:before="8" w:after="0"/>
              <w:ind w:left="102" w:right="432" w:firstLine="0"/>
              <w:jc w:val="left"/>
            </w:pPr>
            <w:r>
              <w:rPr>
                <w:rFonts w:ascii="Arial" w:hAnsi="Arial" w:eastAsia="Arial"/>
                <w:b w:val="0"/>
                <w:i w:val="0"/>
                <w:color w:val="000000"/>
                <w:sz w:val="28"/>
              </w:rPr>
              <w:t xml:space="preserve">Data Types and Their Characteristics in Arduino. </w:t>
            </w:r>
            <w:r>
              <w:rPr>
                <w:rFonts w:ascii="Arial" w:hAnsi="Arial" w:eastAsia="Arial"/>
                <w:b w:val="0"/>
                <w:i w:val="0"/>
                <w:color w:val="000000"/>
                <w:sz w:val="28"/>
              </w:rPr>
              <w:t xml:space="preserve">Arduino Libraries and How to Use Them. </w:t>
            </w:r>
          </w:p>
          <w:p>
            <w:pPr>
              <w:autoSpaceDN w:val="0"/>
              <w:autoSpaceDE w:val="0"/>
              <w:widowControl/>
              <w:spacing w:line="233" w:lineRule="auto" w:before="8" w:after="0"/>
              <w:ind w:left="102" w:right="0" w:firstLine="0"/>
              <w:jc w:val="left"/>
            </w:pPr>
            <w:r>
              <w:rPr>
                <w:rFonts w:ascii="Arial" w:hAnsi="Arial" w:eastAsia="Arial"/>
                <w:b w:val="0"/>
                <w:i w:val="0"/>
                <w:color w:val="000000"/>
                <w:sz w:val="28"/>
              </w:rPr>
              <w:t xml:space="preserve">PWM Technology and Its Practical Application. </w:t>
            </w:r>
          </w:p>
          <w:p>
            <w:pPr>
              <w:autoSpaceDN w:val="0"/>
              <w:autoSpaceDE w:val="0"/>
              <w:widowControl/>
              <w:spacing w:line="245" w:lineRule="auto" w:before="8" w:after="0"/>
              <w:ind w:left="102" w:right="24" w:firstLine="0"/>
              <w:jc w:val="both"/>
            </w:pPr>
            <w:r>
              <w:rPr>
                <w:rFonts w:ascii="Arial" w:hAnsi="Arial" w:eastAsia="Arial"/>
                <w:b w:val="0"/>
                <w:i w:val="0"/>
                <w:color w:val="000000"/>
                <w:sz w:val="28"/>
              </w:rPr>
              <w:t xml:space="preserve">Designing an LED Lighting System Based on Arduino. Operating Principles of Temperature va Humidity Sensors.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8" w:after="0"/>
              <w:ind w:left="102" w:right="0" w:firstLine="0"/>
              <w:jc w:val="left"/>
            </w:pPr>
            <w:r>
              <w:rPr>
                <w:rFonts w:ascii="Arial" w:hAnsi="Arial" w:eastAsia="Arial"/>
                <w:b w:val="0"/>
                <w:i w:val="0"/>
                <w:color w:val="000000"/>
                <w:sz w:val="28"/>
              </w:rPr>
              <w:t xml:space="preserve">Analysis of Light and Motion Sensors. </w:t>
            </w:r>
          </w:p>
          <w:p>
            <w:pPr>
              <w:autoSpaceDN w:val="0"/>
              <w:autoSpaceDE w:val="0"/>
              <w:widowControl/>
              <w:spacing w:line="233" w:lineRule="auto" w:before="8" w:after="0"/>
              <w:ind w:left="102" w:right="0" w:firstLine="0"/>
              <w:jc w:val="left"/>
            </w:pPr>
            <w:r>
              <w:rPr>
                <w:rFonts w:ascii="Arial" w:hAnsi="Arial" w:eastAsia="Arial"/>
                <w:b w:val="0"/>
                <w:i w:val="0"/>
                <w:color w:val="000000"/>
                <w:sz w:val="28"/>
              </w:rPr>
              <w:t xml:space="preserve">Applications of Servo and Stepper Motors. </w:t>
            </w:r>
          </w:p>
          <w:p>
            <w:pPr>
              <w:autoSpaceDN w:val="0"/>
              <w:autoSpaceDE w:val="0"/>
              <w:widowControl/>
              <w:spacing w:line="245" w:lineRule="auto" w:before="8" w:after="0"/>
              <w:ind w:left="102" w:right="0" w:firstLine="0"/>
              <w:jc w:val="left"/>
            </w:pPr>
            <w:r>
              <w:rPr>
                <w:rFonts w:ascii="Arial" w:hAnsi="Arial" w:eastAsia="Arial"/>
                <w:b w:val="0"/>
                <w:i w:val="0"/>
                <w:color w:val="000000"/>
                <w:sz w:val="28"/>
              </w:rPr>
              <w:t xml:space="preserve">Features and Differences of LCD and OLED Displays. </w:t>
            </w:r>
            <w:r>
              <w:rPr>
                <w:rFonts w:ascii="Arial" w:hAnsi="Arial" w:eastAsia="Arial"/>
                <w:b w:val="0"/>
                <w:i w:val="0"/>
                <w:color w:val="000000"/>
                <w:sz w:val="28"/>
              </w:rPr>
              <w:t xml:space="preserve">Learning UART, I2C, and SPI Protocols. </w:t>
            </w:r>
          </w:p>
          <w:p>
            <w:pPr>
              <w:autoSpaceDN w:val="0"/>
              <w:autoSpaceDE w:val="0"/>
              <w:widowControl/>
              <w:spacing w:line="245" w:lineRule="auto" w:before="12" w:after="6"/>
              <w:ind w:left="102" w:right="0" w:firstLine="0"/>
              <w:jc w:val="left"/>
            </w:pPr>
            <w:r>
              <w:rPr>
                <w:rFonts w:ascii="Arial" w:hAnsi="Arial" w:eastAsia="Arial"/>
                <w:b w:val="0"/>
                <w:i w:val="0"/>
                <w:color w:val="000000"/>
                <w:sz w:val="28"/>
              </w:rPr>
              <w:t xml:space="preserve">Bluetooth Technology va Integration with Arduino. Operating Principle va Application of Wi-Fi Moduls. </w:t>
            </w:r>
            <w:r>
              <w:rPr>
                <w:rFonts w:ascii="Arial" w:hAnsi="Arial" w:eastAsia="Arial"/>
                <w:b w:val="0"/>
                <w:i w:val="0"/>
                <w:color w:val="000000"/>
                <w:sz w:val="28"/>
              </w:rPr>
            </w:r>
          </w:p>
          <w:tbl>
            <w:tblPr>
              <w:tblW w:type="auto" w:w="0"/>
              <w:tblLayout w:type="fixed"/>
              <w:tblLook w:firstColumn="1" w:firstRow="1" w:lastColumn="0" w:lastRow="0" w:noHBand="0" w:noVBand="1" w:val="04A0"/>
              <w:tblInd w:w="46.00000000000023" w:type="dxa"/>
            </w:tblPr>
            <w:tblGrid>
              <w:gridCol w:w="1360"/>
              <w:gridCol w:w="1360"/>
              <w:gridCol w:w="1360"/>
              <w:gridCol w:w="1360"/>
              <w:gridCol w:w="1360"/>
            </w:tblGrid>
            <w:tr>
              <w:trPr>
                <w:trHeight w:hRule="exact" w:val="320"/>
              </w:trPr>
              <w:tc>
                <w:tcPr>
                  <w:tcW w:type="dxa" w:w="19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Development </w:t>
                  </w:r>
                </w:p>
              </w:tc>
              <w:tc>
                <w:tcPr>
                  <w:tcW w:type="dxa" w:w="1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Prospects </w:t>
                  </w:r>
                </w:p>
              </w:tc>
              <w:tc>
                <w:tcPr>
                  <w:tcW w:type="dxa" w:w="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IoT </w:t>
                  </w:r>
                </w:p>
              </w:tc>
              <w:tc>
                <w:tcPr>
                  <w:tcW w:type="dxa" w:w="1960"/>
                  <w:tcBorders/>
                  <w:tcMar>
                    <w:start w:w="0" w:type="dxa"/>
                    <w:end w:w="0" w:type="dxa"/>
                  </w:tcMar>
                </w:tcPr>
                <w:p>
                  <w:pPr>
                    <w:autoSpaceDN w:val="0"/>
                    <w:autoSpaceDE w:val="0"/>
                    <w:widowControl/>
                    <w:spacing w:line="233" w:lineRule="auto" w:before="4" w:after="0"/>
                    <w:ind w:left="138" w:right="0" w:firstLine="0"/>
                    <w:jc w:val="left"/>
                  </w:pPr>
                  <w:r>
                    <w:rPr>
                      <w:rFonts w:ascii="Arial" w:hAnsi="Arial" w:eastAsia="Arial"/>
                      <w:b w:val="0"/>
                      <w:i w:val="0"/>
                      <w:color w:val="000000"/>
                      <w:sz w:val="28"/>
                    </w:rPr>
                    <w:t xml:space="preserve">Technologies. </w:t>
                  </w:r>
                </w:p>
              </w:tc>
            </w:tr>
          </w:tbl>
          <w:p>
            <w:pPr>
              <w:autoSpaceDN w:val="0"/>
              <w:autoSpaceDE w:val="0"/>
              <w:widowControl/>
              <w:spacing w:line="233" w:lineRule="auto" w:before="6" w:after="0"/>
              <w:ind w:left="102" w:right="0" w:firstLine="0"/>
              <w:jc w:val="left"/>
            </w:pPr>
            <w:r>
              <w:rPr>
                <w:rFonts w:ascii="Arial" w:hAnsi="Arial" w:eastAsia="Arial"/>
                <w:b w:val="0"/>
                <w:i w:val="0"/>
                <w:color w:val="000000"/>
                <w:sz w:val="28"/>
              </w:rPr>
              <w:t>Creating Arduino-Based Smart Home Systems.</w:t>
            </w:r>
          </w:p>
        </w:tc>
      </w:tr>
      <w:tr>
        <w:trPr>
          <w:trHeight w:hRule="exact" w:val="1620"/>
        </w:trPr>
        <w:tc>
          <w:tcPr>
            <w:tcW w:type="dxa" w:w="3130"/>
            <w:tcBorders>
              <w:start w:sz="3.199999999999932"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O'qitish usullari</w:t>
            </w:r>
          </w:p>
        </w:tc>
        <w:tc>
          <w:tcPr>
            <w:tcW w:type="dxa" w:w="680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2" w:right="22" w:firstLine="0"/>
              <w:jc w:val="both"/>
            </w:pPr>
            <w:r>
              <w:rPr>
                <w:rFonts w:ascii="Arial" w:hAnsi="Arial" w:eastAsia="Arial"/>
                <w:b w:val="0"/>
                <w:i w:val="0"/>
                <w:color w:val="000000"/>
                <w:sz w:val="28"/>
              </w:rPr>
              <w:t xml:space="preserve">Interactive ma'ruzalar with amaliy demonstrations are conducted. Hands-on amaliy sessions with circuit building are held. Project-based o'rganish is applied using real Arduino projects. Troubleshooting va nosozliklarni tuzatish amaliyot, along with pair dasturlash va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242" w:after="0"/>
        <w:ind w:left="0" w:right="20" w:firstLine="0"/>
        <w:jc w:val="right"/>
      </w:pPr>
      <w:r>
        <w:rPr>
          <w:rFonts w:ascii="Arial" w:hAnsi="Arial" w:eastAsia="Arial"/>
          <w:b w:val="0"/>
          <w:i w:val="0"/>
          <w:color w:val="000000"/>
          <w:sz w:val="28"/>
        </w:rPr>
        <w:t xml:space="preserve">376 </w:t>
      </w:r>
    </w:p>
    <w:p>
      <w:pPr>
        <w:sectPr>
          <w:pgSz w:w="12240" w:h="15840"/>
          <w:pgMar w:top="282" w:right="750" w:bottom="520" w:left="1434"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8"/>
        <w:gridCol w:w="5028"/>
      </w:tblGrid>
      <w:tr>
        <w:trPr>
          <w:trHeight w:hRule="exact" w:val="1418"/>
        </w:trPr>
        <w:tc>
          <w:tcPr>
            <w:tcW w:type="dxa" w:w="3130"/>
            <w:tcBorders>
              <w:start w:sz="3.199999999999932" w:val="single" w:color="#000000"/>
              <w:top w:sz="4.0" w:val="single" w:color="#000000"/>
              <w:end w:sz="4.0" w:val="single" w:color="#000000"/>
              <w:bottom w:sz="3.2000000000000455" w:val="single" w:color="#000000"/>
            </w:tcBorders>
            <w:tcMar>
              <w:start w:w="0" w:type="dxa"/>
              <w:end w:w="0" w:type="dxa"/>
            </w:tcMar>
          </w:tcPr>
          <w:p/>
        </w:tc>
        <w:tc>
          <w:tcPr>
            <w:tcW w:type="dxa" w:w="6802"/>
            <w:tcBorders>
              <w:start w:sz="4.0" w:val="single" w:color="#000000"/>
              <w:top w:sz="4.0" w:val="single" w:color="#000000"/>
              <w:end w:sz="4.0" w:val="single" w:color="#000000"/>
              <w:bottom w:sz="3.2000000000000455" w:val="single" w:color="#000000"/>
            </w:tcBorders>
            <w:tcMar>
              <w:start w:w="0" w:type="dxa"/>
              <w:end w:w="0" w:type="dxa"/>
            </w:tcMar>
          </w:tcPr>
          <w:p>
            <w:pPr>
              <w:autoSpaceDN w:val="0"/>
              <w:autoSpaceDE w:val="0"/>
              <w:widowControl/>
              <w:spacing w:line="245" w:lineRule="auto" w:before="4" w:after="0"/>
              <w:ind w:left="102" w:right="24" w:firstLine="0"/>
              <w:jc w:val="both"/>
            </w:pPr>
            <w:r>
              <w:rPr>
                <w:rFonts w:ascii="Arial" w:hAnsi="Arial" w:eastAsia="Arial"/>
                <w:b w:val="0"/>
                <w:i w:val="0"/>
                <w:color w:val="000000"/>
                <w:sz w:val="28"/>
              </w:rPr>
              <w:t xml:space="preserve">peer review, are conducted. Mustaqil project rivojlanish is encouraged. Simulators, simulation dasturiy ta'minot, online resources, va official hujjatlashtirish o'rganish are used.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1298"/>
        </w:trPr>
        <w:tc>
          <w:tcPr>
            <w:tcW w:type="dxa" w:w="3130"/>
            <w:tcBorders>
              <w:start w:sz="3.199999999999932" w:val="single" w:color="#000000"/>
              <w:top w:sz="3.2000000000000455"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Old shartlar</w:t>
            </w:r>
          </w:p>
        </w:tc>
        <w:tc>
          <w:tcPr>
            <w:tcW w:type="dxa" w:w="6802"/>
            <w:tcBorders>
              <w:start w:sz="4.0" w:val="single" w:color="#000000"/>
              <w:top w:sz="3.2000000000000455" w:val="single" w:color="#000000"/>
              <w:end w:sz="4.0" w:val="single" w:color="#000000"/>
              <w:bottom w:sz="4.0" w:val="single" w:color="#000000"/>
            </w:tcBorders>
            <w:tcMar>
              <w:start w:w="0" w:type="dxa"/>
              <w:end w:w="0" w:type="dxa"/>
            </w:tcMar>
          </w:tcPr>
          <w:p>
            <w:pPr>
              <w:autoSpaceDN w:val="0"/>
              <w:autoSpaceDE w:val="0"/>
              <w:widowControl/>
              <w:spacing w:line="233" w:lineRule="auto" w:before="6" w:after="4"/>
              <w:ind w:left="102" w:right="0" w:firstLine="0"/>
              <w:jc w:val="left"/>
            </w:pPr>
            <w:r>
              <w:rPr>
                <w:rFonts w:ascii="Arial" w:hAnsi="Arial" w:eastAsia="Arial"/>
                <w:b w:val="0"/>
                <w:i w:val="0"/>
                <w:color w:val="000000"/>
                <w:sz w:val="28"/>
              </w:rPr>
              <w:t xml:space="preserve">Fundamentals of Programming and Algorithms </w:t>
            </w:r>
          </w:p>
          <w:tbl>
            <w:tblPr>
              <w:tblW w:type="auto" w:w="0"/>
              <w:tblLayout w:type="fixed"/>
              <w:tblLook w:firstColumn="1" w:firstRow="1" w:lastColumn="0" w:lastRow="0" w:noHBand="0" w:noVBand="1" w:val="04A0"/>
              <w:tblInd w:w="46.00000000000023" w:type="dxa"/>
            </w:tblPr>
            <w:tblGrid>
              <w:gridCol w:w="1700"/>
              <w:gridCol w:w="1700"/>
              <w:gridCol w:w="1700"/>
              <w:gridCol w:w="1700"/>
            </w:tblGrid>
            <w:tr>
              <w:trPr>
                <w:trHeight w:hRule="exact" w:val="324"/>
              </w:trPr>
              <w:tc>
                <w:tcPr>
                  <w:tcW w:type="dxa" w:w="1560"/>
                  <w:tcBorders/>
                  <w:tcMar>
                    <w:start w:w="0" w:type="dxa"/>
                    <w:end w:w="0" w:type="dxa"/>
                  </w:tcMar>
                </w:tcPr>
                <w:p>
                  <w:pPr>
                    <w:autoSpaceDN w:val="0"/>
                    <w:autoSpaceDE w:val="0"/>
                    <w:widowControl/>
                    <w:spacing w:line="233" w:lineRule="auto" w:before="6" w:after="0"/>
                    <w:ind w:left="56" w:right="0" w:firstLine="0"/>
                    <w:jc w:val="left"/>
                  </w:pPr>
                  <w:r>
                    <w:rPr>
                      <w:rFonts w:ascii="Arial" w:hAnsi="Arial" w:eastAsia="Arial"/>
                      <w:b w:val="0"/>
                      <w:i w:val="0"/>
                      <w:color w:val="000000"/>
                      <w:sz w:val="28"/>
                    </w:rPr>
                    <w:t xml:space="preserve">Computer </w:t>
                  </w:r>
                </w:p>
              </w:tc>
              <w:tc>
                <w:tcPr>
                  <w:tcW w:type="dxa" w:w="19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Architecture </w:t>
                  </w:r>
                </w:p>
              </w:tc>
              <w:tc>
                <w:tcPr>
                  <w:tcW w:type="dxa" w:w="9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and </w:t>
                  </w:r>
                </w:p>
              </w:tc>
              <w:tc>
                <w:tcPr>
                  <w:tcW w:type="dxa" w:w="2220"/>
                  <w:tcBorders/>
                  <w:tcMar>
                    <w:start w:w="0" w:type="dxa"/>
                    <w:end w:w="0" w:type="dxa"/>
                  </w:tcMar>
                </w:tcPr>
                <w:p>
                  <w:pPr>
                    <w:autoSpaceDN w:val="0"/>
                    <w:autoSpaceDE w:val="0"/>
                    <w:widowControl/>
                    <w:spacing w:line="233" w:lineRule="auto" w:before="6" w:after="0"/>
                    <w:ind w:left="226" w:right="0" w:firstLine="0"/>
                    <w:jc w:val="left"/>
                  </w:pPr>
                  <w:r>
                    <w:rPr>
                      <w:rFonts w:ascii="Arial" w:hAnsi="Arial" w:eastAsia="Arial"/>
                      <w:b w:val="0"/>
                      <w:i w:val="0"/>
                      <w:color w:val="000000"/>
                      <w:sz w:val="28"/>
                    </w:rPr>
                    <w:t xml:space="preserve">Microprocessor </w:t>
                  </w:r>
                </w:p>
              </w:tc>
            </w:tr>
          </w:tbl>
          <w:p>
            <w:pPr>
              <w:autoSpaceDN w:val="0"/>
              <w:autoSpaceDE w:val="0"/>
              <w:widowControl/>
              <w:spacing w:line="245" w:lineRule="auto" w:before="6" w:after="0"/>
              <w:ind w:left="102" w:right="576" w:firstLine="0"/>
              <w:jc w:val="left"/>
            </w:pPr>
            <w:r>
              <w:rPr>
                <w:rFonts w:ascii="Arial" w:hAnsi="Arial" w:eastAsia="Arial"/>
                <w:b w:val="0"/>
                <w:i w:val="0"/>
                <w:color w:val="000000"/>
                <w:sz w:val="28"/>
              </w:rPr>
              <w:t xml:space="preserve">Fundamentals </w:t>
            </w:r>
            <w:r>
              <w:br/>
            </w:r>
            <w:r>
              <w:rPr>
                <w:rFonts w:ascii="Arial" w:hAnsi="Arial" w:eastAsia="Arial"/>
                <w:b w:val="0"/>
                <w:i w:val="0"/>
                <w:color w:val="000000"/>
                <w:sz w:val="28"/>
              </w:rPr>
              <w:t xml:space="preserve">Fundamentals of Electronics and Circuit Design </w:t>
            </w:r>
          </w:p>
        </w:tc>
      </w:tr>
      <w:tr>
        <w:trPr>
          <w:trHeight w:hRule="exact" w:val="8302"/>
        </w:trPr>
        <w:tc>
          <w:tcPr>
            <w:tcW w:type="dxa" w:w="3130"/>
            <w:tcBorders>
              <w:start w:sz="3.199999999999932"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1296" w:firstLine="0"/>
              <w:jc w:val="left"/>
            </w:pPr>
            <w:r>
              <w:rPr>
                <w:rFonts w:ascii="Arial" w:hAnsi="Arial" w:eastAsia="Arial"/>
                <w:b/>
                <w:i w:val="0"/>
                <w:color w:val="000000"/>
                <w:sz w:val="28"/>
              </w:rPr>
              <w:t>Imtihonlar va baholash</w:t>
            </w:r>
            <w:r>
              <w:rPr>
                <w:rFonts w:ascii="Arial" w:hAnsi="Arial" w:eastAsia="Arial"/>
                <w:b/>
                <w:i w:val="0"/>
                <w:color w:val="000000"/>
                <w:sz w:val="28"/>
              </w:rPr>
            </w:r>
          </w:p>
        </w:tc>
        <w:tc>
          <w:tcPr>
            <w:tcW w:type="dxa" w:w="680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2" w:right="0" w:firstLine="0"/>
              <w:jc w:val="left"/>
            </w:pPr>
            <w:r>
              <w:rPr>
                <w:rFonts w:ascii="Arial" w:hAnsi="Arial" w:eastAsia="Arial"/>
                <w:b w:val="0"/>
                <w:i w:val="0"/>
                <w:color w:val="000000"/>
                <w:sz w:val="28"/>
              </w:rPr>
              <w:t xml:space="preserve">Type of imtihonination (written, oral, project) and its weight </w:t>
            </w:r>
            <w:r>
              <w:rPr>
                <w:rFonts w:ascii="Arial" w:hAnsi="Arial" w:eastAsia="Arial"/>
                <w:b w:val="0"/>
                <w:i w:val="0"/>
                <w:color w:val="000000"/>
                <w:sz w:val="28"/>
              </w:rPr>
            </w:r>
          </w:p>
          <w:p>
            <w:pPr>
              <w:autoSpaceDN w:val="0"/>
              <w:tabs>
                <w:tab w:pos="1544" w:val="left"/>
                <w:tab w:pos="2284" w:val="left"/>
                <w:tab w:pos="2842" w:val="left"/>
                <w:tab w:pos="4018" w:val="left"/>
                <w:tab w:pos="4138" w:val="left"/>
                <w:tab w:pos="5040" w:val="left"/>
                <w:tab w:pos="5956" w:val="left"/>
              </w:tabs>
              <w:autoSpaceDE w:val="0"/>
              <w:widowControl/>
              <w:spacing w:line="245" w:lineRule="auto" w:before="130" w:after="4"/>
              <w:ind w:left="102" w:right="0" w:firstLine="0"/>
              <w:jc w:val="left"/>
            </w:pPr>
            <w:r>
              <w:rPr>
                <w:rFonts w:ascii="Arial" w:hAnsi="Arial" w:eastAsia="Arial"/>
                <w:b w:val="0"/>
                <w:i w:val="0"/>
                <w:color w:val="000000"/>
                <w:sz w:val="28"/>
              </w:rPr>
              <w:t xml:space="preserve">Talaba ishlash is assessed through continuous baholash (20%), midterm baholash (30%), va a final yozma imtihonination (50%). The continuous baholash evaluates classroom participation in amaliy sessions, circuit building va dasturlash qobiliyat during hands-on work, va the completion of o'qituvchi-guided mustaqil </w:t>
              <w:br/>
              <w:tab/>
              <w:tab/>
              <w:t xml:space="preserve">work topshiriqs, jumladan Arduino </w:t>
              <w:tab/>
              <w:t xml:space="preserve">project </w:t>
              <w:tab/>
              <w:t xml:space="preserve">components, </w:t>
              <w:tab/>
              <w:t xml:space="preserve">circuit diagrams, code hisobots, va mini-projects on sensor integration va control tizimlar. The midterm baholash consists of a written test covering nazariy bilim ning Arduino platform, C/C++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6.00000000000023" w:type="dxa"/>
            </w:tblPr>
            <w:tblGrid>
              <w:gridCol w:w="1360"/>
              <w:gridCol w:w="1360"/>
              <w:gridCol w:w="1360"/>
              <w:gridCol w:w="1360"/>
              <w:gridCol w:w="1360"/>
            </w:tblGrid>
            <w:tr>
              <w:trPr>
                <w:trHeight w:hRule="exact" w:val="322"/>
              </w:trPr>
              <w:tc>
                <w:tcPr>
                  <w:tcW w:type="dxa" w:w="1920"/>
                  <w:tcBorders/>
                  <w:tcMar>
                    <w:start w:w="0" w:type="dxa"/>
                    <w:end w:w="0" w:type="dxa"/>
                  </w:tcMar>
                </w:tcPr>
                <w:p>
                  <w:pPr>
                    <w:autoSpaceDN w:val="0"/>
                    <w:autoSpaceDE w:val="0"/>
                    <w:widowControl/>
                    <w:spacing w:line="233" w:lineRule="auto" w:before="4" w:after="0"/>
                    <w:ind w:left="56" w:right="0" w:firstLine="0"/>
                    <w:jc w:val="left"/>
                  </w:pPr>
                  <w:r>
                    <w:rPr>
                      <w:rFonts w:ascii="Arial" w:hAnsi="Arial" w:eastAsia="Arial"/>
                      <w:b w:val="0"/>
                      <w:i w:val="0"/>
                      <w:color w:val="000000"/>
                      <w:sz w:val="28"/>
                    </w:rPr>
                    <w:t xml:space="preserve">programming </w:t>
                  </w:r>
                </w:p>
              </w:tc>
              <w:tc>
                <w:tcPr>
                  <w:tcW w:type="dxa" w:w="12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basics, </w:t>
                  </w:r>
                </w:p>
              </w:tc>
              <w:tc>
                <w:tcPr>
                  <w:tcW w:type="dxa" w:w="12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sensor </w:t>
                  </w:r>
                </w:p>
              </w:tc>
              <w:tc>
                <w:tcPr>
                  <w:tcW w:type="dxa" w:w="1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operation, </w:t>
                  </w:r>
                </w:p>
              </w:tc>
              <w:tc>
                <w:tcPr>
                  <w:tcW w:type="dxa" w:w="700"/>
                  <w:tcBorders/>
                  <w:tcMar>
                    <w:start w:w="0" w:type="dxa"/>
                    <w:end w:w="0" w:type="dxa"/>
                  </w:tcMar>
                </w:tcPr>
                <w:p>
                  <w:pPr>
                    <w:autoSpaceDN w:val="0"/>
                    <w:autoSpaceDE w:val="0"/>
                    <w:widowControl/>
                    <w:spacing w:line="233" w:lineRule="auto" w:before="4" w:after="0"/>
                    <w:ind w:left="158" w:right="0" w:firstLine="0"/>
                    <w:jc w:val="left"/>
                  </w:pPr>
                  <w:r>
                    <w:rPr>
                      <w:rFonts w:ascii="Arial" w:hAnsi="Arial" w:eastAsia="Arial"/>
                      <w:b w:val="0"/>
                      <w:i w:val="0"/>
                      <w:color w:val="000000"/>
                      <w:sz w:val="28"/>
                    </w:rPr>
                    <w:t xml:space="preserve">and </w:t>
                  </w:r>
                </w:p>
              </w:tc>
            </w:tr>
          </w:tbl>
          <w:p>
            <w:pPr>
              <w:autoSpaceDN w:val="0"/>
              <w:autoSpaceDE w:val="0"/>
              <w:widowControl/>
              <w:spacing w:line="245" w:lineRule="auto" w:before="4" w:after="0"/>
              <w:ind w:left="102" w:right="20" w:firstLine="0"/>
              <w:jc w:val="both"/>
            </w:pPr>
            <w:r>
              <w:rPr>
                <w:rFonts w:ascii="Arial" w:hAnsi="Arial" w:eastAsia="Arial"/>
                <w:b w:val="0"/>
                <w:i w:val="0"/>
                <w:color w:val="000000"/>
                <w:sz w:val="28"/>
              </w:rPr>
              <w:t xml:space="preserve">communication protocols, together with mustaqil ish projects evaluating amaliy ko'nikmalar in Arduino dastur rivojlanish, circuit design, va sensor interfacing. The yakuniy imtihonination is a yozma imtihonination with muammolar requiring talabas loyihalash Arduino tizimlar, write control dasturlar, debug circuits, va explain design decisions. The baholash measures nazariy understanding, coding ko'nikmalar, va the qobiliyat qo'llash the Arduino platform to amaliy embedded tizimlar.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2262"/>
        </w:trPr>
        <w:tc>
          <w:tcPr>
            <w:tcW w:type="dxa" w:w="3130"/>
            <w:tcBorders>
              <w:start w:sz="3.199999999999932"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864" w:firstLine="0"/>
              <w:jc w:val="left"/>
            </w:pPr>
            <w:r>
              <w:rPr>
                <w:rFonts w:ascii="Arial" w:hAnsi="Arial" w:eastAsia="Arial"/>
                <w:b/>
                <w:i w:val="0"/>
                <w:color w:val="000000"/>
                <w:sz w:val="28"/>
              </w:rPr>
              <w:t>Tavsiya etilgan adabiyotlar</w:t>
            </w:r>
            <w:r>
              <w:rPr>
                <w:rFonts w:ascii="Arial" w:hAnsi="Arial" w:eastAsia="Arial"/>
                <w:b/>
                <w:i w:val="0"/>
                <w:color w:val="000000"/>
                <w:sz w:val="28"/>
              </w:rPr>
            </w:r>
          </w:p>
        </w:tc>
        <w:tc>
          <w:tcPr>
            <w:tcW w:type="dxa" w:w="680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2" w:right="0" w:firstLine="0"/>
              <w:jc w:val="left"/>
            </w:pPr>
            <w:r>
              <w:rPr>
                <w:rFonts w:ascii="Arial" w:hAnsi="Arial" w:eastAsia="Arial"/>
                <w:b w:val="0"/>
                <w:i w:val="0"/>
                <w:color w:val="000000"/>
                <w:sz w:val="28"/>
              </w:rPr>
              <w:t xml:space="preserve">1. Massimo Banzi. Getting Started with Arduino. </w:t>
            </w:r>
            <w:r>
              <w:rPr>
                <w:rFonts w:ascii="Arial" w:hAnsi="Arial" w:eastAsia="Arial"/>
                <w:b w:val="0"/>
                <w:i w:val="0"/>
                <w:color w:val="000000"/>
                <w:sz w:val="28"/>
              </w:rPr>
              <w:t xml:space="preserve">O'Reilly Media, 2011. </w:t>
            </w:r>
          </w:p>
          <w:p>
            <w:pPr>
              <w:autoSpaceDN w:val="0"/>
              <w:autoSpaceDE w:val="0"/>
              <w:widowControl/>
              <w:spacing w:line="245" w:lineRule="auto" w:before="8" w:after="0"/>
              <w:ind w:left="102" w:right="22" w:firstLine="0"/>
              <w:jc w:val="both"/>
            </w:pPr>
            <w:r>
              <w:rPr>
                <w:rFonts w:ascii="Arial" w:hAnsi="Arial" w:eastAsia="Arial"/>
                <w:b w:val="0"/>
                <w:i w:val="0"/>
                <w:color w:val="000000"/>
                <w:sz w:val="28"/>
              </w:rPr>
              <w:t xml:space="preserve">2. Michael Margolis. Arduino Cookbook: Recipes to Begin, Expand, va Enhance Your Projects. O'Reilly Media, 2012.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2" w:right="0" w:firstLine="0"/>
              <w:jc w:val="left"/>
            </w:pPr>
            <w:r>
              <w:rPr>
                <w:rFonts w:ascii="Arial" w:hAnsi="Arial" w:eastAsia="Arial"/>
                <w:b w:val="0"/>
                <w:i w:val="0"/>
                <w:color w:val="000000"/>
                <w:sz w:val="28"/>
              </w:rPr>
              <w:t xml:space="preserve">3. Simon Monk. Programming Arduino: Getting </w:t>
            </w:r>
            <w:r>
              <w:rPr>
                <w:rFonts w:ascii="Arial" w:hAnsi="Arial" w:eastAsia="Arial"/>
                <w:b w:val="0"/>
                <w:i w:val="0"/>
                <w:color w:val="000000"/>
                <w:sz w:val="28"/>
              </w:rPr>
              <w:t xml:space="preserve">Started with Sketches. McGraw Hill, 2011. </w:t>
            </w:r>
          </w:p>
        </w:tc>
      </w:tr>
    </w:tbl>
    <w:p>
      <w:pPr>
        <w:autoSpaceDN w:val="0"/>
        <w:autoSpaceDE w:val="0"/>
        <w:widowControl/>
        <w:spacing w:line="233" w:lineRule="auto" w:before="628" w:after="0"/>
        <w:ind w:left="0" w:right="20" w:firstLine="0"/>
        <w:jc w:val="right"/>
      </w:pPr>
      <w:r>
        <w:rPr>
          <w:rFonts w:ascii="Arial" w:hAnsi="Arial" w:eastAsia="Arial"/>
          <w:b w:val="0"/>
          <w:i w:val="0"/>
          <w:color w:val="000000"/>
          <w:sz w:val="28"/>
        </w:rPr>
        <w:t xml:space="preserve">377 </w:t>
      </w:r>
    </w:p>
    <w:p>
      <w:pPr>
        <w:sectPr>
          <w:pgSz w:w="12240" w:h="15840"/>
          <w:pgMar w:top="282" w:right="750" w:bottom="520" w:left="1434"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20.0" w:type="dxa"/>
      </w:tblPr>
      <w:tblGrid>
        <w:gridCol w:w="5036"/>
        <w:gridCol w:w="5036"/>
      </w:tblGrid>
      <w:tr>
        <w:trPr>
          <w:trHeight w:hRule="exact" w:val="656"/>
        </w:trPr>
        <w:tc>
          <w:tcPr>
            <w:tcW w:type="dxa" w:w="3130"/>
            <w:tcBorders>
              <w:start w:sz="3.199999999999932" w:val="single" w:color="#000000"/>
              <w:top w:sz="4.0" w:val="single" w:color="#000000"/>
              <w:end w:sz="4.0" w:val="single" w:color="#000000"/>
              <w:bottom w:sz="4.0" w:val="single" w:color="#000000"/>
            </w:tcBorders>
            <w:tcMar>
              <w:start w:w="0" w:type="dxa"/>
              <w:end w:w="0" w:type="dxa"/>
            </w:tcMar>
          </w:tcPr>
          <w:p/>
        </w:tc>
        <w:tc>
          <w:tcPr>
            <w:tcW w:type="dxa" w:w="680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2" w:right="0" w:firstLine="0"/>
              <w:jc w:val="left"/>
            </w:pPr>
            <w:r>
              <w:rPr>
                <w:rFonts w:ascii="Arial" w:hAnsi="Arial" w:eastAsia="Arial"/>
                <w:b w:val="0"/>
                <w:i w:val="0"/>
                <w:color w:val="000000"/>
                <w:sz w:val="28"/>
              </w:rPr>
              <w:t xml:space="preserve">4. Brian Evans. Beginning Arduino Programming. </w:t>
            </w:r>
            <w:r>
              <w:rPr>
                <w:rFonts w:ascii="Arial" w:hAnsi="Arial" w:eastAsia="Arial"/>
                <w:b w:val="0"/>
                <w:i w:val="0"/>
                <w:color w:val="000000"/>
                <w:sz w:val="28"/>
              </w:rPr>
              <w:t xml:space="preserve">Apress, 2011. </w:t>
            </w:r>
          </w:p>
        </w:tc>
      </w:tr>
      <w:tr>
        <w:trPr>
          <w:trHeight w:hRule="exact" w:val="1096"/>
        </w:trPr>
        <w:tc>
          <w:tcPr>
            <w:tcW w:type="dxa" w:w="3130"/>
            <w:tcBorders>
              <w:start w:sz="3.199999999999932"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Mas'ul o'qituvchi</w:t>
            </w:r>
            <w:r>
              <w:rPr>
                <w:rFonts w:ascii="Arial" w:hAnsi="Arial" w:eastAsia="Arial"/>
                <w:b w:val="0"/>
                <w:i w:val="0"/>
                <w:color w:val="000000"/>
                <w:sz w:val="28"/>
              </w:rPr>
            </w:r>
          </w:p>
        </w:tc>
        <w:tc>
          <w:tcPr>
            <w:tcW w:type="dxa" w:w="680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2" w:right="24" w:firstLine="0"/>
              <w:jc w:val="both"/>
            </w:pPr>
            <w:r>
              <w:rPr>
                <w:rFonts w:ascii="Arial" w:hAnsi="Arial" w:eastAsia="Arial"/>
                <w:b w:val="0"/>
                <w:i w:val="0"/>
                <w:color w:val="000000"/>
                <w:sz w:val="28"/>
              </w:rPr>
              <w:t xml:space="preserve">Ikromov Husniddin Abdivoidovich, Kafedra of Computer va Software Engineering, Termez State Universitet </w:t>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328" w:after="124"/>
        <w:ind w:left="0" w:right="0" w:firstLine="0"/>
        <w:jc w:val="left"/>
      </w:pPr>
      <w:r>
        <w:rPr>
          <w:rFonts w:ascii="Arial" w:hAnsi="Arial" w:eastAsia="Arial"/>
          <w:b/>
          <w:i w:val="0"/>
          <w:color w:val="365F91"/>
          <w:sz w:val="28"/>
        </w:rPr>
        <w:t>MOBILE PROGRAMMING LANGUAGE (FLUTTER)</w:t>
      </w:r>
    </w:p>
    <w:tbl>
      <w:tblPr>
        <w:tblW w:type="auto" w:w="0"/>
        <w:tblLayout w:type="fixed"/>
        <w:tblLook w:firstColumn="1" w:firstRow="1" w:lastColumn="0" w:lastRow="0" w:noHBand="0" w:noVBand="1" w:val="04A0"/>
        <w:tblInd w:w="21.999999999999886" w:type="dxa"/>
      </w:tblPr>
      <w:tblGrid>
        <w:gridCol w:w="5036"/>
        <w:gridCol w:w="5036"/>
      </w:tblGrid>
      <w:tr>
        <w:trPr>
          <w:trHeight w:hRule="exact" w:val="330"/>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Maydon</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Tavsif</w:t>
            </w:r>
          </w:p>
        </w:tc>
      </w:tr>
      <w:tr>
        <w:trPr>
          <w:trHeight w:hRule="exact" w:val="452"/>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Modul nomi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MOBILE PROGRAMMING LANGUAGE (FLUTTER)</w:t>
            </w:r>
          </w:p>
        </w:tc>
      </w:tr>
      <w:tr>
        <w:trPr>
          <w:trHeight w:hRule="exact" w:val="456"/>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Modul kodi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MDT305 </w:t>
            </w:r>
          </w:p>
        </w:tc>
      </w:tr>
      <w:tr>
        <w:trPr>
          <w:trHeight w:hRule="exact" w:val="450"/>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Kredit ballari (ECTS)</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5 Kreditlar </w:t>
            </w:r>
          </w:p>
        </w:tc>
      </w:tr>
      <w:tr>
        <w:trPr>
          <w:trHeight w:hRule="exact" w:val="1298"/>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Ish hajmi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4" w:right="0" w:firstLine="0"/>
              <w:jc w:val="left"/>
            </w:pPr>
            <w:r>
              <w:rPr>
                <w:rFonts w:ascii="Arial" w:hAnsi="Arial" w:eastAsia="Arial"/>
                <w:b w:val="0"/>
                <w:i w:val="0"/>
                <w:color w:val="000000"/>
                <w:sz w:val="28"/>
              </w:rPr>
              <w:t xml:space="preserve">Jami ish hajmi: 150 soat </w:t>
              <w:br/>
              <w:t xml:space="preserve">Aloqa soatlari: 60 soat (34 soat Ma'ruza, 26 soat Amaliy mashg'ulotlar) </w:t>
              <w:br/>
              <w:t xml:space="preserve">Mustaqil topshiriqlar: 90 soat </w:t>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p>
        </w:tc>
      </w:tr>
      <w:tr>
        <w:trPr>
          <w:trHeight w:hRule="exact" w:val="450"/>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Chastotasi/Davomiyligi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VI semestr </w:t>
            </w:r>
          </w:p>
        </w:tc>
      </w:tr>
      <w:tr>
        <w:trPr>
          <w:trHeight w:hRule="exact" w:val="6250"/>
        </w:trPr>
        <w:tc>
          <w:tcPr>
            <w:tcW w:type="dxa" w:w="3126"/>
            <w:tcBorders>
              <w:start w:sz="4.0" w:val="single" w:color="#000000"/>
              <w:top w:sz="4.0" w:val="single" w:color="#000000"/>
              <w:end w:sz="3.2000000000000455" w:val="single" w:color="#000000"/>
              <w:bottom w:sz="3.199999999999818"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Modul maqsadi</w:t>
            </w:r>
          </w:p>
        </w:tc>
        <w:tc>
          <w:tcPr>
            <w:tcW w:type="dxa" w:w="680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6" w:after="4"/>
              <w:ind w:left="104" w:right="0" w:firstLine="0"/>
              <w:jc w:val="left"/>
            </w:pPr>
            <w:r>
              <w:rPr>
                <w:rFonts w:ascii="Arial" w:hAnsi="Arial" w:eastAsia="Arial"/>
                <w:b w:val="0"/>
                <w:i w:val="0"/>
                <w:color w:val="000000"/>
                <w:sz w:val="28"/>
              </w:rPr>
              <w:t xml:space="preserve">Modulning maqsadi Modul Mobile Programming Language (Flutter) is to provide a scientifically </w:t>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460"/>
                  <w:tcBorders/>
                  <w:tcMar>
                    <w:start w:w="0" w:type="dxa"/>
                    <w:end w:w="0" w:type="dxa"/>
                  </w:tcMar>
                </w:tcPr>
                <w:p>
                  <w:pPr>
                    <w:autoSpaceDN w:val="0"/>
                    <w:autoSpaceDE w:val="0"/>
                    <w:widowControl/>
                    <w:spacing w:line="233" w:lineRule="auto" w:before="6" w:after="0"/>
                    <w:ind w:left="54" w:right="0" w:firstLine="0"/>
                    <w:jc w:val="left"/>
                  </w:pPr>
                  <w:r>
                    <w:rPr>
                      <w:rFonts w:ascii="Arial" w:hAnsi="Arial" w:eastAsia="Arial"/>
                      <w:b w:val="0"/>
                      <w:i w:val="0"/>
                      <w:color w:val="000000"/>
                      <w:sz w:val="28"/>
                    </w:rPr>
                    <w:t xml:space="preserve">grounded </w:t>
                  </w:r>
                </w:p>
              </w:tc>
              <w:tc>
                <w:tcPr>
                  <w:tcW w:type="dxa" w:w="21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understanding </w:t>
                  </w:r>
                </w:p>
              </w:tc>
              <w:tc>
                <w:tcPr>
                  <w:tcW w:type="dxa" w:w="5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of </w:t>
                  </w:r>
                </w:p>
              </w:tc>
              <w:tc>
                <w:tcPr>
                  <w:tcW w:type="dxa" w:w="7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the </w:t>
                  </w:r>
                </w:p>
              </w:tc>
              <w:tc>
                <w:tcPr>
                  <w:tcW w:type="dxa" w:w="1780"/>
                  <w:tcBorders/>
                  <w:tcMar>
                    <w:start w:w="0" w:type="dxa"/>
                    <w:end w:w="0" w:type="dxa"/>
                  </w:tcMar>
                </w:tcPr>
                <w:p>
                  <w:pPr>
                    <w:autoSpaceDN w:val="0"/>
                    <w:autoSpaceDE w:val="0"/>
                    <w:widowControl/>
                    <w:spacing w:line="233" w:lineRule="auto" w:before="6" w:after="0"/>
                    <w:ind w:left="160" w:right="0" w:firstLine="0"/>
                    <w:jc w:val="left"/>
                  </w:pPr>
                  <w:r>
                    <w:rPr>
                      <w:rFonts w:ascii="Arial" w:hAnsi="Arial" w:eastAsia="Arial"/>
                      <w:b w:val="0"/>
                      <w:i w:val="0"/>
                      <w:color w:val="000000"/>
                      <w:sz w:val="28"/>
                    </w:rPr>
                    <w:t xml:space="preserve">fundamental </w:t>
                  </w:r>
                </w:p>
              </w:tc>
            </w:tr>
          </w:tbl>
          <w:p>
            <w:pPr>
              <w:autoSpaceDN w:val="0"/>
              <w:autoSpaceDE w:val="0"/>
              <w:widowControl/>
              <w:spacing w:line="245" w:lineRule="auto" w:before="4" w:after="6"/>
              <w:ind w:left="104" w:right="24" w:firstLine="0"/>
              <w:jc w:val="both"/>
            </w:pPr>
            <w:r>
              <w:rPr>
                <w:rFonts w:ascii="Arial" w:hAnsi="Arial" w:eastAsia="Arial"/>
                <w:b w:val="0"/>
                <w:i w:val="0"/>
                <w:color w:val="000000"/>
                <w:sz w:val="28"/>
              </w:rPr>
              <w:t xml:space="preserve">tamoyillar, tools, va texnologiyalar used in zamonaviy cross-platform mobile ilova rivojlanish. The Modul imtihonines the Flutter framework va the Dart dasturlash language. Widget-based user interface rivojlanish, ilova architecture, va state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920"/>
                  <w:tcBorders/>
                  <w:tcMar>
                    <w:start w:w="0" w:type="dxa"/>
                    <w:end w:w="0" w:type="dxa"/>
                  </w:tcMar>
                </w:tcPr>
                <w:p>
                  <w:pPr>
                    <w:autoSpaceDN w:val="0"/>
                    <w:autoSpaceDE w:val="0"/>
                    <w:widowControl/>
                    <w:spacing w:line="233" w:lineRule="auto" w:before="6" w:after="0"/>
                    <w:ind w:left="54" w:right="0" w:firstLine="0"/>
                    <w:jc w:val="left"/>
                  </w:pPr>
                  <w:r>
                    <w:rPr>
                      <w:rFonts w:ascii="Arial" w:hAnsi="Arial" w:eastAsia="Arial"/>
                      <w:b w:val="0"/>
                      <w:i w:val="0"/>
                      <w:color w:val="000000"/>
                      <w:sz w:val="28"/>
                    </w:rPr>
                    <w:t xml:space="preserve">management </w:t>
                  </w:r>
                </w:p>
              </w:tc>
              <w:tc>
                <w:tcPr>
                  <w:tcW w:type="dxa" w:w="8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are </w:t>
                  </w:r>
                </w:p>
              </w:tc>
              <w:tc>
                <w:tcPr>
                  <w:tcW w:type="dxa" w:w="13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studied. </w:t>
                  </w:r>
                </w:p>
              </w:tc>
              <w:tc>
                <w:tcPr>
                  <w:tcW w:type="dxa" w:w="18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Navigation, </w:t>
                  </w:r>
                </w:p>
              </w:tc>
              <w:tc>
                <w:tcPr>
                  <w:tcW w:type="dxa" w:w="800"/>
                  <w:tcBorders/>
                  <w:tcMar>
                    <w:start w:w="0" w:type="dxa"/>
                    <w:end w:w="0" w:type="dxa"/>
                  </w:tcMar>
                </w:tcPr>
                <w:p>
                  <w:pPr>
                    <w:autoSpaceDN w:val="0"/>
                    <w:autoSpaceDE w:val="0"/>
                    <w:widowControl/>
                    <w:spacing w:line="233" w:lineRule="auto" w:before="6" w:after="0"/>
                    <w:ind w:left="178" w:right="0" w:firstLine="0"/>
                    <w:jc w:val="left"/>
                  </w:pPr>
                  <w:r>
                    <w:rPr>
                      <w:rFonts w:ascii="Arial" w:hAnsi="Arial" w:eastAsia="Arial"/>
                      <w:b w:val="0"/>
                      <w:i w:val="0"/>
                      <w:color w:val="000000"/>
                      <w:sz w:val="28"/>
                    </w:rPr>
                    <w:t xml:space="preserve">user </w:t>
                  </w:r>
                </w:p>
              </w:tc>
            </w:tr>
          </w:tbl>
          <w:p>
            <w:pPr>
              <w:autoSpaceDN w:val="0"/>
              <w:autoSpaceDE w:val="0"/>
              <w:widowControl/>
              <w:spacing w:line="245" w:lineRule="auto" w:before="6" w:after="0"/>
              <w:ind w:left="104" w:right="24" w:firstLine="0"/>
              <w:jc w:val="both"/>
            </w:pPr>
            <w:r>
              <w:rPr>
                <w:rFonts w:ascii="Arial" w:hAnsi="Arial" w:eastAsia="Arial"/>
                <w:b w:val="0"/>
                <w:i w:val="0"/>
                <w:color w:val="000000"/>
                <w:sz w:val="28"/>
              </w:rPr>
              <w:t xml:space="preserve">interaction, ma'lumotlar storage, va networking are imtihonined. Integration with mobile device features is also studied. The Modul aims rivojlantirish talabas' qobiliyat loyihalash, develop, test, debug, va deploy efficient va user-friendly mobile ilovalar for turli platforms. The Modul fosters talabas' dasturlash, analytical, va muammo-solving ko'nikmalar. It provides the bilim va amaliy kompetensiyalar talab qilinadigan uchun creation va samarali utilization of cross-platform mobile ilovalar using Flutter.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1298"/>
        </w:trPr>
        <w:tc>
          <w:tcPr>
            <w:tcW w:type="dxa" w:w="3126"/>
            <w:tcBorders>
              <w:start w:sz="4.0" w:val="single" w:color="#000000"/>
              <w:top w:sz="3.199999999999818" w:val="single" w:color="#000000"/>
              <w:end w:sz="3.2000000000000455" w:val="single" w:color="#000000"/>
              <w:bottom w:sz="4.0" w:val="single" w:color="#000000"/>
            </w:tcBorders>
            <w:tcMar>
              <w:start w:w="0" w:type="dxa"/>
              <w:end w:w="0" w:type="dxa"/>
            </w:tcMar>
          </w:tcPr>
          <w:p>
            <w:pPr>
              <w:autoSpaceDN w:val="0"/>
              <w:autoSpaceDE w:val="0"/>
              <w:widowControl/>
              <w:spacing w:line="245" w:lineRule="auto" w:before="8" w:after="0"/>
              <w:ind w:left="104" w:right="576" w:firstLine="0"/>
              <w:jc w:val="left"/>
            </w:pPr>
            <w:r>
              <w:rPr>
                <w:rFonts w:ascii="Arial" w:hAnsi="Arial" w:eastAsia="Arial"/>
                <w:b/>
                <w:i w:val="0"/>
                <w:color w:val="000000"/>
                <w:sz w:val="28"/>
              </w:rPr>
              <w:t>Modulning o'quv natijalari</w:t>
            </w:r>
            <w:r>
              <w:rPr>
                <w:rFonts w:ascii="Arial" w:hAnsi="Arial" w:eastAsia="Arial"/>
                <w:b/>
                <w:i w:val="0"/>
                <w:color w:val="000000"/>
                <w:sz w:val="28"/>
              </w:rPr>
            </w:r>
          </w:p>
        </w:tc>
        <w:tc>
          <w:tcPr>
            <w:tcW w:type="dxa" w:w="6804"/>
            <w:tcBorders>
              <w:start w:sz="3.2000000000000455"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45" w:lineRule="auto" w:before="8" w:after="0"/>
              <w:ind w:left="104" w:right="0" w:firstLine="0"/>
              <w:jc w:val="left"/>
            </w:pPr>
            <w:r>
              <w:rPr>
                <w:rFonts w:ascii="Arial" w:hAnsi="Arial" w:eastAsia="Arial"/>
                <w:b/>
                <w:i w:val="0"/>
                <w:color w:val="000000"/>
                <w:sz w:val="28"/>
              </w:rPr>
              <w:t xml:space="preserve">Bilim: </w:t>
              <w:br/>
              <w:t xml:space="preserve">LO1. Knows asosiy tushunchalar, imkoniyatlar, va ilova areas ning Flutter framework va the Dart dasturlash language. </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400" w:after="0"/>
        <w:ind w:left="0" w:right="20" w:firstLine="0"/>
        <w:jc w:val="right"/>
      </w:pPr>
      <w:r>
        <w:rPr>
          <w:rFonts w:ascii="Arial" w:hAnsi="Arial" w:eastAsia="Arial"/>
          <w:b w:val="0"/>
          <w:i w:val="0"/>
          <w:color w:val="000000"/>
          <w:sz w:val="28"/>
        </w:rPr>
        <w:t xml:space="preserve">378 </w:t>
      </w:r>
    </w:p>
    <w:p>
      <w:pPr>
        <w:sectPr>
          <w:pgSz w:w="12240" w:h="15840"/>
          <w:pgMar w:top="282" w:right="750" w:bottom="520" w:left="1418"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11604"/>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8" w:firstLine="0"/>
              <w:jc w:val="both"/>
            </w:pPr>
            <w:r>
              <w:rPr>
                <w:rFonts w:ascii="Arial" w:hAnsi="Arial" w:eastAsia="Arial"/>
                <w:b w:val="0"/>
                <w:i w:val="0"/>
                <w:color w:val="000000"/>
                <w:sz w:val="28"/>
              </w:rPr>
              <w:t xml:space="preserve">LO2. Understands the key stages ning mobile ilova rivojlanish jarayon, architecture, va life cycle.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LO3. Has knowledge of Flutter widgets, user interface </w:t>
            </w:r>
            <w:r>
              <w:rPr>
                <w:rFonts w:ascii="Arial" w:hAnsi="Arial" w:eastAsia="Arial"/>
                <w:b w:val="0"/>
                <w:i w:val="0"/>
                <w:color w:val="000000"/>
                <w:sz w:val="28"/>
              </w:rPr>
              <w:t xml:space="preserve">elements, and their design principles. </w:t>
            </w:r>
          </w:p>
          <w:p>
            <w:pPr>
              <w:autoSpaceDN w:val="0"/>
              <w:autoSpaceDE w:val="0"/>
              <w:widowControl/>
              <w:spacing w:line="245" w:lineRule="auto" w:before="8" w:after="0"/>
              <w:ind w:left="104" w:right="24" w:firstLine="0"/>
              <w:jc w:val="both"/>
            </w:pPr>
            <w:r>
              <w:rPr>
                <w:rFonts w:ascii="Arial" w:hAnsi="Arial" w:eastAsia="Arial"/>
                <w:b w:val="0"/>
                <w:i w:val="0"/>
                <w:color w:val="000000"/>
                <w:sz w:val="28"/>
              </w:rPr>
              <w:t xml:space="preserve">LO4. Knows how to work with data in mobile </w:t>
            </w:r>
            <w:r>
              <w:rPr>
                <w:rFonts w:ascii="Arial" w:hAnsi="Arial" w:eastAsia="Arial"/>
                <w:b w:val="0"/>
                <w:i w:val="0"/>
                <w:color w:val="000000"/>
                <w:sz w:val="28"/>
              </w:rPr>
              <w:t xml:space="preserve">applications and how to use local and remote </w:t>
            </w:r>
            <w:r>
              <w:rPr>
                <w:rFonts w:ascii="Arial" w:hAnsi="Arial" w:eastAsia="Arial"/>
                <w:b w:val="0"/>
                <w:i w:val="0"/>
                <w:color w:val="000000"/>
                <w:sz w:val="28"/>
              </w:rPr>
              <w:t xml:space="preserve">databases. </w:t>
            </w:r>
          </w:p>
          <w:p>
            <w:pPr>
              <w:autoSpaceDN w:val="0"/>
              <w:autoSpaceDE w:val="0"/>
              <w:widowControl/>
              <w:spacing w:line="245" w:lineRule="auto" w:before="10" w:after="0"/>
              <w:ind w:left="104" w:right="0" w:firstLine="0"/>
              <w:jc w:val="left"/>
            </w:pPr>
            <w:r>
              <w:rPr>
                <w:rFonts w:ascii="Arial" w:hAnsi="Arial" w:eastAsia="Arial"/>
                <w:b/>
                <w:i w:val="0"/>
                <w:color w:val="000000"/>
                <w:sz w:val="28"/>
              </w:rPr>
              <w:t xml:space="preserve">Ko'nikmalar: </w:t>
              <w:br/>
              <w:t xml:space="preserve">LO5. They will acquire the ko'nikmalar yaratish va customize mobile ilovalar using Flutter va Dart dasturlash tools. </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LO6. Can design and implement user interfaces for </w:t>
            </w:r>
            <w:r>
              <w:rPr>
                <w:rFonts w:ascii="Arial" w:hAnsi="Arial" w:eastAsia="Arial"/>
                <w:b w:val="0"/>
                <w:i w:val="0"/>
                <w:color w:val="000000"/>
                <w:sz w:val="28"/>
              </w:rPr>
              <w:t xml:space="preserve">Android and iOS platforms. </w:t>
            </w:r>
          </w:p>
          <w:p>
            <w:pPr>
              <w:autoSpaceDN w:val="0"/>
              <w:autoSpaceDE w:val="0"/>
              <w:widowControl/>
              <w:spacing w:line="245" w:lineRule="auto" w:before="12" w:after="0"/>
              <w:ind w:left="104" w:right="0" w:firstLine="0"/>
              <w:jc w:val="left"/>
            </w:pPr>
            <w:r>
              <w:rPr>
                <w:rFonts w:ascii="Arial" w:hAnsi="Arial" w:eastAsia="Arial"/>
                <w:b w:val="0"/>
                <w:i w:val="0"/>
                <w:color w:val="000000"/>
                <w:sz w:val="28"/>
              </w:rPr>
              <w:t xml:space="preserve">LO7. Qo'llay oladi usullar for ma'lumotlar entry, processing, storage, va boshqarish in mobile ilovalar. LO8. Has the skill rivojlantirish mobile ilovalar integrated with REST APIs va other external services.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i w:val="0"/>
                <w:color w:val="000000"/>
                <w:sz w:val="28"/>
              </w:rPr>
              <w:t xml:space="preserve">Kompetensiyalar: </w:t>
              <w:br/>
              <w:t xml:space="preserve">LO9. Will have the kompetensiya loyihalash va develop mobile ilovalar for turli industries using zamonaviy mobile rivojlanish texnologiyalar. </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val="0"/>
                <w:i w:val="0"/>
                <w:color w:val="000000"/>
                <w:sz w:val="28"/>
              </w:rPr>
              <w:t xml:space="preserve">LO10. Demonstrates the kompetensiya qo'llash zamonaviy dasturiy ta'minot rivojlanish methodologies va standartlar when creating mobile ilovalar.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4" w:right="28" w:firstLine="0"/>
              <w:jc w:val="both"/>
            </w:pPr>
            <w:r>
              <w:rPr>
                <w:rFonts w:ascii="Arial" w:hAnsi="Arial" w:eastAsia="Arial"/>
                <w:b w:val="0"/>
                <w:i w:val="0"/>
                <w:color w:val="000000"/>
                <w:sz w:val="28"/>
              </w:rPr>
              <w:t xml:space="preserve">LO11. Will have the kompetensiya to integrate mobile ilovalar with ma'lumotlar bazalari, web services, va external axborot tizimlar.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LO12. </w:t>
                  </w:r>
                </w:p>
              </w:tc>
              <w:tc>
                <w:tcPr>
                  <w:tcW w:type="dxa" w:w="14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Acquires </w:t>
                  </w:r>
                </w:p>
              </w:tc>
              <w:tc>
                <w:tcPr>
                  <w:tcW w:type="dxa" w:w="1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professional </w:t>
                  </w:r>
                </w:p>
              </w:tc>
              <w:tc>
                <w:tcPr>
                  <w:tcW w:type="dxa" w:w="20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competencies </w:t>
                  </w:r>
                </w:p>
              </w:tc>
              <w:tc>
                <w:tcPr>
                  <w:tcW w:type="dxa" w:w="420"/>
                  <w:tcBorders/>
                  <w:tcMar>
                    <w:start w:w="0" w:type="dxa"/>
                    <w:end w:w="0" w:type="dxa"/>
                  </w:tcMar>
                </w:tcPr>
                <w:p>
                  <w:pPr>
                    <w:autoSpaceDN w:val="0"/>
                    <w:autoSpaceDE w:val="0"/>
                    <w:widowControl/>
                    <w:spacing w:line="233" w:lineRule="auto" w:before="4" w:after="0"/>
                    <w:ind w:left="0" w:right="4" w:firstLine="0"/>
                    <w:jc w:val="right"/>
                  </w:pPr>
                  <w:r>
                    <w:rPr>
                      <w:rFonts w:ascii="Arial" w:hAnsi="Arial" w:eastAsia="Arial"/>
                      <w:b w:val="0"/>
                      <w:i w:val="0"/>
                      <w:color w:val="000000"/>
                      <w:sz w:val="28"/>
                    </w:rPr>
                    <w:t xml:space="preserve">in </w:t>
                  </w:r>
                </w:p>
              </w:tc>
            </w:tr>
          </w:tbl>
          <w:p>
            <w:pPr>
              <w:autoSpaceDN w:val="0"/>
              <w:autoSpaceDE w:val="0"/>
              <w:widowControl/>
              <w:spacing w:line="245" w:lineRule="auto" w:before="4" w:after="6"/>
              <w:ind w:left="104" w:right="22" w:firstLine="0"/>
              <w:jc w:val="both"/>
            </w:pPr>
            <w:r>
              <w:rPr>
                <w:rFonts w:ascii="Arial" w:hAnsi="Arial" w:eastAsia="Arial"/>
                <w:b w:val="0"/>
                <w:i w:val="0"/>
                <w:color w:val="000000"/>
                <w:sz w:val="28"/>
              </w:rPr>
              <w:t xml:space="preserve">participating in team dasturiy ta'minot projects, managing project hujjatlashtirish, va sinash dasturiy ta'minot products. LO13. Performs professional activities ta'minlash the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134"/>
              <w:gridCol w:w="1134"/>
              <w:gridCol w:w="1134"/>
              <w:gridCol w:w="1134"/>
              <w:gridCol w:w="1134"/>
              <w:gridCol w:w="1134"/>
            </w:tblGrid>
            <w:tr>
              <w:trPr>
                <w:trHeight w:hRule="exact" w:val="324"/>
              </w:trPr>
              <w:tc>
                <w:tcPr>
                  <w:tcW w:type="dxa" w:w="13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security, </w:t>
                  </w:r>
                </w:p>
              </w:tc>
              <w:tc>
                <w:tcPr>
                  <w:tcW w:type="dxa" w:w="15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reliability, </w:t>
                  </w:r>
                </w:p>
              </w:tc>
              <w:tc>
                <w:tcPr>
                  <w:tcW w:type="dxa" w:w="8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and </w:t>
                  </w:r>
                </w:p>
              </w:tc>
              <w:tc>
                <w:tcPr>
                  <w:tcW w:type="dxa" w:w="15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efficiency </w:t>
                  </w:r>
                </w:p>
              </w:tc>
              <w:tc>
                <w:tcPr>
                  <w:tcW w:type="dxa" w:w="5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of </w:t>
                  </w:r>
                </w:p>
              </w:tc>
              <w:tc>
                <w:tcPr>
                  <w:tcW w:type="dxa" w:w="1040"/>
                  <w:tcBorders/>
                  <w:tcMar>
                    <w:start w:w="0" w:type="dxa"/>
                    <w:end w:w="0" w:type="dxa"/>
                  </w:tcMar>
                </w:tcPr>
                <w:p>
                  <w:pPr>
                    <w:autoSpaceDN w:val="0"/>
                    <w:autoSpaceDE w:val="0"/>
                    <w:widowControl/>
                    <w:spacing w:line="233" w:lineRule="auto" w:before="6" w:after="0"/>
                    <w:ind w:left="132" w:right="0" w:firstLine="0"/>
                    <w:jc w:val="left"/>
                  </w:pPr>
                  <w:r>
                    <w:rPr>
                      <w:rFonts w:ascii="Arial" w:hAnsi="Arial" w:eastAsia="Arial"/>
                      <w:b w:val="0"/>
                      <w:i w:val="0"/>
                      <w:color w:val="000000"/>
                      <w:sz w:val="28"/>
                    </w:rPr>
                    <w:t xml:space="preserve">mobile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applications and to implement them in practical </w:t>
            </w:r>
            <w:r>
              <w:rPr>
                <w:rFonts w:ascii="Arial" w:hAnsi="Arial" w:eastAsia="Arial"/>
                <w:b w:val="0"/>
                <w:i w:val="0"/>
                <w:color w:val="000000"/>
                <w:sz w:val="28"/>
              </w:rPr>
              <w:t xml:space="preserve">environments. </w:t>
            </w:r>
          </w:p>
        </w:tc>
      </w:tr>
      <w:tr>
        <w:trPr>
          <w:trHeight w:hRule="exact" w:val="2262"/>
        </w:trPr>
        <w:tc>
          <w:tcPr>
            <w:tcW w:type="dxa" w:w="3126"/>
            <w:tcBorders>
              <w:start w:sz="4.0" w:val="single" w:color="#000000"/>
              <w:top w:sz="4.0" w:val="single" w:color="#000000"/>
              <w:end w:sz="3.2000000000000455" w:val="single" w:color="#000000"/>
              <w:bottom w:sz="3.199999999999818"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Mazmun</w:t>
            </w:r>
          </w:p>
        </w:tc>
        <w:tc>
          <w:tcPr>
            <w:tcW w:type="dxa" w:w="680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i w:val="0"/>
                <w:color w:val="000000"/>
                <w:sz w:val="28"/>
              </w:rPr>
              <w:t xml:space="preserve">Ma'ruzas </w:t>
              <w:br/>
              <w:t xml:space="preserve">Kirish to the Fan of Mobile Application Rivojlanish va Trends dagi Rivojlanish of Mobile Technologies. The field of mobile ilova rivojlanish va its role in zamonaviy axborot texnologiyalar are introduced. The history va evolution of mobile devices va operating tizimlar, </w:t>
            </w:r>
            <w:r/>
            <w:r>
              <w:rPr>
                <w:rFonts w:ascii="Arial" w:hAnsi="Arial" w:eastAsia="Arial"/>
                <w:b/>
                <w:i w:val="0"/>
                <w:color w:val="000000"/>
                <w:sz w:val="28"/>
              </w:rP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42" w:after="0"/>
        <w:ind w:left="0" w:right="20" w:firstLine="0"/>
        <w:jc w:val="right"/>
      </w:pPr>
      <w:r>
        <w:rPr>
          <w:rFonts w:ascii="Arial" w:hAnsi="Arial" w:eastAsia="Arial"/>
          <w:b w:val="0"/>
          <w:i w:val="0"/>
          <w:color w:val="000000"/>
          <w:sz w:val="28"/>
        </w:rPr>
        <w:t xml:space="preserve">379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13536"/>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6"/>
              <w:ind w:left="104" w:right="0" w:firstLine="0"/>
              <w:jc w:val="left"/>
            </w:pPr>
            <w:r>
              <w:rPr>
                <w:rFonts w:ascii="Arial" w:hAnsi="Arial" w:eastAsia="Arial"/>
                <w:b w:val="0"/>
                <w:i w:val="0"/>
                <w:color w:val="000000"/>
                <w:sz w:val="28"/>
              </w:rPr>
              <w:t xml:space="preserve">along with the main types of mobile applications, are </w:t>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5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examined. </w:t>
                  </w:r>
                </w:p>
              </w:tc>
              <w:tc>
                <w:tcPr>
                  <w:tcW w:type="dxa" w:w="12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Current </w:t>
                  </w:r>
                </w:p>
              </w:tc>
              <w:tc>
                <w:tcPr>
                  <w:tcW w:type="dxa" w:w="11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trends, </w:t>
                  </w:r>
                </w:p>
              </w:tc>
              <w:tc>
                <w:tcPr>
                  <w:tcW w:type="dxa" w:w="14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including </w:t>
                  </w:r>
                </w:p>
              </w:tc>
              <w:tc>
                <w:tcPr>
                  <w:tcW w:type="dxa" w:w="1340"/>
                  <w:tcBorders/>
                  <w:tcMar>
                    <w:start w:w="0" w:type="dxa"/>
                    <w:end w:w="0" w:type="dxa"/>
                  </w:tcMar>
                </w:tcPr>
                <w:p>
                  <w:pPr>
                    <w:autoSpaceDN w:val="0"/>
                    <w:autoSpaceDE w:val="0"/>
                    <w:widowControl/>
                    <w:spacing w:line="233" w:lineRule="auto" w:before="6" w:after="0"/>
                    <w:ind w:left="124" w:right="0" w:firstLine="0"/>
                    <w:jc w:val="left"/>
                  </w:pPr>
                  <w:r>
                    <w:rPr>
                      <w:rFonts w:ascii="Arial" w:hAnsi="Arial" w:eastAsia="Arial"/>
                      <w:b w:val="0"/>
                      <w:i w:val="0"/>
                      <w:color w:val="000000"/>
                      <w:sz w:val="28"/>
                    </w:rPr>
                    <w:t xml:space="preserve">wearable </w:t>
                  </w:r>
                </w:p>
              </w:tc>
            </w:tr>
          </w:tbl>
          <w:p>
            <w:pPr>
              <w:autoSpaceDN w:val="0"/>
              <w:autoSpaceDE w:val="0"/>
              <w:widowControl/>
              <w:spacing w:line="245" w:lineRule="auto" w:before="4" w:after="4"/>
              <w:ind w:left="104" w:right="0" w:firstLine="0"/>
              <w:jc w:val="left"/>
            </w:pPr>
            <w:r>
              <w:rPr>
                <w:rFonts w:ascii="Arial" w:hAnsi="Arial" w:eastAsia="Arial"/>
                <w:b w:val="0"/>
                <w:i w:val="0"/>
                <w:color w:val="000000"/>
                <w:sz w:val="28"/>
              </w:rPr>
              <w:t xml:space="preserve">devices, the Internet of Things, cloud texnologiyalar, artificial intelligence, va cross-platform rivojlanish, are discussed. The umumiy stages of mobile ilova rivojlanish, from idea va design to deployment va maintenance, are also covered. Kirish to the Dart Programming Language va Program Structure. The Dart dasturlash language, its history, va its features are introduced. The asosiy tamoyillar of Dart va its role in Flutter ilova rivojlanish are imtihonined. The tuzilma of a Dart dastur, jumladan the asosiy() funksiya, statements, va comments, is discussed. The compilation va execution of Dart dasturlar va the rivojlanish environment are also covered.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972"/>
              <w:gridCol w:w="972"/>
              <w:gridCol w:w="972"/>
              <w:gridCol w:w="972"/>
              <w:gridCol w:w="972"/>
              <w:gridCol w:w="972"/>
              <w:gridCol w:w="972"/>
            </w:tblGrid>
            <w:tr>
              <w:trPr>
                <w:trHeight w:hRule="exact" w:val="322"/>
              </w:trPr>
              <w:tc>
                <w:tcPr>
                  <w:tcW w:type="dxa" w:w="152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i w:val="0"/>
                      <w:color w:val="000000"/>
                      <w:sz w:val="28"/>
                    </w:rPr>
                    <w:t xml:space="preserve">Variables </w:t>
                  </w:r>
                </w:p>
              </w:tc>
              <w:tc>
                <w:tcPr>
                  <w:tcW w:type="dxa" w:w="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9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Data </w:t>
                  </w:r>
                </w:p>
              </w:tc>
              <w:tc>
                <w:tcPr>
                  <w:tcW w:type="dxa" w:w="11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Types </w:t>
                  </w:r>
                </w:p>
              </w:tc>
              <w:tc>
                <w:tcPr>
                  <w:tcW w:type="dxa" w:w="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in </w:t>
                  </w:r>
                </w:p>
              </w:tc>
              <w:tc>
                <w:tcPr>
                  <w:tcW w:type="dxa" w:w="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the </w:t>
                  </w:r>
                </w:p>
              </w:tc>
              <w:tc>
                <w:tcPr>
                  <w:tcW w:type="dxa" w:w="800"/>
                  <w:tcBorders/>
                  <w:tcMar>
                    <w:start w:w="0" w:type="dxa"/>
                    <w:end w:w="0" w:type="dxa"/>
                  </w:tcMar>
                </w:tcPr>
                <w:p>
                  <w:pPr>
                    <w:autoSpaceDN w:val="0"/>
                    <w:autoSpaceDE w:val="0"/>
                    <w:widowControl/>
                    <w:spacing w:line="233" w:lineRule="auto" w:before="4" w:after="0"/>
                    <w:ind w:left="162" w:right="0" w:firstLine="0"/>
                    <w:jc w:val="left"/>
                  </w:pPr>
                  <w:r>
                    <w:rPr>
                      <w:rFonts w:ascii="Arial" w:hAnsi="Arial" w:eastAsia="Arial"/>
                      <w:b/>
                      <w:i w:val="0"/>
                      <w:color w:val="000000"/>
                      <w:sz w:val="28"/>
                    </w:rPr>
                    <w:t xml:space="preserve">Dart </w:t>
                  </w:r>
                </w:p>
              </w:tc>
            </w:tr>
          </w:tbl>
          <w:p>
            <w:pPr>
              <w:autoSpaceDN w:val="0"/>
              <w:autoSpaceDE w:val="0"/>
              <w:widowControl/>
              <w:spacing w:line="245" w:lineRule="auto" w:before="4" w:after="4"/>
              <w:ind w:left="104" w:right="24" w:firstLine="0"/>
              <w:jc w:val="both"/>
            </w:pPr>
            <w:r>
              <w:rPr>
                <w:rFonts w:ascii="Arial" w:hAnsi="Arial" w:eastAsia="Arial"/>
                <w:b/>
                <w:i w:val="0"/>
                <w:color w:val="000000"/>
                <w:sz w:val="28"/>
              </w:rPr>
              <w:t xml:space="preserve">Programming Language. Variables, constants, va literals in Dart are studied. The declaration, initialization, va modification of variables are imtihonined. The asosiy ma'lumotlar types, jumladan int, double, String, va bool, va the var, final, va const keywords, are discussed. Type inference, type conversion, va the tamoyillar of null safety in Dart are also covered.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850"/>
              <w:gridCol w:w="850"/>
              <w:gridCol w:w="850"/>
              <w:gridCol w:w="850"/>
              <w:gridCol w:w="850"/>
              <w:gridCol w:w="850"/>
              <w:gridCol w:w="850"/>
              <w:gridCol w:w="850"/>
            </w:tblGrid>
            <w:tr>
              <w:trPr>
                <w:trHeight w:hRule="exact" w:val="312"/>
              </w:trPr>
              <w:tc>
                <w:tcPr>
                  <w:tcW w:type="dxa" w:w="160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i w:val="0"/>
                      <w:color w:val="000000"/>
                      <w:sz w:val="28"/>
                    </w:rPr>
                    <w:t xml:space="preserve">Operators </w:t>
                  </w:r>
                </w:p>
              </w:tc>
              <w:tc>
                <w:tcPr>
                  <w:tcW w:type="dxa" w:w="880"/>
                  <w:gridSpan w:val="2"/>
                  <w:tcBorders/>
                  <w:tcMar>
                    <w:start w:w="0" w:type="dxa"/>
                    <w:end w:w="0" w:type="dxa"/>
                  </w:tcMar>
                  <w:tcMar>
                    <w:start w:w="0" w:type="dxa"/>
                    <w:end w:w="0" w:type="dxa"/>
                  </w:tcMar>
                </w:tcPr>
                <w:p>
                  <w:pPr>
                    <w:autoSpaceDN w:val="0"/>
                    <w:autoSpaceDE w:val="0"/>
                    <w:widowControl/>
                    <w:spacing w:line="233" w:lineRule="auto" w:before="0" w:after="0"/>
                    <w:ind w:left="0" w:right="0" w:firstLine="0"/>
                    <w:jc w:val="center"/>
                  </w:pPr>
                  <w:r>
                    <w:rPr>
                      <w:rFonts w:ascii="Arial" w:hAnsi="Arial" w:eastAsia="Arial"/>
                      <w:b/>
                      <w:i w:val="0"/>
                      <w:color w:val="000000"/>
                      <w:sz w:val="28"/>
                    </w:rPr>
                    <w:t xml:space="preserve">and </w:t>
                  </w:r>
                </w:p>
              </w:tc>
              <w:tc>
                <w:tcPr>
                  <w:tcW w:type="dxa" w:w="2120"/>
                  <w:gridSpan w:val="2"/>
                  <w:tcBorders/>
                  <w:tcMar>
                    <w:start w:w="0" w:type="dxa"/>
                    <w:end w:w="0" w:type="dxa"/>
                  </w:tcMar>
                  <w:tcMar>
                    <w:start w:w="0" w:type="dxa"/>
                    <w:end w:w="0" w:type="dxa"/>
                  </w:tcMar>
                </w:tcPr>
                <w:p>
                  <w:pPr>
                    <w:autoSpaceDN w:val="0"/>
                    <w:autoSpaceDE w:val="0"/>
                    <w:widowControl/>
                    <w:spacing w:line="233" w:lineRule="auto" w:before="0" w:after="0"/>
                    <w:ind w:left="0" w:right="0" w:firstLine="0"/>
                    <w:jc w:val="center"/>
                  </w:pPr>
                  <w:r>
                    <w:rPr>
                      <w:rFonts w:ascii="Arial" w:hAnsi="Arial" w:eastAsia="Arial"/>
                      <w:b/>
                      <w:i w:val="0"/>
                      <w:color w:val="000000"/>
                      <w:sz w:val="28"/>
                    </w:rPr>
                    <w:t xml:space="preserve">Expressions </w:t>
                  </w:r>
                </w:p>
              </w:tc>
              <w:tc>
                <w:tcPr>
                  <w:tcW w:type="dxa" w:w="54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i w:val="0"/>
                      <w:color w:val="000000"/>
                      <w:sz w:val="28"/>
                    </w:rPr>
                    <w:t xml:space="preserve">in </w:t>
                  </w:r>
                </w:p>
              </w:tc>
              <w:tc>
                <w:tcPr>
                  <w:tcW w:type="dxa" w:w="84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i w:val="0"/>
                      <w:color w:val="000000"/>
                      <w:sz w:val="28"/>
                    </w:rPr>
                    <w:t xml:space="preserve">the </w:t>
                  </w:r>
                </w:p>
              </w:tc>
              <w:tc>
                <w:tcPr>
                  <w:tcW w:type="dxa" w:w="740"/>
                  <w:tcBorders/>
                  <w:tcMar>
                    <w:start w:w="0" w:type="dxa"/>
                    <w:end w:w="0" w:type="dxa"/>
                  </w:tcMar>
                </w:tcPr>
                <w:p>
                  <w:pPr>
                    <w:autoSpaceDN w:val="0"/>
                    <w:autoSpaceDE w:val="0"/>
                    <w:widowControl/>
                    <w:spacing w:line="233" w:lineRule="auto" w:before="0" w:after="0"/>
                    <w:ind w:left="100" w:right="0" w:firstLine="0"/>
                    <w:jc w:val="left"/>
                  </w:pPr>
                  <w:r>
                    <w:rPr>
                      <w:rFonts w:ascii="Arial" w:hAnsi="Arial" w:eastAsia="Arial"/>
                      <w:b/>
                      <w:i w:val="0"/>
                      <w:color w:val="000000"/>
                      <w:sz w:val="28"/>
                    </w:rPr>
                    <w:t xml:space="preserve">Dart </w:t>
                  </w:r>
                </w:p>
              </w:tc>
            </w:tr>
            <w:tr>
              <w:trPr>
                <w:trHeight w:hRule="exact" w:val="332"/>
              </w:trPr>
              <w:tc>
                <w:tcPr>
                  <w:tcW w:type="dxa" w:w="2080"/>
                  <w:gridSpan w:val="2"/>
                  <w:tcBorders/>
                  <w:tcMar>
                    <w:start w:w="0" w:type="dxa"/>
                    <w:end w:w="0" w:type="dxa"/>
                  </w:tcMar>
                  <w:tcMar>
                    <w:start w:w="0" w:type="dxa"/>
                    <w:end w:w="0" w:type="dxa"/>
                  </w:tcMar>
                </w:tcPr>
                <w:p>
                  <w:pPr>
                    <w:autoSpaceDN w:val="0"/>
                    <w:autoSpaceDE w:val="0"/>
                    <w:widowControl/>
                    <w:spacing w:line="233" w:lineRule="auto" w:before="14" w:after="0"/>
                    <w:ind w:left="0" w:right="0" w:firstLine="0"/>
                    <w:jc w:val="center"/>
                  </w:pPr>
                  <w:r>
                    <w:rPr>
                      <w:rFonts w:ascii="Arial" w:hAnsi="Arial" w:eastAsia="Arial"/>
                      <w:b/>
                      <w:i w:val="0"/>
                      <w:color w:val="000000"/>
                      <w:sz w:val="28"/>
                    </w:rPr>
                    <w:t xml:space="preserve">Programming </w:t>
                  </w:r>
                </w:p>
              </w:tc>
              <w:tc>
                <w:tcPr>
                  <w:tcW w:type="dxa" w:w="1760"/>
                  <w:gridSpan w:val="2"/>
                  <w:tcBorders/>
                  <w:tcMar>
                    <w:start w:w="0" w:type="dxa"/>
                    <w:end w:w="0" w:type="dxa"/>
                  </w:tcMar>
                  <w:tcMar>
                    <w:start w:w="0" w:type="dxa"/>
                    <w:end w:w="0" w:type="dxa"/>
                  </w:tcMar>
                </w:tcPr>
                <w:p>
                  <w:pPr>
                    <w:autoSpaceDN w:val="0"/>
                    <w:autoSpaceDE w:val="0"/>
                    <w:widowControl/>
                    <w:spacing w:line="233" w:lineRule="auto" w:before="14" w:after="0"/>
                    <w:ind w:left="0" w:right="0" w:firstLine="0"/>
                    <w:jc w:val="center"/>
                  </w:pPr>
                  <w:r>
                    <w:rPr>
                      <w:rFonts w:ascii="Arial" w:hAnsi="Arial" w:eastAsia="Arial"/>
                      <w:b/>
                      <w:i w:val="0"/>
                      <w:color w:val="000000"/>
                      <w:sz w:val="28"/>
                    </w:rPr>
                    <w:t xml:space="preserve">Language. </w:t>
                  </w:r>
                </w:p>
              </w:tc>
              <w:tc>
                <w:tcPr>
                  <w:tcW w:type="dxa" w:w="760"/>
                  <w:tcBorders/>
                  <w:tcMar>
                    <w:start w:w="0" w:type="dxa"/>
                    <w:end w:w="0" w:type="dxa"/>
                  </w:tcMar>
                </w:tcPr>
                <w:p>
                  <w:pPr>
                    <w:autoSpaceDN w:val="0"/>
                    <w:autoSpaceDE w:val="0"/>
                    <w:widowControl/>
                    <w:spacing w:line="233" w:lineRule="auto" w:before="14" w:after="0"/>
                    <w:ind w:left="154" w:right="0" w:firstLine="0"/>
                    <w:jc w:val="left"/>
                  </w:pPr>
                  <w:r>
                    <w:rPr>
                      <w:rFonts w:ascii="Arial" w:hAnsi="Arial" w:eastAsia="Arial"/>
                      <w:b w:val="0"/>
                      <w:i w:val="0"/>
                      <w:color w:val="000000"/>
                      <w:sz w:val="28"/>
                    </w:rPr>
                    <w:t xml:space="preserve">The </w:t>
                  </w:r>
                </w:p>
              </w:tc>
              <w:tc>
                <w:tcPr>
                  <w:tcW w:type="dxa" w:w="1380"/>
                  <w:gridSpan w:val="2"/>
                  <w:tcBorders/>
                  <w:tcMar>
                    <w:start w:w="0" w:type="dxa"/>
                    <w:end w:w="0" w:type="dxa"/>
                  </w:tcMar>
                  <w:tcMar>
                    <w:start w:w="0" w:type="dxa"/>
                    <w:end w:w="0" w:type="dxa"/>
                  </w:tcMar>
                </w:tcPr>
                <w:p>
                  <w:pPr>
                    <w:autoSpaceDN w:val="0"/>
                    <w:autoSpaceDE w:val="0"/>
                    <w:widowControl/>
                    <w:spacing w:line="233" w:lineRule="auto" w:before="14" w:after="0"/>
                    <w:ind w:left="234" w:right="0" w:firstLine="0"/>
                    <w:jc w:val="left"/>
                  </w:pPr>
                  <w:r>
                    <w:rPr>
                      <w:rFonts w:ascii="Arial" w:hAnsi="Arial" w:eastAsia="Arial"/>
                      <w:b w:val="0"/>
                      <w:i w:val="0"/>
                      <w:color w:val="000000"/>
                      <w:sz w:val="28"/>
                    </w:rPr>
                    <w:t xml:space="preserve">concept </w:t>
                  </w:r>
                </w:p>
              </w:tc>
              <w:tc>
                <w:tcPr>
                  <w:tcW w:type="dxa" w:w="740"/>
                  <w:tcBorders/>
                  <w:tcMar>
                    <w:start w:w="0" w:type="dxa"/>
                    <w:end w:w="0" w:type="dxa"/>
                  </w:tcMar>
                </w:tcPr>
                <w:p>
                  <w:pPr>
                    <w:autoSpaceDN w:val="0"/>
                    <w:autoSpaceDE w:val="0"/>
                    <w:widowControl/>
                    <w:spacing w:line="233" w:lineRule="auto" w:before="14" w:after="0"/>
                    <w:ind w:left="0" w:right="0" w:firstLine="0"/>
                    <w:jc w:val="right"/>
                  </w:pPr>
                  <w:r>
                    <w:rPr>
                      <w:rFonts w:ascii="Arial" w:hAnsi="Arial" w:eastAsia="Arial"/>
                      <w:b w:val="0"/>
                      <w:i w:val="0"/>
                      <w:color w:val="000000"/>
                      <w:sz w:val="28"/>
                    </w:rPr>
                    <w:t xml:space="preserve">and </w:t>
                  </w:r>
                </w:p>
              </w:tc>
            </w:tr>
          </w:tbl>
          <w:p>
            <w:pPr>
              <w:autoSpaceDN w:val="0"/>
              <w:autoSpaceDE w:val="0"/>
              <w:widowControl/>
              <w:spacing w:line="245" w:lineRule="auto" w:before="6" w:after="6"/>
              <w:ind w:left="104" w:right="24" w:firstLine="0"/>
              <w:jc w:val="both"/>
            </w:pPr>
            <w:r>
              <w:rPr>
                <w:rFonts w:ascii="Arial" w:hAnsi="Arial" w:eastAsia="Arial"/>
                <w:b w:val="0"/>
                <w:i w:val="0"/>
                <w:color w:val="000000"/>
                <w:sz w:val="28"/>
              </w:rPr>
              <w:t xml:space="preserve">tasniflash of operators in Dart are studied. Arithmetic, comparison, logical, va bitwise operators are imtihonined. Operator precedence, associativity, va the construction of expressions are discussed. The conditional operator va null-aware operators are also covered.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4"/>
              </w:trPr>
              <w:tc>
                <w:tcPr>
                  <w:tcW w:type="dxa" w:w="12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Control </w:t>
                  </w:r>
                </w:p>
              </w:tc>
              <w:tc>
                <w:tcPr>
                  <w:tcW w:type="dxa" w:w="17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Operators </w:t>
                  </w:r>
                </w:p>
              </w:tc>
              <w:tc>
                <w:tcPr>
                  <w:tcW w:type="dxa" w:w="19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(Conditional </w:t>
                  </w:r>
                </w:p>
              </w:tc>
              <w:tc>
                <w:tcPr>
                  <w:tcW w:type="dxa" w:w="8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and </w:t>
                  </w:r>
                </w:p>
              </w:tc>
              <w:tc>
                <w:tcPr>
                  <w:tcW w:type="dxa" w:w="920"/>
                  <w:tcBorders/>
                  <w:tcMar>
                    <w:start w:w="0" w:type="dxa"/>
                    <w:end w:w="0" w:type="dxa"/>
                  </w:tcMar>
                </w:tcPr>
                <w:p>
                  <w:pPr>
                    <w:autoSpaceDN w:val="0"/>
                    <w:autoSpaceDE w:val="0"/>
                    <w:widowControl/>
                    <w:spacing w:line="233" w:lineRule="auto" w:before="6" w:after="0"/>
                    <w:ind w:left="156" w:right="0" w:firstLine="0"/>
                    <w:jc w:val="left"/>
                  </w:pPr>
                  <w:r>
                    <w:rPr>
                      <w:rFonts w:ascii="Arial" w:hAnsi="Arial" w:eastAsia="Arial"/>
                      <w:b/>
                      <w:i w:val="0"/>
                      <w:color w:val="000000"/>
                      <w:sz w:val="28"/>
                    </w:rPr>
                    <w:t xml:space="preserve">Loop </w:t>
                  </w:r>
                </w:p>
              </w:tc>
            </w:tr>
          </w:tbl>
          <w:p>
            <w:pPr>
              <w:autoSpaceDN w:val="0"/>
              <w:autoSpaceDE w:val="0"/>
              <w:widowControl/>
              <w:spacing w:line="245" w:lineRule="auto" w:before="4" w:after="0"/>
              <w:ind w:left="104" w:right="26" w:firstLine="0"/>
              <w:jc w:val="both"/>
            </w:pPr>
            <w:r>
              <w:rPr>
                <w:rFonts w:ascii="Arial" w:hAnsi="Arial" w:eastAsia="Arial"/>
                <w:b/>
                <w:i w:val="0"/>
                <w:color w:val="000000"/>
                <w:sz w:val="28"/>
              </w:rPr>
              <w:t xml:space="preserve">Operators) dagi Dart Programming Language. The tamoyillar of controlling dastur execution flow are studied. Conditional statements, jumladan if, else, va switch, are imtihonined. Loop tuzilmalar, jumladan for, while, va do-while, along with break va continue statements, are discussed. Nested control tuzilmalar va their ilova to dastur logic are also covered.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372" w:after="0"/>
        <w:ind w:left="0" w:right="20" w:firstLine="0"/>
        <w:jc w:val="right"/>
      </w:pPr>
      <w:r>
        <w:rPr>
          <w:rFonts w:ascii="Arial" w:hAnsi="Arial" w:eastAsia="Arial"/>
          <w:b w:val="0"/>
          <w:i w:val="0"/>
          <w:color w:val="000000"/>
          <w:sz w:val="28"/>
        </w:rPr>
        <w:t xml:space="preserve">380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13536"/>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6"/>
              <w:ind w:left="104" w:right="24" w:firstLine="0"/>
              <w:jc w:val="both"/>
            </w:pPr>
            <w:r>
              <w:rPr>
                <w:rFonts w:ascii="Arial" w:hAnsi="Arial" w:eastAsia="Arial"/>
                <w:b/>
                <w:i w:val="0"/>
                <w:color w:val="000000"/>
                <w:sz w:val="28"/>
              </w:rPr>
              <w:t xml:space="preserve">Functions, List, Set, va Map Collections dagi Dart Programming Language. Function declaration, parameters, return values, va anonymous funksiyalar in Dart are studied. Higher-order funksiyalar are imtihonined. The List, Set, va Map collection types are discussed, jumladan adding, modifying, deleting, va searching for elements. Iteration through collections va common collection usullar are also covered.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0"/>
              </w:trPr>
              <w:tc>
                <w:tcPr>
                  <w:tcW w:type="dxa" w:w="23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Object-Oriented </w:t>
                  </w:r>
                </w:p>
              </w:tc>
              <w:tc>
                <w:tcPr>
                  <w:tcW w:type="dxa" w:w="21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Programming </w:t>
                  </w:r>
                </w:p>
              </w:tc>
              <w:tc>
                <w:tcPr>
                  <w:tcW w:type="dxa" w:w="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in </w:t>
                  </w:r>
                </w:p>
              </w:tc>
              <w:tc>
                <w:tcPr>
                  <w:tcW w:type="dxa" w:w="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the </w:t>
                  </w:r>
                </w:p>
              </w:tc>
              <w:tc>
                <w:tcPr>
                  <w:tcW w:type="dxa" w:w="780"/>
                  <w:tcBorders/>
                  <w:tcMar>
                    <w:start w:w="0" w:type="dxa"/>
                    <w:end w:w="0" w:type="dxa"/>
                  </w:tcMar>
                </w:tcPr>
                <w:p>
                  <w:pPr>
                    <w:autoSpaceDN w:val="0"/>
                    <w:autoSpaceDE w:val="0"/>
                    <w:widowControl/>
                    <w:spacing w:line="233" w:lineRule="auto" w:before="4" w:after="0"/>
                    <w:ind w:left="142" w:right="0" w:firstLine="0"/>
                    <w:jc w:val="left"/>
                  </w:pPr>
                  <w:r>
                    <w:rPr>
                      <w:rFonts w:ascii="Arial" w:hAnsi="Arial" w:eastAsia="Arial"/>
                      <w:b/>
                      <w:i w:val="0"/>
                      <w:color w:val="000000"/>
                      <w:sz w:val="28"/>
                    </w:rPr>
                    <w:t xml:space="preserve">Dart </w:t>
                  </w:r>
                </w:p>
              </w:tc>
            </w:tr>
          </w:tbl>
          <w:p>
            <w:pPr>
              <w:autoSpaceDN w:val="0"/>
              <w:autoSpaceDE w:val="0"/>
              <w:widowControl/>
              <w:spacing w:line="233" w:lineRule="auto" w:before="4" w:after="4"/>
              <w:ind w:left="104" w:right="0" w:firstLine="0"/>
              <w:jc w:val="left"/>
            </w:pPr>
            <w:r>
              <w:rPr>
                <w:rFonts w:ascii="Arial" w:hAnsi="Arial" w:eastAsia="Arial"/>
                <w:b/>
                <w:i w:val="0"/>
                <w:color w:val="000000"/>
                <w:sz w:val="28"/>
              </w:rPr>
              <w:t xml:space="preserve">Programming Language (Class and Object). </w:t>
            </w:r>
            <w:r>
              <w:rPr>
                <w:rFonts w:ascii="Arial" w:hAnsi="Arial" w:eastAsia="Arial"/>
                <w:b w:val="0"/>
                <w:i w:val="0"/>
                <w:color w:val="000000"/>
                <w:sz w:val="28"/>
              </w:rPr>
              <w:t xml:space="preserve">The </w:t>
            </w:r>
          </w:p>
          <w:tbl>
            <w:tblPr>
              <w:tblW w:type="auto" w:w="0"/>
              <w:tblLayout w:type="fixed"/>
              <w:tblLook w:firstColumn="1" w:firstRow="1" w:lastColumn="0" w:lastRow="0" w:noHBand="0" w:noVBand="1" w:val="04A0"/>
              <w:tblInd w:w="50.0" w:type="dxa"/>
            </w:tblPr>
            <w:tblGrid>
              <w:gridCol w:w="1701"/>
              <w:gridCol w:w="1701"/>
              <w:gridCol w:w="1701"/>
              <w:gridCol w:w="1701"/>
            </w:tblGrid>
            <w:tr>
              <w:trPr>
                <w:trHeight w:hRule="exact" w:val="322"/>
              </w:trPr>
              <w:tc>
                <w:tcPr>
                  <w:tcW w:type="dxa" w:w="194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fundamental </w:t>
                  </w:r>
                </w:p>
              </w:tc>
              <w:tc>
                <w:tcPr>
                  <w:tcW w:type="dxa" w:w="1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concepts </w:t>
                  </w:r>
                </w:p>
              </w:tc>
              <w:tc>
                <w:tcPr>
                  <w:tcW w:type="dxa" w:w="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2200"/>
                  <w:tcBorders/>
                  <w:tcMar>
                    <w:start w:w="0" w:type="dxa"/>
                    <w:end w:w="0" w:type="dxa"/>
                  </w:tcMar>
                </w:tcPr>
                <w:p>
                  <w:pPr>
                    <w:autoSpaceDN w:val="0"/>
                    <w:autoSpaceDE w:val="0"/>
                    <w:widowControl/>
                    <w:spacing w:line="233" w:lineRule="auto" w:before="4" w:after="0"/>
                    <w:ind w:left="270" w:right="0" w:firstLine="0"/>
                    <w:jc w:val="left"/>
                  </w:pPr>
                  <w:r>
                    <w:rPr>
                      <w:rFonts w:ascii="Arial" w:hAnsi="Arial" w:eastAsia="Arial"/>
                      <w:b w:val="0"/>
                      <w:i w:val="0"/>
                      <w:color w:val="000000"/>
                      <w:sz w:val="28"/>
                    </w:rPr>
                    <w:t xml:space="preserve">object-oriented </w:t>
                  </w:r>
                </w:p>
              </w:tc>
            </w:tr>
          </w:tbl>
          <w:p>
            <w:pPr>
              <w:autoSpaceDN w:val="0"/>
              <w:autoSpaceDE w:val="0"/>
              <w:widowControl/>
              <w:spacing w:line="245" w:lineRule="auto" w:before="4" w:after="0"/>
              <w:ind w:left="104" w:right="24" w:firstLine="0"/>
              <w:jc w:val="both"/>
            </w:pPr>
            <w:r>
              <w:rPr>
                <w:rFonts w:ascii="Arial" w:hAnsi="Arial" w:eastAsia="Arial"/>
                <w:b w:val="0"/>
                <w:i w:val="0"/>
                <w:color w:val="000000"/>
                <w:sz w:val="28"/>
              </w:rPr>
              <w:t xml:space="preserve">dasturlash in Dart are studied. Classes, objects, fields, usullar, va constructors are imtihonined. Default, named, va factory constructors, along with encapsulation va access control, are discussed. Instance va static members va their use in designing reusable dasturiy ta'minot components are also covered.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i w:val="0"/>
                <w:color w:val="000000"/>
                <w:sz w:val="28"/>
              </w:rPr>
              <w:t xml:space="preserve">Inheritance, Polymorphism, va Abstraction dagi Dart Programming Language. Inheritance va the creation of relationships between parent va child classes in Dart are studied. Method overriding va polymorphism are imtihonined. Abstract classes, abstract usullar, va interfaces are discussed. The extends, implements, va with mechanisms are also covered.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4" w:right="28" w:firstLine="0"/>
              <w:jc w:val="both"/>
            </w:pPr>
            <w:r>
              <w:rPr>
                <w:rFonts w:ascii="Arial" w:hAnsi="Arial" w:eastAsia="Arial"/>
                <w:b/>
                <w:i w:val="0"/>
                <w:color w:val="000000"/>
                <w:sz w:val="28"/>
              </w:rPr>
              <w:t>Working with Packages, Sharing, va Importing Libraries. The tushuncha of packages va libraries dagi Dart ecosystem is studied. The organization of reusable source code into libraries va packages is imtihonined. Importing standart, external, va user-</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26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defined </w:t>
                  </w:r>
                </w:p>
              </w:tc>
              <w:tc>
                <w:tcPr>
                  <w:tcW w:type="dxa" w:w="1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libraries, </w:t>
                  </w:r>
                </w:p>
              </w:tc>
              <w:tc>
                <w:tcPr>
                  <w:tcW w:type="dxa" w:w="9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managing </w:t>
                  </w:r>
                </w:p>
              </w:tc>
              <w:tc>
                <w:tcPr>
                  <w:tcW w:type="dxa" w:w="1140"/>
                  <w:tcBorders/>
                  <w:tcMar>
                    <w:start w:w="0" w:type="dxa"/>
                    <w:end w:w="0" w:type="dxa"/>
                  </w:tcMar>
                </w:tcPr>
                <w:p>
                  <w:pPr>
                    <w:autoSpaceDN w:val="0"/>
                    <w:autoSpaceDE w:val="0"/>
                    <w:widowControl/>
                    <w:spacing w:line="233" w:lineRule="auto" w:before="4" w:after="0"/>
                    <w:ind w:left="224" w:right="0" w:firstLine="0"/>
                    <w:jc w:val="left"/>
                  </w:pPr>
                  <w:r>
                    <w:rPr>
                      <w:rFonts w:ascii="Arial" w:hAnsi="Arial" w:eastAsia="Arial"/>
                      <w:b w:val="0"/>
                      <w:i w:val="0"/>
                      <w:color w:val="000000"/>
                      <w:sz w:val="28"/>
                    </w:rPr>
                    <w:t xml:space="preserve">project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dependencies, are discussed. </w:t>
            </w:r>
          </w:p>
          <w:p>
            <w:pPr>
              <w:autoSpaceDN w:val="0"/>
              <w:autoSpaceDE w:val="0"/>
              <w:widowControl/>
              <w:spacing w:line="245" w:lineRule="auto" w:before="12" w:after="4"/>
              <w:ind w:left="0" w:right="0" w:firstLine="0"/>
              <w:jc w:val="center"/>
            </w:pPr>
            <w:r>
              <w:rPr>
                <w:rFonts w:ascii="Arial" w:hAnsi="Arial" w:eastAsia="Arial"/>
                <w:b/>
                <w:i w:val="0"/>
                <w:color w:val="000000"/>
                <w:sz w:val="28"/>
              </w:rPr>
              <w:t xml:space="preserve">Basics of Working with Sensors va Touch-Enabled Mobile Devices. The apparat ta'minot imkoniyatlar of zamonaviy mobile devices are introduced. Touch screens va touch events are imtihonined. Sensor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972"/>
              <w:gridCol w:w="972"/>
              <w:gridCol w:w="972"/>
              <w:gridCol w:w="972"/>
              <w:gridCol w:w="972"/>
              <w:gridCol w:w="972"/>
              <w:gridCol w:w="972"/>
            </w:tblGrid>
            <w:tr>
              <w:trPr>
                <w:trHeight w:hRule="exact" w:val="308"/>
              </w:trPr>
              <w:tc>
                <w:tcPr>
                  <w:tcW w:type="dxa" w:w="1220"/>
                  <w:tcBorders/>
                  <w:tcMar>
                    <w:start w:w="0" w:type="dxa"/>
                    <w:end w:w="0" w:type="dxa"/>
                  </w:tcMar>
                </w:tcPr>
                <w:p>
                  <w:pPr>
                    <w:autoSpaceDN w:val="0"/>
                    <w:autoSpaceDE w:val="0"/>
                    <w:widowControl/>
                    <w:spacing w:line="233" w:lineRule="auto" w:before="0" w:after="0"/>
                    <w:ind w:left="54" w:right="0" w:firstLine="0"/>
                    <w:jc w:val="left"/>
                  </w:pPr>
                  <w:r>
                    <w:rPr>
                      <w:rFonts w:ascii="Arial" w:hAnsi="Arial" w:eastAsia="Arial"/>
                      <w:b w:val="0"/>
                      <w:i w:val="0"/>
                      <w:color w:val="000000"/>
                      <w:sz w:val="28"/>
                    </w:rPr>
                    <w:t xml:space="preserve">types, </w:t>
                  </w:r>
                </w:p>
              </w:tc>
              <w:tc>
                <w:tcPr>
                  <w:tcW w:type="dxa" w:w="1440"/>
                  <w:gridSpan w:val="2"/>
                  <w:tcBorders/>
                  <w:tcMar>
                    <w:start w:w="0" w:type="dxa"/>
                    <w:end w:w="0" w:type="dxa"/>
                  </w:tcMar>
                  <w:tcMar>
                    <w:start w:w="0" w:type="dxa"/>
                    <w:end w:w="0" w:type="dxa"/>
                  </w:tcMar>
                </w:tcPr>
                <w:p>
                  <w:pPr>
                    <w:autoSpaceDN w:val="0"/>
                    <w:autoSpaceDE w:val="0"/>
                    <w:widowControl/>
                    <w:spacing w:line="233" w:lineRule="auto" w:before="0" w:after="0"/>
                    <w:ind w:left="0" w:right="0" w:firstLine="0"/>
                    <w:jc w:val="left"/>
                  </w:pPr>
                  <w:r>
                    <w:rPr>
                      <w:rFonts w:ascii="Arial" w:hAnsi="Arial" w:eastAsia="Arial"/>
                      <w:b w:val="0"/>
                      <w:i w:val="0"/>
                      <w:color w:val="000000"/>
                      <w:sz w:val="28"/>
                    </w:rPr>
                    <w:t xml:space="preserve">including </w:t>
                  </w:r>
                </w:p>
              </w:tc>
              <w:tc>
                <w:tcPr>
                  <w:tcW w:type="dxa" w:w="2440"/>
                  <w:gridSpan w:val="3"/>
                  <w:tcBorders/>
                  <w:tcMar>
                    <w:start w:w="0" w:type="dxa"/>
                    <w:end w:w="0" w:type="dxa"/>
                  </w:tcMar>
                  <w:tcMar>
                    <w:start w:w="0" w:type="dxa"/>
                    <w:end w:w="0" w:type="dxa"/>
                  </w:tcMar>
                  <w:tcMar>
                    <w:start w:w="0" w:type="dxa"/>
                    <w:end w:w="0" w:type="dxa"/>
                  </w:tcMar>
                </w:tcPr>
                <w:p>
                  <w:pPr>
                    <w:autoSpaceDN w:val="0"/>
                    <w:autoSpaceDE w:val="0"/>
                    <w:widowControl/>
                    <w:spacing w:line="233" w:lineRule="auto" w:before="0" w:after="0"/>
                    <w:ind w:left="68" w:right="0" w:firstLine="0"/>
                    <w:jc w:val="left"/>
                  </w:pPr>
                  <w:r>
                    <w:rPr>
                      <w:rFonts w:ascii="Arial" w:hAnsi="Arial" w:eastAsia="Arial"/>
                      <w:b w:val="0"/>
                      <w:i w:val="0"/>
                      <w:color w:val="000000"/>
                      <w:sz w:val="28"/>
                    </w:rPr>
                    <w:t xml:space="preserve">accelerometers, </w:t>
                  </w:r>
                </w:p>
              </w:tc>
              <w:tc>
                <w:tcPr>
                  <w:tcW w:type="dxa" w:w="162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gyroscopes, </w:t>
                  </w:r>
                </w:p>
              </w:tc>
            </w:tr>
            <w:tr>
              <w:trPr>
                <w:trHeight w:hRule="exact" w:val="336"/>
              </w:trPr>
              <w:tc>
                <w:tcPr>
                  <w:tcW w:type="dxa" w:w="1366"/>
                  <w:gridSpan w:val="2"/>
                  <w:tcBorders/>
                  <w:tcMar>
                    <w:start w:w="0" w:type="dxa"/>
                    <w:end w:w="0" w:type="dxa"/>
                  </w:tcMar>
                  <w:tcMar>
                    <w:start w:w="0" w:type="dxa"/>
                    <w:end w:w="0" w:type="dxa"/>
                  </w:tcMar>
                </w:tcPr>
                <w:p>
                  <w:pPr>
                    <w:autoSpaceDN w:val="0"/>
                    <w:autoSpaceDE w:val="0"/>
                    <w:widowControl/>
                    <w:spacing w:line="233" w:lineRule="auto" w:before="18" w:after="0"/>
                    <w:ind w:left="0" w:right="0" w:firstLine="0"/>
                    <w:jc w:val="center"/>
                  </w:pPr>
                  <w:r>
                    <w:rPr>
                      <w:rFonts w:ascii="Arial" w:hAnsi="Arial" w:eastAsia="Arial"/>
                      <w:b w:val="0"/>
                      <w:i w:val="0"/>
                      <w:color w:val="000000"/>
                      <w:sz w:val="28"/>
                    </w:rPr>
                    <w:t xml:space="preserve">proximity </w:t>
                  </w:r>
                </w:p>
              </w:tc>
              <w:tc>
                <w:tcPr>
                  <w:tcW w:type="dxa" w:w="1294"/>
                  <w:tcBorders/>
                  <w:tcMar>
                    <w:start w:w="0" w:type="dxa"/>
                    <w:end w:w="0" w:type="dxa"/>
                  </w:tcMar>
                </w:tcPr>
                <w:p>
                  <w:pPr>
                    <w:autoSpaceDN w:val="0"/>
                    <w:autoSpaceDE w:val="0"/>
                    <w:widowControl/>
                    <w:spacing w:line="233" w:lineRule="auto" w:before="18" w:after="0"/>
                    <w:ind w:left="0" w:right="0" w:firstLine="0"/>
                    <w:jc w:val="center"/>
                  </w:pPr>
                  <w:r>
                    <w:rPr>
                      <w:rFonts w:ascii="Arial" w:hAnsi="Arial" w:eastAsia="Arial"/>
                      <w:b w:val="0"/>
                      <w:i w:val="0"/>
                      <w:color w:val="000000"/>
                      <w:sz w:val="28"/>
                    </w:rPr>
                    <w:t xml:space="preserve">sensors, </w:t>
                  </w:r>
                </w:p>
              </w:tc>
              <w:tc>
                <w:tcPr>
                  <w:tcW w:type="dxa" w:w="840"/>
                  <w:tcBorders/>
                  <w:tcMar>
                    <w:start w:w="0" w:type="dxa"/>
                    <w:end w:w="0" w:type="dxa"/>
                  </w:tcMar>
                </w:tcPr>
                <w:p>
                  <w:pPr>
                    <w:autoSpaceDN w:val="0"/>
                    <w:autoSpaceDE w:val="0"/>
                    <w:widowControl/>
                    <w:spacing w:line="233" w:lineRule="auto" w:before="18" w:after="0"/>
                    <w:ind w:left="190" w:right="0" w:firstLine="0"/>
                    <w:jc w:val="left"/>
                  </w:pPr>
                  <w:r>
                    <w:rPr>
                      <w:rFonts w:ascii="Arial" w:hAnsi="Arial" w:eastAsia="Arial"/>
                      <w:b w:val="0"/>
                      <w:i w:val="0"/>
                      <w:color w:val="000000"/>
                      <w:sz w:val="28"/>
                    </w:rPr>
                    <w:t xml:space="preserve">and </w:t>
                  </w:r>
                </w:p>
              </w:tc>
              <w:tc>
                <w:tcPr>
                  <w:tcW w:type="dxa" w:w="980"/>
                  <w:tcBorders/>
                  <w:tcMar>
                    <w:start w:w="0" w:type="dxa"/>
                    <w:end w:w="0" w:type="dxa"/>
                  </w:tcMar>
                </w:tcPr>
                <w:p>
                  <w:pPr>
                    <w:autoSpaceDN w:val="0"/>
                    <w:autoSpaceDE w:val="0"/>
                    <w:widowControl/>
                    <w:spacing w:line="233" w:lineRule="auto" w:before="18" w:after="0"/>
                    <w:ind w:left="0" w:right="0" w:firstLine="0"/>
                    <w:jc w:val="center"/>
                  </w:pPr>
                  <w:r>
                    <w:rPr>
                      <w:rFonts w:ascii="Arial" w:hAnsi="Arial" w:eastAsia="Arial"/>
                      <w:b w:val="0"/>
                      <w:i w:val="0"/>
                      <w:color w:val="000000"/>
                      <w:sz w:val="28"/>
                    </w:rPr>
                    <w:t xml:space="preserve">GPS, </w:t>
                  </w:r>
                </w:p>
              </w:tc>
              <w:tc>
                <w:tcPr>
                  <w:tcW w:type="dxa" w:w="620"/>
                  <w:tcBorders/>
                  <w:tcMar>
                    <w:start w:w="0" w:type="dxa"/>
                    <w:end w:w="0" w:type="dxa"/>
                  </w:tcMar>
                </w:tcPr>
                <w:p>
                  <w:pPr>
                    <w:autoSpaceDN w:val="0"/>
                    <w:autoSpaceDE w:val="0"/>
                    <w:widowControl/>
                    <w:spacing w:line="233" w:lineRule="auto" w:before="18" w:after="0"/>
                    <w:ind w:left="124" w:right="0" w:firstLine="0"/>
                    <w:jc w:val="left"/>
                  </w:pPr>
                  <w:r>
                    <w:rPr>
                      <w:rFonts w:ascii="Arial" w:hAnsi="Arial" w:eastAsia="Arial"/>
                      <w:b w:val="0"/>
                      <w:i w:val="0"/>
                      <w:color w:val="000000"/>
                      <w:sz w:val="28"/>
                    </w:rPr>
                    <w:t xml:space="preserve">are </w:t>
                  </w:r>
                </w:p>
              </w:tc>
              <w:tc>
                <w:tcPr>
                  <w:tcW w:type="dxa" w:w="1620"/>
                  <w:tcBorders/>
                  <w:tcMar>
                    <w:start w:w="0" w:type="dxa"/>
                    <w:end w:w="0" w:type="dxa"/>
                  </w:tcMar>
                </w:tcPr>
                <w:p>
                  <w:pPr>
                    <w:autoSpaceDN w:val="0"/>
                    <w:autoSpaceDE w:val="0"/>
                    <w:widowControl/>
                    <w:spacing w:line="233" w:lineRule="auto" w:before="18" w:after="0"/>
                    <w:ind w:left="216" w:right="0" w:firstLine="0"/>
                    <w:jc w:val="left"/>
                  </w:pPr>
                  <w:r>
                    <w:rPr>
                      <w:rFonts w:ascii="Arial" w:hAnsi="Arial" w:eastAsia="Arial"/>
                      <w:b w:val="0"/>
                      <w:i w:val="0"/>
                      <w:color w:val="000000"/>
                      <w:sz w:val="28"/>
                    </w:rPr>
                    <w:t xml:space="preserve">discussed. </w:t>
                  </w:r>
                </w:p>
              </w:tc>
            </w:tr>
          </w:tbl>
          <w:p>
            <w:pPr>
              <w:autoSpaceDN w:val="0"/>
              <w:autoSpaceDE w:val="0"/>
              <w:widowControl/>
              <w:spacing w:line="245" w:lineRule="auto" w:before="4" w:after="0"/>
              <w:ind w:left="104" w:right="24" w:firstLine="0"/>
              <w:jc w:val="both"/>
            </w:pPr>
            <w:r>
              <w:rPr>
                <w:rFonts w:ascii="Arial" w:hAnsi="Arial" w:eastAsia="Arial"/>
                <w:b w:val="0"/>
                <w:i w:val="0"/>
                <w:color w:val="000000"/>
                <w:sz w:val="28"/>
              </w:rPr>
              <w:t xml:space="preserve">Processing user gestures va accessing device apparat ta'minot through dasturiy ta'minot interfaces are also covered. </w:t>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372" w:after="0"/>
        <w:ind w:left="0" w:right="20" w:firstLine="0"/>
        <w:jc w:val="right"/>
      </w:pPr>
      <w:r>
        <w:rPr>
          <w:rFonts w:ascii="Arial" w:hAnsi="Arial" w:eastAsia="Arial"/>
          <w:b w:val="0"/>
          <w:i w:val="0"/>
          <w:color w:val="000000"/>
          <w:sz w:val="28"/>
        </w:rPr>
        <w:t xml:space="preserve">381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13858"/>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2" w:firstLine="0"/>
              <w:jc w:val="both"/>
            </w:pPr>
            <w:r>
              <w:rPr>
                <w:rFonts w:ascii="Arial" w:hAnsi="Arial" w:eastAsia="Arial"/>
                <w:b/>
                <w:i w:val="0"/>
                <w:color w:val="000000"/>
                <w:sz w:val="28"/>
              </w:rPr>
              <w:t xml:space="preserve">Kirish to the Flutter Framework va Working bilan Rivojlanish Environment. The Flutter framework, its architecture, va its advantages are introduced. Its role in cross-platform mobile ilova rivojlanish is imtihonined. Installation va configuration ning Flutter SDK, va working with Android Studio va Visual Studio Code, are discussed. Creating, running, va nosozliklarni tuzatish Flutter projects are also covered.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 xml:space="preserve">Flutter App Structure va Working with Widgets. The umumiy tuzilma va architecture of Flutter ilovalar are studied. Widgets are imtihonined as the fundamental building blocks of Flutter user interfaces. Stateless va Stateful widgets, widget trees, va the build() usul are discussed. Asosiy built-in widgets va the composition of complex interfaces are also covered.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4" w:right="26" w:firstLine="0"/>
              <w:jc w:val="both"/>
            </w:pPr>
            <w:r>
              <w:rPr>
                <w:rFonts w:ascii="Arial" w:hAnsi="Arial" w:eastAsia="Arial"/>
                <w:b/>
                <w:i w:val="0"/>
                <w:color w:val="000000"/>
                <w:sz w:val="28"/>
              </w:rPr>
              <w:t xml:space="preserve">Designing Layouts va User Interfaces in Flutter. The fundamental tamoyillar of designing user interfaces for mobile ilovalar are studied. Layout organization using Row, Column, Container, va other layout widgets is imtihonined. Alignment, spacing, sizing, va positioning of interface elements are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discussed. </w:t>
                  </w:r>
                </w:p>
              </w:tc>
              <w:tc>
                <w:tcPr>
                  <w:tcW w:type="dxa" w:w="1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Responsive </w:t>
                  </w:r>
                </w:p>
              </w:tc>
              <w:tc>
                <w:tcPr>
                  <w:tcW w:type="dxa" w:w="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4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adaptive </w:t>
                  </w:r>
                </w:p>
              </w:tc>
              <w:tc>
                <w:tcPr>
                  <w:tcW w:type="dxa" w:w="1060"/>
                  <w:tcBorders/>
                  <w:tcMar>
                    <w:start w:w="0" w:type="dxa"/>
                    <w:end w:w="0" w:type="dxa"/>
                  </w:tcMar>
                </w:tcPr>
                <w:p>
                  <w:pPr>
                    <w:autoSpaceDN w:val="0"/>
                    <w:autoSpaceDE w:val="0"/>
                    <w:widowControl/>
                    <w:spacing w:line="233" w:lineRule="auto" w:before="4" w:after="0"/>
                    <w:ind w:left="156" w:right="0" w:firstLine="0"/>
                    <w:jc w:val="left"/>
                  </w:pPr>
                  <w:r>
                    <w:rPr>
                      <w:rFonts w:ascii="Arial" w:hAnsi="Arial" w:eastAsia="Arial"/>
                      <w:b w:val="0"/>
                      <w:i w:val="0"/>
                      <w:color w:val="000000"/>
                      <w:sz w:val="28"/>
                    </w:rPr>
                    <w:t xml:space="preserve">design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principles are also covered. </w:t>
            </w:r>
          </w:p>
          <w:p>
            <w:pPr>
              <w:autoSpaceDN w:val="0"/>
              <w:autoSpaceDE w:val="0"/>
              <w:widowControl/>
              <w:spacing w:line="245" w:lineRule="auto" w:before="8" w:after="0"/>
              <w:ind w:left="104" w:right="24" w:firstLine="0"/>
              <w:jc w:val="both"/>
            </w:pPr>
            <w:r>
              <w:rPr>
                <w:rFonts w:ascii="Arial" w:hAnsi="Arial" w:eastAsia="Arial"/>
                <w:b/>
                <w:i w:val="0"/>
                <w:color w:val="000000"/>
                <w:sz w:val="28"/>
              </w:rPr>
              <w:t xml:space="preserve">Working with Text Widgets: Text, ElevatedButton, TextButton, va IconButton. The Text widget is studied for displaying va formatting text. Interactive buttons, jumladan ElevatedButton, TextButton, va IconButton, are imtihonined. Button properties, styles, icons, va callback events are discussed.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i w:val="0"/>
                <w:color w:val="000000"/>
                <w:sz w:val="28"/>
              </w:rPr>
              <w:t xml:space="preserve">Working with Lists: ListView, ListTile, va GridView. The tamoyillar of displaying collections of ma'lumotlar in Flutter ilovalar are studied. Scrollable lists are created using ListView, va individual items are designed using ListTile. Grid-based layouts are created using GridView. The efficient rendering of static va dynamically generated lists is also discussed.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i w:val="0"/>
                <w:color w:val="000000"/>
                <w:sz w:val="28"/>
              </w:rPr>
              <w:t xml:space="preserve">Navigation va Data Exchange Between Screens in Flutter. The tamoyillar of multi-screen ilova rivojlanish in Flutter are studied. Navigation between screens using the Navigator mechanism va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382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13536"/>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6" w:firstLine="0"/>
              <w:jc w:val="both"/>
            </w:pPr>
            <w:r>
              <w:rPr>
                <w:rFonts w:ascii="Arial" w:hAnsi="Arial" w:eastAsia="Arial"/>
                <w:b w:val="0"/>
                <w:i w:val="0"/>
                <w:color w:val="000000"/>
                <w:sz w:val="28"/>
              </w:rPr>
              <w:t xml:space="preserve">named routes is imtihonined. Passing ma'lumotlar between screens va returning natijalar are discussed. Managing the navigation stack is also covered.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0" w:right="0" w:firstLine="0"/>
              <w:jc w:val="center"/>
            </w:pPr>
            <w:r>
              <w:rPr>
                <w:rFonts w:ascii="Arial" w:hAnsi="Arial" w:eastAsia="Arial"/>
                <w:b/>
                <w:i w:val="0"/>
                <w:color w:val="000000"/>
                <w:sz w:val="28"/>
              </w:rPr>
              <w:t xml:space="preserve">Form Elements, Data Entry, and Validation in </w:t>
            </w:r>
            <w:r>
              <w:rPr>
                <w:rFonts w:ascii="Arial" w:hAnsi="Arial" w:eastAsia="Arial"/>
                <w:b/>
                <w:i w:val="0"/>
                <w:color w:val="000000"/>
                <w:sz w:val="28"/>
              </w:rPr>
              <w:t xml:space="preserve">Flutter. </w:t>
            </w:r>
            <w:r>
              <w:rPr>
                <w:rFonts w:ascii="Arial" w:hAnsi="Arial" w:eastAsia="Arial"/>
                <w:b w:val="0"/>
                <w:i w:val="0"/>
                <w:color w:val="000000"/>
                <w:sz w:val="28"/>
              </w:rPr>
              <w:t xml:space="preserve">Forms and user data entry in Flutter </w:t>
            </w:r>
          </w:p>
          <w:tbl>
            <w:tblPr>
              <w:tblW w:type="auto" w:w="0"/>
              <w:tblLayout w:type="fixed"/>
              <w:tblLook w:firstColumn="1" w:firstRow="1" w:lastColumn="0" w:lastRow="0" w:noHBand="0" w:noVBand="1" w:val="04A0"/>
              <w:tblInd w:w="50.0" w:type="dxa"/>
            </w:tblPr>
            <w:tblGrid>
              <w:gridCol w:w="850"/>
              <w:gridCol w:w="850"/>
              <w:gridCol w:w="850"/>
              <w:gridCol w:w="850"/>
              <w:gridCol w:w="850"/>
              <w:gridCol w:w="850"/>
              <w:gridCol w:w="850"/>
              <w:gridCol w:w="850"/>
            </w:tblGrid>
            <w:tr>
              <w:trPr>
                <w:trHeight w:hRule="exact" w:val="312"/>
              </w:trPr>
              <w:tc>
                <w:tcPr>
                  <w:tcW w:type="dxa" w:w="1940"/>
                  <w:tcBorders/>
                  <w:tcMar>
                    <w:start w:w="0" w:type="dxa"/>
                    <w:end w:w="0" w:type="dxa"/>
                  </w:tcMar>
                </w:tcPr>
                <w:p>
                  <w:pPr>
                    <w:autoSpaceDN w:val="0"/>
                    <w:autoSpaceDE w:val="0"/>
                    <w:widowControl/>
                    <w:spacing w:line="233" w:lineRule="auto" w:before="0" w:after="0"/>
                    <w:ind w:left="54" w:right="0" w:firstLine="0"/>
                    <w:jc w:val="left"/>
                  </w:pPr>
                  <w:r>
                    <w:rPr>
                      <w:rFonts w:ascii="Arial" w:hAnsi="Arial" w:eastAsia="Arial"/>
                      <w:b w:val="0"/>
                      <w:i w:val="0"/>
                      <w:color w:val="000000"/>
                      <w:sz w:val="28"/>
                    </w:rPr>
                    <w:t xml:space="preserve">applications </w:t>
                  </w:r>
                </w:p>
              </w:tc>
              <w:tc>
                <w:tcPr>
                  <w:tcW w:type="dxa" w:w="660"/>
                  <w:tcBorders/>
                  <w:tcMar>
                    <w:start w:w="0" w:type="dxa"/>
                    <w:end w:w="0" w:type="dxa"/>
                  </w:tcMar>
                </w:tcPr>
                <w:p>
                  <w:pPr>
                    <w:autoSpaceDN w:val="0"/>
                    <w:autoSpaceDE w:val="0"/>
                    <w:widowControl/>
                    <w:spacing w:line="233" w:lineRule="auto" w:before="0" w:after="0"/>
                    <w:ind w:left="18" w:right="0" w:firstLine="0"/>
                    <w:jc w:val="left"/>
                  </w:pPr>
                  <w:r>
                    <w:rPr>
                      <w:rFonts w:ascii="Arial" w:hAnsi="Arial" w:eastAsia="Arial"/>
                      <w:b w:val="0"/>
                      <w:i w:val="0"/>
                      <w:color w:val="000000"/>
                      <w:sz w:val="28"/>
                    </w:rPr>
                    <w:t xml:space="preserve">are </w:t>
                  </w:r>
                </w:p>
              </w:tc>
              <w:tc>
                <w:tcPr>
                  <w:tcW w:type="dxa" w:w="1420"/>
                  <w:gridSpan w:val="2"/>
                  <w:tcBorders/>
                  <w:tcMar>
                    <w:start w:w="0" w:type="dxa"/>
                    <w:end w:w="0" w:type="dxa"/>
                  </w:tcMar>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studied. </w:t>
                  </w:r>
                </w:p>
              </w:tc>
              <w:tc>
                <w:tcPr>
                  <w:tcW w:type="dxa" w:w="900"/>
                  <w:gridSpan w:val="2"/>
                  <w:tcBorders/>
                  <w:tcMar>
                    <w:start w:w="0" w:type="dxa"/>
                    <w:end w:w="0" w:type="dxa"/>
                  </w:tcMar>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The </w:t>
                  </w:r>
                </w:p>
              </w:tc>
              <w:tc>
                <w:tcPr>
                  <w:tcW w:type="dxa" w:w="1000"/>
                  <w:tcBorders/>
                  <w:tcMar>
                    <w:start w:w="0" w:type="dxa"/>
                    <w:end w:w="0" w:type="dxa"/>
                  </w:tcMar>
                </w:tcPr>
                <w:p>
                  <w:pPr>
                    <w:autoSpaceDN w:val="0"/>
                    <w:autoSpaceDE w:val="0"/>
                    <w:widowControl/>
                    <w:spacing w:line="233" w:lineRule="auto" w:before="0" w:after="0"/>
                    <w:ind w:left="178" w:right="0" w:firstLine="0"/>
                    <w:jc w:val="left"/>
                  </w:pPr>
                  <w:r>
                    <w:rPr>
                      <w:rFonts w:ascii="Arial" w:hAnsi="Arial" w:eastAsia="Arial"/>
                      <w:b w:val="0"/>
                      <w:i w:val="0"/>
                      <w:color w:val="000000"/>
                      <w:sz w:val="28"/>
                    </w:rPr>
                    <w:t xml:space="preserve">Form </w:t>
                  </w:r>
                </w:p>
              </w:tc>
              <w:tc>
                <w:tcPr>
                  <w:tcW w:type="dxa" w:w="800"/>
                  <w:tcBorders/>
                  <w:tcMar>
                    <w:start w:w="0" w:type="dxa"/>
                    <w:end w:w="0" w:type="dxa"/>
                  </w:tcMar>
                </w:tcPr>
                <w:p>
                  <w:pPr>
                    <w:autoSpaceDN w:val="0"/>
                    <w:autoSpaceDE w:val="0"/>
                    <w:widowControl/>
                    <w:spacing w:line="233" w:lineRule="auto" w:before="0" w:after="0"/>
                    <w:ind w:left="0" w:right="0" w:firstLine="0"/>
                    <w:jc w:val="right"/>
                  </w:pPr>
                  <w:r>
                    <w:rPr>
                      <w:rFonts w:ascii="Arial" w:hAnsi="Arial" w:eastAsia="Arial"/>
                      <w:b w:val="0"/>
                      <w:i w:val="0"/>
                      <w:color w:val="000000"/>
                      <w:sz w:val="28"/>
                    </w:rPr>
                    <w:t xml:space="preserve">and </w:t>
                  </w:r>
                </w:p>
              </w:tc>
            </w:tr>
            <w:tr>
              <w:trPr>
                <w:trHeight w:hRule="exact" w:val="332"/>
              </w:trPr>
              <w:tc>
                <w:tcPr>
                  <w:tcW w:type="dxa" w:w="1940"/>
                  <w:tcBorders/>
                  <w:tcMar>
                    <w:start w:w="0" w:type="dxa"/>
                    <w:end w:w="0" w:type="dxa"/>
                  </w:tcMar>
                </w:tcPr>
                <w:p>
                  <w:pPr>
                    <w:autoSpaceDN w:val="0"/>
                    <w:autoSpaceDE w:val="0"/>
                    <w:widowControl/>
                    <w:spacing w:line="233" w:lineRule="auto" w:before="14" w:after="0"/>
                    <w:ind w:left="0" w:right="0" w:firstLine="0"/>
                    <w:jc w:val="center"/>
                  </w:pPr>
                  <w:r>
                    <w:rPr>
                      <w:rFonts w:ascii="Arial" w:hAnsi="Arial" w:eastAsia="Arial"/>
                      <w:b w:val="0"/>
                      <w:i w:val="0"/>
                      <w:color w:val="000000"/>
                      <w:sz w:val="28"/>
                    </w:rPr>
                    <w:t xml:space="preserve">TextFormField </w:t>
                  </w:r>
                </w:p>
              </w:tc>
              <w:tc>
                <w:tcPr>
                  <w:tcW w:type="dxa" w:w="1420"/>
                  <w:gridSpan w:val="2"/>
                  <w:tcBorders/>
                  <w:tcMar>
                    <w:start w:w="0" w:type="dxa"/>
                    <w:end w:w="0" w:type="dxa"/>
                  </w:tcMar>
                  <w:tcMar>
                    <w:start w:w="0" w:type="dxa"/>
                    <w:end w:w="0" w:type="dxa"/>
                  </w:tcMar>
                </w:tcPr>
                <w:p>
                  <w:pPr>
                    <w:autoSpaceDN w:val="0"/>
                    <w:autoSpaceDE w:val="0"/>
                    <w:widowControl/>
                    <w:spacing w:line="233" w:lineRule="auto" w:before="14" w:after="0"/>
                    <w:ind w:left="220" w:right="0" w:firstLine="0"/>
                    <w:jc w:val="left"/>
                  </w:pPr>
                  <w:r>
                    <w:rPr>
                      <w:rFonts w:ascii="Arial" w:hAnsi="Arial" w:eastAsia="Arial"/>
                      <w:b w:val="0"/>
                      <w:i w:val="0"/>
                      <w:color w:val="000000"/>
                      <w:sz w:val="28"/>
                    </w:rPr>
                    <w:t xml:space="preserve">widgets, </w:t>
                  </w:r>
                </w:p>
              </w:tc>
              <w:tc>
                <w:tcPr>
                  <w:tcW w:type="dxa" w:w="1000"/>
                  <w:gridSpan w:val="2"/>
                  <w:tcBorders/>
                  <w:tcMar>
                    <w:start w:w="0" w:type="dxa"/>
                    <w:end w:w="0" w:type="dxa"/>
                  </w:tcMar>
                  <w:tcMar>
                    <w:start w:w="0" w:type="dxa"/>
                    <w:end w:w="0" w:type="dxa"/>
                  </w:tcMar>
                </w:tcPr>
                <w:p>
                  <w:pPr>
                    <w:autoSpaceDN w:val="0"/>
                    <w:autoSpaceDE w:val="0"/>
                    <w:widowControl/>
                    <w:spacing w:line="233" w:lineRule="auto" w:before="14" w:after="0"/>
                    <w:ind w:left="0" w:right="0" w:firstLine="0"/>
                    <w:jc w:val="center"/>
                  </w:pPr>
                  <w:r>
                    <w:rPr>
                      <w:rFonts w:ascii="Arial" w:hAnsi="Arial" w:eastAsia="Arial"/>
                      <w:b w:val="0"/>
                      <w:i w:val="0"/>
                      <w:color w:val="000000"/>
                      <w:sz w:val="28"/>
                    </w:rPr>
                    <w:t xml:space="preserve">along </w:t>
                  </w:r>
                </w:p>
              </w:tc>
              <w:tc>
                <w:tcPr>
                  <w:tcW w:type="dxa" w:w="1560"/>
                  <w:gridSpan w:val="2"/>
                  <w:tcBorders/>
                  <w:tcMar>
                    <w:start w:w="0" w:type="dxa"/>
                    <w:end w:w="0" w:type="dxa"/>
                  </w:tcMar>
                  <w:tcMar>
                    <w:start w:w="0" w:type="dxa"/>
                    <w:end w:w="0" w:type="dxa"/>
                  </w:tcMar>
                </w:tcPr>
                <w:p>
                  <w:pPr>
                    <w:autoSpaceDN w:val="0"/>
                    <w:autoSpaceDE w:val="0"/>
                    <w:widowControl/>
                    <w:spacing w:line="233" w:lineRule="auto" w:before="14" w:after="0"/>
                    <w:ind w:left="0" w:right="0" w:firstLine="0"/>
                    <w:jc w:val="center"/>
                  </w:pPr>
                  <w:r>
                    <w:rPr>
                      <w:rFonts w:ascii="Arial" w:hAnsi="Arial" w:eastAsia="Arial"/>
                      <w:b w:val="0"/>
                      <w:i w:val="0"/>
                      <w:color w:val="000000"/>
                      <w:sz w:val="28"/>
                    </w:rPr>
                    <w:t xml:space="preserve">with text </w:t>
                  </w:r>
                </w:p>
              </w:tc>
              <w:tc>
                <w:tcPr>
                  <w:tcW w:type="dxa" w:w="800"/>
                  <w:tcBorders/>
                  <w:tcMar>
                    <w:start w:w="0" w:type="dxa"/>
                    <w:end w:w="0" w:type="dxa"/>
                  </w:tcMar>
                </w:tcPr>
                <w:p>
                  <w:pPr>
                    <w:autoSpaceDN w:val="0"/>
                    <w:autoSpaceDE w:val="0"/>
                    <w:widowControl/>
                    <w:spacing w:line="233" w:lineRule="auto" w:before="14" w:after="0"/>
                    <w:ind w:left="112" w:right="0" w:firstLine="0"/>
                    <w:jc w:val="left"/>
                  </w:pPr>
                  <w:r>
                    <w:rPr>
                      <w:rFonts w:ascii="Arial" w:hAnsi="Arial" w:eastAsia="Arial"/>
                      <w:b w:val="0"/>
                      <w:i w:val="0"/>
                      <w:color w:val="000000"/>
                      <w:sz w:val="28"/>
                    </w:rPr>
                    <w:t xml:space="preserve">input </w:t>
                  </w:r>
                </w:p>
              </w:tc>
            </w:tr>
          </w:tbl>
          <w:p>
            <w:pPr>
              <w:autoSpaceDN w:val="0"/>
              <w:autoSpaceDE w:val="0"/>
              <w:widowControl/>
              <w:spacing w:line="245" w:lineRule="auto" w:before="6" w:after="0"/>
              <w:ind w:left="104" w:right="26" w:firstLine="0"/>
              <w:jc w:val="both"/>
            </w:pPr>
            <w:r>
              <w:rPr>
                <w:rFonts w:ascii="Arial" w:hAnsi="Arial" w:eastAsia="Arial"/>
                <w:b w:val="0"/>
                <w:i w:val="0"/>
                <w:color w:val="000000"/>
                <w:sz w:val="28"/>
              </w:rPr>
              <w:t xml:space="preserve">controllers, are imtihonined. Form tasdiqlash rules va error messages are discussed. Processing submitted ma'lumotlar va implementing reliable ma'lumotlar entry forms are also covered.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6"/>
              <w:ind w:left="104" w:right="0" w:firstLine="0"/>
              <w:jc w:val="left"/>
            </w:pPr>
            <w:r>
              <w:rPr>
                <w:rFonts w:ascii="Arial" w:hAnsi="Arial" w:eastAsia="Arial"/>
                <w:b/>
                <w:i w:val="0"/>
                <w:color w:val="000000"/>
                <w:sz w:val="28"/>
              </w:rPr>
              <w:t xml:space="preserve">Amaliy mashg'ulotlar </w:t>
              <w:br/>
              <w:t xml:space="preserve">Mobile Application Rivojlanish Environment va Flutter SDK Installation. The environment for mobile ilova rivojlanish is set up. The Flutter SDK, Dart SDK, Android Studio, va Visual Studio Code are installed va configured. The correctness ning rivojlanish environment is verified using Flutter diagnostic tools. A test project is created va run to resolve configuration issues. </w:t>
            </w: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134"/>
              <w:gridCol w:w="1134"/>
              <w:gridCol w:w="1134"/>
              <w:gridCol w:w="1134"/>
              <w:gridCol w:w="1134"/>
              <w:gridCol w:w="1134"/>
            </w:tblGrid>
            <w:tr>
              <w:trPr>
                <w:trHeight w:hRule="exact" w:val="324"/>
              </w:trPr>
              <w:tc>
                <w:tcPr>
                  <w:tcW w:type="dxa" w:w="1420"/>
                  <w:tcBorders/>
                  <w:tcMar>
                    <w:start w:w="0" w:type="dxa"/>
                    <w:end w:w="0" w:type="dxa"/>
                  </w:tcMar>
                </w:tcPr>
                <w:p>
                  <w:pPr>
                    <w:autoSpaceDN w:val="0"/>
                    <w:autoSpaceDE w:val="0"/>
                    <w:widowControl/>
                    <w:spacing w:line="233" w:lineRule="auto" w:before="6" w:after="0"/>
                    <w:ind w:left="54" w:right="0" w:firstLine="0"/>
                    <w:jc w:val="left"/>
                  </w:pPr>
                  <w:r>
                    <w:rPr>
                      <w:rFonts w:ascii="Arial" w:hAnsi="Arial" w:eastAsia="Arial"/>
                      <w:b/>
                      <w:i w:val="0"/>
                      <w:color w:val="000000"/>
                      <w:sz w:val="28"/>
                    </w:rPr>
                    <w:t xml:space="preserve">Creating </w:t>
                  </w:r>
                </w:p>
              </w:tc>
              <w:tc>
                <w:tcPr>
                  <w:tcW w:type="dxa" w:w="13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Simple </w:t>
                  </w:r>
                </w:p>
              </w:tc>
              <w:tc>
                <w:tcPr>
                  <w:tcW w:type="dxa" w:w="17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Programs </w:t>
                  </w:r>
                </w:p>
              </w:tc>
              <w:tc>
                <w:tcPr>
                  <w:tcW w:type="dxa" w:w="6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in </w:t>
                  </w:r>
                </w:p>
              </w:tc>
              <w:tc>
                <w:tcPr>
                  <w:tcW w:type="dxa" w:w="8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the </w:t>
                  </w:r>
                </w:p>
              </w:tc>
              <w:tc>
                <w:tcPr>
                  <w:tcW w:type="dxa" w:w="820"/>
                  <w:tcBorders/>
                  <w:tcMar>
                    <w:start w:w="0" w:type="dxa"/>
                    <w:end w:w="0" w:type="dxa"/>
                  </w:tcMar>
                </w:tcPr>
                <w:p>
                  <w:pPr>
                    <w:autoSpaceDN w:val="0"/>
                    <w:autoSpaceDE w:val="0"/>
                    <w:widowControl/>
                    <w:spacing w:line="233" w:lineRule="auto" w:before="6" w:after="0"/>
                    <w:ind w:left="180" w:right="0" w:firstLine="0"/>
                    <w:jc w:val="left"/>
                  </w:pPr>
                  <w:r>
                    <w:rPr>
                      <w:rFonts w:ascii="Arial" w:hAnsi="Arial" w:eastAsia="Arial"/>
                      <w:b/>
                      <w:i w:val="0"/>
                      <w:color w:val="000000"/>
                      <w:sz w:val="28"/>
                    </w:rPr>
                    <w:t xml:space="preserve">Dart </w:t>
                  </w:r>
                </w:p>
              </w:tc>
            </w:tr>
          </w:tbl>
          <w:p>
            <w:pPr>
              <w:autoSpaceDN w:val="0"/>
              <w:autoSpaceDE w:val="0"/>
              <w:widowControl/>
              <w:spacing w:line="233" w:lineRule="auto" w:before="4" w:after="4"/>
              <w:ind w:left="104" w:right="0" w:firstLine="0"/>
              <w:jc w:val="left"/>
            </w:pPr>
            <w:r>
              <w:rPr>
                <w:rFonts w:ascii="Arial" w:hAnsi="Arial" w:eastAsia="Arial"/>
                <w:b/>
                <w:i w:val="0"/>
                <w:color w:val="000000"/>
                <w:sz w:val="28"/>
              </w:rPr>
              <w:t xml:space="preserve">Programming Language. </w:t>
            </w:r>
            <w:r>
              <w:rPr>
                <w:rFonts w:ascii="Arial" w:hAnsi="Arial" w:eastAsia="Arial"/>
                <w:b w:val="0"/>
                <w:i w:val="0"/>
                <w:color w:val="000000"/>
                <w:sz w:val="28"/>
              </w:rPr>
              <w:t xml:space="preserve">Simple Dart programs are </w:t>
            </w:r>
          </w:p>
          <w:tbl>
            <w:tblPr>
              <w:tblW w:type="auto" w:w="0"/>
              <w:tblLayout w:type="fixed"/>
              <w:tblLook w:firstColumn="1" w:firstRow="1" w:lastColumn="0" w:lastRow="0" w:noHBand="0" w:noVBand="1" w:val="04A0"/>
              <w:tblInd w:w="50.0" w:type="dxa"/>
            </w:tblPr>
            <w:tblGrid>
              <w:gridCol w:w="1134"/>
              <w:gridCol w:w="1134"/>
              <w:gridCol w:w="1134"/>
              <w:gridCol w:w="1134"/>
              <w:gridCol w:w="1134"/>
              <w:gridCol w:w="1134"/>
            </w:tblGrid>
            <w:tr>
              <w:trPr>
                <w:trHeight w:hRule="exact" w:val="322"/>
              </w:trPr>
              <w:tc>
                <w:tcPr>
                  <w:tcW w:type="dxa" w:w="11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created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executed.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1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main() </w:t>
                  </w:r>
                </w:p>
              </w:tc>
              <w:tc>
                <w:tcPr>
                  <w:tcW w:type="dxa" w:w="1280"/>
                  <w:tcBorders/>
                  <w:tcMar>
                    <w:start w:w="0" w:type="dxa"/>
                    <w:end w:w="0" w:type="dxa"/>
                  </w:tcMar>
                </w:tcPr>
                <w:p>
                  <w:pPr>
                    <w:autoSpaceDN w:val="0"/>
                    <w:autoSpaceDE w:val="0"/>
                    <w:widowControl/>
                    <w:spacing w:line="233" w:lineRule="auto" w:before="4" w:after="0"/>
                    <w:ind w:left="142" w:right="0" w:firstLine="0"/>
                    <w:jc w:val="left"/>
                  </w:pPr>
                  <w:r>
                    <w:rPr>
                      <w:rFonts w:ascii="Arial" w:hAnsi="Arial" w:eastAsia="Arial"/>
                      <w:b w:val="0"/>
                      <w:i w:val="0"/>
                      <w:color w:val="000000"/>
                      <w:sz w:val="28"/>
                    </w:rPr>
                    <w:t xml:space="preserve">function, </w:t>
                  </w:r>
                </w:p>
              </w:tc>
            </w:tr>
          </w:tbl>
          <w:p>
            <w:pPr>
              <w:autoSpaceDN w:val="0"/>
              <w:autoSpaceDE w:val="0"/>
              <w:widowControl/>
              <w:spacing w:line="233" w:lineRule="auto" w:before="4" w:after="4"/>
              <w:ind w:left="0" w:right="0" w:firstLine="0"/>
              <w:jc w:val="center"/>
            </w:pPr>
            <w:r>
              <w:rPr>
                <w:rFonts w:ascii="Arial" w:hAnsi="Arial" w:eastAsia="Arial"/>
                <w:b w:val="0"/>
                <w:i w:val="0"/>
                <w:color w:val="000000"/>
                <w:sz w:val="28"/>
              </w:rPr>
              <w:t xml:space="preserve">statements, and basic program structure are used. </w:t>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4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Programs </w:t>
                  </w:r>
                </w:p>
              </w:tc>
              <w:tc>
                <w:tcPr>
                  <w:tcW w:type="dxa" w:w="1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performing </w:t>
                  </w:r>
                </w:p>
              </w:tc>
              <w:tc>
                <w:tcPr>
                  <w:tcW w:type="dxa" w:w="11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simple </w:t>
                  </w:r>
                </w:p>
              </w:tc>
              <w:tc>
                <w:tcPr>
                  <w:tcW w:type="dxa" w:w="1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calculations </w:t>
                  </w:r>
                </w:p>
              </w:tc>
              <w:tc>
                <w:tcPr>
                  <w:tcW w:type="dxa" w:w="680"/>
                  <w:tcBorders/>
                  <w:tcMar>
                    <w:start w:w="0" w:type="dxa"/>
                    <w:end w:w="0" w:type="dxa"/>
                  </w:tcMar>
                </w:tcPr>
                <w:p>
                  <w:pPr>
                    <w:autoSpaceDN w:val="0"/>
                    <w:autoSpaceDE w:val="0"/>
                    <w:widowControl/>
                    <w:spacing w:line="233" w:lineRule="auto" w:before="4" w:after="0"/>
                    <w:ind w:left="134" w:right="0" w:firstLine="0"/>
                    <w:jc w:val="left"/>
                  </w:pPr>
                  <w:r>
                    <w:rPr>
                      <w:rFonts w:ascii="Arial" w:hAnsi="Arial" w:eastAsia="Arial"/>
                      <w:b w:val="0"/>
                      <w:i w:val="0"/>
                      <w:color w:val="000000"/>
                      <w:sz w:val="28"/>
                    </w:rPr>
                    <w:t xml:space="preserve">and </w:t>
                  </w:r>
                </w:p>
              </w:tc>
            </w:tr>
          </w:tbl>
          <w:p>
            <w:pPr>
              <w:autoSpaceDN w:val="0"/>
              <w:autoSpaceDE w:val="0"/>
              <w:widowControl/>
              <w:spacing w:line="245" w:lineRule="auto" w:before="4" w:after="0"/>
              <w:ind w:left="104" w:right="28" w:firstLine="0"/>
              <w:jc w:val="both"/>
            </w:pPr>
            <w:r>
              <w:rPr>
                <w:rFonts w:ascii="Arial" w:hAnsi="Arial" w:eastAsia="Arial"/>
                <w:b w:val="0"/>
                <w:i w:val="0"/>
                <w:color w:val="000000"/>
                <w:sz w:val="28"/>
              </w:rPr>
              <w:t xml:space="preserve">displaying natijalar are written. Asosiy dasturlash ko'nikmalar are developed through simple computational vazifalar.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6" w:firstLine="0"/>
              <w:jc w:val="both"/>
            </w:pPr>
            <w:r>
              <w:rPr>
                <w:rFonts w:ascii="Arial" w:hAnsi="Arial" w:eastAsia="Arial"/>
                <w:b/>
                <w:i w:val="0"/>
                <w:color w:val="000000"/>
                <w:sz w:val="28"/>
              </w:rPr>
              <w:t xml:space="preserve">Working with Variables va Data Types in Dart. Variables are declared, initialized, va modified in Dart dasturlar. Asosiy ma'lumotlar types, jumladan integers, strings, va Boolean values, are used. The var, final, va const keywords are applied. Type conversion va null safety tamoyillar are practiced.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8" w:after="6"/>
              <w:ind w:left="104" w:right="0" w:firstLine="0"/>
              <w:jc w:val="left"/>
            </w:pPr>
            <w:r>
              <w:rPr>
                <w:rFonts w:ascii="Arial" w:hAnsi="Arial" w:eastAsia="Arial"/>
                <w:b/>
                <w:i w:val="0"/>
                <w:color w:val="000000"/>
                <w:sz w:val="28"/>
              </w:rPr>
              <w:t xml:space="preserve">Using Operators and Control Structures in the </w:t>
            </w:r>
          </w:p>
          <w:tbl>
            <w:tblPr>
              <w:tblW w:type="auto" w:w="0"/>
              <w:tblLayout w:type="fixed"/>
              <w:tblLook w:firstColumn="1" w:firstRow="1" w:lastColumn="0" w:lastRow="0" w:noHBand="0" w:noVBand="1" w:val="04A0"/>
              <w:tblInd w:w="50.0" w:type="dxa"/>
            </w:tblPr>
            <w:tblGrid>
              <w:gridCol w:w="1701"/>
              <w:gridCol w:w="1701"/>
              <w:gridCol w:w="1701"/>
              <w:gridCol w:w="1701"/>
            </w:tblGrid>
            <w:tr>
              <w:trPr>
                <w:trHeight w:hRule="exact" w:val="320"/>
              </w:trPr>
              <w:tc>
                <w:tcPr>
                  <w:tcW w:type="dxa" w:w="90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i w:val="0"/>
                      <w:color w:val="000000"/>
                      <w:sz w:val="28"/>
                    </w:rPr>
                    <w:t xml:space="preserve">Dart </w:t>
                  </w:r>
                </w:p>
              </w:tc>
              <w:tc>
                <w:tcPr>
                  <w:tcW w:type="dxa" w:w="23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Programming </w:t>
                  </w:r>
                </w:p>
              </w:tc>
              <w:tc>
                <w:tcPr>
                  <w:tcW w:type="dxa" w:w="19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Language. </w:t>
                  </w:r>
                </w:p>
              </w:tc>
              <w:tc>
                <w:tcPr>
                  <w:tcW w:type="dxa" w:w="1620"/>
                  <w:tcBorders/>
                  <w:tcMar>
                    <w:start w:w="0" w:type="dxa"/>
                    <w:end w:w="0" w:type="dxa"/>
                  </w:tcMar>
                </w:tcPr>
                <w:p>
                  <w:pPr>
                    <w:autoSpaceDN w:val="0"/>
                    <w:autoSpaceDE w:val="0"/>
                    <w:widowControl/>
                    <w:spacing w:line="233" w:lineRule="auto" w:before="4" w:after="0"/>
                    <w:ind w:left="222" w:right="0" w:firstLine="0"/>
                    <w:jc w:val="left"/>
                  </w:pPr>
                  <w:r>
                    <w:rPr>
                      <w:rFonts w:ascii="Arial" w:hAnsi="Arial" w:eastAsia="Arial"/>
                      <w:b w:val="0"/>
                      <w:i w:val="0"/>
                      <w:color w:val="000000"/>
                      <w:sz w:val="28"/>
                    </w:rPr>
                    <w:t xml:space="preserve">Arithmetic, </w:t>
                  </w:r>
                </w:p>
              </w:tc>
            </w:tr>
          </w:tbl>
          <w:p>
            <w:pPr>
              <w:autoSpaceDN w:val="0"/>
              <w:autoSpaceDE w:val="0"/>
              <w:widowControl/>
              <w:spacing w:line="245" w:lineRule="auto" w:before="6" w:after="0"/>
              <w:ind w:left="0" w:right="0" w:firstLine="0"/>
              <w:jc w:val="center"/>
            </w:pPr>
            <w:r>
              <w:rPr>
                <w:rFonts w:ascii="Arial" w:hAnsi="Arial" w:eastAsia="Arial"/>
                <w:b w:val="0"/>
                <w:i w:val="0"/>
                <w:color w:val="000000"/>
                <w:sz w:val="28"/>
              </w:rPr>
              <w:t xml:space="preserve">comparison, logical, va conditional operators are applied in Dart dasturlar. Programs are developed using if, else, va switch statements. Repetitive operations are implemented using for, while, va do-while loops. Amaliy computational muammolar are solved by combining operators va control tuzilmalar.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372" w:after="0"/>
        <w:ind w:left="0" w:right="20" w:firstLine="0"/>
        <w:jc w:val="right"/>
      </w:pPr>
      <w:r>
        <w:rPr>
          <w:rFonts w:ascii="Arial" w:hAnsi="Arial" w:eastAsia="Arial"/>
          <w:b w:val="0"/>
          <w:i w:val="0"/>
          <w:color w:val="000000"/>
          <w:sz w:val="28"/>
        </w:rPr>
        <w:t xml:space="preserve">383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13536"/>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4" w:firstLine="0"/>
              <w:jc w:val="both"/>
            </w:pPr>
            <w:r>
              <w:rPr>
                <w:rFonts w:ascii="Arial" w:hAnsi="Arial" w:eastAsia="Arial"/>
                <w:b/>
                <w:i w:val="0"/>
                <w:color w:val="000000"/>
                <w:sz w:val="28"/>
              </w:rPr>
              <w:t xml:space="preserve">Working with Functions va Collections (List, Set, Map) in Dart. Functions are created va used in Dart dasturlar, jumladan parameters va return values. List, Set, va Map collections are created, modified, va processed. Collection usullar va iteration texnikalar are applied to jarayon groups of ma'lumotlar. Reusable dastur components are developed using funksiyalar va collections.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6"/>
              <w:ind w:left="104" w:right="26" w:firstLine="0"/>
              <w:jc w:val="both"/>
            </w:pPr>
            <w:r>
              <w:rPr>
                <w:rFonts w:ascii="Arial" w:hAnsi="Arial" w:eastAsia="Arial"/>
                <w:b/>
                <w:i w:val="0"/>
                <w:color w:val="000000"/>
                <w:sz w:val="28"/>
              </w:rPr>
              <w:t xml:space="preserve">Object-Oriented Programming Basics: Class va Object. Classes va objects are created in Dart dasturlar. Fields, usullar, va constructors are defined va initialized. Encapsulation is applied to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3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organize </w:t>
                  </w:r>
                </w:p>
              </w:tc>
              <w:tc>
                <w:tcPr>
                  <w:tcW w:type="dxa" w:w="13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program </w:t>
                  </w:r>
                </w:p>
              </w:tc>
              <w:tc>
                <w:tcPr>
                  <w:tcW w:type="dxa" w:w="9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code </w:t>
                  </w:r>
                </w:p>
              </w:tc>
              <w:tc>
                <w:tcPr>
                  <w:tcW w:type="dxa" w:w="10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using </w:t>
                  </w:r>
                </w:p>
              </w:tc>
              <w:tc>
                <w:tcPr>
                  <w:tcW w:type="dxa" w:w="2060"/>
                  <w:tcBorders/>
                  <w:tcMar>
                    <w:start w:w="0" w:type="dxa"/>
                    <w:end w:w="0" w:type="dxa"/>
                  </w:tcMar>
                </w:tcPr>
                <w:p>
                  <w:pPr>
                    <w:autoSpaceDN w:val="0"/>
                    <w:autoSpaceDE w:val="0"/>
                    <w:widowControl/>
                    <w:spacing w:line="233" w:lineRule="auto" w:before="4" w:after="0"/>
                    <w:ind w:left="130" w:right="0" w:firstLine="0"/>
                    <w:jc w:val="left"/>
                  </w:pPr>
                  <w:r>
                    <w:rPr>
                      <w:rFonts w:ascii="Arial" w:hAnsi="Arial" w:eastAsia="Arial"/>
                      <w:b w:val="0"/>
                      <w:i w:val="0"/>
                      <w:color w:val="000000"/>
                      <w:sz w:val="28"/>
                    </w:rPr>
                    <w:t xml:space="preserve">object-oriented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principles. Simple class-based applications are </w:t>
            </w:r>
            <w:r>
              <w:rPr>
                <w:rFonts w:ascii="Arial" w:hAnsi="Arial" w:eastAsia="Arial"/>
                <w:b w:val="0"/>
                <w:i w:val="0"/>
                <w:color w:val="000000"/>
                <w:sz w:val="28"/>
              </w:rPr>
              <w:t xml:space="preserve">developed. </w:t>
            </w:r>
          </w:p>
          <w:p>
            <w:pPr>
              <w:autoSpaceDN w:val="0"/>
              <w:autoSpaceDE w:val="0"/>
              <w:widowControl/>
              <w:spacing w:line="245" w:lineRule="auto" w:before="10" w:after="0"/>
              <w:ind w:left="104" w:right="26" w:firstLine="0"/>
              <w:jc w:val="both"/>
            </w:pPr>
            <w:r>
              <w:rPr>
                <w:rFonts w:ascii="Arial" w:hAnsi="Arial" w:eastAsia="Arial"/>
                <w:b/>
                <w:i w:val="0"/>
                <w:color w:val="000000"/>
                <w:sz w:val="28"/>
              </w:rPr>
              <w:t xml:space="preserve">Adding Packages va External Libraries to the Project. Packages va external libraries are used in Dart va Flutter projects. Project dependencies are managed using the project configuration file. External packages are searched for, added, configured, va imported into the project.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4"/>
              <w:ind w:left="104" w:right="0" w:firstLine="0"/>
              <w:jc w:val="left"/>
            </w:pPr>
            <w:r>
              <w:rPr>
                <w:rFonts w:ascii="Arial" w:hAnsi="Arial" w:eastAsia="Arial"/>
                <w:b/>
                <w:i w:val="0"/>
                <w:color w:val="000000"/>
                <w:sz w:val="28"/>
              </w:rPr>
              <w:t xml:space="preserve">Creating a Flutter App va Working with Asosiy Widgets. A yangi Flutter project is created va its asosiy tuzilma is imtihonined. The ilova is run on an emulator yoki physical device. The MaterialApp, Scaffold, AppBar, Container, va Text widgets are used. The widget tree va the build() usul are applied yaratish a simple functional ilova. Designing a User Interface in Flutter Using Layout Elements. Mobile ilova interfaces are designed using Flutter layout widgets. Row, Column, Container, Center, Expanded, va Flexible elements are applied. The position, size, alignment, va spacing of interface components are controlled. A complete responsive user interface is developed asosida a given design. Working with Text, Icons, va Buttons. Text is displayed va formatted using the Text widget. Icons are added va configured using the Icon va IconButton widgets. Interactive interfaces are created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9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using </w:t>
                  </w:r>
                </w:p>
              </w:tc>
              <w:tc>
                <w:tcPr>
                  <w:tcW w:type="dxa" w:w="22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ElevatedButton </w:t>
                  </w:r>
                </w:p>
              </w:tc>
              <w:tc>
                <w:tcPr>
                  <w:tcW w:type="dxa" w:w="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TextButton. </w:t>
                  </w:r>
                </w:p>
              </w:tc>
              <w:tc>
                <w:tcPr>
                  <w:tcW w:type="dxa" w:w="1040"/>
                  <w:tcBorders/>
                  <w:tcMar>
                    <w:start w:w="0" w:type="dxa"/>
                    <w:end w:w="0" w:type="dxa"/>
                  </w:tcMar>
                </w:tcPr>
                <w:p>
                  <w:pPr>
                    <w:autoSpaceDN w:val="0"/>
                    <w:autoSpaceDE w:val="0"/>
                    <w:widowControl/>
                    <w:spacing w:line="233" w:lineRule="auto" w:before="4" w:after="0"/>
                    <w:ind w:left="122" w:right="0" w:firstLine="0"/>
                    <w:jc w:val="left"/>
                  </w:pPr>
                  <w:r>
                    <w:rPr>
                      <w:rFonts w:ascii="Arial" w:hAnsi="Arial" w:eastAsia="Arial"/>
                      <w:b w:val="0"/>
                      <w:i w:val="0"/>
                      <w:color w:val="000000"/>
                      <w:sz w:val="28"/>
                    </w:rPr>
                    <w:t xml:space="preserve">Styles, </w:t>
                  </w:r>
                </w:p>
              </w:tc>
            </w:tr>
          </w:tbl>
          <w:p>
            <w:pPr>
              <w:autoSpaceDN w:val="0"/>
              <w:autoSpaceDE w:val="0"/>
              <w:widowControl/>
              <w:spacing w:line="245" w:lineRule="auto" w:before="6" w:after="0"/>
              <w:ind w:left="104" w:right="0" w:firstLine="0"/>
              <w:jc w:val="left"/>
            </w:pPr>
            <w:r>
              <w:rPr>
                <w:rFonts w:ascii="Arial" w:hAnsi="Arial" w:eastAsia="Arial"/>
                <w:b w:val="0"/>
                <w:i w:val="0"/>
                <w:color w:val="000000"/>
                <w:sz w:val="28"/>
              </w:rPr>
              <w:t xml:space="preserve">callbacks, and event handling are applied to develop </w:t>
            </w:r>
            <w:r>
              <w:rPr>
                <w:rFonts w:ascii="Arial" w:hAnsi="Arial" w:eastAsia="Arial"/>
                <w:b w:val="0"/>
                <w:i w:val="0"/>
                <w:color w:val="000000"/>
                <w:sz w:val="28"/>
              </w:rPr>
              <w:t xml:space="preserve">an interactive interface. </w:t>
            </w:r>
          </w:p>
        </w:tc>
      </w:tr>
    </w:tbl>
    <w:p>
      <w:pPr>
        <w:autoSpaceDN w:val="0"/>
        <w:autoSpaceDE w:val="0"/>
        <w:widowControl/>
        <w:spacing w:line="233" w:lineRule="auto" w:before="372" w:after="0"/>
        <w:ind w:left="0" w:right="20" w:firstLine="0"/>
        <w:jc w:val="right"/>
      </w:pPr>
      <w:r>
        <w:rPr>
          <w:rFonts w:ascii="Arial" w:hAnsi="Arial" w:eastAsia="Arial"/>
          <w:b w:val="0"/>
          <w:i w:val="0"/>
          <w:color w:val="000000"/>
          <w:sz w:val="28"/>
        </w:rPr>
        <w:t xml:space="preserve">384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10758"/>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4" w:firstLine="0"/>
              <w:jc w:val="both"/>
            </w:pPr>
            <w:r>
              <w:rPr>
                <w:rFonts w:ascii="Arial" w:hAnsi="Arial" w:eastAsia="Arial"/>
                <w:b/>
                <w:i w:val="0"/>
                <w:color w:val="000000"/>
                <w:sz w:val="28"/>
              </w:rPr>
              <w:t xml:space="preserve">Displaying Data Using ListView, ListTile, va GridView. Structured ma'lumotlar is displayed using list va grid components in Flutter. Scrollable lists are created using ListView, va individual items are designed using ListTile. Grid-based interfaces are created using GridView. List va grid elements are generated dynamically from ma'lumotlar collections.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4" w:right="24" w:firstLine="0"/>
              <w:jc w:val="both"/>
            </w:pPr>
            <w:r>
              <w:rPr>
                <w:rFonts w:ascii="Arial" w:hAnsi="Arial" w:eastAsia="Arial"/>
                <w:b/>
                <w:i w:val="0"/>
                <w:color w:val="000000"/>
                <w:sz w:val="28"/>
              </w:rPr>
              <w:t xml:space="preserve">Navigation va Passing Data Between Screens in Flutter. Multi-screen Flutter ilovalar are created. Navigation between screens is implemented using the Navigator va routes. Data is passed from one screen to another, va natijalar are returned between screens. Named routes va navigation stacks are used in a multi-page ilova.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4" w:right="24" w:firstLine="0"/>
              <w:jc w:val="both"/>
            </w:pPr>
            <w:r>
              <w:rPr>
                <w:rFonts w:ascii="Arial" w:hAnsi="Arial" w:eastAsia="Arial"/>
                <w:b/>
                <w:i w:val="0"/>
                <w:color w:val="000000"/>
                <w:sz w:val="28"/>
              </w:rPr>
              <w:t xml:space="preserve">Form Elements va User Data Validation. Forms are created for entering va processing user ma'lumotlar in Flutter. The Form va TextFormField widgets, along with input controllers, are used. Data tasdiqlash rules are implemented, va error messages are displayed. A complete ma'lumotlar-entry form, masalan a registration yoki login form, is developed.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10" w:after="0"/>
              <w:ind w:left="104" w:right="0" w:firstLine="0"/>
              <w:jc w:val="left"/>
            </w:pPr>
            <w:r>
              <w:rPr>
                <w:rFonts w:ascii="Arial" w:hAnsi="Arial" w:eastAsia="Arial"/>
                <w:b/>
                <w:i w:val="0"/>
                <w:color w:val="000000"/>
                <w:sz w:val="28"/>
              </w:rPr>
              <w:t>Mustaqil ta'lim</w:t>
            </w:r>
          </w:p>
          <w:p>
            <w:pPr>
              <w:autoSpaceDN w:val="0"/>
              <w:autoSpaceDE w:val="0"/>
              <w:widowControl/>
              <w:spacing w:line="245" w:lineRule="auto" w:before="128" w:after="0"/>
              <w:ind w:left="104" w:right="0" w:firstLine="0"/>
              <w:jc w:val="left"/>
            </w:pPr>
            <w:r>
              <w:rPr>
                <w:rFonts w:ascii="Arial" w:hAnsi="Arial" w:eastAsia="Arial"/>
                <w:b w:val="0"/>
                <w:i w:val="0"/>
                <w:color w:val="000000"/>
                <w:sz w:val="28"/>
              </w:rPr>
              <w:t xml:space="preserve">Preparing for Practical Sessions and Completing Topshiriqs. </w:t>
            </w:r>
            <w:r>
              <w:rPr>
                <w:rFonts w:ascii="Arial" w:hAnsi="Arial" w:eastAsia="Arial"/>
                <w:b w:val="0"/>
                <w:i w:val="0"/>
                <w:color w:val="000000"/>
                <w:sz w:val="28"/>
              </w:rPr>
            </w:r>
          </w:p>
          <w:p>
            <w:pPr>
              <w:autoSpaceDN w:val="0"/>
              <w:autoSpaceDE w:val="0"/>
              <w:widowControl/>
              <w:spacing w:line="245" w:lineRule="auto" w:before="8" w:after="4"/>
              <w:ind w:left="104" w:right="0" w:firstLine="0"/>
              <w:jc w:val="left"/>
            </w:pPr>
            <w:r>
              <w:rPr>
                <w:rFonts w:ascii="Arial" w:hAnsi="Arial" w:eastAsia="Arial"/>
                <w:b w:val="0"/>
                <w:i w:val="0"/>
                <w:color w:val="000000"/>
                <w:sz w:val="28"/>
              </w:rPr>
              <w:t xml:space="preserve">Independent Study of Literature and Educational </w:t>
            </w:r>
            <w:r>
              <w:rPr>
                <w:rFonts w:ascii="Arial" w:hAnsi="Arial" w:eastAsia="Arial"/>
                <w:b w:val="0"/>
                <w:i w:val="0"/>
                <w:color w:val="000000"/>
                <w:sz w:val="28"/>
              </w:rPr>
              <w:t xml:space="preserve">Materials on Mobile Programming. </w:t>
            </w:r>
          </w:p>
          <w:tbl>
            <w:tblPr>
              <w:tblW w:type="auto" w:w="0"/>
              <w:tblLayout w:type="fixed"/>
              <w:tblLook w:firstColumn="1" w:firstRow="1" w:lastColumn="0" w:lastRow="0" w:noHBand="0" w:noVBand="1" w:val="04A0"/>
              <w:tblInd w:w="50.0" w:type="dxa"/>
            </w:tblPr>
            <w:tblGrid>
              <w:gridCol w:w="1134"/>
              <w:gridCol w:w="1134"/>
              <w:gridCol w:w="1134"/>
              <w:gridCol w:w="1134"/>
              <w:gridCol w:w="1134"/>
              <w:gridCol w:w="1134"/>
            </w:tblGrid>
            <w:tr>
              <w:trPr>
                <w:trHeight w:hRule="exact" w:val="322"/>
              </w:trPr>
              <w:tc>
                <w:tcPr>
                  <w:tcW w:type="dxa" w:w="1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Performing </w:t>
                  </w:r>
                </w:p>
              </w:tc>
              <w:tc>
                <w:tcPr>
                  <w:tcW w:type="dxa" w:w="14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Practical </w:t>
                  </w:r>
                </w:p>
              </w:tc>
              <w:tc>
                <w:tcPr>
                  <w:tcW w:type="dxa" w:w="10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Tasks </w:t>
                  </w:r>
                </w:p>
              </w:tc>
              <w:tc>
                <w:tcPr>
                  <w:tcW w:type="dxa" w:w="6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for </w:t>
                  </w:r>
                </w:p>
              </w:tc>
              <w:tc>
                <w:tcPr>
                  <w:tcW w:type="dxa" w:w="13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Creating </w:t>
                  </w:r>
                </w:p>
              </w:tc>
              <w:tc>
                <w:tcPr>
                  <w:tcW w:type="dxa" w:w="680"/>
                  <w:tcBorders/>
                  <w:tcMar>
                    <w:start w:w="0" w:type="dxa"/>
                    <w:end w:w="0" w:type="dxa"/>
                  </w:tcMar>
                </w:tcPr>
                <w:p>
                  <w:pPr>
                    <w:autoSpaceDN w:val="0"/>
                    <w:autoSpaceDE w:val="0"/>
                    <w:widowControl/>
                    <w:spacing w:line="233" w:lineRule="auto" w:before="4" w:after="0"/>
                    <w:ind w:left="134" w:right="0" w:firstLine="0"/>
                    <w:jc w:val="left"/>
                  </w:pPr>
                  <w:r>
                    <w:rPr>
                      <w:rFonts w:ascii="Arial" w:hAnsi="Arial" w:eastAsia="Arial"/>
                      <w:b w:val="0"/>
                      <w:i w:val="0"/>
                      <w:color w:val="000000"/>
                      <w:sz w:val="28"/>
                    </w:rPr>
                    <w:t xml:space="preserve">and </w:t>
                  </w:r>
                </w:p>
              </w:tc>
            </w:tr>
          </w:tbl>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Improving Programs. </w:t>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Study of Scientific Articles, Analytical Materials, and </w:t>
            </w:r>
            <w:r>
              <w:rPr>
                <w:rFonts w:ascii="Arial" w:hAnsi="Arial" w:eastAsia="Arial"/>
                <w:b w:val="0"/>
                <w:i w:val="0"/>
                <w:color w:val="000000"/>
                <w:sz w:val="28"/>
              </w:rPr>
              <w:t xml:space="preserve">Sources. </w:t>
            </w:r>
          </w:p>
          <w:p>
            <w:pPr>
              <w:autoSpaceDN w:val="0"/>
              <w:tabs>
                <w:tab w:pos="1868" w:val="left"/>
                <w:tab w:pos="1952" w:val="left"/>
                <w:tab w:pos="2580" w:val="left"/>
                <w:tab w:pos="3740" w:val="left"/>
                <w:tab w:pos="4430" w:val="left"/>
                <w:tab w:pos="4768" w:val="left"/>
                <w:tab w:pos="5618" w:val="left"/>
                <w:tab w:pos="6224" w:val="left"/>
              </w:tabs>
              <w:autoSpaceDE w:val="0"/>
              <w:widowControl/>
              <w:spacing w:line="245" w:lineRule="auto" w:before="8" w:after="0"/>
              <w:ind w:left="104" w:right="0" w:firstLine="0"/>
              <w:jc w:val="left"/>
            </w:pPr>
            <w:r>
              <w:rPr>
                <w:rFonts w:ascii="Arial" w:hAnsi="Arial" w:eastAsia="Arial"/>
                <w:b w:val="0"/>
                <w:i w:val="0"/>
                <w:color w:val="000000"/>
                <w:sz w:val="28"/>
              </w:rPr>
              <w:t xml:space="preserve">Developing Applications </w:t>
              <w:tab/>
              <w:t xml:space="preserve">for </w:t>
              <w:tab/>
              <w:t xml:space="preserve">Mobile </w:t>
              <w:tab/>
              <w:t xml:space="preserve">Devices. Preparation </w:t>
              <w:tab/>
              <w:tab/>
              <w:t xml:space="preserve">of </w:t>
              <w:tab/>
              <w:t xml:space="preserve">Taqdimots, </w:t>
              <w:tab/>
              <w:t xml:space="preserve">Hisobots, </w:t>
              <w:tab/>
              <w:t>va Mustaqil Work.</w:t>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p>
        </w:tc>
      </w:tr>
      <w:tr>
        <w:trPr>
          <w:trHeight w:hRule="exact" w:val="2908"/>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O'qitish usullari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0" w:right="0" w:firstLine="0"/>
              <w:jc w:val="center"/>
            </w:pPr>
            <w:r>
              <w:rPr>
                <w:rFonts w:ascii="Arial" w:hAnsi="Arial" w:eastAsia="Arial"/>
                <w:b w:val="0"/>
                <w:i w:val="0"/>
                <w:color w:val="000000"/>
                <w:sz w:val="28"/>
              </w:rPr>
              <w:t xml:space="preserve">The fan is delivered through a combination of nazariy instruction, interactive ma'ruzalar, amaliy dasturlash activities, muammo-based va project-based o'rganish, demonstration, live coding, va mustaqil o'rganish. Interactive ma'ruzalar explain the fundamental tushunchalar of Dart dasturlash va Flutter architecture, jumladan widgets, layouts, navigation, va user interface design. Demonstration va live coding are used to show the step-by-step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242" w:after="0"/>
        <w:ind w:left="0" w:right="20" w:firstLine="0"/>
        <w:jc w:val="right"/>
      </w:pPr>
      <w:r>
        <w:rPr>
          <w:rFonts w:ascii="Arial" w:hAnsi="Arial" w:eastAsia="Arial"/>
          <w:b w:val="0"/>
          <w:i w:val="0"/>
          <w:color w:val="000000"/>
          <w:sz w:val="28"/>
        </w:rPr>
        <w:t xml:space="preserve">385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3672"/>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104" w:right="26" w:firstLine="0"/>
              <w:jc w:val="both"/>
            </w:pPr>
            <w:r>
              <w:rPr>
                <w:rFonts w:ascii="Arial" w:hAnsi="Arial" w:eastAsia="Arial"/>
                <w:b w:val="0"/>
                <w:i w:val="0"/>
                <w:color w:val="000000"/>
                <w:sz w:val="28"/>
              </w:rPr>
              <w:t xml:space="preserve">jarayon of creating, nosozliklarni tuzatish, va sinash Dart dasturlar va Flutter ilovalar. Amaliy va laboratoriya activities develop dasturlash ko'nikmalar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22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through </w:t>
                  </w:r>
                </w:p>
              </w:tc>
              <w:tc>
                <w:tcPr>
                  <w:tcW w:type="dxa" w:w="20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implementing </w:t>
                  </w:r>
                </w:p>
              </w:tc>
              <w:tc>
                <w:tcPr>
                  <w:tcW w:type="dxa" w:w="1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variables, </w:t>
                  </w:r>
                </w:p>
              </w:tc>
              <w:tc>
                <w:tcPr>
                  <w:tcW w:type="dxa" w:w="9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data </w:t>
                  </w:r>
                </w:p>
              </w:tc>
              <w:tc>
                <w:tcPr>
                  <w:tcW w:type="dxa" w:w="980"/>
                  <w:tcBorders/>
                  <w:tcMar>
                    <w:start w:w="0" w:type="dxa"/>
                    <w:end w:w="0" w:type="dxa"/>
                  </w:tcMar>
                </w:tcPr>
                <w:p>
                  <w:pPr>
                    <w:autoSpaceDN w:val="0"/>
                    <w:autoSpaceDE w:val="0"/>
                    <w:widowControl/>
                    <w:spacing w:line="233" w:lineRule="auto" w:before="4" w:after="0"/>
                    <w:ind w:left="154" w:right="0" w:firstLine="0"/>
                    <w:jc w:val="left"/>
                  </w:pPr>
                  <w:r>
                    <w:rPr>
                      <w:rFonts w:ascii="Arial" w:hAnsi="Arial" w:eastAsia="Arial"/>
                      <w:b w:val="0"/>
                      <w:i w:val="0"/>
                      <w:color w:val="000000"/>
                      <w:sz w:val="28"/>
                    </w:rPr>
                    <w:t xml:space="preserve">types, </w:t>
                  </w:r>
                </w:p>
              </w:tc>
            </w:tr>
          </w:tbl>
          <w:p>
            <w:pPr>
              <w:autoSpaceDN w:val="0"/>
              <w:autoSpaceDE w:val="0"/>
              <w:widowControl/>
              <w:spacing w:line="245" w:lineRule="auto" w:before="4" w:after="6"/>
              <w:ind w:left="104" w:right="0" w:firstLine="0"/>
              <w:jc w:val="left"/>
            </w:pPr>
            <w:r>
              <w:rPr>
                <w:rFonts w:ascii="Arial" w:hAnsi="Arial" w:eastAsia="Arial"/>
                <w:b w:val="0"/>
                <w:i w:val="0"/>
                <w:color w:val="000000"/>
                <w:sz w:val="28"/>
              </w:rPr>
              <w:t xml:space="preserve">funksiyalar, collections, va object-oriented tushunchalar, shuningdek building user interfaces va navigation. </w:t>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Collaborative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pair </w:t>
                  </w:r>
                </w:p>
              </w:tc>
              <w:tc>
                <w:tcPr>
                  <w:tcW w:type="dxa" w:w="19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programming </w:t>
                  </w:r>
                </w:p>
              </w:tc>
              <w:tc>
                <w:tcPr>
                  <w:tcW w:type="dxa" w:w="1280"/>
                  <w:tcBorders/>
                  <w:tcMar>
                    <w:start w:w="0" w:type="dxa"/>
                    <w:end w:w="0" w:type="dxa"/>
                  </w:tcMar>
                </w:tcPr>
                <w:p>
                  <w:pPr>
                    <w:autoSpaceDN w:val="0"/>
                    <w:autoSpaceDE w:val="0"/>
                    <w:widowControl/>
                    <w:spacing w:line="233" w:lineRule="auto" w:before="4" w:after="0"/>
                    <w:ind w:left="132" w:right="0" w:firstLine="0"/>
                    <w:jc w:val="left"/>
                  </w:pPr>
                  <w:r>
                    <w:rPr>
                      <w:rFonts w:ascii="Arial" w:hAnsi="Arial" w:eastAsia="Arial"/>
                      <w:b w:val="0"/>
                      <w:i w:val="0"/>
                      <w:color w:val="000000"/>
                      <w:sz w:val="28"/>
                    </w:rPr>
                    <w:t xml:space="preserve">activities </w:t>
                  </w:r>
                </w:p>
              </w:tc>
            </w:tr>
          </w:tbl>
          <w:p>
            <w:pPr>
              <w:autoSpaceDN w:val="0"/>
              <w:autoSpaceDE w:val="0"/>
              <w:widowControl/>
              <w:spacing w:line="233" w:lineRule="auto" w:before="6" w:after="6"/>
              <w:ind w:left="0" w:right="0" w:firstLine="0"/>
              <w:jc w:val="center"/>
            </w:pPr>
            <w:r>
              <w:rPr>
                <w:rFonts w:ascii="Arial" w:hAnsi="Arial" w:eastAsia="Arial"/>
                <w:b w:val="0"/>
                <w:i w:val="0"/>
                <w:color w:val="000000"/>
                <w:sz w:val="28"/>
              </w:rPr>
              <w:t>promote teamwork, code review, and joint problem-</w:t>
            </w:r>
          </w:p>
          <w:tbl>
            <w:tblPr>
              <w:tblW w:type="auto" w:w="0"/>
              <w:tblLayout w:type="fixed"/>
              <w:tblLook w:firstColumn="1" w:firstRow="1" w:lastColumn="0" w:lastRow="0" w:noHBand="0" w:noVBand="1" w:val="04A0"/>
              <w:tblInd w:w="50.0" w:type="dxa"/>
            </w:tblPr>
            <w:tblGrid>
              <w:gridCol w:w="1134"/>
              <w:gridCol w:w="1134"/>
              <w:gridCol w:w="1134"/>
              <w:gridCol w:w="1134"/>
              <w:gridCol w:w="1134"/>
              <w:gridCol w:w="1134"/>
            </w:tblGrid>
            <w:tr>
              <w:trPr>
                <w:trHeight w:hRule="exact" w:val="304"/>
              </w:trPr>
              <w:tc>
                <w:tcPr>
                  <w:tcW w:type="dxa" w:w="120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solving. </w:t>
                  </w:r>
                </w:p>
              </w:tc>
              <w:tc>
                <w:tcPr>
                  <w:tcW w:type="dxa" w:w="1800"/>
                  <w:gridSpan w:val="2"/>
                  <w:tcBorders/>
                  <w:tcMar>
                    <w:start w:w="0" w:type="dxa"/>
                    <w:end w:w="0" w:type="dxa"/>
                  </w:tcMar>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Continuous </w:t>
                  </w:r>
                </w:p>
              </w:tc>
              <w:tc>
                <w:tcPr>
                  <w:tcW w:type="dxa" w:w="1540"/>
                  <w:tcBorders/>
                  <w:tcMar>
                    <w:start w:w="0" w:type="dxa"/>
                    <w:end w:w="0" w:type="dxa"/>
                  </w:tcMar>
                </w:tcPr>
                <w:p>
                  <w:pPr>
                    <w:autoSpaceDN w:val="0"/>
                    <w:autoSpaceDE w:val="0"/>
                    <w:widowControl/>
                    <w:spacing w:line="233" w:lineRule="auto" w:before="0" w:after="0"/>
                    <w:ind w:left="108" w:right="0" w:firstLine="0"/>
                    <w:jc w:val="left"/>
                  </w:pPr>
                  <w:r>
                    <w:rPr>
                      <w:rFonts w:ascii="Arial" w:hAnsi="Arial" w:eastAsia="Arial"/>
                      <w:b w:val="0"/>
                      <w:i w:val="0"/>
                      <w:color w:val="000000"/>
                      <w:sz w:val="28"/>
                    </w:rPr>
                    <w:t xml:space="preserve">formative </w:t>
                  </w:r>
                </w:p>
              </w:tc>
              <w:tc>
                <w:tcPr>
                  <w:tcW w:type="dxa" w:w="176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assessment </w:t>
                  </w:r>
                </w:p>
              </w:tc>
              <w:tc>
                <w:tcPr>
                  <w:tcW w:type="dxa" w:w="420"/>
                  <w:tcBorders/>
                  <w:tcMar>
                    <w:start w:w="0" w:type="dxa"/>
                    <w:end w:w="0" w:type="dxa"/>
                  </w:tcMar>
                </w:tcPr>
                <w:p>
                  <w:pPr>
                    <w:autoSpaceDN w:val="0"/>
                    <w:autoSpaceDE w:val="0"/>
                    <w:widowControl/>
                    <w:spacing w:line="233" w:lineRule="auto" w:before="0" w:after="0"/>
                    <w:ind w:left="0" w:right="4" w:firstLine="0"/>
                    <w:jc w:val="right"/>
                  </w:pPr>
                  <w:r>
                    <w:rPr>
                      <w:rFonts w:ascii="Arial" w:hAnsi="Arial" w:eastAsia="Arial"/>
                      <w:b w:val="0"/>
                      <w:i w:val="0"/>
                      <w:color w:val="000000"/>
                      <w:sz w:val="28"/>
                    </w:rPr>
                    <w:t xml:space="preserve">is </w:t>
                  </w:r>
                </w:p>
              </w:tc>
            </w:tr>
            <w:tr>
              <w:trPr>
                <w:trHeight w:hRule="exact" w:val="338"/>
              </w:trPr>
              <w:tc>
                <w:tcPr>
                  <w:tcW w:type="dxa" w:w="1660"/>
                  <w:gridSpan w:val="2"/>
                  <w:tcBorders/>
                  <w:tcMar>
                    <w:start w:w="0" w:type="dxa"/>
                    <w:end w:w="0" w:type="dxa"/>
                  </w:tcMar>
                  <w:tcMar>
                    <w:start w:w="0" w:type="dxa"/>
                    <w:end w:w="0" w:type="dxa"/>
                  </w:tcMar>
                </w:tcPr>
                <w:p>
                  <w:pPr>
                    <w:autoSpaceDN w:val="0"/>
                    <w:autoSpaceDE w:val="0"/>
                    <w:widowControl/>
                    <w:spacing w:line="233" w:lineRule="auto" w:before="20" w:after="0"/>
                    <w:ind w:left="54" w:right="0" w:firstLine="0"/>
                    <w:jc w:val="left"/>
                  </w:pPr>
                  <w:r>
                    <w:rPr>
                      <w:rFonts w:ascii="Arial" w:hAnsi="Arial" w:eastAsia="Arial"/>
                      <w:b w:val="0"/>
                      <w:i w:val="0"/>
                      <w:color w:val="000000"/>
                      <w:sz w:val="28"/>
                    </w:rPr>
                    <w:t xml:space="preserve">conducted </w:t>
                  </w:r>
                </w:p>
              </w:tc>
              <w:tc>
                <w:tcPr>
                  <w:tcW w:type="dxa" w:w="1340"/>
                  <w:tcBorders/>
                  <w:tcMar>
                    <w:start w:w="0" w:type="dxa"/>
                    <w:end w:w="0" w:type="dxa"/>
                  </w:tcMar>
                </w:tcPr>
                <w:p>
                  <w:pPr>
                    <w:autoSpaceDN w:val="0"/>
                    <w:autoSpaceDE w:val="0"/>
                    <w:widowControl/>
                    <w:spacing w:line="233" w:lineRule="auto" w:before="20" w:after="0"/>
                    <w:ind w:left="236" w:right="0" w:firstLine="0"/>
                    <w:jc w:val="left"/>
                  </w:pPr>
                  <w:r>
                    <w:rPr>
                      <w:rFonts w:ascii="Arial" w:hAnsi="Arial" w:eastAsia="Arial"/>
                      <w:b w:val="0"/>
                      <w:i w:val="0"/>
                      <w:color w:val="000000"/>
                      <w:sz w:val="28"/>
                    </w:rPr>
                    <w:t xml:space="preserve">through </w:t>
                  </w:r>
                </w:p>
              </w:tc>
              <w:tc>
                <w:tcPr>
                  <w:tcW w:type="dxa" w:w="1540"/>
                  <w:tcBorders/>
                  <w:tcMar>
                    <w:start w:w="0" w:type="dxa"/>
                    <w:end w:w="0" w:type="dxa"/>
                  </w:tcMar>
                </w:tcPr>
                <w:p>
                  <w:pPr>
                    <w:autoSpaceDN w:val="0"/>
                    <w:autoSpaceDE w:val="0"/>
                    <w:widowControl/>
                    <w:spacing w:line="233" w:lineRule="auto" w:before="20" w:after="0"/>
                    <w:ind w:left="0" w:right="24" w:firstLine="0"/>
                    <w:jc w:val="right"/>
                  </w:pPr>
                  <w:r>
                    <w:rPr>
                      <w:rFonts w:ascii="Arial" w:hAnsi="Arial" w:eastAsia="Arial"/>
                      <w:b w:val="0"/>
                      <w:i w:val="0"/>
                      <w:color w:val="000000"/>
                      <w:sz w:val="28"/>
                    </w:rPr>
                    <w:t xml:space="preserve">practical </w:t>
                  </w:r>
                </w:p>
              </w:tc>
              <w:tc>
                <w:tcPr>
                  <w:tcW w:type="dxa" w:w="2180"/>
                  <w:gridSpan w:val="2"/>
                  <w:tcBorders/>
                  <w:tcMar>
                    <w:start w:w="0" w:type="dxa"/>
                    <w:end w:w="0" w:type="dxa"/>
                  </w:tcMar>
                  <w:tcMar>
                    <w:start w:w="0" w:type="dxa"/>
                    <w:end w:w="0" w:type="dxa"/>
                  </w:tcMar>
                </w:tcPr>
                <w:p>
                  <w:pPr>
                    <w:autoSpaceDN w:val="0"/>
                    <w:autoSpaceDE w:val="0"/>
                    <w:widowControl/>
                    <w:spacing w:line="233" w:lineRule="auto" w:before="20" w:after="0"/>
                    <w:ind w:left="450" w:right="0" w:firstLine="0"/>
                    <w:jc w:val="left"/>
                  </w:pPr>
                  <w:r>
                    <w:rPr>
                      <w:rFonts w:ascii="Arial" w:hAnsi="Arial" w:eastAsia="Arial"/>
                      <w:b w:val="0"/>
                      <w:i w:val="0"/>
                      <w:color w:val="000000"/>
                      <w:sz w:val="28"/>
                    </w:rPr>
                    <w:t xml:space="preserve">assignments,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programming exercises, and project taqdimots. </w:t>
            </w:r>
          </w:p>
        </w:tc>
      </w:tr>
      <w:tr>
        <w:trPr>
          <w:trHeight w:hRule="exact" w:val="1620"/>
        </w:trPr>
        <w:tc>
          <w:tcPr>
            <w:tcW w:type="dxa" w:w="3126"/>
            <w:tcBorders>
              <w:start w:sz="4.0" w:val="single" w:color="#000000"/>
              <w:top w:sz="4.0" w:val="single" w:color="#000000"/>
              <w:end w:sz="3.2000000000000455" w:val="single" w:color="#000000"/>
              <w:bottom w:sz="3.199999999999818"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Old shartlar</w:t>
            </w:r>
          </w:p>
        </w:tc>
        <w:tc>
          <w:tcPr>
            <w:tcW w:type="dxa" w:w="680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6" w:after="0"/>
              <w:ind w:left="104" w:right="2592" w:firstLine="0"/>
              <w:jc w:val="left"/>
            </w:pPr>
            <w:r>
              <w:rPr>
                <w:rFonts w:ascii="Arial" w:hAnsi="Arial" w:eastAsia="Arial"/>
                <w:b w:val="0"/>
                <w:i w:val="0"/>
                <w:color w:val="000000"/>
                <w:sz w:val="28"/>
              </w:rPr>
              <w:t xml:space="preserve">Programming Fundamentals Object-Oriented Programming Data Structures va Algorithms Computer Organization </w:t>
              <w:br/>
              <w:t xml:space="preserve">Operating Systems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p>
        </w:tc>
      </w:tr>
      <w:tr>
        <w:trPr>
          <w:trHeight w:hRule="exact" w:val="8502"/>
        </w:trPr>
        <w:tc>
          <w:tcPr>
            <w:tcW w:type="dxa" w:w="3126"/>
            <w:tcBorders>
              <w:start w:sz="4.0" w:val="single" w:color="#000000"/>
              <w:top w:sz="3.199999999999818" w:val="single" w:color="#000000"/>
              <w:end w:sz="3.2000000000000455" w:val="single" w:color="#000000"/>
              <w:bottom w:sz="3.199999999999818" w:val="single" w:color="#000000"/>
            </w:tcBorders>
            <w:tcMar>
              <w:start w:w="0" w:type="dxa"/>
              <w:end w:w="0" w:type="dxa"/>
            </w:tcMar>
          </w:tcPr>
          <w:p>
            <w:pPr>
              <w:autoSpaceDN w:val="0"/>
              <w:autoSpaceDE w:val="0"/>
              <w:widowControl/>
              <w:spacing w:line="245" w:lineRule="auto" w:before="6" w:after="0"/>
              <w:ind w:left="104" w:right="1296" w:firstLine="0"/>
              <w:jc w:val="left"/>
            </w:pPr>
            <w:r>
              <w:rPr>
                <w:rFonts w:ascii="Arial" w:hAnsi="Arial" w:eastAsia="Arial"/>
                <w:b/>
                <w:i w:val="0"/>
                <w:color w:val="000000"/>
                <w:sz w:val="28"/>
              </w:rPr>
              <w:t>Imtihonlar va baholash</w:t>
            </w:r>
            <w:r>
              <w:rPr>
                <w:rFonts w:ascii="Arial" w:hAnsi="Arial" w:eastAsia="Arial"/>
                <w:b/>
                <w:i w:val="0"/>
                <w:color w:val="000000"/>
                <w:sz w:val="28"/>
              </w:rPr>
            </w:r>
          </w:p>
        </w:tc>
        <w:tc>
          <w:tcPr>
            <w:tcW w:type="dxa" w:w="6804"/>
            <w:tcBorders>
              <w:start w:sz="3.2000000000000455" w:val="single" w:color="#000000"/>
              <w:top w:sz="3.199999999999818"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6" w:after="0"/>
              <w:ind w:left="104" w:right="0" w:firstLine="0"/>
              <w:jc w:val="left"/>
            </w:pPr>
            <w:r>
              <w:rPr>
                <w:rFonts w:ascii="Arial" w:hAnsi="Arial" w:eastAsia="Arial"/>
                <w:b w:val="0"/>
                <w:i w:val="0"/>
                <w:color w:val="000000"/>
                <w:sz w:val="28"/>
              </w:rPr>
              <w:t xml:space="preserve">Type of imtihonination (written, oral, project) and its weight </w:t>
            </w:r>
            <w:r>
              <w:rPr>
                <w:rFonts w:ascii="Arial" w:hAnsi="Arial" w:eastAsia="Arial"/>
                <w:b w:val="0"/>
                <w:i w:val="0"/>
                <w:color w:val="000000"/>
                <w:sz w:val="28"/>
              </w:rPr>
            </w:r>
          </w:p>
          <w:p>
            <w:pPr>
              <w:autoSpaceDN w:val="0"/>
              <w:autoSpaceDE w:val="0"/>
              <w:widowControl/>
              <w:spacing w:line="245" w:lineRule="auto" w:before="132" w:after="4"/>
              <w:ind w:left="104" w:right="24" w:firstLine="0"/>
              <w:jc w:val="both"/>
            </w:pPr>
            <w:r>
              <w:rPr>
                <w:rFonts w:ascii="Arial" w:hAnsi="Arial" w:eastAsia="Arial"/>
                <w:b w:val="0"/>
                <w:i w:val="0"/>
                <w:color w:val="000000"/>
                <w:sz w:val="28"/>
              </w:rPr>
              <w:t xml:space="preserve">Talaba ishlash is assessed through continuous baholash (20%), midterm baholash (30%), va a final yozma imtihonination (50%). The continuous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701"/>
              <w:gridCol w:w="1701"/>
              <w:gridCol w:w="1701"/>
              <w:gridCol w:w="1701"/>
            </w:tblGrid>
            <w:tr>
              <w:trPr>
                <w:trHeight w:hRule="exact" w:val="322"/>
              </w:trPr>
              <w:tc>
                <w:tcPr>
                  <w:tcW w:type="dxa" w:w="176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assessment </w:t>
                  </w:r>
                </w:p>
              </w:tc>
              <w:tc>
                <w:tcPr>
                  <w:tcW w:type="dxa" w:w="1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evaluates </w:t>
                  </w:r>
                </w:p>
              </w:tc>
              <w:tc>
                <w:tcPr>
                  <w:tcW w:type="dxa" w:w="1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classroom </w:t>
                  </w:r>
                </w:p>
              </w:tc>
              <w:tc>
                <w:tcPr>
                  <w:tcW w:type="dxa" w:w="1800"/>
                  <w:tcBorders/>
                  <w:tcMar>
                    <w:start w:w="0" w:type="dxa"/>
                    <w:end w:w="0" w:type="dxa"/>
                  </w:tcMar>
                </w:tcPr>
                <w:p>
                  <w:pPr>
                    <w:autoSpaceDN w:val="0"/>
                    <w:autoSpaceDE w:val="0"/>
                    <w:widowControl/>
                    <w:spacing w:line="233" w:lineRule="auto" w:before="4" w:after="0"/>
                    <w:ind w:left="134" w:right="0" w:firstLine="0"/>
                    <w:jc w:val="left"/>
                  </w:pPr>
                  <w:r>
                    <w:rPr>
                      <w:rFonts w:ascii="Arial" w:hAnsi="Arial" w:eastAsia="Arial"/>
                      <w:b w:val="0"/>
                      <w:i w:val="0"/>
                      <w:color w:val="000000"/>
                      <w:sz w:val="28"/>
                    </w:rPr>
                    <w:t xml:space="preserve">participation, </w:t>
                  </w:r>
                </w:p>
              </w:tc>
            </w:tr>
          </w:tbl>
          <w:p>
            <w:pPr>
              <w:autoSpaceDN w:val="0"/>
              <w:autoSpaceDE w:val="0"/>
              <w:widowControl/>
              <w:spacing w:line="245" w:lineRule="auto" w:before="4" w:after="0"/>
              <w:ind w:left="104" w:right="24" w:firstLine="0"/>
              <w:jc w:val="both"/>
            </w:pPr>
            <w:r>
              <w:rPr>
                <w:rFonts w:ascii="Arial" w:hAnsi="Arial" w:eastAsia="Arial"/>
                <w:b w:val="0"/>
                <w:i w:val="0"/>
                <w:color w:val="000000"/>
                <w:sz w:val="28"/>
              </w:rPr>
              <w:t xml:space="preserve">amaliy ishlash, computer-based laboratoriya activities, seminar taqdimots, va the successful completion of mustaqil o'rganish topshiriqs, jumladan Dart dasturlash exercises, Flutter widget va user interface rivojlanish, layout design, navigation between screens, va form creation with ma'lumotlar tasdiqlash. The midterm baholash consists of written topshiriqs, short in-class testzes, va the evaluation of mustaqil o'rganish projects, masalan a Dart dasturlash project, a Flutter user interface design project, va a form-based ilova with user input tasdiqlash. The yakuniy baholash is a yozma imtihonination consisting of nazariy questions va muammo-solving vazifalar designed to assess talabas' understanding of mobile dasturlash tamoyillar, the Dart dasturlash language, Flutter framework architecture, widgets, navigation, forms, va mobile ilova rivojlanish, shuningdek their qobiliyat qo'llash nazariy tamoyillar to amaliy muammolar. Successful completion of all mustaqil o'rganish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114" w:after="0"/>
        <w:ind w:left="0" w:right="20" w:firstLine="0"/>
        <w:jc w:val="right"/>
      </w:pPr>
      <w:r>
        <w:rPr>
          <w:rFonts w:ascii="Arial" w:hAnsi="Arial" w:eastAsia="Arial"/>
          <w:b w:val="0"/>
          <w:i w:val="0"/>
          <w:color w:val="000000"/>
          <w:sz w:val="28"/>
        </w:rPr>
        <w:t xml:space="preserve">386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21.999999999999886" w:type="dxa"/>
      </w:tblPr>
      <w:tblGrid>
        <w:gridCol w:w="5036"/>
        <w:gridCol w:w="5036"/>
      </w:tblGrid>
      <w:tr>
        <w:trPr>
          <w:trHeight w:hRule="exact" w:val="774"/>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topshiriqs is required as an essential component of modul baholash. </w:t>
            </w:r>
            <w:r>
              <w:rPr>
                <w:rFonts w:ascii="Arial" w:hAnsi="Arial" w:eastAsia="Arial"/>
                <w:b w:val="0"/>
                <w:i w:val="0"/>
                <w:color w:val="000000"/>
                <w:sz w:val="28"/>
              </w:rPr>
            </w:r>
          </w:p>
        </w:tc>
      </w:tr>
      <w:tr>
        <w:trPr>
          <w:trHeight w:hRule="exact" w:val="5486"/>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45" w:lineRule="auto" w:before="6" w:after="0"/>
              <w:ind w:left="104" w:right="864" w:firstLine="0"/>
              <w:jc w:val="left"/>
            </w:pPr>
            <w:r>
              <w:rPr>
                <w:rFonts w:ascii="Arial" w:hAnsi="Arial" w:eastAsia="Arial"/>
                <w:b/>
                <w:i w:val="0"/>
                <w:color w:val="000000"/>
                <w:sz w:val="28"/>
              </w:rPr>
              <w:t>Tavsiya etilgan adabiyotlar</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4" w:right="24" w:firstLine="0"/>
              <w:jc w:val="both"/>
            </w:pPr>
            <w:r>
              <w:rPr>
                <w:rFonts w:ascii="Arial" w:hAnsi="Arial" w:eastAsia="Arial"/>
                <w:b w:val="0"/>
                <w:i w:val="0"/>
                <w:color w:val="000000"/>
                <w:sz w:val="28"/>
              </w:rPr>
              <w:t xml:space="preserve">1. O. K. Qodirov, Z. M. Murodov. Android Operating System Mobile Application Rivojlanish. Tashkent Universitet of Axborot Technologies Publishing House.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4" w:right="0" w:firstLine="0"/>
              <w:jc w:val="left"/>
            </w:pPr>
            <w:r>
              <w:rPr>
                <w:rFonts w:ascii="Arial" w:hAnsi="Arial" w:eastAsia="Arial"/>
                <w:b w:val="0"/>
                <w:i w:val="0"/>
                <w:color w:val="000000"/>
                <w:sz w:val="28"/>
              </w:rPr>
              <w:t xml:space="preserve">2. A. E. G'ulomov. Fundamentals of Mobile </w:t>
            </w:r>
            <w:r>
              <w:rPr>
                <w:rFonts w:ascii="Arial" w:hAnsi="Arial" w:eastAsia="Arial"/>
                <w:b w:val="0"/>
                <w:i w:val="0"/>
                <w:color w:val="000000"/>
                <w:sz w:val="28"/>
              </w:rPr>
              <w:t xml:space="preserve">Application Development. Fan and Technology. </w:t>
            </w:r>
          </w:p>
          <w:p>
            <w:pPr>
              <w:autoSpaceDN w:val="0"/>
              <w:autoSpaceDE w:val="0"/>
              <w:widowControl/>
              <w:spacing w:line="233" w:lineRule="auto" w:before="8" w:after="4"/>
              <w:ind w:left="104" w:right="0" w:firstLine="0"/>
              <w:jc w:val="left"/>
            </w:pPr>
            <w:r>
              <w:rPr>
                <w:rFonts w:ascii="Arial" w:hAnsi="Arial" w:eastAsia="Arial"/>
                <w:b w:val="0"/>
                <w:i w:val="0"/>
                <w:color w:val="000000"/>
                <w:sz w:val="28"/>
              </w:rPr>
              <w:t xml:space="preserve">3. Sh. M. Usmonov. Mobile Technologies and </w:t>
            </w:r>
          </w:p>
          <w:tbl>
            <w:tblPr>
              <w:tblW w:type="auto" w:w="0"/>
              <w:tblLayout w:type="fixed"/>
              <w:tblLook w:firstColumn="1" w:firstRow="1" w:lastColumn="0" w:lastRow="0" w:noHBand="0" w:noVBand="1" w:val="04A0"/>
              <w:tblInd w:w="50.0" w:type="dxa"/>
            </w:tblPr>
            <w:tblGrid>
              <w:gridCol w:w="1701"/>
              <w:gridCol w:w="1701"/>
              <w:gridCol w:w="1701"/>
              <w:gridCol w:w="1701"/>
            </w:tblGrid>
            <w:tr>
              <w:trPr>
                <w:trHeight w:hRule="exact" w:val="322"/>
              </w:trPr>
              <w:tc>
                <w:tcPr>
                  <w:tcW w:type="dxa" w:w="19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Programming </w:t>
                  </w:r>
                </w:p>
              </w:tc>
              <w:tc>
                <w:tcPr>
                  <w:tcW w:type="dxa" w:w="22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Fundamentals. </w:t>
                  </w:r>
                </w:p>
              </w:tc>
              <w:tc>
                <w:tcPr>
                  <w:tcW w:type="dxa" w:w="10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TATU </w:t>
                  </w:r>
                </w:p>
              </w:tc>
              <w:tc>
                <w:tcPr>
                  <w:tcW w:type="dxa" w:w="1520"/>
                  <w:tcBorders/>
                  <w:tcMar>
                    <w:start w:w="0" w:type="dxa"/>
                    <w:end w:w="0" w:type="dxa"/>
                  </w:tcMar>
                </w:tcPr>
                <w:p>
                  <w:pPr>
                    <w:autoSpaceDN w:val="0"/>
                    <w:autoSpaceDE w:val="0"/>
                    <w:widowControl/>
                    <w:spacing w:line="233" w:lineRule="auto" w:before="4" w:after="0"/>
                    <w:ind w:left="150" w:right="0" w:firstLine="0"/>
                    <w:jc w:val="left"/>
                  </w:pPr>
                  <w:r>
                    <w:rPr>
                      <w:rFonts w:ascii="Arial" w:hAnsi="Arial" w:eastAsia="Arial"/>
                      <w:b w:val="0"/>
                      <w:i w:val="0"/>
                      <w:color w:val="000000"/>
                      <w:sz w:val="28"/>
                    </w:rPr>
                    <w:t xml:space="preserve">Publishing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House. </w:t>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4. Jakob Iversen, Michael Eierman. Learning Mobile </w:t>
            </w:r>
            <w:r>
              <w:rPr>
                <w:rFonts w:ascii="Arial" w:hAnsi="Arial" w:eastAsia="Arial"/>
                <w:b w:val="0"/>
                <w:i w:val="0"/>
                <w:color w:val="000000"/>
                <w:sz w:val="28"/>
              </w:rPr>
              <w:t xml:space="preserve">App Development. New York, 2014, 464 pp. </w:t>
            </w:r>
          </w:p>
          <w:p>
            <w:pPr>
              <w:autoSpaceDN w:val="0"/>
              <w:autoSpaceDE w:val="0"/>
              <w:widowControl/>
              <w:spacing w:line="245" w:lineRule="auto" w:before="12" w:after="0"/>
              <w:ind w:left="104" w:right="0" w:firstLine="0"/>
              <w:jc w:val="left"/>
            </w:pPr>
            <w:r>
              <w:rPr>
                <w:rFonts w:ascii="Arial" w:hAnsi="Arial" w:eastAsia="Arial"/>
                <w:b w:val="0"/>
                <w:i w:val="0"/>
                <w:color w:val="000000"/>
                <w:sz w:val="28"/>
              </w:rPr>
              <w:t xml:space="preserve">5. Shane Conder, Lauren Darcey. Android™ Wireless </w:t>
            </w:r>
            <w:r>
              <w:rPr>
                <w:rFonts w:ascii="Arial" w:hAnsi="Arial" w:eastAsia="Arial"/>
                <w:b w:val="0"/>
                <w:i w:val="0"/>
                <w:color w:val="000000"/>
                <w:sz w:val="28"/>
              </w:rPr>
              <w:t xml:space="preserve">Application Development. USA, 2011, 138 pp. </w:t>
            </w:r>
          </w:p>
          <w:p>
            <w:pPr>
              <w:autoSpaceDN w:val="0"/>
              <w:autoSpaceDE w:val="0"/>
              <w:widowControl/>
              <w:spacing w:line="245" w:lineRule="auto" w:before="8" w:after="0"/>
              <w:ind w:left="104" w:right="24" w:firstLine="0"/>
              <w:jc w:val="both"/>
            </w:pPr>
            <w:r>
              <w:rPr>
                <w:rFonts w:ascii="Arial" w:hAnsi="Arial" w:eastAsia="Arial"/>
                <w:b w:val="0"/>
                <w:i w:val="0"/>
                <w:color w:val="000000"/>
                <w:sz w:val="28"/>
              </w:rPr>
              <w:t xml:space="preserve">6. L.V. Priskaya. Developing Mobile Applications dagi Android Studio Environment: A Textbook. Southern Federal Universitet, 2019. — 123 pp. </w:t>
            </w:r>
            <w:r>
              <w:rPr>
                <w:rFonts w:ascii="Arial" w:hAnsi="Arial" w:eastAsia="Arial"/>
                <w:b w:val="0"/>
                <w:i w:val="0"/>
                <w:color w:val="000000"/>
                <w:sz w:val="28"/>
              </w:rPr>
            </w:r>
            <w:r>
              <w:rPr>
                <w:rFonts w:ascii="Arial" w:hAnsi="Arial" w:eastAsia="Arial"/>
                <w:b w:val="0"/>
                <w:i w:val="0"/>
                <w:color w:val="000000"/>
                <w:sz w:val="28"/>
              </w:rPr>
            </w:r>
          </w:p>
        </w:tc>
      </w:tr>
      <w:tr>
        <w:trPr>
          <w:trHeight w:hRule="exact" w:val="450"/>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Mas'ul o'qituvchi</w:t>
            </w:r>
            <w:r>
              <w:rPr>
                <w:rFonts w:ascii="Arial" w:hAnsi="Arial" w:eastAsia="Arial"/>
                <w:b w:val="0"/>
                <w:i w:val="0"/>
                <w:color w:val="000000"/>
                <w:sz w:val="28"/>
              </w:rPr>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Tursunov Farxod Bakhodir o'g'li </w:t>
            </w:r>
          </w:p>
        </w:tc>
      </w:tr>
    </w:tbl>
    <w:p>
      <w:pPr>
        <w:autoSpaceDN w:val="0"/>
        <w:autoSpaceDE w:val="0"/>
        <w:widowControl/>
        <w:spacing w:line="233" w:lineRule="auto" w:before="326" w:after="124"/>
        <w:ind w:left="0" w:right="0" w:firstLine="0"/>
        <w:jc w:val="left"/>
      </w:pPr>
      <w:r>
        <w:rPr>
          <w:rFonts w:ascii="Arial" w:hAnsi="Arial" w:eastAsia="Arial"/>
          <w:b/>
          <w:i w:val="0"/>
          <w:color w:val="365F91"/>
          <w:sz w:val="28"/>
        </w:rPr>
        <w:t>COMPUTER GRAPHICS</w:t>
      </w:r>
    </w:p>
    <w:tbl>
      <w:tblPr>
        <w:tblW w:type="auto" w:w="0"/>
        <w:tblLayout w:type="fixed"/>
        <w:tblLook w:firstColumn="1" w:firstRow="1" w:lastColumn="0" w:lastRow="0" w:noHBand="0" w:noVBand="1" w:val="04A0"/>
        <w:tblInd w:w="20.0" w:type="dxa"/>
      </w:tblPr>
      <w:tblGrid>
        <w:gridCol w:w="5036"/>
        <w:gridCol w:w="5036"/>
      </w:tblGrid>
      <w:tr>
        <w:trPr>
          <w:trHeight w:hRule="exact" w:val="332"/>
        </w:trPr>
        <w:tc>
          <w:tcPr>
            <w:tcW w:type="dxa" w:w="3130"/>
            <w:tcBorders>
              <w:start w:sz="3.199999999999932"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Maydon</w:t>
            </w:r>
          </w:p>
        </w:tc>
        <w:tc>
          <w:tcPr>
            <w:tcW w:type="dxa" w:w="680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2" w:right="0" w:firstLine="0"/>
              <w:jc w:val="left"/>
            </w:pPr>
            <w:r>
              <w:rPr>
                <w:rFonts w:ascii="Arial" w:hAnsi="Arial" w:eastAsia="Arial"/>
                <w:b/>
                <w:i w:val="0"/>
                <w:color w:val="000000"/>
                <w:sz w:val="28"/>
              </w:rPr>
              <w:t>Tavsif</w:t>
            </w:r>
          </w:p>
        </w:tc>
      </w:tr>
      <w:tr>
        <w:trPr>
          <w:trHeight w:hRule="exact" w:val="454"/>
        </w:trPr>
        <w:tc>
          <w:tcPr>
            <w:tcW w:type="dxa" w:w="3130"/>
            <w:tcBorders>
              <w:start w:sz="3.199999999999932"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Modul nomi</w:t>
            </w:r>
          </w:p>
        </w:tc>
        <w:tc>
          <w:tcPr>
            <w:tcW w:type="dxa" w:w="680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2" w:right="0" w:firstLine="0"/>
              <w:jc w:val="left"/>
            </w:pPr>
            <w:r>
              <w:rPr>
                <w:rFonts w:ascii="Arial" w:hAnsi="Arial" w:eastAsia="Arial"/>
                <w:b/>
                <w:i w:val="0"/>
                <w:color w:val="000000"/>
                <w:sz w:val="28"/>
              </w:rPr>
              <w:t>COMPUTER GRAPHICS</w:t>
            </w:r>
          </w:p>
        </w:tc>
      </w:tr>
      <w:tr>
        <w:trPr>
          <w:trHeight w:hRule="exact" w:val="450"/>
        </w:trPr>
        <w:tc>
          <w:tcPr>
            <w:tcW w:type="dxa" w:w="3130"/>
            <w:tcBorders>
              <w:start w:sz="3.199999999999932" w:val="single" w:color="#000000"/>
              <w:top w:sz="4.0" w:val="single" w:color="#000000"/>
              <w:end w:sz="4.0" w:val="single" w:color="#000000"/>
              <w:bottom w:sz="3.200000000000273" w:val="single" w:color="#000000"/>
            </w:tcBorders>
            <w:tcMar>
              <w:start w:w="0" w:type="dxa"/>
              <w:end w:w="0" w:type="dxa"/>
            </w:tcMar>
          </w:tcPr>
          <w:p>
            <w:pPr>
              <w:autoSpaceDN w:val="0"/>
              <w:autoSpaceDE w:val="0"/>
              <w:widowControl/>
              <w:spacing w:line="233" w:lineRule="auto" w:before="2" w:after="0"/>
              <w:ind w:left="104" w:right="0" w:firstLine="0"/>
              <w:jc w:val="left"/>
            </w:pPr>
            <w:r>
              <w:rPr>
                <w:rFonts w:ascii="Arial" w:hAnsi="Arial" w:eastAsia="Arial"/>
                <w:b/>
                <w:i w:val="0"/>
                <w:color w:val="000000"/>
                <w:sz w:val="28"/>
              </w:rPr>
              <w:t>Modul kodi</w:t>
            </w:r>
          </w:p>
        </w:tc>
        <w:tc>
          <w:tcPr>
            <w:tcW w:type="dxa" w:w="6802"/>
            <w:tcBorders>
              <w:start w:sz="4.0" w:val="single" w:color="#000000"/>
              <w:top w:sz="4.0" w:val="single" w:color="#000000"/>
              <w:end w:sz="4.0" w:val="single" w:color="#000000"/>
              <w:bottom w:sz="3.200000000000273" w:val="single" w:color="#000000"/>
            </w:tcBorders>
            <w:tcMar>
              <w:start w:w="0" w:type="dxa"/>
              <w:end w:w="0" w:type="dxa"/>
            </w:tcMar>
          </w:tcPr>
          <w:p>
            <w:pPr>
              <w:autoSpaceDN w:val="0"/>
              <w:autoSpaceDE w:val="0"/>
              <w:widowControl/>
              <w:spacing w:line="233" w:lineRule="auto" w:before="2" w:after="0"/>
              <w:ind w:left="102" w:right="0" w:firstLine="0"/>
              <w:jc w:val="left"/>
            </w:pPr>
            <w:r>
              <w:rPr>
                <w:rFonts w:ascii="Arial" w:hAnsi="Arial" w:eastAsia="Arial"/>
                <w:b w:val="0"/>
                <w:i w:val="0"/>
                <w:color w:val="000000"/>
                <w:sz w:val="28"/>
              </w:rPr>
              <w:t xml:space="preserve">KGF305 </w:t>
            </w:r>
          </w:p>
        </w:tc>
      </w:tr>
      <w:tr>
        <w:trPr>
          <w:trHeight w:hRule="exact" w:val="452"/>
        </w:trPr>
        <w:tc>
          <w:tcPr>
            <w:tcW w:type="dxa" w:w="3130"/>
            <w:tcBorders>
              <w:start w:sz="3.199999999999932" w:val="single" w:color="#000000"/>
              <w:top w:sz="3.200000000000273"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Kredit ballari (ECTS)</w:t>
            </w:r>
          </w:p>
        </w:tc>
        <w:tc>
          <w:tcPr>
            <w:tcW w:type="dxa" w:w="6802"/>
            <w:tcBorders>
              <w:start w:sz="4.0" w:val="single" w:color="#000000"/>
              <w:top w:sz="3.200000000000273"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2" w:right="0" w:firstLine="0"/>
              <w:jc w:val="left"/>
            </w:pPr>
            <w:r>
              <w:rPr>
                <w:rFonts w:ascii="Arial" w:hAnsi="Arial" w:eastAsia="Arial"/>
                <w:b w:val="0"/>
                <w:i w:val="0"/>
                <w:color w:val="000000"/>
                <w:sz w:val="28"/>
              </w:rPr>
              <w:t xml:space="preserve">5 Kreditlar </w:t>
            </w:r>
          </w:p>
        </w:tc>
      </w:tr>
      <w:tr>
        <w:trPr>
          <w:trHeight w:hRule="exact" w:val="1296"/>
        </w:trPr>
        <w:tc>
          <w:tcPr>
            <w:tcW w:type="dxa" w:w="3130"/>
            <w:tcBorders>
              <w:start w:sz="3.199999999999932"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Ish hajmi</w:t>
            </w:r>
          </w:p>
        </w:tc>
        <w:tc>
          <w:tcPr>
            <w:tcW w:type="dxa" w:w="680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8" w:after="0"/>
              <w:ind w:left="102" w:right="0" w:firstLine="0"/>
              <w:jc w:val="left"/>
            </w:pPr>
            <w:r>
              <w:rPr>
                <w:rFonts w:ascii="Arial" w:hAnsi="Arial" w:eastAsia="Arial"/>
                <w:b w:val="0"/>
                <w:i w:val="0"/>
                <w:color w:val="000000"/>
                <w:sz w:val="28"/>
              </w:rPr>
              <w:t xml:space="preserve">Jami ish hajmi: 150 soat </w:t>
              <w:br/>
              <w:t xml:space="preserve">Aloqa soatlari: 60 soat (34 soat Ma'ruza, 26 soat Amaliy mashg'ulotlar) </w:t>
              <w:br/>
              <w:t xml:space="preserve">Mustaqil topshiriqlar: 90 soat </w:t>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p>
        </w:tc>
      </w:tr>
      <w:tr>
        <w:trPr>
          <w:trHeight w:hRule="exact" w:val="456"/>
        </w:trPr>
        <w:tc>
          <w:tcPr>
            <w:tcW w:type="dxa" w:w="3130"/>
            <w:tcBorders>
              <w:start w:sz="3.199999999999932"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10" w:after="0"/>
              <w:ind w:left="104" w:right="0" w:firstLine="0"/>
              <w:jc w:val="left"/>
            </w:pPr>
            <w:r>
              <w:rPr>
                <w:rFonts w:ascii="Arial" w:hAnsi="Arial" w:eastAsia="Arial"/>
                <w:b/>
                <w:i w:val="0"/>
                <w:color w:val="000000"/>
                <w:sz w:val="28"/>
              </w:rPr>
              <w:t>Chastotasi/Davomiyligi</w:t>
            </w:r>
          </w:p>
        </w:tc>
        <w:tc>
          <w:tcPr>
            <w:tcW w:type="dxa" w:w="680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10" w:after="0"/>
              <w:ind w:left="102" w:right="0" w:firstLine="0"/>
              <w:jc w:val="left"/>
            </w:pPr>
            <w:r>
              <w:rPr>
                <w:rFonts w:ascii="Arial" w:hAnsi="Arial" w:eastAsia="Arial"/>
                <w:b w:val="0"/>
                <w:i w:val="0"/>
                <w:color w:val="000000"/>
                <w:sz w:val="28"/>
              </w:rPr>
              <w:t xml:space="preserve">VI semestr </w:t>
            </w:r>
          </w:p>
        </w:tc>
      </w:tr>
      <w:tr>
        <w:trPr>
          <w:trHeight w:hRule="exact" w:val="2584"/>
        </w:trPr>
        <w:tc>
          <w:tcPr>
            <w:tcW w:type="dxa" w:w="3130"/>
            <w:tcBorders>
              <w:start w:sz="3.199999999999932"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Modul maqsadi</w:t>
            </w:r>
          </w:p>
        </w:tc>
        <w:tc>
          <w:tcPr>
            <w:tcW w:type="dxa" w:w="680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2" w:right="20" w:firstLine="0"/>
              <w:jc w:val="both"/>
            </w:pPr>
            <w:r>
              <w:rPr>
                <w:rFonts w:ascii="Arial" w:hAnsi="Arial" w:eastAsia="Arial"/>
                <w:b w:val="0"/>
                <w:i w:val="0"/>
                <w:color w:val="000000"/>
                <w:sz w:val="28"/>
              </w:rPr>
              <w:t xml:space="preserve">Modulning maqsadi Modul Computer Graphics is rivojlantirish talabas' nazariy bilim va amaliy ko'nikmalar dagi tamoyillar of two- va three-dimensional computer graphics. Image formation, processing, va visualization are studied. Geometric transformations dagi plane va in space are imtihonined. Rasterization va rendering algoritmlar are studied. Lighting, shading, va texturing texnikalar are imtihonined.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400" w:after="0"/>
        <w:ind w:left="0" w:right="20" w:firstLine="0"/>
        <w:jc w:val="right"/>
      </w:pPr>
      <w:r>
        <w:rPr>
          <w:rFonts w:ascii="Arial" w:hAnsi="Arial" w:eastAsia="Arial"/>
          <w:b w:val="0"/>
          <w:i w:val="0"/>
          <w:color w:val="000000"/>
          <w:sz w:val="28"/>
        </w:rPr>
        <w:t xml:space="preserve">387 </w:t>
      </w:r>
    </w:p>
    <w:p>
      <w:pPr>
        <w:sectPr>
          <w:pgSz w:w="12240" w:h="15840"/>
          <w:pgMar w:top="282" w:right="750" w:bottom="520" w:left="1418"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8"/>
        <w:gridCol w:w="5028"/>
      </w:tblGrid>
      <w:tr>
        <w:trPr>
          <w:trHeight w:hRule="exact" w:val="774"/>
        </w:trPr>
        <w:tc>
          <w:tcPr>
            <w:tcW w:type="dxa" w:w="3130"/>
            <w:tcBorders>
              <w:start w:sz="3.199999999999932" w:val="single" w:color="#000000"/>
              <w:top w:sz="4.0" w:val="single" w:color="#000000"/>
              <w:end w:sz="4.0" w:val="single" w:color="#000000"/>
              <w:bottom w:sz="4.0" w:val="single" w:color="#000000"/>
            </w:tcBorders>
            <w:tcMar>
              <w:start w:w="0" w:type="dxa"/>
              <w:end w:w="0" w:type="dxa"/>
            </w:tcMar>
          </w:tcPr>
          <w:p/>
        </w:tc>
        <w:tc>
          <w:tcPr>
            <w:tcW w:type="dxa" w:w="6802"/>
            <w:tcBorders>
              <w:start w:sz="4.0" w:val="single" w:color="#000000"/>
              <w:top w:sz="4.0" w:val="single" w:color="#000000"/>
              <w:end w:sz="4.0" w:val="single" w:color="#000000"/>
              <w:bottom w:sz="4.0" w:val="single" w:color="#000000"/>
            </w:tcBorders>
            <w:tcMar>
              <w:start w:w="0" w:type="dxa"/>
              <w:end w:w="0" w:type="dxa"/>
            </w:tcMar>
          </w:tcPr>
          <w:tbl>
            <w:tblPr>
              <w:tblW w:type="auto" w:w="0"/>
              <w:tblLayout w:type="fixed"/>
              <w:tblLook w:firstColumn="1" w:firstRow="1" w:lastColumn="0" w:lastRow="0" w:noHBand="0" w:noVBand="1" w:val="04A0"/>
              <w:tblInd w:w="46.00000000000023" w:type="dxa"/>
            </w:tblPr>
            <w:tblGrid>
              <w:gridCol w:w="1700"/>
              <w:gridCol w:w="1700"/>
              <w:gridCol w:w="1700"/>
              <w:gridCol w:w="1700"/>
            </w:tblGrid>
            <w:tr>
              <w:trPr>
                <w:trHeight w:hRule="exact" w:val="322"/>
              </w:trPr>
              <w:tc>
                <w:tcPr>
                  <w:tcW w:type="dxa" w:w="1260"/>
                  <w:tcBorders/>
                  <w:tcMar>
                    <w:start w:w="0" w:type="dxa"/>
                    <w:end w:w="0" w:type="dxa"/>
                  </w:tcMar>
                </w:tcPr>
                <w:p>
                  <w:pPr>
                    <w:autoSpaceDN w:val="0"/>
                    <w:autoSpaceDE w:val="0"/>
                    <w:widowControl/>
                    <w:spacing w:line="233" w:lineRule="auto" w:before="4" w:after="0"/>
                    <w:ind w:left="56" w:right="0" w:firstLine="0"/>
                    <w:jc w:val="left"/>
                  </w:pPr>
                  <w:r>
                    <w:rPr>
                      <w:rFonts w:ascii="Arial" w:hAnsi="Arial" w:eastAsia="Arial"/>
                      <w:b w:val="0"/>
                      <w:i w:val="0"/>
                      <w:color w:val="000000"/>
                      <w:sz w:val="28"/>
                    </w:rPr>
                    <w:t xml:space="preserve">Modern </w:t>
                  </w:r>
                </w:p>
              </w:tc>
              <w:tc>
                <w:tcPr>
                  <w:tcW w:type="dxa" w:w="14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graphics </w:t>
                  </w:r>
                </w:p>
              </w:tc>
              <w:tc>
                <w:tcPr>
                  <w:tcW w:type="dxa" w:w="20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programming </w:t>
                  </w:r>
                </w:p>
              </w:tc>
              <w:tc>
                <w:tcPr>
                  <w:tcW w:type="dxa" w:w="1920"/>
                  <w:tcBorders/>
                  <w:tcMar>
                    <w:start w:w="0" w:type="dxa"/>
                    <w:end w:w="0" w:type="dxa"/>
                  </w:tcMar>
                </w:tcPr>
                <w:p>
                  <w:pPr>
                    <w:autoSpaceDN w:val="0"/>
                    <w:autoSpaceDE w:val="0"/>
                    <w:widowControl/>
                    <w:spacing w:line="233" w:lineRule="auto" w:before="4" w:after="0"/>
                    <w:ind w:left="192" w:right="0" w:firstLine="0"/>
                    <w:jc w:val="left"/>
                  </w:pPr>
                  <w:r>
                    <w:rPr>
                      <w:rFonts w:ascii="Arial" w:hAnsi="Arial" w:eastAsia="Arial"/>
                      <w:b w:val="0"/>
                      <w:i w:val="0"/>
                      <w:color w:val="000000"/>
                      <w:sz w:val="28"/>
                    </w:rPr>
                    <w:t xml:space="preserve">technologies, </w:t>
                  </w:r>
                </w:p>
              </w:tc>
            </w:tr>
          </w:tbl>
          <w:p>
            <w:pPr>
              <w:autoSpaceDN w:val="0"/>
              <w:autoSpaceDE w:val="0"/>
              <w:widowControl/>
              <w:spacing w:line="233" w:lineRule="auto" w:before="6" w:after="0"/>
              <w:ind w:left="102" w:right="0" w:firstLine="0"/>
              <w:jc w:val="left"/>
            </w:pPr>
            <w:r>
              <w:rPr>
                <w:rFonts w:ascii="Arial" w:hAnsi="Arial" w:eastAsia="Arial"/>
                <w:b w:val="0"/>
                <w:i w:val="0"/>
                <w:color w:val="000000"/>
                <w:sz w:val="28"/>
              </w:rPr>
              <w:t xml:space="preserve">including OpenGL and GLSL, are studied. </w:t>
            </w:r>
          </w:p>
        </w:tc>
      </w:tr>
      <w:tr>
        <w:trPr>
          <w:trHeight w:hRule="exact" w:val="12246"/>
        </w:trPr>
        <w:tc>
          <w:tcPr>
            <w:tcW w:type="dxa" w:w="3130"/>
            <w:tcBorders>
              <w:start w:sz="3.199999999999932"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4" w:right="576" w:firstLine="0"/>
              <w:jc w:val="left"/>
            </w:pPr>
            <w:r>
              <w:rPr>
                <w:rFonts w:ascii="Arial" w:hAnsi="Arial" w:eastAsia="Arial"/>
                <w:b/>
                <w:i w:val="0"/>
                <w:color w:val="000000"/>
                <w:sz w:val="28"/>
              </w:rPr>
              <w:t>Modulning o'quv natijalari</w:t>
            </w:r>
            <w:r>
              <w:rPr>
                <w:rFonts w:ascii="Arial" w:hAnsi="Arial" w:eastAsia="Arial"/>
                <w:b/>
                <w:i w:val="0"/>
                <w:color w:val="000000"/>
                <w:sz w:val="28"/>
              </w:rPr>
            </w:r>
          </w:p>
        </w:tc>
        <w:tc>
          <w:tcPr>
            <w:tcW w:type="dxa" w:w="680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2" w:right="0" w:firstLine="0"/>
              <w:jc w:val="left"/>
            </w:pPr>
            <w:r>
              <w:rPr>
                <w:rFonts w:ascii="Arial" w:hAnsi="Arial" w:eastAsia="Arial"/>
                <w:b/>
                <w:i w:val="0"/>
                <w:color w:val="000000"/>
                <w:sz w:val="28"/>
              </w:rPr>
              <w:t xml:space="preserve">Bilim: </w:t>
              <w:br/>
              <w:t xml:space="preserve">LO1. Tasvirlay oladi the fundamentals of raster, vector, va fractal graphics, their types, va areas of ilova. </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2" w:right="0" w:firstLine="0"/>
              <w:jc w:val="left"/>
            </w:pPr>
            <w:r>
              <w:rPr>
                <w:rFonts w:ascii="Arial" w:hAnsi="Arial" w:eastAsia="Arial"/>
                <w:b w:val="0"/>
                <w:i w:val="0"/>
                <w:color w:val="000000"/>
                <w:sz w:val="28"/>
              </w:rPr>
              <w:t xml:space="preserve">LO2. Explain color models (RGB, CMYK, HSV, CIE </w:t>
            </w:r>
            <w:r>
              <w:rPr>
                <w:rFonts w:ascii="Arial" w:hAnsi="Arial" w:eastAsia="Arial"/>
                <w:b w:val="0"/>
                <w:i w:val="0"/>
                <w:color w:val="000000"/>
                <w:sz w:val="28"/>
              </w:rPr>
              <w:t xml:space="preserve">XYZ/Lab) and the fundamentals of colorimetry. </w:t>
            </w:r>
          </w:p>
          <w:p>
            <w:pPr>
              <w:autoSpaceDN w:val="0"/>
              <w:autoSpaceDE w:val="0"/>
              <w:widowControl/>
              <w:spacing w:line="245" w:lineRule="auto" w:before="8" w:after="0"/>
              <w:ind w:left="102" w:right="24" w:firstLine="0"/>
              <w:jc w:val="both"/>
            </w:pPr>
            <w:r>
              <w:rPr>
                <w:rFonts w:ascii="Arial" w:hAnsi="Arial" w:eastAsia="Arial"/>
                <w:b w:val="0"/>
                <w:i w:val="0"/>
                <w:color w:val="000000"/>
                <w:sz w:val="28"/>
              </w:rPr>
              <w:t xml:space="preserve">LO3. Tushuntira oladi geometric transformations dagi plane va in space, shuningdek the tamoyillar of homogeneous coordinates.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2" w:right="24" w:firstLine="0"/>
              <w:jc w:val="both"/>
            </w:pPr>
            <w:r>
              <w:rPr>
                <w:rFonts w:ascii="Arial" w:hAnsi="Arial" w:eastAsia="Arial"/>
                <w:b w:val="0"/>
                <w:i w:val="0"/>
                <w:color w:val="000000"/>
                <w:sz w:val="28"/>
              </w:rPr>
              <w:t xml:space="preserve">LO4. Tushuntira oladi the nazariy foundations of projection usullar, spline curves va surfaces, va polygonal meshes.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2" w:right="0" w:firstLine="0"/>
              <w:jc w:val="left"/>
            </w:pPr>
            <w:r>
              <w:rPr>
                <w:rFonts w:ascii="Arial" w:hAnsi="Arial" w:eastAsia="Arial"/>
                <w:b w:val="0"/>
                <w:i w:val="0"/>
                <w:color w:val="000000"/>
                <w:sz w:val="28"/>
              </w:rPr>
              <w:t>LO5. Can describe rasterization, clipping, and hidden-</w:t>
            </w:r>
            <w:r>
              <w:rPr>
                <w:rFonts w:ascii="Arial" w:hAnsi="Arial" w:eastAsia="Arial"/>
                <w:b w:val="0"/>
                <w:i w:val="0"/>
                <w:color w:val="000000"/>
                <w:sz w:val="28"/>
              </w:rPr>
              <w:t xml:space="preserve">line and hidden-surface removal algorithms. </w:t>
            </w:r>
          </w:p>
          <w:p>
            <w:pPr>
              <w:autoSpaceDN w:val="0"/>
              <w:autoSpaceDE w:val="0"/>
              <w:widowControl/>
              <w:spacing w:line="245" w:lineRule="auto" w:before="8" w:after="0"/>
              <w:ind w:left="102" w:right="24" w:firstLine="0"/>
              <w:jc w:val="both"/>
            </w:pPr>
            <w:r>
              <w:rPr>
                <w:rFonts w:ascii="Arial" w:hAnsi="Arial" w:eastAsia="Arial"/>
                <w:b w:val="0"/>
                <w:i w:val="0"/>
                <w:color w:val="000000"/>
                <w:sz w:val="28"/>
              </w:rPr>
              <w:t xml:space="preserve">LO6. Tushuntira oladi lighting va shading modellar, rendering texnikalar, va the fundamentals of OpenGL/GLSL.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4"/>
              <w:ind w:left="102" w:right="0" w:firstLine="0"/>
              <w:jc w:val="left"/>
            </w:pPr>
            <w:r>
              <w:rPr>
                <w:rFonts w:ascii="Arial" w:hAnsi="Arial" w:eastAsia="Arial"/>
                <w:b/>
                <w:i w:val="0"/>
                <w:color w:val="000000"/>
                <w:sz w:val="28"/>
              </w:rPr>
              <w:t xml:space="preserve">Ko'nikmalar: </w:t>
              <w:br/>
              <w:t xml:space="preserve">LO7. Works with raster va vector graphic formats va represents va converts colors in turli modellar. </w:t>
            </w: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6.00000000000023" w:type="dxa"/>
            </w:tblPr>
            <w:tblGrid>
              <w:gridCol w:w="1700"/>
              <w:gridCol w:w="1700"/>
              <w:gridCol w:w="1700"/>
              <w:gridCol w:w="1700"/>
            </w:tblGrid>
            <w:tr>
              <w:trPr>
                <w:trHeight w:hRule="exact" w:val="322"/>
              </w:trPr>
              <w:tc>
                <w:tcPr>
                  <w:tcW w:type="dxa" w:w="940"/>
                  <w:tcBorders/>
                  <w:tcMar>
                    <w:start w:w="0" w:type="dxa"/>
                    <w:end w:w="0" w:type="dxa"/>
                  </w:tcMar>
                </w:tcPr>
                <w:p>
                  <w:pPr>
                    <w:autoSpaceDN w:val="0"/>
                    <w:autoSpaceDE w:val="0"/>
                    <w:widowControl/>
                    <w:spacing w:line="233" w:lineRule="auto" w:before="4" w:after="0"/>
                    <w:ind w:left="56" w:right="0" w:firstLine="0"/>
                    <w:jc w:val="left"/>
                  </w:pPr>
                  <w:r>
                    <w:rPr>
                      <w:rFonts w:ascii="Arial" w:hAnsi="Arial" w:eastAsia="Arial"/>
                      <w:b w:val="0"/>
                      <w:i w:val="0"/>
                      <w:color w:val="000000"/>
                      <w:sz w:val="28"/>
                    </w:rPr>
                    <w:t xml:space="preserve">LO8. </w:t>
                  </w:r>
                </w:p>
              </w:tc>
              <w:tc>
                <w:tcPr>
                  <w:tcW w:type="dxa" w:w="2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Programmatically </w:t>
                  </w:r>
                </w:p>
              </w:tc>
              <w:tc>
                <w:tcPr>
                  <w:tcW w:type="dxa" w:w="1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performs </w:t>
                  </w:r>
                </w:p>
              </w:tc>
              <w:tc>
                <w:tcPr>
                  <w:tcW w:type="dxa" w:w="1520"/>
                  <w:tcBorders/>
                  <w:tcMar>
                    <w:start w:w="0" w:type="dxa"/>
                    <w:end w:w="0" w:type="dxa"/>
                  </w:tcMar>
                </w:tcPr>
                <w:p>
                  <w:pPr>
                    <w:autoSpaceDN w:val="0"/>
                    <w:autoSpaceDE w:val="0"/>
                    <w:widowControl/>
                    <w:spacing w:line="233" w:lineRule="auto" w:before="4" w:after="0"/>
                    <w:ind w:left="216" w:right="0" w:firstLine="0"/>
                    <w:jc w:val="left"/>
                  </w:pPr>
                  <w:r>
                    <w:rPr>
                      <w:rFonts w:ascii="Arial" w:hAnsi="Arial" w:eastAsia="Arial"/>
                      <w:b w:val="0"/>
                      <w:i w:val="0"/>
                      <w:color w:val="000000"/>
                      <w:sz w:val="28"/>
                    </w:rPr>
                    <w:t xml:space="preserve">geometric </w:t>
                  </w:r>
                </w:p>
              </w:tc>
            </w:tr>
          </w:tbl>
          <w:p>
            <w:pPr>
              <w:autoSpaceDN w:val="0"/>
              <w:autoSpaceDE w:val="0"/>
              <w:widowControl/>
              <w:spacing w:line="245" w:lineRule="auto" w:before="4" w:after="0"/>
              <w:ind w:left="102" w:right="0" w:firstLine="0"/>
              <w:jc w:val="left"/>
            </w:pPr>
            <w:r>
              <w:rPr>
                <w:rFonts w:ascii="Arial" w:hAnsi="Arial" w:eastAsia="Arial"/>
                <w:b w:val="0"/>
                <w:i w:val="0"/>
                <w:color w:val="000000"/>
                <w:sz w:val="28"/>
              </w:rPr>
              <w:t xml:space="preserve">transformations and projections in the plane and in </w:t>
            </w:r>
            <w:r>
              <w:rPr>
                <w:rFonts w:ascii="Arial" w:hAnsi="Arial" w:eastAsia="Arial"/>
                <w:b w:val="0"/>
                <w:i w:val="0"/>
                <w:color w:val="000000"/>
                <w:sz w:val="28"/>
              </w:rPr>
              <w:t xml:space="preserve">space. </w:t>
            </w:r>
          </w:p>
          <w:p>
            <w:pPr>
              <w:autoSpaceDN w:val="0"/>
              <w:autoSpaceDE w:val="0"/>
              <w:widowControl/>
              <w:spacing w:line="245" w:lineRule="auto" w:before="8" w:after="0"/>
              <w:ind w:left="102" w:right="0" w:firstLine="0"/>
              <w:jc w:val="left"/>
            </w:pPr>
            <w:r>
              <w:rPr>
                <w:rFonts w:ascii="Arial" w:hAnsi="Arial" w:eastAsia="Arial"/>
                <w:b w:val="0"/>
                <w:i w:val="0"/>
                <w:color w:val="000000"/>
                <w:sz w:val="28"/>
              </w:rPr>
              <w:t xml:space="preserve">LO9. Constructs fractal images, spline curves, and </w:t>
            </w:r>
            <w:r>
              <w:rPr>
                <w:rFonts w:ascii="Arial" w:hAnsi="Arial" w:eastAsia="Arial"/>
                <w:b w:val="0"/>
                <w:i w:val="0"/>
                <w:color w:val="000000"/>
                <w:sz w:val="28"/>
              </w:rPr>
              <w:t xml:space="preserve">surfaces using control points. </w:t>
            </w:r>
          </w:p>
          <w:p>
            <w:pPr>
              <w:autoSpaceDN w:val="0"/>
              <w:autoSpaceDE w:val="0"/>
              <w:widowControl/>
              <w:spacing w:line="245" w:lineRule="auto" w:before="10" w:after="0"/>
              <w:ind w:left="102" w:right="0" w:firstLine="0"/>
              <w:jc w:val="left"/>
            </w:pPr>
            <w:r>
              <w:rPr>
                <w:rFonts w:ascii="Arial" w:hAnsi="Arial" w:eastAsia="Arial"/>
                <w:b w:val="0"/>
                <w:i w:val="0"/>
                <w:color w:val="000000"/>
                <w:sz w:val="28"/>
              </w:rPr>
              <w:t xml:space="preserve">LO10. Programs rasterization, filling, and clipping </w:t>
            </w:r>
            <w:r>
              <w:rPr>
                <w:rFonts w:ascii="Arial" w:hAnsi="Arial" w:eastAsia="Arial"/>
                <w:b w:val="0"/>
                <w:i w:val="0"/>
                <w:color w:val="000000"/>
                <w:sz w:val="28"/>
              </w:rPr>
              <w:t xml:space="preserve">algorithms. </w:t>
            </w:r>
          </w:p>
          <w:p>
            <w:pPr>
              <w:autoSpaceDN w:val="0"/>
              <w:autoSpaceDE w:val="0"/>
              <w:widowControl/>
              <w:spacing w:line="245" w:lineRule="auto" w:before="8" w:after="4"/>
              <w:ind w:left="102" w:right="0" w:firstLine="0"/>
              <w:jc w:val="left"/>
            </w:pPr>
            <w:r>
              <w:rPr>
                <w:rFonts w:ascii="Arial" w:hAnsi="Arial" w:eastAsia="Arial"/>
                <w:b w:val="0"/>
                <w:i w:val="0"/>
                <w:color w:val="000000"/>
                <w:sz w:val="28"/>
              </w:rPr>
              <w:t xml:space="preserve">LO11. Applies techniques for removing hidden </w:t>
            </w:r>
            <w:r>
              <w:rPr>
                <w:rFonts w:ascii="Arial" w:hAnsi="Arial" w:eastAsia="Arial"/>
                <w:b w:val="0"/>
                <w:i w:val="0"/>
                <w:color w:val="000000"/>
                <w:sz w:val="28"/>
              </w:rPr>
              <w:t xml:space="preserve">surfaces, lighting, and shading. </w:t>
            </w:r>
          </w:p>
          <w:tbl>
            <w:tblPr>
              <w:tblW w:type="auto" w:w="0"/>
              <w:tblLayout w:type="fixed"/>
              <w:tblLook w:firstColumn="1" w:firstRow="1" w:lastColumn="0" w:lastRow="0" w:noHBand="0" w:noVBand="1" w:val="04A0"/>
              <w:tblInd w:w="46.00000000000023" w:type="dxa"/>
            </w:tblPr>
            <w:tblGrid>
              <w:gridCol w:w="1360"/>
              <w:gridCol w:w="1360"/>
              <w:gridCol w:w="1360"/>
              <w:gridCol w:w="1360"/>
              <w:gridCol w:w="1360"/>
            </w:tblGrid>
            <w:tr>
              <w:trPr>
                <w:trHeight w:hRule="exact" w:val="322"/>
              </w:trPr>
              <w:tc>
                <w:tcPr>
                  <w:tcW w:type="dxa" w:w="1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LO12. </w:t>
                  </w:r>
                </w:p>
              </w:tc>
              <w:tc>
                <w:tcPr>
                  <w:tcW w:type="dxa" w:w="13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Creates </w:t>
                  </w:r>
                </w:p>
              </w:tc>
              <w:tc>
                <w:tcPr>
                  <w:tcW w:type="dxa" w:w="2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three-dimensional </w:t>
                  </w:r>
                </w:p>
              </w:tc>
              <w:tc>
                <w:tcPr>
                  <w:tcW w:type="dxa" w:w="12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scenes </w:t>
                  </w:r>
                </w:p>
              </w:tc>
              <w:tc>
                <w:tcPr>
                  <w:tcW w:type="dxa" w:w="680"/>
                  <w:tcBorders/>
                  <w:tcMar>
                    <w:start w:w="0" w:type="dxa"/>
                    <w:end w:w="0" w:type="dxa"/>
                  </w:tcMar>
                </w:tcPr>
                <w:p>
                  <w:pPr>
                    <w:autoSpaceDN w:val="0"/>
                    <w:autoSpaceDE w:val="0"/>
                    <w:widowControl/>
                    <w:spacing w:line="233" w:lineRule="auto" w:before="4" w:after="0"/>
                    <w:ind w:left="138" w:right="0" w:firstLine="0"/>
                    <w:jc w:val="left"/>
                  </w:pPr>
                  <w:r>
                    <w:rPr>
                      <w:rFonts w:ascii="Arial" w:hAnsi="Arial" w:eastAsia="Arial"/>
                      <w:b w:val="0"/>
                      <w:i w:val="0"/>
                      <w:color w:val="000000"/>
                      <w:sz w:val="28"/>
                    </w:rPr>
                    <w:t xml:space="preserve">and </w:t>
                  </w:r>
                </w:p>
              </w:tc>
            </w:tr>
          </w:tbl>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rendering effects using OpenGL and GLSL shaders. </w:t>
            </w:r>
          </w:p>
          <w:p>
            <w:pPr>
              <w:autoSpaceDN w:val="0"/>
              <w:autoSpaceDE w:val="0"/>
              <w:widowControl/>
              <w:spacing w:line="245" w:lineRule="auto" w:before="10" w:after="4"/>
              <w:ind w:left="102" w:right="0" w:firstLine="0"/>
              <w:jc w:val="left"/>
            </w:pPr>
            <w:r>
              <w:rPr>
                <w:rFonts w:ascii="Arial" w:hAnsi="Arial" w:eastAsia="Arial"/>
                <w:b/>
                <w:i w:val="0"/>
                <w:color w:val="000000"/>
                <w:sz w:val="28"/>
              </w:rPr>
              <w:t xml:space="preserve">Kompetensiyalar: </w:t>
              <w:br/>
              <w:t xml:space="preserve">LO13. Effectively uses zamonaviy graphical dasturiy ta'minot tools va libraries in professional activities. </w:t>
            </w: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6.00000000000023" w:type="dxa"/>
            </w:tblPr>
            <w:tblGrid>
              <w:gridCol w:w="1360"/>
              <w:gridCol w:w="1360"/>
              <w:gridCol w:w="1360"/>
              <w:gridCol w:w="1360"/>
              <w:gridCol w:w="1360"/>
            </w:tblGrid>
            <w:tr>
              <w:trPr>
                <w:trHeight w:hRule="exact" w:val="322"/>
              </w:trPr>
              <w:tc>
                <w:tcPr>
                  <w:tcW w:type="dxa" w:w="10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LO14. </w:t>
                  </w:r>
                </w:p>
              </w:tc>
              <w:tc>
                <w:tcPr>
                  <w:tcW w:type="dxa" w:w="12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Models </w:t>
                  </w:r>
                </w:p>
              </w:tc>
              <w:tc>
                <w:tcPr>
                  <w:tcW w:type="dxa" w:w="2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three-dimensional </w:t>
                  </w:r>
                </w:p>
              </w:tc>
              <w:tc>
                <w:tcPr>
                  <w:tcW w:type="dxa" w:w="12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scenes </w:t>
                  </w:r>
                </w:p>
              </w:tc>
              <w:tc>
                <w:tcPr>
                  <w:tcW w:type="dxa" w:w="680"/>
                  <w:tcBorders/>
                  <w:tcMar>
                    <w:start w:w="0" w:type="dxa"/>
                    <w:end w:w="0" w:type="dxa"/>
                  </w:tcMar>
                </w:tcPr>
                <w:p>
                  <w:pPr>
                    <w:autoSpaceDN w:val="0"/>
                    <w:autoSpaceDE w:val="0"/>
                    <w:widowControl/>
                    <w:spacing w:line="233" w:lineRule="auto" w:before="4" w:after="0"/>
                    <w:ind w:left="138" w:right="0" w:firstLine="0"/>
                    <w:jc w:val="left"/>
                  </w:pPr>
                  <w:r>
                    <w:rPr>
                      <w:rFonts w:ascii="Arial" w:hAnsi="Arial" w:eastAsia="Arial"/>
                      <w:b w:val="0"/>
                      <w:i w:val="0"/>
                      <w:color w:val="000000"/>
                      <w:sz w:val="28"/>
                    </w:rPr>
                    <w:t xml:space="preserve">and </w:t>
                  </w:r>
                </w:p>
              </w:tc>
            </w:tr>
          </w:tbl>
          <w:p>
            <w:pPr>
              <w:autoSpaceDN w:val="0"/>
              <w:autoSpaceDE w:val="0"/>
              <w:widowControl/>
              <w:spacing w:line="233" w:lineRule="auto" w:before="4" w:after="0"/>
              <w:ind w:left="102" w:right="0" w:firstLine="0"/>
              <w:jc w:val="left"/>
            </w:pPr>
            <w:r>
              <w:rPr>
                <w:rFonts w:ascii="Arial" w:hAnsi="Arial" w:eastAsia="Arial"/>
                <w:b w:val="0"/>
                <w:i w:val="0"/>
                <w:color w:val="000000"/>
                <w:sz w:val="28"/>
              </w:rPr>
              <w:t xml:space="preserve">implements rendering processes. </w:t>
            </w:r>
          </w:p>
          <w:p>
            <w:pPr>
              <w:autoSpaceDN w:val="0"/>
              <w:autoSpaceDE w:val="0"/>
              <w:widowControl/>
              <w:spacing w:line="245" w:lineRule="auto" w:before="8" w:after="0"/>
              <w:ind w:left="102" w:right="0" w:firstLine="0"/>
              <w:jc w:val="left"/>
            </w:pPr>
            <w:r>
              <w:rPr>
                <w:rFonts w:ascii="Arial" w:hAnsi="Arial" w:eastAsia="Arial"/>
                <w:b w:val="0"/>
                <w:i w:val="0"/>
                <w:color w:val="000000"/>
                <w:sz w:val="28"/>
              </w:rPr>
              <w:t xml:space="preserve">LO15. Applies graphic algorithms in practical projects </w:t>
            </w:r>
            <w:r>
              <w:rPr>
                <w:rFonts w:ascii="Arial" w:hAnsi="Arial" w:eastAsia="Arial"/>
                <w:b w:val="0"/>
                <w:i w:val="0"/>
                <w:color w:val="000000"/>
                <w:sz w:val="28"/>
              </w:rPr>
              <w:t xml:space="preserve">and software systems. </w:t>
            </w:r>
          </w:p>
        </w:tc>
      </w:tr>
    </w:tbl>
    <w:p>
      <w:pPr>
        <w:autoSpaceDN w:val="0"/>
        <w:autoSpaceDE w:val="0"/>
        <w:widowControl/>
        <w:spacing w:line="233" w:lineRule="auto" w:before="888" w:after="0"/>
        <w:ind w:left="0" w:right="20" w:firstLine="0"/>
        <w:jc w:val="right"/>
      </w:pPr>
      <w:r>
        <w:rPr>
          <w:rFonts w:ascii="Arial" w:hAnsi="Arial" w:eastAsia="Arial"/>
          <w:b w:val="0"/>
          <w:i w:val="0"/>
          <w:color w:val="000000"/>
          <w:sz w:val="28"/>
        </w:rPr>
        <w:t xml:space="preserve">388 </w:t>
      </w:r>
    </w:p>
    <w:p>
      <w:pPr>
        <w:sectPr>
          <w:pgSz w:w="12240" w:h="15840"/>
          <w:pgMar w:top="282" w:right="750" w:bottom="520" w:left="1434"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8"/>
        <w:gridCol w:w="5028"/>
      </w:tblGrid>
      <w:tr>
        <w:trPr>
          <w:trHeight w:hRule="exact" w:val="978"/>
        </w:trPr>
        <w:tc>
          <w:tcPr>
            <w:tcW w:type="dxa" w:w="3130"/>
            <w:tcBorders>
              <w:start w:sz="3.199999999999932" w:val="single" w:color="#000000"/>
              <w:top w:sz="4.0" w:val="single" w:color="#000000"/>
              <w:end w:sz="4.0" w:val="single" w:color="#000000"/>
              <w:bottom w:sz="4.0" w:val="single" w:color="#000000"/>
            </w:tcBorders>
            <w:tcMar>
              <w:start w:w="0" w:type="dxa"/>
              <w:end w:w="0" w:type="dxa"/>
            </w:tcMar>
          </w:tcPr>
          <w:p/>
        </w:tc>
        <w:tc>
          <w:tcPr>
            <w:tcW w:type="dxa" w:w="680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6"/>
              <w:ind w:left="0" w:right="0" w:firstLine="0"/>
              <w:jc w:val="center"/>
            </w:pPr>
            <w:r>
              <w:rPr>
                <w:rFonts w:ascii="Arial" w:hAnsi="Arial" w:eastAsia="Arial"/>
                <w:b w:val="0"/>
                <w:i w:val="0"/>
                <w:color w:val="000000"/>
                <w:sz w:val="28"/>
              </w:rPr>
              <w:t xml:space="preserve">LO16. Independently studies modern graphics APIs </w:t>
            </w:r>
          </w:p>
          <w:tbl>
            <w:tblPr>
              <w:tblW w:type="auto" w:w="0"/>
              <w:tblLayout w:type="fixed"/>
              <w:tblLook w:firstColumn="1" w:firstRow="1" w:lastColumn="0" w:lastRow="0" w:noHBand="0" w:noVBand="1" w:val="04A0"/>
              <w:tblInd w:w="46.00000000000023" w:type="dxa"/>
            </w:tblPr>
            <w:tblGrid>
              <w:gridCol w:w="1360"/>
              <w:gridCol w:w="1360"/>
              <w:gridCol w:w="1360"/>
              <w:gridCol w:w="1360"/>
              <w:gridCol w:w="1360"/>
            </w:tblGrid>
            <w:tr>
              <w:trPr>
                <w:trHeight w:hRule="exact" w:val="322"/>
              </w:trPr>
              <w:tc>
                <w:tcPr>
                  <w:tcW w:type="dxa" w:w="1360"/>
                  <w:tcBorders/>
                  <w:tcMar>
                    <w:start w:w="0" w:type="dxa"/>
                    <w:end w:w="0" w:type="dxa"/>
                  </w:tcMar>
                </w:tcPr>
                <w:p>
                  <w:pPr>
                    <w:autoSpaceDN w:val="0"/>
                    <w:autoSpaceDE w:val="0"/>
                    <w:widowControl/>
                    <w:spacing w:line="233" w:lineRule="auto" w:before="6" w:after="0"/>
                    <w:ind w:left="56" w:right="0" w:firstLine="0"/>
                    <w:jc w:val="left"/>
                  </w:pPr>
                  <w:r>
                    <w:rPr>
                      <w:rFonts w:ascii="Arial" w:hAnsi="Arial" w:eastAsia="Arial"/>
                      <w:b w:val="0"/>
                      <w:i w:val="0"/>
                      <w:color w:val="000000"/>
                      <w:sz w:val="28"/>
                    </w:rPr>
                    <w:t xml:space="preserve">(Vulkan, </w:t>
                  </w:r>
                </w:p>
              </w:tc>
              <w:tc>
                <w:tcPr>
                  <w:tcW w:type="dxa" w:w="14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DirectX) </w:t>
                  </w:r>
                </w:p>
              </w:tc>
              <w:tc>
                <w:tcPr>
                  <w:tcW w:type="dxa" w:w="9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and </w:t>
                  </w:r>
                </w:p>
              </w:tc>
              <w:tc>
                <w:tcPr>
                  <w:tcW w:type="dxa" w:w="15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real-time </w:t>
                  </w:r>
                </w:p>
              </w:tc>
              <w:tc>
                <w:tcPr>
                  <w:tcW w:type="dxa" w:w="1340"/>
                  <w:tcBorders/>
                  <w:tcMar>
                    <w:start w:w="0" w:type="dxa"/>
                    <w:end w:w="0" w:type="dxa"/>
                  </w:tcMar>
                </w:tcPr>
                <w:p>
                  <w:pPr>
                    <w:autoSpaceDN w:val="0"/>
                    <w:autoSpaceDE w:val="0"/>
                    <w:widowControl/>
                    <w:spacing w:line="233" w:lineRule="auto" w:before="6" w:after="0"/>
                    <w:ind w:left="206" w:right="0" w:firstLine="0"/>
                    <w:jc w:val="left"/>
                  </w:pPr>
                  <w:r>
                    <w:rPr>
                      <w:rFonts w:ascii="Arial" w:hAnsi="Arial" w:eastAsia="Arial"/>
                      <w:b w:val="0"/>
                      <w:i w:val="0"/>
                      <w:color w:val="000000"/>
                      <w:sz w:val="28"/>
                    </w:rPr>
                    <w:t xml:space="preserve">graphics </w:t>
                  </w:r>
                </w:p>
              </w:tc>
            </w:tr>
          </w:tbl>
          <w:p>
            <w:pPr>
              <w:autoSpaceDN w:val="0"/>
              <w:autoSpaceDE w:val="0"/>
              <w:widowControl/>
              <w:spacing w:line="233" w:lineRule="auto" w:before="4" w:after="0"/>
              <w:ind w:left="102" w:right="0" w:firstLine="0"/>
              <w:jc w:val="left"/>
            </w:pPr>
            <w:r>
              <w:rPr>
                <w:rFonts w:ascii="Arial" w:hAnsi="Arial" w:eastAsia="Arial"/>
                <w:b w:val="0"/>
                <w:i w:val="0"/>
                <w:color w:val="000000"/>
                <w:sz w:val="28"/>
              </w:rPr>
              <w:t xml:space="preserve">technologies. </w:t>
            </w:r>
          </w:p>
        </w:tc>
      </w:tr>
      <w:tr>
        <w:trPr>
          <w:trHeight w:hRule="exact" w:val="12888"/>
        </w:trPr>
        <w:tc>
          <w:tcPr>
            <w:tcW w:type="dxa" w:w="3130"/>
            <w:tcBorders>
              <w:start w:sz="3.199999999999932"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2" w:after="0"/>
              <w:ind w:left="104" w:right="0" w:firstLine="0"/>
              <w:jc w:val="left"/>
            </w:pPr>
            <w:r>
              <w:rPr>
                <w:rFonts w:ascii="Arial" w:hAnsi="Arial" w:eastAsia="Arial"/>
                <w:b/>
                <w:i w:val="0"/>
                <w:color w:val="000000"/>
                <w:sz w:val="28"/>
              </w:rPr>
              <w:t>Mazmun</w:t>
            </w:r>
          </w:p>
        </w:tc>
        <w:tc>
          <w:tcPr>
            <w:tcW w:type="dxa" w:w="6802"/>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2" w:after="4"/>
              <w:ind w:left="102" w:right="0" w:firstLine="0"/>
              <w:jc w:val="left"/>
            </w:pPr>
            <w:r>
              <w:rPr>
                <w:rFonts w:ascii="Arial" w:hAnsi="Arial" w:eastAsia="Arial"/>
                <w:b/>
                <w:i w:val="0"/>
                <w:color w:val="000000"/>
                <w:sz w:val="28"/>
              </w:rPr>
              <w:t xml:space="preserve">Ma'ruzas </w:t>
              <w:br/>
              <w:t xml:space="preserve">Introduction to the Field of Computer Graphics: </w:t>
            </w:r>
            <w:r/>
            <w:r>
              <w:rPr>
                <w:rFonts w:ascii="Arial" w:hAnsi="Arial" w:eastAsia="Arial"/>
                <w:b/>
                <w:i w:val="0"/>
                <w:color w:val="000000"/>
                <w:sz w:val="28"/>
              </w:rPr>
            </w:r>
          </w:p>
          <w:tbl>
            <w:tblPr>
              <w:tblW w:type="auto" w:w="0"/>
              <w:tblLayout w:type="fixed"/>
              <w:tblLook w:firstColumn="1" w:firstRow="1" w:lastColumn="0" w:lastRow="0" w:noHBand="0" w:noVBand="1" w:val="04A0"/>
              <w:tblInd w:w="46.00000000000023" w:type="dxa"/>
            </w:tblPr>
            <w:tblGrid>
              <w:gridCol w:w="1700"/>
              <w:gridCol w:w="1700"/>
              <w:gridCol w:w="1700"/>
              <w:gridCol w:w="1700"/>
            </w:tblGrid>
            <w:tr>
              <w:trPr>
                <w:trHeight w:hRule="exact" w:val="324"/>
              </w:trPr>
              <w:tc>
                <w:tcPr>
                  <w:tcW w:type="dxa" w:w="1580"/>
                  <w:tcBorders/>
                  <w:tcMar>
                    <w:start w:w="0" w:type="dxa"/>
                    <w:end w:w="0" w:type="dxa"/>
                  </w:tcMar>
                </w:tcPr>
                <w:p>
                  <w:pPr>
                    <w:autoSpaceDN w:val="0"/>
                    <w:autoSpaceDE w:val="0"/>
                    <w:widowControl/>
                    <w:spacing w:line="233" w:lineRule="auto" w:before="6" w:after="0"/>
                    <w:ind w:left="56" w:right="0" w:firstLine="0"/>
                    <w:jc w:val="left"/>
                  </w:pPr>
                  <w:r>
                    <w:rPr>
                      <w:rFonts w:ascii="Arial" w:hAnsi="Arial" w:eastAsia="Arial"/>
                      <w:b/>
                      <w:i w:val="0"/>
                      <w:color w:val="000000"/>
                      <w:sz w:val="28"/>
                    </w:rPr>
                    <w:t xml:space="preserve">Concept, </w:t>
                  </w:r>
                </w:p>
              </w:tc>
              <w:tc>
                <w:tcPr>
                  <w:tcW w:type="dxa" w:w="18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Purpose, </w:t>
                  </w:r>
                </w:p>
              </w:tc>
              <w:tc>
                <w:tcPr>
                  <w:tcW w:type="dxa" w:w="21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Application </w:t>
                  </w:r>
                </w:p>
              </w:tc>
              <w:tc>
                <w:tcPr>
                  <w:tcW w:type="dxa" w:w="1200"/>
                  <w:tcBorders/>
                  <w:tcMar>
                    <w:start w:w="0" w:type="dxa"/>
                    <w:end w:w="0" w:type="dxa"/>
                  </w:tcMar>
                </w:tcPr>
                <w:p>
                  <w:pPr>
                    <w:autoSpaceDN w:val="0"/>
                    <w:autoSpaceDE w:val="0"/>
                    <w:widowControl/>
                    <w:spacing w:line="233" w:lineRule="auto" w:before="6" w:after="0"/>
                    <w:ind w:left="268" w:right="0" w:firstLine="0"/>
                    <w:jc w:val="left"/>
                  </w:pPr>
                  <w:r>
                    <w:rPr>
                      <w:rFonts w:ascii="Arial" w:hAnsi="Arial" w:eastAsia="Arial"/>
                      <w:b/>
                      <w:i w:val="0"/>
                      <w:color w:val="000000"/>
                      <w:sz w:val="28"/>
                    </w:rPr>
                    <w:t xml:space="preserve">Areas, </w:t>
                  </w:r>
                </w:p>
              </w:tc>
            </w:tr>
          </w:tbl>
          <w:p>
            <w:pPr>
              <w:autoSpaceDN w:val="0"/>
              <w:autoSpaceDE w:val="0"/>
              <w:widowControl/>
              <w:spacing w:line="245" w:lineRule="auto" w:before="6" w:after="0"/>
              <w:ind w:left="102" w:right="20" w:firstLine="0"/>
              <w:jc w:val="both"/>
            </w:pPr>
            <w:r>
              <w:rPr>
                <w:rFonts w:ascii="Arial" w:hAnsi="Arial" w:eastAsia="Arial"/>
                <w:b/>
                <w:i w:val="0"/>
                <w:color w:val="000000"/>
                <w:sz w:val="28"/>
              </w:rPr>
              <w:t xml:space="preserve">Rivojlanish History, va Technical Tools. The fundamental tushunchalar va maqsadlar of computer graphics are introduced. The major ilova areas va historical rivojlanish ning field are imtihonined. The technical tools used for creating, processing, va visualizing graphical axborot are discussed.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10" w:after="6"/>
              <w:ind w:left="0" w:right="0" w:firstLine="0"/>
              <w:jc w:val="center"/>
            </w:pPr>
            <w:r>
              <w:rPr>
                <w:rFonts w:ascii="Arial" w:hAnsi="Arial" w:eastAsia="Arial"/>
                <w:b/>
                <w:i w:val="0"/>
                <w:color w:val="000000"/>
                <w:sz w:val="28"/>
              </w:rPr>
              <w:t xml:space="preserve">Raster Graphics and Image Formats. Pixel, </w:t>
            </w:r>
          </w:p>
          <w:tbl>
            <w:tblPr>
              <w:tblW w:type="auto" w:w="0"/>
              <w:tblLayout w:type="fixed"/>
              <w:tblLook w:firstColumn="1" w:firstRow="1" w:lastColumn="0" w:lastRow="0" w:noHBand="0" w:noVBand="1" w:val="04A0"/>
              <w:tblInd w:w="46.00000000000023" w:type="dxa"/>
            </w:tblPr>
            <w:tblGrid>
              <w:gridCol w:w="1360"/>
              <w:gridCol w:w="1360"/>
              <w:gridCol w:w="1360"/>
              <w:gridCol w:w="1360"/>
              <w:gridCol w:w="1360"/>
            </w:tblGrid>
            <w:tr>
              <w:trPr>
                <w:trHeight w:hRule="exact" w:val="322"/>
              </w:trPr>
              <w:tc>
                <w:tcPr>
                  <w:tcW w:type="dxa" w:w="1820"/>
                  <w:tcBorders/>
                  <w:tcMar>
                    <w:start w:w="0" w:type="dxa"/>
                    <w:end w:w="0" w:type="dxa"/>
                  </w:tcMar>
                </w:tcPr>
                <w:p>
                  <w:pPr>
                    <w:autoSpaceDN w:val="0"/>
                    <w:autoSpaceDE w:val="0"/>
                    <w:widowControl/>
                    <w:spacing w:line="233" w:lineRule="auto" w:before="6" w:after="0"/>
                    <w:ind w:left="56" w:right="0" w:firstLine="0"/>
                    <w:jc w:val="left"/>
                  </w:pPr>
                  <w:r>
                    <w:rPr>
                      <w:rFonts w:ascii="Arial" w:hAnsi="Arial" w:eastAsia="Arial"/>
                      <w:b/>
                      <w:i w:val="0"/>
                      <w:color w:val="000000"/>
                      <w:sz w:val="28"/>
                    </w:rPr>
                    <w:t xml:space="preserve">Resolution, </w:t>
                  </w:r>
                </w:p>
              </w:tc>
              <w:tc>
                <w:tcPr>
                  <w:tcW w:type="dxa" w:w="11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Color </w:t>
                  </w:r>
                </w:p>
              </w:tc>
              <w:tc>
                <w:tcPr>
                  <w:tcW w:type="dxa" w:w="12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Depth, </w:t>
                  </w:r>
                </w:p>
              </w:tc>
              <w:tc>
                <w:tcPr>
                  <w:tcW w:type="dxa" w:w="17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Encoding </w:t>
                  </w:r>
                </w:p>
              </w:tc>
              <w:tc>
                <w:tcPr>
                  <w:tcW w:type="dxa" w:w="760"/>
                  <w:tcBorders/>
                  <w:tcMar>
                    <w:start w:w="0" w:type="dxa"/>
                    <w:end w:w="0" w:type="dxa"/>
                  </w:tcMar>
                </w:tcPr>
                <w:p>
                  <w:pPr>
                    <w:autoSpaceDN w:val="0"/>
                    <w:autoSpaceDE w:val="0"/>
                    <w:widowControl/>
                    <w:spacing w:line="233" w:lineRule="auto" w:before="6" w:after="0"/>
                    <w:ind w:left="182" w:right="0" w:firstLine="0"/>
                    <w:jc w:val="left"/>
                  </w:pPr>
                  <w:r>
                    <w:rPr>
                      <w:rFonts w:ascii="Arial" w:hAnsi="Arial" w:eastAsia="Arial"/>
                      <w:b/>
                      <w:i w:val="0"/>
                      <w:color w:val="000000"/>
                      <w:sz w:val="28"/>
                    </w:rPr>
                    <w:t xml:space="preserve">and </w:t>
                  </w:r>
                </w:p>
              </w:tc>
            </w:tr>
          </w:tbl>
          <w:p>
            <w:pPr>
              <w:autoSpaceDN w:val="0"/>
              <w:autoSpaceDE w:val="0"/>
              <w:widowControl/>
              <w:spacing w:line="245" w:lineRule="auto" w:before="6" w:after="4"/>
              <w:ind w:left="102" w:right="22" w:firstLine="0"/>
              <w:jc w:val="both"/>
            </w:pPr>
            <w:r>
              <w:rPr>
                <w:rFonts w:ascii="Arial" w:hAnsi="Arial" w:eastAsia="Arial"/>
                <w:b/>
                <w:i w:val="0"/>
                <w:color w:val="000000"/>
                <w:sz w:val="28"/>
              </w:rPr>
              <w:t xml:space="preserve">Compression Methods (BMP, JPEG, PNG, GIF, TIFF). The tuzilma of raster images va the tushunchalar of pixels, resolution, va color depth are studied. Image encoding va compression usullar are imtihonined. The characteristics va ilovalar ning BMP, JPEG, PNG, GIF, va TIFF formats are discussed.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6.00000000000023" w:type="dxa"/>
            </w:tblPr>
            <w:tblGrid>
              <w:gridCol w:w="1360"/>
              <w:gridCol w:w="1360"/>
              <w:gridCol w:w="1360"/>
              <w:gridCol w:w="1360"/>
              <w:gridCol w:w="1360"/>
            </w:tblGrid>
            <w:tr>
              <w:trPr>
                <w:trHeight w:hRule="exact" w:val="322"/>
              </w:trPr>
              <w:tc>
                <w:tcPr>
                  <w:tcW w:type="dxa" w:w="1180"/>
                  <w:tcBorders/>
                  <w:tcMar>
                    <w:start w:w="0" w:type="dxa"/>
                    <w:end w:w="0" w:type="dxa"/>
                  </w:tcMar>
                </w:tcPr>
                <w:p>
                  <w:pPr>
                    <w:autoSpaceDN w:val="0"/>
                    <w:autoSpaceDE w:val="0"/>
                    <w:widowControl/>
                    <w:spacing w:line="233" w:lineRule="auto" w:before="4" w:after="0"/>
                    <w:ind w:left="56" w:right="0" w:firstLine="0"/>
                    <w:jc w:val="left"/>
                  </w:pPr>
                  <w:r>
                    <w:rPr>
                      <w:rFonts w:ascii="Arial" w:hAnsi="Arial" w:eastAsia="Arial"/>
                      <w:b/>
                      <w:i w:val="0"/>
                      <w:color w:val="000000"/>
                      <w:sz w:val="28"/>
                    </w:rPr>
                    <w:t xml:space="preserve">Vector </w:t>
                  </w:r>
                </w:p>
              </w:tc>
              <w:tc>
                <w:tcPr>
                  <w:tcW w:type="dxa" w:w="1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Graphics. </w:t>
                  </w:r>
                </w:p>
              </w:tc>
              <w:tc>
                <w:tcPr>
                  <w:tcW w:type="dxa" w:w="13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Vector </w:t>
                  </w:r>
                </w:p>
              </w:tc>
              <w:tc>
                <w:tcPr>
                  <w:tcW w:type="dxa" w:w="1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Objects, </w:t>
                  </w:r>
                </w:p>
              </w:tc>
              <w:tc>
                <w:tcPr>
                  <w:tcW w:type="dxa" w:w="960"/>
                  <w:tcBorders/>
                  <w:tcMar>
                    <w:start w:w="0" w:type="dxa"/>
                    <w:end w:w="0" w:type="dxa"/>
                  </w:tcMar>
                </w:tcPr>
                <w:p>
                  <w:pPr>
                    <w:autoSpaceDN w:val="0"/>
                    <w:autoSpaceDE w:val="0"/>
                    <w:widowControl/>
                    <w:spacing w:line="233" w:lineRule="auto" w:before="4" w:after="0"/>
                    <w:ind w:left="200" w:right="0" w:firstLine="0"/>
                    <w:jc w:val="left"/>
                  </w:pPr>
                  <w:r>
                    <w:rPr>
                      <w:rFonts w:ascii="Arial" w:hAnsi="Arial" w:eastAsia="Arial"/>
                      <w:b/>
                      <w:i w:val="0"/>
                      <w:color w:val="000000"/>
                      <w:sz w:val="28"/>
                    </w:rPr>
                    <w:t xml:space="preserve">Their </w:t>
                  </w:r>
                </w:p>
              </w:tc>
            </w:tr>
          </w:tbl>
          <w:p>
            <w:pPr>
              <w:autoSpaceDN w:val="0"/>
              <w:autoSpaceDE w:val="0"/>
              <w:widowControl/>
              <w:spacing w:line="245" w:lineRule="auto" w:before="4" w:after="4"/>
              <w:ind w:left="102" w:right="22" w:firstLine="0"/>
              <w:jc w:val="both"/>
            </w:pPr>
            <w:r>
              <w:rPr>
                <w:rFonts w:ascii="Arial" w:hAnsi="Arial" w:eastAsia="Arial"/>
                <w:b/>
                <w:i w:val="0"/>
                <w:color w:val="000000"/>
                <w:sz w:val="28"/>
              </w:rPr>
              <w:t xml:space="preserve">Mathematical Retaqdimot, Formats (SVG, EPS, AI, CDR), va Rasterization. The tamoyillar of vector graphics va the mathematical retaqdimot of vector objects are imtihonined. The asosiy vector formats, jumladan SVG, EPS, AI, va CDR, are studied. The jarayon of converting vector graphics into raster images is discussed.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6.00000000000023" w:type="dxa"/>
            </w:tblPr>
            <w:tblGrid>
              <w:gridCol w:w="1360"/>
              <w:gridCol w:w="1360"/>
              <w:gridCol w:w="1360"/>
              <w:gridCol w:w="1360"/>
              <w:gridCol w:w="1360"/>
            </w:tblGrid>
            <w:tr>
              <w:trPr>
                <w:trHeight w:hRule="exact" w:val="322"/>
              </w:trPr>
              <w:tc>
                <w:tcPr>
                  <w:tcW w:type="dxa" w:w="11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Fractal </w:t>
                  </w:r>
                </w:p>
              </w:tc>
              <w:tc>
                <w:tcPr>
                  <w:tcW w:type="dxa" w:w="1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Graphics. </w:t>
                  </w:r>
                </w:p>
              </w:tc>
              <w:tc>
                <w:tcPr>
                  <w:tcW w:type="dxa" w:w="12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Fractal </w:t>
                  </w:r>
                </w:p>
              </w:tc>
              <w:tc>
                <w:tcPr>
                  <w:tcW w:type="dxa" w:w="1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Geometry, </w:t>
                  </w:r>
                </w:p>
              </w:tc>
              <w:tc>
                <w:tcPr>
                  <w:tcW w:type="dxa" w:w="800"/>
                  <w:tcBorders/>
                  <w:tcMar>
                    <w:start w:w="0" w:type="dxa"/>
                    <w:end w:w="0" w:type="dxa"/>
                  </w:tcMar>
                </w:tcPr>
                <w:p>
                  <w:pPr>
                    <w:autoSpaceDN w:val="0"/>
                    <w:autoSpaceDE w:val="0"/>
                    <w:widowControl/>
                    <w:spacing w:line="233" w:lineRule="auto" w:before="4" w:after="0"/>
                    <w:ind w:left="152" w:right="0" w:firstLine="0"/>
                    <w:jc w:val="left"/>
                  </w:pPr>
                  <w:r>
                    <w:rPr>
                      <w:rFonts w:ascii="Arial" w:hAnsi="Arial" w:eastAsia="Arial"/>
                      <w:b/>
                      <w:i w:val="0"/>
                      <w:color w:val="000000"/>
                      <w:sz w:val="28"/>
                    </w:rPr>
                    <w:t>Self-</w:t>
                  </w:r>
                </w:p>
              </w:tc>
            </w:tr>
          </w:tbl>
          <w:p>
            <w:pPr>
              <w:autoSpaceDN w:val="0"/>
              <w:autoSpaceDE w:val="0"/>
              <w:widowControl/>
              <w:spacing w:line="245" w:lineRule="auto" w:before="4" w:after="6"/>
              <w:ind w:left="102" w:right="0" w:firstLine="0"/>
              <w:jc w:val="left"/>
            </w:pPr>
            <w:r>
              <w:rPr>
                <w:rFonts w:ascii="Arial" w:hAnsi="Arial" w:eastAsia="Arial"/>
                <w:b/>
                <w:i w:val="0"/>
                <w:color w:val="000000"/>
                <w:sz w:val="28"/>
              </w:rPr>
              <w:t xml:space="preserve">Similarity, Mandelbrot va Julia Sets, L-Systems. Fractal geometry va the tamoyil of self-similarity are </w:t>
            </w:r>
            <w:r>
              <w:rPr>
                <w:rFonts w:ascii="Arial" w:hAnsi="Arial" w:eastAsia="Arial"/>
                <w:b w:val="0"/>
                <w:i w:val="0"/>
                <w:color w:val="000000"/>
                <w:sz w:val="28"/>
              </w:rPr>
            </w:r>
          </w:p>
          <w:tbl>
            <w:tblPr>
              <w:tblW w:type="auto" w:w="0"/>
              <w:tblLayout w:type="fixed"/>
              <w:tblLook w:firstColumn="1" w:firstRow="1" w:lastColumn="0" w:lastRow="0" w:noHBand="0" w:noVBand="1" w:val="04A0"/>
              <w:tblInd w:w="46.00000000000023" w:type="dxa"/>
            </w:tblPr>
            <w:tblGrid>
              <w:gridCol w:w="1360"/>
              <w:gridCol w:w="1360"/>
              <w:gridCol w:w="1360"/>
              <w:gridCol w:w="1360"/>
              <w:gridCol w:w="1360"/>
            </w:tblGrid>
            <w:tr>
              <w:trPr>
                <w:trHeight w:hRule="exact" w:val="324"/>
              </w:trPr>
              <w:tc>
                <w:tcPr>
                  <w:tcW w:type="dxa" w:w="1660"/>
                  <w:tcBorders/>
                  <w:tcMar>
                    <w:start w:w="0" w:type="dxa"/>
                    <w:end w:w="0" w:type="dxa"/>
                  </w:tcMar>
                </w:tcPr>
                <w:p>
                  <w:pPr>
                    <w:autoSpaceDN w:val="0"/>
                    <w:autoSpaceDE w:val="0"/>
                    <w:widowControl/>
                    <w:spacing w:line="233" w:lineRule="auto" w:before="6" w:after="0"/>
                    <w:ind w:left="56" w:right="0" w:firstLine="0"/>
                    <w:jc w:val="left"/>
                  </w:pPr>
                  <w:r>
                    <w:rPr>
                      <w:rFonts w:ascii="Arial" w:hAnsi="Arial" w:eastAsia="Arial"/>
                      <w:b w:val="0"/>
                      <w:i w:val="0"/>
                      <w:color w:val="000000"/>
                      <w:sz w:val="28"/>
                    </w:rPr>
                    <w:t xml:space="preserve">introduced. </w:t>
                  </w:r>
                </w:p>
              </w:tc>
              <w:tc>
                <w:tcPr>
                  <w:tcW w:type="dxa" w:w="8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The </w:t>
                  </w:r>
                </w:p>
              </w:tc>
              <w:tc>
                <w:tcPr>
                  <w:tcW w:type="dxa" w:w="20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mathematical </w:t>
                  </w:r>
                </w:p>
              </w:tc>
              <w:tc>
                <w:tcPr>
                  <w:tcW w:type="dxa" w:w="8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and </w:t>
                  </w:r>
                </w:p>
              </w:tc>
              <w:tc>
                <w:tcPr>
                  <w:tcW w:type="dxa" w:w="1360"/>
                  <w:tcBorders/>
                  <w:tcMar>
                    <w:start w:w="0" w:type="dxa"/>
                    <w:end w:w="0" w:type="dxa"/>
                  </w:tcMar>
                </w:tcPr>
                <w:p>
                  <w:pPr>
                    <w:autoSpaceDN w:val="0"/>
                    <w:autoSpaceDE w:val="0"/>
                    <w:widowControl/>
                    <w:spacing w:line="233" w:lineRule="auto" w:before="6" w:after="0"/>
                    <w:ind w:left="148" w:right="0" w:firstLine="0"/>
                    <w:jc w:val="left"/>
                  </w:pPr>
                  <w:r>
                    <w:rPr>
                      <w:rFonts w:ascii="Arial" w:hAnsi="Arial" w:eastAsia="Arial"/>
                      <w:b w:val="0"/>
                      <w:i w:val="0"/>
                      <w:color w:val="000000"/>
                      <w:sz w:val="28"/>
                    </w:rPr>
                    <w:t xml:space="preserve">graphical </w:t>
                  </w:r>
                </w:p>
              </w:tc>
            </w:tr>
          </w:tbl>
          <w:p>
            <w:pPr>
              <w:autoSpaceDN w:val="0"/>
              <w:autoSpaceDE w:val="0"/>
              <w:widowControl/>
              <w:spacing w:line="245" w:lineRule="auto" w:before="4" w:after="0"/>
              <w:ind w:left="102" w:right="22" w:firstLine="0"/>
              <w:jc w:val="both"/>
            </w:pPr>
            <w:r>
              <w:rPr>
                <w:rFonts w:ascii="Arial" w:hAnsi="Arial" w:eastAsia="Arial"/>
                <w:b w:val="0"/>
                <w:i w:val="0"/>
                <w:color w:val="000000"/>
                <w:sz w:val="28"/>
              </w:rPr>
              <w:t xml:space="preserve">properties ning Mandelbrot va Julia sets are studied. The use of L-tizimlar for generating complex graphical tuzilmalar is discussed.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2" w:right="22" w:firstLine="0"/>
              <w:jc w:val="both"/>
            </w:pPr>
            <w:r>
              <w:rPr>
                <w:rFonts w:ascii="Arial" w:hAnsi="Arial" w:eastAsia="Arial"/>
                <w:b/>
                <w:i w:val="0"/>
                <w:color w:val="000000"/>
                <w:sz w:val="28"/>
              </w:rPr>
              <w:t xml:space="preserve">Fundamentals of Color Models va Colorimetry. Additive va Subtractive Models (RGB, CMYK), HSV/HSL, CIE XYZ va Lab, Color Boshqarish. The fundamental tamoyillar of color modellar va colorimetry are studied. Additive va subtractive color modellar, jumladan RGB va CMYK, va the HSV/HSL, CIE XYZ, va Lab color spaces are </w:t>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42" w:after="0"/>
        <w:ind w:left="0" w:right="20" w:firstLine="0"/>
        <w:jc w:val="right"/>
      </w:pPr>
      <w:r>
        <w:rPr>
          <w:rFonts w:ascii="Arial" w:hAnsi="Arial" w:eastAsia="Arial"/>
          <w:b w:val="0"/>
          <w:i w:val="0"/>
          <w:color w:val="000000"/>
          <w:sz w:val="28"/>
        </w:rPr>
        <w:t xml:space="preserve">389 </w:t>
      </w:r>
    </w:p>
    <w:p>
      <w:pPr>
        <w:sectPr>
          <w:pgSz w:w="12240" w:h="15840"/>
          <w:pgMar w:top="282" w:right="750" w:bottom="520" w:left="1434"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8"/>
        <w:gridCol w:w="5028"/>
      </w:tblGrid>
      <w:tr>
        <w:trPr>
          <w:trHeight w:hRule="exact" w:val="13858"/>
        </w:trPr>
        <w:tc>
          <w:tcPr>
            <w:tcW w:type="dxa" w:w="3130"/>
            <w:tcBorders>
              <w:start w:sz="3.199999999999932" w:val="single" w:color="#000000"/>
              <w:top w:sz="4.0" w:val="single" w:color="#000000"/>
              <w:end w:sz="4.0" w:val="single" w:color="#000000"/>
              <w:bottom w:sz="4.0" w:val="single" w:color="#000000"/>
            </w:tcBorders>
            <w:tcMar>
              <w:start w:w="0" w:type="dxa"/>
              <w:end w:w="0" w:type="dxa"/>
            </w:tcMar>
          </w:tcPr>
          <w:p/>
        </w:tc>
        <w:tc>
          <w:tcPr>
            <w:tcW w:type="dxa" w:w="6802"/>
            <w:tcBorders>
              <w:start w:sz="4.0" w:val="single" w:color="#000000"/>
              <w:top w:sz="4.0" w:val="single" w:color="#000000"/>
              <w:end w:sz="4.0" w:val="single" w:color="#000000"/>
              <w:bottom w:sz="4.0" w:val="single" w:color="#000000"/>
            </w:tcBorders>
            <w:tcMar>
              <w:start w:w="0" w:type="dxa"/>
              <w:end w:w="0" w:type="dxa"/>
            </w:tcMar>
          </w:tcPr>
          <w:tbl>
            <w:tblPr>
              <w:tblW w:type="auto" w:w="0"/>
              <w:tblLayout w:type="fixed"/>
              <w:tblLook w:firstColumn="1" w:firstRow="1" w:lastColumn="0" w:lastRow="0" w:noHBand="0" w:noVBand="1" w:val="04A0"/>
              <w:tblInd w:w="46.00000000000023" w:type="dxa"/>
            </w:tblPr>
            <w:tblGrid>
              <w:gridCol w:w="1360"/>
              <w:gridCol w:w="1360"/>
              <w:gridCol w:w="1360"/>
              <w:gridCol w:w="1360"/>
              <w:gridCol w:w="1360"/>
            </w:tblGrid>
            <w:tr>
              <w:trPr>
                <w:trHeight w:hRule="exact" w:val="322"/>
              </w:trPr>
              <w:tc>
                <w:tcPr>
                  <w:tcW w:type="dxa" w:w="1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examined. </w:t>
                  </w:r>
                </w:p>
              </w:tc>
              <w:tc>
                <w:tcPr>
                  <w:tcW w:type="dxa" w:w="9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Color </w:t>
                  </w:r>
                </w:p>
              </w:tc>
              <w:tc>
                <w:tcPr>
                  <w:tcW w:type="dxa" w:w="19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management </w:t>
                  </w:r>
                </w:p>
              </w:tc>
              <w:tc>
                <w:tcPr>
                  <w:tcW w:type="dxa" w:w="1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techniques </w:t>
                  </w:r>
                </w:p>
              </w:tc>
              <w:tc>
                <w:tcPr>
                  <w:tcW w:type="dxa" w:w="600"/>
                  <w:tcBorders/>
                  <w:tcMar>
                    <w:start w:w="0" w:type="dxa"/>
                    <w:end w:w="0" w:type="dxa"/>
                  </w:tcMar>
                </w:tcPr>
                <w:p>
                  <w:pPr>
                    <w:autoSpaceDN w:val="0"/>
                    <w:autoSpaceDE w:val="0"/>
                    <w:widowControl/>
                    <w:spacing w:line="233" w:lineRule="auto" w:before="4" w:after="0"/>
                    <w:ind w:left="120" w:right="0" w:firstLine="0"/>
                    <w:jc w:val="left"/>
                  </w:pPr>
                  <w:r>
                    <w:rPr>
                      <w:rFonts w:ascii="Arial" w:hAnsi="Arial" w:eastAsia="Arial"/>
                      <w:b w:val="0"/>
                      <w:i w:val="0"/>
                      <w:color w:val="000000"/>
                      <w:sz w:val="28"/>
                    </w:rPr>
                    <w:t xml:space="preserve">are </w:t>
                  </w:r>
                </w:p>
              </w:tc>
            </w:tr>
          </w:tbl>
          <w:p>
            <w:pPr>
              <w:autoSpaceDN w:val="0"/>
              <w:autoSpaceDE w:val="0"/>
              <w:widowControl/>
              <w:spacing w:line="233" w:lineRule="auto" w:before="6" w:after="0"/>
              <w:ind w:left="102" w:right="0" w:firstLine="0"/>
              <w:jc w:val="left"/>
            </w:pPr>
            <w:r>
              <w:rPr>
                <w:rFonts w:ascii="Arial" w:hAnsi="Arial" w:eastAsia="Arial"/>
                <w:b w:val="0"/>
                <w:i w:val="0"/>
                <w:color w:val="000000"/>
                <w:sz w:val="28"/>
              </w:rPr>
              <w:t xml:space="preserve">discussed. </w:t>
            </w:r>
          </w:p>
          <w:p>
            <w:pPr>
              <w:autoSpaceDN w:val="0"/>
              <w:tabs>
                <w:tab w:pos="1848" w:val="left"/>
                <w:tab w:pos="2148" w:val="left"/>
                <w:tab w:pos="2172" w:val="left"/>
                <w:tab w:pos="3608" w:val="left"/>
                <w:tab w:pos="4026" w:val="left"/>
                <w:tab w:pos="4072" w:val="left"/>
                <w:tab w:pos="4664" w:val="left"/>
                <w:tab w:pos="5478" w:val="left"/>
                <w:tab w:pos="6208" w:val="left"/>
              </w:tabs>
              <w:autoSpaceDE w:val="0"/>
              <w:widowControl/>
              <w:spacing w:line="245" w:lineRule="auto" w:before="8" w:after="6"/>
              <w:ind w:left="102" w:right="0" w:firstLine="0"/>
              <w:jc w:val="left"/>
            </w:pPr>
            <w:r>
              <w:rPr>
                <w:rFonts w:ascii="Arial" w:hAnsi="Arial" w:eastAsia="Arial"/>
                <w:b/>
                <w:i w:val="0"/>
                <w:color w:val="000000"/>
                <w:sz w:val="28"/>
              </w:rPr>
              <w:t xml:space="preserve">Geometric Transformations dagi Plane. Affine Coordinates, </w:t>
              <w:tab/>
              <w:t xml:space="preserve">Translation, </w:t>
              <w:tab/>
              <w:tab/>
              <w:t xml:space="preserve">Scaling, </w:t>
              <w:tab/>
              <w:t xml:space="preserve">Rotation, Reflection, </w:t>
              <w:tab/>
              <w:t xml:space="preserve">Composite </w:t>
              <w:tab/>
              <w:t xml:space="preserve">Transformations. </w:t>
              <w:br/>
              <w:tab/>
              <w:t xml:space="preserve">The mathematical </w:t>
              <w:tab/>
              <w:tab/>
              <w:tab/>
              <w:t xml:space="preserve">foundations </w:t>
              <w:tab/>
              <w:t xml:space="preserve">of two-dimensional geometric transformations are studied. Translation, </w:t>
            </w:r>
            <w:r>
              <w:rPr>
                <w:rFonts w:ascii="Arial" w:hAnsi="Arial" w:eastAsia="Arial"/>
                <w:b/>
                <w:i w:val="0"/>
                <w:color w:val="000000"/>
                <w:sz w:val="28"/>
              </w:rPr>
            </w:r>
            <w:r/>
            <w:r>
              <w:rPr>
                <w:rFonts w:ascii="Arial" w:hAnsi="Arial" w:eastAsia="Arial"/>
                <w:b/>
                <w:i w:val="0"/>
                <w:color w:val="000000"/>
                <w:sz w:val="28"/>
              </w:rPr>
            </w:r>
            <w:r/>
            <w:r/>
            <w:r>
              <w:rPr>
                <w:rFonts w:ascii="Arial" w:hAnsi="Arial" w:eastAsia="Arial"/>
                <w:b/>
                <w:i w:val="0"/>
                <w:color w:val="000000"/>
                <w:sz w:val="28"/>
              </w:rPr>
            </w:r>
            <w:r/>
            <w:r>
              <w:rPr>
                <w:rFonts w:ascii="Arial" w:hAnsi="Arial" w:eastAsia="Arial"/>
                <w:b/>
                <w:i w:val="0"/>
                <w:color w:val="000000"/>
                <w:sz w:val="28"/>
              </w:rPr>
            </w:r>
            <w:r>
              <w:rPr>
                <w:rFonts w:ascii="Arial" w:hAnsi="Arial" w:eastAsia="Arial"/>
                <w:b/>
                <w:i w:val="0"/>
                <w:color w:val="000000"/>
                <w:sz w:val="28"/>
              </w:rPr>
            </w:r>
            <w:r/>
            <w:r>
              <w:rPr>
                <w:rFonts w:ascii="Arial" w:hAnsi="Arial" w:eastAsia="Arial"/>
                <w:b/>
                <w:i w:val="0"/>
                <w:color w:val="000000"/>
                <w:sz w:val="28"/>
              </w:rPr>
            </w:r>
            <w:r/>
            <w:r>
              <w:rPr>
                <w:rFonts w:ascii="Arial" w:hAnsi="Arial" w:eastAsia="Arial"/>
                <w:b/>
                <w:i w:val="0"/>
                <w:color w:val="000000"/>
                <w:sz w:val="28"/>
              </w:rPr>
            </w:r>
            <w:r/>
            <w:r/>
            <w:r>
              <w:rPr>
                <w:rFonts w:ascii="Arial" w:hAnsi="Arial" w:eastAsia="Arial"/>
                <w:b w:val="0"/>
                <w:i w:val="0"/>
                <w:color w:val="000000"/>
                <w:sz w:val="28"/>
              </w:rPr>
            </w:r>
            <w:r>
              <w:rPr>
                <w:rFonts w:ascii="Arial" w:hAnsi="Arial" w:eastAsia="Arial"/>
                <w:b w:val="0"/>
                <w:i w:val="0"/>
                <w:color w:val="000000"/>
                <w:sz w:val="28"/>
              </w:rPr>
            </w:r>
            <w: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6.00000000000023" w:type="dxa"/>
            </w:tblPr>
            <w:tblGrid>
              <w:gridCol w:w="972"/>
              <w:gridCol w:w="972"/>
              <w:gridCol w:w="972"/>
              <w:gridCol w:w="972"/>
              <w:gridCol w:w="972"/>
              <w:gridCol w:w="972"/>
              <w:gridCol w:w="972"/>
            </w:tblGrid>
            <w:tr>
              <w:trPr>
                <w:trHeight w:hRule="exact" w:val="308"/>
              </w:trPr>
              <w:tc>
                <w:tcPr>
                  <w:tcW w:type="dxa" w:w="120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scaling, </w:t>
                  </w:r>
                </w:p>
              </w:tc>
              <w:tc>
                <w:tcPr>
                  <w:tcW w:type="dxa" w:w="1340"/>
                  <w:gridSpan w:val="2"/>
                  <w:tcBorders/>
                  <w:tcMar>
                    <w:start w:w="0" w:type="dxa"/>
                    <w:end w:w="0" w:type="dxa"/>
                  </w:tcMar>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rotation, </w:t>
                  </w:r>
                </w:p>
              </w:tc>
              <w:tc>
                <w:tcPr>
                  <w:tcW w:type="dxa" w:w="720"/>
                  <w:tcBorders/>
                  <w:tcMar>
                    <w:start w:w="0" w:type="dxa"/>
                    <w:end w:w="0" w:type="dxa"/>
                  </w:tcMar>
                </w:tcPr>
                <w:p>
                  <w:pPr>
                    <w:autoSpaceDN w:val="0"/>
                    <w:autoSpaceDE w:val="0"/>
                    <w:widowControl/>
                    <w:spacing w:line="233" w:lineRule="auto" w:before="0" w:after="0"/>
                    <w:ind w:left="146" w:right="0" w:firstLine="0"/>
                    <w:jc w:val="left"/>
                  </w:pPr>
                  <w:r>
                    <w:rPr>
                      <w:rFonts w:ascii="Arial" w:hAnsi="Arial" w:eastAsia="Arial"/>
                      <w:b w:val="0"/>
                      <w:i w:val="0"/>
                      <w:color w:val="000000"/>
                      <w:sz w:val="28"/>
                    </w:rPr>
                    <w:t xml:space="preserve">and </w:t>
                  </w:r>
                </w:p>
              </w:tc>
              <w:tc>
                <w:tcPr>
                  <w:tcW w:type="dxa" w:w="1560"/>
                  <w:tcBorders/>
                  <w:tcMar>
                    <w:start w:w="0" w:type="dxa"/>
                    <w:end w:w="0" w:type="dxa"/>
                  </w:tcMar>
                </w:tcPr>
                <w:p>
                  <w:pPr>
                    <w:autoSpaceDN w:val="0"/>
                    <w:autoSpaceDE w:val="0"/>
                    <w:widowControl/>
                    <w:spacing w:line="233" w:lineRule="auto" w:before="0" w:after="0"/>
                    <w:ind w:left="226" w:right="0" w:firstLine="0"/>
                    <w:jc w:val="left"/>
                  </w:pPr>
                  <w:r>
                    <w:rPr>
                      <w:rFonts w:ascii="Arial" w:hAnsi="Arial" w:eastAsia="Arial"/>
                      <w:b w:val="0"/>
                      <w:i w:val="0"/>
                      <w:color w:val="000000"/>
                      <w:sz w:val="28"/>
                    </w:rPr>
                    <w:t xml:space="preserve">reflection </w:t>
                  </w:r>
                </w:p>
              </w:tc>
              <w:tc>
                <w:tcPr>
                  <w:tcW w:type="dxa" w:w="100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using </w:t>
                  </w:r>
                </w:p>
              </w:tc>
              <w:tc>
                <w:tcPr>
                  <w:tcW w:type="dxa" w:w="900"/>
                  <w:tcBorders/>
                  <w:tcMar>
                    <w:start w:w="0" w:type="dxa"/>
                    <w:end w:w="0" w:type="dxa"/>
                  </w:tcMar>
                </w:tcPr>
                <w:p>
                  <w:pPr>
                    <w:autoSpaceDN w:val="0"/>
                    <w:autoSpaceDE w:val="0"/>
                    <w:widowControl/>
                    <w:spacing w:line="233" w:lineRule="auto" w:before="0" w:after="0"/>
                    <w:ind w:left="138" w:right="0" w:firstLine="0"/>
                    <w:jc w:val="left"/>
                  </w:pPr>
                  <w:r>
                    <w:rPr>
                      <w:rFonts w:ascii="Arial" w:hAnsi="Arial" w:eastAsia="Arial"/>
                      <w:b w:val="0"/>
                      <w:i w:val="0"/>
                      <w:color w:val="000000"/>
                      <w:sz w:val="28"/>
                    </w:rPr>
                    <w:t xml:space="preserve">affine </w:t>
                  </w:r>
                </w:p>
              </w:tc>
            </w:tr>
            <w:tr>
              <w:trPr>
                <w:trHeight w:hRule="exact" w:val="336"/>
              </w:trPr>
              <w:tc>
                <w:tcPr>
                  <w:tcW w:type="dxa" w:w="1880"/>
                  <w:gridSpan w:val="2"/>
                  <w:tcBorders/>
                  <w:tcMar>
                    <w:start w:w="0" w:type="dxa"/>
                    <w:end w:w="0" w:type="dxa"/>
                  </w:tcMar>
                  <w:tcMar>
                    <w:start w:w="0" w:type="dxa"/>
                    <w:end w:w="0" w:type="dxa"/>
                  </w:tcMar>
                </w:tcPr>
                <w:p>
                  <w:pPr>
                    <w:autoSpaceDN w:val="0"/>
                    <w:autoSpaceDE w:val="0"/>
                    <w:widowControl/>
                    <w:spacing w:line="233" w:lineRule="auto" w:before="20" w:after="0"/>
                    <w:ind w:left="56" w:right="0" w:firstLine="0"/>
                    <w:jc w:val="left"/>
                  </w:pPr>
                  <w:r>
                    <w:rPr>
                      <w:rFonts w:ascii="Arial" w:hAnsi="Arial" w:eastAsia="Arial"/>
                      <w:b w:val="0"/>
                      <w:i w:val="0"/>
                      <w:color w:val="000000"/>
                      <w:sz w:val="28"/>
                    </w:rPr>
                    <w:t xml:space="preserve">coordinates </w:t>
                  </w:r>
                </w:p>
              </w:tc>
              <w:tc>
                <w:tcPr>
                  <w:tcW w:type="dxa" w:w="1380"/>
                  <w:gridSpan w:val="2"/>
                  <w:tcBorders/>
                  <w:tcMar>
                    <w:start w:w="0" w:type="dxa"/>
                    <w:end w:w="0" w:type="dxa"/>
                  </w:tcMar>
                  <w:tcMar>
                    <w:start w:w="0" w:type="dxa"/>
                    <w:end w:w="0" w:type="dxa"/>
                  </w:tcMar>
                </w:tcPr>
                <w:p>
                  <w:pPr>
                    <w:autoSpaceDN w:val="0"/>
                    <w:autoSpaceDE w:val="0"/>
                    <w:widowControl/>
                    <w:spacing w:line="233" w:lineRule="auto" w:before="20" w:after="0"/>
                    <w:ind w:left="326" w:right="0" w:firstLine="0"/>
                    <w:jc w:val="left"/>
                  </w:pPr>
                  <w:r>
                    <w:rPr>
                      <w:rFonts w:ascii="Arial" w:hAnsi="Arial" w:eastAsia="Arial"/>
                      <w:b w:val="0"/>
                      <w:i w:val="0"/>
                      <w:color w:val="000000"/>
                      <w:sz w:val="28"/>
                    </w:rPr>
                    <w:t xml:space="preserve">are </w:t>
                  </w:r>
                </w:p>
              </w:tc>
              <w:tc>
                <w:tcPr>
                  <w:tcW w:type="dxa" w:w="1560"/>
                  <w:tcBorders/>
                  <w:tcMar>
                    <w:start w:w="0" w:type="dxa"/>
                    <w:end w:w="0" w:type="dxa"/>
                  </w:tcMar>
                </w:tcPr>
                <w:p>
                  <w:pPr>
                    <w:autoSpaceDN w:val="0"/>
                    <w:autoSpaceDE w:val="0"/>
                    <w:widowControl/>
                    <w:spacing w:line="233" w:lineRule="auto" w:before="20" w:after="0"/>
                    <w:ind w:left="52" w:right="0" w:firstLine="0"/>
                    <w:jc w:val="left"/>
                  </w:pPr>
                  <w:r>
                    <w:rPr>
                      <w:rFonts w:ascii="Arial" w:hAnsi="Arial" w:eastAsia="Arial"/>
                      <w:b w:val="0"/>
                      <w:i w:val="0"/>
                      <w:color w:val="000000"/>
                      <w:sz w:val="28"/>
                    </w:rPr>
                    <w:t xml:space="preserve">examined. </w:t>
                  </w:r>
                </w:p>
              </w:tc>
              <w:tc>
                <w:tcPr>
                  <w:tcW w:type="dxa" w:w="1900"/>
                  <w:gridSpan w:val="2"/>
                  <w:tcBorders/>
                  <w:tcMar>
                    <w:start w:w="0" w:type="dxa"/>
                    <w:end w:w="0" w:type="dxa"/>
                  </w:tcMar>
                  <w:tcMar>
                    <w:start w:w="0" w:type="dxa"/>
                    <w:end w:w="0" w:type="dxa"/>
                  </w:tcMar>
                </w:tcPr>
                <w:p>
                  <w:pPr>
                    <w:autoSpaceDN w:val="0"/>
                    <w:autoSpaceDE w:val="0"/>
                    <w:widowControl/>
                    <w:spacing w:line="233" w:lineRule="auto" w:before="20" w:after="0"/>
                    <w:ind w:left="0" w:right="0" w:firstLine="0"/>
                    <w:jc w:val="right"/>
                  </w:pPr>
                  <w:r>
                    <w:rPr>
                      <w:rFonts w:ascii="Arial" w:hAnsi="Arial" w:eastAsia="Arial"/>
                      <w:b w:val="0"/>
                      <w:i w:val="0"/>
                      <w:color w:val="000000"/>
                      <w:sz w:val="28"/>
                    </w:rPr>
                    <w:t xml:space="preserve">Composite </w:t>
                  </w:r>
                </w:p>
              </w:tc>
            </w:tr>
          </w:tbl>
          <w:p>
            <w:pPr>
              <w:autoSpaceDN w:val="0"/>
              <w:autoSpaceDE w:val="0"/>
              <w:widowControl/>
              <w:spacing w:line="233" w:lineRule="auto" w:before="4" w:after="0"/>
              <w:ind w:left="102" w:right="0" w:firstLine="0"/>
              <w:jc w:val="left"/>
            </w:pPr>
            <w:r>
              <w:rPr>
                <w:rFonts w:ascii="Arial" w:hAnsi="Arial" w:eastAsia="Arial"/>
                <w:b w:val="0"/>
                <w:i w:val="0"/>
                <w:color w:val="000000"/>
                <w:sz w:val="28"/>
              </w:rPr>
              <w:t xml:space="preserve">transformations are discussed. </w:t>
            </w:r>
          </w:p>
          <w:p>
            <w:pPr>
              <w:autoSpaceDN w:val="0"/>
              <w:autoSpaceDE w:val="0"/>
              <w:widowControl/>
              <w:spacing w:line="245" w:lineRule="auto" w:before="8" w:after="0"/>
              <w:ind w:left="102" w:right="0" w:firstLine="0"/>
              <w:jc w:val="left"/>
            </w:pPr>
            <w:r>
              <w:rPr>
                <w:rFonts w:ascii="Arial" w:hAnsi="Arial" w:eastAsia="Arial"/>
                <w:b/>
                <w:i w:val="0"/>
                <w:color w:val="000000"/>
                <w:sz w:val="28"/>
              </w:rPr>
              <w:t xml:space="preserve">Geometric Transformations in Space. Three-Dimensional Coordinates, Transformations in Space, va Inverse Transformations. Geometric transformations in three-dimensional space are imtihonined. Three-dimensional coordinate tizimlar va spatial translation, scaling, va rotation are studied. Inverse transformations for modellashtirish va manipulating 3D objects are discussed. </w:t>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8" w:after="4"/>
              <w:ind w:left="0" w:right="0" w:firstLine="0"/>
              <w:jc w:val="center"/>
            </w:pPr>
            <w:r>
              <w:rPr>
                <w:rFonts w:ascii="Arial" w:hAnsi="Arial" w:eastAsia="Arial"/>
                <w:b/>
                <w:i w:val="0"/>
                <w:color w:val="000000"/>
                <w:sz w:val="28"/>
              </w:rPr>
              <w:t xml:space="preserve">Projections and Viewing Parameters. Parallel </w:t>
            </w:r>
          </w:p>
          <w:tbl>
            <w:tblPr>
              <w:tblW w:type="auto" w:w="0"/>
              <w:tblLayout w:type="fixed"/>
              <w:tblLook w:firstColumn="1" w:firstRow="1" w:lastColumn="0" w:lastRow="0" w:noHBand="0" w:noVBand="1" w:val="04A0"/>
              <w:tblInd w:w="46.00000000000023" w:type="dxa"/>
            </w:tblPr>
            <w:tblGrid>
              <w:gridCol w:w="1700"/>
              <w:gridCol w:w="1700"/>
              <w:gridCol w:w="1700"/>
              <w:gridCol w:w="1700"/>
            </w:tblGrid>
            <w:tr>
              <w:trPr>
                <w:trHeight w:hRule="exact" w:val="322"/>
              </w:trPr>
              <w:tc>
                <w:tcPr>
                  <w:tcW w:type="dxa" w:w="2240"/>
                  <w:tcBorders/>
                  <w:tcMar>
                    <w:start w:w="0" w:type="dxa"/>
                    <w:end w:w="0" w:type="dxa"/>
                  </w:tcMar>
                </w:tcPr>
                <w:p>
                  <w:pPr>
                    <w:autoSpaceDN w:val="0"/>
                    <w:autoSpaceDE w:val="0"/>
                    <w:widowControl/>
                    <w:spacing w:line="233" w:lineRule="auto" w:before="4" w:after="0"/>
                    <w:ind w:left="56" w:right="0" w:firstLine="0"/>
                    <w:jc w:val="left"/>
                  </w:pPr>
                  <w:r>
                    <w:rPr>
                      <w:rFonts w:ascii="Arial" w:hAnsi="Arial" w:eastAsia="Arial"/>
                      <w:b/>
                      <w:i w:val="0"/>
                      <w:color w:val="000000"/>
                      <w:sz w:val="28"/>
                    </w:rPr>
                    <w:t xml:space="preserve">(Orthographic, </w:t>
                  </w:r>
                </w:p>
              </w:tc>
              <w:tc>
                <w:tcPr>
                  <w:tcW w:type="dxa" w:w="21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Axonometric, </w:t>
                  </w:r>
                </w:p>
              </w:tc>
              <w:tc>
                <w:tcPr>
                  <w:tcW w:type="dxa" w:w="1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Oblique) </w:t>
                  </w:r>
                </w:p>
              </w:tc>
              <w:tc>
                <w:tcPr>
                  <w:tcW w:type="dxa" w:w="740"/>
                  <w:tcBorders/>
                  <w:tcMar>
                    <w:start w:w="0" w:type="dxa"/>
                    <w:end w:w="0" w:type="dxa"/>
                  </w:tcMar>
                </w:tcPr>
                <w:p>
                  <w:pPr>
                    <w:autoSpaceDN w:val="0"/>
                    <w:autoSpaceDE w:val="0"/>
                    <w:widowControl/>
                    <w:spacing w:line="233" w:lineRule="auto" w:before="4" w:after="0"/>
                    <w:ind w:left="166" w:right="0" w:firstLine="0"/>
                    <w:jc w:val="left"/>
                  </w:pPr>
                  <w:r>
                    <w:rPr>
                      <w:rFonts w:ascii="Arial" w:hAnsi="Arial" w:eastAsia="Arial"/>
                      <w:b/>
                      <w:i w:val="0"/>
                      <w:color w:val="000000"/>
                      <w:sz w:val="28"/>
                    </w:rPr>
                    <w:t xml:space="preserve">and </w:t>
                  </w:r>
                </w:p>
              </w:tc>
            </w:tr>
          </w:tbl>
          <w:p>
            <w:pPr>
              <w:autoSpaceDN w:val="0"/>
              <w:autoSpaceDE w:val="0"/>
              <w:widowControl/>
              <w:spacing w:line="245" w:lineRule="auto" w:before="6" w:after="0"/>
              <w:ind w:left="102" w:right="22" w:firstLine="0"/>
              <w:jc w:val="both"/>
            </w:pPr>
            <w:r>
              <w:rPr>
                <w:rFonts w:ascii="Arial" w:hAnsi="Arial" w:eastAsia="Arial"/>
                <w:b/>
                <w:i w:val="0"/>
                <w:color w:val="000000"/>
                <w:sz w:val="28"/>
              </w:rPr>
              <w:t xml:space="preserve">Perspective Projections, the Viewing Pyramid. Methods for representing three-dimensional objects on a two-dimensional plane are studied. Parallel, orthographic, axonometric, oblique, va perspective projections are imtihonined. Viewing parameters va the viewing pyramid are discussed.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2" w:right="0" w:firstLine="0"/>
              <w:jc w:val="left"/>
            </w:pPr>
            <w:r>
              <w:rPr>
                <w:rFonts w:ascii="Arial" w:hAnsi="Arial" w:eastAsia="Arial"/>
                <w:b/>
                <w:i w:val="0"/>
                <w:color w:val="000000"/>
                <w:sz w:val="28"/>
              </w:rPr>
              <w:t xml:space="preserve">Spline Curves. Hermite, Bézier, B-spline, va NURBS Curves, Control Points va Smoothness Conditions. Spline-based usullar for modellashtirish complex curves are imtihonined. Hermite, Bézier, B-spline, va NURBS curves va their control points are studied. Interpolation, approximation tamoyillar, va smoothness conditions are discussed. </w:t>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2" w:right="20" w:firstLine="0"/>
              <w:jc w:val="both"/>
            </w:pPr>
            <w:r>
              <w:rPr>
                <w:rFonts w:ascii="Arial" w:hAnsi="Arial" w:eastAsia="Arial"/>
                <w:b/>
                <w:i w:val="0"/>
                <w:color w:val="000000"/>
                <w:sz w:val="28"/>
              </w:rPr>
              <w:t xml:space="preserve">Spline Surfaces va Polygonal Meshes. Bézier va B-spline Surfaces, the Concept of a Mesh, Mesh Storage, va Tessellation. The mathematical va computational retaqdimot of spline surfaces va polygonal meshes is studied. Bézier va B-spline surfaces va mesh tuzilmalar are imtihonined. Mesh storage usullar va tessellation texnikalar are discussed. </w:t>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0" w:right="0" w:firstLine="0"/>
              <w:jc w:val="center"/>
            </w:pPr>
            <w:r>
              <w:rPr>
                <w:rFonts w:ascii="Arial" w:hAnsi="Arial" w:eastAsia="Arial"/>
                <w:b/>
                <w:i w:val="0"/>
                <w:color w:val="000000"/>
                <w:sz w:val="28"/>
              </w:rPr>
              <w:t xml:space="preserve">Rasterization Algorithms. Rasterization of Line </w:t>
            </w:r>
            <w:r>
              <w:rPr>
                <w:rFonts w:ascii="Arial" w:hAnsi="Arial" w:eastAsia="Arial"/>
                <w:b/>
                <w:i w:val="0"/>
                <w:color w:val="000000"/>
                <w:sz w:val="28"/>
              </w:rPr>
              <w:t xml:space="preserve">Segments (Bresenham, DDA) and Circles, Fill </w:t>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390 </w:t>
      </w:r>
    </w:p>
    <w:p>
      <w:pPr>
        <w:sectPr>
          <w:pgSz w:w="12240" w:h="15840"/>
          <w:pgMar w:top="282" w:right="750" w:bottom="520" w:left="1434"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8"/>
        <w:gridCol w:w="5028"/>
      </w:tblGrid>
      <w:tr>
        <w:trPr>
          <w:trHeight w:hRule="exact" w:val="13536"/>
        </w:trPr>
        <w:tc>
          <w:tcPr>
            <w:tcW w:type="dxa" w:w="3130"/>
            <w:tcBorders>
              <w:start w:sz="3.199999999999932" w:val="single" w:color="#000000"/>
              <w:top w:sz="4.0" w:val="single" w:color="#000000"/>
              <w:end w:sz="4.0" w:val="single" w:color="#000000"/>
              <w:bottom w:sz="4.0" w:val="single" w:color="#000000"/>
            </w:tcBorders>
            <w:tcMar>
              <w:start w:w="0" w:type="dxa"/>
              <w:end w:w="0" w:type="dxa"/>
            </w:tcMar>
          </w:tcPr>
          <w:p/>
        </w:tc>
        <w:tc>
          <w:tcPr>
            <w:tcW w:type="dxa" w:w="680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2" w:right="22" w:firstLine="0"/>
              <w:jc w:val="both"/>
            </w:pPr>
            <w:r>
              <w:rPr>
                <w:rFonts w:ascii="Arial" w:hAnsi="Arial" w:eastAsia="Arial"/>
                <w:b/>
                <w:i w:val="0"/>
                <w:color w:val="000000"/>
                <w:sz w:val="28"/>
              </w:rPr>
              <w:t xml:space="preserve">Algorithms, Anti-Aliasing. Algorithms for converting geometric primitives into raster images are studied. The Bresenham va DDA algoritmlar for line va circle rasterization are imtihonined. Filling algoritmlar va anti-aliasing texnikalar are discussed.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8" w:after="6"/>
              <w:ind w:left="0" w:right="0" w:firstLine="0"/>
              <w:jc w:val="center"/>
            </w:pPr>
            <w:r>
              <w:rPr>
                <w:rFonts w:ascii="Arial" w:hAnsi="Arial" w:eastAsia="Arial"/>
                <w:b/>
                <w:i w:val="0"/>
                <w:color w:val="000000"/>
                <w:sz w:val="28"/>
              </w:rPr>
              <w:t xml:space="preserve">Clipping and Removal of Hidden Lines/Surfaces. </w:t>
            </w:r>
          </w:p>
          <w:tbl>
            <w:tblPr>
              <w:tblW w:type="auto" w:w="0"/>
              <w:tblLayout w:type="fixed"/>
              <w:tblLook w:firstColumn="1" w:firstRow="1" w:lastColumn="0" w:lastRow="0" w:noHBand="0" w:noVBand="1" w:val="04A0"/>
              <w:tblInd w:w="46.00000000000023" w:type="dxa"/>
            </w:tblPr>
            <w:tblGrid>
              <w:gridCol w:w="2267"/>
              <w:gridCol w:w="2267"/>
              <w:gridCol w:w="2267"/>
            </w:tblGrid>
            <w:tr>
              <w:trPr>
                <w:trHeight w:hRule="exact" w:val="322"/>
              </w:trPr>
              <w:tc>
                <w:tcPr>
                  <w:tcW w:type="dxa" w:w="2840"/>
                  <w:tcBorders/>
                  <w:tcMar>
                    <w:start w:w="0" w:type="dxa"/>
                    <w:end w:w="0" w:type="dxa"/>
                  </w:tcMar>
                </w:tcPr>
                <w:p>
                  <w:pPr>
                    <w:autoSpaceDN w:val="0"/>
                    <w:autoSpaceDE w:val="0"/>
                    <w:widowControl/>
                    <w:spacing w:line="233" w:lineRule="auto" w:before="4" w:after="0"/>
                    <w:ind w:left="56" w:right="0" w:firstLine="0"/>
                    <w:jc w:val="left"/>
                  </w:pPr>
                  <w:r>
                    <w:rPr>
                      <w:rFonts w:ascii="Arial" w:hAnsi="Arial" w:eastAsia="Arial"/>
                      <w:b/>
                      <w:i w:val="0"/>
                      <w:color w:val="000000"/>
                      <w:sz w:val="28"/>
                    </w:rPr>
                    <w:t xml:space="preserve">Cohen–Sutherland, </w:t>
                  </w:r>
                </w:p>
              </w:tc>
              <w:tc>
                <w:tcPr>
                  <w:tcW w:type="dxa" w:w="33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Sutherland–Hodgman, </w:t>
                  </w:r>
                </w:p>
              </w:tc>
              <w:tc>
                <w:tcPr>
                  <w:tcW w:type="dxa" w:w="460"/>
                  <w:tcBorders/>
                  <w:tcMar>
                    <w:start w:w="0" w:type="dxa"/>
                    <w:end w:w="0" w:type="dxa"/>
                  </w:tcMar>
                </w:tcPr>
                <w:p>
                  <w:pPr>
                    <w:autoSpaceDN w:val="0"/>
                    <w:autoSpaceDE w:val="0"/>
                    <w:widowControl/>
                    <w:spacing w:line="233" w:lineRule="auto" w:before="4" w:after="0"/>
                    <w:ind w:left="0" w:right="34" w:firstLine="0"/>
                    <w:jc w:val="right"/>
                  </w:pPr>
                  <w:r>
                    <w:rPr>
                      <w:rFonts w:ascii="Arial" w:hAnsi="Arial" w:eastAsia="Arial"/>
                      <w:b/>
                      <w:i w:val="0"/>
                      <w:color w:val="000000"/>
                      <w:sz w:val="28"/>
                    </w:rPr>
                    <w:t>Z-</w:t>
                  </w:r>
                </w:p>
              </w:tc>
            </w:tr>
          </w:tbl>
          <w:p>
            <w:pPr>
              <w:autoSpaceDN w:val="0"/>
              <w:autoSpaceDE w:val="0"/>
              <w:widowControl/>
              <w:spacing w:line="245" w:lineRule="auto" w:before="6" w:after="0"/>
              <w:ind w:left="102" w:right="0" w:firstLine="0"/>
              <w:jc w:val="left"/>
            </w:pPr>
            <w:r>
              <w:rPr>
                <w:rFonts w:ascii="Arial" w:hAnsi="Arial" w:eastAsia="Arial"/>
                <w:b/>
                <w:i w:val="0"/>
                <w:color w:val="000000"/>
                <w:sz w:val="28"/>
              </w:rPr>
              <w:t xml:space="preserve">buffer, Back-Face Culling. Methods for removing parts of graphical objects outside the viewing area are imtihonined. The Cohen-Sutherland va Sutherland-Hodgman clipping algoritmlar are studied. The Z-buffer texnika va back-face culling for eliminating hidden lines va surfaces are discussed.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10" w:after="6"/>
              <w:ind w:left="0" w:right="0" w:firstLine="0"/>
              <w:jc w:val="center"/>
            </w:pPr>
            <w:r>
              <w:rPr>
                <w:rFonts w:ascii="Arial" w:hAnsi="Arial" w:eastAsia="Arial"/>
                <w:b/>
                <w:i w:val="0"/>
                <w:color w:val="000000"/>
                <w:sz w:val="28"/>
              </w:rPr>
              <w:t xml:space="preserve">Lighting and Shading Models. Light Sources, </w:t>
            </w:r>
          </w:p>
          <w:tbl>
            <w:tblPr>
              <w:tblW w:type="auto" w:w="0"/>
              <w:tblLayout w:type="fixed"/>
              <w:tblLook w:firstColumn="1" w:firstRow="1" w:lastColumn="0" w:lastRow="0" w:noHBand="0" w:noVBand="1" w:val="04A0"/>
              <w:tblInd w:w="46.00000000000023" w:type="dxa"/>
            </w:tblPr>
            <w:tblGrid>
              <w:gridCol w:w="1700"/>
              <w:gridCol w:w="1700"/>
              <w:gridCol w:w="1700"/>
              <w:gridCol w:w="1700"/>
            </w:tblGrid>
            <w:tr>
              <w:trPr>
                <w:trHeight w:hRule="exact" w:val="322"/>
              </w:trPr>
              <w:tc>
                <w:tcPr>
                  <w:tcW w:type="dxa" w:w="11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Phong </w:t>
                  </w:r>
                </w:p>
              </w:tc>
              <w:tc>
                <w:tcPr>
                  <w:tcW w:type="dxa" w:w="14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Lighting </w:t>
                  </w:r>
                </w:p>
              </w:tc>
              <w:tc>
                <w:tcPr>
                  <w:tcW w:type="dxa" w:w="12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Model, </w:t>
                  </w:r>
                </w:p>
              </w:tc>
              <w:tc>
                <w:tcPr>
                  <w:tcW w:type="dxa" w:w="2900"/>
                  <w:tcBorders/>
                  <w:tcMar>
                    <w:start w:w="0" w:type="dxa"/>
                    <w:end w:w="0" w:type="dxa"/>
                  </w:tcMar>
                </w:tcPr>
                <w:p>
                  <w:pPr>
                    <w:autoSpaceDN w:val="0"/>
                    <w:autoSpaceDE w:val="0"/>
                    <w:widowControl/>
                    <w:spacing w:line="233" w:lineRule="auto" w:before="6" w:after="0"/>
                    <w:ind w:left="134" w:right="0" w:firstLine="0"/>
                    <w:jc w:val="left"/>
                  </w:pPr>
                  <w:r>
                    <w:rPr>
                      <w:rFonts w:ascii="Arial" w:hAnsi="Arial" w:eastAsia="Arial"/>
                      <w:b/>
                      <w:i w:val="0"/>
                      <w:color w:val="000000"/>
                      <w:sz w:val="28"/>
                    </w:rPr>
                    <w:t xml:space="preserve">Flat/Gouraud/Phong </w:t>
                  </w:r>
                </w:p>
              </w:tc>
            </w:tr>
          </w:tbl>
          <w:p>
            <w:pPr>
              <w:autoSpaceDN w:val="0"/>
              <w:autoSpaceDE w:val="0"/>
              <w:widowControl/>
              <w:spacing w:line="245" w:lineRule="auto" w:before="6" w:after="0"/>
              <w:ind w:left="102" w:right="24" w:firstLine="0"/>
              <w:jc w:val="both"/>
            </w:pPr>
            <w:r>
              <w:rPr>
                <w:rFonts w:ascii="Arial" w:hAnsi="Arial" w:eastAsia="Arial"/>
                <w:b/>
                <w:i w:val="0"/>
                <w:color w:val="000000"/>
                <w:sz w:val="28"/>
              </w:rPr>
              <w:t xml:space="preserve">Shading. The tamoyillar of lighting va shading in computer graphics are introduced. Turli types of light sources va the Phong lighting model are imtihonined. Flat, Gouraud, va Phong shading texnikalar are discussed.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2" w:right="20" w:firstLine="0"/>
              <w:jc w:val="both"/>
            </w:pPr>
            <w:r>
              <w:rPr>
                <w:rFonts w:ascii="Arial" w:hAnsi="Arial" w:eastAsia="Arial"/>
                <w:b/>
                <w:i w:val="0"/>
                <w:color w:val="000000"/>
                <w:sz w:val="28"/>
              </w:rPr>
              <w:t xml:space="preserve">Texturing va Creating Realistic Images. Texture Mapping, UV Coordinates, Mip-Mapping, Bump va Shadow Maps. Techniques for applying textures to three-dimensional objects va creating realistic images are studied. Texture mapping va UV coordinates are imtihonined. Mip-mapping, bump mapping, va shadow mapping usullar are discussed. </w:t>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10" w:after="4"/>
              <w:ind w:left="0" w:right="0" w:firstLine="0"/>
              <w:jc w:val="center"/>
            </w:pPr>
            <w:r>
              <w:rPr>
                <w:rFonts w:ascii="Arial" w:hAnsi="Arial" w:eastAsia="Arial"/>
                <w:b/>
                <w:i w:val="0"/>
                <w:color w:val="000000"/>
                <w:sz w:val="28"/>
              </w:rPr>
              <w:t xml:space="preserve">Rendering Techniques: Ray Tracing and Global </w:t>
            </w:r>
          </w:p>
          <w:tbl>
            <w:tblPr>
              <w:tblW w:type="auto" w:w="0"/>
              <w:tblLayout w:type="fixed"/>
              <w:tblLook w:firstColumn="1" w:firstRow="1" w:lastColumn="0" w:lastRow="0" w:noHBand="0" w:noVBand="1" w:val="04A0"/>
              <w:tblInd w:w="46.00000000000023" w:type="dxa"/>
            </w:tblPr>
            <w:tblGrid>
              <w:gridCol w:w="1360"/>
              <w:gridCol w:w="1360"/>
              <w:gridCol w:w="1360"/>
              <w:gridCol w:w="1360"/>
              <w:gridCol w:w="1360"/>
            </w:tblGrid>
            <w:tr>
              <w:trPr>
                <w:trHeight w:hRule="exact" w:val="322"/>
              </w:trPr>
              <w:tc>
                <w:tcPr>
                  <w:tcW w:type="dxa" w:w="1920"/>
                  <w:tcBorders/>
                  <w:tcMar>
                    <w:start w:w="0" w:type="dxa"/>
                    <w:end w:w="0" w:type="dxa"/>
                  </w:tcMar>
                </w:tcPr>
                <w:p>
                  <w:pPr>
                    <w:autoSpaceDN w:val="0"/>
                    <w:autoSpaceDE w:val="0"/>
                    <w:widowControl/>
                    <w:spacing w:line="233" w:lineRule="auto" w:before="4" w:after="0"/>
                    <w:ind w:left="56" w:right="0" w:firstLine="0"/>
                    <w:jc w:val="left"/>
                  </w:pPr>
                  <w:r>
                    <w:rPr>
                      <w:rFonts w:ascii="Arial" w:hAnsi="Arial" w:eastAsia="Arial"/>
                      <w:b/>
                      <w:i w:val="0"/>
                      <w:color w:val="000000"/>
                      <w:sz w:val="28"/>
                    </w:rPr>
                    <w:t xml:space="preserve">Illumination. </w:t>
                  </w:r>
                </w:p>
              </w:tc>
              <w:tc>
                <w:tcPr>
                  <w:tcW w:type="dxa" w:w="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Ray </w:t>
                  </w:r>
                </w:p>
              </w:tc>
              <w:tc>
                <w:tcPr>
                  <w:tcW w:type="dxa" w:w="14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Tracing, </w:t>
                  </w:r>
                </w:p>
              </w:tc>
              <w:tc>
                <w:tcPr>
                  <w:tcW w:type="dxa" w:w="1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Reflection </w:t>
                  </w:r>
                </w:p>
              </w:tc>
              <w:tc>
                <w:tcPr>
                  <w:tcW w:type="dxa" w:w="720"/>
                  <w:tcBorders/>
                  <w:tcMar>
                    <w:start w:w="0" w:type="dxa"/>
                    <w:end w:w="0" w:type="dxa"/>
                  </w:tcMar>
                </w:tcPr>
                <w:p>
                  <w:pPr>
                    <w:autoSpaceDN w:val="0"/>
                    <w:autoSpaceDE w:val="0"/>
                    <w:widowControl/>
                    <w:spacing w:line="233" w:lineRule="auto" w:before="4" w:after="0"/>
                    <w:ind w:left="148" w:right="0" w:firstLine="0"/>
                    <w:jc w:val="left"/>
                  </w:pPr>
                  <w:r>
                    <w:rPr>
                      <w:rFonts w:ascii="Arial" w:hAnsi="Arial" w:eastAsia="Arial"/>
                      <w:b/>
                      <w:i w:val="0"/>
                      <w:color w:val="000000"/>
                      <w:sz w:val="28"/>
                    </w:rPr>
                    <w:t xml:space="preserve">and </w:t>
                  </w:r>
                </w:p>
              </w:tc>
            </w:tr>
          </w:tbl>
          <w:p>
            <w:pPr>
              <w:autoSpaceDN w:val="0"/>
              <w:autoSpaceDE w:val="0"/>
              <w:widowControl/>
              <w:spacing w:line="233" w:lineRule="auto" w:before="4" w:after="4"/>
              <w:ind w:left="102" w:right="0" w:firstLine="0"/>
              <w:jc w:val="left"/>
            </w:pPr>
            <w:r>
              <w:rPr>
                <w:rFonts w:ascii="Arial" w:hAnsi="Arial" w:eastAsia="Arial"/>
                <w:b/>
                <w:i w:val="0"/>
                <w:color w:val="000000"/>
                <w:sz w:val="28"/>
              </w:rPr>
              <w:t xml:space="preserve">Refraction, PBR Concepts. </w:t>
            </w:r>
            <w:r>
              <w:rPr>
                <w:rFonts w:ascii="Arial" w:hAnsi="Arial" w:eastAsia="Arial"/>
                <w:b w:val="0"/>
                <w:i w:val="0"/>
                <w:color w:val="000000"/>
                <w:sz w:val="28"/>
              </w:rPr>
              <w:t xml:space="preserve">Modern rendering </w:t>
            </w:r>
          </w:p>
          <w:tbl>
            <w:tblPr>
              <w:tblW w:type="auto" w:w="0"/>
              <w:tblLayout w:type="fixed"/>
              <w:tblLook w:firstColumn="1" w:firstRow="1" w:lastColumn="0" w:lastRow="0" w:noHBand="0" w:noVBand="1" w:val="04A0"/>
              <w:tblInd w:w="46.00000000000023" w:type="dxa"/>
            </w:tblPr>
            <w:tblGrid>
              <w:gridCol w:w="1360"/>
              <w:gridCol w:w="1360"/>
              <w:gridCol w:w="1360"/>
              <w:gridCol w:w="1360"/>
              <w:gridCol w:w="1360"/>
            </w:tblGrid>
            <w:tr>
              <w:trPr>
                <w:trHeight w:hRule="exact" w:val="322"/>
              </w:trPr>
              <w:tc>
                <w:tcPr>
                  <w:tcW w:type="dxa" w:w="1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techniques </w:t>
                  </w:r>
                </w:p>
              </w:tc>
              <w:tc>
                <w:tcPr>
                  <w:tcW w:type="dxa" w:w="7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for </w:t>
                  </w:r>
                </w:p>
              </w:tc>
              <w:tc>
                <w:tcPr>
                  <w:tcW w:type="dxa" w:w="1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producing </w:t>
                  </w:r>
                </w:p>
              </w:tc>
              <w:tc>
                <w:tcPr>
                  <w:tcW w:type="dxa" w:w="13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realistic </w:t>
                  </w:r>
                </w:p>
              </w:tc>
              <w:tc>
                <w:tcPr>
                  <w:tcW w:type="dxa" w:w="1460"/>
                  <w:tcBorders/>
                  <w:tcMar>
                    <w:start w:w="0" w:type="dxa"/>
                    <w:end w:w="0" w:type="dxa"/>
                  </w:tcMar>
                </w:tcPr>
                <w:p>
                  <w:pPr>
                    <w:autoSpaceDN w:val="0"/>
                    <w:autoSpaceDE w:val="0"/>
                    <w:widowControl/>
                    <w:spacing w:line="233" w:lineRule="auto" w:before="4" w:after="0"/>
                    <w:ind w:left="160" w:right="0" w:firstLine="0"/>
                    <w:jc w:val="left"/>
                  </w:pPr>
                  <w:r>
                    <w:rPr>
                      <w:rFonts w:ascii="Arial" w:hAnsi="Arial" w:eastAsia="Arial"/>
                      <w:b w:val="0"/>
                      <w:i w:val="0"/>
                      <w:color w:val="000000"/>
                      <w:sz w:val="28"/>
                    </w:rPr>
                    <w:t>computer-</w:t>
                  </w:r>
                </w:p>
              </w:tc>
            </w:tr>
          </w:tbl>
          <w:p>
            <w:pPr>
              <w:autoSpaceDN w:val="0"/>
              <w:autoSpaceDE w:val="0"/>
              <w:widowControl/>
              <w:spacing w:line="245" w:lineRule="auto" w:before="4" w:after="0"/>
              <w:ind w:left="102" w:right="22" w:firstLine="0"/>
              <w:jc w:val="both"/>
            </w:pPr>
            <w:r>
              <w:rPr>
                <w:rFonts w:ascii="Arial" w:hAnsi="Arial" w:eastAsia="Arial"/>
                <w:b w:val="0"/>
                <w:i w:val="0"/>
                <w:color w:val="000000"/>
                <w:sz w:val="28"/>
              </w:rPr>
              <w:t xml:space="preserve">generated images are imtihonined. Ray tracing va the reflection va refraction of light are studied. Global illumination va the fundamental tushunchalar of Physically Based Rendering are discussed.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2" w:right="20" w:firstLine="0"/>
              <w:jc w:val="both"/>
            </w:pPr>
            <w:r>
              <w:rPr>
                <w:rFonts w:ascii="Arial" w:hAnsi="Arial" w:eastAsia="Arial"/>
                <w:b/>
                <w:i w:val="0"/>
                <w:color w:val="000000"/>
                <w:sz w:val="28"/>
              </w:rPr>
              <w:t xml:space="preserve">Fundamentals ning OpenGL Graphics Library. OpenGL Architecture, the Graphics Pipeline, Primitives, Buffers, va Transformations. The fundamental tushunchalar va architecture ning OpenGL graphics library are introduced. The graphics pipeline va graphical primitives are imtihonined. </w:t>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372" w:after="0"/>
        <w:ind w:left="0" w:right="20" w:firstLine="0"/>
        <w:jc w:val="right"/>
      </w:pPr>
      <w:r>
        <w:rPr>
          <w:rFonts w:ascii="Arial" w:hAnsi="Arial" w:eastAsia="Arial"/>
          <w:b w:val="0"/>
          <w:i w:val="0"/>
          <w:color w:val="000000"/>
          <w:sz w:val="28"/>
        </w:rPr>
        <w:t xml:space="preserve">391 </w:t>
      </w:r>
    </w:p>
    <w:p>
      <w:pPr>
        <w:sectPr>
          <w:pgSz w:w="12240" w:h="15840"/>
          <w:pgMar w:top="282" w:right="750" w:bottom="520" w:left="1434"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8"/>
        <w:gridCol w:w="5028"/>
      </w:tblGrid>
      <w:tr>
        <w:trPr>
          <w:trHeight w:hRule="exact" w:val="13536"/>
        </w:trPr>
        <w:tc>
          <w:tcPr>
            <w:tcW w:type="dxa" w:w="3130"/>
            <w:tcBorders>
              <w:start w:sz="3.199999999999932" w:val="single" w:color="#000000"/>
              <w:top w:sz="4.0" w:val="single" w:color="#000000"/>
              <w:end w:sz="4.0" w:val="single" w:color="#000000"/>
              <w:bottom w:sz="4.0" w:val="single" w:color="#000000"/>
            </w:tcBorders>
            <w:tcMar>
              <w:start w:w="0" w:type="dxa"/>
              <w:end w:w="0" w:type="dxa"/>
            </w:tcMar>
          </w:tcPr>
          <w:p/>
        </w:tc>
        <w:tc>
          <w:tcPr>
            <w:tcW w:type="dxa" w:w="680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2" w:right="0" w:firstLine="0"/>
              <w:jc w:val="left"/>
            </w:pPr>
            <w:r>
              <w:rPr>
                <w:rFonts w:ascii="Arial" w:hAnsi="Arial" w:eastAsia="Arial"/>
                <w:b w:val="0"/>
                <w:i w:val="0"/>
                <w:color w:val="000000"/>
                <w:sz w:val="28"/>
              </w:rPr>
              <w:t xml:space="preserve">Buffers and geometric transformations implemented </w:t>
            </w:r>
            <w:r>
              <w:rPr>
                <w:rFonts w:ascii="Arial" w:hAnsi="Arial" w:eastAsia="Arial"/>
                <w:b w:val="0"/>
                <w:i w:val="0"/>
                <w:color w:val="000000"/>
                <w:sz w:val="28"/>
              </w:rPr>
              <w:t xml:space="preserve">using OpenGL are discussed. </w:t>
            </w:r>
          </w:p>
          <w:p>
            <w:pPr>
              <w:autoSpaceDN w:val="0"/>
              <w:autoSpaceDE w:val="0"/>
              <w:widowControl/>
              <w:spacing w:line="233" w:lineRule="auto" w:before="8" w:after="4"/>
              <w:ind w:left="0" w:right="0" w:firstLine="0"/>
              <w:jc w:val="center"/>
            </w:pPr>
            <w:r>
              <w:rPr>
                <w:rFonts w:ascii="Arial" w:hAnsi="Arial" w:eastAsia="Arial"/>
                <w:b/>
                <w:i w:val="0"/>
                <w:color w:val="000000"/>
                <w:sz w:val="28"/>
              </w:rPr>
              <w:t xml:space="preserve">Modern Graphics Programming and Shaders. </w:t>
            </w:r>
          </w:p>
          <w:tbl>
            <w:tblPr>
              <w:tblW w:type="auto" w:w="0"/>
              <w:tblLayout w:type="fixed"/>
              <w:tblLook w:firstColumn="1" w:firstRow="1" w:lastColumn="0" w:lastRow="0" w:noHBand="0" w:noVBand="1" w:val="04A0"/>
              <w:tblInd w:w="46.00000000000023" w:type="dxa"/>
            </w:tblPr>
            <w:tblGrid>
              <w:gridCol w:w="1134"/>
              <w:gridCol w:w="1134"/>
              <w:gridCol w:w="1134"/>
              <w:gridCol w:w="1134"/>
              <w:gridCol w:w="1134"/>
              <w:gridCol w:w="1134"/>
            </w:tblGrid>
            <w:tr>
              <w:trPr>
                <w:trHeight w:hRule="exact" w:val="322"/>
              </w:trPr>
              <w:tc>
                <w:tcPr>
                  <w:tcW w:type="dxa" w:w="11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Vertex </w:t>
                  </w:r>
                </w:p>
              </w:tc>
              <w:tc>
                <w:tcPr>
                  <w:tcW w:type="dxa" w:w="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1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Fragment </w:t>
                  </w:r>
                </w:p>
              </w:tc>
              <w:tc>
                <w:tcPr>
                  <w:tcW w:type="dxa" w:w="15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Shaders, </w:t>
                  </w:r>
                </w:p>
              </w:tc>
              <w:tc>
                <w:tcPr>
                  <w:tcW w:type="dxa" w:w="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the </w:t>
                  </w:r>
                </w:p>
              </w:tc>
              <w:tc>
                <w:tcPr>
                  <w:tcW w:type="dxa" w:w="960"/>
                  <w:tcBorders/>
                  <w:tcMar>
                    <w:start w:w="0" w:type="dxa"/>
                    <w:end w:w="0" w:type="dxa"/>
                  </w:tcMar>
                </w:tcPr>
                <w:p>
                  <w:pPr>
                    <w:autoSpaceDN w:val="0"/>
                    <w:autoSpaceDE w:val="0"/>
                    <w:widowControl/>
                    <w:spacing w:line="233" w:lineRule="auto" w:before="4" w:after="0"/>
                    <w:ind w:left="138" w:right="0" w:firstLine="0"/>
                    <w:jc w:val="left"/>
                  </w:pPr>
                  <w:r>
                    <w:rPr>
                      <w:rFonts w:ascii="Arial" w:hAnsi="Arial" w:eastAsia="Arial"/>
                      <w:b/>
                      <w:i w:val="0"/>
                      <w:color w:val="000000"/>
                      <w:sz w:val="28"/>
                    </w:rPr>
                    <w:t xml:space="preserve">GLSL </w:t>
                  </w:r>
                </w:p>
              </w:tc>
            </w:tr>
          </w:tbl>
          <w:p>
            <w:pPr>
              <w:autoSpaceDN w:val="0"/>
              <w:autoSpaceDE w:val="0"/>
              <w:widowControl/>
              <w:spacing w:line="245" w:lineRule="auto" w:before="4" w:after="6"/>
              <w:ind w:left="102" w:right="0" w:firstLine="0"/>
              <w:jc w:val="left"/>
            </w:pPr>
            <w:r>
              <w:rPr>
                <w:rFonts w:ascii="Arial" w:hAnsi="Arial" w:eastAsia="Arial"/>
                <w:b/>
                <w:i w:val="0"/>
                <w:color w:val="000000"/>
                <w:sz w:val="28"/>
              </w:rPr>
              <w:t xml:space="preserve">Language, GPUs, and Modern Graphics APIs </w:t>
            </w:r>
            <w:r>
              <w:rPr>
                <w:rFonts w:ascii="Arial" w:hAnsi="Arial" w:eastAsia="Arial"/>
                <w:b/>
                <w:i w:val="0"/>
                <w:color w:val="000000"/>
                <w:sz w:val="28"/>
              </w:rPr>
              <w:t xml:space="preserve">(Vulkan, DirectX). </w:t>
            </w:r>
            <w:r>
              <w:rPr>
                <w:rFonts w:ascii="Arial" w:hAnsi="Arial" w:eastAsia="Arial"/>
                <w:b w:val="0"/>
                <w:i w:val="0"/>
                <w:color w:val="000000"/>
                <w:sz w:val="28"/>
              </w:rPr>
              <w:t xml:space="preserve">Modern graphics programming </w:t>
            </w:r>
          </w:p>
          <w:tbl>
            <w:tblPr>
              <w:tblW w:type="auto" w:w="0"/>
              <w:tblLayout w:type="fixed"/>
              <w:tblLook w:firstColumn="1" w:firstRow="1" w:lastColumn="0" w:lastRow="0" w:noHBand="0" w:noVBand="1" w:val="04A0"/>
              <w:tblInd w:w="46.00000000000023" w:type="dxa"/>
            </w:tblPr>
            <w:tblGrid>
              <w:gridCol w:w="1360"/>
              <w:gridCol w:w="1360"/>
              <w:gridCol w:w="1360"/>
              <w:gridCol w:w="1360"/>
              <w:gridCol w:w="1360"/>
            </w:tblGrid>
            <w:tr>
              <w:trPr>
                <w:trHeight w:hRule="exact" w:val="322"/>
              </w:trPr>
              <w:tc>
                <w:tcPr>
                  <w:tcW w:type="dxa" w:w="1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technologies </w:t>
                  </w:r>
                </w:p>
              </w:tc>
              <w:tc>
                <w:tcPr>
                  <w:tcW w:type="dxa" w:w="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20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shader-based </w:t>
                  </w:r>
                </w:p>
              </w:tc>
              <w:tc>
                <w:tcPr>
                  <w:tcW w:type="dxa" w:w="15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rendering </w:t>
                  </w:r>
                </w:p>
              </w:tc>
              <w:tc>
                <w:tcPr>
                  <w:tcW w:type="dxa" w:w="600"/>
                  <w:tcBorders/>
                  <w:tcMar>
                    <w:start w:w="0" w:type="dxa"/>
                    <w:end w:w="0" w:type="dxa"/>
                  </w:tcMar>
                </w:tcPr>
                <w:p>
                  <w:pPr>
                    <w:autoSpaceDN w:val="0"/>
                    <w:autoSpaceDE w:val="0"/>
                    <w:widowControl/>
                    <w:spacing w:line="233" w:lineRule="auto" w:before="4" w:after="0"/>
                    <w:ind w:left="120" w:right="0" w:firstLine="0"/>
                    <w:jc w:val="left"/>
                  </w:pPr>
                  <w:r>
                    <w:rPr>
                      <w:rFonts w:ascii="Arial" w:hAnsi="Arial" w:eastAsia="Arial"/>
                      <w:b w:val="0"/>
                      <w:i w:val="0"/>
                      <w:color w:val="000000"/>
                      <w:sz w:val="28"/>
                    </w:rPr>
                    <w:t xml:space="preserve">are </w:t>
                  </w:r>
                </w:p>
              </w:tc>
            </w:tr>
          </w:tbl>
          <w:p>
            <w:pPr>
              <w:autoSpaceDN w:val="0"/>
              <w:autoSpaceDE w:val="0"/>
              <w:widowControl/>
              <w:spacing w:line="245" w:lineRule="auto" w:before="6" w:after="0"/>
              <w:ind w:left="102" w:right="24" w:firstLine="0"/>
              <w:jc w:val="both"/>
            </w:pPr>
            <w:r>
              <w:rPr>
                <w:rFonts w:ascii="Arial" w:hAnsi="Arial" w:eastAsia="Arial"/>
                <w:b w:val="0"/>
                <w:i w:val="0"/>
                <w:color w:val="000000"/>
                <w:sz w:val="28"/>
              </w:rPr>
              <w:t xml:space="preserve">imtihonined. Vertex va fragment shaders va the GLSL dasturlash language are studied. GPU computing va zamonaviy graphics APIs, masalan Vulkan va DirectX, are discussed.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2" w:right="0" w:firstLine="0"/>
              <w:jc w:val="left"/>
            </w:pPr>
            <w:r>
              <w:rPr>
                <w:rFonts w:ascii="Arial" w:hAnsi="Arial" w:eastAsia="Arial"/>
                <w:b/>
                <w:i w:val="0"/>
                <w:color w:val="000000"/>
                <w:sz w:val="28"/>
              </w:rPr>
              <w:t xml:space="preserve">Amaliy mashg'ulotlar </w:t>
              <w:br/>
              <w:t xml:space="preserve">Working with Raster va Vector Graphics Formats va Editing Images. Raster va vector graphics formats are worked with. Asosiy image editing texnikalar are applied. Images are opened, modified, transformed, va saved in turli graphical formats. Representing va Converting Colors dagi RGB, CMYK, va HSV Color Models. Colors are represented using the RGB, CMYK, va HSV color modellar. Color values are converted between turli modellar. The differences between additive va subtractive color tizimlar are analyzed. </w:t>
            </w: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tabs>
                <w:tab w:pos="1854" w:val="left"/>
                <w:tab w:pos="1956" w:val="left"/>
                <w:tab w:pos="2136" w:val="left"/>
                <w:tab w:pos="2968" w:val="left"/>
                <w:tab w:pos="3700" w:val="left"/>
                <w:tab w:pos="4438" w:val="left"/>
                <w:tab w:pos="4510" w:val="left"/>
                <w:tab w:pos="4552" w:val="left"/>
                <w:tab w:pos="5024" w:val="left"/>
                <w:tab w:pos="5426" w:val="left"/>
                <w:tab w:pos="6284" w:val="left"/>
                <w:tab w:pos="6364" w:val="left"/>
              </w:tabs>
              <w:autoSpaceDE w:val="0"/>
              <w:widowControl/>
              <w:spacing w:line="245" w:lineRule="auto" w:before="8" w:after="4"/>
              <w:ind w:left="102" w:right="0" w:firstLine="0"/>
              <w:jc w:val="left"/>
            </w:pPr>
            <w:r>
              <w:rPr>
                <w:rFonts w:ascii="Arial" w:hAnsi="Arial" w:eastAsia="Arial"/>
                <w:b/>
                <w:i w:val="0"/>
                <w:color w:val="000000"/>
                <w:sz w:val="28"/>
              </w:rPr>
              <w:t xml:space="preserve">Programmatically Constructing Fractal Images (Mandelbrot va Julia Sets). Fractal images are generated programmatically. </w:t>
              <w:tab/>
              <w:tab/>
              <w:tab/>
              <w:t xml:space="preserve">Algorithms </w:t>
              <w:tab/>
              <w:t xml:space="preserve">for constructing </w:t>
              <w:tab/>
              <w:t xml:space="preserve">Mandelbrot va </w:t>
              <w:tab/>
              <w:t xml:space="preserve">Julia </w:t>
              <w:tab/>
              <w:t xml:space="preserve">sets are implemented. </w:t>
              <w:tab/>
              <w:t xml:space="preserve">The </w:t>
              <w:tab/>
              <w:t xml:space="preserve">influence </w:t>
              <w:tab/>
              <w:t xml:space="preserve">of mathematical parameters on the resulting graphical patterns is investigated.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6.00000000000023" w:type="dxa"/>
            </w:tblPr>
            <w:tblGrid>
              <w:gridCol w:w="2267"/>
              <w:gridCol w:w="2267"/>
              <w:gridCol w:w="2267"/>
            </w:tblGrid>
            <w:tr>
              <w:trPr>
                <w:trHeight w:hRule="exact" w:val="322"/>
              </w:trPr>
              <w:tc>
                <w:tcPr>
                  <w:tcW w:type="dxa" w:w="2200"/>
                  <w:tcBorders/>
                  <w:tcMar>
                    <w:start w:w="0" w:type="dxa"/>
                    <w:end w:w="0" w:type="dxa"/>
                  </w:tcMar>
                </w:tcPr>
                <w:p>
                  <w:pPr>
                    <w:autoSpaceDN w:val="0"/>
                    <w:autoSpaceDE w:val="0"/>
                    <w:widowControl/>
                    <w:spacing w:line="233" w:lineRule="auto" w:before="4" w:after="0"/>
                    <w:ind w:left="56" w:right="0" w:firstLine="0"/>
                    <w:jc w:val="left"/>
                  </w:pPr>
                  <w:r>
                    <w:rPr>
                      <w:rFonts w:ascii="Arial" w:hAnsi="Arial" w:eastAsia="Arial"/>
                      <w:b/>
                      <w:i w:val="0"/>
                      <w:color w:val="000000"/>
                      <w:sz w:val="28"/>
                    </w:rPr>
                    <w:t xml:space="preserve">Programming </w:t>
                  </w:r>
                </w:p>
              </w:tc>
              <w:tc>
                <w:tcPr>
                  <w:tcW w:type="dxa" w:w="19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Geometric </w:t>
                  </w:r>
                </w:p>
              </w:tc>
              <w:tc>
                <w:tcPr>
                  <w:tcW w:type="dxa" w:w="2560"/>
                  <w:tcBorders/>
                  <w:tcMar>
                    <w:start w:w="0" w:type="dxa"/>
                    <w:end w:w="0" w:type="dxa"/>
                  </w:tcMar>
                </w:tcPr>
                <w:p>
                  <w:pPr>
                    <w:autoSpaceDN w:val="0"/>
                    <w:autoSpaceDE w:val="0"/>
                    <w:widowControl/>
                    <w:spacing w:line="233" w:lineRule="auto" w:before="4" w:after="0"/>
                    <w:ind w:left="274" w:right="0" w:firstLine="0"/>
                    <w:jc w:val="left"/>
                  </w:pPr>
                  <w:r>
                    <w:rPr>
                      <w:rFonts w:ascii="Arial" w:hAnsi="Arial" w:eastAsia="Arial"/>
                      <w:b/>
                      <w:i w:val="0"/>
                      <w:color w:val="000000"/>
                      <w:sz w:val="28"/>
                    </w:rPr>
                    <w:t xml:space="preserve">Transformations </w:t>
                  </w:r>
                </w:p>
              </w:tc>
            </w:tr>
          </w:tbl>
          <w:p>
            <w:pPr>
              <w:autoSpaceDN w:val="0"/>
              <w:autoSpaceDE w:val="0"/>
              <w:widowControl/>
              <w:spacing w:line="233" w:lineRule="auto" w:before="4" w:after="4"/>
              <w:ind w:left="0" w:right="0" w:firstLine="0"/>
              <w:jc w:val="center"/>
            </w:pPr>
            <w:r>
              <w:rPr>
                <w:rFonts w:ascii="Arial" w:hAnsi="Arial" w:eastAsia="Arial"/>
                <w:b/>
                <w:i w:val="0"/>
                <w:color w:val="000000"/>
                <w:sz w:val="28"/>
              </w:rPr>
              <w:t xml:space="preserve">(Translation, Scaling, Rotation) in the Plane. </w:t>
            </w:r>
            <w:r>
              <w:rPr>
                <w:rFonts w:ascii="Arial" w:hAnsi="Arial" w:eastAsia="Arial"/>
                <w:b w:val="0"/>
                <w:i w:val="0"/>
                <w:color w:val="000000"/>
                <w:sz w:val="28"/>
              </w:rPr>
              <w:t>Two-</w:t>
            </w:r>
          </w:p>
          <w:tbl>
            <w:tblPr>
              <w:tblW w:type="auto" w:w="0"/>
              <w:tblLayout w:type="fixed"/>
              <w:tblLook w:firstColumn="1" w:firstRow="1" w:lastColumn="0" w:lastRow="0" w:noHBand="0" w:noVBand="1" w:val="04A0"/>
              <w:tblInd w:w="46.00000000000023" w:type="dxa"/>
            </w:tblPr>
            <w:tblGrid>
              <w:gridCol w:w="1700"/>
              <w:gridCol w:w="1700"/>
              <w:gridCol w:w="1700"/>
              <w:gridCol w:w="1700"/>
            </w:tblGrid>
            <w:tr>
              <w:trPr>
                <w:trHeight w:hRule="exact" w:val="322"/>
              </w:trPr>
              <w:tc>
                <w:tcPr>
                  <w:tcW w:type="dxa" w:w="1840"/>
                  <w:tcBorders/>
                  <w:tcMar>
                    <w:start w:w="0" w:type="dxa"/>
                    <w:end w:w="0" w:type="dxa"/>
                  </w:tcMar>
                </w:tcPr>
                <w:p>
                  <w:pPr>
                    <w:autoSpaceDN w:val="0"/>
                    <w:autoSpaceDE w:val="0"/>
                    <w:widowControl/>
                    <w:spacing w:line="233" w:lineRule="auto" w:before="4" w:after="0"/>
                    <w:ind w:left="56" w:right="0" w:firstLine="0"/>
                    <w:jc w:val="left"/>
                  </w:pPr>
                  <w:r>
                    <w:rPr>
                      <w:rFonts w:ascii="Arial" w:hAnsi="Arial" w:eastAsia="Arial"/>
                      <w:b w:val="0"/>
                      <w:i w:val="0"/>
                      <w:color w:val="000000"/>
                      <w:sz w:val="28"/>
                    </w:rPr>
                    <w:t xml:space="preserve">dimensional </w:t>
                  </w:r>
                </w:p>
              </w:tc>
              <w:tc>
                <w:tcPr>
                  <w:tcW w:type="dxa" w:w="1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geometric </w:t>
                  </w:r>
                </w:p>
              </w:tc>
              <w:tc>
                <w:tcPr>
                  <w:tcW w:type="dxa" w:w="24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transformations </w:t>
                  </w:r>
                </w:p>
              </w:tc>
              <w:tc>
                <w:tcPr>
                  <w:tcW w:type="dxa" w:w="700"/>
                  <w:tcBorders/>
                  <w:tcMar>
                    <w:start w:w="0" w:type="dxa"/>
                    <w:end w:w="0" w:type="dxa"/>
                  </w:tcMar>
                </w:tcPr>
                <w:p>
                  <w:pPr>
                    <w:autoSpaceDN w:val="0"/>
                    <w:autoSpaceDE w:val="0"/>
                    <w:widowControl/>
                    <w:spacing w:line="233" w:lineRule="auto" w:before="4" w:after="0"/>
                    <w:ind w:left="0" w:right="0" w:firstLine="0"/>
                    <w:jc w:val="right"/>
                  </w:pPr>
                  <w:r>
                    <w:rPr>
                      <w:rFonts w:ascii="Arial" w:hAnsi="Arial" w:eastAsia="Arial"/>
                      <w:b w:val="0"/>
                      <w:i w:val="0"/>
                      <w:color w:val="000000"/>
                      <w:sz w:val="28"/>
                    </w:rPr>
                    <w:t xml:space="preserve">are </w:t>
                  </w:r>
                </w:p>
              </w:tc>
            </w:tr>
          </w:tbl>
          <w:p>
            <w:pPr>
              <w:autoSpaceDN w:val="0"/>
              <w:autoSpaceDE w:val="0"/>
              <w:widowControl/>
              <w:spacing w:line="245" w:lineRule="auto" w:before="6" w:after="0"/>
              <w:ind w:left="102" w:right="22" w:firstLine="0"/>
              <w:jc w:val="both"/>
            </w:pPr>
            <w:r>
              <w:rPr>
                <w:rFonts w:ascii="Arial" w:hAnsi="Arial" w:eastAsia="Arial"/>
                <w:b w:val="0"/>
                <w:i w:val="0"/>
                <w:color w:val="000000"/>
                <w:sz w:val="28"/>
              </w:rPr>
              <w:t xml:space="preserve">implemented. Translation, scaling, va rotation operations are programmed. Ushbu operations are applied to graphical objects using appropriate mathematical transformations.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tabs>
                <w:tab w:pos="2020" w:val="left"/>
                <w:tab w:pos="2306" w:val="left"/>
                <w:tab w:pos="2336" w:val="left"/>
                <w:tab w:pos="3670" w:val="left"/>
                <w:tab w:pos="3746" w:val="left"/>
                <w:tab w:pos="4180" w:val="left"/>
                <w:tab w:pos="4502" w:val="left"/>
                <w:tab w:pos="5010" w:val="left"/>
                <w:tab w:pos="5834" w:val="left"/>
                <w:tab w:pos="6020" w:val="left"/>
              </w:tabs>
              <w:autoSpaceDE w:val="0"/>
              <w:widowControl/>
              <w:spacing w:line="245" w:lineRule="auto" w:before="8" w:after="0"/>
              <w:ind w:left="102" w:right="0" w:firstLine="0"/>
              <w:jc w:val="left"/>
            </w:pPr>
            <w:r>
              <w:rPr>
                <w:rFonts w:ascii="Arial" w:hAnsi="Arial" w:eastAsia="Arial"/>
                <w:b/>
                <w:i w:val="0"/>
                <w:color w:val="000000"/>
                <w:sz w:val="28"/>
              </w:rPr>
              <w:t xml:space="preserve">Performing Transformations in Space Using Homogeneous Coordinates va Matrices. Three-dimensional geometric transformations </w:t>
              <w:tab/>
              <w:tab/>
              <w:t xml:space="preserve">using homogeneous </w:t>
              <w:tab/>
              <w:t xml:space="preserve">coordinates </w:t>
              <w:br/>
              <w:t xml:space="preserve">are implemented. Transformation </w:t>
              <w:tab/>
              <w:t xml:space="preserve">matrices </w:t>
              <w:tab/>
              <w:tab/>
              <w:t xml:space="preserve">are </w:t>
              <w:tab/>
              <w:t xml:space="preserve">applied. Spatial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372" w:after="0"/>
        <w:ind w:left="0" w:right="20" w:firstLine="0"/>
        <w:jc w:val="right"/>
      </w:pPr>
      <w:r>
        <w:rPr>
          <w:rFonts w:ascii="Arial" w:hAnsi="Arial" w:eastAsia="Arial"/>
          <w:b w:val="0"/>
          <w:i w:val="0"/>
          <w:color w:val="000000"/>
          <w:sz w:val="28"/>
        </w:rPr>
        <w:t xml:space="preserve">392 </w:t>
      </w:r>
    </w:p>
    <w:p>
      <w:pPr>
        <w:sectPr>
          <w:pgSz w:w="12240" w:h="15840"/>
          <w:pgMar w:top="282" w:right="750" w:bottom="520" w:left="1434"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8"/>
        <w:gridCol w:w="5028"/>
      </w:tblGrid>
      <w:tr>
        <w:trPr>
          <w:trHeight w:hRule="exact" w:val="13858"/>
        </w:trPr>
        <w:tc>
          <w:tcPr>
            <w:tcW w:type="dxa" w:w="3130"/>
            <w:tcBorders>
              <w:start w:sz="3.199999999999932" w:val="single" w:color="#000000"/>
              <w:top w:sz="4.0" w:val="single" w:color="#000000"/>
              <w:end w:sz="4.0" w:val="single" w:color="#000000"/>
              <w:bottom w:sz="4.0" w:val="single" w:color="#000000"/>
            </w:tcBorders>
            <w:tcMar>
              <w:start w:w="0" w:type="dxa"/>
              <w:end w:w="0" w:type="dxa"/>
            </w:tcMar>
          </w:tcPr>
          <w:p/>
        </w:tc>
        <w:tc>
          <w:tcPr>
            <w:tcW w:type="dxa" w:w="680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2" w:right="0" w:firstLine="0"/>
              <w:jc w:val="left"/>
            </w:pPr>
            <w:r>
              <w:rPr>
                <w:rFonts w:ascii="Arial" w:hAnsi="Arial" w:eastAsia="Arial"/>
                <w:b w:val="0"/>
                <w:i w:val="0"/>
                <w:color w:val="000000"/>
                <w:sz w:val="28"/>
              </w:rPr>
              <w:t xml:space="preserve">translation, scaling, and rotation operations for 3D </w:t>
            </w:r>
            <w:r>
              <w:rPr>
                <w:rFonts w:ascii="Arial" w:hAnsi="Arial" w:eastAsia="Arial"/>
                <w:b w:val="0"/>
                <w:i w:val="0"/>
                <w:color w:val="000000"/>
                <w:sz w:val="28"/>
              </w:rPr>
              <w:t xml:space="preserve">objects are practiced. </w:t>
            </w:r>
          </w:p>
          <w:p>
            <w:pPr>
              <w:autoSpaceDN w:val="0"/>
              <w:autoSpaceDE w:val="0"/>
              <w:widowControl/>
              <w:spacing w:line="245" w:lineRule="auto" w:before="8" w:after="0"/>
              <w:ind w:left="102" w:right="22" w:firstLine="0"/>
              <w:jc w:val="both"/>
            </w:pPr>
            <w:r>
              <w:rPr>
                <w:rFonts w:ascii="Arial" w:hAnsi="Arial" w:eastAsia="Arial"/>
                <w:b/>
                <w:i w:val="0"/>
                <w:color w:val="000000"/>
                <w:sz w:val="28"/>
              </w:rPr>
              <w:t xml:space="preserve">Constructing Parallel va Perspective Projections va Adjusting Viewing Parameters. Parallel va perspective projections for three-dimensional objects are constructed. Viewing parameters are adjusted. The effects of turli projection usullar on the retaqdimot of 3D scenes are analyzed.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2" w:right="22" w:firstLine="0"/>
              <w:jc w:val="both"/>
            </w:pPr>
            <w:r>
              <w:rPr>
                <w:rFonts w:ascii="Arial" w:hAnsi="Arial" w:eastAsia="Arial"/>
                <w:b/>
                <w:i w:val="0"/>
                <w:color w:val="000000"/>
                <w:sz w:val="28"/>
              </w:rPr>
              <w:t xml:space="preserve">Constructing Bezier va B-spline Curves by Control Points. Bézier va B-spline curves are constructed using control points. The position of control points is varied. The effects on the shape, smoothness, va geometric properties ning resulting curves are investigated.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6"/>
              <w:ind w:left="102" w:right="22" w:firstLine="0"/>
              <w:jc w:val="both"/>
            </w:pPr>
            <w:r>
              <w:rPr>
                <w:rFonts w:ascii="Arial" w:hAnsi="Arial" w:eastAsia="Arial"/>
                <w:b/>
                <w:i w:val="0"/>
                <w:color w:val="000000"/>
                <w:sz w:val="28"/>
              </w:rPr>
              <w:t xml:space="preserve">Rasterizing Line Segments va Circles Using Bresenham va DDA Algorithms. Rasterization algoritmlar for line segments va circles are implemented. The Bresenham va DDA algoritmlar are applied. Their samaradorlik in converting geometric primitives into raster images is analyzed.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6.00000000000023" w:type="dxa"/>
            </w:tblPr>
            <w:tblGrid>
              <w:gridCol w:w="1360"/>
              <w:gridCol w:w="1360"/>
              <w:gridCol w:w="1360"/>
              <w:gridCol w:w="1360"/>
              <w:gridCol w:w="1360"/>
            </w:tblGrid>
            <w:tr>
              <w:trPr>
                <w:trHeight w:hRule="exact" w:val="324"/>
              </w:trPr>
              <w:tc>
                <w:tcPr>
                  <w:tcW w:type="dxa" w:w="20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Programming </w:t>
                  </w:r>
                </w:p>
              </w:tc>
              <w:tc>
                <w:tcPr>
                  <w:tcW w:type="dxa" w:w="14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Polygon </w:t>
                  </w:r>
                </w:p>
              </w:tc>
              <w:tc>
                <w:tcPr>
                  <w:tcW w:type="dxa" w:w="11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Filling </w:t>
                  </w:r>
                </w:p>
              </w:tc>
              <w:tc>
                <w:tcPr>
                  <w:tcW w:type="dxa" w:w="8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and </w:t>
                  </w:r>
                </w:p>
              </w:tc>
              <w:tc>
                <w:tcPr>
                  <w:tcW w:type="dxa" w:w="1320"/>
                  <w:tcBorders/>
                  <w:tcMar>
                    <w:start w:w="0" w:type="dxa"/>
                    <w:end w:w="0" w:type="dxa"/>
                  </w:tcMar>
                </w:tcPr>
                <w:p>
                  <w:pPr>
                    <w:autoSpaceDN w:val="0"/>
                    <w:autoSpaceDE w:val="0"/>
                    <w:widowControl/>
                    <w:spacing w:line="233" w:lineRule="auto" w:before="6" w:after="0"/>
                    <w:ind w:left="120" w:right="0" w:firstLine="0"/>
                    <w:jc w:val="left"/>
                  </w:pPr>
                  <w:r>
                    <w:rPr>
                      <w:rFonts w:ascii="Arial" w:hAnsi="Arial" w:eastAsia="Arial"/>
                      <w:b/>
                      <w:i w:val="0"/>
                      <w:color w:val="000000"/>
                      <w:sz w:val="28"/>
                    </w:rPr>
                    <w:t xml:space="preserve">Clipping </w:t>
                  </w:r>
                </w:p>
              </w:tc>
            </w:tr>
          </w:tbl>
          <w:p>
            <w:pPr>
              <w:autoSpaceDN w:val="0"/>
              <w:autoSpaceDE w:val="0"/>
              <w:widowControl/>
              <w:spacing w:line="245" w:lineRule="auto" w:before="4" w:after="0"/>
              <w:ind w:left="102" w:right="24" w:firstLine="0"/>
              <w:jc w:val="both"/>
            </w:pPr>
            <w:r>
              <w:rPr>
                <w:rFonts w:ascii="Arial" w:hAnsi="Arial" w:eastAsia="Arial"/>
                <w:b/>
                <w:i w:val="0"/>
                <w:color w:val="000000"/>
                <w:sz w:val="28"/>
              </w:rPr>
              <w:t xml:space="preserve">Algorithms. Algorithms for filling polygonal regions are implemented. Clipping algoritmlar for graphical objects are developed. Programs for processing polygons va limiting graphical elements to a specified viewing region are created.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8" w:after="6"/>
              <w:ind w:left="102" w:right="0" w:firstLine="0"/>
              <w:jc w:val="left"/>
            </w:pPr>
            <w:r>
              <w:rPr>
                <w:rFonts w:ascii="Arial" w:hAnsi="Arial" w:eastAsia="Arial"/>
                <w:b/>
                <w:i w:val="0"/>
                <w:color w:val="000000"/>
                <w:sz w:val="28"/>
              </w:rPr>
              <w:t xml:space="preserve">Removing Invisible Surfaces Using Z-buffer and </w:t>
            </w:r>
          </w:p>
          <w:tbl>
            <w:tblPr>
              <w:tblW w:type="auto" w:w="0"/>
              <w:tblLayout w:type="fixed"/>
              <w:tblLook w:firstColumn="1" w:firstRow="1" w:lastColumn="0" w:lastRow="0" w:noHBand="0" w:noVBand="1" w:val="04A0"/>
              <w:tblInd w:w="46.00000000000023" w:type="dxa"/>
            </w:tblPr>
            <w:tblGrid>
              <w:gridCol w:w="1700"/>
              <w:gridCol w:w="1700"/>
              <w:gridCol w:w="1700"/>
              <w:gridCol w:w="1700"/>
            </w:tblGrid>
            <w:tr>
              <w:trPr>
                <w:trHeight w:hRule="exact" w:val="324"/>
              </w:trPr>
              <w:tc>
                <w:tcPr>
                  <w:tcW w:type="dxa" w:w="1680"/>
                  <w:tcBorders/>
                  <w:tcMar>
                    <w:start w:w="0" w:type="dxa"/>
                    <w:end w:w="0" w:type="dxa"/>
                  </w:tcMar>
                </w:tcPr>
                <w:p>
                  <w:pPr>
                    <w:autoSpaceDN w:val="0"/>
                    <w:autoSpaceDE w:val="0"/>
                    <w:widowControl/>
                    <w:spacing w:line="233" w:lineRule="auto" w:before="6" w:after="0"/>
                    <w:ind w:left="56" w:right="0" w:firstLine="0"/>
                    <w:jc w:val="left"/>
                  </w:pPr>
                  <w:r>
                    <w:rPr>
                      <w:rFonts w:ascii="Arial" w:hAnsi="Arial" w:eastAsia="Arial"/>
                      <w:b/>
                      <w:i w:val="0"/>
                      <w:color w:val="000000"/>
                      <w:sz w:val="28"/>
                    </w:rPr>
                    <w:t xml:space="preserve">Back-Face </w:t>
                  </w:r>
                </w:p>
              </w:tc>
              <w:tc>
                <w:tcPr>
                  <w:tcW w:type="dxa" w:w="13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Culling </w:t>
                  </w:r>
                </w:p>
              </w:tc>
              <w:tc>
                <w:tcPr>
                  <w:tcW w:type="dxa" w:w="16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Methods. </w:t>
                  </w:r>
                </w:p>
              </w:tc>
              <w:tc>
                <w:tcPr>
                  <w:tcW w:type="dxa" w:w="2120"/>
                  <w:tcBorders/>
                  <w:tcMar>
                    <w:start w:w="0" w:type="dxa"/>
                    <w:end w:w="0" w:type="dxa"/>
                  </w:tcMar>
                </w:tcPr>
                <w:p>
                  <w:pPr>
                    <w:autoSpaceDN w:val="0"/>
                    <w:autoSpaceDE w:val="0"/>
                    <w:widowControl/>
                    <w:spacing w:line="233" w:lineRule="auto" w:before="6" w:after="0"/>
                    <w:ind w:left="146" w:right="0" w:firstLine="0"/>
                    <w:jc w:val="left"/>
                  </w:pPr>
                  <w:r>
                    <w:rPr>
                      <w:rFonts w:ascii="Arial" w:hAnsi="Arial" w:eastAsia="Arial"/>
                      <w:b w:val="0"/>
                      <w:i w:val="0"/>
                      <w:color w:val="000000"/>
                      <w:sz w:val="28"/>
                    </w:rPr>
                    <w:t xml:space="preserve">Hidden-surface </w:t>
                  </w:r>
                </w:p>
              </w:tc>
            </w:tr>
          </w:tbl>
          <w:p>
            <w:pPr>
              <w:autoSpaceDN w:val="0"/>
              <w:autoSpaceDE w:val="0"/>
              <w:widowControl/>
              <w:spacing w:line="245" w:lineRule="auto" w:before="4" w:after="0"/>
              <w:ind w:left="102" w:right="24" w:firstLine="0"/>
              <w:jc w:val="both"/>
            </w:pPr>
            <w:r>
              <w:rPr>
                <w:rFonts w:ascii="Arial" w:hAnsi="Arial" w:eastAsia="Arial"/>
                <w:b w:val="0"/>
                <w:i w:val="0"/>
                <w:color w:val="000000"/>
                <w:sz w:val="28"/>
              </w:rPr>
              <w:t xml:space="preserve">removal in three-dimensional computer graphics is studied. The Z-buffer usul is implemented. The back-face culling usul is analyzed belgilash the visible surfaces of 3D objects.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2" w:right="22" w:firstLine="0"/>
              <w:jc w:val="both"/>
            </w:pPr>
            <w:r>
              <w:rPr>
                <w:rFonts w:ascii="Arial" w:hAnsi="Arial" w:eastAsia="Arial"/>
                <w:b/>
                <w:i w:val="0"/>
                <w:color w:val="000000"/>
                <w:sz w:val="28"/>
              </w:rPr>
              <w:t xml:space="preserve">Application ning Phong Lighting Model va Gouraud/Phong Shading Techniques. Lighting va shading modellar are applied to graphical objects. The Phong lighting model is implemented. Flat, Gouraud, va Phong shading texnikalar are applied yaratish realistic lighting va surface effects.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6.00000000000023" w:type="dxa"/>
            </w:tblPr>
            <w:tblGrid>
              <w:gridCol w:w="1360"/>
              <w:gridCol w:w="1360"/>
              <w:gridCol w:w="1360"/>
              <w:gridCol w:w="1360"/>
              <w:gridCol w:w="1360"/>
            </w:tblGrid>
            <w:tr>
              <w:trPr>
                <w:trHeight w:hRule="exact" w:val="306"/>
              </w:trPr>
              <w:tc>
                <w:tcPr>
                  <w:tcW w:type="dxa" w:w="1600"/>
                  <w:tcBorders/>
                  <w:tcMar>
                    <w:start w:w="0" w:type="dxa"/>
                    <w:end w:w="0" w:type="dxa"/>
                  </w:tcMar>
                </w:tcPr>
                <w:p>
                  <w:pPr>
                    <w:autoSpaceDN w:val="0"/>
                    <w:autoSpaceDE w:val="0"/>
                    <w:widowControl/>
                    <w:spacing w:line="233" w:lineRule="auto" w:before="0" w:after="0"/>
                    <w:ind w:left="56" w:right="0" w:firstLine="0"/>
                    <w:jc w:val="left"/>
                  </w:pPr>
                  <w:r>
                    <w:rPr>
                      <w:rFonts w:ascii="Arial" w:hAnsi="Arial" w:eastAsia="Arial"/>
                      <w:b/>
                      <w:i w:val="0"/>
                      <w:color w:val="000000"/>
                      <w:sz w:val="28"/>
                    </w:rPr>
                    <w:t xml:space="preserve">Creating </w:t>
                  </w:r>
                </w:p>
              </w:tc>
              <w:tc>
                <w:tcPr>
                  <w:tcW w:type="dxa" w:w="2680"/>
                  <w:gridSpan w:val="2"/>
                  <w:tcBorders/>
                  <w:tcMar>
                    <w:start w:w="0" w:type="dxa"/>
                    <w:end w:w="0" w:type="dxa"/>
                  </w:tcMar>
                  <w:tcMar>
                    <w:start w:w="0" w:type="dxa"/>
                    <w:end w:w="0" w:type="dxa"/>
                  </w:tcMar>
                </w:tcPr>
                <w:p>
                  <w:pPr>
                    <w:autoSpaceDN w:val="0"/>
                    <w:autoSpaceDE w:val="0"/>
                    <w:widowControl/>
                    <w:spacing w:line="233" w:lineRule="auto" w:before="0" w:after="0"/>
                    <w:ind w:left="0" w:right="0" w:firstLine="0"/>
                    <w:jc w:val="center"/>
                  </w:pPr>
                  <w:r>
                    <w:rPr>
                      <w:rFonts w:ascii="Arial" w:hAnsi="Arial" w:eastAsia="Arial"/>
                      <w:b/>
                      <w:i w:val="0"/>
                      <w:color w:val="000000"/>
                      <w:sz w:val="28"/>
                    </w:rPr>
                    <w:t xml:space="preserve">Three-Dimensional </w:t>
                  </w:r>
                </w:p>
              </w:tc>
              <w:tc>
                <w:tcPr>
                  <w:tcW w:type="dxa" w:w="1500"/>
                  <w:tcBorders/>
                  <w:tcMar>
                    <w:start w:w="0" w:type="dxa"/>
                    <w:end w:w="0" w:type="dxa"/>
                  </w:tcMar>
                </w:tcPr>
                <w:p>
                  <w:pPr>
                    <w:autoSpaceDN w:val="0"/>
                    <w:autoSpaceDE w:val="0"/>
                    <w:widowControl/>
                    <w:spacing w:line="233" w:lineRule="auto" w:before="0" w:after="0"/>
                    <w:ind w:left="0" w:right="40" w:firstLine="0"/>
                    <w:jc w:val="right"/>
                  </w:pPr>
                  <w:r>
                    <w:rPr>
                      <w:rFonts w:ascii="Arial" w:hAnsi="Arial" w:eastAsia="Arial"/>
                      <w:b/>
                      <w:i w:val="0"/>
                      <w:color w:val="000000"/>
                      <w:sz w:val="28"/>
                    </w:rPr>
                    <w:t xml:space="preserve">Scenes </w:t>
                  </w:r>
                </w:p>
              </w:tc>
              <w:tc>
                <w:tcPr>
                  <w:tcW w:type="dxa" w:w="940"/>
                  <w:tcBorders/>
                  <w:tcMar>
                    <w:start w:w="0" w:type="dxa"/>
                    <w:end w:w="0" w:type="dxa"/>
                  </w:tcMar>
                </w:tcPr>
                <w:p>
                  <w:pPr>
                    <w:autoSpaceDN w:val="0"/>
                    <w:autoSpaceDE w:val="0"/>
                    <w:widowControl/>
                    <w:spacing w:line="233" w:lineRule="auto" w:before="0" w:after="0"/>
                    <w:ind w:left="0" w:right="0" w:firstLine="0"/>
                    <w:jc w:val="right"/>
                  </w:pPr>
                  <w:r>
                    <w:rPr>
                      <w:rFonts w:ascii="Arial" w:hAnsi="Arial" w:eastAsia="Arial"/>
                      <w:b/>
                      <w:i w:val="0"/>
                      <w:color w:val="000000"/>
                      <w:sz w:val="28"/>
                    </w:rPr>
                    <w:t xml:space="preserve">and </w:t>
                  </w:r>
                </w:p>
              </w:tc>
            </w:tr>
            <w:tr>
              <w:trPr>
                <w:trHeight w:hRule="exact" w:val="338"/>
              </w:trPr>
              <w:tc>
                <w:tcPr>
                  <w:tcW w:type="dxa" w:w="1600"/>
                  <w:tcBorders/>
                  <w:tcMar>
                    <w:start w:w="0" w:type="dxa"/>
                    <w:end w:w="0" w:type="dxa"/>
                  </w:tcMar>
                </w:tcPr>
                <w:p>
                  <w:pPr>
                    <w:autoSpaceDN w:val="0"/>
                    <w:autoSpaceDE w:val="0"/>
                    <w:widowControl/>
                    <w:spacing w:line="233" w:lineRule="auto" w:before="20" w:after="0"/>
                    <w:ind w:left="0" w:right="0" w:firstLine="0"/>
                    <w:jc w:val="center"/>
                  </w:pPr>
                  <w:r>
                    <w:rPr>
                      <w:rFonts w:ascii="Arial" w:hAnsi="Arial" w:eastAsia="Arial"/>
                      <w:b/>
                      <w:i w:val="0"/>
                      <w:color w:val="000000"/>
                      <w:sz w:val="28"/>
                    </w:rPr>
                    <w:t xml:space="preserve">Geometric </w:t>
                  </w:r>
                </w:p>
              </w:tc>
              <w:tc>
                <w:tcPr>
                  <w:tcW w:type="dxa" w:w="1420"/>
                  <w:tcBorders/>
                  <w:tcMar>
                    <w:start w:w="0" w:type="dxa"/>
                    <w:end w:w="0" w:type="dxa"/>
                  </w:tcMar>
                </w:tcPr>
                <w:p>
                  <w:pPr>
                    <w:autoSpaceDN w:val="0"/>
                    <w:autoSpaceDE w:val="0"/>
                    <w:widowControl/>
                    <w:spacing w:line="233" w:lineRule="auto" w:before="20" w:after="0"/>
                    <w:ind w:left="0" w:right="0" w:firstLine="0"/>
                    <w:jc w:val="center"/>
                  </w:pPr>
                  <w:r>
                    <w:rPr>
                      <w:rFonts w:ascii="Arial" w:hAnsi="Arial" w:eastAsia="Arial"/>
                      <w:b/>
                      <w:i w:val="0"/>
                      <w:color w:val="000000"/>
                      <w:sz w:val="28"/>
                    </w:rPr>
                    <w:t xml:space="preserve">Objects </w:t>
                  </w:r>
                </w:p>
              </w:tc>
              <w:tc>
                <w:tcPr>
                  <w:tcW w:type="dxa" w:w="1260"/>
                  <w:tcBorders/>
                  <w:tcMar>
                    <w:start w:w="0" w:type="dxa"/>
                    <w:end w:w="0" w:type="dxa"/>
                  </w:tcMar>
                </w:tcPr>
                <w:p>
                  <w:pPr>
                    <w:autoSpaceDN w:val="0"/>
                    <w:autoSpaceDE w:val="0"/>
                    <w:widowControl/>
                    <w:spacing w:line="233" w:lineRule="auto" w:before="20" w:after="0"/>
                    <w:ind w:left="142" w:right="0" w:firstLine="0"/>
                    <w:jc w:val="left"/>
                  </w:pPr>
                  <w:r>
                    <w:rPr>
                      <w:rFonts w:ascii="Arial" w:hAnsi="Arial" w:eastAsia="Arial"/>
                      <w:b/>
                      <w:i w:val="0"/>
                      <w:color w:val="000000"/>
                      <w:sz w:val="28"/>
                    </w:rPr>
                    <w:t xml:space="preserve">Using </w:t>
                  </w:r>
                </w:p>
              </w:tc>
              <w:tc>
                <w:tcPr>
                  <w:tcW w:type="dxa" w:w="1500"/>
                  <w:tcBorders/>
                  <w:tcMar>
                    <w:start w:w="0" w:type="dxa"/>
                    <w:end w:w="0" w:type="dxa"/>
                  </w:tcMar>
                </w:tcPr>
                <w:p>
                  <w:pPr>
                    <w:autoSpaceDN w:val="0"/>
                    <w:autoSpaceDE w:val="0"/>
                    <w:widowControl/>
                    <w:spacing w:line="233" w:lineRule="auto" w:before="20" w:after="0"/>
                    <w:ind w:left="8" w:right="0" w:firstLine="0"/>
                    <w:jc w:val="left"/>
                  </w:pPr>
                  <w:r>
                    <w:rPr>
                      <w:rFonts w:ascii="Arial" w:hAnsi="Arial" w:eastAsia="Arial"/>
                      <w:b/>
                      <w:i w:val="0"/>
                      <w:color w:val="000000"/>
                      <w:sz w:val="28"/>
                    </w:rPr>
                    <w:t xml:space="preserve">OpenGL. </w:t>
                  </w:r>
                </w:p>
              </w:tc>
              <w:tc>
                <w:tcPr>
                  <w:tcW w:type="dxa" w:w="940"/>
                  <w:tcBorders/>
                  <w:tcMar>
                    <w:start w:w="0" w:type="dxa"/>
                    <w:end w:w="0" w:type="dxa"/>
                  </w:tcMar>
                </w:tcPr>
                <w:p>
                  <w:pPr>
                    <w:autoSpaceDN w:val="0"/>
                    <w:autoSpaceDE w:val="0"/>
                    <w:widowControl/>
                    <w:spacing w:line="233" w:lineRule="auto" w:before="20" w:after="0"/>
                    <w:ind w:left="0" w:right="0" w:firstLine="0"/>
                    <w:jc w:val="center"/>
                  </w:pPr>
                  <w:r>
                    <w:rPr>
                      <w:rFonts w:ascii="Arial" w:hAnsi="Arial" w:eastAsia="Arial"/>
                      <w:b w:val="0"/>
                      <w:i w:val="0"/>
                      <w:color w:val="000000"/>
                      <w:sz w:val="28"/>
                    </w:rPr>
                    <w:t>Three-</w:t>
                  </w:r>
                </w:p>
              </w:tc>
            </w:tr>
          </w:tbl>
          <w:p>
            <w:pPr>
              <w:autoSpaceDN w:val="0"/>
              <w:autoSpaceDE w:val="0"/>
              <w:widowControl/>
              <w:spacing w:line="245" w:lineRule="auto" w:before="6" w:after="0"/>
              <w:ind w:left="102" w:right="22" w:firstLine="0"/>
              <w:jc w:val="both"/>
            </w:pPr>
            <w:r>
              <w:rPr>
                <w:rFonts w:ascii="Arial" w:hAnsi="Arial" w:eastAsia="Arial"/>
                <w:b w:val="0"/>
                <w:i w:val="0"/>
                <w:color w:val="000000"/>
                <w:sz w:val="28"/>
              </w:rPr>
              <w:t xml:space="preserve">dimensional geometric objects va graphical scenes are created using the OpenGL library. Graphical primitives va transformations are applied. Viewing </w:t>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393 </w:t>
      </w:r>
    </w:p>
    <w:p>
      <w:pPr>
        <w:sectPr>
          <w:pgSz w:w="12240" w:h="15840"/>
          <w:pgMar w:top="282" w:right="750" w:bottom="520" w:left="1434"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8"/>
        <w:gridCol w:w="5028"/>
      </w:tblGrid>
      <w:tr>
        <w:trPr>
          <w:trHeight w:hRule="exact" w:val="12688"/>
        </w:trPr>
        <w:tc>
          <w:tcPr>
            <w:tcW w:type="dxa" w:w="3130"/>
            <w:tcBorders>
              <w:start w:sz="3.199999999999932" w:val="single" w:color="#000000"/>
              <w:top w:sz="4.0" w:val="single" w:color="#000000"/>
              <w:end w:sz="4.0" w:val="single" w:color="#000000"/>
              <w:bottom w:sz="4.0" w:val="single" w:color="#000000"/>
            </w:tcBorders>
            <w:tcMar>
              <w:start w:w="0" w:type="dxa"/>
              <w:end w:w="0" w:type="dxa"/>
            </w:tcMar>
          </w:tcPr>
          <w:p/>
        </w:tc>
        <w:tc>
          <w:tcPr>
            <w:tcW w:type="dxa" w:w="680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2" w:right="0" w:firstLine="0"/>
              <w:jc w:val="left"/>
            </w:pPr>
            <w:r>
              <w:rPr>
                <w:rFonts w:ascii="Arial" w:hAnsi="Arial" w:eastAsia="Arial"/>
                <w:b w:val="0"/>
                <w:i w:val="0"/>
                <w:color w:val="000000"/>
                <w:sz w:val="28"/>
              </w:rPr>
              <w:t xml:space="preserve">parameters and the basic OpenGL graphics pipeline </w:t>
            </w:r>
            <w:r>
              <w:rPr>
                <w:rFonts w:ascii="Arial" w:hAnsi="Arial" w:eastAsia="Arial"/>
                <w:b w:val="0"/>
                <w:i w:val="0"/>
                <w:color w:val="000000"/>
                <w:sz w:val="28"/>
              </w:rPr>
              <w:t xml:space="preserve">are used. </w:t>
            </w:r>
          </w:p>
          <w:p>
            <w:pPr>
              <w:autoSpaceDN w:val="0"/>
              <w:autoSpaceDE w:val="0"/>
              <w:widowControl/>
              <w:spacing w:line="245" w:lineRule="auto" w:before="8" w:after="0"/>
              <w:ind w:left="102" w:right="20" w:firstLine="0"/>
              <w:jc w:val="both"/>
            </w:pPr>
            <w:r>
              <w:rPr>
                <w:rFonts w:ascii="Arial" w:hAnsi="Arial" w:eastAsia="Arial"/>
                <w:b/>
                <w:i w:val="0"/>
                <w:color w:val="000000"/>
                <w:sz w:val="28"/>
              </w:rPr>
              <w:t xml:space="preserve">Implementing Simple Rendering Effects Using Vertex va Fragment Shaders (GLSL). Asosiy rendering effects are implemented using vertex va fragment shaders. The GLSL language is used to control the processing of geometric ma'lumotlar. Vertices, fragments, va visual properties of graphical objects are controlled through shader dasturlash.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8" w:after="0"/>
              <w:ind w:left="102" w:right="0" w:firstLine="0"/>
              <w:jc w:val="left"/>
            </w:pPr>
            <w:r>
              <w:rPr>
                <w:rFonts w:ascii="Arial" w:hAnsi="Arial" w:eastAsia="Arial"/>
                <w:b/>
                <w:i w:val="0"/>
                <w:color w:val="000000"/>
                <w:sz w:val="28"/>
              </w:rPr>
              <w:t>Mustaqil ta'lim</w:t>
            </w:r>
          </w:p>
          <w:p>
            <w:pPr>
              <w:autoSpaceDN w:val="0"/>
              <w:autoSpaceDE w:val="0"/>
              <w:widowControl/>
              <w:spacing w:line="245" w:lineRule="auto" w:before="128" w:after="0"/>
              <w:ind w:left="102" w:right="0" w:firstLine="0"/>
              <w:jc w:val="left"/>
            </w:pPr>
            <w:r>
              <w:rPr>
                <w:rFonts w:ascii="Arial" w:hAnsi="Arial" w:eastAsia="Arial"/>
                <w:b w:val="0"/>
                <w:i w:val="0"/>
                <w:color w:val="000000"/>
                <w:sz w:val="28"/>
              </w:rPr>
              <w:t xml:space="preserve">Theoretical Foundations of Computer Graphics and </w:t>
            </w:r>
            <w:r>
              <w:rPr>
                <w:rFonts w:ascii="Arial" w:hAnsi="Arial" w:eastAsia="Arial"/>
                <w:b w:val="0"/>
                <w:i w:val="0"/>
                <w:color w:val="000000"/>
                <w:sz w:val="28"/>
              </w:rPr>
              <w:t xml:space="preserve">Modern Development Trends. </w:t>
            </w:r>
          </w:p>
          <w:p>
            <w:pPr>
              <w:autoSpaceDN w:val="0"/>
              <w:autoSpaceDE w:val="0"/>
              <w:widowControl/>
              <w:spacing w:line="245" w:lineRule="auto" w:before="10" w:after="0"/>
              <w:ind w:left="102" w:right="0" w:firstLine="0"/>
              <w:jc w:val="left"/>
            </w:pPr>
            <w:r>
              <w:rPr>
                <w:rFonts w:ascii="Arial" w:hAnsi="Arial" w:eastAsia="Arial"/>
                <w:b w:val="0"/>
                <w:i w:val="0"/>
                <w:color w:val="000000"/>
                <w:sz w:val="28"/>
              </w:rPr>
              <w:t xml:space="preserve">Comparative Analysis of Raster and Vector Graphics </w:t>
            </w:r>
            <w:r>
              <w:rPr>
                <w:rFonts w:ascii="Arial" w:hAnsi="Arial" w:eastAsia="Arial"/>
                <w:b w:val="0"/>
                <w:i w:val="0"/>
                <w:color w:val="000000"/>
                <w:sz w:val="28"/>
              </w:rPr>
              <w:t xml:space="preserve">and Image Formats. </w:t>
            </w:r>
          </w:p>
          <w:p>
            <w:pPr>
              <w:autoSpaceDN w:val="0"/>
              <w:autoSpaceDE w:val="0"/>
              <w:widowControl/>
              <w:spacing w:line="245" w:lineRule="auto" w:before="12" w:after="0"/>
              <w:ind w:left="102" w:right="0" w:firstLine="0"/>
              <w:jc w:val="left"/>
            </w:pPr>
            <w:r>
              <w:rPr>
                <w:rFonts w:ascii="Arial" w:hAnsi="Arial" w:eastAsia="Arial"/>
                <w:b w:val="0"/>
                <w:i w:val="0"/>
                <w:color w:val="000000"/>
                <w:sz w:val="28"/>
              </w:rPr>
              <w:t xml:space="preserve">Color Models and Colorimetry: Comparative Analysis </w:t>
            </w:r>
            <w:r>
              <w:rPr>
                <w:rFonts w:ascii="Arial" w:hAnsi="Arial" w:eastAsia="Arial"/>
                <w:b w:val="0"/>
                <w:i w:val="0"/>
                <w:color w:val="000000"/>
                <w:sz w:val="28"/>
              </w:rPr>
              <w:t xml:space="preserve">of RGB, CMYK, HSV, and Lab Color Spaces. </w:t>
            </w:r>
          </w:p>
          <w:p>
            <w:pPr>
              <w:autoSpaceDN w:val="0"/>
              <w:autoSpaceDE w:val="0"/>
              <w:widowControl/>
              <w:spacing w:line="245" w:lineRule="auto" w:before="8" w:after="0"/>
              <w:ind w:left="102" w:right="0" w:firstLine="0"/>
              <w:jc w:val="left"/>
            </w:pPr>
            <w:r>
              <w:rPr>
                <w:rFonts w:ascii="Arial" w:hAnsi="Arial" w:eastAsia="Arial"/>
                <w:b w:val="0"/>
                <w:i w:val="0"/>
                <w:color w:val="000000"/>
                <w:sz w:val="28"/>
              </w:rPr>
              <w:t xml:space="preserve">Fractal Geometry and Algorithms for Constructing </w:t>
            </w:r>
            <w:r>
              <w:rPr>
                <w:rFonts w:ascii="Arial" w:hAnsi="Arial" w:eastAsia="Arial"/>
                <w:b w:val="0"/>
                <w:i w:val="0"/>
                <w:color w:val="000000"/>
                <w:sz w:val="28"/>
              </w:rPr>
              <w:t xml:space="preserve">Fractals. </w:t>
            </w:r>
          </w:p>
          <w:p>
            <w:pPr>
              <w:autoSpaceDN w:val="0"/>
              <w:autoSpaceDE w:val="0"/>
              <w:widowControl/>
              <w:spacing w:line="245" w:lineRule="auto" w:before="8" w:after="0"/>
              <w:ind w:left="102" w:right="0" w:firstLine="0"/>
              <w:jc w:val="left"/>
            </w:pPr>
            <w:r>
              <w:rPr>
                <w:rFonts w:ascii="Arial" w:hAnsi="Arial" w:eastAsia="Arial"/>
                <w:b w:val="0"/>
                <w:i w:val="0"/>
                <w:color w:val="000000"/>
                <w:sz w:val="28"/>
              </w:rPr>
              <w:t xml:space="preserve">Practical Application of Geometric Transformations in </w:t>
            </w:r>
            <w:r>
              <w:rPr>
                <w:rFonts w:ascii="Arial" w:hAnsi="Arial" w:eastAsia="Arial"/>
                <w:b w:val="0"/>
                <w:i w:val="0"/>
                <w:color w:val="000000"/>
                <w:sz w:val="28"/>
              </w:rPr>
              <w:t xml:space="preserve">the Plane and Space. </w:t>
            </w:r>
          </w:p>
          <w:p>
            <w:pPr>
              <w:autoSpaceDN w:val="0"/>
              <w:autoSpaceDE w:val="0"/>
              <w:widowControl/>
              <w:spacing w:line="245" w:lineRule="auto" w:before="12" w:after="0"/>
              <w:ind w:left="102" w:right="0" w:firstLine="0"/>
              <w:jc w:val="left"/>
            </w:pPr>
            <w:r>
              <w:rPr>
                <w:rFonts w:ascii="Arial" w:hAnsi="Arial" w:eastAsia="Arial"/>
                <w:b w:val="0"/>
                <w:i w:val="0"/>
                <w:color w:val="000000"/>
                <w:sz w:val="28"/>
              </w:rPr>
              <w:t xml:space="preserve">Configuration of Projections and Virtual Camera </w:t>
            </w:r>
            <w:r>
              <w:rPr>
                <w:rFonts w:ascii="Arial" w:hAnsi="Arial" w:eastAsia="Arial"/>
                <w:b w:val="0"/>
                <w:i w:val="0"/>
                <w:color w:val="000000"/>
                <w:sz w:val="28"/>
              </w:rPr>
              <w:t xml:space="preserve">Systems Methodology. </w:t>
            </w:r>
          </w:p>
          <w:p>
            <w:pPr>
              <w:autoSpaceDN w:val="0"/>
              <w:autoSpaceDE w:val="0"/>
              <w:widowControl/>
              <w:spacing w:line="245" w:lineRule="auto" w:before="8" w:after="0"/>
              <w:ind w:left="102" w:right="0" w:firstLine="0"/>
              <w:jc w:val="left"/>
            </w:pPr>
            <w:r>
              <w:rPr>
                <w:rFonts w:ascii="Arial" w:hAnsi="Arial" w:eastAsia="Arial"/>
                <w:b w:val="0"/>
                <w:i w:val="0"/>
                <w:color w:val="000000"/>
                <w:sz w:val="28"/>
              </w:rPr>
              <w:t xml:space="preserve">The Role of Spline Curves and Surfaces in Design </w:t>
            </w:r>
            <w:r>
              <w:rPr>
                <w:rFonts w:ascii="Arial" w:hAnsi="Arial" w:eastAsia="Arial"/>
                <w:b w:val="0"/>
                <w:i w:val="0"/>
                <w:color w:val="000000"/>
                <w:sz w:val="28"/>
              </w:rPr>
              <w:t xml:space="preserve">and Modeling. </w:t>
            </w:r>
          </w:p>
          <w:p>
            <w:pPr>
              <w:autoSpaceDN w:val="0"/>
              <w:autoSpaceDE w:val="0"/>
              <w:widowControl/>
              <w:spacing w:line="245" w:lineRule="auto" w:before="8" w:after="0"/>
              <w:ind w:left="102" w:right="0" w:firstLine="0"/>
              <w:jc w:val="left"/>
            </w:pPr>
            <w:r>
              <w:rPr>
                <w:rFonts w:ascii="Arial" w:hAnsi="Arial" w:eastAsia="Arial"/>
                <w:b w:val="0"/>
                <w:i w:val="0"/>
                <w:color w:val="000000"/>
                <w:sz w:val="28"/>
              </w:rPr>
              <w:t xml:space="preserve">Polygonal Meshes and Methods for Tessellating </w:t>
            </w:r>
            <w:r>
              <w:rPr>
                <w:rFonts w:ascii="Arial" w:hAnsi="Arial" w:eastAsia="Arial"/>
                <w:b w:val="0"/>
                <w:i w:val="0"/>
                <w:color w:val="000000"/>
                <w:sz w:val="28"/>
              </w:rPr>
              <w:t xml:space="preserve">Surfaces. </w:t>
            </w:r>
          </w:p>
          <w:p>
            <w:pPr>
              <w:autoSpaceDN w:val="0"/>
              <w:autoSpaceDE w:val="0"/>
              <w:widowControl/>
              <w:spacing w:line="245" w:lineRule="auto" w:before="8" w:after="0"/>
              <w:ind w:left="102" w:right="0" w:firstLine="0"/>
              <w:jc w:val="left"/>
            </w:pPr>
            <w:r>
              <w:rPr>
                <w:rFonts w:ascii="Arial" w:hAnsi="Arial" w:eastAsia="Arial"/>
                <w:b w:val="0"/>
                <w:i w:val="0"/>
                <w:color w:val="000000"/>
                <w:sz w:val="28"/>
              </w:rPr>
              <w:t>Comparative Analysis of Rasterization and Anti-</w:t>
            </w:r>
            <w:r>
              <w:rPr>
                <w:rFonts w:ascii="Arial" w:hAnsi="Arial" w:eastAsia="Arial"/>
                <w:b w:val="0"/>
                <w:i w:val="0"/>
                <w:color w:val="000000"/>
                <w:sz w:val="28"/>
              </w:rPr>
              <w:t xml:space="preserve">Aliasing Algorithms. </w:t>
            </w:r>
          </w:p>
          <w:p>
            <w:pPr>
              <w:autoSpaceDN w:val="0"/>
              <w:autoSpaceDE w:val="0"/>
              <w:widowControl/>
              <w:spacing w:line="245" w:lineRule="auto" w:before="10" w:after="0"/>
              <w:ind w:left="102" w:right="0" w:firstLine="0"/>
              <w:jc w:val="left"/>
            </w:pPr>
            <w:r>
              <w:rPr>
                <w:rFonts w:ascii="Arial" w:hAnsi="Arial" w:eastAsia="Arial"/>
                <w:b w:val="0"/>
                <w:i w:val="0"/>
                <w:color w:val="000000"/>
                <w:sz w:val="28"/>
              </w:rPr>
              <w:t xml:space="preserve">Algorithms for Removing Invisible Lines and Surfaces </w:t>
            </w:r>
            <w:r>
              <w:rPr>
                <w:rFonts w:ascii="Arial" w:hAnsi="Arial" w:eastAsia="Arial"/>
                <w:b w:val="0"/>
                <w:i w:val="0"/>
                <w:color w:val="000000"/>
                <w:sz w:val="28"/>
              </w:rPr>
              <w:t xml:space="preserve">(Z-buffer, Back-Face Culling). </w:t>
            </w:r>
          </w:p>
          <w:p>
            <w:pPr>
              <w:autoSpaceDN w:val="0"/>
              <w:autoSpaceDE w:val="0"/>
              <w:widowControl/>
              <w:spacing w:line="245" w:lineRule="auto" w:before="8" w:after="4"/>
              <w:ind w:left="102" w:right="0" w:firstLine="0"/>
              <w:jc w:val="left"/>
            </w:pPr>
            <w:r>
              <w:rPr>
                <w:rFonts w:ascii="Arial" w:hAnsi="Arial" w:eastAsia="Arial"/>
                <w:b w:val="0"/>
                <w:i w:val="0"/>
                <w:color w:val="000000"/>
                <w:sz w:val="28"/>
              </w:rPr>
              <w:t xml:space="preserve">Lighting and Shading Models: Phong, Gouraud, and </w:t>
            </w:r>
            <w:r>
              <w:rPr>
                <w:rFonts w:ascii="Arial" w:hAnsi="Arial" w:eastAsia="Arial"/>
                <w:b w:val="0"/>
                <w:i w:val="0"/>
                <w:color w:val="000000"/>
                <w:sz w:val="28"/>
              </w:rPr>
              <w:t xml:space="preserve">Flat Shading. </w:t>
            </w:r>
          </w:p>
          <w:tbl>
            <w:tblPr>
              <w:tblW w:type="auto" w:w="0"/>
              <w:tblLayout w:type="fixed"/>
              <w:tblLook w:firstColumn="1" w:firstRow="1" w:lastColumn="0" w:lastRow="0" w:noHBand="0" w:noVBand="1" w:val="04A0"/>
              <w:tblInd w:w="46.00000000000023" w:type="dxa"/>
            </w:tblPr>
            <w:tblGrid>
              <w:gridCol w:w="1360"/>
              <w:gridCol w:w="1360"/>
              <w:gridCol w:w="1360"/>
              <w:gridCol w:w="1360"/>
              <w:gridCol w:w="1360"/>
            </w:tblGrid>
            <w:tr>
              <w:trPr>
                <w:trHeight w:hRule="exact" w:val="322"/>
              </w:trPr>
              <w:tc>
                <w:tcPr>
                  <w:tcW w:type="dxa" w:w="1580"/>
                  <w:tcBorders/>
                  <w:tcMar>
                    <w:start w:w="0" w:type="dxa"/>
                    <w:end w:w="0" w:type="dxa"/>
                  </w:tcMar>
                </w:tcPr>
                <w:p>
                  <w:pPr>
                    <w:autoSpaceDN w:val="0"/>
                    <w:autoSpaceDE w:val="0"/>
                    <w:widowControl/>
                    <w:spacing w:line="233" w:lineRule="auto" w:before="4" w:after="0"/>
                    <w:ind w:left="56" w:right="0" w:firstLine="0"/>
                    <w:jc w:val="left"/>
                  </w:pPr>
                  <w:r>
                    <w:rPr>
                      <w:rFonts w:ascii="Arial" w:hAnsi="Arial" w:eastAsia="Arial"/>
                      <w:b w:val="0"/>
                      <w:i w:val="0"/>
                      <w:color w:val="000000"/>
                      <w:sz w:val="28"/>
                    </w:rPr>
                    <w:t xml:space="preserve">Texturing, </w:t>
                  </w:r>
                </w:p>
              </w:tc>
              <w:tc>
                <w:tcPr>
                  <w:tcW w:type="dxa" w:w="13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Bump, </w:t>
                  </w:r>
                </w:p>
              </w:tc>
              <w:tc>
                <w:tcPr>
                  <w:tcW w:type="dxa" w:w="9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5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Shadow </w:t>
                  </w:r>
                </w:p>
              </w:tc>
              <w:tc>
                <w:tcPr>
                  <w:tcW w:type="dxa" w:w="1380"/>
                  <w:tcBorders/>
                  <w:tcMar>
                    <w:start w:w="0" w:type="dxa"/>
                    <w:end w:w="0" w:type="dxa"/>
                  </w:tcMar>
                </w:tcPr>
                <w:p>
                  <w:pPr>
                    <w:autoSpaceDN w:val="0"/>
                    <w:autoSpaceDE w:val="0"/>
                    <w:widowControl/>
                    <w:spacing w:line="233" w:lineRule="auto" w:before="4" w:after="0"/>
                    <w:ind w:left="228" w:right="0" w:firstLine="0"/>
                    <w:jc w:val="left"/>
                  </w:pPr>
                  <w:r>
                    <w:rPr>
                      <w:rFonts w:ascii="Arial" w:hAnsi="Arial" w:eastAsia="Arial"/>
                      <w:b w:val="0"/>
                      <w:i w:val="0"/>
                      <w:color w:val="000000"/>
                      <w:sz w:val="28"/>
                    </w:rPr>
                    <w:t xml:space="preserve">Mapping </w:t>
                  </w:r>
                </w:p>
              </w:tc>
            </w:tr>
          </w:tbl>
          <w:p>
            <w:pPr>
              <w:autoSpaceDN w:val="0"/>
              <w:autoSpaceDE w:val="0"/>
              <w:widowControl/>
              <w:spacing w:line="233" w:lineRule="auto" w:before="6" w:after="0"/>
              <w:ind w:left="102" w:right="0" w:firstLine="0"/>
              <w:jc w:val="left"/>
            </w:pPr>
            <w:r>
              <w:rPr>
                <w:rFonts w:ascii="Arial" w:hAnsi="Arial" w:eastAsia="Arial"/>
                <w:b w:val="0"/>
                <w:i w:val="0"/>
                <w:color w:val="000000"/>
                <w:sz w:val="28"/>
              </w:rPr>
              <w:t xml:space="preserve">Technologies. </w:t>
            </w:r>
          </w:p>
          <w:p>
            <w:pPr>
              <w:autoSpaceDN w:val="0"/>
              <w:autoSpaceDE w:val="0"/>
              <w:widowControl/>
              <w:spacing w:line="245" w:lineRule="auto" w:before="8" w:after="0"/>
              <w:ind w:left="102" w:right="0" w:firstLine="0"/>
              <w:jc w:val="left"/>
            </w:pPr>
            <w:r>
              <w:rPr>
                <w:rFonts w:ascii="Arial" w:hAnsi="Arial" w:eastAsia="Arial"/>
                <w:b w:val="0"/>
                <w:i w:val="0"/>
                <w:color w:val="000000"/>
                <w:sz w:val="28"/>
              </w:rPr>
              <w:t xml:space="preserve">Ray Tracing va Physically Based Rendering (PBR). Graphics Programming with OpenGL/GLSL va Using Shaders.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2" w:right="0" w:firstLine="0"/>
              <w:jc w:val="left"/>
            </w:pPr>
            <w:r>
              <w:rPr>
                <w:rFonts w:ascii="Arial" w:hAnsi="Arial" w:eastAsia="Arial"/>
                <w:b w:val="0"/>
                <w:i w:val="0"/>
                <w:color w:val="000000"/>
                <w:sz w:val="28"/>
              </w:rPr>
              <w:t xml:space="preserve">Modern Graphics APIs and Real-Time Graphics </w:t>
            </w:r>
            <w:r>
              <w:rPr>
                <w:rFonts w:ascii="Arial" w:hAnsi="Arial" w:eastAsia="Arial"/>
                <w:b w:val="0"/>
                <w:i w:val="0"/>
                <w:color w:val="000000"/>
                <w:sz w:val="28"/>
              </w:rPr>
              <w:t>Trends.</w:t>
            </w:r>
          </w:p>
        </w:tc>
      </w:tr>
      <w:tr>
        <w:trPr>
          <w:trHeight w:hRule="exact" w:val="978"/>
        </w:trPr>
        <w:tc>
          <w:tcPr>
            <w:tcW w:type="dxa" w:w="3130"/>
            <w:tcBorders>
              <w:start w:sz="3.199999999999932"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O'qitish usullari</w:t>
            </w:r>
          </w:p>
        </w:tc>
        <w:tc>
          <w:tcPr>
            <w:tcW w:type="dxa" w:w="680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8" w:after="0"/>
              <w:ind w:left="102" w:right="20" w:firstLine="0"/>
              <w:jc w:val="both"/>
            </w:pPr>
            <w:r>
              <w:rPr>
                <w:rFonts w:ascii="Arial" w:hAnsi="Arial" w:eastAsia="Arial"/>
                <w:b w:val="0"/>
                <w:i w:val="0"/>
                <w:color w:val="000000"/>
                <w:sz w:val="28"/>
              </w:rPr>
              <w:t xml:space="preserve">Modul is delivered through interactive ma'ruzalar, muammo-based va inquiry-based o'rganish, amaliy exercises, computer simulations, va project-based </w:t>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242" w:after="0"/>
        <w:ind w:left="0" w:right="20" w:firstLine="0"/>
        <w:jc w:val="right"/>
      </w:pPr>
      <w:r>
        <w:rPr>
          <w:rFonts w:ascii="Arial" w:hAnsi="Arial" w:eastAsia="Arial"/>
          <w:b w:val="0"/>
          <w:i w:val="0"/>
          <w:color w:val="000000"/>
          <w:sz w:val="28"/>
        </w:rPr>
        <w:t xml:space="preserve">394 </w:t>
      </w:r>
    </w:p>
    <w:p>
      <w:pPr>
        <w:sectPr>
          <w:pgSz w:w="12240" w:h="15840"/>
          <w:pgMar w:top="282" w:right="750" w:bottom="520" w:left="1434"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8"/>
        <w:gridCol w:w="5028"/>
      </w:tblGrid>
      <w:tr>
        <w:trPr>
          <w:trHeight w:hRule="exact" w:val="5284"/>
        </w:trPr>
        <w:tc>
          <w:tcPr>
            <w:tcW w:type="dxa" w:w="3130"/>
            <w:tcBorders>
              <w:start w:sz="3.199999999999932" w:val="single" w:color="#000000"/>
              <w:top w:sz="4.0" w:val="single" w:color="#000000"/>
              <w:end w:sz="4.0" w:val="single" w:color="#000000"/>
              <w:bottom w:sz="4.0" w:val="single" w:color="#000000"/>
            </w:tcBorders>
            <w:tcMar>
              <w:start w:w="0" w:type="dxa"/>
              <w:end w:w="0" w:type="dxa"/>
            </w:tcMar>
          </w:tcPr>
          <w:p/>
        </w:tc>
        <w:tc>
          <w:tcPr>
            <w:tcW w:type="dxa" w:w="6802"/>
            <w:tcBorders>
              <w:start w:sz="4.0" w:val="single" w:color="#000000"/>
              <w:top w:sz="4.0" w:val="single" w:color="#000000"/>
              <w:end w:sz="4.0" w:val="single" w:color="#000000"/>
              <w:bottom w:sz="4.0" w:val="single" w:color="#000000"/>
            </w:tcBorders>
            <w:tcMar>
              <w:start w:w="0" w:type="dxa"/>
              <w:end w:w="0" w:type="dxa"/>
            </w:tcMar>
          </w:tcPr>
          <w:p>
            <w:pPr>
              <w:autoSpaceDN w:val="0"/>
              <w:tabs>
                <w:tab w:pos="1658" w:val="left"/>
                <w:tab w:pos="3356" w:val="left"/>
                <w:tab w:pos="4744" w:val="left"/>
                <w:tab w:pos="6300" w:val="left"/>
              </w:tabs>
              <w:autoSpaceDE w:val="0"/>
              <w:widowControl/>
              <w:spacing w:line="233" w:lineRule="auto" w:before="4" w:after="0"/>
              <w:ind w:left="102" w:right="0" w:firstLine="0"/>
              <w:jc w:val="left"/>
            </w:pPr>
            <w:r>
              <w:rPr>
                <w:rFonts w:ascii="Arial" w:hAnsi="Arial" w:eastAsia="Arial"/>
                <w:b w:val="0"/>
                <w:i w:val="0"/>
                <w:color w:val="000000"/>
                <w:sz w:val="28"/>
              </w:rPr>
              <w:t xml:space="preserve">activities. </w:t>
              <w:tab/>
              <w:t xml:space="preserve">Interactive </w:t>
              <w:tab/>
              <w:t xml:space="preserve">ma'ruzalar introduce </w:t>
              <w:tab/>
              <w:t xml:space="preserve">the </w:t>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p>
          <w:p>
            <w:pPr>
              <w:autoSpaceDN w:val="0"/>
              <w:tabs>
                <w:tab w:pos="1990" w:val="left"/>
                <w:tab w:pos="3458" w:val="left"/>
                <w:tab w:pos="4038" w:val="left"/>
                <w:tab w:pos="5554" w:val="left"/>
              </w:tabs>
              <w:autoSpaceDE w:val="0"/>
              <w:widowControl/>
              <w:spacing w:line="233" w:lineRule="auto" w:before="12" w:after="0"/>
              <w:ind w:left="102" w:right="0" w:firstLine="0"/>
              <w:jc w:val="left"/>
            </w:pPr>
            <w:r>
              <w:rPr>
                <w:rFonts w:ascii="Arial" w:hAnsi="Arial" w:eastAsia="Arial"/>
                <w:b w:val="0"/>
                <w:i w:val="0"/>
                <w:color w:val="000000"/>
                <w:sz w:val="28"/>
              </w:rPr>
              <w:t xml:space="preserve">fundamental </w:t>
            </w:r>
            <w:r>
              <w:rPr>
                <w:rFonts w:ascii="Arial" w:hAnsi="Arial" w:eastAsia="Arial"/>
                <w:b w:val="0"/>
                <w:i w:val="0"/>
                <w:color w:val="000000"/>
                <w:sz w:val="28"/>
              </w:rPr>
              <w:t xml:space="preserve">concepts </w:t>
            </w:r>
            <w:r>
              <w:tab/>
            </w:r>
            <w:r>
              <w:rPr>
                <w:rFonts w:ascii="Arial" w:hAnsi="Arial" w:eastAsia="Arial"/>
                <w:b w:val="0"/>
                <w:i w:val="0"/>
                <w:color w:val="000000"/>
                <w:sz w:val="28"/>
              </w:rPr>
              <w:t xml:space="preserve">of </w:t>
            </w:r>
            <w:r>
              <w:tab/>
            </w:r>
            <w:r>
              <w:rPr>
                <w:rFonts w:ascii="Arial" w:hAnsi="Arial" w:eastAsia="Arial"/>
                <w:b w:val="0"/>
                <w:i w:val="0"/>
                <w:color w:val="000000"/>
                <w:sz w:val="28"/>
              </w:rPr>
              <w:t xml:space="preserve">computer </w:t>
            </w:r>
            <w:r>
              <w:rPr>
                <w:rFonts w:ascii="Arial" w:hAnsi="Arial" w:eastAsia="Arial"/>
                <w:b w:val="0"/>
                <w:i w:val="0"/>
                <w:color w:val="000000"/>
                <w:sz w:val="28"/>
              </w:rPr>
              <w:t xml:space="preserve">graphics, </w:t>
            </w:r>
          </w:p>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including raster and vector graphics, color models, </w:t>
            </w:r>
          </w:p>
          <w:p>
            <w:pPr>
              <w:autoSpaceDN w:val="0"/>
              <w:autoSpaceDE w:val="0"/>
              <w:widowControl/>
              <w:spacing w:line="233" w:lineRule="auto" w:before="8" w:after="0"/>
              <w:ind w:left="0" w:right="0" w:firstLine="0"/>
              <w:jc w:val="center"/>
            </w:pPr>
            <w:r>
              <w:rPr>
                <w:rFonts w:ascii="Arial" w:hAnsi="Arial" w:eastAsia="Arial"/>
                <w:b w:val="0"/>
                <w:i w:val="0"/>
                <w:color w:val="000000"/>
                <w:sz w:val="28"/>
              </w:rPr>
              <w:t>geometric transformations, and rendering. Problem-</w:t>
            </w:r>
          </w:p>
          <w:p>
            <w:pPr>
              <w:autoSpaceDN w:val="0"/>
              <w:autoSpaceDE w:val="0"/>
              <w:widowControl/>
              <w:spacing w:line="233" w:lineRule="auto" w:before="8" w:after="0"/>
              <w:ind w:left="102" w:right="0" w:firstLine="0"/>
              <w:jc w:val="left"/>
            </w:pPr>
            <w:r>
              <w:rPr>
                <w:rFonts w:ascii="Arial" w:hAnsi="Arial" w:eastAsia="Arial"/>
                <w:b w:val="0"/>
                <w:i w:val="0"/>
                <w:color w:val="000000"/>
                <w:sz w:val="28"/>
              </w:rPr>
              <w:t xml:space="preserve">based learning enables talabas to analyze graphical </w:t>
            </w:r>
          </w:p>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problems and apply mathematical and algorithmic </w:t>
            </w:r>
          </w:p>
          <w:p>
            <w:pPr>
              <w:autoSpaceDN w:val="0"/>
              <w:autoSpaceDE w:val="0"/>
              <w:widowControl/>
              <w:spacing w:line="233" w:lineRule="auto" w:before="10" w:after="0"/>
              <w:ind w:left="0" w:right="0" w:firstLine="0"/>
              <w:jc w:val="center"/>
            </w:pPr>
            <w:r>
              <w:rPr>
                <w:rFonts w:ascii="Arial" w:hAnsi="Arial" w:eastAsia="Arial"/>
                <w:b w:val="0"/>
                <w:i w:val="0"/>
                <w:color w:val="000000"/>
                <w:sz w:val="28"/>
              </w:rPr>
              <w:t xml:space="preserve">methods. Practical exercises focus on image </w:t>
            </w:r>
          </w:p>
          <w:p>
            <w:pPr>
              <w:autoSpaceDN w:val="0"/>
              <w:autoSpaceDE w:val="0"/>
              <w:widowControl/>
              <w:spacing w:line="233" w:lineRule="auto" w:before="12" w:after="0"/>
              <w:ind w:left="0" w:right="0" w:firstLine="0"/>
              <w:jc w:val="center"/>
            </w:pPr>
            <w:r>
              <w:rPr>
                <w:rFonts w:ascii="Arial" w:hAnsi="Arial" w:eastAsia="Arial"/>
                <w:b w:val="0"/>
                <w:i w:val="0"/>
                <w:color w:val="000000"/>
                <w:sz w:val="28"/>
              </w:rPr>
              <w:t xml:space="preserve">processing, geometric transformations, rasterization, </w:t>
            </w:r>
          </w:p>
          <w:p>
            <w:pPr>
              <w:autoSpaceDN w:val="0"/>
              <w:autoSpaceDE w:val="0"/>
              <w:widowControl/>
              <w:spacing w:line="233" w:lineRule="auto" w:before="10" w:after="0"/>
              <w:ind w:left="0" w:right="0" w:firstLine="0"/>
              <w:jc w:val="center"/>
            </w:pPr>
            <w:r>
              <w:rPr>
                <w:rFonts w:ascii="Arial" w:hAnsi="Arial" w:eastAsia="Arial"/>
                <w:b w:val="0"/>
                <w:i w:val="0"/>
                <w:color w:val="000000"/>
                <w:sz w:val="28"/>
              </w:rPr>
              <w:t xml:space="preserve">lighting and shading, texturing, and 3D scene creation </w:t>
            </w:r>
          </w:p>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using OpenGL. Computer simulations and graphics </w:t>
            </w:r>
          </w:p>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programming environments are used to visualize </w:t>
            </w:r>
          </w:p>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graphical processes and analyze algorithm results. </w:t>
            </w:r>
          </w:p>
          <w:p>
            <w:pPr>
              <w:autoSpaceDN w:val="0"/>
              <w:autoSpaceDE w:val="0"/>
              <w:widowControl/>
              <w:spacing w:line="233" w:lineRule="auto" w:before="10" w:after="0"/>
              <w:ind w:left="102" w:right="0" w:firstLine="0"/>
              <w:jc w:val="left"/>
            </w:pPr>
            <w:r>
              <w:rPr>
                <w:rFonts w:ascii="Arial" w:hAnsi="Arial" w:eastAsia="Arial"/>
                <w:b w:val="0"/>
                <w:i w:val="0"/>
                <w:color w:val="000000"/>
                <w:sz w:val="28"/>
              </w:rPr>
              <w:t xml:space="preserve">Project-based learning and independent study </w:t>
            </w:r>
          </w:p>
          <w:p>
            <w:pPr>
              <w:autoSpaceDN w:val="0"/>
              <w:autoSpaceDE w:val="0"/>
              <w:widowControl/>
              <w:spacing w:line="233" w:lineRule="auto" w:before="10" w:after="0"/>
              <w:ind w:left="0" w:right="0" w:firstLine="0"/>
              <w:jc w:val="center"/>
            </w:pPr>
            <w:r>
              <w:rPr>
                <w:rFonts w:ascii="Arial" w:hAnsi="Arial" w:eastAsia="Arial"/>
                <w:b w:val="0"/>
                <w:i w:val="0"/>
                <w:color w:val="000000"/>
                <w:sz w:val="28"/>
              </w:rPr>
              <w:t xml:space="preserve">develop talabas' analytical, creative, and technical </w:t>
            </w:r>
          </w:p>
          <w:p>
            <w:pPr>
              <w:autoSpaceDN w:val="0"/>
              <w:autoSpaceDE w:val="0"/>
              <w:widowControl/>
              <w:spacing w:line="233" w:lineRule="auto" w:before="12" w:after="0"/>
              <w:ind w:left="0" w:right="0" w:firstLine="0"/>
              <w:jc w:val="center"/>
            </w:pPr>
            <w:r>
              <w:rPr>
                <w:rFonts w:ascii="Arial" w:hAnsi="Arial" w:eastAsia="Arial"/>
                <w:b w:val="0"/>
                <w:i w:val="0"/>
                <w:color w:val="000000"/>
                <w:sz w:val="28"/>
              </w:rPr>
              <w:t xml:space="preserve">skills through individual and group topshiriqs, </w:t>
            </w:r>
          </w:p>
          <w:p>
            <w:pPr>
              <w:autoSpaceDN w:val="0"/>
              <w:autoSpaceDE w:val="0"/>
              <w:widowControl/>
              <w:spacing w:line="233" w:lineRule="auto" w:before="10" w:after="0"/>
              <w:ind w:left="102" w:right="0" w:firstLine="0"/>
              <w:jc w:val="left"/>
            </w:pPr>
            <w:r>
              <w:rPr>
                <w:rFonts w:ascii="Arial" w:hAnsi="Arial" w:eastAsia="Arial"/>
                <w:b w:val="0"/>
                <w:i w:val="0"/>
                <w:color w:val="000000"/>
                <w:sz w:val="28"/>
              </w:rPr>
              <w:t xml:space="preserve">taqdimots, and mini-projects. </w:t>
            </w:r>
          </w:p>
        </w:tc>
      </w:tr>
      <w:tr>
        <w:trPr>
          <w:trHeight w:hRule="exact" w:val="1296"/>
        </w:trPr>
        <w:tc>
          <w:tcPr>
            <w:tcW w:type="dxa" w:w="3130"/>
            <w:tcBorders>
              <w:start w:sz="3.199999999999932"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2" w:after="0"/>
              <w:ind w:left="104" w:right="0" w:firstLine="0"/>
              <w:jc w:val="left"/>
            </w:pPr>
            <w:r>
              <w:rPr>
                <w:rFonts w:ascii="Arial" w:hAnsi="Arial" w:eastAsia="Arial"/>
                <w:b/>
                <w:i w:val="0"/>
                <w:color w:val="000000"/>
                <w:sz w:val="28"/>
              </w:rPr>
              <w:t>Old shartlar</w:t>
            </w:r>
          </w:p>
        </w:tc>
        <w:tc>
          <w:tcPr>
            <w:tcW w:type="dxa" w:w="680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2" w:after="0"/>
              <w:ind w:left="102" w:right="3076" w:firstLine="0"/>
              <w:jc w:val="both"/>
            </w:pPr>
            <w:r>
              <w:rPr>
                <w:rFonts w:ascii="Arial" w:hAnsi="Arial" w:eastAsia="Arial"/>
                <w:b w:val="0"/>
                <w:i w:val="0"/>
                <w:color w:val="000000"/>
                <w:sz w:val="28"/>
              </w:rPr>
              <w:t xml:space="preserve">Fundamentals of Informatics Programming Fundamentals Digital Logic va Electronics Operating Systems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7214"/>
        </w:trPr>
        <w:tc>
          <w:tcPr>
            <w:tcW w:type="dxa" w:w="3130"/>
            <w:tcBorders>
              <w:start w:sz="3.199999999999932"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4" w:after="0"/>
              <w:ind w:left="104" w:right="1296" w:firstLine="0"/>
              <w:jc w:val="left"/>
            </w:pPr>
            <w:r>
              <w:rPr>
                <w:rFonts w:ascii="Arial" w:hAnsi="Arial" w:eastAsia="Arial"/>
                <w:b/>
                <w:i w:val="0"/>
                <w:color w:val="000000"/>
                <w:sz w:val="28"/>
              </w:rPr>
              <w:t>Imtihonlar va baholash</w:t>
            </w:r>
            <w:r>
              <w:rPr>
                <w:rFonts w:ascii="Arial" w:hAnsi="Arial" w:eastAsia="Arial"/>
                <w:b/>
                <w:i w:val="0"/>
                <w:color w:val="000000"/>
                <w:sz w:val="28"/>
              </w:rPr>
            </w:r>
          </w:p>
        </w:tc>
        <w:tc>
          <w:tcPr>
            <w:tcW w:type="dxa" w:w="6802"/>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4" w:after="0"/>
              <w:ind w:left="102" w:right="0" w:firstLine="0"/>
              <w:jc w:val="left"/>
            </w:pPr>
            <w:r>
              <w:rPr>
                <w:rFonts w:ascii="Arial" w:hAnsi="Arial" w:eastAsia="Arial"/>
                <w:b w:val="0"/>
                <w:i w:val="0"/>
                <w:color w:val="000000"/>
                <w:sz w:val="28"/>
              </w:rPr>
              <w:t xml:space="preserve">Type of imtihonination (written, oral, project) and its weight </w:t>
            </w:r>
            <w:r>
              <w:rPr>
                <w:rFonts w:ascii="Arial" w:hAnsi="Arial" w:eastAsia="Arial"/>
                <w:b w:val="0"/>
                <w:i w:val="0"/>
                <w:color w:val="000000"/>
                <w:sz w:val="28"/>
              </w:rPr>
            </w:r>
          </w:p>
          <w:p>
            <w:pPr>
              <w:autoSpaceDN w:val="0"/>
              <w:autoSpaceDE w:val="0"/>
              <w:widowControl/>
              <w:spacing w:line="245" w:lineRule="auto" w:before="128" w:after="6"/>
              <w:ind w:left="102" w:right="24" w:firstLine="0"/>
              <w:jc w:val="both"/>
            </w:pPr>
            <w:r>
              <w:rPr>
                <w:rFonts w:ascii="Arial" w:hAnsi="Arial" w:eastAsia="Arial"/>
                <w:b w:val="0"/>
                <w:i w:val="0"/>
                <w:color w:val="000000"/>
                <w:sz w:val="28"/>
              </w:rPr>
              <w:t xml:space="preserve">Talaba ishlash is assessed through continuous baholash (20%), midterm baholash (30%), va a final yozma imtihonination (50%). The continuous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6.00000000000023" w:type="dxa"/>
            </w:tblPr>
            <w:tblGrid>
              <w:gridCol w:w="1700"/>
              <w:gridCol w:w="1700"/>
              <w:gridCol w:w="1700"/>
              <w:gridCol w:w="1700"/>
            </w:tblGrid>
            <w:tr>
              <w:trPr>
                <w:trHeight w:hRule="exact" w:val="324"/>
              </w:trPr>
              <w:tc>
                <w:tcPr>
                  <w:tcW w:type="dxa" w:w="17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assessment </w:t>
                  </w:r>
                </w:p>
              </w:tc>
              <w:tc>
                <w:tcPr>
                  <w:tcW w:type="dxa" w:w="15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evaluates </w:t>
                  </w:r>
                </w:p>
              </w:tc>
              <w:tc>
                <w:tcPr>
                  <w:tcW w:type="dxa" w:w="16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classroom </w:t>
                  </w:r>
                </w:p>
              </w:tc>
              <w:tc>
                <w:tcPr>
                  <w:tcW w:type="dxa" w:w="1800"/>
                  <w:tcBorders/>
                  <w:tcMar>
                    <w:start w:w="0" w:type="dxa"/>
                    <w:end w:w="0" w:type="dxa"/>
                  </w:tcMar>
                </w:tcPr>
                <w:p>
                  <w:pPr>
                    <w:autoSpaceDN w:val="0"/>
                    <w:autoSpaceDE w:val="0"/>
                    <w:widowControl/>
                    <w:spacing w:line="233" w:lineRule="auto" w:before="6" w:after="0"/>
                    <w:ind w:left="136" w:right="0" w:firstLine="0"/>
                    <w:jc w:val="left"/>
                  </w:pPr>
                  <w:r>
                    <w:rPr>
                      <w:rFonts w:ascii="Arial" w:hAnsi="Arial" w:eastAsia="Arial"/>
                      <w:b w:val="0"/>
                      <w:i w:val="0"/>
                      <w:color w:val="000000"/>
                      <w:sz w:val="28"/>
                    </w:rPr>
                    <w:t xml:space="preserve">participation, </w:t>
                  </w:r>
                </w:p>
              </w:tc>
            </w:tr>
          </w:tbl>
          <w:p>
            <w:pPr>
              <w:autoSpaceDN w:val="0"/>
              <w:autoSpaceDE w:val="0"/>
              <w:widowControl/>
              <w:spacing w:line="245" w:lineRule="auto" w:before="4" w:after="4"/>
              <w:ind w:left="102" w:right="20" w:firstLine="0"/>
              <w:jc w:val="both"/>
            </w:pPr>
            <w:r>
              <w:rPr>
                <w:rFonts w:ascii="Arial" w:hAnsi="Arial" w:eastAsia="Arial"/>
                <w:b w:val="0"/>
                <w:i w:val="0"/>
                <w:color w:val="000000"/>
                <w:sz w:val="28"/>
              </w:rPr>
              <w:t xml:space="preserve">amaliy ishlash, computer-based laboratoriya activities, seminar taqdimots, va the successful completion of mustaqil o'rganish topshiriqs, jumladan raster va vector graphics editing, color model conversion va tahlil, fractal image generation, geometric transformations, projection va virtual camera configuration, spline curve va surface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6.00000000000023" w:type="dxa"/>
            </w:tblPr>
            <w:tblGrid>
              <w:gridCol w:w="1700"/>
              <w:gridCol w:w="1700"/>
              <w:gridCol w:w="1700"/>
              <w:gridCol w:w="1700"/>
            </w:tblGrid>
            <w:tr>
              <w:trPr>
                <w:trHeight w:hRule="exact" w:val="324"/>
              </w:trPr>
              <w:tc>
                <w:tcPr>
                  <w:tcW w:type="dxa" w:w="1920"/>
                  <w:tcBorders/>
                  <w:tcMar>
                    <w:start w:w="0" w:type="dxa"/>
                    <w:end w:w="0" w:type="dxa"/>
                  </w:tcMar>
                </w:tcPr>
                <w:p>
                  <w:pPr>
                    <w:autoSpaceDN w:val="0"/>
                    <w:autoSpaceDE w:val="0"/>
                    <w:widowControl/>
                    <w:spacing w:line="233" w:lineRule="auto" w:before="6" w:after="0"/>
                    <w:ind w:left="56" w:right="0" w:firstLine="0"/>
                    <w:jc w:val="left"/>
                  </w:pPr>
                  <w:r>
                    <w:rPr>
                      <w:rFonts w:ascii="Arial" w:hAnsi="Arial" w:eastAsia="Arial"/>
                      <w:b w:val="0"/>
                      <w:i w:val="0"/>
                      <w:color w:val="000000"/>
                      <w:sz w:val="28"/>
                    </w:rPr>
                    <w:t xml:space="preserve">construction, </w:t>
                  </w:r>
                </w:p>
              </w:tc>
              <w:tc>
                <w:tcPr>
                  <w:tcW w:type="dxa" w:w="20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rasterization </w:t>
                  </w:r>
                </w:p>
              </w:tc>
              <w:tc>
                <w:tcPr>
                  <w:tcW w:type="dxa" w:w="9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and </w:t>
                  </w:r>
                </w:p>
              </w:tc>
              <w:tc>
                <w:tcPr>
                  <w:tcW w:type="dxa" w:w="1800"/>
                  <w:tcBorders/>
                  <w:tcMar>
                    <w:start w:w="0" w:type="dxa"/>
                    <w:end w:w="0" w:type="dxa"/>
                  </w:tcMar>
                </w:tcPr>
                <w:p>
                  <w:pPr>
                    <w:autoSpaceDN w:val="0"/>
                    <w:autoSpaceDE w:val="0"/>
                    <w:widowControl/>
                    <w:spacing w:line="233" w:lineRule="auto" w:before="6" w:after="0"/>
                    <w:ind w:left="228" w:right="0" w:firstLine="0"/>
                    <w:jc w:val="left"/>
                  </w:pPr>
                  <w:r>
                    <w:rPr>
                      <w:rFonts w:ascii="Arial" w:hAnsi="Arial" w:eastAsia="Arial"/>
                      <w:b w:val="0"/>
                      <w:i w:val="0"/>
                      <w:color w:val="000000"/>
                      <w:sz w:val="28"/>
                    </w:rPr>
                    <w:t xml:space="preserve">anti-aliasing </w:t>
                  </w:r>
                </w:p>
              </w:tc>
            </w:tr>
          </w:tbl>
          <w:p>
            <w:pPr>
              <w:autoSpaceDN w:val="0"/>
              <w:autoSpaceDE w:val="0"/>
              <w:widowControl/>
              <w:spacing w:line="245" w:lineRule="auto" w:before="4" w:after="0"/>
              <w:ind w:left="102" w:right="22" w:firstLine="0"/>
              <w:jc w:val="both"/>
            </w:pPr>
            <w:r>
              <w:rPr>
                <w:rFonts w:ascii="Arial" w:hAnsi="Arial" w:eastAsia="Arial"/>
                <w:b w:val="0"/>
                <w:i w:val="0"/>
                <w:color w:val="000000"/>
                <w:sz w:val="28"/>
              </w:rPr>
              <w:t xml:space="preserve">algoritmlar, hidden-surface removal, lighting va shading modellar, texturing va mapping texnikalar, va OpenGL/GLSL graphics dasturlash. The midterm baholash consists of written topshiriqs, short in-class testzes, va the evaluation of mustaqil o'rganish projects, masalan a comparative o'rganish of raster va vector graphics, an tahlil of color modellar, a fractal geometry tadqiqot project, a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114" w:after="0"/>
        <w:ind w:left="0" w:right="20" w:firstLine="0"/>
        <w:jc w:val="right"/>
      </w:pPr>
      <w:r>
        <w:rPr>
          <w:rFonts w:ascii="Arial" w:hAnsi="Arial" w:eastAsia="Arial"/>
          <w:b w:val="0"/>
          <w:i w:val="0"/>
          <w:color w:val="000000"/>
          <w:sz w:val="28"/>
        </w:rPr>
        <w:t xml:space="preserve">395 </w:t>
      </w:r>
    </w:p>
    <w:p>
      <w:pPr>
        <w:sectPr>
          <w:pgSz w:w="12240" w:h="15840"/>
          <w:pgMar w:top="282" w:right="750" w:bottom="520" w:left="1434"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8"/>
        <w:gridCol w:w="5028"/>
      </w:tblGrid>
      <w:tr>
        <w:trPr>
          <w:trHeight w:hRule="exact" w:val="6246"/>
        </w:trPr>
        <w:tc>
          <w:tcPr>
            <w:tcW w:type="dxa" w:w="3130"/>
            <w:tcBorders>
              <w:start w:sz="3.199999999999932" w:val="single" w:color="#000000"/>
              <w:top w:sz="4.0" w:val="single" w:color="#000000"/>
              <w:end w:sz="4.0" w:val="single" w:color="#000000"/>
              <w:bottom w:sz="4.0" w:val="single" w:color="#000000"/>
            </w:tcBorders>
            <w:tcMar>
              <w:start w:w="0" w:type="dxa"/>
              <w:end w:w="0" w:type="dxa"/>
            </w:tcMar>
          </w:tcPr>
          <w:p/>
        </w:tc>
        <w:tc>
          <w:tcPr>
            <w:tcW w:type="dxa" w:w="6802"/>
            <w:tcBorders>
              <w:start w:sz="4.0" w:val="single" w:color="#000000"/>
              <w:top w:sz="4.0" w:val="single" w:color="#000000"/>
              <w:end w:sz="4.0" w:val="single" w:color="#000000"/>
              <w:bottom w:sz="4.0" w:val="single" w:color="#000000"/>
            </w:tcBorders>
            <w:tcMar>
              <w:start w:w="0" w:type="dxa"/>
              <w:end w:w="0" w:type="dxa"/>
            </w:tcMar>
          </w:tcPr>
          <w:p>
            <w:pPr>
              <w:autoSpaceDN w:val="0"/>
              <w:tabs>
                <w:tab w:pos="1728" w:val="left"/>
                <w:tab w:pos="2672" w:val="left"/>
                <w:tab w:pos="3242" w:val="left"/>
                <w:tab w:pos="4834" w:val="left"/>
                <w:tab w:pos="5458" w:val="left"/>
              </w:tabs>
              <w:autoSpaceDE w:val="0"/>
              <w:widowControl/>
              <w:spacing w:line="245" w:lineRule="auto" w:before="4" w:after="4"/>
              <w:ind w:left="102" w:right="0" w:firstLine="0"/>
              <w:jc w:val="left"/>
            </w:pPr>
            <w:r>
              <w:rPr>
                <w:rFonts w:ascii="Arial" w:hAnsi="Arial" w:eastAsia="Arial"/>
                <w:b w:val="0"/>
                <w:i w:val="0"/>
                <w:color w:val="000000"/>
                <w:sz w:val="28"/>
              </w:rPr>
              <w:t xml:space="preserve">o'rganish of geometric transformations va projections, an tahlil of spline curves va surfaces, a comparative o'rganish of rasterization va anti-aliasing algoritmlar, a o'rganish of Z-buffer va back-face culling usullar, an tahlil of lighting va shading modellar, va a tadqiqot project on ray tracing, PBR, OpenGL/GLSL, yoki zamonaviy graphics APIs. The yakuniy baholash is a yozma imtihonination consisting of nazariy questions va muammo-solving vazifalar designed to assess talabas' understanding of computer </w:t>
              <w:tab/>
              <w:t xml:space="preserve">graphics </w:t>
              <w:tab/>
              <w:t xml:space="preserve">fundamentals, </w:t>
              <w:tab/>
              <w:t xml:space="preserve">geometric transformations, </w:t>
              <w:tab/>
              <w:t xml:space="preserve">rasterization, </w:t>
              <w:br/>
              <w:t xml:space="preserve">hidden-surface removal, lighting va shading, texturing, rendering texnikalar, va OpenGL/GLSL dasturlash, shuningdek their qobiliyat qo'llash nazariy tamoyillar to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6.00000000000023" w:type="dxa"/>
            </w:tblPr>
            <w:tblGrid>
              <w:gridCol w:w="1360"/>
              <w:gridCol w:w="1360"/>
              <w:gridCol w:w="1360"/>
              <w:gridCol w:w="1360"/>
              <w:gridCol w:w="1360"/>
            </w:tblGrid>
            <w:tr>
              <w:trPr>
                <w:trHeight w:hRule="exact" w:val="322"/>
              </w:trPr>
              <w:tc>
                <w:tcPr>
                  <w:tcW w:type="dxa" w:w="13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practical </w:t>
                  </w:r>
                </w:p>
              </w:tc>
              <w:tc>
                <w:tcPr>
                  <w:tcW w:type="dxa" w:w="8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and </w:t>
                  </w:r>
                </w:p>
              </w:tc>
              <w:tc>
                <w:tcPr>
                  <w:tcW w:type="dxa" w:w="15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analytical </w:t>
                  </w:r>
                </w:p>
              </w:tc>
              <w:tc>
                <w:tcPr>
                  <w:tcW w:type="dxa" w:w="15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problems. </w:t>
                  </w:r>
                </w:p>
              </w:tc>
              <w:tc>
                <w:tcPr>
                  <w:tcW w:type="dxa" w:w="1560"/>
                  <w:tcBorders/>
                  <w:tcMar>
                    <w:start w:w="0" w:type="dxa"/>
                    <w:end w:w="0" w:type="dxa"/>
                  </w:tcMar>
                </w:tcPr>
                <w:p>
                  <w:pPr>
                    <w:autoSpaceDN w:val="0"/>
                    <w:autoSpaceDE w:val="0"/>
                    <w:widowControl/>
                    <w:spacing w:line="233" w:lineRule="auto" w:before="6" w:after="0"/>
                    <w:ind w:left="128" w:right="0" w:firstLine="0"/>
                    <w:jc w:val="left"/>
                  </w:pPr>
                  <w:r>
                    <w:rPr>
                      <w:rFonts w:ascii="Arial" w:hAnsi="Arial" w:eastAsia="Arial"/>
                      <w:b w:val="0"/>
                      <w:i w:val="0"/>
                      <w:color w:val="000000"/>
                      <w:sz w:val="28"/>
                    </w:rPr>
                    <w:t xml:space="preserve">Successful </w:t>
                  </w:r>
                </w:p>
              </w:tc>
            </w:tr>
          </w:tbl>
          <w:p>
            <w:pPr>
              <w:autoSpaceDN w:val="0"/>
              <w:autoSpaceDE w:val="0"/>
              <w:widowControl/>
              <w:spacing w:line="245" w:lineRule="auto" w:before="4" w:after="0"/>
              <w:ind w:left="102" w:right="24" w:firstLine="0"/>
              <w:jc w:val="both"/>
            </w:pPr>
            <w:r>
              <w:rPr>
                <w:rFonts w:ascii="Arial" w:hAnsi="Arial" w:eastAsia="Arial"/>
                <w:b w:val="0"/>
                <w:i w:val="0"/>
                <w:color w:val="000000"/>
                <w:sz w:val="28"/>
              </w:rPr>
              <w:t xml:space="preserve">completion of all mustaqil o'rganish topshiriqs is talab qilinadigan as an essential component of modul baholash. </w:t>
            </w:r>
            <w:r>
              <w:rPr>
                <w:rFonts w:ascii="Arial" w:hAnsi="Arial" w:eastAsia="Arial"/>
                <w:b w:val="0"/>
                <w:i w:val="0"/>
                <w:color w:val="000000"/>
                <w:sz w:val="28"/>
              </w:rPr>
            </w:r>
            <w:r>
              <w:rPr>
                <w:rFonts w:ascii="Arial" w:hAnsi="Arial" w:eastAsia="Arial"/>
                <w:b w:val="0"/>
                <w:i w:val="0"/>
                <w:color w:val="000000"/>
                <w:sz w:val="28"/>
              </w:rPr>
            </w:r>
          </w:p>
        </w:tc>
      </w:tr>
      <w:tr>
        <w:trPr>
          <w:trHeight w:hRule="exact" w:val="7098"/>
        </w:trPr>
        <w:tc>
          <w:tcPr>
            <w:tcW w:type="dxa" w:w="3130"/>
            <w:tcBorders>
              <w:start w:sz="3.199999999999932"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10" w:after="0"/>
              <w:ind w:left="104" w:right="864" w:firstLine="0"/>
              <w:jc w:val="left"/>
            </w:pPr>
            <w:r>
              <w:rPr>
                <w:rFonts w:ascii="Arial" w:hAnsi="Arial" w:eastAsia="Arial"/>
                <w:b/>
                <w:i w:val="0"/>
                <w:color w:val="000000"/>
                <w:sz w:val="28"/>
              </w:rPr>
              <w:t>Tavsiya etilgan adabiyotlar</w:t>
            </w:r>
            <w:r>
              <w:rPr>
                <w:rFonts w:ascii="Arial" w:hAnsi="Arial" w:eastAsia="Arial"/>
                <w:b/>
                <w:i w:val="0"/>
                <w:color w:val="000000"/>
                <w:sz w:val="28"/>
              </w:rPr>
            </w:r>
          </w:p>
        </w:tc>
        <w:tc>
          <w:tcPr>
            <w:tcW w:type="dxa" w:w="680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10" w:after="0"/>
              <w:ind w:left="102" w:right="22" w:firstLine="0"/>
              <w:jc w:val="both"/>
            </w:pPr>
            <w:r>
              <w:rPr>
                <w:rFonts w:ascii="Arial" w:hAnsi="Arial" w:eastAsia="Arial"/>
                <w:b w:val="0"/>
                <w:i w:val="0"/>
                <w:color w:val="000000"/>
                <w:sz w:val="28"/>
              </w:rPr>
              <w:t xml:space="preserve">1. Marschner S., Shirley P. Fundamentals of </w:t>
            </w:r>
            <w:r>
              <w:rPr>
                <w:rFonts w:ascii="Arial" w:hAnsi="Arial" w:eastAsia="Arial"/>
                <w:b w:val="0"/>
                <w:i w:val="0"/>
                <w:color w:val="000000"/>
                <w:sz w:val="28"/>
              </w:rPr>
              <w:t xml:space="preserve">Computer Graphics. 5th Edition. — A K Peters / CRC </w:t>
            </w:r>
            <w:r>
              <w:rPr>
                <w:rFonts w:ascii="Arial" w:hAnsi="Arial" w:eastAsia="Arial"/>
                <w:b w:val="0"/>
                <w:i w:val="0"/>
                <w:color w:val="000000"/>
                <w:sz w:val="28"/>
              </w:rPr>
              <w:t xml:space="preserve">Press, 2021. — 716 p. </w:t>
            </w:r>
          </w:p>
          <w:p>
            <w:pPr>
              <w:autoSpaceDN w:val="0"/>
              <w:autoSpaceDE w:val="0"/>
              <w:widowControl/>
              <w:spacing w:line="245" w:lineRule="auto" w:before="8" w:after="4"/>
              <w:ind w:left="102" w:right="0" w:firstLine="0"/>
              <w:jc w:val="left"/>
            </w:pPr>
            <w:r>
              <w:rPr>
                <w:rFonts w:ascii="Arial" w:hAnsi="Arial" w:eastAsia="Arial"/>
                <w:b w:val="0"/>
                <w:i w:val="0"/>
                <w:color w:val="000000"/>
                <w:sz w:val="28"/>
              </w:rPr>
              <w:t xml:space="preserve">2. Pharr M., Jakob W., Humphreys G. Physically Based Rendering: From Theory to Amalga oshirish. 4th Edition. — MIT Press, 2023. — 1280 p. (Full text: https://pbr-book.org/4ed) </w:t>
              <w:br/>
              <w:t xml:space="preserve">3. Eck D. J. Kirish to Computer Graphics. Version 1.4. — Hobart va William Smith Colleges,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6.00000000000023" w:type="dxa"/>
            </w:tblPr>
            <w:tblGrid>
              <w:gridCol w:w="1134"/>
              <w:gridCol w:w="1134"/>
              <w:gridCol w:w="1134"/>
              <w:gridCol w:w="1134"/>
              <w:gridCol w:w="1134"/>
              <w:gridCol w:w="1134"/>
            </w:tblGrid>
            <w:tr>
              <w:trPr>
                <w:trHeight w:hRule="exact" w:val="322"/>
              </w:trPr>
              <w:tc>
                <w:tcPr>
                  <w:tcW w:type="dxa" w:w="1140"/>
                  <w:tcBorders/>
                  <w:tcMar>
                    <w:start w:w="0" w:type="dxa"/>
                    <w:end w:w="0" w:type="dxa"/>
                  </w:tcMar>
                </w:tcPr>
                <w:p>
                  <w:pPr>
                    <w:autoSpaceDN w:val="0"/>
                    <w:autoSpaceDE w:val="0"/>
                    <w:widowControl/>
                    <w:spacing w:line="233" w:lineRule="auto" w:before="4" w:after="0"/>
                    <w:ind w:left="56" w:right="0" w:firstLine="0"/>
                    <w:jc w:val="left"/>
                  </w:pPr>
                  <w:r>
                    <w:rPr>
                      <w:rFonts w:ascii="Arial" w:hAnsi="Arial" w:eastAsia="Arial"/>
                      <w:b w:val="0"/>
                      <w:i w:val="0"/>
                      <w:color w:val="000000"/>
                      <w:sz w:val="28"/>
                    </w:rPr>
                    <w:t xml:space="preserve">2023. </w:t>
                  </w:r>
                </w:p>
              </w:tc>
              <w:tc>
                <w:tcPr>
                  <w:tcW w:type="dxa" w:w="1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 </w:t>
                  </w:r>
                </w:p>
              </w:tc>
              <w:tc>
                <w:tcPr>
                  <w:tcW w:type="dxa" w:w="12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541 </w:t>
                  </w:r>
                </w:p>
              </w:tc>
              <w:tc>
                <w:tcPr>
                  <w:tcW w:type="dxa" w:w="9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 </w:t>
                  </w:r>
                </w:p>
              </w:tc>
              <w:tc>
                <w:tcPr>
                  <w:tcW w:type="dxa" w:w="14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(Free </w:t>
                  </w:r>
                </w:p>
              </w:tc>
              <w:tc>
                <w:tcPr>
                  <w:tcW w:type="dxa" w:w="1040"/>
                  <w:tcBorders/>
                  <w:tcMar>
                    <w:start w:w="0" w:type="dxa"/>
                    <w:end w:w="0" w:type="dxa"/>
                  </w:tcMar>
                </w:tcPr>
                <w:p>
                  <w:pPr>
                    <w:autoSpaceDN w:val="0"/>
                    <w:autoSpaceDE w:val="0"/>
                    <w:widowControl/>
                    <w:spacing w:line="233" w:lineRule="auto" w:before="4" w:after="0"/>
                    <w:ind w:left="0" w:right="0" w:firstLine="0"/>
                    <w:jc w:val="right"/>
                  </w:pPr>
                  <w:r>
                    <w:rPr>
                      <w:rFonts w:ascii="Arial" w:hAnsi="Arial" w:eastAsia="Arial"/>
                      <w:b w:val="0"/>
                      <w:i w:val="0"/>
                      <w:color w:val="000000"/>
                      <w:sz w:val="28"/>
                    </w:rPr>
                    <w:t xml:space="preserve">PDF: </w:t>
                  </w:r>
                </w:p>
              </w:tc>
            </w:tr>
          </w:tbl>
          <w:p>
            <w:pPr>
              <w:autoSpaceDN w:val="0"/>
              <w:autoSpaceDE w:val="0"/>
              <w:widowControl/>
              <w:spacing w:line="245" w:lineRule="auto" w:before="4" w:after="0"/>
              <w:ind w:left="102" w:right="0" w:firstLine="0"/>
              <w:jc w:val="left"/>
            </w:pPr>
            <w:r>
              <w:rPr>
                <w:rFonts w:ascii="Arial" w:hAnsi="Arial" w:eastAsia="Arial"/>
                <w:b w:val="0"/>
                <w:i w:val="0"/>
                <w:color w:val="000000"/>
                <w:sz w:val="28"/>
              </w:rPr>
              <w:t xml:space="preserve">https://math.hws.edu/eck/cs424/downloads/graphics book.pdf) </w:t>
              <w:br/>
              <w:t xml:space="preserve">4. Nikulin E. A. Computer Graphics: Models va Algorithms. A Textbook. 2nd ed. — St. Petersburg: Lan', 2022. — 708 pp. </w:t>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2" w:right="20" w:firstLine="0"/>
              <w:jc w:val="both"/>
            </w:pPr>
            <w:r>
              <w:rPr>
                <w:rFonts w:ascii="Arial" w:hAnsi="Arial" w:eastAsia="Arial"/>
                <w:b w:val="0"/>
                <w:i w:val="0"/>
                <w:color w:val="000000"/>
                <w:sz w:val="28"/>
              </w:rPr>
              <w:t xml:space="preserve">5. Romanyuk O. N., Romanyuk O. V., Chekhmestruk R. Yu. Computer Graphics. — Vinnytsia: VNTU, 2023. 6. Hughes J. F., van Dam A., McGuire M. et al. Computer Graphics: Principles va Practice. 3rd Edition. — Addison-Wesley, 2014. — 1264 p.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2" w:right="0" w:firstLine="0"/>
              <w:jc w:val="left"/>
            </w:pPr>
            <w:r>
              <w:rPr>
                <w:rFonts w:ascii="Arial" w:hAnsi="Arial" w:eastAsia="Arial"/>
                <w:b w:val="0"/>
                <w:i w:val="0"/>
                <w:color w:val="000000"/>
                <w:sz w:val="28"/>
              </w:rPr>
              <w:t xml:space="preserve">7. https://www.opengl.org — Official website of the </w:t>
            </w:r>
            <w:r>
              <w:rPr>
                <w:rFonts w:ascii="Arial" w:hAnsi="Arial" w:eastAsia="Arial"/>
                <w:b w:val="0"/>
                <w:i w:val="0"/>
                <w:color w:val="000000"/>
                <w:sz w:val="28"/>
              </w:rPr>
              <w:t xml:space="preserve">OpenGL graphics library. </w:t>
            </w:r>
          </w:p>
        </w:tc>
      </w:tr>
    </w:tbl>
    <w:p>
      <w:pPr>
        <w:autoSpaceDN w:val="0"/>
        <w:autoSpaceDE w:val="0"/>
        <w:widowControl/>
        <w:spacing w:line="233" w:lineRule="auto" w:before="564" w:after="0"/>
        <w:ind w:left="0" w:right="20" w:firstLine="0"/>
        <w:jc w:val="right"/>
      </w:pPr>
      <w:r>
        <w:rPr>
          <w:rFonts w:ascii="Arial" w:hAnsi="Arial" w:eastAsia="Arial"/>
          <w:b w:val="0"/>
          <w:i w:val="0"/>
          <w:color w:val="000000"/>
          <w:sz w:val="28"/>
        </w:rPr>
        <w:t xml:space="preserve">396 </w:t>
      </w:r>
    </w:p>
    <w:p>
      <w:pPr>
        <w:sectPr>
          <w:pgSz w:w="12240" w:h="15840"/>
          <w:pgMar w:top="282" w:right="750" w:bottom="520" w:left="1434"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20.0" w:type="dxa"/>
      </w:tblPr>
      <w:tblGrid>
        <w:gridCol w:w="5036"/>
        <w:gridCol w:w="5036"/>
      </w:tblGrid>
      <w:tr>
        <w:trPr>
          <w:trHeight w:hRule="exact" w:val="656"/>
        </w:trPr>
        <w:tc>
          <w:tcPr>
            <w:tcW w:type="dxa" w:w="3130"/>
            <w:tcBorders>
              <w:start w:sz="3.199999999999932" w:val="single" w:color="#000000"/>
              <w:top w:sz="4.0" w:val="single" w:color="#000000"/>
              <w:end w:sz="4.0" w:val="single" w:color="#000000"/>
              <w:bottom w:sz="4.0" w:val="single" w:color="#000000"/>
            </w:tcBorders>
            <w:tcMar>
              <w:start w:w="0" w:type="dxa"/>
              <w:end w:w="0" w:type="dxa"/>
            </w:tcMar>
          </w:tcPr>
          <w:p/>
        </w:tc>
        <w:tc>
          <w:tcPr>
            <w:tcW w:type="dxa" w:w="680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2" w:right="0" w:firstLine="0"/>
              <w:jc w:val="left"/>
            </w:pPr>
            <w:r>
              <w:rPr>
                <w:rFonts w:ascii="Arial" w:hAnsi="Arial" w:eastAsia="Arial"/>
                <w:b w:val="0"/>
                <w:i w:val="0"/>
                <w:color w:val="000000"/>
                <w:sz w:val="28"/>
              </w:rPr>
              <w:t xml:space="preserve">8. https://learnopengl.com — Practical tutorials on </w:t>
            </w:r>
            <w:r>
              <w:rPr>
                <w:rFonts w:ascii="Arial" w:hAnsi="Arial" w:eastAsia="Arial"/>
                <w:b w:val="0"/>
                <w:i w:val="0"/>
                <w:color w:val="000000"/>
                <w:sz w:val="28"/>
              </w:rPr>
              <w:t xml:space="preserve">OpenGL. </w:t>
            </w:r>
          </w:p>
        </w:tc>
      </w:tr>
      <w:tr>
        <w:trPr>
          <w:trHeight w:hRule="exact" w:val="450"/>
        </w:trPr>
        <w:tc>
          <w:tcPr>
            <w:tcW w:type="dxa" w:w="3130"/>
            <w:tcBorders>
              <w:start w:sz="3.199999999999932" w:val="single" w:color="#000000"/>
              <w:top w:sz="4.0" w:val="single" w:color="#000000"/>
              <w:end w:sz="4.0" w:val="single" w:color="#000000"/>
              <w:bottom w:sz="3.199999999999932" w:val="single" w:color="#000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Mas'ul o'qituvchi</w:t>
            </w:r>
            <w:r>
              <w:rPr>
                <w:rFonts w:ascii="Arial" w:hAnsi="Arial" w:eastAsia="Arial"/>
                <w:b w:val="0"/>
                <w:i w:val="0"/>
                <w:color w:val="000000"/>
                <w:sz w:val="28"/>
              </w:rPr>
            </w:r>
          </w:p>
        </w:tc>
        <w:tc>
          <w:tcPr>
            <w:tcW w:type="dxa" w:w="6802"/>
            <w:tcBorders>
              <w:start w:sz="4.0" w:val="single" w:color="#000000"/>
              <w:top w:sz="4.0" w:val="single" w:color="#000000"/>
              <w:end w:sz="4.0" w:val="single" w:color="#000000"/>
              <w:bottom w:sz="3.199999999999932" w:val="single" w:color="#000000"/>
            </w:tcBorders>
            <w:tcMar>
              <w:start w:w="0" w:type="dxa"/>
              <w:end w:w="0" w:type="dxa"/>
            </w:tcMar>
          </w:tcPr>
          <w:p>
            <w:pPr>
              <w:autoSpaceDN w:val="0"/>
              <w:autoSpaceDE w:val="0"/>
              <w:widowControl/>
              <w:spacing w:line="233" w:lineRule="auto" w:before="4" w:after="0"/>
              <w:ind w:left="102" w:right="0" w:firstLine="0"/>
              <w:jc w:val="left"/>
            </w:pPr>
            <w:r>
              <w:rPr>
                <w:rFonts w:ascii="Arial" w:hAnsi="Arial" w:eastAsia="Arial"/>
                <w:b w:val="0"/>
                <w:i w:val="0"/>
                <w:color w:val="000000"/>
                <w:sz w:val="28"/>
              </w:rPr>
              <w:t xml:space="preserve">Mengnarov Adham Ergashevich </w:t>
            </w:r>
          </w:p>
        </w:tc>
      </w:tr>
    </w:tbl>
    <w:p>
      <w:pPr>
        <w:autoSpaceDN w:val="0"/>
        <w:autoSpaceDE w:val="0"/>
        <w:widowControl/>
        <w:spacing w:line="233" w:lineRule="auto" w:before="326" w:after="128"/>
        <w:ind w:left="0" w:right="0" w:firstLine="0"/>
        <w:jc w:val="left"/>
      </w:pPr>
      <w:r>
        <w:rPr>
          <w:rFonts w:ascii="Arial" w:hAnsi="Arial" w:eastAsia="Arial"/>
          <w:b/>
          <w:i w:val="0"/>
          <w:color w:val="365F91"/>
          <w:sz w:val="28"/>
        </w:rPr>
        <w:t>NETWORK SECURITY</w:t>
      </w:r>
    </w:p>
    <w:tbl>
      <w:tblPr>
        <w:tblW w:type="auto" w:w="0"/>
        <w:tblLayout w:type="fixed"/>
        <w:tblLook w:firstColumn="1" w:firstRow="1" w:lastColumn="0" w:lastRow="0" w:noHBand="0" w:noVBand="1" w:val="04A0"/>
        <w:tblInd w:w="21.999999999999886" w:type="dxa"/>
      </w:tblPr>
      <w:tblGrid>
        <w:gridCol w:w="5036"/>
        <w:gridCol w:w="5036"/>
      </w:tblGrid>
      <w:tr>
        <w:trPr>
          <w:trHeight w:hRule="exact" w:val="330"/>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Maydon</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Tavsif</w:t>
            </w:r>
          </w:p>
        </w:tc>
      </w:tr>
      <w:tr>
        <w:trPr>
          <w:trHeight w:hRule="exact" w:val="452"/>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Modul nomi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NETWORK SECURITY</w:t>
            </w:r>
          </w:p>
        </w:tc>
      </w:tr>
      <w:tr>
        <w:trPr>
          <w:trHeight w:hRule="exact" w:val="450"/>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Modul kodi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ТХ305 </w:t>
            </w:r>
          </w:p>
        </w:tc>
      </w:tr>
      <w:tr>
        <w:trPr>
          <w:trHeight w:hRule="exact" w:val="456"/>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Kredit ballari (ECTS)</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5 Kreditlar </w:t>
            </w:r>
          </w:p>
        </w:tc>
      </w:tr>
      <w:tr>
        <w:trPr>
          <w:trHeight w:hRule="exact" w:val="1296"/>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Ish hajmi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Jami ish hajmi: 150 soat </w:t>
              <w:br/>
              <w:t xml:space="preserve">Aloqa soatlari: 60 soat (34 soat Ma'ruza, 26 soat Amaliy mashg'ulotlar) </w:t>
              <w:br/>
              <w:t xml:space="preserve">Mustaqil topshiriqlar: 90 soat </w:t>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p>
        </w:tc>
      </w:tr>
      <w:tr>
        <w:trPr>
          <w:trHeight w:hRule="exact" w:val="454"/>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Chastotasi/Davomiyligi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VI semestr </w:t>
            </w:r>
          </w:p>
        </w:tc>
      </w:tr>
      <w:tr>
        <w:trPr>
          <w:trHeight w:hRule="exact" w:val="3992"/>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2" w:after="0"/>
              <w:ind w:left="104" w:right="0" w:firstLine="0"/>
              <w:jc w:val="left"/>
            </w:pPr>
            <w:r>
              <w:rPr>
                <w:rFonts w:ascii="Arial" w:hAnsi="Arial" w:eastAsia="Arial"/>
                <w:b/>
                <w:i w:val="0"/>
                <w:color w:val="000000"/>
                <w:sz w:val="28"/>
              </w:rPr>
              <w:t>Modul maqsadi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2" w:after="4"/>
              <w:ind w:left="0" w:right="0" w:firstLine="0"/>
              <w:jc w:val="center"/>
            </w:pPr>
            <w:r>
              <w:rPr>
                <w:rFonts w:ascii="Arial" w:hAnsi="Arial" w:eastAsia="Arial"/>
                <w:b w:val="0"/>
                <w:i w:val="0"/>
                <w:color w:val="000000"/>
                <w:sz w:val="28"/>
              </w:rPr>
              <w:t xml:space="preserve">Modulning maqsadi Modul Network Security is to </w:t>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30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develop </w:t>
                  </w:r>
                </w:p>
              </w:tc>
              <w:tc>
                <w:tcPr>
                  <w:tcW w:type="dxa" w:w="1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students' </w:t>
                  </w:r>
                </w:p>
              </w:tc>
              <w:tc>
                <w:tcPr>
                  <w:tcW w:type="dxa" w:w="19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knowledge, </w:t>
                  </w:r>
                </w:p>
              </w:tc>
              <w:tc>
                <w:tcPr>
                  <w:tcW w:type="dxa" w:w="11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skills, </w:t>
                  </w:r>
                </w:p>
              </w:tc>
              <w:tc>
                <w:tcPr>
                  <w:tcW w:type="dxa" w:w="760"/>
                  <w:tcBorders/>
                  <w:tcMar>
                    <w:start w:w="0" w:type="dxa"/>
                    <w:end w:w="0" w:type="dxa"/>
                  </w:tcMar>
                </w:tcPr>
                <w:p>
                  <w:pPr>
                    <w:autoSpaceDN w:val="0"/>
                    <w:autoSpaceDE w:val="0"/>
                    <w:widowControl/>
                    <w:spacing w:line="233" w:lineRule="auto" w:before="4" w:after="0"/>
                    <w:ind w:left="0" w:right="4" w:firstLine="0"/>
                    <w:jc w:val="right"/>
                  </w:pPr>
                  <w:r>
                    <w:rPr>
                      <w:rFonts w:ascii="Arial" w:hAnsi="Arial" w:eastAsia="Arial"/>
                      <w:b w:val="0"/>
                      <w:i w:val="0"/>
                      <w:color w:val="000000"/>
                      <w:sz w:val="28"/>
                    </w:rPr>
                    <w:t xml:space="preserve">and </w:t>
                  </w:r>
                </w:p>
              </w:tc>
            </w:tr>
          </w:tbl>
          <w:p>
            <w:pPr>
              <w:autoSpaceDN w:val="0"/>
              <w:autoSpaceDE w:val="0"/>
              <w:widowControl/>
              <w:spacing w:line="245" w:lineRule="auto" w:before="4" w:after="6"/>
              <w:ind w:left="104" w:right="28" w:firstLine="0"/>
              <w:jc w:val="both"/>
            </w:pPr>
            <w:r>
              <w:rPr>
                <w:rFonts w:ascii="Arial" w:hAnsi="Arial" w:eastAsia="Arial"/>
                <w:b w:val="0"/>
                <w:i w:val="0"/>
                <w:color w:val="000000"/>
                <w:sz w:val="28"/>
              </w:rPr>
              <w:t xml:space="preserve">kompetensiyalar talab qilinadigan tushunish the nazariy foundations of axborot xavfsizlik in zamonaviy computer tarmoqlar. Network threats are identified va classified. Methods for protecting tarmoq infrastructure are studied. Firewalls, VPNs, va IDS/IPS tizimlar are configured va monitored. Network xavfsizlik policies are developed. The Modul also develops talabas' qobiliyat qo'llash zamonaviy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8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cybersecurity </w:t>
                  </w:r>
                </w:p>
              </w:tc>
              <w:tc>
                <w:tcPr>
                  <w:tcW w:type="dxa" w:w="15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principles </w:t>
                  </w:r>
                </w:p>
              </w:tc>
              <w:tc>
                <w:tcPr>
                  <w:tcW w:type="dxa" w:w="7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and </w:t>
                  </w:r>
                </w:p>
              </w:tc>
              <w:tc>
                <w:tcPr>
                  <w:tcW w:type="dxa" w:w="18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international </w:t>
                  </w:r>
                </w:p>
              </w:tc>
              <w:tc>
                <w:tcPr>
                  <w:tcW w:type="dxa" w:w="740"/>
                  <w:tcBorders/>
                  <w:tcMar>
                    <w:start w:w="0" w:type="dxa"/>
                    <w:end w:w="0" w:type="dxa"/>
                  </w:tcMar>
                </w:tcPr>
                <w:p>
                  <w:pPr>
                    <w:autoSpaceDN w:val="0"/>
                    <w:autoSpaceDE w:val="0"/>
                    <w:widowControl/>
                    <w:spacing w:line="233" w:lineRule="auto" w:before="6" w:after="0"/>
                    <w:ind w:left="132" w:right="0" w:firstLine="0"/>
                    <w:jc w:val="left"/>
                  </w:pPr>
                  <w:r>
                    <w:rPr>
                      <w:rFonts w:ascii="Arial" w:hAnsi="Arial" w:eastAsia="Arial"/>
                      <w:b w:val="0"/>
                      <w:i w:val="0"/>
                      <w:color w:val="000000"/>
                      <w:sz w:val="28"/>
                    </w:rPr>
                    <w:t xml:space="preserve">best </w:t>
                  </w:r>
                </w:p>
              </w:tc>
            </w:tr>
          </w:tbl>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practices to real-world network security challenges. </w:t>
            </w:r>
          </w:p>
        </w:tc>
      </w:tr>
      <w:tr>
        <w:trPr>
          <w:trHeight w:hRule="exact" w:val="4196"/>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45" w:lineRule="auto" w:before="6" w:after="0"/>
              <w:ind w:left="104" w:right="576" w:firstLine="0"/>
              <w:jc w:val="left"/>
            </w:pPr>
            <w:r>
              <w:rPr>
                <w:rFonts w:ascii="Arial" w:hAnsi="Arial" w:eastAsia="Arial"/>
                <w:b/>
                <w:i w:val="0"/>
                <w:color w:val="000000"/>
                <w:sz w:val="28"/>
              </w:rPr>
              <w:t>Modulning o'quv natijalari</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4" w:right="0" w:firstLine="0"/>
              <w:jc w:val="left"/>
            </w:pPr>
            <w:r>
              <w:rPr>
                <w:rFonts w:ascii="Arial" w:hAnsi="Arial" w:eastAsia="Arial"/>
                <w:b/>
                <w:i w:val="0"/>
                <w:color w:val="000000"/>
                <w:sz w:val="28"/>
              </w:rPr>
              <w:t xml:space="preserve">Bilim: </w:t>
              <w:br/>
              <w:t xml:space="preserve">LO1. Knows the fundamental tushunchalar, tamoyillar, va maqsadlar of tarmoq xavfsizlik, jumladan the CIA triad, xavfsizlik modellar, zamonaviy cyber threats, va risk boshqarish yondashuvlar. </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8" w:firstLine="0"/>
              <w:jc w:val="both"/>
            </w:pPr>
            <w:r>
              <w:rPr>
                <w:rFonts w:ascii="Arial" w:hAnsi="Arial" w:eastAsia="Arial"/>
                <w:b w:val="0"/>
                <w:i w:val="0"/>
                <w:color w:val="000000"/>
                <w:sz w:val="28"/>
              </w:rPr>
              <w:t xml:space="preserve">LO2. Understands the architecture ning OSI va TCP/IP modellar, xavfsizlik challenges at each tarmoq layer, va the vulnerabilities of common tarmoq protocols masalan ARP, DNS, DHCP, HTTP, va wireless communication protocols.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8" w:firstLine="0"/>
              <w:jc w:val="both"/>
            </w:pPr>
            <w:r>
              <w:rPr>
                <w:rFonts w:ascii="Arial" w:hAnsi="Arial" w:eastAsia="Arial"/>
                <w:b w:val="0"/>
                <w:i w:val="0"/>
                <w:color w:val="000000"/>
                <w:sz w:val="28"/>
              </w:rPr>
              <w:t xml:space="preserve">LO3. Knows the operating tamoyillar, configuration usullar, va amaliy ilovalar of tarmoq xavfsizlik texnologiyalar, jumladan firewalls, IDS/IPS, </w:t>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400" w:after="0"/>
        <w:ind w:left="0" w:right="20" w:firstLine="0"/>
        <w:jc w:val="right"/>
      </w:pPr>
      <w:r>
        <w:rPr>
          <w:rFonts w:ascii="Arial" w:hAnsi="Arial" w:eastAsia="Arial"/>
          <w:b w:val="0"/>
          <w:i w:val="0"/>
          <w:color w:val="000000"/>
          <w:sz w:val="28"/>
        </w:rPr>
        <w:t xml:space="preserve">397 </w:t>
      </w:r>
    </w:p>
    <w:p>
      <w:pPr>
        <w:sectPr>
          <w:pgSz w:w="12240" w:h="15840"/>
          <w:pgMar w:top="282" w:right="750" w:bottom="520" w:left="1418"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13536"/>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tbl>
            <w:tblPr>
              <w:tblW w:type="auto" w:w="0"/>
              <w:tblLayout w:type="fixed"/>
              <w:tblLook w:firstColumn="1" w:firstRow="1" w:lastColumn="0" w:lastRow="0" w:noHBand="0" w:noVBand="1" w:val="04A0"/>
              <w:tblInd w:w="50.0" w:type="dxa"/>
            </w:tblPr>
            <w:tblGrid>
              <w:gridCol w:w="1701"/>
              <w:gridCol w:w="1701"/>
              <w:gridCol w:w="1701"/>
              <w:gridCol w:w="1701"/>
            </w:tblGrid>
            <w:tr>
              <w:trPr>
                <w:trHeight w:hRule="exact" w:val="322"/>
              </w:trPr>
              <w:tc>
                <w:tcPr>
                  <w:tcW w:type="dxa" w:w="110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VPNs, </w:t>
                  </w:r>
                </w:p>
              </w:tc>
              <w:tc>
                <w:tcPr>
                  <w:tcW w:type="dxa" w:w="14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network </w:t>
                  </w:r>
                </w:p>
              </w:tc>
              <w:tc>
                <w:tcPr>
                  <w:tcW w:type="dxa" w:w="21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segmentation, </w:t>
                  </w:r>
                </w:p>
              </w:tc>
              <w:tc>
                <w:tcPr>
                  <w:tcW w:type="dxa" w:w="2020"/>
                  <w:tcBorders/>
                  <w:tcMar>
                    <w:start w:w="0" w:type="dxa"/>
                    <w:end w:w="0" w:type="dxa"/>
                  </w:tcMar>
                </w:tcPr>
                <w:p>
                  <w:pPr>
                    <w:autoSpaceDN w:val="0"/>
                    <w:autoSpaceDE w:val="0"/>
                    <w:widowControl/>
                    <w:spacing w:line="233" w:lineRule="auto" w:before="4" w:after="0"/>
                    <w:ind w:left="198" w:right="0" w:firstLine="0"/>
                    <w:jc w:val="left"/>
                  </w:pPr>
                  <w:r>
                    <w:rPr>
                      <w:rFonts w:ascii="Arial" w:hAnsi="Arial" w:eastAsia="Arial"/>
                      <w:b w:val="0"/>
                      <w:i w:val="0"/>
                      <w:color w:val="000000"/>
                      <w:sz w:val="28"/>
                    </w:rPr>
                    <w:t xml:space="preserve">authentication </w:t>
                  </w:r>
                </w:p>
              </w:tc>
            </w:tr>
          </w:tbl>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mechanisms, and Zero Trust architecture. </w:t>
            </w:r>
          </w:p>
          <w:p>
            <w:pPr>
              <w:autoSpaceDN w:val="0"/>
              <w:autoSpaceDE w:val="0"/>
              <w:widowControl/>
              <w:spacing w:line="245" w:lineRule="auto" w:before="8" w:after="4"/>
              <w:ind w:left="104" w:right="0" w:firstLine="0"/>
              <w:jc w:val="left"/>
            </w:pPr>
            <w:r>
              <w:rPr>
                <w:rFonts w:ascii="Arial" w:hAnsi="Arial" w:eastAsia="Arial"/>
                <w:b w:val="0"/>
                <w:i w:val="0"/>
                <w:color w:val="000000"/>
                <w:sz w:val="28"/>
              </w:rPr>
              <w:t xml:space="preserve">LO4. Understands network traffic monitoring, log </w:t>
            </w:r>
            <w:r>
              <w:rPr>
                <w:rFonts w:ascii="Arial" w:hAnsi="Arial" w:eastAsia="Arial"/>
                <w:b w:val="0"/>
                <w:i w:val="0"/>
                <w:color w:val="000000"/>
                <w:sz w:val="28"/>
              </w:rPr>
              <w:t xml:space="preserve">management, incident response procedures, digital </w:t>
            </w:r>
          </w:p>
          <w:tbl>
            <w:tblPr>
              <w:tblW w:type="auto" w:w="0"/>
              <w:tblLayout w:type="fixed"/>
              <w:tblLook w:firstColumn="1" w:firstRow="1" w:lastColumn="0" w:lastRow="0" w:noHBand="0" w:noVBand="1" w:val="04A0"/>
              <w:tblInd w:w="50.0" w:type="dxa"/>
            </w:tblPr>
            <w:tblGrid>
              <w:gridCol w:w="850"/>
              <w:gridCol w:w="850"/>
              <w:gridCol w:w="850"/>
              <w:gridCol w:w="850"/>
              <w:gridCol w:w="850"/>
              <w:gridCol w:w="850"/>
              <w:gridCol w:w="850"/>
              <w:gridCol w:w="850"/>
            </w:tblGrid>
            <w:tr>
              <w:trPr>
                <w:trHeight w:hRule="exact" w:val="314"/>
              </w:trPr>
              <w:tc>
                <w:tcPr>
                  <w:tcW w:type="dxa" w:w="136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forensics, </w:t>
                  </w:r>
                </w:p>
              </w:tc>
              <w:tc>
                <w:tcPr>
                  <w:tcW w:type="dxa" w:w="1780"/>
                  <w:gridSpan w:val="2"/>
                  <w:tcBorders/>
                  <w:tcMar>
                    <w:start w:w="0" w:type="dxa"/>
                    <w:end w:w="0" w:type="dxa"/>
                  </w:tcMar>
                  <w:tcMar>
                    <w:start w:w="0" w:type="dxa"/>
                    <w:end w:w="0" w:type="dxa"/>
                  </w:tcMar>
                </w:tcPr>
                <w:p>
                  <w:pPr>
                    <w:autoSpaceDN w:val="0"/>
                    <w:autoSpaceDE w:val="0"/>
                    <w:widowControl/>
                    <w:spacing w:line="233" w:lineRule="auto" w:before="0" w:after="0"/>
                    <w:ind w:left="202" w:right="0" w:firstLine="0"/>
                    <w:jc w:val="left"/>
                  </w:pPr>
                  <w:r>
                    <w:rPr>
                      <w:rFonts w:ascii="Arial" w:hAnsi="Arial" w:eastAsia="Arial"/>
                      <w:b w:val="0"/>
                      <w:i w:val="0"/>
                      <w:color w:val="000000"/>
                      <w:sz w:val="28"/>
                    </w:rPr>
                    <w:t xml:space="preserve">penetration </w:t>
                  </w:r>
                </w:p>
              </w:tc>
              <w:tc>
                <w:tcPr>
                  <w:tcW w:type="dxa" w:w="1140"/>
                  <w:gridSpan w:val="2"/>
                  <w:tcBorders/>
                  <w:tcMar>
                    <w:start w:w="0" w:type="dxa"/>
                    <w:end w:w="0" w:type="dxa"/>
                  </w:tcMar>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testing </w:t>
                  </w:r>
                </w:p>
              </w:tc>
              <w:tc>
                <w:tcPr>
                  <w:tcW w:type="dxa" w:w="1460"/>
                  <w:gridSpan w:val="2"/>
                  <w:tcBorders/>
                  <w:tcMar>
                    <w:start w:w="0" w:type="dxa"/>
                    <w:end w:w="0" w:type="dxa"/>
                  </w:tcMar>
                  <w:tcMar>
                    <w:start w:w="0" w:type="dxa"/>
                    <w:end w:w="0" w:type="dxa"/>
                  </w:tcMar>
                </w:tcPr>
                <w:p>
                  <w:pPr>
                    <w:autoSpaceDN w:val="0"/>
                    <w:autoSpaceDE w:val="0"/>
                    <w:widowControl/>
                    <w:spacing w:line="233" w:lineRule="auto" w:before="0" w:after="0"/>
                    <w:ind w:left="122" w:right="0" w:firstLine="0"/>
                    <w:jc w:val="left"/>
                  </w:pPr>
                  <w:r>
                    <w:rPr>
                      <w:rFonts w:ascii="Arial" w:hAnsi="Arial" w:eastAsia="Arial"/>
                      <w:b w:val="0"/>
                      <w:i w:val="0"/>
                      <w:color w:val="000000"/>
                      <w:sz w:val="28"/>
                    </w:rPr>
                    <w:t xml:space="preserve">principles, </w:t>
                  </w:r>
                </w:p>
              </w:tc>
              <w:tc>
                <w:tcPr>
                  <w:tcW w:type="dxa" w:w="980"/>
                  <w:tcBorders/>
                  <w:tcMar>
                    <w:start w:w="0" w:type="dxa"/>
                    <w:end w:w="0" w:type="dxa"/>
                  </w:tcMar>
                </w:tcPr>
                <w:p>
                  <w:pPr>
                    <w:autoSpaceDN w:val="0"/>
                    <w:autoSpaceDE w:val="0"/>
                    <w:widowControl/>
                    <w:spacing w:line="233" w:lineRule="auto" w:before="0" w:after="0"/>
                    <w:ind w:left="226" w:right="0" w:firstLine="0"/>
                    <w:jc w:val="left"/>
                  </w:pPr>
                  <w:r>
                    <w:rPr>
                      <w:rFonts w:ascii="Arial" w:hAnsi="Arial" w:eastAsia="Arial"/>
                      <w:b w:val="0"/>
                      <w:i w:val="0"/>
                      <w:color w:val="000000"/>
                      <w:sz w:val="28"/>
                    </w:rPr>
                    <w:t xml:space="preserve">cloud </w:t>
                  </w:r>
                </w:p>
              </w:tc>
            </w:tr>
            <w:tr>
              <w:trPr>
                <w:trHeight w:hRule="exact" w:val="330"/>
              </w:trPr>
              <w:tc>
                <w:tcPr>
                  <w:tcW w:type="dxa" w:w="1360"/>
                  <w:tcBorders/>
                  <w:tcMar>
                    <w:start w:w="0" w:type="dxa"/>
                    <w:end w:w="0" w:type="dxa"/>
                  </w:tcMar>
                </w:tcPr>
                <w:p>
                  <w:pPr>
                    <w:autoSpaceDN w:val="0"/>
                    <w:autoSpaceDE w:val="0"/>
                    <w:widowControl/>
                    <w:spacing w:line="233" w:lineRule="auto" w:before="12" w:after="0"/>
                    <w:ind w:left="54" w:right="0" w:firstLine="0"/>
                    <w:jc w:val="left"/>
                  </w:pPr>
                  <w:r>
                    <w:rPr>
                      <w:rFonts w:ascii="Arial" w:hAnsi="Arial" w:eastAsia="Arial"/>
                      <w:b w:val="0"/>
                      <w:i w:val="0"/>
                      <w:color w:val="000000"/>
                      <w:sz w:val="28"/>
                    </w:rPr>
                    <w:t xml:space="preserve">network </w:t>
                  </w:r>
                </w:p>
              </w:tc>
              <w:tc>
                <w:tcPr>
                  <w:tcW w:type="dxa" w:w="1280"/>
                  <w:tcBorders/>
                  <w:tcMar>
                    <w:start w:w="0" w:type="dxa"/>
                    <w:end w:w="0" w:type="dxa"/>
                  </w:tcMar>
                </w:tcPr>
                <w:p>
                  <w:pPr>
                    <w:autoSpaceDN w:val="0"/>
                    <w:autoSpaceDE w:val="0"/>
                    <w:widowControl/>
                    <w:spacing w:line="233" w:lineRule="auto" w:before="12" w:after="0"/>
                    <w:ind w:left="30" w:right="0" w:firstLine="0"/>
                    <w:jc w:val="left"/>
                  </w:pPr>
                  <w:r>
                    <w:rPr>
                      <w:rFonts w:ascii="Arial" w:hAnsi="Arial" w:eastAsia="Arial"/>
                      <w:b w:val="0"/>
                      <w:i w:val="0"/>
                      <w:color w:val="000000"/>
                      <w:sz w:val="28"/>
                    </w:rPr>
                    <w:t xml:space="preserve">security, </w:t>
                  </w:r>
                </w:p>
              </w:tc>
              <w:tc>
                <w:tcPr>
                  <w:tcW w:type="dxa" w:w="760"/>
                  <w:gridSpan w:val="2"/>
                  <w:tcBorders/>
                  <w:tcMar>
                    <w:start w:w="0" w:type="dxa"/>
                    <w:end w:w="0" w:type="dxa"/>
                  </w:tcMar>
                  <w:tcMar>
                    <w:start w:w="0" w:type="dxa"/>
                    <w:end w:w="0" w:type="dxa"/>
                  </w:tcMar>
                </w:tcPr>
                <w:p>
                  <w:pPr>
                    <w:autoSpaceDN w:val="0"/>
                    <w:autoSpaceDE w:val="0"/>
                    <w:widowControl/>
                    <w:spacing w:line="233" w:lineRule="auto" w:before="12" w:after="0"/>
                    <w:ind w:left="0" w:right="0" w:firstLine="0"/>
                    <w:jc w:val="center"/>
                  </w:pPr>
                  <w:r>
                    <w:rPr>
                      <w:rFonts w:ascii="Arial" w:hAnsi="Arial" w:eastAsia="Arial"/>
                      <w:b w:val="0"/>
                      <w:i w:val="0"/>
                      <w:color w:val="000000"/>
                      <w:sz w:val="28"/>
                    </w:rPr>
                    <w:t xml:space="preserve">IoT </w:t>
                  </w:r>
                </w:p>
              </w:tc>
              <w:tc>
                <w:tcPr>
                  <w:tcW w:type="dxa" w:w="1400"/>
                  <w:gridSpan w:val="2"/>
                  <w:tcBorders/>
                  <w:tcMar>
                    <w:start w:w="0" w:type="dxa"/>
                    <w:end w:w="0" w:type="dxa"/>
                  </w:tcMar>
                  <w:tcMar>
                    <w:start w:w="0" w:type="dxa"/>
                    <w:end w:w="0" w:type="dxa"/>
                  </w:tcMar>
                </w:tcPr>
                <w:p>
                  <w:pPr>
                    <w:autoSpaceDN w:val="0"/>
                    <w:autoSpaceDE w:val="0"/>
                    <w:widowControl/>
                    <w:spacing w:line="233" w:lineRule="auto" w:before="12" w:after="0"/>
                    <w:ind w:left="0" w:right="0" w:firstLine="0"/>
                    <w:jc w:val="center"/>
                  </w:pPr>
                  <w:r>
                    <w:rPr>
                      <w:rFonts w:ascii="Arial" w:hAnsi="Arial" w:eastAsia="Arial"/>
                      <w:b w:val="0"/>
                      <w:i w:val="0"/>
                      <w:color w:val="000000"/>
                      <w:sz w:val="28"/>
                    </w:rPr>
                    <w:t xml:space="preserve">security, </w:t>
                  </w:r>
                </w:p>
              </w:tc>
              <w:tc>
                <w:tcPr>
                  <w:tcW w:type="dxa" w:w="940"/>
                  <w:tcBorders/>
                  <w:tcMar>
                    <w:start w:w="0" w:type="dxa"/>
                    <w:end w:w="0" w:type="dxa"/>
                  </w:tcMar>
                </w:tcPr>
                <w:p>
                  <w:pPr>
                    <w:autoSpaceDN w:val="0"/>
                    <w:autoSpaceDE w:val="0"/>
                    <w:widowControl/>
                    <w:spacing w:line="233" w:lineRule="auto" w:before="12" w:after="0"/>
                    <w:ind w:left="144" w:right="0" w:firstLine="0"/>
                    <w:jc w:val="left"/>
                  </w:pPr>
                  <w:r>
                    <w:rPr>
                      <w:rFonts w:ascii="Arial" w:hAnsi="Arial" w:eastAsia="Arial"/>
                      <w:b w:val="0"/>
                      <w:i w:val="0"/>
                      <w:color w:val="000000"/>
                      <w:sz w:val="28"/>
                    </w:rPr>
                    <w:t xml:space="preserve">and </w:t>
                  </w:r>
                </w:p>
              </w:tc>
              <w:tc>
                <w:tcPr>
                  <w:tcW w:type="dxa" w:w="980"/>
                  <w:tcBorders/>
                  <w:tcMar>
                    <w:start w:w="0" w:type="dxa"/>
                    <w:end w:w="0" w:type="dxa"/>
                  </w:tcMar>
                </w:tcPr>
                <w:p>
                  <w:pPr>
                    <w:autoSpaceDN w:val="0"/>
                    <w:autoSpaceDE w:val="0"/>
                    <w:widowControl/>
                    <w:spacing w:line="233" w:lineRule="auto" w:before="12" w:after="0"/>
                    <w:ind w:left="0" w:right="0" w:firstLine="0"/>
                    <w:jc w:val="center"/>
                  </w:pPr>
                  <w:r>
                    <w:rPr>
                      <w:rFonts w:ascii="Arial" w:hAnsi="Arial" w:eastAsia="Arial"/>
                      <w:b w:val="0"/>
                      <w:i w:val="0"/>
                      <w:color w:val="000000"/>
                      <w:sz w:val="28"/>
                    </w:rPr>
                    <w:t xml:space="preserve">current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cybersecurity standards and best practices. </w:t>
            </w:r>
          </w:p>
          <w:p>
            <w:pPr>
              <w:autoSpaceDN w:val="0"/>
              <w:autoSpaceDE w:val="0"/>
              <w:widowControl/>
              <w:spacing w:line="233" w:lineRule="auto" w:before="12" w:after="6"/>
              <w:ind w:left="104" w:right="0" w:firstLine="0"/>
              <w:jc w:val="left"/>
            </w:pPr>
            <w:r>
              <w:rPr>
                <w:rFonts w:ascii="Arial" w:hAnsi="Arial" w:eastAsia="Arial"/>
                <w:b w:val="0"/>
                <w:i w:val="0"/>
                <w:color w:val="000000"/>
                <w:sz w:val="28"/>
              </w:rPr>
              <w:t xml:space="preserve">LO5. Knows modern cybersecurity frameworks, </w:t>
            </w:r>
          </w:p>
          <w:tbl>
            <w:tblPr>
              <w:tblW w:type="auto" w:w="0"/>
              <w:tblLayout w:type="fixed"/>
              <w:tblLook w:firstColumn="1" w:firstRow="1" w:lastColumn="0" w:lastRow="0" w:noHBand="0" w:noVBand="1" w:val="04A0"/>
              <w:tblInd w:w="50.0" w:type="dxa"/>
            </w:tblPr>
            <w:tblGrid>
              <w:gridCol w:w="972"/>
              <w:gridCol w:w="972"/>
              <w:gridCol w:w="972"/>
              <w:gridCol w:w="972"/>
              <w:gridCol w:w="972"/>
              <w:gridCol w:w="972"/>
              <w:gridCol w:w="972"/>
            </w:tblGrid>
            <w:tr>
              <w:trPr>
                <w:trHeight w:hRule="exact" w:val="304"/>
              </w:trPr>
              <w:tc>
                <w:tcPr>
                  <w:tcW w:type="dxa" w:w="1320"/>
                  <w:tcBorders/>
                  <w:tcMar>
                    <w:start w:w="0" w:type="dxa"/>
                    <w:end w:w="0" w:type="dxa"/>
                  </w:tcMar>
                </w:tcPr>
                <w:p>
                  <w:pPr>
                    <w:autoSpaceDN w:val="0"/>
                    <w:autoSpaceDE w:val="0"/>
                    <w:widowControl/>
                    <w:spacing w:line="233" w:lineRule="auto" w:before="0" w:after="0"/>
                    <w:ind w:left="54" w:right="0" w:firstLine="0"/>
                    <w:jc w:val="left"/>
                  </w:pPr>
                  <w:r>
                    <w:rPr>
                      <w:rFonts w:ascii="Arial" w:hAnsi="Arial" w:eastAsia="Arial"/>
                      <w:b w:val="0"/>
                      <w:i w:val="0"/>
                      <w:color w:val="000000"/>
                      <w:sz w:val="28"/>
                    </w:rPr>
                    <w:t xml:space="preserve">security </w:t>
                  </w:r>
                </w:p>
              </w:tc>
              <w:tc>
                <w:tcPr>
                  <w:tcW w:type="dxa" w:w="1240"/>
                  <w:tcBorders/>
                  <w:tcMar>
                    <w:start w:w="0" w:type="dxa"/>
                    <w:end w:w="0" w:type="dxa"/>
                  </w:tcMar>
                </w:tcPr>
                <w:p>
                  <w:pPr>
                    <w:autoSpaceDN w:val="0"/>
                    <w:autoSpaceDE w:val="0"/>
                    <w:widowControl/>
                    <w:spacing w:line="233" w:lineRule="auto" w:before="0" w:after="0"/>
                    <w:ind w:left="26" w:right="0" w:firstLine="0"/>
                    <w:jc w:val="left"/>
                  </w:pPr>
                  <w:r>
                    <w:rPr>
                      <w:rFonts w:ascii="Arial" w:hAnsi="Arial" w:eastAsia="Arial"/>
                      <w:b w:val="0"/>
                      <w:i w:val="0"/>
                      <w:color w:val="000000"/>
                      <w:sz w:val="28"/>
                    </w:rPr>
                    <w:t xml:space="preserve">policies, </w:t>
                  </w:r>
                </w:p>
              </w:tc>
              <w:tc>
                <w:tcPr>
                  <w:tcW w:type="dxa" w:w="1960"/>
                  <w:gridSpan w:val="2"/>
                  <w:tcBorders/>
                  <w:tcMar>
                    <w:start w:w="0" w:type="dxa"/>
                    <w:end w:w="0" w:type="dxa"/>
                  </w:tcMar>
                  <w:tcMar>
                    <w:start w:w="0" w:type="dxa"/>
                    <w:end w:w="0" w:type="dxa"/>
                  </w:tcMar>
                </w:tcPr>
                <w:p>
                  <w:pPr>
                    <w:autoSpaceDN w:val="0"/>
                    <w:autoSpaceDE w:val="0"/>
                    <w:widowControl/>
                    <w:spacing w:line="233" w:lineRule="auto" w:before="0" w:after="0"/>
                    <w:ind w:left="126" w:right="0" w:firstLine="0"/>
                    <w:jc w:val="left"/>
                  </w:pPr>
                  <w:r>
                    <w:rPr>
                      <w:rFonts w:ascii="Arial" w:hAnsi="Arial" w:eastAsia="Arial"/>
                      <w:b w:val="0"/>
                      <w:i w:val="0"/>
                      <w:color w:val="000000"/>
                      <w:sz w:val="28"/>
                    </w:rPr>
                    <w:t xml:space="preserve">international </w:t>
                  </w:r>
                </w:p>
              </w:tc>
              <w:tc>
                <w:tcPr>
                  <w:tcW w:type="dxa" w:w="1520"/>
                  <w:gridSpan w:val="2"/>
                  <w:tcBorders/>
                  <w:tcMar>
                    <w:start w:w="0" w:type="dxa"/>
                    <w:end w:w="0" w:type="dxa"/>
                  </w:tcMar>
                  <w:tcMar>
                    <w:start w:w="0" w:type="dxa"/>
                    <w:end w:w="0" w:type="dxa"/>
                  </w:tcMar>
                </w:tcPr>
                <w:p>
                  <w:pPr>
                    <w:autoSpaceDN w:val="0"/>
                    <w:autoSpaceDE w:val="0"/>
                    <w:widowControl/>
                    <w:spacing w:line="233" w:lineRule="auto" w:before="0" w:after="0"/>
                    <w:ind w:left="18" w:right="0" w:firstLine="0"/>
                    <w:jc w:val="left"/>
                  </w:pPr>
                  <w:r>
                    <w:rPr>
                      <w:rFonts w:ascii="Arial" w:hAnsi="Arial" w:eastAsia="Arial"/>
                      <w:b w:val="0"/>
                      <w:i w:val="0"/>
                      <w:color w:val="000000"/>
                      <w:sz w:val="28"/>
                    </w:rPr>
                    <w:t xml:space="preserve">standards, </w:t>
                  </w:r>
                </w:p>
              </w:tc>
              <w:tc>
                <w:tcPr>
                  <w:tcW w:type="dxa" w:w="680"/>
                  <w:tcBorders/>
                  <w:tcMar>
                    <w:start w:w="0" w:type="dxa"/>
                    <w:end w:w="0" w:type="dxa"/>
                  </w:tcMar>
                </w:tcPr>
                <w:p>
                  <w:pPr>
                    <w:autoSpaceDN w:val="0"/>
                    <w:autoSpaceDE w:val="0"/>
                    <w:widowControl/>
                    <w:spacing w:line="233" w:lineRule="auto" w:before="0" w:after="0"/>
                    <w:ind w:left="132" w:right="0" w:firstLine="0"/>
                    <w:jc w:val="left"/>
                  </w:pPr>
                  <w:r>
                    <w:rPr>
                      <w:rFonts w:ascii="Arial" w:hAnsi="Arial" w:eastAsia="Arial"/>
                      <w:b w:val="0"/>
                      <w:i w:val="0"/>
                      <w:color w:val="000000"/>
                      <w:sz w:val="28"/>
                    </w:rPr>
                    <w:t xml:space="preserve">and </w:t>
                  </w:r>
                </w:p>
              </w:tc>
            </w:tr>
            <w:tr>
              <w:trPr>
                <w:trHeight w:hRule="exact" w:val="338"/>
              </w:trPr>
              <w:tc>
                <w:tcPr>
                  <w:tcW w:type="dxa" w:w="1320"/>
                  <w:tcBorders/>
                  <w:tcMar>
                    <w:start w:w="0" w:type="dxa"/>
                    <w:end w:w="0" w:type="dxa"/>
                  </w:tcMar>
                </w:tcPr>
                <w:p>
                  <w:pPr>
                    <w:autoSpaceDN w:val="0"/>
                    <w:autoSpaceDE w:val="0"/>
                    <w:widowControl/>
                    <w:spacing w:line="233" w:lineRule="auto" w:before="20" w:after="0"/>
                    <w:ind w:left="0" w:right="0" w:firstLine="0"/>
                    <w:jc w:val="center"/>
                  </w:pPr>
                  <w:r>
                    <w:rPr>
                      <w:rFonts w:ascii="Arial" w:hAnsi="Arial" w:eastAsia="Arial"/>
                      <w:b w:val="0"/>
                      <w:i w:val="0"/>
                      <w:color w:val="000000"/>
                      <w:sz w:val="28"/>
                    </w:rPr>
                    <w:t xml:space="preserve">emerging </w:t>
                  </w:r>
                </w:p>
              </w:tc>
              <w:tc>
                <w:tcPr>
                  <w:tcW w:type="dxa" w:w="2060"/>
                  <w:gridSpan w:val="2"/>
                  <w:tcBorders/>
                  <w:tcMar>
                    <w:start w:w="0" w:type="dxa"/>
                    <w:end w:w="0" w:type="dxa"/>
                  </w:tcMar>
                  <w:tcMar>
                    <w:start w:w="0" w:type="dxa"/>
                    <w:end w:w="0" w:type="dxa"/>
                  </w:tcMar>
                </w:tcPr>
                <w:p>
                  <w:pPr>
                    <w:autoSpaceDN w:val="0"/>
                    <w:autoSpaceDE w:val="0"/>
                    <w:widowControl/>
                    <w:spacing w:line="233" w:lineRule="auto" w:before="20" w:after="0"/>
                    <w:ind w:left="276" w:right="0" w:firstLine="0"/>
                    <w:jc w:val="left"/>
                  </w:pPr>
                  <w:r>
                    <w:rPr>
                      <w:rFonts w:ascii="Arial" w:hAnsi="Arial" w:eastAsia="Arial"/>
                      <w:b w:val="0"/>
                      <w:i w:val="0"/>
                      <w:color w:val="000000"/>
                      <w:sz w:val="28"/>
                    </w:rPr>
                    <w:t xml:space="preserve">technologies </w:t>
                  </w:r>
                </w:p>
              </w:tc>
              <w:tc>
                <w:tcPr>
                  <w:tcW w:type="dxa" w:w="1140"/>
                  <w:tcBorders/>
                  <w:tcMar>
                    <w:start w:w="0" w:type="dxa"/>
                    <w:end w:w="0" w:type="dxa"/>
                  </w:tcMar>
                </w:tcPr>
                <w:p>
                  <w:pPr>
                    <w:autoSpaceDN w:val="0"/>
                    <w:autoSpaceDE w:val="0"/>
                    <w:widowControl/>
                    <w:spacing w:line="233" w:lineRule="auto" w:before="20" w:after="0"/>
                    <w:ind w:left="164" w:right="0" w:firstLine="0"/>
                    <w:jc w:val="left"/>
                  </w:pPr>
                  <w:r>
                    <w:rPr>
                      <w:rFonts w:ascii="Arial" w:hAnsi="Arial" w:eastAsia="Arial"/>
                      <w:b w:val="0"/>
                      <w:i w:val="0"/>
                      <w:color w:val="000000"/>
                      <w:sz w:val="28"/>
                    </w:rPr>
                    <w:t xml:space="preserve">applied </w:t>
                  </w:r>
                </w:p>
              </w:tc>
              <w:tc>
                <w:tcPr>
                  <w:tcW w:type="dxa" w:w="740"/>
                  <w:tcBorders/>
                  <w:tcMar>
                    <w:start w:w="0" w:type="dxa"/>
                    <w:end w:w="0" w:type="dxa"/>
                  </w:tcMar>
                </w:tcPr>
                <w:p>
                  <w:pPr>
                    <w:autoSpaceDN w:val="0"/>
                    <w:autoSpaceDE w:val="0"/>
                    <w:widowControl/>
                    <w:spacing w:line="233" w:lineRule="auto" w:before="20" w:after="0"/>
                    <w:ind w:left="0" w:right="144" w:firstLine="0"/>
                    <w:jc w:val="right"/>
                  </w:pPr>
                  <w:r>
                    <w:rPr>
                      <w:rFonts w:ascii="Arial" w:hAnsi="Arial" w:eastAsia="Arial"/>
                      <w:b w:val="0"/>
                      <w:i w:val="0"/>
                      <w:color w:val="000000"/>
                      <w:sz w:val="28"/>
                    </w:rPr>
                    <w:t xml:space="preserve">in </w:t>
                  </w:r>
                </w:p>
              </w:tc>
              <w:tc>
                <w:tcPr>
                  <w:tcW w:type="dxa" w:w="1460"/>
                  <w:gridSpan w:val="2"/>
                  <w:tcBorders/>
                  <w:tcMar>
                    <w:start w:w="0" w:type="dxa"/>
                    <w:end w:w="0" w:type="dxa"/>
                  </w:tcMar>
                  <w:tcMar>
                    <w:start w:w="0" w:type="dxa"/>
                    <w:end w:w="0" w:type="dxa"/>
                  </w:tcMar>
                </w:tcPr>
                <w:p>
                  <w:pPr>
                    <w:autoSpaceDN w:val="0"/>
                    <w:autoSpaceDE w:val="0"/>
                    <w:widowControl/>
                    <w:spacing w:line="233" w:lineRule="auto" w:before="20" w:after="0"/>
                    <w:ind w:left="154" w:right="0" w:firstLine="0"/>
                    <w:jc w:val="left"/>
                  </w:pPr>
                  <w:r>
                    <w:rPr>
                      <w:rFonts w:ascii="Arial" w:hAnsi="Arial" w:eastAsia="Arial"/>
                      <w:b w:val="0"/>
                      <w:i w:val="0"/>
                      <w:color w:val="000000"/>
                      <w:sz w:val="28"/>
                    </w:rPr>
                    <w:t xml:space="preserve">protecting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enterprise network infrastructures and distributed </w:t>
            </w:r>
            <w:r>
              <w:rPr>
                <w:rFonts w:ascii="Arial" w:hAnsi="Arial" w:eastAsia="Arial"/>
                <w:b w:val="0"/>
                <w:i w:val="0"/>
                <w:color w:val="000000"/>
                <w:sz w:val="28"/>
              </w:rPr>
              <w:t xml:space="preserve">computing environments. </w:t>
            </w:r>
          </w:p>
          <w:p>
            <w:pPr>
              <w:autoSpaceDN w:val="0"/>
              <w:autoSpaceDE w:val="0"/>
              <w:widowControl/>
              <w:spacing w:line="245" w:lineRule="auto" w:before="10" w:after="0"/>
              <w:ind w:left="104" w:right="0" w:firstLine="0"/>
              <w:jc w:val="left"/>
            </w:pPr>
            <w:r>
              <w:rPr>
                <w:rFonts w:ascii="Arial" w:hAnsi="Arial" w:eastAsia="Arial"/>
                <w:b/>
                <w:i w:val="0"/>
                <w:color w:val="000000"/>
                <w:sz w:val="28"/>
              </w:rPr>
              <w:t xml:space="preserve">Ko'nikmalar: </w:t>
              <w:br/>
              <w:t xml:space="preserve">LO6. Is able tahlil qilish tarmoq traffic, identify communication protocols, detect suspicious activities, va investigate xavfsizlik incidents using zamonaviy tarmoq tahlil tools masalan Wireshark, Nmap, va Nessus. </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6"/>
              <w:ind w:left="104" w:right="28" w:firstLine="0"/>
              <w:jc w:val="both"/>
            </w:pPr>
            <w:r>
              <w:rPr>
                <w:rFonts w:ascii="Arial" w:hAnsi="Arial" w:eastAsia="Arial"/>
                <w:b w:val="0"/>
                <w:i w:val="0"/>
                <w:color w:val="000000"/>
                <w:sz w:val="28"/>
              </w:rPr>
              <w:t xml:space="preserve">LO7. Possesses amaliy ko'nikmalar in configuring va managing firewalls, VPN services, IDS/IPS tizimlar, wireless tarmoq xavfsizlik mechanisms, va secure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701"/>
              <w:gridCol w:w="1701"/>
              <w:gridCol w:w="1701"/>
              <w:gridCol w:w="1701"/>
            </w:tblGrid>
            <w:tr>
              <w:trPr>
                <w:trHeight w:hRule="exact" w:val="320"/>
              </w:trPr>
              <w:tc>
                <w:tcPr>
                  <w:tcW w:type="dxa" w:w="12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network </w:t>
                  </w:r>
                </w:p>
              </w:tc>
              <w:tc>
                <w:tcPr>
                  <w:tcW w:type="dxa" w:w="21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infrastructures </w:t>
                  </w:r>
                </w:p>
              </w:tc>
              <w:tc>
                <w:tcPr>
                  <w:tcW w:type="dxa" w:w="1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using </w:t>
                  </w:r>
                </w:p>
              </w:tc>
              <w:tc>
                <w:tcPr>
                  <w:tcW w:type="dxa" w:w="2380"/>
                  <w:tcBorders/>
                  <w:tcMar>
                    <w:start w:w="0" w:type="dxa"/>
                    <w:end w:w="0" w:type="dxa"/>
                  </w:tcMar>
                </w:tcPr>
                <w:p>
                  <w:pPr>
                    <w:autoSpaceDN w:val="0"/>
                    <w:autoSpaceDE w:val="0"/>
                    <w:widowControl/>
                    <w:spacing w:line="233" w:lineRule="auto" w:before="4" w:after="0"/>
                    <w:ind w:left="136" w:right="0" w:firstLine="0"/>
                    <w:jc w:val="left"/>
                  </w:pPr>
                  <w:r>
                    <w:rPr>
                      <w:rFonts w:ascii="Arial" w:hAnsi="Arial" w:eastAsia="Arial"/>
                      <w:b w:val="0"/>
                      <w:i w:val="0"/>
                      <w:color w:val="000000"/>
                      <w:sz w:val="28"/>
                    </w:rPr>
                    <w:t xml:space="preserve">industry-standard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technologies. </w:t>
            </w:r>
          </w:p>
          <w:p>
            <w:pPr>
              <w:autoSpaceDN w:val="0"/>
              <w:autoSpaceDE w:val="0"/>
              <w:widowControl/>
              <w:spacing w:line="245" w:lineRule="auto" w:before="8" w:after="0"/>
              <w:ind w:left="104" w:right="28" w:firstLine="0"/>
              <w:jc w:val="both"/>
            </w:pPr>
            <w:r>
              <w:rPr>
                <w:rFonts w:ascii="Arial" w:hAnsi="Arial" w:eastAsia="Arial"/>
                <w:b w:val="0"/>
                <w:i w:val="0"/>
                <w:color w:val="000000"/>
                <w:sz w:val="28"/>
              </w:rPr>
              <w:t xml:space="preserve">LO8. Is able aniqlash tarmoq vulnerabilities, perform asosiy penetration sinash, analyze attack scenarios, va recommend appropriate mitigation strategies for protecting tarmoq resources.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12" w:after="6"/>
              <w:ind w:left="0" w:right="0" w:firstLine="0"/>
              <w:jc w:val="center"/>
            </w:pPr>
            <w:r>
              <w:rPr>
                <w:rFonts w:ascii="Arial" w:hAnsi="Arial" w:eastAsia="Arial"/>
                <w:b w:val="0"/>
                <w:i w:val="0"/>
                <w:color w:val="000000"/>
                <w:sz w:val="28"/>
              </w:rPr>
              <w:t xml:space="preserve">LO9. Possesses practical skills in implementing </w:t>
            </w:r>
          </w:p>
          <w:tbl>
            <w:tblPr>
              <w:tblW w:type="auto" w:w="0"/>
              <w:tblLayout w:type="fixed"/>
              <w:tblLook w:firstColumn="1" w:firstRow="1" w:lastColumn="0" w:lastRow="0" w:noHBand="0" w:noVBand="1" w:val="04A0"/>
              <w:tblInd w:w="50.0" w:type="dxa"/>
            </w:tblPr>
            <w:tblGrid>
              <w:gridCol w:w="1701"/>
              <w:gridCol w:w="1701"/>
              <w:gridCol w:w="1701"/>
              <w:gridCol w:w="1701"/>
            </w:tblGrid>
            <w:tr>
              <w:trPr>
                <w:trHeight w:hRule="exact" w:val="320"/>
              </w:trPr>
              <w:tc>
                <w:tcPr>
                  <w:tcW w:type="dxa" w:w="12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network </w:t>
                  </w:r>
                </w:p>
              </w:tc>
              <w:tc>
                <w:tcPr>
                  <w:tcW w:type="dxa" w:w="20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segmentation, </w:t>
                  </w:r>
                </w:p>
              </w:tc>
              <w:tc>
                <w:tcPr>
                  <w:tcW w:type="dxa" w:w="20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authentication </w:t>
                  </w:r>
                </w:p>
              </w:tc>
              <w:tc>
                <w:tcPr>
                  <w:tcW w:type="dxa" w:w="1320"/>
                  <w:tcBorders/>
                  <w:tcMar>
                    <w:start w:w="0" w:type="dxa"/>
                    <w:end w:w="0" w:type="dxa"/>
                  </w:tcMar>
                </w:tcPr>
                <w:p>
                  <w:pPr>
                    <w:autoSpaceDN w:val="0"/>
                    <w:autoSpaceDE w:val="0"/>
                    <w:widowControl/>
                    <w:spacing w:line="233" w:lineRule="auto" w:before="4" w:after="0"/>
                    <w:ind w:left="134" w:right="0" w:firstLine="0"/>
                    <w:jc w:val="left"/>
                  </w:pPr>
                  <w:r>
                    <w:rPr>
                      <w:rFonts w:ascii="Arial" w:hAnsi="Arial" w:eastAsia="Arial"/>
                      <w:b w:val="0"/>
                      <w:i w:val="0"/>
                      <w:color w:val="000000"/>
                      <w:sz w:val="28"/>
                    </w:rPr>
                    <w:t xml:space="preserve">systems, </w:t>
                  </w:r>
                </w:p>
              </w:tc>
            </w:tr>
          </w:tbl>
          <w:p>
            <w:pPr>
              <w:autoSpaceDN w:val="0"/>
              <w:autoSpaceDE w:val="0"/>
              <w:widowControl/>
              <w:spacing w:line="245" w:lineRule="auto" w:before="4" w:after="0"/>
              <w:ind w:left="104" w:right="28" w:firstLine="0"/>
              <w:jc w:val="both"/>
            </w:pPr>
            <w:r>
              <w:rPr>
                <w:rFonts w:ascii="Arial" w:hAnsi="Arial" w:eastAsia="Arial"/>
                <w:b w:val="0"/>
                <w:i w:val="0"/>
                <w:color w:val="000000"/>
                <w:sz w:val="28"/>
              </w:rPr>
              <w:t xml:space="preserve">access control mechanisms, xavfsizlik monitoring yechimlar, va xavfsizlik policy enforcement within enterprise tarmoqlar.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8" w:after="6"/>
              <w:ind w:left="0" w:right="0" w:firstLine="0"/>
              <w:jc w:val="center"/>
            </w:pPr>
            <w:r>
              <w:rPr>
                <w:rFonts w:ascii="Arial" w:hAnsi="Arial" w:eastAsia="Arial"/>
                <w:b w:val="0"/>
                <w:i w:val="0"/>
                <w:color w:val="000000"/>
                <w:sz w:val="28"/>
              </w:rPr>
              <w:t xml:space="preserve">LO10. Is able to evaluate network security risks, </w:t>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4"/>
              </w:trPr>
              <w:tc>
                <w:tcPr>
                  <w:tcW w:type="dxa" w:w="12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prepare </w:t>
                  </w:r>
                </w:p>
              </w:tc>
              <w:tc>
                <w:tcPr>
                  <w:tcW w:type="dxa" w:w="14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technical </w:t>
                  </w:r>
                </w:p>
              </w:tc>
              <w:tc>
                <w:tcPr>
                  <w:tcW w:type="dxa" w:w="13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reports, </w:t>
                  </w:r>
                </w:p>
              </w:tc>
              <w:tc>
                <w:tcPr>
                  <w:tcW w:type="dxa" w:w="15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document </w:t>
                  </w:r>
                </w:p>
              </w:tc>
              <w:tc>
                <w:tcPr>
                  <w:tcW w:type="dxa" w:w="1180"/>
                  <w:tcBorders/>
                  <w:tcMar>
                    <w:start w:w="0" w:type="dxa"/>
                    <w:end w:w="0" w:type="dxa"/>
                  </w:tcMar>
                </w:tcPr>
                <w:p>
                  <w:pPr>
                    <w:autoSpaceDN w:val="0"/>
                    <w:autoSpaceDE w:val="0"/>
                    <w:widowControl/>
                    <w:spacing w:line="233" w:lineRule="auto" w:before="6" w:after="0"/>
                    <w:ind w:left="138" w:right="0" w:firstLine="0"/>
                    <w:jc w:val="left"/>
                  </w:pPr>
                  <w:r>
                    <w:rPr>
                      <w:rFonts w:ascii="Arial" w:hAnsi="Arial" w:eastAsia="Arial"/>
                      <w:b w:val="0"/>
                      <w:i w:val="0"/>
                      <w:color w:val="000000"/>
                      <w:sz w:val="28"/>
                    </w:rPr>
                    <w:t xml:space="preserve">security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incidents, and develop practical recommendations for </w:t>
            </w:r>
            <w:r>
              <w:rPr>
                <w:rFonts w:ascii="Arial" w:hAnsi="Arial" w:eastAsia="Arial"/>
                <w:b w:val="0"/>
                <w:i w:val="0"/>
                <w:color w:val="000000"/>
                <w:sz w:val="28"/>
              </w:rPr>
              <w:t xml:space="preserve">improving organizational cybersecurity. </w:t>
            </w:r>
          </w:p>
          <w:p>
            <w:pPr>
              <w:autoSpaceDN w:val="0"/>
              <w:autoSpaceDE w:val="0"/>
              <w:widowControl/>
              <w:spacing w:line="245" w:lineRule="auto" w:before="10" w:after="0"/>
              <w:ind w:left="104" w:right="0" w:firstLine="0"/>
              <w:jc w:val="left"/>
            </w:pPr>
            <w:r>
              <w:rPr>
                <w:rFonts w:ascii="Arial" w:hAnsi="Arial" w:eastAsia="Arial"/>
                <w:b/>
                <w:i w:val="0"/>
                <w:color w:val="000000"/>
                <w:sz w:val="28"/>
              </w:rPr>
              <w:t xml:space="preserve">Kompetensiyalar: </w:t>
              <w:br/>
              <w:t xml:space="preserve">LO11. Possesses the kompetensiya loyihalash, implement, va manage secure computer tarmoq infrastructures by applying zamonaviy cybersecurity tamoyillar, xavfsizlik texnologiyalar, va international best practices. </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372" w:after="0"/>
        <w:ind w:left="0" w:right="20" w:firstLine="0"/>
        <w:jc w:val="right"/>
      </w:pPr>
      <w:r>
        <w:rPr>
          <w:rFonts w:ascii="Arial" w:hAnsi="Arial" w:eastAsia="Arial"/>
          <w:b w:val="0"/>
          <w:i w:val="0"/>
          <w:color w:val="000000"/>
          <w:sz w:val="28"/>
        </w:rPr>
        <w:t xml:space="preserve">398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10312"/>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tbl>
            <w:tblPr>
              <w:tblW w:type="auto" w:w="0"/>
              <w:tblLayout w:type="fixed"/>
              <w:tblLook w:firstColumn="1" w:firstRow="1" w:lastColumn="0" w:lastRow="0" w:noHBand="0" w:noVBand="1" w:val="04A0"/>
              <w:tblInd w:w="50.0" w:type="dxa"/>
            </w:tblPr>
            <w:tblGrid>
              <w:gridCol w:w="1134"/>
              <w:gridCol w:w="1134"/>
              <w:gridCol w:w="1134"/>
              <w:gridCol w:w="1134"/>
              <w:gridCol w:w="1134"/>
              <w:gridCol w:w="1134"/>
            </w:tblGrid>
            <w:tr>
              <w:trPr>
                <w:trHeight w:hRule="exact" w:val="322"/>
              </w:trPr>
              <w:tc>
                <w:tcPr>
                  <w:tcW w:type="dxa" w:w="1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LO12. </w:t>
                  </w:r>
                </w:p>
              </w:tc>
              <w:tc>
                <w:tcPr>
                  <w:tcW w:type="dxa" w:w="16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Possesses </w:t>
                  </w:r>
                </w:p>
              </w:tc>
              <w:tc>
                <w:tcPr>
                  <w:tcW w:type="dxa" w:w="7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competence </w:t>
                  </w:r>
                </w:p>
              </w:tc>
              <w:tc>
                <w:tcPr>
                  <w:tcW w:type="dxa" w:w="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to </w:t>
                  </w:r>
                </w:p>
              </w:tc>
              <w:tc>
                <w:tcPr>
                  <w:tcW w:type="dxa" w:w="940"/>
                  <w:tcBorders/>
                  <w:tcMar>
                    <w:start w:w="0" w:type="dxa"/>
                    <w:end w:w="0" w:type="dxa"/>
                  </w:tcMar>
                </w:tcPr>
                <w:p>
                  <w:pPr>
                    <w:autoSpaceDN w:val="0"/>
                    <w:autoSpaceDE w:val="0"/>
                    <w:widowControl/>
                    <w:spacing w:line="233" w:lineRule="auto" w:before="4" w:after="0"/>
                    <w:ind w:left="130" w:right="0" w:firstLine="0"/>
                    <w:jc w:val="left"/>
                  </w:pPr>
                  <w:r>
                    <w:rPr>
                      <w:rFonts w:ascii="Arial" w:hAnsi="Arial" w:eastAsia="Arial"/>
                      <w:b w:val="0"/>
                      <w:i w:val="0"/>
                      <w:color w:val="000000"/>
                      <w:sz w:val="28"/>
                    </w:rPr>
                    <w:t xml:space="preserve">select </w:t>
                  </w:r>
                </w:p>
              </w:tc>
            </w:tr>
          </w:tbl>
          <w:p>
            <w:pPr>
              <w:autoSpaceDN w:val="0"/>
              <w:autoSpaceDE w:val="0"/>
              <w:widowControl/>
              <w:spacing w:line="245" w:lineRule="auto" w:before="6" w:after="0"/>
              <w:ind w:left="104" w:right="26" w:firstLine="0"/>
              <w:jc w:val="both"/>
            </w:pPr>
            <w:r>
              <w:rPr>
                <w:rFonts w:ascii="Arial" w:hAnsi="Arial" w:eastAsia="Arial"/>
                <w:b w:val="0"/>
                <w:i w:val="0"/>
                <w:color w:val="000000"/>
                <w:sz w:val="28"/>
              </w:rPr>
              <w:t xml:space="preserve">appropriate xavfsizlik mechanisms, authentication protocols, encryption texnologiyalar, monitoring tools, va defensive strategies ga muvofiq organizational xavfsizlik talablar.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8" w:after="6"/>
              <w:ind w:left="0" w:right="0" w:firstLine="0"/>
              <w:jc w:val="center"/>
            </w:pPr>
            <w:r>
              <w:rPr>
                <w:rFonts w:ascii="Arial" w:hAnsi="Arial" w:eastAsia="Arial"/>
                <w:b w:val="0"/>
                <w:i w:val="0"/>
                <w:color w:val="000000"/>
                <w:sz w:val="28"/>
              </w:rPr>
              <w:t xml:space="preserve">LO13. Possesses the competence to analyze </w:t>
            </w:r>
          </w:p>
          <w:tbl>
            <w:tblPr>
              <w:tblW w:type="auto" w:w="0"/>
              <w:tblLayout w:type="fixed"/>
              <w:tblLook w:firstColumn="1" w:firstRow="1" w:lastColumn="0" w:lastRow="0" w:noHBand="0" w:noVBand="1" w:val="04A0"/>
              <w:tblInd w:w="50.0" w:type="dxa"/>
            </w:tblPr>
            <w:tblGrid>
              <w:gridCol w:w="1701"/>
              <w:gridCol w:w="1701"/>
              <w:gridCol w:w="1701"/>
              <w:gridCol w:w="1701"/>
            </w:tblGrid>
            <w:tr>
              <w:trPr>
                <w:trHeight w:hRule="exact" w:val="322"/>
              </w:trPr>
              <w:tc>
                <w:tcPr>
                  <w:tcW w:type="dxa" w:w="196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cybersecurity </w:t>
                  </w:r>
                </w:p>
              </w:tc>
              <w:tc>
                <w:tcPr>
                  <w:tcW w:type="dxa" w:w="1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incidents, </w:t>
                  </w:r>
                </w:p>
              </w:tc>
              <w:tc>
                <w:tcPr>
                  <w:tcW w:type="dxa" w:w="14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perform </w:t>
                  </w:r>
                </w:p>
              </w:tc>
              <w:tc>
                <w:tcPr>
                  <w:tcW w:type="dxa" w:w="1740"/>
                  <w:tcBorders/>
                  <w:tcMar>
                    <w:start w:w="0" w:type="dxa"/>
                    <w:end w:w="0" w:type="dxa"/>
                  </w:tcMar>
                </w:tcPr>
                <w:p>
                  <w:pPr>
                    <w:autoSpaceDN w:val="0"/>
                    <w:autoSpaceDE w:val="0"/>
                    <w:widowControl/>
                    <w:spacing w:line="233" w:lineRule="auto" w:before="4" w:after="0"/>
                    <w:ind w:left="184" w:right="0" w:firstLine="0"/>
                    <w:jc w:val="left"/>
                  </w:pPr>
                  <w:r>
                    <w:rPr>
                      <w:rFonts w:ascii="Arial" w:hAnsi="Arial" w:eastAsia="Arial"/>
                      <w:b w:val="0"/>
                      <w:i w:val="0"/>
                      <w:color w:val="000000"/>
                      <w:sz w:val="28"/>
                    </w:rPr>
                    <w:t xml:space="preserve">vulnerability </w:t>
                  </w:r>
                </w:p>
              </w:tc>
            </w:tr>
          </w:tbl>
          <w:p>
            <w:pPr>
              <w:autoSpaceDN w:val="0"/>
              <w:autoSpaceDE w:val="0"/>
              <w:widowControl/>
              <w:spacing w:line="245" w:lineRule="auto" w:before="6" w:after="0"/>
              <w:ind w:left="104" w:right="0" w:firstLine="0"/>
              <w:jc w:val="left"/>
            </w:pPr>
            <w:r>
              <w:rPr>
                <w:rFonts w:ascii="Arial" w:hAnsi="Arial" w:eastAsia="Arial"/>
                <w:b w:val="0"/>
                <w:i w:val="0"/>
                <w:color w:val="000000"/>
                <w:sz w:val="28"/>
              </w:rPr>
              <w:t xml:space="preserve">baholashs, support incident response activities, va contribute to maintaining the confidentiality, integrity, va availability of axborot tizimlar. LO14. Possesses the kompetensiya baholash the samaradorlik of tarmoq xavfsizlik yechimlar, optimize xavfsizlik configurations, conduct xavfsizlik audits, va ensure compliance with organizational policies va cybersecurity standartlar.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10" w:after="4"/>
              <w:ind w:left="104" w:right="0" w:firstLine="0"/>
              <w:jc w:val="left"/>
            </w:pPr>
            <w:r>
              <w:rPr>
                <w:rFonts w:ascii="Arial" w:hAnsi="Arial" w:eastAsia="Arial"/>
                <w:b w:val="0"/>
                <w:i w:val="0"/>
                <w:color w:val="000000"/>
                <w:sz w:val="28"/>
              </w:rPr>
              <w:t xml:space="preserve">LO15. Possesses the competence to prepare </w:t>
            </w:r>
          </w:p>
          <w:tbl>
            <w:tblPr>
              <w:tblW w:type="auto" w:w="0"/>
              <w:tblLayout w:type="fixed"/>
              <w:tblLook w:firstColumn="1" w:firstRow="1" w:lastColumn="0" w:lastRow="0" w:noHBand="0" w:noVBand="1" w:val="04A0"/>
              <w:tblInd w:w="50.0" w:type="dxa"/>
            </w:tblPr>
            <w:tblGrid>
              <w:gridCol w:w="1701"/>
              <w:gridCol w:w="1701"/>
              <w:gridCol w:w="1701"/>
              <w:gridCol w:w="1701"/>
            </w:tblGrid>
            <w:tr>
              <w:trPr>
                <w:trHeight w:hRule="exact" w:val="322"/>
              </w:trPr>
              <w:tc>
                <w:tcPr>
                  <w:tcW w:type="dxa" w:w="178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professional </w:t>
                  </w:r>
                </w:p>
              </w:tc>
              <w:tc>
                <w:tcPr>
                  <w:tcW w:type="dxa" w:w="14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technical </w:t>
                  </w:r>
                </w:p>
              </w:tc>
              <w:tc>
                <w:tcPr>
                  <w:tcW w:type="dxa" w:w="22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documentation, </w:t>
                  </w:r>
                </w:p>
              </w:tc>
              <w:tc>
                <w:tcPr>
                  <w:tcW w:type="dxa" w:w="1200"/>
                  <w:tcBorders/>
                  <w:tcMar>
                    <w:start w:w="0" w:type="dxa"/>
                    <w:end w:w="0" w:type="dxa"/>
                  </w:tcMar>
                </w:tcPr>
                <w:p>
                  <w:pPr>
                    <w:autoSpaceDN w:val="0"/>
                    <w:autoSpaceDE w:val="0"/>
                    <w:widowControl/>
                    <w:spacing w:line="233" w:lineRule="auto" w:before="4" w:after="0"/>
                    <w:ind w:left="152" w:right="0" w:firstLine="0"/>
                    <w:jc w:val="left"/>
                  </w:pPr>
                  <w:r>
                    <w:rPr>
                      <w:rFonts w:ascii="Arial" w:hAnsi="Arial" w:eastAsia="Arial"/>
                      <w:b w:val="0"/>
                      <w:i w:val="0"/>
                      <w:color w:val="000000"/>
                      <w:sz w:val="28"/>
                    </w:rPr>
                    <w:t xml:space="preserve">security </w:t>
                  </w:r>
                </w:p>
              </w:tc>
            </w:tr>
          </w:tbl>
          <w:p>
            <w:pPr>
              <w:autoSpaceDN w:val="0"/>
              <w:autoSpaceDE w:val="0"/>
              <w:widowControl/>
              <w:spacing w:line="233" w:lineRule="auto" w:before="4" w:after="4"/>
              <w:ind w:left="104" w:right="0" w:firstLine="0"/>
              <w:jc w:val="left"/>
            </w:pPr>
            <w:r>
              <w:rPr>
                <w:rFonts w:ascii="Arial" w:hAnsi="Arial" w:eastAsia="Arial"/>
                <w:b w:val="0"/>
                <w:i w:val="0"/>
                <w:color w:val="000000"/>
                <w:sz w:val="28"/>
              </w:rPr>
              <w:t xml:space="preserve">hisobots, audit findings, and incident response </w:t>
            </w:r>
          </w:p>
          <w:tbl>
            <w:tblPr>
              <w:tblW w:type="auto" w:w="0"/>
              <w:tblLayout w:type="fixed"/>
              <w:tblLook w:firstColumn="1" w:firstRow="1" w:lastColumn="0" w:lastRow="0" w:noHBand="0" w:noVBand="1" w:val="04A0"/>
              <w:tblInd w:w="50.0" w:type="dxa"/>
            </w:tblPr>
            <w:tblGrid>
              <w:gridCol w:w="1701"/>
              <w:gridCol w:w="1701"/>
              <w:gridCol w:w="1701"/>
              <w:gridCol w:w="1701"/>
            </w:tblGrid>
            <w:tr>
              <w:trPr>
                <w:trHeight w:hRule="exact" w:val="322"/>
              </w:trPr>
              <w:tc>
                <w:tcPr>
                  <w:tcW w:type="dxa" w:w="20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documentation </w:t>
                  </w:r>
                </w:p>
              </w:tc>
              <w:tc>
                <w:tcPr>
                  <w:tcW w:type="dxa" w:w="9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while </w:t>
                  </w:r>
                </w:p>
              </w:tc>
              <w:tc>
                <w:tcPr>
                  <w:tcW w:type="dxa" w:w="1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effectively </w:t>
                  </w:r>
                </w:p>
              </w:tc>
              <w:tc>
                <w:tcPr>
                  <w:tcW w:type="dxa" w:w="2100"/>
                  <w:tcBorders/>
                  <w:tcMar>
                    <w:start w:w="0" w:type="dxa"/>
                    <w:end w:w="0" w:type="dxa"/>
                  </w:tcMar>
                </w:tcPr>
                <w:p>
                  <w:pPr>
                    <w:autoSpaceDN w:val="0"/>
                    <w:autoSpaceDE w:val="0"/>
                    <w:widowControl/>
                    <w:spacing w:line="233" w:lineRule="auto" w:before="4" w:after="0"/>
                    <w:ind w:left="134" w:right="0" w:firstLine="0"/>
                    <w:jc w:val="left"/>
                  </w:pPr>
                  <w:r>
                    <w:rPr>
                      <w:rFonts w:ascii="Arial" w:hAnsi="Arial" w:eastAsia="Arial"/>
                      <w:b w:val="0"/>
                      <w:i w:val="0"/>
                      <w:color w:val="000000"/>
                      <w:sz w:val="28"/>
                    </w:rPr>
                    <w:t xml:space="preserve">communicating </w:t>
                  </w:r>
                </w:p>
              </w:tc>
            </w:tr>
          </w:tbl>
          <w:p>
            <w:pPr>
              <w:autoSpaceDN w:val="0"/>
              <w:autoSpaceDE w:val="0"/>
              <w:widowControl/>
              <w:spacing w:line="245" w:lineRule="auto" w:before="4" w:after="6"/>
              <w:ind w:left="104" w:right="0" w:firstLine="0"/>
              <w:jc w:val="left"/>
            </w:pPr>
            <w:r>
              <w:rPr>
                <w:rFonts w:ascii="Arial" w:hAnsi="Arial" w:eastAsia="Arial"/>
                <w:b w:val="0"/>
                <w:i w:val="0"/>
                <w:color w:val="000000"/>
                <w:sz w:val="28"/>
              </w:rPr>
              <w:t>cybersecurity issues to both technical and non-</w:t>
            </w:r>
            <w:r>
              <w:rPr>
                <w:rFonts w:ascii="Arial" w:hAnsi="Arial" w:eastAsia="Arial"/>
                <w:b w:val="0"/>
                <w:i w:val="0"/>
                <w:color w:val="000000"/>
                <w:sz w:val="28"/>
              </w:rPr>
              <w:t xml:space="preserve">technical audiences. </w:t>
            </w:r>
          </w:p>
          <w:tbl>
            <w:tblPr>
              <w:tblW w:type="auto" w:w="0"/>
              <w:tblLayout w:type="fixed"/>
              <w:tblLook w:firstColumn="1" w:firstRow="1" w:lastColumn="0" w:lastRow="0" w:noHBand="0" w:noVBand="1" w:val="04A0"/>
              <w:tblInd w:w="50.0" w:type="dxa"/>
            </w:tblPr>
            <w:tblGrid>
              <w:gridCol w:w="1134"/>
              <w:gridCol w:w="1134"/>
              <w:gridCol w:w="1134"/>
              <w:gridCol w:w="1134"/>
              <w:gridCol w:w="1134"/>
              <w:gridCol w:w="1134"/>
            </w:tblGrid>
            <w:tr>
              <w:trPr>
                <w:trHeight w:hRule="exact" w:val="320"/>
              </w:trPr>
              <w:tc>
                <w:tcPr>
                  <w:tcW w:type="dxa" w:w="10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LO16. </w:t>
                  </w:r>
                </w:p>
              </w:tc>
              <w:tc>
                <w:tcPr>
                  <w:tcW w:type="dxa" w:w="17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Possesses </w:t>
                  </w:r>
                </w:p>
              </w:tc>
              <w:tc>
                <w:tcPr>
                  <w:tcW w:type="dxa" w:w="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competence </w:t>
                  </w:r>
                </w:p>
              </w:tc>
              <w:tc>
                <w:tcPr>
                  <w:tcW w:type="dxa" w:w="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to </w:t>
                  </w:r>
                </w:p>
              </w:tc>
              <w:tc>
                <w:tcPr>
                  <w:tcW w:type="dxa" w:w="820"/>
                  <w:tcBorders/>
                  <w:tcMar>
                    <w:start w:w="0" w:type="dxa"/>
                    <w:end w:w="0" w:type="dxa"/>
                  </w:tcMar>
                </w:tcPr>
                <w:p>
                  <w:pPr>
                    <w:autoSpaceDN w:val="0"/>
                    <w:autoSpaceDE w:val="0"/>
                    <w:widowControl/>
                    <w:spacing w:line="233" w:lineRule="auto" w:before="4" w:after="0"/>
                    <w:ind w:left="148" w:right="0" w:firstLine="0"/>
                    <w:jc w:val="left"/>
                  </w:pPr>
                  <w:r>
                    <w:rPr>
                      <w:rFonts w:ascii="Arial" w:hAnsi="Arial" w:eastAsia="Arial"/>
                      <w:b w:val="0"/>
                      <w:i w:val="0"/>
                      <w:color w:val="000000"/>
                      <w:sz w:val="28"/>
                    </w:rPr>
                    <w:t xml:space="preserve">work </w:t>
                  </w:r>
                </w:p>
              </w:tc>
            </w:tr>
          </w:tbl>
          <w:p>
            <w:pPr>
              <w:autoSpaceDN w:val="0"/>
              <w:autoSpaceDE w:val="0"/>
              <w:widowControl/>
              <w:spacing w:line="233" w:lineRule="auto" w:before="4" w:after="4"/>
              <w:ind w:left="104" w:right="0" w:firstLine="0"/>
              <w:jc w:val="left"/>
            </w:pPr>
            <w:r>
              <w:rPr>
                <w:rFonts w:ascii="Arial" w:hAnsi="Arial" w:eastAsia="Arial"/>
                <w:b w:val="0"/>
                <w:i w:val="0"/>
                <w:color w:val="000000"/>
                <w:sz w:val="28"/>
              </w:rPr>
              <w:t xml:space="preserve">independently and collaboratively in cybersecurity </w:t>
            </w:r>
          </w:p>
          <w:tbl>
            <w:tblPr>
              <w:tblW w:type="auto" w:w="0"/>
              <w:tblLayout w:type="fixed"/>
              <w:tblLook w:firstColumn="1" w:firstRow="1" w:lastColumn="0" w:lastRow="0" w:noHBand="0" w:noVBand="1" w:val="04A0"/>
              <w:tblInd w:w="50.0" w:type="dxa"/>
            </w:tblPr>
            <w:tblGrid>
              <w:gridCol w:w="1701"/>
              <w:gridCol w:w="1701"/>
              <w:gridCol w:w="1701"/>
              <w:gridCol w:w="1701"/>
            </w:tblGrid>
            <w:tr>
              <w:trPr>
                <w:trHeight w:hRule="exact" w:val="322"/>
              </w:trPr>
              <w:tc>
                <w:tcPr>
                  <w:tcW w:type="dxa" w:w="136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projects, </w:t>
                  </w:r>
                </w:p>
              </w:tc>
              <w:tc>
                <w:tcPr>
                  <w:tcW w:type="dxa" w:w="21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demonstrating </w:t>
                  </w:r>
                </w:p>
              </w:tc>
              <w:tc>
                <w:tcPr>
                  <w:tcW w:type="dxa" w:w="12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ethical </w:t>
                  </w:r>
                </w:p>
              </w:tc>
              <w:tc>
                <w:tcPr>
                  <w:tcW w:type="dxa" w:w="1960"/>
                  <w:tcBorders/>
                  <w:tcMar>
                    <w:start w:w="0" w:type="dxa"/>
                    <w:end w:w="0" w:type="dxa"/>
                  </w:tcMar>
                </w:tcPr>
                <w:p>
                  <w:pPr>
                    <w:autoSpaceDN w:val="0"/>
                    <w:autoSpaceDE w:val="0"/>
                    <w:widowControl/>
                    <w:spacing w:line="233" w:lineRule="auto" w:before="4" w:after="0"/>
                    <w:ind w:left="184" w:right="0" w:firstLine="0"/>
                    <w:jc w:val="left"/>
                  </w:pPr>
                  <w:r>
                    <w:rPr>
                      <w:rFonts w:ascii="Arial" w:hAnsi="Arial" w:eastAsia="Arial"/>
                      <w:b w:val="0"/>
                      <w:i w:val="0"/>
                      <w:color w:val="000000"/>
                      <w:sz w:val="28"/>
                    </w:rPr>
                    <w:t xml:space="preserve">responsibility, </w:t>
                  </w:r>
                </w:p>
              </w:tc>
            </w:tr>
          </w:tbl>
          <w:p>
            <w:pPr>
              <w:autoSpaceDN w:val="0"/>
              <w:autoSpaceDE w:val="0"/>
              <w:widowControl/>
              <w:spacing w:line="245" w:lineRule="auto" w:before="4" w:after="4"/>
              <w:ind w:left="104" w:right="0" w:firstLine="0"/>
              <w:jc w:val="left"/>
            </w:pPr>
            <w:r>
              <w:rPr>
                <w:rFonts w:ascii="Arial" w:hAnsi="Arial" w:eastAsia="Arial"/>
                <w:b w:val="0"/>
                <w:i w:val="0"/>
                <w:color w:val="000000"/>
                <w:sz w:val="28"/>
              </w:rPr>
              <w:t xml:space="preserve">professional conduct, tanqidiy thinking, va samarali decision-making in protecting digital infrastructures. LO17. Possesses the kompetensiya to continuously develop professional bilim, follow emerging trends in cybersecurity, artificial intelligence, cloud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134"/>
              <w:gridCol w:w="1134"/>
              <w:gridCol w:w="1134"/>
              <w:gridCol w:w="1134"/>
              <w:gridCol w:w="1134"/>
              <w:gridCol w:w="1134"/>
            </w:tblGrid>
            <w:tr>
              <w:trPr>
                <w:trHeight w:hRule="exact" w:val="322"/>
              </w:trPr>
              <w:tc>
                <w:tcPr>
                  <w:tcW w:type="dxa" w:w="13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security, </w:t>
                  </w:r>
                </w:p>
              </w:tc>
              <w:tc>
                <w:tcPr>
                  <w:tcW w:type="dxa" w:w="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IoT </w:t>
                  </w:r>
                </w:p>
              </w:tc>
              <w:tc>
                <w:tcPr>
                  <w:tcW w:type="dxa" w:w="13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security,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3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network </w:t>
                  </w:r>
                </w:p>
              </w:tc>
              <w:tc>
                <w:tcPr>
                  <w:tcW w:type="dxa" w:w="1220"/>
                  <w:tcBorders/>
                  <w:tcMar>
                    <w:start w:w="0" w:type="dxa"/>
                    <w:end w:w="0" w:type="dxa"/>
                  </w:tcMar>
                </w:tcPr>
                <w:p>
                  <w:pPr>
                    <w:autoSpaceDN w:val="0"/>
                    <w:autoSpaceDE w:val="0"/>
                    <w:widowControl/>
                    <w:spacing w:line="233" w:lineRule="auto" w:before="4" w:after="0"/>
                    <w:ind w:left="140" w:right="0" w:firstLine="0"/>
                    <w:jc w:val="left"/>
                  </w:pPr>
                  <w:r>
                    <w:rPr>
                      <w:rFonts w:ascii="Arial" w:hAnsi="Arial" w:eastAsia="Arial"/>
                      <w:b w:val="0"/>
                      <w:i w:val="0"/>
                      <w:color w:val="000000"/>
                      <w:sz w:val="28"/>
                    </w:rPr>
                    <w:t xml:space="preserve">defense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technologies, and apply innovative approaches to </w:t>
            </w:r>
            <w:r>
              <w:rPr>
                <w:rFonts w:ascii="Arial" w:hAnsi="Arial" w:eastAsia="Arial"/>
                <w:b w:val="0"/>
                <w:i w:val="0"/>
                <w:color w:val="000000"/>
                <w:sz w:val="28"/>
              </w:rPr>
              <w:t xml:space="preserve">solving modern network security challenges. </w:t>
            </w:r>
          </w:p>
        </w:tc>
      </w:tr>
      <w:tr>
        <w:trPr>
          <w:trHeight w:hRule="exact" w:val="3554"/>
        </w:trPr>
        <w:tc>
          <w:tcPr>
            <w:tcW w:type="dxa" w:w="3126"/>
            <w:tcBorders>
              <w:start w:sz="4.0" w:val="single" w:color="#000000"/>
              <w:top w:sz="4.0" w:val="single" w:color="#000000"/>
              <w:end w:sz="3.2000000000000455" w:val="single" w:color="#000000"/>
              <w:bottom w:sz="3.199999999999818"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Mazmun</w:t>
            </w:r>
          </w:p>
        </w:tc>
        <w:tc>
          <w:tcPr>
            <w:tcW w:type="dxa" w:w="680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8" w:after="0"/>
              <w:ind w:left="104" w:right="0" w:firstLine="0"/>
              <w:jc w:val="left"/>
            </w:pPr>
            <w:r>
              <w:rPr>
                <w:rFonts w:ascii="Arial" w:hAnsi="Arial" w:eastAsia="Arial"/>
                <w:b/>
                <w:i w:val="0"/>
                <w:color w:val="000000"/>
                <w:sz w:val="28"/>
              </w:rPr>
              <w:t xml:space="preserve">Ma'ruzas </w:t>
              <w:br/>
              <w:t xml:space="preserve">Kirish to Network Xavfsizlik: The CIA Triad Model va Xavfsizlik Strategies. Fundamental tushunchalar va maqsadlar of tarmoq xavfsizlik are studied. The tamoyillar of confidentiality, integrity, va availability, known as the CIA Triad, are imtihonined as the foundation of axborot xavfsizlik. Common xavfsizlik threats, risk boshqarish tushunchalar, va defense-in-depth strategies are discussed, along bilan role of cybersecurity in protecting zamonaviy computer tarmoqlar. </w:t>
            </w: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42" w:after="0"/>
        <w:ind w:left="0" w:right="20" w:firstLine="0"/>
        <w:jc w:val="right"/>
      </w:pPr>
      <w:r>
        <w:rPr>
          <w:rFonts w:ascii="Arial" w:hAnsi="Arial" w:eastAsia="Arial"/>
          <w:b w:val="0"/>
          <w:i w:val="0"/>
          <w:color w:val="000000"/>
          <w:sz w:val="28"/>
        </w:rPr>
        <w:t xml:space="preserve">399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13858"/>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6"/>
              <w:ind w:left="104" w:right="26" w:firstLine="0"/>
              <w:jc w:val="both"/>
            </w:pPr>
            <w:r>
              <w:rPr>
                <w:rFonts w:ascii="Arial" w:hAnsi="Arial" w:eastAsia="Arial"/>
                <w:b/>
                <w:i w:val="0"/>
                <w:color w:val="000000"/>
                <w:sz w:val="28"/>
              </w:rPr>
              <w:t xml:space="preserve">OSI va TCP/IP Models: Xavfsizlik Issues at Each Layer. The architecture ning OSI va TCP/IP networking modellar va their role in secure communication are studied. Xavfsizlik vulnerabilities associated with each tarmoq layer, jumladan the physical, ma'lumotlar link, tarmoq, transport, va ilova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0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layers, </w:t>
                  </w:r>
                </w:p>
              </w:tc>
              <w:tc>
                <w:tcPr>
                  <w:tcW w:type="dxa" w:w="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6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examined. </w:t>
                  </w:r>
                </w:p>
              </w:tc>
              <w:tc>
                <w:tcPr>
                  <w:tcW w:type="dxa" w:w="13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Security </w:t>
                  </w:r>
                </w:p>
              </w:tc>
              <w:tc>
                <w:tcPr>
                  <w:tcW w:type="dxa" w:w="1880"/>
                  <w:tcBorders/>
                  <w:tcMar>
                    <w:start w:w="0" w:type="dxa"/>
                    <w:end w:w="0" w:type="dxa"/>
                  </w:tcMar>
                </w:tcPr>
                <w:p>
                  <w:pPr>
                    <w:autoSpaceDN w:val="0"/>
                    <w:autoSpaceDE w:val="0"/>
                    <w:widowControl/>
                    <w:spacing w:line="233" w:lineRule="auto" w:before="4" w:after="0"/>
                    <w:ind w:left="152" w:right="0" w:firstLine="0"/>
                    <w:jc w:val="left"/>
                  </w:pPr>
                  <w:r>
                    <w:rPr>
                      <w:rFonts w:ascii="Arial" w:hAnsi="Arial" w:eastAsia="Arial"/>
                      <w:b w:val="0"/>
                      <w:i w:val="0"/>
                      <w:color w:val="000000"/>
                      <w:sz w:val="28"/>
                    </w:rPr>
                    <w:t xml:space="preserve">mechanisms, </w:t>
                  </w:r>
                </w:p>
              </w:tc>
            </w:tr>
          </w:tbl>
          <w:p>
            <w:pPr>
              <w:autoSpaceDN w:val="0"/>
              <w:autoSpaceDE w:val="0"/>
              <w:widowControl/>
              <w:spacing w:line="245" w:lineRule="auto" w:before="6" w:after="0"/>
              <w:ind w:left="104" w:right="0" w:firstLine="0"/>
              <w:jc w:val="left"/>
            </w:pPr>
            <w:r>
              <w:rPr>
                <w:rFonts w:ascii="Arial" w:hAnsi="Arial" w:eastAsia="Arial"/>
                <w:b w:val="0"/>
                <w:i w:val="0"/>
                <w:color w:val="000000"/>
                <w:sz w:val="28"/>
              </w:rPr>
              <w:t xml:space="preserve">protocols, and best practices for protecting network </w:t>
            </w:r>
            <w:r>
              <w:rPr>
                <w:rFonts w:ascii="Arial" w:hAnsi="Arial" w:eastAsia="Arial"/>
                <w:b w:val="0"/>
                <w:i w:val="0"/>
                <w:color w:val="000000"/>
                <w:sz w:val="28"/>
              </w:rPr>
              <w:t xml:space="preserve">communications are discussed. </w:t>
            </w:r>
          </w:p>
          <w:p>
            <w:pPr>
              <w:autoSpaceDN w:val="0"/>
              <w:autoSpaceDE w:val="0"/>
              <w:widowControl/>
              <w:spacing w:line="233" w:lineRule="auto" w:before="8" w:after="4"/>
              <w:ind w:left="0" w:right="0" w:firstLine="0"/>
              <w:jc w:val="center"/>
            </w:pPr>
            <w:r>
              <w:rPr>
                <w:rFonts w:ascii="Arial" w:hAnsi="Arial" w:eastAsia="Arial"/>
                <w:b/>
                <w:i w:val="0"/>
                <w:color w:val="000000"/>
                <w:sz w:val="28"/>
              </w:rPr>
              <w:t xml:space="preserve">Network Protocol Security: Analysis of ARP, DNS </w:t>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11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DHCP </w:t>
                  </w:r>
                </w:p>
              </w:tc>
              <w:tc>
                <w:tcPr>
                  <w:tcW w:type="dxa" w:w="23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Vulnerabilities. </w:t>
                  </w:r>
                </w:p>
              </w:tc>
              <w:tc>
                <w:tcPr>
                  <w:tcW w:type="dxa" w:w="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740"/>
                  <w:tcBorders/>
                  <w:tcMar>
                    <w:start w:w="0" w:type="dxa"/>
                    <w:end w:w="0" w:type="dxa"/>
                  </w:tcMar>
                </w:tcPr>
                <w:p>
                  <w:pPr>
                    <w:autoSpaceDN w:val="0"/>
                    <w:autoSpaceDE w:val="0"/>
                    <w:widowControl/>
                    <w:spacing w:line="233" w:lineRule="auto" w:before="4" w:after="0"/>
                    <w:ind w:left="122" w:right="0" w:firstLine="0"/>
                    <w:jc w:val="left"/>
                  </w:pPr>
                  <w:r>
                    <w:rPr>
                      <w:rFonts w:ascii="Arial" w:hAnsi="Arial" w:eastAsia="Arial"/>
                      <w:b w:val="0"/>
                      <w:i w:val="0"/>
                      <w:color w:val="000000"/>
                      <w:sz w:val="28"/>
                    </w:rPr>
                    <w:t xml:space="preserve">fundamental </w:t>
                  </w:r>
                </w:p>
              </w:tc>
            </w:tr>
          </w:tbl>
          <w:p>
            <w:pPr>
              <w:autoSpaceDN w:val="0"/>
              <w:autoSpaceDE w:val="0"/>
              <w:widowControl/>
              <w:spacing w:line="245" w:lineRule="auto" w:before="4" w:after="6"/>
              <w:ind w:left="104" w:right="0" w:firstLine="0"/>
              <w:jc w:val="left"/>
            </w:pPr>
            <w:r>
              <w:rPr>
                <w:rFonts w:ascii="Arial" w:hAnsi="Arial" w:eastAsia="Arial"/>
                <w:b w:val="0"/>
                <w:i w:val="0"/>
                <w:color w:val="000000"/>
                <w:sz w:val="28"/>
              </w:rPr>
              <w:t xml:space="preserve">operation of the ARP, DNS, and DHCP protocols is </w:t>
            </w:r>
            <w:r>
              <w:rPr>
                <w:rFonts w:ascii="Arial" w:hAnsi="Arial" w:eastAsia="Arial"/>
                <w:b w:val="0"/>
                <w:i w:val="0"/>
                <w:color w:val="000000"/>
                <w:sz w:val="28"/>
              </w:rPr>
              <w:t xml:space="preserve">studied. Protocol vulnerabilities, including ARP </w:t>
            </w:r>
          </w:p>
          <w:tbl>
            <w:tblPr>
              <w:tblW w:type="auto" w:w="0"/>
              <w:tblLayout w:type="fixed"/>
              <w:tblLook w:firstColumn="1" w:firstRow="1" w:lastColumn="0" w:lastRow="0" w:noHBand="0" w:noVBand="1" w:val="04A0"/>
              <w:tblInd w:w="50.0" w:type="dxa"/>
            </w:tblPr>
            <w:tblGrid>
              <w:gridCol w:w="1134"/>
              <w:gridCol w:w="1134"/>
              <w:gridCol w:w="1134"/>
              <w:gridCol w:w="1134"/>
              <w:gridCol w:w="1134"/>
              <w:gridCol w:w="1134"/>
            </w:tblGrid>
            <w:tr>
              <w:trPr>
                <w:trHeight w:hRule="exact" w:val="322"/>
              </w:trPr>
              <w:tc>
                <w:tcPr>
                  <w:tcW w:type="dxa" w:w="13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spoofing, </w:t>
                  </w:r>
                </w:p>
              </w:tc>
              <w:tc>
                <w:tcPr>
                  <w:tcW w:type="dxa" w:w="9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DNS </w:t>
                  </w:r>
                </w:p>
              </w:tc>
              <w:tc>
                <w:tcPr>
                  <w:tcW w:type="dxa" w:w="10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cache </w:t>
                  </w:r>
                </w:p>
              </w:tc>
              <w:tc>
                <w:tcPr>
                  <w:tcW w:type="dxa" w:w="1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poisoning, </w:t>
                  </w:r>
                </w:p>
              </w:tc>
              <w:tc>
                <w:tcPr>
                  <w:tcW w:type="dxa" w:w="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000"/>
                  <w:tcBorders/>
                  <w:tcMar>
                    <w:start w:w="0" w:type="dxa"/>
                    <w:end w:w="0" w:type="dxa"/>
                  </w:tcMar>
                </w:tcPr>
                <w:p>
                  <w:pPr>
                    <w:autoSpaceDN w:val="0"/>
                    <w:autoSpaceDE w:val="0"/>
                    <w:widowControl/>
                    <w:spacing w:line="233" w:lineRule="auto" w:before="4" w:after="0"/>
                    <w:ind w:left="126" w:right="0" w:firstLine="0"/>
                    <w:jc w:val="left"/>
                  </w:pPr>
                  <w:r>
                    <w:rPr>
                      <w:rFonts w:ascii="Arial" w:hAnsi="Arial" w:eastAsia="Arial"/>
                      <w:b w:val="0"/>
                      <w:i w:val="0"/>
                      <w:color w:val="000000"/>
                      <w:sz w:val="28"/>
                    </w:rPr>
                    <w:t xml:space="preserve">DHCP </w:t>
                  </w:r>
                </w:p>
              </w:tc>
            </w:tr>
          </w:tbl>
          <w:p>
            <w:pPr>
              <w:autoSpaceDN w:val="0"/>
              <w:autoSpaceDE w:val="0"/>
              <w:widowControl/>
              <w:spacing w:line="245" w:lineRule="auto" w:before="6" w:after="0"/>
              <w:ind w:left="104" w:right="24" w:firstLine="0"/>
              <w:jc w:val="both"/>
            </w:pPr>
            <w:r>
              <w:rPr>
                <w:rFonts w:ascii="Arial" w:hAnsi="Arial" w:eastAsia="Arial"/>
                <w:b w:val="0"/>
                <w:i w:val="0"/>
                <w:color w:val="000000"/>
                <w:sz w:val="28"/>
              </w:rPr>
              <w:t xml:space="preserve">starvation, are imtihonined. Techniques for detecting, preventing, va mitigating protocol-based xavfsizlik threats are discussed.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8" w:after="4"/>
              <w:ind w:left="0" w:right="0" w:firstLine="0"/>
              <w:jc w:val="center"/>
            </w:pPr>
            <w:r>
              <w:rPr>
                <w:rFonts w:ascii="Arial" w:hAnsi="Arial" w:eastAsia="Arial"/>
                <w:b/>
                <w:i w:val="0"/>
                <w:color w:val="000000"/>
                <w:sz w:val="28"/>
              </w:rPr>
              <w:t xml:space="preserve">Classification of Network Attacks: Active and </w:t>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32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i w:val="0"/>
                      <w:color w:val="000000"/>
                      <w:sz w:val="28"/>
                    </w:rPr>
                    <w:t xml:space="preserve">Passive </w:t>
                  </w:r>
                </w:p>
              </w:tc>
              <w:tc>
                <w:tcPr>
                  <w:tcW w:type="dxa" w:w="14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Attacks, </w:t>
                  </w:r>
                </w:p>
              </w:tc>
              <w:tc>
                <w:tcPr>
                  <w:tcW w:type="dxa" w:w="1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DoS/DDoS </w:t>
                  </w:r>
                </w:p>
              </w:tc>
              <w:tc>
                <w:tcPr>
                  <w:tcW w:type="dxa" w:w="14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Attacks. </w:t>
                  </w:r>
                </w:p>
              </w:tc>
              <w:tc>
                <w:tcPr>
                  <w:tcW w:type="dxa" w:w="720"/>
                  <w:tcBorders/>
                  <w:tcMar>
                    <w:start w:w="0" w:type="dxa"/>
                    <w:end w:w="0" w:type="dxa"/>
                  </w:tcMar>
                </w:tcPr>
                <w:p>
                  <w:pPr>
                    <w:autoSpaceDN w:val="0"/>
                    <w:autoSpaceDE w:val="0"/>
                    <w:widowControl/>
                    <w:spacing w:line="233" w:lineRule="auto" w:before="4" w:after="0"/>
                    <w:ind w:left="162" w:right="0" w:firstLine="0"/>
                    <w:jc w:val="left"/>
                  </w:pPr>
                  <w:r>
                    <w:rPr>
                      <w:rFonts w:ascii="Arial" w:hAnsi="Arial" w:eastAsia="Arial"/>
                      <w:b w:val="0"/>
                      <w:i w:val="0"/>
                      <w:color w:val="000000"/>
                      <w:sz w:val="28"/>
                    </w:rPr>
                    <w:t xml:space="preserve">The </w:t>
                  </w:r>
                </w:p>
              </w:tc>
            </w:tr>
          </w:tbl>
          <w:p>
            <w:pPr>
              <w:autoSpaceDN w:val="0"/>
              <w:autoSpaceDE w:val="0"/>
              <w:widowControl/>
              <w:spacing w:line="245" w:lineRule="auto" w:before="4" w:after="4"/>
              <w:ind w:left="104" w:right="24" w:firstLine="0"/>
              <w:jc w:val="both"/>
            </w:pPr>
            <w:r>
              <w:rPr>
                <w:rFonts w:ascii="Arial" w:hAnsi="Arial" w:eastAsia="Arial"/>
                <w:b w:val="0"/>
                <w:i w:val="0"/>
                <w:color w:val="000000"/>
                <w:sz w:val="28"/>
              </w:rPr>
              <w:t xml:space="preserve">tasniflash of cyberattacks targeting computer tarmoqlar is studied. Active va passive attacks, denial-of-service va distributed denial-of-service attacks, va man-in-the-middle attacks are imtihonined. Countermeasures va defense strategies against tarmoq attacks are discussed.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701"/>
              <w:gridCol w:w="1701"/>
              <w:gridCol w:w="1701"/>
              <w:gridCol w:w="1701"/>
            </w:tblGrid>
            <w:tr>
              <w:trPr>
                <w:trHeight w:hRule="exact" w:val="322"/>
              </w:trPr>
              <w:tc>
                <w:tcPr>
                  <w:tcW w:type="dxa" w:w="152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i w:val="0"/>
                      <w:color w:val="000000"/>
                      <w:sz w:val="28"/>
                    </w:rPr>
                    <w:t xml:space="preserve">Network </w:t>
                  </w:r>
                </w:p>
              </w:tc>
              <w:tc>
                <w:tcPr>
                  <w:tcW w:type="dxa" w:w="19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Scanning </w:t>
                  </w:r>
                </w:p>
              </w:tc>
              <w:tc>
                <w:tcPr>
                  <w:tcW w:type="dxa" w:w="11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2080"/>
                  <w:tcBorders/>
                  <w:tcMar>
                    <w:start w:w="0" w:type="dxa"/>
                    <w:end w:w="0" w:type="dxa"/>
                  </w:tcMar>
                </w:tcPr>
                <w:p>
                  <w:pPr>
                    <w:autoSpaceDN w:val="0"/>
                    <w:autoSpaceDE w:val="0"/>
                    <w:widowControl/>
                    <w:spacing w:line="233" w:lineRule="auto" w:before="4" w:after="0"/>
                    <w:ind w:left="318" w:right="0" w:firstLine="0"/>
                    <w:jc w:val="left"/>
                  </w:pPr>
                  <w:r>
                    <w:rPr>
                      <w:rFonts w:ascii="Arial" w:hAnsi="Arial" w:eastAsia="Arial"/>
                      <w:b/>
                      <w:i w:val="0"/>
                      <w:color w:val="000000"/>
                      <w:sz w:val="28"/>
                    </w:rPr>
                    <w:t xml:space="preserve">Vulnerability </w:t>
                  </w:r>
                </w:p>
              </w:tc>
            </w:tr>
          </w:tbl>
          <w:p>
            <w:pPr>
              <w:autoSpaceDN w:val="0"/>
              <w:autoSpaceDE w:val="0"/>
              <w:widowControl/>
              <w:spacing w:line="233" w:lineRule="auto" w:before="4" w:after="6"/>
              <w:ind w:left="104" w:right="0" w:firstLine="0"/>
              <w:jc w:val="left"/>
            </w:pPr>
            <w:r>
              <w:rPr>
                <w:rFonts w:ascii="Arial" w:hAnsi="Arial" w:eastAsia="Arial"/>
                <w:b/>
                <w:i w:val="0"/>
                <w:color w:val="000000"/>
                <w:sz w:val="28"/>
              </w:rPr>
              <w:t xml:space="preserve">Identification: Nmap and Nessus Tools. </w:t>
            </w:r>
            <w:r>
              <w:rPr>
                <w:rFonts w:ascii="Arial" w:hAnsi="Arial" w:eastAsia="Arial"/>
                <w:b w:val="0"/>
                <w:i w:val="0"/>
                <w:color w:val="000000"/>
                <w:sz w:val="28"/>
              </w:rPr>
              <w:t xml:space="preserve">The </w:t>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4"/>
              </w:trPr>
              <w:tc>
                <w:tcPr>
                  <w:tcW w:type="dxa" w:w="1480"/>
                  <w:tcBorders/>
                  <w:tcMar>
                    <w:start w:w="0" w:type="dxa"/>
                    <w:end w:w="0" w:type="dxa"/>
                  </w:tcMar>
                </w:tcPr>
                <w:p>
                  <w:pPr>
                    <w:autoSpaceDN w:val="0"/>
                    <w:autoSpaceDE w:val="0"/>
                    <w:widowControl/>
                    <w:spacing w:line="233" w:lineRule="auto" w:before="6" w:after="0"/>
                    <w:ind w:left="54" w:right="0" w:firstLine="0"/>
                    <w:jc w:val="left"/>
                  </w:pPr>
                  <w:r>
                    <w:rPr>
                      <w:rFonts w:ascii="Arial" w:hAnsi="Arial" w:eastAsia="Arial"/>
                      <w:b w:val="0"/>
                      <w:i w:val="0"/>
                      <w:color w:val="000000"/>
                      <w:sz w:val="28"/>
                    </w:rPr>
                    <w:t xml:space="preserve">principles </w:t>
                  </w:r>
                </w:p>
              </w:tc>
              <w:tc>
                <w:tcPr>
                  <w:tcW w:type="dxa" w:w="6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of </w:t>
                  </w:r>
                </w:p>
              </w:tc>
              <w:tc>
                <w:tcPr>
                  <w:tcW w:type="dxa" w:w="14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network </w:t>
                  </w:r>
                </w:p>
              </w:tc>
              <w:tc>
                <w:tcPr>
                  <w:tcW w:type="dxa" w:w="24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reconnaissance </w:t>
                  </w:r>
                </w:p>
              </w:tc>
              <w:tc>
                <w:tcPr>
                  <w:tcW w:type="dxa" w:w="740"/>
                  <w:tcBorders/>
                  <w:tcMar>
                    <w:start w:w="0" w:type="dxa"/>
                    <w:end w:w="0" w:type="dxa"/>
                  </w:tcMar>
                </w:tcPr>
                <w:p>
                  <w:pPr>
                    <w:autoSpaceDN w:val="0"/>
                    <w:autoSpaceDE w:val="0"/>
                    <w:widowControl/>
                    <w:spacing w:line="233" w:lineRule="auto" w:before="6" w:after="0"/>
                    <w:ind w:left="0" w:right="4" w:firstLine="0"/>
                    <w:jc w:val="right"/>
                  </w:pPr>
                  <w:r>
                    <w:rPr>
                      <w:rFonts w:ascii="Arial" w:hAnsi="Arial" w:eastAsia="Arial"/>
                      <w:b w:val="0"/>
                      <w:i w:val="0"/>
                      <w:color w:val="000000"/>
                      <w:sz w:val="28"/>
                    </w:rPr>
                    <w:t xml:space="preserve">and </w:t>
                  </w:r>
                </w:p>
              </w:tc>
            </w:tr>
          </w:tbl>
          <w:p>
            <w:pPr>
              <w:autoSpaceDN w:val="0"/>
              <w:autoSpaceDE w:val="0"/>
              <w:widowControl/>
              <w:spacing w:line="245" w:lineRule="auto" w:before="4" w:after="6"/>
              <w:ind w:left="104" w:right="26" w:firstLine="0"/>
              <w:jc w:val="both"/>
            </w:pPr>
            <w:r>
              <w:rPr>
                <w:rFonts w:ascii="Arial" w:hAnsi="Arial" w:eastAsia="Arial"/>
                <w:b w:val="0"/>
                <w:i w:val="0"/>
                <w:color w:val="000000"/>
                <w:sz w:val="28"/>
              </w:rPr>
              <w:t xml:space="preserve">vulnerability baholash are studied. Network discovery, port scanning, va service identification using Nmap are imtihonined. Vulnerability scanning va xavfsizlik auditing using Nessus, along with ethical considerations in penetration sinash, are discussed.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701"/>
              <w:gridCol w:w="1701"/>
              <w:gridCol w:w="1701"/>
              <w:gridCol w:w="1701"/>
            </w:tblGrid>
            <w:tr>
              <w:trPr>
                <w:trHeight w:hRule="exact" w:val="324"/>
              </w:trPr>
              <w:tc>
                <w:tcPr>
                  <w:tcW w:type="dxa" w:w="2260"/>
                  <w:tcBorders/>
                  <w:tcMar>
                    <w:start w:w="0" w:type="dxa"/>
                    <w:end w:w="0" w:type="dxa"/>
                  </w:tcMar>
                </w:tcPr>
                <w:p>
                  <w:pPr>
                    <w:autoSpaceDN w:val="0"/>
                    <w:autoSpaceDE w:val="0"/>
                    <w:widowControl/>
                    <w:spacing w:line="233" w:lineRule="auto" w:before="6" w:after="0"/>
                    <w:ind w:left="54" w:right="0" w:firstLine="0"/>
                    <w:jc w:val="left"/>
                  </w:pPr>
                  <w:r>
                    <w:rPr>
                      <w:rFonts w:ascii="Arial" w:hAnsi="Arial" w:eastAsia="Arial"/>
                      <w:b/>
                      <w:i w:val="0"/>
                      <w:color w:val="000000"/>
                      <w:sz w:val="28"/>
                    </w:rPr>
                    <w:t xml:space="preserve">Authentication </w:t>
                  </w:r>
                </w:p>
              </w:tc>
              <w:tc>
                <w:tcPr>
                  <w:tcW w:type="dxa" w:w="9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and </w:t>
                  </w:r>
                </w:p>
              </w:tc>
              <w:tc>
                <w:tcPr>
                  <w:tcW w:type="dxa" w:w="23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Authorisation: </w:t>
                  </w:r>
                </w:p>
              </w:tc>
              <w:tc>
                <w:tcPr>
                  <w:tcW w:type="dxa" w:w="1220"/>
                  <w:tcBorders/>
                  <w:tcMar>
                    <w:start w:w="0" w:type="dxa"/>
                    <w:end w:w="0" w:type="dxa"/>
                  </w:tcMar>
                </w:tcPr>
                <w:p>
                  <w:pPr>
                    <w:autoSpaceDN w:val="0"/>
                    <w:autoSpaceDE w:val="0"/>
                    <w:widowControl/>
                    <w:spacing w:line="233" w:lineRule="auto" w:before="6" w:after="0"/>
                    <w:ind w:left="170" w:right="0" w:firstLine="0"/>
                    <w:jc w:val="left"/>
                  </w:pPr>
                  <w:r>
                    <w:rPr>
                      <w:rFonts w:ascii="Arial" w:hAnsi="Arial" w:eastAsia="Arial"/>
                      <w:b/>
                      <w:i w:val="0"/>
                      <w:color w:val="000000"/>
                      <w:sz w:val="28"/>
                    </w:rPr>
                    <w:t xml:space="preserve">802.1X, </w:t>
                  </w:r>
                </w:p>
              </w:tc>
            </w:tr>
          </w:tbl>
          <w:p>
            <w:pPr>
              <w:autoSpaceDN w:val="0"/>
              <w:autoSpaceDE w:val="0"/>
              <w:widowControl/>
              <w:spacing w:line="245" w:lineRule="auto" w:before="4" w:after="6"/>
              <w:ind w:left="104" w:right="24" w:firstLine="0"/>
              <w:jc w:val="both"/>
            </w:pPr>
            <w:r>
              <w:rPr>
                <w:rFonts w:ascii="Arial" w:hAnsi="Arial" w:eastAsia="Arial"/>
                <w:b/>
                <w:i w:val="0"/>
                <w:color w:val="000000"/>
                <w:sz w:val="28"/>
              </w:rPr>
              <w:t xml:space="preserve">RADIUS va LDAP Protocols. The tushunchalar of authentication, authorization, va accounting are studied. User identity tekshirish mechanisms va access control modellar are imtihonined. The operation ning IEEE 802.1X, RADIUS, va LDAP protocols, along with multi-factor authentication, is discussed.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5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Firewalls: </w:t>
                  </w:r>
                </w:p>
              </w:tc>
              <w:tc>
                <w:tcPr>
                  <w:tcW w:type="dxa" w:w="12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Types, </w:t>
                  </w:r>
                </w:p>
              </w:tc>
              <w:tc>
                <w:tcPr>
                  <w:tcW w:type="dxa" w:w="16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Operating </w:t>
                  </w:r>
                </w:p>
              </w:tc>
              <w:tc>
                <w:tcPr>
                  <w:tcW w:type="dxa" w:w="16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Principles </w:t>
                  </w:r>
                </w:p>
              </w:tc>
              <w:tc>
                <w:tcPr>
                  <w:tcW w:type="dxa" w:w="700"/>
                  <w:tcBorders/>
                  <w:tcMar>
                    <w:start w:w="0" w:type="dxa"/>
                    <w:end w:w="0" w:type="dxa"/>
                  </w:tcMar>
                </w:tcPr>
                <w:p>
                  <w:pPr>
                    <w:autoSpaceDN w:val="0"/>
                    <w:autoSpaceDE w:val="0"/>
                    <w:widowControl/>
                    <w:spacing w:line="233" w:lineRule="auto" w:before="6" w:after="0"/>
                    <w:ind w:left="122" w:right="0" w:firstLine="0"/>
                    <w:jc w:val="left"/>
                  </w:pPr>
                  <w:r>
                    <w:rPr>
                      <w:rFonts w:ascii="Arial" w:hAnsi="Arial" w:eastAsia="Arial"/>
                      <w:b/>
                      <w:i w:val="0"/>
                      <w:color w:val="000000"/>
                      <w:sz w:val="28"/>
                    </w:rPr>
                    <w:t xml:space="preserve">and </w:t>
                  </w:r>
                </w:p>
              </w:tc>
            </w:tr>
          </w:tbl>
          <w:p>
            <w:pPr>
              <w:autoSpaceDN w:val="0"/>
              <w:autoSpaceDE w:val="0"/>
              <w:widowControl/>
              <w:spacing w:line="245" w:lineRule="auto" w:before="6" w:after="0"/>
              <w:ind w:left="104" w:right="0" w:firstLine="0"/>
              <w:jc w:val="left"/>
            </w:pPr>
            <w:r>
              <w:rPr>
                <w:rFonts w:ascii="Arial" w:hAnsi="Arial" w:eastAsia="Arial"/>
                <w:b/>
                <w:i w:val="0"/>
                <w:color w:val="000000"/>
                <w:sz w:val="28"/>
              </w:rPr>
              <w:t xml:space="preserve">Configuration. The fundamental tamoyillar of firewall texnologiyalar are studied. Packet filtering, stateful </w:t>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400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13858"/>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6"/>
              <w:ind w:left="104" w:right="0" w:firstLine="0"/>
              <w:jc w:val="left"/>
            </w:pPr>
            <w:r>
              <w:rPr>
                <w:rFonts w:ascii="Arial" w:hAnsi="Arial" w:eastAsia="Arial"/>
                <w:b w:val="0"/>
                <w:i w:val="0"/>
                <w:color w:val="000000"/>
                <w:sz w:val="28"/>
              </w:rPr>
              <w:t xml:space="preserve">inspection, proxy firewalls, and next-generation </w:t>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280"/>
                  <w:tcBorders/>
                  <w:tcMar>
                    <w:start w:w="0" w:type="dxa"/>
                    <w:end w:w="0" w:type="dxa"/>
                  </w:tcMar>
                </w:tcPr>
                <w:p>
                  <w:pPr>
                    <w:autoSpaceDN w:val="0"/>
                    <w:autoSpaceDE w:val="0"/>
                    <w:widowControl/>
                    <w:spacing w:line="233" w:lineRule="auto" w:before="6" w:after="0"/>
                    <w:ind w:left="54" w:right="0" w:firstLine="0"/>
                    <w:jc w:val="left"/>
                  </w:pPr>
                  <w:r>
                    <w:rPr>
                      <w:rFonts w:ascii="Arial" w:hAnsi="Arial" w:eastAsia="Arial"/>
                      <w:b w:val="0"/>
                      <w:i w:val="0"/>
                      <w:color w:val="000000"/>
                      <w:sz w:val="28"/>
                    </w:rPr>
                    <w:t xml:space="preserve">firewalls </w:t>
                  </w:r>
                </w:p>
              </w:tc>
              <w:tc>
                <w:tcPr>
                  <w:tcW w:type="dxa" w:w="7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are </w:t>
                  </w:r>
                </w:p>
              </w:tc>
              <w:tc>
                <w:tcPr>
                  <w:tcW w:type="dxa" w:w="16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examined. </w:t>
                  </w:r>
                </w:p>
              </w:tc>
              <w:tc>
                <w:tcPr>
                  <w:tcW w:type="dxa" w:w="13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Firewall </w:t>
                  </w:r>
                </w:p>
              </w:tc>
              <w:tc>
                <w:tcPr>
                  <w:tcW w:type="dxa" w:w="1680"/>
                  <w:tcBorders/>
                  <w:tcMar>
                    <w:start w:w="0" w:type="dxa"/>
                    <w:end w:w="0" w:type="dxa"/>
                  </w:tcMar>
                </w:tcPr>
                <w:p>
                  <w:pPr>
                    <w:autoSpaceDN w:val="0"/>
                    <w:autoSpaceDE w:val="0"/>
                    <w:widowControl/>
                    <w:spacing w:line="233" w:lineRule="auto" w:before="6" w:after="0"/>
                    <w:ind w:left="154" w:right="0" w:firstLine="0"/>
                    <w:jc w:val="left"/>
                  </w:pPr>
                  <w:r>
                    <w:rPr>
                      <w:rFonts w:ascii="Arial" w:hAnsi="Arial" w:eastAsia="Arial"/>
                      <w:b w:val="0"/>
                      <w:i w:val="0"/>
                      <w:color w:val="000000"/>
                      <w:sz w:val="28"/>
                    </w:rPr>
                    <w:t xml:space="preserve">deployment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strategies and rule configuration for protecting </w:t>
            </w:r>
            <w:r>
              <w:rPr>
                <w:rFonts w:ascii="Arial" w:hAnsi="Arial" w:eastAsia="Arial"/>
                <w:b w:val="0"/>
                <w:i w:val="0"/>
                <w:color w:val="000000"/>
                <w:sz w:val="28"/>
              </w:rPr>
              <w:t xml:space="preserve">enterprise networks are discussed. </w:t>
            </w:r>
          </w:p>
          <w:p>
            <w:pPr>
              <w:autoSpaceDN w:val="0"/>
              <w:autoSpaceDE w:val="0"/>
              <w:widowControl/>
              <w:spacing w:line="233" w:lineRule="auto" w:before="8" w:after="4"/>
              <w:ind w:left="0" w:right="0" w:firstLine="0"/>
              <w:jc w:val="center"/>
            </w:pPr>
            <w:r>
              <w:rPr>
                <w:rFonts w:ascii="Arial" w:hAnsi="Arial" w:eastAsia="Arial"/>
                <w:b/>
                <w:i w:val="0"/>
                <w:color w:val="000000"/>
                <w:sz w:val="28"/>
              </w:rPr>
              <w:t xml:space="preserve">IDS and IPS Systems: Mechanisms for Detecting </w:t>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1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Preventing </w:t>
                  </w:r>
                </w:p>
              </w:tc>
              <w:tc>
                <w:tcPr>
                  <w:tcW w:type="dxa" w:w="14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Attacks. </w:t>
                  </w:r>
                </w:p>
              </w:tc>
              <w:tc>
                <w:tcPr>
                  <w:tcW w:type="dxa" w:w="14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Intrusion </w:t>
                  </w:r>
                </w:p>
              </w:tc>
              <w:tc>
                <w:tcPr>
                  <w:tcW w:type="dxa" w:w="1400"/>
                  <w:tcBorders/>
                  <w:tcMar>
                    <w:start w:w="0" w:type="dxa"/>
                    <w:end w:w="0" w:type="dxa"/>
                  </w:tcMar>
                </w:tcPr>
                <w:p>
                  <w:pPr>
                    <w:autoSpaceDN w:val="0"/>
                    <w:autoSpaceDE w:val="0"/>
                    <w:widowControl/>
                    <w:spacing w:line="233" w:lineRule="auto" w:before="4" w:after="0"/>
                    <w:ind w:left="142" w:right="0" w:firstLine="0"/>
                    <w:jc w:val="left"/>
                  </w:pPr>
                  <w:r>
                    <w:rPr>
                      <w:rFonts w:ascii="Arial" w:hAnsi="Arial" w:eastAsia="Arial"/>
                      <w:b w:val="0"/>
                      <w:i w:val="0"/>
                      <w:color w:val="000000"/>
                      <w:sz w:val="28"/>
                    </w:rPr>
                    <w:t xml:space="preserve">Detection </w:t>
                  </w:r>
                </w:p>
              </w:tc>
            </w:tr>
          </w:tbl>
          <w:p>
            <w:pPr>
              <w:autoSpaceDN w:val="0"/>
              <w:autoSpaceDE w:val="0"/>
              <w:widowControl/>
              <w:spacing w:line="233" w:lineRule="auto" w:before="4" w:after="6"/>
              <w:ind w:left="0" w:right="0" w:firstLine="0"/>
              <w:jc w:val="center"/>
            </w:pPr>
            <w:r>
              <w:rPr>
                <w:rFonts w:ascii="Arial" w:hAnsi="Arial" w:eastAsia="Arial"/>
                <w:b w:val="0"/>
                <w:i w:val="0"/>
                <w:color w:val="000000"/>
                <w:sz w:val="28"/>
              </w:rPr>
              <w:t xml:space="preserve">Systems and Intrusion Prevention Systems are </w:t>
            </w:r>
          </w:p>
          <w:tbl>
            <w:tblPr>
              <w:tblW w:type="auto" w:w="0"/>
              <w:tblLayout w:type="fixed"/>
              <w:tblLook w:firstColumn="1" w:firstRow="1" w:lastColumn="0" w:lastRow="0" w:noHBand="0" w:noVBand="1" w:val="04A0"/>
              <w:tblInd w:w="50.0" w:type="dxa"/>
            </w:tblPr>
            <w:tblGrid>
              <w:gridCol w:w="1701"/>
              <w:gridCol w:w="1701"/>
              <w:gridCol w:w="1701"/>
              <w:gridCol w:w="1701"/>
            </w:tblGrid>
            <w:tr>
              <w:trPr>
                <w:trHeight w:hRule="exact" w:val="324"/>
              </w:trPr>
              <w:tc>
                <w:tcPr>
                  <w:tcW w:type="dxa" w:w="1260"/>
                  <w:tcBorders/>
                  <w:tcMar>
                    <w:start w:w="0" w:type="dxa"/>
                    <w:end w:w="0" w:type="dxa"/>
                  </w:tcMar>
                </w:tcPr>
                <w:p>
                  <w:pPr>
                    <w:autoSpaceDN w:val="0"/>
                    <w:autoSpaceDE w:val="0"/>
                    <w:widowControl/>
                    <w:spacing w:line="233" w:lineRule="auto" w:before="6" w:after="0"/>
                    <w:ind w:left="54" w:right="0" w:firstLine="0"/>
                    <w:jc w:val="left"/>
                  </w:pPr>
                  <w:r>
                    <w:rPr>
                      <w:rFonts w:ascii="Arial" w:hAnsi="Arial" w:eastAsia="Arial"/>
                      <w:b w:val="0"/>
                      <w:i w:val="0"/>
                      <w:color w:val="000000"/>
                      <w:sz w:val="28"/>
                    </w:rPr>
                    <w:t xml:space="preserve">studied. </w:t>
                  </w:r>
                </w:p>
              </w:tc>
              <w:tc>
                <w:tcPr>
                  <w:tcW w:type="dxa" w:w="24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Signature-based </w:t>
                  </w:r>
                </w:p>
              </w:tc>
              <w:tc>
                <w:tcPr>
                  <w:tcW w:type="dxa" w:w="8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and </w:t>
                  </w:r>
                </w:p>
              </w:tc>
              <w:tc>
                <w:tcPr>
                  <w:tcW w:type="dxa" w:w="2160"/>
                  <w:tcBorders/>
                  <w:tcMar>
                    <w:start w:w="0" w:type="dxa"/>
                    <w:end w:w="0" w:type="dxa"/>
                  </w:tcMar>
                </w:tcPr>
                <w:p>
                  <w:pPr>
                    <w:autoSpaceDN w:val="0"/>
                    <w:autoSpaceDE w:val="0"/>
                    <w:widowControl/>
                    <w:spacing w:line="233" w:lineRule="auto" w:before="6" w:after="0"/>
                    <w:ind w:left="168" w:right="0" w:firstLine="0"/>
                    <w:jc w:val="left"/>
                  </w:pPr>
                  <w:r>
                    <w:rPr>
                      <w:rFonts w:ascii="Arial" w:hAnsi="Arial" w:eastAsia="Arial"/>
                      <w:b w:val="0"/>
                      <w:i w:val="0"/>
                      <w:color w:val="000000"/>
                      <w:sz w:val="28"/>
                    </w:rPr>
                    <w:t xml:space="preserve">anomaly-based </w:t>
                  </w:r>
                </w:p>
              </w:tc>
            </w:tr>
          </w:tbl>
          <w:p>
            <w:pPr>
              <w:autoSpaceDN w:val="0"/>
              <w:autoSpaceDE w:val="0"/>
              <w:widowControl/>
              <w:spacing w:line="245" w:lineRule="auto" w:before="4" w:after="0"/>
              <w:ind w:left="104" w:right="28" w:firstLine="0"/>
              <w:jc w:val="both"/>
            </w:pPr>
            <w:r>
              <w:rPr>
                <w:rFonts w:ascii="Arial" w:hAnsi="Arial" w:eastAsia="Arial"/>
                <w:b w:val="0"/>
                <w:i w:val="0"/>
                <w:color w:val="000000"/>
                <w:sz w:val="28"/>
              </w:rPr>
              <w:t xml:space="preserve">detection texnikalar are imtihonined. Deployment architectures, event tahlil, va the integration of IDS/IPS yechimlar into tarmoq xavfsizlik infrastructures are discussed.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4"/>
              <w:ind w:left="104" w:right="24" w:firstLine="0"/>
              <w:jc w:val="both"/>
            </w:pPr>
            <w:r>
              <w:rPr>
                <w:rFonts w:ascii="Arial" w:hAnsi="Arial" w:eastAsia="Arial"/>
                <w:b/>
                <w:i w:val="0"/>
                <w:color w:val="000000"/>
                <w:sz w:val="28"/>
              </w:rPr>
              <w:t xml:space="preserve">VPN Technologies: IPsec, SSL/TLS, OpenVPN va WireGuard Protocols. Virtual Private Network texnologiyalar for secure remote communication are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2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studied. </w:t>
                  </w:r>
                </w:p>
              </w:tc>
              <w:tc>
                <w:tcPr>
                  <w:tcW w:type="dxa" w:w="17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Encryption, </w:t>
                  </w:r>
                </w:p>
              </w:tc>
              <w:tc>
                <w:tcPr>
                  <w:tcW w:type="dxa" w:w="14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tunneling </w:t>
                  </w:r>
                </w:p>
              </w:tc>
              <w:tc>
                <w:tcPr>
                  <w:tcW w:type="dxa" w:w="15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protocols, </w:t>
                  </w:r>
                </w:p>
              </w:tc>
              <w:tc>
                <w:tcPr>
                  <w:tcW w:type="dxa" w:w="700"/>
                  <w:tcBorders/>
                  <w:tcMar>
                    <w:start w:w="0" w:type="dxa"/>
                    <w:end w:w="0" w:type="dxa"/>
                  </w:tcMar>
                </w:tcPr>
                <w:p>
                  <w:pPr>
                    <w:autoSpaceDN w:val="0"/>
                    <w:autoSpaceDE w:val="0"/>
                    <w:widowControl/>
                    <w:spacing w:line="233" w:lineRule="auto" w:before="6" w:after="0"/>
                    <w:ind w:left="152" w:right="0" w:firstLine="0"/>
                    <w:jc w:val="left"/>
                  </w:pPr>
                  <w:r>
                    <w:rPr>
                      <w:rFonts w:ascii="Arial" w:hAnsi="Arial" w:eastAsia="Arial"/>
                      <w:b w:val="0"/>
                      <w:i w:val="0"/>
                      <w:color w:val="000000"/>
                      <w:sz w:val="28"/>
                    </w:rPr>
                    <w:t xml:space="preserve">and </w:t>
                  </w:r>
                </w:p>
              </w:tc>
            </w:tr>
          </w:tbl>
          <w:p>
            <w:pPr>
              <w:autoSpaceDN w:val="0"/>
              <w:autoSpaceDE w:val="0"/>
              <w:widowControl/>
              <w:spacing w:line="245" w:lineRule="auto" w:before="4" w:after="0"/>
              <w:ind w:left="104" w:right="26" w:firstLine="0"/>
              <w:jc w:val="both"/>
            </w:pPr>
            <w:r>
              <w:rPr>
                <w:rFonts w:ascii="Arial" w:hAnsi="Arial" w:eastAsia="Arial"/>
                <w:b w:val="0"/>
                <w:i w:val="0"/>
                <w:color w:val="000000"/>
                <w:sz w:val="28"/>
              </w:rPr>
              <w:t xml:space="preserve">authentication mechanisms are imtihonined. IPsec, SSL/TLS VPN, OpenVPN, va WireGuard are comparatively analyzed va discussed.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6"/>
              <w:ind w:left="104" w:right="0" w:firstLine="0"/>
              <w:jc w:val="left"/>
            </w:pPr>
            <w:r>
              <w:rPr>
                <w:rFonts w:ascii="Arial" w:hAnsi="Arial" w:eastAsia="Arial"/>
                <w:b/>
                <w:i w:val="0"/>
                <w:color w:val="000000"/>
                <w:sz w:val="28"/>
              </w:rPr>
              <w:t xml:space="preserve">Network Segmentation: VLAN, DMZ and Zero </w:t>
            </w:r>
            <w:r>
              <w:rPr>
                <w:rFonts w:ascii="Arial" w:hAnsi="Arial" w:eastAsia="Arial"/>
                <w:b/>
                <w:i w:val="0"/>
                <w:color w:val="000000"/>
                <w:sz w:val="28"/>
              </w:rPr>
              <w:t xml:space="preserve">Trust Architecture. </w:t>
            </w:r>
            <w:r>
              <w:rPr>
                <w:rFonts w:ascii="Arial" w:hAnsi="Arial" w:eastAsia="Arial"/>
                <w:b w:val="0"/>
                <w:i w:val="0"/>
                <w:color w:val="000000"/>
                <w:sz w:val="28"/>
              </w:rPr>
              <w:t xml:space="preserve">The concepts and benefits of </w:t>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0"/>
              </w:trPr>
              <w:tc>
                <w:tcPr>
                  <w:tcW w:type="dxa" w:w="126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network </w:t>
                  </w:r>
                </w:p>
              </w:tc>
              <w:tc>
                <w:tcPr>
                  <w:tcW w:type="dxa" w:w="20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segmentation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3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studied. </w:t>
                  </w:r>
                </w:p>
              </w:tc>
              <w:tc>
                <w:tcPr>
                  <w:tcW w:type="dxa" w:w="1200"/>
                  <w:tcBorders/>
                  <w:tcMar>
                    <w:start w:w="0" w:type="dxa"/>
                    <w:end w:w="0" w:type="dxa"/>
                  </w:tcMar>
                </w:tcPr>
                <w:p>
                  <w:pPr>
                    <w:autoSpaceDN w:val="0"/>
                    <w:autoSpaceDE w:val="0"/>
                    <w:widowControl/>
                    <w:spacing w:line="233" w:lineRule="auto" w:before="4" w:after="0"/>
                    <w:ind w:left="174" w:right="0" w:firstLine="0"/>
                    <w:jc w:val="left"/>
                  </w:pPr>
                  <w:r>
                    <w:rPr>
                      <w:rFonts w:ascii="Arial" w:hAnsi="Arial" w:eastAsia="Arial"/>
                      <w:b w:val="0"/>
                      <w:i w:val="0"/>
                      <w:color w:val="000000"/>
                      <w:sz w:val="28"/>
                    </w:rPr>
                    <w:t xml:space="preserve">VLANs, </w:t>
                  </w:r>
                </w:p>
              </w:tc>
            </w:tr>
          </w:tbl>
          <w:p>
            <w:pPr>
              <w:autoSpaceDN w:val="0"/>
              <w:autoSpaceDE w:val="0"/>
              <w:widowControl/>
              <w:spacing w:line="245" w:lineRule="auto" w:before="4" w:after="0"/>
              <w:ind w:left="104" w:right="22" w:firstLine="0"/>
              <w:jc w:val="both"/>
            </w:pPr>
            <w:r>
              <w:rPr>
                <w:rFonts w:ascii="Arial" w:hAnsi="Arial" w:eastAsia="Arial"/>
                <w:b w:val="0"/>
                <w:i w:val="0"/>
                <w:color w:val="000000"/>
                <w:sz w:val="28"/>
              </w:rPr>
              <w:t xml:space="preserve">demilitarized zones, va tarmoq isolation texnikalar are imtihonined. The tamoyillar of Zero Trust Architecture va least-privilege access are discussed. Wireless Network Xavfsizlik: WPA2/WPA3, Evil Twin va Rogue AP Attacks. The fundamentals of wireless tarmoq xavfsizlik are studied. Wireless encryption standartlar, jumladan WPA2 va WPA3, are imtihonined. Common wireless attacks, masalan Evil Twin va Rogue Access Point attacks, are discussed. Web Application Xavfsizlik: OWASP Top 10, XSS, SQL Injection va CSRF. The xavfsizlik tamoyillar for web-based ilovalar are studied. The OWASP Top 10 xavfsizlik risks va their impact on web tizimlar are imtihonined. Cross-Site Scripting, SQL Injection, va Cross-Site Request Forgery, along with secure coding practices, are discussed.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 xml:space="preserve">Network Traffic Monitoring: SNMP, NetFlow va SIEM Systems. Techniques for monitoring va analyzing tarmoq traffic are studied. Network boshqarish using SNMP va traffic tahlil using NetFlow are imtihonined. Centralized log collection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401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13536"/>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using SIEM systems and continuous security </w:t>
            </w:r>
            <w:r>
              <w:rPr>
                <w:rFonts w:ascii="Arial" w:hAnsi="Arial" w:eastAsia="Arial"/>
                <w:b w:val="0"/>
                <w:i w:val="0"/>
                <w:color w:val="000000"/>
                <w:sz w:val="28"/>
              </w:rPr>
              <w:t xml:space="preserve">monitoring are discussed. </w:t>
            </w:r>
          </w:p>
          <w:p>
            <w:pPr>
              <w:autoSpaceDN w:val="0"/>
              <w:autoSpaceDE w:val="0"/>
              <w:widowControl/>
              <w:spacing w:line="245" w:lineRule="auto" w:before="8" w:after="0"/>
              <w:ind w:left="104" w:right="24" w:firstLine="0"/>
              <w:jc w:val="both"/>
            </w:pPr>
            <w:r>
              <w:rPr>
                <w:rFonts w:ascii="Arial" w:hAnsi="Arial" w:eastAsia="Arial"/>
                <w:b/>
                <w:i w:val="0"/>
                <w:color w:val="000000"/>
                <w:sz w:val="28"/>
              </w:rPr>
              <w:t xml:space="preserve">Log Analysis va the Incident Response Process. Methods of xavfsizlik log collection, storage, va tahlil are studied. Incident detection, investigation, containment, va recovery are imtihonined. Digital forensic tamoyillar va the role of incident response teams are discussed.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4"/>
              <w:ind w:left="104" w:right="0" w:firstLine="0"/>
              <w:jc w:val="left"/>
            </w:pPr>
            <w:r>
              <w:rPr>
                <w:rFonts w:ascii="Arial" w:hAnsi="Arial" w:eastAsia="Arial"/>
                <w:b/>
                <w:i w:val="0"/>
                <w:color w:val="000000"/>
                <w:sz w:val="28"/>
              </w:rPr>
              <w:t xml:space="preserve">Cloud Network Security: AWS, Azure and Google </w:t>
            </w:r>
            <w:r>
              <w:rPr>
                <w:rFonts w:ascii="Arial" w:hAnsi="Arial" w:eastAsia="Arial"/>
                <w:b/>
                <w:i w:val="0"/>
                <w:color w:val="000000"/>
                <w:sz w:val="28"/>
              </w:rPr>
              <w:t xml:space="preserve">Cloud Security Models. </w:t>
            </w:r>
            <w:r>
              <w:rPr>
                <w:rFonts w:ascii="Arial" w:hAnsi="Arial" w:eastAsia="Arial"/>
                <w:b w:val="0"/>
                <w:i w:val="0"/>
                <w:color w:val="000000"/>
                <w:sz w:val="28"/>
              </w:rPr>
              <w:t xml:space="preserve">Security principles in cloud </w:t>
            </w:r>
          </w:p>
          <w:tbl>
            <w:tblPr>
              <w:tblW w:type="auto" w:w="0"/>
              <w:tblLayout w:type="fixed"/>
              <w:tblLook w:firstColumn="1" w:firstRow="1" w:lastColumn="0" w:lastRow="0" w:noHBand="0" w:noVBand="1" w:val="04A0"/>
              <w:tblInd w:w="50.0" w:type="dxa"/>
            </w:tblPr>
            <w:tblGrid>
              <w:gridCol w:w="972"/>
              <w:gridCol w:w="972"/>
              <w:gridCol w:w="972"/>
              <w:gridCol w:w="972"/>
              <w:gridCol w:w="972"/>
              <w:gridCol w:w="972"/>
              <w:gridCol w:w="972"/>
            </w:tblGrid>
            <w:tr>
              <w:trPr>
                <w:trHeight w:hRule="exact" w:val="322"/>
              </w:trPr>
              <w:tc>
                <w:tcPr>
                  <w:tcW w:type="dxa" w:w="1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computing </w:t>
                  </w:r>
                </w:p>
              </w:tc>
              <w:tc>
                <w:tcPr>
                  <w:tcW w:type="dxa" w:w="1940"/>
                  <w:gridSpan w:val="2"/>
                  <w:tcBorders/>
                  <w:tcMar>
                    <w:start w:w="0" w:type="dxa"/>
                    <w:end w:w="0" w:type="dxa"/>
                  </w:tcMar>
                  <w:tcMar>
                    <w:start w:w="0" w:type="dxa"/>
                    <w:end w:w="0" w:type="dxa"/>
                  </w:tcMar>
                </w:tcPr>
                <w:p>
                  <w:pPr>
                    <w:autoSpaceDN w:val="0"/>
                    <w:autoSpaceDE w:val="0"/>
                    <w:widowControl/>
                    <w:spacing w:line="233" w:lineRule="auto" w:before="4" w:after="0"/>
                    <w:ind w:left="138" w:right="0" w:firstLine="0"/>
                    <w:jc w:val="left"/>
                  </w:pPr>
                  <w:r>
                    <w:rPr>
                      <w:rFonts w:ascii="Arial" w:hAnsi="Arial" w:eastAsia="Arial"/>
                      <w:b w:val="0"/>
                      <w:i w:val="0"/>
                      <w:color w:val="000000"/>
                      <w:sz w:val="28"/>
                    </w:rPr>
                    <w:t xml:space="preserve">environments </w:t>
                  </w:r>
                </w:p>
              </w:tc>
              <w:tc>
                <w:tcPr>
                  <w:tcW w:type="dxa" w:w="800"/>
                  <w:tcBorders/>
                  <w:tcMar>
                    <w:start w:w="0" w:type="dxa"/>
                    <w:end w:w="0" w:type="dxa"/>
                  </w:tcMar>
                </w:tcPr>
                <w:p>
                  <w:pPr>
                    <w:autoSpaceDN w:val="0"/>
                    <w:autoSpaceDE w:val="0"/>
                    <w:widowControl/>
                    <w:spacing w:line="233" w:lineRule="auto" w:before="4" w:after="0"/>
                    <w:ind w:left="0" w:right="108" w:firstLine="0"/>
                    <w:jc w:val="right"/>
                  </w:pPr>
                  <w:r>
                    <w:rPr>
                      <w:rFonts w:ascii="Arial" w:hAnsi="Arial" w:eastAsia="Arial"/>
                      <w:b w:val="0"/>
                      <w:i w:val="0"/>
                      <w:color w:val="000000"/>
                      <w:sz w:val="28"/>
                    </w:rPr>
                    <w:t xml:space="preserve">are </w:t>
                  </w:r>
                </w:p>
              </w:tc>
              <w:tc>
                <w:tcPr>
                  <w:tcW w:type="dxa" w:w="1320"/>
                  <w:gridSpan w:val="2"/>
                  <w:tcBorders/>
                  <w:tcMar>
                    <w:start w:w="0" w:type="dxa"/>
                    <w:end w:w="0" w:type="dxa"/>
                  </w:tcMar>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studied. </w:t>
                  </w:r>
                </w:p>
              </w:tc>
              <w:tc>
                <w:tcPr>
                  <w:tcW w:type="dxa" w:w="1120"/>
                  <w:tcBorders/>
                  <w:tcMar>
                    <w:start w:w="0" w:type="dxa"/>
                    <w:end w:w="0" w:type="dxa"/>
                  </w:tcMar>
                </w:tcPr>
                <w:p>
                  <w:pPr>
                    <w:autoSpaceDN w:val="0"/>
                    <w:autoSpaceDE w:val="0"/>
                    <w:widowControl/>
                    <w:spacing w:line="233" w:lineRule="auto" w:before="4" w:after="0"/>
                    <w:ind w:left="138" w:right="0" w:firstLine="0"/>
                    <w:jc w:val="left"/>
                  </w:pPr>
                  <w:r>
                    <w:rPr>
                      <w:rFonts w:ascii="Arial" w:hAnsi="Arial" w:eastAsia="Arial"/>
                      <w:b w:val="0"/>
                      <w:i w:val="0"/>
                      <w:color w:val="000000"/>
                      <w:sz w:val="28"/>
                    </w:rPr>
                    <w:t xml:space="preserve">Shared </w:t>
                  </w:r>
                </w:p>
              </w:tc>
            </w:tr>
            <w:tr>
              <w:trPr>
                <w:trHeight w:hRule="exact" w:val="322"/>
              </w:trPr>
              <w:tc>
                <w:tcPr>
                  <w:tcW w:type="dxa" w:w="1920"/>
                  <w:gridSpan w:val="2"/>
                  <w:tcBorders/>
                  <w:tcMar>
                    <w:start w:w="0" w:type="dxa"/>
                    <w:end w:w="0" w:type="dxa"/>
                  </w:tcMar>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responsibility </w:t>
                  </w:r>
                </w:p>
              </w:tc>
              <w:tc>
                <w:tcPr>
                  <w:tcW w:type="dxa" w:w="1560"/>
                  <w:tcBorders/>
                  <w:tcMar>
                    <w:start w:w="0" w:type="dxa"/>
                    <w:end w:w="0" w:type="dxa"/>
                  </w:tcMar>
                </w:tcPr>
                <w:p>
                  <w:pPr>
                    <w:autoSpaceDN w:val="0"/>
                    <w:autoSpaceDE w:val="0"/>
                    <w:widowControl/>
                    <w:spacing w:line="233" w:lineRule="auto" w:before="4" w:after="0"/>
                    <w:ind w:left="192" w:right="0" w:firstLine="0"/>
                    <w:jc w:val="left"/>
                  </w:pPr>
                  <w:r>
                    <w:rPr>
                      <w:rFonts w:ascii="Arial" w:hAnsi="Arial" w:eastAsia="Arial"/>
                      <w:b w:val="0"/>
                      <w:i w:val="0"/>
                      <w:color w:val="000000"/>
                      <w:sz w:val="28"/>
                    </w:rPr>
                    <w:t xml:space="preserve">models, </w:t>
                  </w:r>
                </w:p>
              </w:tc>
              <w:tc>
                <w:tcPr>
                  <w:tcW w:type="dxa" w:w="1180"/>
                  <w:gridSpan w:val="2"/>
                  <w:tcBorders/>
                  <w:tcMar>
                    <w:start w:w="0" w:type="dxa"/>
                    <w:end w:w="0" w:type="dxa"/>
                  </w:tcMar>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identity </w:t>
                  </w:r>
                </w:p>
              </w:tc>
              <w:tc>
                <w:tcPr>
                  <w:tcW w:type="dxa" w:w="9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120"/>
                  <w:tcBorders/>
                  <w:tcMar>
                    <w:start w:w="0" w:type="dxa"/>
                    <w:end w:w="0" w:type="dxa"/>
                  </w:tcMar>
                </w:tcPr>
                <w:p>
                  <w:pPr>
                    <w:autoSpaceDN w:val="0"/>
                    <w:autoSpaceDE w:val="0"/>
                    <w:widowControl/>
                    <w:spacing w:line="233" w:lineRule="auto" w:before="4" w:after="0"/>
                    <w:ind w:left="168" w:right="0" w:firstLine="0"/>
                    <w:jc w:val="left"/>
                  </w:pPr>
                  <w:r>
                    <w:rPr>
                      <w:rFonts w:ascii="Arial" w:hAnsi="Arial" w:eastAsia="Arial"/>
                      <w:b w:val="0"/>
                      <w:i w:val="0"/>
                      <w:color w:val="000000"/>
                      <w:sz w:val="28"/>
                    </w:rPr>
                    <w:t xml:space="preserve">access </w:t>
                  </w:r>
                </w:p>
              </w:tc>
            </w:tr>
          </w:tbl>
          <w:p>
            <w:pPr>
              <w:autoSpaceDN w:val="0"/>
              <w:autoSpaceDE w:val="0"/>
              <w:widowControl/>
              <w:spacing w:line="245" w:lineRule="auto" w:before="4" w:after="6"/>
              <w:ind w:left="104" w:right="0" w:firstLine="0"/>
              <w:jc w:val="left"/>
            </w:pPr>
            <w:r>
              <w:rPr>
                <w:rFonts w:ascii="Arial" w:hAnsi="Arial" w:eastAsia="Arial"/>
                <w:b w:val="0"/>
                <w:i w:val="0"/>
                <w:color w:val="000000"/>
                <w:sz w:val="28"/>
              </w:rPr>
              <w:t xml:space="preserve">management, and virtual network security are imtihonined across AWS, Azure, and Google Cloud </w:t>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134"/>
              <w:gridCol w:w="1134"/>
              <w:gridCol w:w="1134"/>
              <w:gridCol w:w="1134"/>
              <w:gridCol w:w="1134"/>
              <w:gridCol w:w="1134"/>
            </w:tblGrid>
            <w:tr>
              <w:trPr>
                <w:trHeight w:hRule="exact" w:val="322"/>
              </w:trPr>
              <w:tc>
                <w:tcPr>
                  <w:tcW w:type="dxa" w:w="13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Platform. </w:t>
                  </w:r>
                </w:p>
              </w:tc>
              <w:tc>
                <w:tcPr>
                  <w:tcW w:type="dxa" w:w="9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Best </w:t>
                  </w:r>
                </w:p>
              </w:tc>
              <w:tc>
                <w:tcPr>
                  <w:tcW w:type="dxa" w:w="14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practices </w:t>
                  </w:r>
                </w:p>
              </w:tc>
              <w:tc>
                <w:tcPr>
                  <w:tcW w:type="dxa" w:w="6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for </w:t>
                  </w:r>
                </w:p>
              </w:tc>
              <w:tc>
                <w:tcPr>
                  <w:tcW w:type="dxa" w:w="14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securing </w:t>
                  </w:r>
                </w:p>
              </w:tc>
              <w:tc>
                <w:tcPr>
                  <w:tcW w:type="dxa" w:w="900"/>
                  <w:tcBorders/>
                  <w:tcMar>
                    <w:start w:w="0" w:type="dxa"/>
                    <w:end w:w="0" w:type="dxa"/>
                  </w:tcMar>
                </w:tcPr>
                <w:p>
                  <w:pPr>
                    <w:autoSpaceDN w:val="0"/>
                    <w:autoSpaceDE w:val="0"/>
                    <w:widowControl/>
                    <w:spacing w:line="233" w:lineRule="auto" w:before="6" w:after="0"/>
                    <w:ind w:left="150" w:right="0" w:firstLine="0"/>
                    <w:jc w:val="left"/>
                  </w:pPr>
                  <w:r>
                    <w:rPr>
                      <w:rFonts w:ascii="Arial" w:hAnsi="Arial" w:eastAsia="Arial"/>
                      <w:b w:val="0"/>
                      <w:i w:val="0"/>
                      <w:color w:val="000000"/>
                      <w:sz w:val="28"/>
                    </w:rPr>
                    <w:t xml:space="preserve">cloud </w:t>
                  </w:r>
                </w:p>
              </w:tc>
            </w:tr>
          </w:tbl>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infrastructures are discussed. </w:t>
            </w:r>
          </w:p>
          <w:p>
            <w:pPr>
              <w:autoSpaceDN w:val="0"/>
              <w:autoSpaceDE w:val="0"/>
              <w:widowControl/>
              <w:spacing w:line="245" w:lineRule="auto" w:before="8" w:after="4"/>
              <w:ind w:left="104" w:right="26" w:firstLine="0"/>
              <w:jc w:val="both"/>
            </w:pPr>
            <w:r>
              <w:rPr>
                <w:rFonts w:ascii="Arial" w:hAnsi="Arial" w:eastAsia="Arial"/>
                <w:b/>
                <w:i w:val="0"/>
                <w:color w:val="000000"/>
                <w:sz w:val="28"/>
              </w:rPr>
              <w:t xml:space="preserve">Network Xavfsizlik of IoT Devices: Challenges va Solutions. Xavfsizlik challenges associated with Internet of Things devices va tarmoqlar are studied.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701"/>
              <w:gridCol w:w="1701"/>
              <w:gridCol w:w="1701"/>
              <w:gridCol w:w="1701"/>
            </w:tblGrid>
            <w:tr>
              <w:trPr>
                <w:trHeight w:hRule="exact" w:val="322"/>
              </w:trPr>
              <w:tc>
                <w:tcPr>
                  <w:tcW w:type="dxa" w:w="114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Device </w:t>
                  </w:r>
                </w:p>
              </w:tc>
              <w:tc>
                <w:tcPr>
                  <w:tcW w:type="dxa" w:w="22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authentication, </w:t>
                  </w:r>
                </w:p>
              </w:tc>
              <w:tc>
                <w:tcPr>
                  <w:tcW w:type="dxa" w:w="12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secure </w:t>
                  </w:r>
                </w:p>
              </w:tc>
              <w:tc>
                <w:tcPr>
                  <w:tcW w:type="dxa" w:w="2140"/>
                  <w:tcBorders/>
                  <w:tcMar>
                    <w:start w:w="0" w:type="dxa"/>
                    <w:end w:w="0" w:type="dxa"/>
                  </w:tcMar>
                </w:tcPr>
                <w:p>
                  <w:pPr>
                    <w:autoSpaceDN w:val="0"/>
                    <w:autoSpaceDE w:val="0"/>
                    <w:widowControl/>
                    <w:spacing w:line="233" w:lineRule="auto" w:before="4" w:after="0"/>
                    <w:ind w:left="176" w:right="0" w:firstLine="0"/>
                    <w:jc w:val="left"/>
                  </w:pPr>
                  <w:r>
                    <w:rPr>
                      <w:rFonts w:ascii="Arial" w:hAnsi="Arial" w:eastAsia="Arial"/>
                      <w:b w:val="0"/>
                      <w:i w:val="0"/>
                      <w:color w:val="000000"/>
                      <w:sz w:val="28"/>
                    </w:rPr>
                    <w:t xml:space="preserve">communication </w:t>
                  </w:r>
                </w:p>
              </w:tc>
            </w:tr>
          </w:tbl>
          <w:p>
            <w:pPr>
              <w:autoSpaceDN w:val="0"/>
              <w:autoSpaceDE w:val="0"/>
              <w:widowControl/>
              <w:spacing w:line="245" w:lineRule="auto" w:before="6" w:after="0"/>
              <w:ind w:left="104" w:right="22" w:firstLine="0"/>
              <w:jc w:val="both"/>
            </w:pPr>
            <w:r>
              <w:rPr>
                <w:rFonts w:ascii="Arial" w:hAnsi="Arial" w:eastAsia="Arial"/>
                <w:b w:val="0"/>
                <w:i w:val="0"/>
                <w:color w:val="000000"/>
                <w:sz w:val="28"/>
              </w:rPr>
              <w:t xml:space="preserve">protocols, va firmware himoya are imtihonined. Botnet threats va zamonaviy yondashuvlar to securing IoT ecosystems are discussed.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i w:val="0"/>
                <w:color w:val="000000"/>
                <w:sz w:val="28"/>
              </w:rPr>
              <w:t xml:space="preserve">Network Xavfsizlik Policy, Audit va Zamonaviy Trends. The rivojlanish va amalga oshirish of organizational tarmoq xavfsizlik policies are studied. Xavfsizlik governance, compliance talablar, va xavfsizlik audits are imtihonined. Emerging trends, jumladan artificial intelligence, Zero Trust xavfsizlik, va quantum-resistant cryptography, are discussed.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8" w:after="4"/>
              <w:ind w:left="104" w:right="0" w:firstLine="0"/>
              <w:jc w:val="left"/>
            </w:pPr>
            <w:r>
              <w:rPr>
                <w:rFonts w:ascii="Arial" w:hAnsi="Arial" w:eastAsia="Arial"/>
                <w:b/>
                <w:i w:val="0"/>
                <w:color w:val="000000"/>
                <w:sz w:val="28"/>
              </w:rPr>
              <w:t>Amaliy mashg'ulotlar</w:t>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Analysing </w:t>
                  </w:r>
                </w:p>
              </w:tc>
              <w:tc>
                <w:tcPr>
                  <w:tcW w:type="dxa" w:w="14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Network </w:t>
                  </w:r>
                </w:p>
              </w:tc>
              <w:tc>
                <w:tcPr>
                  <w:tcW w:type="dxa" w:w="12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Traffic </w:t>
                  </w:r>
                </w:p>
              </w:tc>
              <w:tc>
                <w:tcPr>
                  <w:tcW w:type="dxa" w:w="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1640"/>
                  <w:tcBorders/>
                  <w:tcMar>
                    <w:start w:w="0" w:type="dxa"/>
                    <w:end w:w="0" w:type="dxa"/>
                  </w:tcMar>
                </w:tcPr>
                <w:p>
                  <w:pPr>
                    <w:autoSpaceDN w:val="0"/>
                    <w:autoSpaceDE w:val="0"/>
                    <w:widowControl/>
                    <w:spacing w:line="233" w:lineRule="auto" w:before="4" w:after="0"/>
                    <w:ind w:left="146" w:right="0" w:firstLine="0"/>
                    <w:jc w:val="left"/>
                  </w:pPr>
                  <w:r>
                    <w:rPr>
                      <w:rFonts w:ascii="Arial" w:hAnsi="Arial" w:eastAsia="Arial"/>
                      <w:b/>
                      <w:i w:val="0"/>
                      <w:color w:val="000000"/>
                      <w:sz w:val="28"/>
                    </w:rPr>
                    <w:t xml:space="preserve">Identifying </w:t>
                  </w:r>
                </w:p>
              </w:tc>
            </w:tr>
          </w:tbl>
          <w:p>
            <w:pPr>
              <w:autoSpaceDN w:val="0"/>
              <w:autoSpaceDE w:val="0"/>
              <w:widowControl/>
              <w:spacing w:line="233" w:lineRule="auto" w:before="4" w:after="6"/>
              <w:ind w:left="104" w:right="0" w:firstLine="0"/>
              <w:jc w:val="left"/>
            </w:pPr>
            <w:r>
              <w:rPr>
                <w:rFonts w:ascii="Arial" w:hAnsi="Arial" w:eastAsia="Arial"/>
                <w:b/>
                <w:i w:val="0"/>
                <w:color w:val="000000"/>
                <w:sz w:val="28"/>
              </w:rPr>
              <w:t xml:space="preserve">Protocols Using Wireshark. </w:t>
            </w:r>
            <w:r>
              <w:rPr>
                <w:rFonts w:ascii="Arial" w:hAnsi="Arial" w:eastAsia="Arial"/>
                <w:b w:val="0"/>
                <w:i w:val="0"/>
                <w:color w:val="000000"/>
                <w:sz w:val="28"/>
              </w:rPr>
              <w:t xml:space="preserve">Network traffic is </w:t>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4"/>
              </w:trPr>
              <w:tc>
                <w:tcPr>
                  <w:tcW w:type="dxa" w:w="1420"/>
                  <w:tcBorders/>
                  <w:tcMar>
                    <w:start w:w="0" w:type="dxa"/>
                    <w:end w:w="0" w:type="dxa"/>
                  </w:tcMar>
                </w:tcPr>
                <w:p>
                  <w:pPr>
                    <w:autoSpaceDN w:val="0"/>
                    <w:autoSpaceDE w:val="0"/>
                    <w:widowControl/>
                    <w:spacing w:line="233" w:lineRule="auto" w:before="6" w:after="0"/>
                    <w:ind w:left="54" w:right="0" w:firstLine="0"/>
                    <w:jc w:val="left"/>
                  </w:pPr>
                  <w:r>
                    <w:rPr>
                      <w:rFonts w:ascii="Arial" w:hAnsi="Arial" w:eastAsia="Arial"/>
                      <w:b w:val="0"/>
                      <w:i w:val="0"/>
                      <w:color w:val="000000"/>
                      <w:sz w:val="28"/>
                    </w:rPr>
                    <w:t xml:space="preserve">captured </w:t>
                  </w:r>
                </w:p>
              </w:tc>
              <w:tc>
                <w:tcPr>
                  <w:tcW w:type="dxa" w:w="9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and </w:t>
                  </w:r>
                </w:p>
              </w:tc>
              <w:tc>
                <w:tcPr>
                  <w:tcW w:type="dxa" w:w="15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analyzed </w:t>
                  </w:r>
                </w:p>
              </w:tc>
              <w:tc>
                <w:tcPr>
                  <w:tcW w:type="dxa" w:w="11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using </w:t>
                  </w:r>
                </w:p>
              </w:tc>
              <w:tc>
                <w:tcPr>
                  <w:tcW w:type="dxa" w:w="1620"/>
                  <w:tcBorders/>
                  <w:tcMar>
                    <w:start w:w="0" w:type="dxa"/>
                    <w:end w:w="0" w:type="dxa"/>
                  </w:tcMar>
                </w:tcPr>
                <w:p>
                  <w:pPr>
                    <w:autoSpaceDN w:val="0"/>
                    <w:autoSpaceDE w:val="0"/>
                    <w:widowControl/>
                    <w:spacing w:line="233" w:lineRule="auto" w:before="6" w:after="0"/>
                    <w:ind w:left="200" w:right="0" w:firstLine="0"/>
                    <w:jc w:val="left"/>
                  </w:pPr>
                  <w:r>
                    <w:rPr>
                      <w:rFonts w:ascii="Arial" w:hAnsi="Arial" w:eastAsia="Arial"/>
                      <w:b w:val="0"/>
                      <w:i w:val="0"/>
                      <w:color w:val="000000"/>
                      <w:sz w:val="28"/>
                    </w:rPr>
                    <w:t xml:space="preserve">Wireshark. </w:t>
                  </w:r>
                </w:p>
              </w:tc>
            </w:tr>
          </w:tbl>
          <w:p>
            <w:pPr>
              <w:autoSpaceDN w:val="0"/>
              <w:autoSpaceDE w:val="0"/>
              <w:widowControl/>
              <w:spacing w:line="245" w:lineRule="auto" w:before="4" w:after="0"/>
              <w:ind w:left="104" w:right="26" w:firstLine="0"/>
              <w:jc w:val="both"/>
            </w:pPr>
            <w:r>
              <w:rPr>
                <w:rFonts w:ascii="Arial" w:hAnsi="Arial" w:eastAsia="Arial"/>
                <w:b w:val="0"/>
                <w:i w:val="0"/>
                <w:color w:val="000000"/>
                <w:sz w:val="28"/>
              </w:rPr>
              <w:t xml:space="preserve">Communication protocols within the captured traffic are identified. Packet-level details are imtihonined tushunish tarmoq behavior.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 xml:space="preserve">Network Scanning va Identifying Open Ports Using Nmap. Network scanning is performed using Nmap. Open ports va active services are identified. Results are analyzed to assess the tarmoq's exposure to potential threats.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372" w:after="0"/>
        <w:ind w:left="0" w:right="20" w:firstLine="0"/>
        <w:jc w:val="right"/>
      </w:pPr>
      <w:r>
        <w:rPr>
          <w:rFonts w:ascii="Arial" w:hAnsi="Arial" w:eastAsia="Arial"/>
          <w:b w:val="0"/>
          <w:i w:val="0"/>
          <w:color w:val="000000"/>
          <w:sz w:val="28"/>
        </w:rPr>
        <w:t xml:space="preserve">402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13536"/>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4" w:firstLine="0"/>
              <w:jc w:val="both"/>
            </w:pPr>
            <w:r>
              <w:rPr>
                <w:rFonts w:ascii="Arial" w:hAnsi="Arial" w:eastAsia="Arial"/>
                <w:b/>
                <w:i w:val="0"/>
                <w:color w:val="000000"/>
                <w:sz w:val="28"/>
              </w:rPr>
              <w:t xml:space="preserve">Simulating va Detecting ARP Spoofing va DNS Poisoning Attacks. ARP spoofing attacks are simulated in a controlled environment. DNS poisoning attacks are also simulated. Detection texnikalar are applied aniqlash ushbu attacks.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i w:val="0"/>
                <w:color w:val="000000"/>
                <w:sz w:val="28"/>
              </w:rPr>
              <w:t xml:space="preserve">Modelling a DoS Attack va Sinash Protection Methods. A denial-of-service attack is modeled in a test environment. The impact ning attack on tarmoq resources is observed. Protection usullar are tested to mitigate the attack.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6"/>
              <w:ind w:left="104" w:right="0" w:firstLine="0"/>
              <w:jc w:val="left"/>
            </w:pPr>
            <w:r>
              <w:rPr>
                <w:rFonts w:ascii="Arial" w:hAnsi="Arial" w:eastAsia="Arial"/>
                <w:b/>
                <w:i w:val="0"/>
                <w:color w:val="000000"/>
                <w:sz w:val="28"/>
              </w:rPr>
              <w:t xml:space="preserve">Analysing Phishing Emails and Applying OSINT </w:t>
            </w:r>
            <w:r>
              <w:rPr>
                <w:rFonts w:ascii="Arial" w:hAnsi="Arial" w:eastAsia="Arial"/>
                <w:b/>
                <w:i w:val="0"/>
                <w:color w:val="000000"/>
                <w:sz w:val="28"/>
              </w:rPr>
              <w:t xml:space="preserve">Methods. </w:t>
            </w:r>
            <w:r>
              <w:rPr>
                <w:rFonts w:ascii="Arial" w:hAnsi="Arial" w:eastAsia="Arial"/>
                <w:b w:val="0"/>
                <w:i w:val="0"/>
                <w:color w:val="000000"/>
                <w:sz w:val="28"/>
              </w:rPr>
              <w:t xml:space="preserve">Phishing emails are analyzed to identify </w:t>
            </w:r>
          </w:p>
          <w:tbl>
            <w:tblPr>
              <w:tblW w:type="auto" w:w="0"/>
              <w:tblLayout w:type="fixed"/>
              <w:tblLook w:firstColumn="1" w:firstRow="1" w:lastColumn="0" w:lastRow="0" w:noHBand="0" w:noVBand="1" w:val="04A0"/>
              <w:tblInd w:w="50.0" w:type="dxa"/>
            </w:tblPr>
            <w:tblGrid>
              <w:gridCol w:w="1701"/>
              <w:gridCol w:w="1701"/>
              <w:gridCol w:w="1701"/>
              <w:gridCol w:w="1701"/>
            </w:tblGrid>
            <w:tr>
              <w:trPr>
                <w:trHeight w:hRule="exact" w:val="322"/>
              </w:trPr>
              <w:tc>
                <w:tcPr>
                  <w:tcW w:type="dxa" w:w="144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malicious </w:t>
                  </w:r>
                </w:p>
              </w:tc>
              <w:tc>
                <w:tcPr>
                  <w:tcW w:type="dxa" w:w="16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indicators. </w:t>
                  </w:r>
                </w:p>
              </w:tc>
              <w:tc>
                <w:tcPr>
                  <w:tcW w:type="dxa" w:w="2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Open-source </w:t>
                  </w:r>
                </w:p>
              </w:tc>
              <w:tc>
                <w:tcPr>
                  <w:tcW w:type="dxa" w:w="1640"/>
                  <w:tcBorders/>
                  <w:tcMar>
                    <w:start w:w="0" w:type="dxa"/>
                    <w:end w:w="0" w:type="dxa"/>
                  </w:tcMar>
                </w:tcPr>
                <w:p>
                  <w:pPr>
                    <w:autoSpaceDN w:val="0"/>
                    <w:autoSpaceDE w:val="0"/>
                    <w:widowControl/>
                    <w:spacing w:line="233" w:lineRule="auto" w:before="4" w:after="0"/>
                    <w:ind w:left="162" w:right="0" w:firstLine="0"/>
                    <w:jc w:val="left"/>
                  </w:pPr>
                  <w:r>
                    <w:rPr>
                      <w:rFonts w:ascii="Arial" w:hAnsi="Arial" w:eastAsia="Arial"/>
                      <w:b w:val="0"/>
                      <w:i w:val="0"/>
                      <w:color w:val="000000"/>
                      <w:sz w:val="28"/>
                    </w:rPr>
                    <w:t xml:space="preserve">intelligence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(OSINT) usullar are applied to gather relevant axborot. Findings are used to assess the credibility va risk of suspicious communications. Configuring Firewall Rules: Working with iptables va pfSense. Firewall rules are configured using iptables. Firewall policies are also configured using pfSense. Rule sets are tested to verify correct traffic filtering.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8" w:firstLine="0"/>
              <w:jc w:val="both"/>
            </w:pPr>
            <w:r>
              <w:rPr>
                <w:rFonts w:ascii="Arial" w:hAnsi="Arial" w:eastAsia="Arial"/>
                <w:b/>
                <w:i w:val="0"/>
                <w:color w:val="000000"/>
                <w:sz w:val="28"/>
              </w:rPr>
              <w:t xml:space="preserve">Installing the Snort IDS System va Configuring Rules. The Snort intrusion detection tizim is installed. Detection rules are configured within Snort. The tizim is tested to verify its qobiliyat to detect suspicious tarmoq activity.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4" w:right="24" w:firstLine="0"/>
              <w:jc w:val="both"/>
            </w:pPr>
            <w:r>
              <w:rPr>
                <w:rFonts w:ascii="Arial" w:hAnsi="Arial" w:eastAsia="Arial"/>
                <w:b/>
                <w:i w:val="0"/>
                <w:color w:val="000000"/>
                <w:sz w:val="28"/>
              </w:rPr>
              <w:t xml:space="preserve">Configuring a VPN Connection: OpenVPN Server va Client Configuration. An OpenVPN server is configured. The corresponding OpenVPN client is configured to connect to the server. The VPN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972"/>
              <w:gridCol w:w="972"/>
              <w:gridCol w:w="972"/>
              <w:gridCol w:w="972"/>
              <w:gridCol w:w="972"/>
              <w:gridCol w:w="972"/>
              <w:gridCol w:w="972"/>
            </w:tblGrid>
            <w:tr>
              <w:trPr>
                <w:trHeight w:hRule="exact" w:val="322"/>
              </w:trPr>
              <w:tc>
                <w:tcPr>
                  <w:tcW w:type="dxa" w:w="1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connection </w:t>
                  </w:r>
                </w:p>
              </w:tc>
              <w:tc>
                <w:tcPr>
                  <w:tcW w:type="dxa" w:w="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is </w:t>
                  </w:r>
                </w:p>
              </w:tc>
              <w:tc>
                <w:tcPr>
                  <w:tcW w:type="dxa" w:w="10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tested </w:t>
                  </w:r>
                </w:p>
              </w:tc>
              <w:tc>
                <w:tcPr>
                  <w:tcW w:type="dxa" w:w="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to </w:t>
                  </w:r>
                </w:p>
              </w:tc>
              <w:tc>
                <w:tcPr>
                  <w:tcW w:type="dxa" w:w="9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verify </w:t>
                  </w:r>
                </w:p>
              </w:tc>
              <w:tc>
                <w:tcPr>
                  <w:tcW w:type="dxa" w:w="11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secure </w:t>
                  </w:r>
                </w:p>
              </w:tc>
              <w:tc>
                <w:tcPr>
                  <w:tcW w:type="dxa" w:w="760"/>
                  <w:tcBorders/>
                  <w:tcMar>
                    <w:start w:w="0" w:type="dxa"/>
                    <w:end w:w="0" w:type="dxa"/>
                  </w:tcMar>
                </w:tcPr>
                <w:p>
                  <w:pPr>
                    <w:autoSpaceDN w:val="0"/>
                    <w:autoSpaceDE w:val="0"/>
                    <w:widowControl/>
                    <w:spacing w:line="233" w:lineRule="auto" w:before="4" w:after="0"/>
                    <w:ind w:left="134" w:right="0" w:firstLine="0"/>
                    <w:jc w:val="left"/>
                  </w:pPr>
                  <w:r>
                    <w:rPr>
                      <w:rFonts w:ascii="Arial" w:hAnsi="Arial" w:eastAsia="Arial"/>
                      <w:b w:val="0"/>
                      <w:i w:val="0"/>
                      <w:color w:val="000000"/>
                      <w:sz w:val="28"/>
                    </w:rPr>
                    <w:t xml:space="preserve">data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transmission. </w:t>
            </w:r>
          </w:p>
          <w:p>
            <w:pPr>
              <w:autoSpaceDN w:val="0"/>
              <w:autoSpaceDE w:val="0"/>
              <w:widowControl/>
              <w:spacing w:line="245" w:lineRule="auto" w:before="8" w:after="6"/>
              <w:ind w:left="104" w:right="28" w:firstLine="0"/>
              <w:jc w:val="both"/>
            </w:pPr>
            <w:r>
              <w:rPr>
                <w:rFonts w:ascii="Arial" w:hAnsi="Arial" w:eastAsia="Arial"/>
                <w:b/>
                <w:i w:val="0"/>
                <w:color w:val="000000"/>
                <w:sz w:val="28"/>
              </w:rPr>
              <w:t xml:space="preserve">Configuring VLAN va Network Segmentation. VLANs are configured to segment the tarmoq. Network segmentation is implemented to isolate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134"/>
              <w:gridCol w:w="1134"/>
              <w:gridCol w:w="1134"/>
              <w:gridCol w:w="1134"/>
              <w:gridCol w:w="1134"/>
              <w:gridCol w:w="1134"/>
            </w:tblGrid>
            <w:tr>
              <w:trPr>
                <w:trHeight w:hRule="exact" w:val="320"/>
              </w:trPr>
              <w:tc>
                <w:tcPr>
                  <w:tcW w:type="dxa" w:w="9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traffic </w:t>
                  </w:r>
                </w:p>
              </w:tc>
              <w:tc>
                <w:tcPr>
                  <w:tcW w:type="dxa" w:w="13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between </w:t>
                  </w:r>
                </w:p>
              </w:tc>
              <w:tc>
                <w:tcPr>
                  <w:tcW w:type="dxa" w:w="13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different </w:t>
                  </w:r>
                </w:p>
              </w:tc>
              <w:tc>
                <w:tcPr>
                  <w:tcW w:type="dxa" w:w="12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network </w:t>
                  </w:r>
                </w:p>
              </w:tc>
              <w:tc>
                <w:tcPr>
                  <w:tcW w:type="dxa" w:w="11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zones. </w:t>
                  </w:r>
                </w:p>
              </w:tc>
              <w:tc>
                <w:tcPr>
                  <w:tcW w:type="dxa" w:w="680"/>
                  <w:tcBorders/>
                  <w:tcMar>
                    <w:start w:w="0" w:type="dxa"/>
                    <w:end w:w="0" w:type="dxa"/>
                  </w:tcMar>
                </w:tcPr>
                <w:p>
                  <w:pPr>
                    <w:autoSpaceDN w:val="0"/>
                    <w:autoSpaceDE w:val="0"/>
                    <w:widowControl/>
                    <w:spacing w:line="233" w:lineRule="auto" w:before="4" w:after="0"/>
                    <w:ind w:left="118" w:right="0" w:firstLine="0"/>
                    <w:jc w:val="left"/>
                  </w:pPr>
                  <w:r>
                    <w:rPr>
                      <w:rFonts w:ascii="Arial" w:hAnsi="Arial" w:eastAsia="Arial"/>
                      <w:b w:val="0"/>
                      <w:i w:val="0"/>
                      <w:color w:val="000000"/>
                      <w:sz w:val="28"/>
                    </w:rPr>
                    <w:t xml:space="preserve">The </w:t>
                  </w:r>
                </w:p>
              </w:tc>
            </w:tr>
          </w:tbl>
          <w:p>
            <w:pPr>
              <w:autoSpaceDN w:val="0"/>
              <w:autoSpaceDE w:val="0"/>
              <w:widowControl/>
              <w:spacing w:line="245" w:lineRule="auto" w:before="6" w:after="4"/>
              <w:ind w:left="104" w:right="0" w:firstLine="0"/>
              <w:jc w:val="left"/>
            </w:pPr>
            <w:r>
              <w:rPr>
                <w:rFonts w:ascii="Arial" w:hAnsi="Arial" w:eastAsia="Arial"/>
                <w:b w:val="0"/>
                <w:i w:val="0"/>
                <w:color w:val="000000"/>
                <w:sz w:val="28"/>
              </w:rPr>
              <w:t xml:space="preserve">configuration is tested to verify proper isolation and </w:t>
            </w:r>
            <w:r>
              <w:rPr>
                <w:rFonts w:ascii="Arial" w:hAnsi="Arial" w:eastAsia="Arial"/>
                <w:b w:val="0"/>
                <w:i w:val="0"/>
                <w:color w:val="000000"/>
                <w:sz w:val="28"/>
              </w:rPr>
              <w:t xml:space="preserve">connectivity. </w:t>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2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Testing </w:t>
                  </w:r>
                </w:p>
              </w:tc>
              <w:tc>
                <w:tcPr>
                  <w:tcW w:type="dxa" w:w="14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Wireless </w:t>
                  </w:r>
                </w:p>
              </w:tc>
              <w:tc>
                <w:tcPr>
                  <w:tcW w:type="dxa" w:w="14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Network </w:t>
                  </w:r>
                </w:p>
              </w:tc>
              <w:tc>
                <w:tcPr>
                  <w:tcW w:type="dxa" w:w="15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Security: </w:t>
                  </w:r>
                </w:p>
              </w:tc>
              <w:tc>
                <w:tcPr>
                  <w:tcW w:type="dxa" w:w="1040"/>
                  <w:tcBorders/>
                  <w:tcMar>
                    <w:start w:w="0" w:type="dxa"/>
                    <w:end w:w="0" w:type="dxa"/>
                  </w:tcMar>
                </w:tcPr>
                <w:p>
                  <w:pPr>
                    <w:autoSpaceDN w:val="0"/>
                    <w:autoSpaceDE w:val="0"/>
                    <w:widowControl/>
                    <w:spacing w:line="233" w:lineRule="auto" w:before="4" w:after="0"/>
                    <w:ind w:left="146" w:right="0" w:firstLine="0"/>
                    <w:jc w:val="left"/>
                  </w:pPr>
                  <w:r>
                    <w:rPr>
                      <w:rFonts w:ascii="Arial" w:hAnsi="Arial" w:eastAsia="Arial"/>
                      <w:b/>
                      <w:i w:val="0"/>
                      <w:color w:val="000000"/>
                      <w:sz w:val="28"/>
                    </w:rPr>
                    <w:t xml:space="preserve">WPA2 </w:t>
                  </w:r>
                </w:p>
              </w:tc>
            </w:tr>
          </w:tbl>
          <w:p>
            <w:pPr>
              <w:autoSpaceDN w:val="0"/>
              <w:autoSpaceDE w:val="0"/>
              <w:widowControl/>
              <w:spacing w:line="245" w:lineRule="auto" w:before="4" w:after="0"/>
              <w:ind w:left="104" w:right="26" w:firstLine="0"/>
              <w:jc w:val="both"/>
            </w:pPr>
            <w:r>
              <w:rPr>
                <w:rFonts w:ascii="Arial" w:hAnsi="Arial" w:eastAsia="Arial"/>
                <w:b/>
                <w:i w:val="0"/>
                <w:color w:val="000000"/>
                <w:sz w:val="28"/>
              </w:rPr>
              <w:t xml:space="preserve">Handshake Analysis. Wireless tarmoq xavfsizlik is tested in a controlled environment. The WPA2 handshake jarayon is captured va analyzed.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372" w:after="0"/>
        <w:ind w:left="0" w:right="20" w:firstLine="0"/>
        <w:jc w:val="right"/>
      </w:pPr>
      <w:r>
        <w:rPr>
          <w:rFonts w:ascii="Arial" w:hAnsi="Arial" w:eastAsia="Arial"/>
          <w:b w:val="0"/>
          <w:i w:val="0"/>
          <w:color w:val="000000"/>
          <w:sz w:val="28"/>
        </w:rPr>
        <w:t xml:space="preserve">403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11604"/>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Findings are used to assess the strength of the </w:t>
            </w:r>
            <w:r>
              <w:rPr>
                <w:rFonts w:ascii="Arial" w:hAnsi="Arial" w:eastAsia="Arial"/>
                <w:b w:val="0"/>
                <w:i w:val="0"/>
                <w:color w:val="000000"/>
                <w:sz w:val="28"/>
              </w:rPr>
              <w:t xml:space="preserve">wireless security configuration. </w:t>
            </w:r>
          </w:p>
          <w:p>
            <w:pPr>
              <w:autoSpaceDN w:val="0"/>
              <w:autoSpaceDE w:val="0"/>
              <w:widowControl/>
              <w:spacing w:line="245" w:lineRule="auto" w:before="8" w:after="0"/>
              <w:ind w:left="104" w:right="22" w:firstLine="0"/>
              <w:jc w:val="both"/>
            </w:pPr>
            <w:r>
              <w:rPr>
                <w:rFonts w:ascii="Arial" w:hAnsi="Arial" w:eastAsia="Arial"/>
                <w:b/>
                <w:i w:val="0"/>
                <w:color w:val="000000"/>
                <w:sz w:val="28"/>
              </w:rPr>
              <w:t xml:space="preserve">Kirish to SIEM Systems: Log Analysis with ELK Stack. SIEM tizimlar are introduced as tools for centralized xavfsizlik monitoring. Logs are collected va analyzed using the ELK Stack. Patterns va anomalies within the logs are identified.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tabs>
                <w:tab w:pos="1536" w:val="left"/>
                <w:tab w:pos="1866" w:val="left"/>
                <w:tab w:pos="2414" w:val="left"/>
                <w:tab w:pos="2812" w:val="left"/>
                <w:tab w:pos="3382" w:val="left"/>
                <w:tab w:pos="4464" w:val="left"/>
                <w:tab w:pos="4682" w:val="left"/>
                <w:tab w:pos="5356" w:val="left"/>
              </w:tabs>
              <w:autoSpaceDE w:val="0"/>
              <w:widowControl/>
              <w:spacing w:line="245" w:lineRule="auto" w:before="12" w:after="4"/>
              <w:ind w:left="104" w:right="0" w:firstLine="0"/>
              <w:jc w:val="left"/>
            </w:pPr>
            <w:r>
              <w:rPr>
                <w:rFonts w:ascii="Arial" w:hAnsi="Arial" w:eastAsia="Arial"/>
                <w:b/>
                <w:i w:val="0"/>
                <w:color w:val="000000"/>
                <w:sz w:val="28"/>
              </w:rPr>
              <w:t xml:space="preserve">Identifying </w:t>
              <w:tab/>
              <w:t xml:space="preserve">Web </w:t>
              <w:tab/>
              <w:t xml:space="preserve">Application </w:t>
              <w:tab/>
              <w:tab/>
              <w:t xml:space="preserve">Vulnerabilities: Working </w:t>
              <w:tab/>
              <w:t xml:space="preserve">with </w:t>
              <w:tab/>
              <w:t xml:space="preserve">Burp </w:t>
              <w:tab/>
              <w:t xml:space="preserve">Suite. </w:t>
              <w:tab/>
              <w:t xml:space="preserve">Web </w:t>
              <w:tab/>
              <w:t xml:space="preserve">ilova vulnerabilities are identified using Burp Suite. Requests va responses are intercepted va </w:t>
            </w:r>
            <w:r/>
            <w:r>
              <w:rPr>
                <w:rFonts w:ascii="Arial" w:hAnsi="Arial" w:eastAsia="Arial"/>
                <w:b/>
                <w:i w:val="0"/>
                <w:color w:val="000000"/>
                <w:sz w:val="28"/>
              </w:rPr>
            </w:r>
            <w:r/>
            <w:r>
              <w:rPr>
                <w:rFonts w:ascii="Arial" w:hAnsi="Arial" w:eastAsia="Arial"/>
                <w:b/>
                <w:i w:val="0"/>
                <w:color w:val="000000"/>
                <w:sz w:val="28"/>
              </w:rPr>
            </w:r>
            <w:r/>
            <w:r/>
            <w:r>
              <w:rPr>
                <w:rFonts w:ascii="Arial" w:hAnsi="Arial" w:eastAsia="Arial"/>
                <w:b/>
                <w:i w:val="0"/>
                <w:color w:val="000000"/>
                <w:sz w:val="28"/>
              </w:rPr>
            </w:r>
            <w:r>
              <w:rPr>
                <w:rFonts w:ascii="Arial" w:hAnsi="Arial" w:eastAsia="Arial"/>
                <w:b/>
                <w:i w:val="0"/>
                <w:color w:val="000000"/>
                <w:sz w:val="28"/>
              </w:rPr>
            </w:r>
            <w:r/>
            <w:r>
              <w:rPr>
                <w:rFonts w:ascii="Arial" w:hAnsi="Arial" w:eastAsia="Arial"/>
                <w:b/>
                <w:i w:val="0"/>
                <w:color w:val="000000"/>
                <w:sz w:val="28"/>
              </w:rPr>
            </w:r>
            <w:r/>
            <w:r>
              <w:rPr>
                <w:rFonts w:ascii="Arial" w:hAnsi="Arial" w:eastAsia="Arial"/>
                <w:b/>
                <w:i w:val="0"/>
                <w:color w:val="000000"/>
                <w:sz w:val="28"/>
              </w:rPr>
            </w:r>
            <w:r/>
            <w:r>
              <w:rPr>
                <w:rFonts w:ascii="Arial" w:hAnsi="Arial" w:eastAsia="Arial"/>
                <w:b/>
                <w:i w:val="0"/>
                <w:color w:val="000000"/>
                <w:sz w:val="28"/>
              </w:rP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4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analyzed. </w:t>
                  </w:r>
                </w:p>
              </w:tc>
              <w:tc>
                <w:tcPr>
                  <w:tcW w:type="dxa" w:w="14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Potential </w:t>
                  </w:r>
                </w:p>
              </w:tc>
              <w:tc>
                <w:tcPr>
                  <w:tcW w:type="dxa" w:w="13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security </w:t>
                  </w:r>
                </w:p>
              </w:tc>
              <w:tc>
                <w:tcPr>
                  <w:tcW w:type="dxa" w:w="19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weaknesses </w:t>
                  </w:r>
                </w:p>
              </w:tc>
              <w:tc>
                <w:tcPr>
                  <w:tcW w:type="dxa" w:w="620"/>
                  <w:tcBorders/>
                  <w:tcMar>
                    <w:start w:w="0" w:type="dxa"/>
                    <w:end w:w="0" w:type="dxa"/>
                  </w:tcMar>
                </w:tcPr>
                <w:p>
                  <w:pPr>
                    <w:autoSpaceDN w:val="0"/>
                    <w:autoSpaceDE w:val="0"/>
                    <w:widowControl/>
                    <w:spacing w:line="233" w:lineRule="auto" w:before="4" w:after="0"/>
                    <w:ind w:left="138" w:right="0" w:firstLine="0"/>
                    <w:jc w:val="left"/>
                  </w:pPr>
                  <w:r>
                    <w:rPr>
                      <w:rFonts w:ascii="Arial" w:hAnsi="Arial" w:eastAsia="Arial"/>
                      <w:b w:val="0"/>
                      <w:i w:val="0"/>
                      <w:color w:val="000000"/>
                      <w:sz w:val="28"/>
                    </w:rPr>
                    <w:t xml:space="preserve">are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documented and evaluated. </w:t>
            </w:r>
          </w:p>
          <w:p>
            <w:pPr>
              <w:autoSpaceDN w:val="0"/>
              <w:autoSpaceDE w:val="0"/>
              <w:widowControl/>
              <w:spacing w:line="233" w:lineRule="auto" w:before="10" w:after="6"/>
              <w:ind w:left="0" w:right="0" w:firstLine="0"/>
              <w:jc w:val="center"/>
            </w:pPr>
            <w:r>
              <w:rPr>
                <w:rFonts w:ascii="Arial" w:hAnsi="Arial" w:eastAsia="Arial"/>
                <w:b/>
                <w:i w:val="0"/>
                <w:color w:val="000000"/>
                <w:sz w:val="28"/>
              </w:rPr>
              <w:t xml:space="preserve">Final Practical Project: Designing a Secure </w:t>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400"/>
                  <w:tcBorders/>
                  <w:tcMar>
                    <w:start w:w="0" w:type="dxa"/>
                    <w:end w:w="0" w:type="dxa"/>
                  </w:tcMar>
                </w:tcPr>
                <w:p>
                  <w:pPr>
                    <w:autoSpaceDN w:val="0"/>
                    <w:autoSpaceDE w:val="0"/>
                    <w:widowControl/>
                    <w:spacing w:line="233" w:lineRule="auto" w:before="6" w:after="0"/>
                    <w:ind w:left="54" w:right="0" w:firstLine="0"/>
                    <w:jc w:val="left"/>
                  </w:pPr>
                  <w:r>
                    <w:rPr>
                      <w:rFonts w:ascii="Arial" w:hAnsi="Arial" w:eastAsia="Arial"/>
                      <w:b/>
                      <w:i w:val="0"/>
                      <w:color w:val="000000"/>
                      <w:sz w:val="28"/>
                    </w:rPr>
                    <w:t xml:space="preserve">Network </w:t>
                  </w:r>
                </w:p>
              </w:tc>
              <w:tc>
                <w:tcPr>
                  <w:tcW w:type="dxa" w:w="21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Architecture. </w:t>
                  </w:r>
                </w:p>
              </w:tc>
              <w:tc>
                <w:tcPr>
                  <w:tcW w:type="dxa" w:w="6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 </w:t>
                  </w:r>
                </w:p>
              </w:tc>
              <w:tc>
                <w:tcPr>
                  <w:tcW w:type="dxa" w:w="12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secure </w:t>
                  </w:r>
                </w:p>
              </w:tc>
              <w:tc>
                <w:tcPr>
                  <w:tcW w:type="dxa" w:w="1240"/>
                  <w:tcBorders/>
                  <w:tcMar>
                    <w:start w:w="0" w:type="dxa"/>
                    <w:end w:w="0" w:type="dxa"/>
                  </w:tcMar>
                </w:tcPr>
                <w:p>
                  <w:pPr>
                    <w:autoSpaceDN w:val="0"/>
                    <w:autoSpaceDE w:val="0"/>
                    <w:widowControl/>
                    <w:spacing w:line="233" w:lineRule="auto" w:before="6" w:after="0"/>
                    <w:ind w:left="182" w:right="0" w:firstLine="0"/>
                    <w:jc w:val="left"/>
                  </w:pPr>
                  <w:r>
                    <w:rPr>
                      <w:rFonts w:ascii="Arial" w:hAnsi="Arial" w:eastAsia="Arial"/>
                      <w:b w:val="0"/>
                      <w:i w:val="0"/>
                      <w:color w:val="000000"/>
                      <w:sz w:val="28"/>
                    </w:rPr>
                    <w:t xml:space="preserve">network </w:t>
                  </w:r>
                </w:p>
              </w:tc>
            </w:tr>
          </w:tbl>
          <w:p>
            <w:pPr>
              <w:autoSpaceDN w:val="0"/>
              <w:autoSpaceDE w:val="0"/>
              <w:widowControl/>
              <w:spacing w:line="245" w:lineRule="auto" w:before="6" w:after="4"/>
              <w:ind w:left="0" w:right="0" w:firstLine="0"/>
              <w:jc w:val="center"/>
            </w:pPr>
            <w:r>
              <w:rPr>
                <w:rFonts w:ascii="Arial" w:hAnsi="Arial" w:eastAsia="Arial"/>
                <w:b w:val="0"/>
                <w:i w:val="0"/>
                <w:color w:val="000000"/>
                <w:sz w:val="28"/>
              </w:rPr>
              <w:t xml:space="preserve">architecture is designed as a final amaliy project. Appropriate xavfsizlik mechanisms va texnologiyalar </w:t>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134"/>
              <w:gridCol w:w="1134"/>
              <w:gridCol w:w="1134"/>
              <w:gridCol w:w="1134"/>
              <w:gridCol w:w="1134"/>
              <w:gridCol w:w="1134"/>
            </w:tblGrid>
            <w:tr>
              <w:trPr>
                <w:trHeight w:hRule="exact" w:val="322"/>
              </w:trPr>
              <w:tc>
                <w:tcPr>
                  <w:tcW w:type="dxa" w:w="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4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selected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6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integrated. </w:t>
                  </w:r>
                </w:p>
              </w:tc>
              <w:tc>
                <w:tcPr>
                  <w:tcW w:type="dxa" w:w="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360"/>
                  <w:tcBorders/>
                  <w:tcMar>
                    <w:start w:w="0" w:type="dxa"/>
                    <w:end w:w="0" w:type="dxa"/>
                  </w:tcMar>
                </w:tcPr>
                <w:p>
                  <w:pPr>
                    <w:autoSpaceDN w:val="0"/>
                    <w:autoSpaceDE w:val="0"/>
                    <w:widowControl/>
                    <w:spacing w:line="233" w:lineRule="auto" w:before="4" w:after="0"/>
                    <w:ind w:left="148" w:right="0" w:firstLine="0"/>
                    <w:jc w:val="left"/>
                  </w:pPr>
                  <w:r>
                    <w:rPr>
                      <w:rFonts w:ascii="Arial" w:hAnsi="Arial" w:eastAsia="Arial"/>
                      <w:b w:val="0"/>
                      <w:i w:val="0"/>
                      <w:color w:val="000000"/>
                      <w:sz w:val="28"/>
                    </w:rPr>
                    <w:t xml:space="preserve">designed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architecture is documented and presented. </w:t>
            </w:r>
          </w:p>
          <w:p>
            <w:pPr>
              <w:autoSpaceDN w:val="0"/>
              <w:autoSpaceDE w:val="0"/>
              <w:widowControl/>
              <w:spacing w:line="245" w:lineRule="auto" w:before="8" w:after="4"/>
              <w:ind w:left="104" w:right="0" w:firstLine="0"/>
              <w:jc w:val="left"/>
            </w:pPr>
            <w:r>
              <w:rPr>
                <w:rFonts w:ascii="Arial" w:hAnsi="Arial" w:eastAsia="Arial"/>
                <w:b/>
                <w:i w:val="0"/>
                <w:color w:val="000000"/>
                <w:sz w:val="28"/>
              </w:rPr>
              <w:t xml:space="preserve">Mustaqil ta'lim </w:t>
              <w:br/>
              <w:t xml:space="preserve">Theoretical Foundations of Information and Network Security. </w:t>
            </w: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701"/>
              <w:gridCol w:w="1701"/>
              <w:gridCol w:w="1701"/>
              <w:gridCol w:w="1701"/>
            </w:tblGrid>
            <w:tr>
              <w:trPr>
                <w:trHeight w:hRule="exact" w:val="322"/>
              </w:trPr>
              <w:tc>
                <w:tcPr>
                  <w:tcW w:type="dxa" w:w="12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Network </w:t>
                  </w:r>
                </w:p>
              </w:tc>
              <w:tc>
                <w:tcPr>
                  <w:tcW w:type="dxa" w:w="13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Protocol </w:t>
                  </w:r>
                </w:p>
              </w:tc>
              <w:tc>
                <w:tcPr>
                  <w:tcW w:type="dxa" w:w="2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Vulnerabilities and </w:t>
                  </w:r>
                </w:p>
              </w:tc>
              <w:tc>
                <w:tcPr>
                  <w:tcW w:type="dxa" w:w="1300"/>
                  <w:tcBorders/>
                  <w:tcMar>
                    <w:start w:w="0" w:type="dxa"/>
                    <w:end w:w="0" w:type="dxa"/>
                  </w:tcMar>
                </w:tcPr>
                <w:p>
                  <w:pPr>
                    <w:autoSpaceDN w:val="0"/>
                    <w:autoSpaceDE w:val="0"/>
                    <w:widowControl/>
                    <w:spacing w:line="233" w:lineRule="auto" w:before="4" w:after="0"/>
                    <w:ind w:left="114" w:right="0" w:firstLine="0"/>
                    <w:jc w:val="left"/>
                  </w:pPr>
                  <w:r>
                    <w:rPr>
                      <w:rFonts w:ascii="Arial" w:hAnsi="Arial" w:eastAsia="Arial"/>
                      <w:b w:val="0"/>
                      <w:i w:val="0"/>
                      <w:color w:val="000000"/>
                      <w:sz w:val="28"/>
                    </w:rPr>
                    <w:t xml:space="preserve">Spoofing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Attacks. </w:t>
            </w:r>
          </w:p>
          <w:p>
            <w:pPr>
              <w:autoSpaceDN w:val="0"/>
              <w:autoSpaceDE w:val="0"/>
              <w:widowControl/>
              <w:spacing w:line="245" w:lineRule="auto" w:before="8" w:after="0"/>
              <w:ind w:left="104" w:right="432" w:firstLine="0"/>
              <w:jc w:val="left"/>
            </w:pPr>
            <w:r>
              <w:rPr>
                <w:rFonts w:ascii="Arial" w:hAnsi="Arial" w:eastAsia="Arial"/>
                <w:b w:val="0"/>
                <w:i w:val="0"/>
                <w:color w:val="000000"/>
                <w:sz w:val="28"/>
              </w:rPr>
              <w:t xml:space="preserve">Network Attacks and Methods for Their Detection. </w:t>
            </w:r>
            <w:r>
              <w:rPr>
                <w:rFonts w:ascii="Arial" w:hAnsi="Arial" w:eastAsia="Arial"/>
                <w:b w:val="0"/>
                <w:i w:val="0"/>
                <w:color w:val="000000"/>
                <w:sz w:val="28"/>
              </w:rPr>
              <w:t xml:space="preserve">Network Protection Tools and Segmentation. </w:t>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Network Monitoring and Security Analysis. </w:t>
            </w:r>
          </w:p>
          <w:p>
            <w:pPr>
              <w:autoSpaceDN w:val="0"/>
              <w:autoSpaceDE w:val="0"/>
              <w:widowControl/>
              <w:spacing w:line="233" w:lineRule="auto" w:before="12" w:after="0"/>
              <w:ind w:left="104" w:right="0" w:firstLine="0"/>
              <w:jc w:val="left"/>
            </w:pPr>
            <w:r>
              <w:rPr>
                <w:rFonts w:ascii="Arial" w:hAnsi="Arial" w:eastAsia="Arial"/>
                <w:b w:val="0"/>
                <w:i w:val="0"/>
                <w:color w:val="000000"/>
                <w:sz w:val="28"/>
              </w:rPr>
              <w:t xml:space="preserve">VPN and Zero Trust Security Model. </w:t>
            </w:r>
          </w:p>
          <w:p>
            <w:pPr>
              <w:autoSpaceDN w:val="0"/>
              <w:autoSpaceDE w:val="0"/>
              <w:widowControl/>
              <w:spacing w:line="233" w:lineRule="auto" w:before="10" w:after="0"/>
              <w:ind w:left="104" w:right="0" w:firstLine="0"/>
              <w:jc w:val="left"/>
            </w:pPr>
            <w:r>
              <w:rPr>
                <w:rFonts w:ascii="Arial" w:hAnsi="Arial" w:eastAsia="Arial"/>
                <w:b w:val="0"/>
                <w:i w:val="0"/>
                <w:color w:val="000000"/>
                <w:sz w:val="28"/>
              </w:rPr>
              <w:t xml:space="preserve">Wireless Network Security.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Web Application Security and OWASP Vulnerabilities. </w:t>
            </w:r>
            <w:r>
              <w:rPr>
                <w:rFonts w:ascii="Arial" w:hAnsi="Arial" w:eastAsia="Arial"/>
                <w:b w:val="0"/>
                <w:i w:val="0"/>
                <w:color w:val="000000"/>
                <w:sz w:val="28"/>
              </w:rPr>
              <w:t xml:space="preserve">Incident Response and Digital Forensics. </w:t>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Cloud Computing Environment Security. </w:t>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IoT and Industrial Network Security. </w:t>
            </w:r>
          </w:p>
          <w:p>
            <w:pPr>
              <w:autoSpaceDN w:val="0"/>
              <w:autoSpaceDE w:val="0"/>
              <w:widowControl/>
              <w:spacing w:line="245" w:lineRule="auto" w:before="12" w:after="0"/>
              <w:ind w:left="104" w:right="0" w:firstLine="0"/>
              <w:jc w:val="left"/>
            </w:pPr>
            <w:r>
              <w:rPr>
                <w:rFonts w:ascii="Arial" w:hAnsi="Arial" w:eastAsia="Arial"/>
                <w:b w:val="0"/>
                <w:i w:val="0"/>
                <w:color w:val="000000"/>
                <w:sz w:val="28"/>
              </w:rPr>
              <w:t xml:space="preserve">Fundamentals of Penetration Testing and Ethical </w:t>
            </w:r>
            <w:r>
              <w:rPr>
                <w:rFonts w:ascii="Arial" w:hAnsi="Arial" w:eastAsia="Arial"/>
                <w:b w:val="0"/>
                <w:i w:val="0"/>
                <w:color w:val="000000"/>
                <w:sz w:val="28"/>
              </w:rPr>
              <w:t xml:space="preserve">Hacking. </w:t>
            </w:r>
          </w:p>
          <w:p>
            <w:pPr>
              <w:autoSpaceDN w:val="0"/>
              <w:autoSpaceDE w:val="0"/>
              <w:widowControl/>
              <w:spacing w:line="233" w:lineRule="auto" w:before="10" w:after="0"/>
              <w:ind w:left="104" w:right="0" w:firstLine="0"/>
              <w:jc w:val="left"/>
            </w:pPr>
            <w:r>
              <w:rPr>
                <w:rFonts w:ascii="Arial" w:hAnsi="Arial" w:eastAsia="Arial"/>
                <w:b w:val="0"/>
                <w:i w:val="0"/>
                <w:color w:val="000000"/>
                <w:sz w:val="28"/>
              </w:rPr>
              <w:t>Security Policy and Social Engineering Attacks.</w:t>
            </w:r>
          </w:p>
        </w:tc>
      </w:tr>
      <w:tr>
        <w:trPr>
          <w:trHeight w:hRule="exact" w:val="2262"/>
        </w:trPr>
        <w:tc>
          <w:tcPr>
            <w:tcW w:type="dxa" w:w="3126"/>
            <w:tcBorders>
              <w:start w:sz="4.0" w:val="single" w:color="#000000"/>
              <w:top w:sz="4.0" w:val="single" w:color="#000000"/>
              <w:end w:sz="3.2000000000000455" w:val="single" w:color="#000000"/>
              <w:bottom w:sz="3.199999999999818"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O'qitish usullari</w:t>
            </w:r>
          </w:p>
        </w:tc>
        <w:tc>
          <w:tcPr>
            <w:tcW w:type="dxa" w:w="680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tabs>
                <w:tab w:pos="1486" w:val="left"/>
                <w:tab w:pos="1502" w:val="left"/>
                <w:tab w:pos="2416" w:val="left"/>
                <w:tab w:pos="3068" w:val="left"/>
                <w:tab w:pos="3410" w:val="left"/>
                <w:tab w:pos="4574" w:val="left"/>
                <w:tab w:pos="4822" w:val="left"/>
              </w:tabs>
              <w:autoSpaceDE w:val="0"/>
              <w:widowControl/>
              <w:spacing w:line="245" w:lineRule="auto" w:before="4" w:after="0"/>
              <w:ind w:left="104" w:right="0" w:firstLine="0"/>
              <w:jc w:val="left"/>
            </w:pPr>
            <w:r>
              <w:rPr>
                <w:rFonts w:ascii="Arial" w:hAnsi="Arial" w:eastAsia="Arial"/>
                <w:b w:val="0"/>
                <w:i w:val="0"/>
                <w:color w:val="000000"/>
                <w:sz w:val="28"/>
              </w:rPr>
              <w:t xml:space="preserve">Modul is delivered through interactive ma'ruzalar, amaliy </w:t>
              <w:tab/>
              <w:t xml:space="preserve">laboratoriya </w:t>
              <w:tab/>
              <w:t xml:space="preserve">sessions, </w:t>
              <w:tab/>
              <w:t xml:space="preserve">simulation-based o'rganish, </w:t>
              <w:tab/>
              <w:tab/>
              <w:t xml:space="preserve">case </w:t>
              <w:tab/>
              <w:t xml:space="preserve">o'rganish </w:t>
              <w:tab/>
              <w:t xml:space="preserve">tahlil, </w:t>
              <w:tab/>
              <w:t xml:space="preserve">muammoga asoslangan ta'lim, va cybersecurity workshops. Talabas develop amaliy kompetensiyalar by configuring secure tarmoq infrastructures, analyzing tarmoq protocols, va performing vulnerability baholashs. Firewall, </w:t>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42" w:after="0"/>
        <w:ind w:left="0" w:right="20" w:firstLine="0"/>
        <w:jc w:val="right"/>
      </w:pPr>
      <w:r>
        <w:rPr>
          <w:rFonts w:ascii="Arial" w:hAnsi="Arial" w:eastAsia="Arial"/>
          <w:b w:val="0"/>
          <w:i w:val="0"/>
          <w:color w:val="000000"/>
          <w:sz w:val="28"/>
        </w:rPr>
        <w:t xml:space="preserve">404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3030"/>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VPN, IDS/IPS, va wireless xavfsizlik yechimlar are implemented using zamonaviy cybersecurity tools va platforms. Laboratoriya activities emphasize tarmoq traffic tahlil, penetration sinash, log tahlil, incident response, va cloud xavfsizlik through hands-on exercises. Mustaqil o'rganish, tadqiqot-based topshiriqs, va collaborative discussions further strengthen talabas' analytical thinking va technical muammo-solving ko'nikmalar.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450"/>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Old shartlar</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mathematics, physics, informatics </w:t>
            </w:r>
          </w:p>
        </w:tc>
      </w:tr>
      <w:tr>
        <w:trPr>
          <w:trHeight w:hRule="exact" w:val="10232"/>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45" w:lineRule="auto" w:before="6" w:after="0"/>
              <w:ind w:left="104" w:right="1296" w:firstLine="0"/>
              <w:jc w:val="left"/>
            </w:pPr>
            <w:r>
              <w:rPr>
                <w:rFonts w:ascii="Arial" w:hAnsi="Arial" w:eastAsia="Arial"/>
                <w:b/>
                <w:i w:val="0"/>
                <w:color w:val="000000"/>
                <w:sz w:val="28"/>
              </w:rPr>
              <w:t>Imtihonlar va baholash</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Type of imtihonination (written, oral, project) and its </w:t>
            </w:r>
          </w:p>
          <w:p>
            <w:pPr>
              <w:autoSpaceDN w:val="0"/>
              <w:autoSpaceDE w:val="0"/>
              <w:widowControl/>
              <w:spacing w:line="233" w:lineRule="auto" w:before="10" w:after="0"/>
              <w:ind w:left="104" w:right="0" w:firstLine="0"/>
              <w:jc w:val="left"/>
            </w:pPr>
            <w:r>
              <w:rPr>
                <w:rFonts w:ascii="Arial" w:hAnsi="Arial" w:eastAsia="Arial"/>
                <w:b w:val="0"/>
                <w:i w:val="0"/>
                <w:color w:val="000000"/>
                <w:sz w:val="28"/>
              </w:rPr>
              <w:t xml:space="preserve">weight </w:t>
            </w:r>
          </w:p>
          <w:p>
            <w:pPr>
              <w:autoSpaceDN w:val="0"/>
              <w:autoSpaceDE w:val="0"/>
              <w:widowControl/>
              <w:spacing w:line="233" w:lineRule="auto" w:before="132" w:after="0"/>
              <w:ind w:left="104" w:right="0" w:firstLine="0"/>
              <w:jc w:val="left"/>
            </w:pPr>
            <w:r>
              <w:rPr>
                <w:rFonts w:ascii="Arial" w:hAnsi="Arial" w:eastAsia="Arial"/>
                <w:b w:val="0"/>
                <w:i w:val="0"/>
                <w:color w:val="000000"/>
                <w:sz w:val="28"/>
              </w:rPr>
              <w:t xml:space="preserve">Talaba performance is assessed through continuous </w:t>
            </w:r>
          </w:p>
          <w:p>
            <w:pPr>
              <w:autoSpaceDN w:val="0"/>
              <w:autoSpaceDE w:val="0"/>
              <w:widowControl/>
              <w:spacing w:line="233" w:lineRule="auto" w:before="10" w:after="0"/>
              <w:ind w:left="104" w:right="0" w:firstLine="0"/>
              <w:jc w:val="left"/>
            </w:pPr>
            <w:r>
              <w:rPr>
                <w:rFonts w:ascii="Arial" w:hAnsi="Arial" w:eastAsia="Arial"/>
                <w:b w:val="0"/>
                <w:i w:val="0"/>
                <w:color w:val="000000"/>
                <w:sz w:val="28"/>
              </w:rPr>
              <w:t xml:space="preserve">baholash (20%), midterm baholash (30%), and </w:t>
            </w:r>
          </w:p>
          <w:p>
            <w:pPr>
              <w:autoSpaceDN w:val="0"/>
              <w:tabs>
                <w:tab w:pos="612" w:val="left"/>
                <w:tab w:pos="1480" w:val="left"/>
                <w:tab w:pos="3324" w:val="left"/>
                <w:tab w:pos="4502" w:val="left"/>
                <w:tab w:pos="5336" w:val="left"/>
              </w:tabs>
              <w:autoSpaceDE w:val="0"/>
              <w:widowControl/>
              <w:spacing w:line="233" w:lineRule="auto" w:before="8" w:after="0"/>
              <w:ind w:left="104" w:right="0" w:firstLine="0"/>
              <w:jc w:val="left"/>
            </w:pPr>
            <w:r>
              <w:rPr>
                <w:rFonts w:ascii="Arial" w:hAnsi="Arial" w:eastAsia="Arial"/>
                <w:b w:val="0"/>
                <w:i w:val="0"/>
                <w:color w:val="000000"/>
                <w:sz w:val="28"/>
              </w:rPr>
              <w:t xml:space="preserve">a </w:t>
              <w:tab/>
              <w:t xml:space="preserve">final </w:t>
              <w:tab/>
              <w:t xml:space="preserve">baholash </w:t>
              <w:tab/>
              <w:t xml:space="preserve">(50%). </w:t>
              <w:tab/>
              <w:t xml:space="preserve">The </w:t>
              <w:tab/>
              <w:t xml:space="preserve">continuous </w:t>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p>
          <w:p>
            <w:pPr>
              <w:autoSpaceDN w:val="0"/>
              <w:tabs>
                <w:tab w:pos="2102" w:val="left"/>
                <w:tab w:pos="3800" w:val="left"/>
                <w:tab w:pos="5418" w:val="left"/>
              </w:tabs>
              <w:autoSpaceDE w:val="0"/>
              <w:widowControl/>
              <w:spacing w:line="233" w:lineRule="auto" w:before="8" w:after="0"/>
              <w:ind w:left="104" w:right="0" w:firstLine="0"/>
              <w:jc w:val="left"/>
            </w:pPr>
            <w:r>
              <w:rPr>
                <w:rFonts w:ascii="Arial" w:hAnsi="Arial" w:eastAsia="Arial"/>
                <w:b w:val="0"/>
                <w:i w:val="0"/>
                <w:color w:val="000000"/>
                <w:sz w:val="28"/>
              </w:rPr>
              <w:t xml:space="preserve">baholash </w:t>
              <w:tab/>
              <w:t xml:space="preserve">evaluates </w:t>
              <w:tab/>
              <w:t xml:space="preserve">talabas' </w:t>
              <w:tab/>
              <w:t xml:space="preserve">classroom </w:t>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p>
          <w:p>
            <w:pPr>
              <w:autoSpaceDN w:val="0"/>
              <w:tabs>
                <w:tab w:pos="2046" w:val="left"/>
                <w:tab w:pos="3644" w:val="left"/>
                <w:tab w:pos="5650" w:val="left"/>
              </w:tabs>
              <w:autoSpaceDE w:val="0"/>
              <w:widowControl/>
              <w:spacing w:line="233" w:lineRule="auto" w:before="8" w:after="0"/>
              <w:ind w:left="104" w:right="0" w:firstLine="0"/>
              <w:jc w:val="left"/>
            </w:pPr>
            <w:r>
              <w:rPr>
                <w:rFonts w:ascii="Arial" w:hAnsi="Arial" w:eastAsia="Arial"/>
                <w:b w:val="0"/>
                <w:i w:val="0"/>
                <w:color w:val="000000"/>
                <w:sz w:val="28"/>
              </w:rPr>
              <w:t xml:space="preserve">participation, </w:t>
              <w:tab/>
              <w:t xml:space="preserve">laboratoriya </w:t>
              <w:tab/>
              <w:t xml:space="preserve">performance, </w:t>
              <w:tab/>
              <w:t xml:space="preserve">practical </w:t>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p>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cybersecurity exercises, network configuration tasks, </w:t>
            </w:r>
          </w:p>
          <w:p>
            <w:pPr>
              <w:autoSpaceDN w:val="0"/>
              <w:autoSpaceDE w:val="0"/>
              <w:widowControl/>
              <w:spacing w:line="233" w:lineRule="auto" w:before="12" w:after="0"/>
              <w:ind w:left="0" w:right="0" w:firstLine="0"/>
              <w:jc w:val="center"/>
            </w:pPr>
            <w:r>
              <w:rPr>
                <w:rFonts w:ascii="Arial" w:hAnsi="Arial" w:eastAsia="Arial"/>
                <w:b w:val="0"/>
                <w:i w:val="0"/>
                <w:color w:val="000000"/>
                <w:sz w:val="28"/>
              </w:rPr>
              <w:t xml:space="preserve">and the successful completion of independent study </w:t>
            </w:r>
          </w:p>
          <w:p>
            <w:pPr>
              <w:autoSpaceDN w:val="0"/>
              <w:autoSpaceDE w:val="0"/>
              <w:widowControl/>
              <w:spacing w:line="233" w:lineRule="auto" w:before="10" w:after="0"/>
              <w:ind w:left="0" w:right="0" w:firstLine="0"/>
              <w:jc w:val="center"/>
            </w:pPr>
            <w:r>
              <w:rPr>
                <w:rFonts w:ascii="Arial" w:hAnsi="Arial" w:eastAsia="Arial"/>
                <w:b w:val="0"/>
                <w:i w:val="0"/>
                <w:color w:val="000000"/>
                <w:sz w:val="28"/>
              </w:rPr>
              <w:t xml:space="preserve">topshiriqs, including the analysis of network </w:t>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protocols, identification of security vulnerabilities, </w:t>
            </w:r>
          </w:p>
          <w:p>
            <w:pPr>
              <w:autoSpaceDN w:val="0"/>
              <w:tabs>
                <w:tab w:pos="1334" w:val="left"/>
                <w:tab w:pos="3376" w:val="left"/>
                <w:tab w:pos="4202" w:val="left"/>
                <w:tab w:pos="6458" w:val="left"/>
              </w:tabs>
              <w:autoSpaceDE w:val="0"/>
              <w:widowControl/>
              <w:spacing w:line="233" w:lineRule="auto" w:before="8" w:after="0"/>
              <w:ind w:left="104" w:right="0" w:firstLine="0"/>
              <w:jc w:val="left"/>
            </w:pPr>
            <w:r>
              <w:rPr>
                <w:rFonts w:ascii="Arial" w:hAnsi="Arial" w:eastAsia="Arial"/>
                <w:b w:val="0"/>
                <w:i w:val="0"/>
                <w:color w:val="000000"/>
                <w:sz w:val="28"/>
              </w:rPr>
              <w:t xml:space="preserve">firewall </w:t>
            </w:r>
            <w:r>
              <w:tab/>
            </w:r>
            <w:r>
              <w:rPr>
                <w:rFonts w:ascii="Arial" w:hAnsi="Arial" w:eastAsia="Arial"/>
                <w:b w:val="0"/>
                <w:i w:val="0"/>
                <w:color w:val="000000"/>
                <w:sz w:val="28"/>
              </w:rPr>
              <w:t xml:space="preserve">configuration, </w:t>
            </w:r>
            <w:r>
              <w:tab/>
            </w:r>
            <w:r>
              <w:rPr>
                <w:rFonts w:ascii="Arial" w:hAnsi="Arial" w:eastAsia="Arial"/>
                <w:b w:val="0"/>
                <w:i w:val="0"/>
                <w:color w:val="000000"/>
                <w:sz w:val="28"/>
              </w:rPr>
              <w:t xml:space="preserve">and </w:t>
            </w:r>
            <w:r>
              <w:tab/>
            </w:r>
            <w:r>
              <w:rPr>
                <w:rFonts w:ascii="Arial" w:hAnsi="Arial" w:eastAsia="Arial"/>
                <w:b w:val="0"/>
                <w:i w:val="0"/>
                <w:color w:val="000000"/>
                <w:sz w:val="28"/>
              </w:rPr>
              <w:t xml:space="preserve">implementation </w:t>
            </w:r>
            <w:r>
              <w:tab/>
            </w:r>
            <w:r>
              <w:rPr>
                <w:rFonts w:ascii="Arial" w:hAnsi="Arial" w:eastAsia="Arial"/>
                <w:b w:val="0"/>
                <w:i w:val="0"/>
                <w:color w:val="000000"/>
                <w:sz w:val="28"/>
              </w:rPr>
              <w:t xml:space="preserve">of </w:t>
            </w:r>
          </w:p>
          <w:p>
            <w:pPr>
              <w:autoSpaceDN w:val="0"/>
              <w:tabs>
                <w:tab w:pos="2196" w:val="left"/>
                <w:tab w:pos="4112" w:val="left"/>
                <w:tab w:pos="4926" w:val="left"/>
                <w:tab w:pos="6112" w:val="left"/>
              </w:tabs>
              <w:autoSpaceDE w:val="0"/>
              <w:widowControl/>
              <w:spacing w:line="233" w:lineRule="auto" w:before="8" w:after="0"/>
              <w:ind w:left="104" w:right="0" w:firstLine="0"/>
              <w:jc w:val="left"/>
            </w:pPr>
            <w:r>
              <w:rPr>
                <w:rFonts w:ascii="Arial" w:hAnsi="Arial" w:eastAsia="Arial"/>
                <w:b w:val="0"/>
                <w:i w:val="0"/>
                <w:color w:val="000000"/>
                <w:sz w:val="28"/>
              </w:rPr>
              <w:t xml:space="preserve">authentication </w:t>
            </w:r>
            <w:r>
              <w:tab/>
            </w:r>
            <w:r>
              <w:rPr>
                <w:rFonts w:ascii="Arial" w:hAnsi="Arial" w:eastAsia="Arial"/>
                <w:b w:val="0"/>
                <w:i w:val="0"/>
                <w:color w:val="000000"/>
                <w:sz w:val="28"/>
              </w:rPr>
              <w:t xml:space="preserve">mechanisms </w:t>
            </w:r>
            <w:r>
              <w:tab/>
            </w:r>
            <w:r>
              <w:rPr>
                <w:rFonts w:ascii="Arial" w:hAnsi="Arial" w:eastAsia="Arial"/>
                <w:b w:val="0"/>
                <w:i w:val="0"/>
                <w:color w:val="000000"/>
                <w:sz w:val="28"/>
              </w:rPr>
              <w:t xml:space="preserve">and </w:t>
            </w:r>
            <w:r>
              <w:tab/>
            </w:r>
            <w:r>
              <w:rPr>
                <w:rFonts w:ascii="Arial" w:hAnsi="Arial" w:eastAsia="Arial"/>
                <w:b w:val="0"/>
                <w:i w:val="0"/>
                <w:color w:val="000000"/>
                <w:sz w:val="28"/>
              </w:rPr>
              <w:t xml:space="preserve">secure </w:t>
            </w:r>
            <w:r>
              <w:tab/>
            </w:r>
            <w:r>
              <w:rPr>
                <w:rFonts w:ascii="Arial" w:hAnsi="Arial" w:eastAsia="Arial"/>
                <w:b w:val="0"/>
                <w:i w:val="0"/>
                <w:color w:val="000000"/>
                <w:sz w:val="28"/>
              </w:rPr>
              <w:t xml:space="preserve">VPN </w:t>
            </w:r>
          </w:p>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connections. The midterm baholash consists of </w:t>
            </w:r>
          </w:p>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written topshiriqs, laboratoriya exercises, practical </w:t>
            </w:r>
          </w:p>
          <w:p>
            <w:pPr>
              <w:autoSpaceDN w:val="0"/>
              <w:autoSpaceDE w:val="0"/>
              <w:widowControl/>
              <w:spacing w:line="233" w:lineRule="auto" w:before="12" w:after="0"/>
              <w:ind w:left="104" w:right="0" w:firstLine="0"/>
              <w:jc w:val="left"/>
            </w:pPr>
            <w:r>
              <w:rPr>
                <w:rFonts w:ascii="Arial" w:hAnsi="Arial" w:eastAsia="Arial"/>
                <w:b w:val="0"/>
                <w:i w:val="0"/>
                <w:color w:val="000000"/>
                <w:sz w:val="28"/>
              </w:rPr>
              <w:t xml:space="preserve">configuration tasks, testzes, and the evaluation of </w:t>
            </w:r>
          </w:p>
          <w:p>
            <w:pPr>
              <w:autoSpaceDN w:val="0"/>
              <w:autoSpaceDE w:val="0"/>
              <w:widowControl/>
              <w:spacing w:line="233" w:lineRule="auto" w:before="10" w:after="0"/>
              <w:ind w:left="104" w:right="0" w:firstLine="0"/>
              <w:jc w:val="left"/>
            </w:pPr>
            <w:r>
              <w:rPr>
                <w:rFonts w:ascii="Arial" w:hAnsi="Arial" w:eastAsia="Arial"/>
                <w:b w:val="0"/>
                <w:i w:val="0"/>
                <w:color w:val="000000"/>
                <w:sz w:val="28"/>
              </w:rPr>
              <w:t xml:space="preserve">project-based activities, including network scanning </w:t>
            </w:r>
          </w:p>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and vulnerability baholash using tools such as </w:t>
            </w:r>
          </w:p>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Nmap and Nessus, IDS/IPS configuration, network </w:t>
            </w:r>
          </w:p>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segmentation, and wireless network security. The </w:t>
            </w:r>
          </w:p>
          <w:p>
            <w:pPr>
              <w:autoSpaceDN w:val="0"/>
              <w:autoSpaceDE w:val="0"/>
              <w:widowControl/>
              <w:spacing w:line="233" w:lineRule="auto" w:before="8" w:after="6"/>
              <w:ind w:left="0" w:right="0" w:firstLine="0"/>
              <w:jc w:val="center"/>
            </w:pPr>
            <w:r>
              <w:rPr>
                <w:rFonts w:ascii="Arial" w:hAnsi="Arial" w:eastAsia="Arial"/>
                <w:b w:val="0"/>
                <w:i w:val="0"/>
                <w:color w:val="000000"/>
                <w:sz w:val="28"/>
              </w:rPr>
              <w:t xml:space="preserve">yakuniy baholash is conducted as a written and </w:t>
            </w:r>
          </w:p>
          <w:tbl>
            <w:tblPr>
              <w:tblW w:type="auto" w:w="0"/>
              <w:tblLayout w:type="fixed"/>
              <w:tblLook w:firstColumn="1" w:firstRow="1" w:lastColumn="0" w:lastRow="0" w:noHBand="0" w:noVBand="1" w:val="04A0"/>
              <w:tblInd w:w="50.0" w:type="dxa"/>
            </w:tblPr>
            <w:tblGrid>
              <w:gridCol w:w="972"/>
              <w:gridCol w:w="972"/>
              <w:gridCol w:w="972"/>
              <w:gridCol w:w="972"/>
              <w:gridCol w:w="972"/>
              <w:gridCol w:w="972"/>
              <w:gridCol w:w="972"/>
            </w:tblGrid>
            <w:tr>
              <w:trPr>
                <w:trHeight w:hRule="exact" w:val="320"/>
              </w:trPr>
              <w:tc>
                <w:tcPr>
                  <w:tcW w:type="dxa" w:w="1400"/>
                  <w:tcBorders/>
                  <w:tcMar>
                    <w:start w:w="0" w:type="dxa"/>
                    <w:end w:w="0" w:type="dxa"/>
                  </w:tcMar>
                </w:tcPr>
                <w:p>
                  <w:pPr>
                    <w:autoSpaceDN w:val="0"/>
                    <w:autoSpaceDE w:val="0"/>
                    <w:widowControl/>
                    <w:spacing w:line="233" w:lineRule="auto" w:before="6" w:after="0"/>
                    <w:ind w:left="54" w:right="0" w:firstLine="0"/>
                    <w:jc w:val="left"/>
                  </w:pPr>
                  <w:r>
                    <w:rPr>
                      <w:rFonts w:ascii="Arial" w:hAnsi="Arial" w:eastAsia="Arial"/>
                      <w:b w:val="0"/>
                      <w:i w:val="0"/>
                      <w:color w:val="000000"/>
                      <w:sz w:val="28"/>
                    </w:rPr>
                    <w:t xml:space="preserve">practical </w:t>
                  </w:r>
                </w:p>
              </w:tc>
              <w:tc>
                <w:tcPr>
                  <w:tcW w:type="dxa" w:w="16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examination </w:t>
                  </w:r>
                </w:p>
              </w:tc>
              <w:tc>
                <w:tcPr>
                  <w:tcW w:type="dxa" w:w="1600"/>
                  <w:gridSpan w:val="2"/>
                  <w:tcBorders/>
                  <w:tcMar>
                    <w:start w:w="0" w:type="dxa"/>
                    <w:end w:w="0" w:type="dxa"/>
                  </w:tcMar>
                  <w:tcMar>
                    <w:start w:w="0" w:type="dxa"/>
                    <w:end w:w="0" w:type="dxa"/>
                  </w:tcMar>
                </w:tcPr>
                <w:p>
                  <w:pPr>
                    <w:autoSpaceDN w:val="0"/>
                    <w:autoSpaceDE w:val="0"/>
                    <w:widowControl/>
                    <w:spacing w:line="233" w:lineRule="auto" w:before="6" w:after="0"/>
                    <w:ind w:left="178" w:right="0" w:firstLine="0"/>
                    <w:jc w:val="left"/>
                  </w:pPr>
                  <w:r>
                    <w:rPr>
                      <w:rFonts w:ascii="Arial" w:hAnsi="Arial" w:eastAsia="Arial"/>
                      <w:b w:val="0"/>
                      <w:i w:val="0"/>
                      <w:color w:val="000000"/>
                      <w:sz w:val="28"/>
                    </w:rPr>
                    <w:t xml:space="preserve">consisting </w:t>
                  </w:r>
                </w:p>
              </w:tc>
              <w:tc>
                <w:tcPr>
                  <w:tcW w:type="dxa" w:w="5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of </w:t>
                  </w:r>
                </w:p>
              </w:tc>
              <w:tc>
                <w:tcPr>
                  <w:tcW w:type="dxa" w:w="1500"/>
                  <w:gridSpan w:val="2"/>
                  <w:tcBorders/>
                  <w:tcMar>
                    <w:start w:w="0" w:type="dxa"/>
                    <w:end w:w="0" w:type="dxa"/>
                  </w:tcMar>
                  <w:tcMar>
                    <w:start w:w="0" w:type="dxa"/>
                    <w:end w:w="0" w:type="dxa"/>
                  </w:tcMar>
                </w:tcPr>
                <w:p>
                  <w:pPr>
                    <w:autoSpaceDN w:val="0"/>
                    <w:autoSpaceDE w:val="0"/>
                    <w:widowControl/>
                    <w:spacing w:line="233" w:lineRule="auto" w:before="6" w:after="0"/>
                    <w:ind w:left="126" w:right="0" w:firstLine="0"/>
                    <w:jc w:val="left"/>
                  </w:pPr>
                  <w:r>
                    <w:rPr>
                      <w:rFonts w:ascii="Arial" w:hAnsi="Arial" w:eastAsia="Arial"/>
                      <w:b w:val="0"/>
                      <w:i w:val="0"/>
                      <w:color w:val="000000"/>
                      <w:sz w:val="28"/>
                    </w:rPr>
                    <w:t xml:space="preserve">theoretical </w:t>
                  </w:r>
                </w:p>
              </w:tc>
            </w:tr>
            <w:tr>
              <w:trPr>
                <w:trHeight w:hRule="exact" w:val="324"/>
              </w:trPr>
              <w:tc>
                <w:tcPr>
                  <w:tcW w:type="dxa" w:w="1400"/>
                  <w:tcBorders/>
                  <w:tcMar>
                    <w:start w:w="0" w:type="dxa"/>
                    <w:end w:w="0" w:type="dxa"/>
                  </w:tcMar>
                </w:tcPr>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questions, </w:t>
                  </w:r>
                </w:p>
              </w:tc>
              <w:tc>
                <w:tcPr>
                  <w:tcW w:type="dxa" w:w="1660"/>
                  <w:tcBorders/>
                  <w:tcMar>
                    <w:start w:w="0" w:type="dxa"/>
                    <w:end w:w="0" w:type="dxa"/>
                  </w:tcMar>
                </w:tcPr>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network </w:t>
                  </w:r>
                </w:p>
              </w:tc>
              <w:tc>
                <w:tcPr>
                  <w:tcW w:type="dxa" w:w="1260"/>
                  <w:tcBorders/>
                  <w:tcMar>
                    <w:start w:w="0" w:type="dxa"/>
                    <w:end w:w="0" w:type="dxa"/>
                  </w:tcMar>
                </w:tcPr>
                <w:p>
                  <w:pPr>
                    <w:autoSpaceDN w:val="0"/>
                    <w:autoSpaceDE w:val="0"/>
                    <w:widowControl/>
                    <w:spacing w:line="233" w:lineRule="auto" w:before="8" w:after="0"/>
                    <w:ind w:left="62" w:right="0" w:firstLine="0"/>
                    <w:jc w:val="left"/>
                  </w:pPr>
                  <w:r>
                    <w:rPr>
                      <w:rFonts w:ascii="Arial" w:hAnsi="Arial" w:eastAsia="Arial"/>
                      <w:b w:val="0"/>
                      <w:i w:val="0"/>
                      <w:color w:val="000000"/>
                      <w:sz w:val="28"/>
                    </w:rPr>
                    <w:t xml:space="preserve">security </w:t>
                  </w:r>
                </w:p>
              </w:tc>
              <w:tc>
                <w:tcPr>
                  <w:tcW w:type="dxa" w:w="1420"/>
                  <w:gridSpan w:val="3"/>
                  <w:tcBorders/>
                  <w:tcMar>
                    <w:start w:w="0" w:type="dxa"/>
                    <w:end w:w="0" w:type="dxa"/>
                  </w:tcMar>
                  <w:tcMar>
                    <w:start w:w="0" w:type="dxa"/>
                    <w:end w:w="0" w:type="dxa"/>
                  </w:tcMar>
                  <w:tcMar>
                    <w:start w:w="0" w:type="dxa"/>
                    <w:end w:w="0" w:type="dxa"/>
                  </w:tcMar>
                </w:tcPr>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analysis </w:t>
                  </w:r>
                </w:p>
              </w:tc>
              <w:tc>
                <w:tcPr>
                  <w:tcW w:type="dxa" w:w="980"/>
                  <w:tcBorders/>
                  <w:tcMar>
                    <w:start w:w="0" w:type="dxa"/>
                    <w:end w:w="0" w:type="dxa"/>
                  </w:tcMar>
                </w:tcPr>
                <w:p>
                  <w:pPr>
                    <w:autoSpaceDN w:val="0"/>
                    <w:autoSpaceDE w:val="0"/>
                    <w:widowControl/>
                    <w:spacing w:line="233" w:lineRule="auto" w:before="8" w:after="0"/>
                    <w:ind w:left="166" w:right="0" w:firstLine="0"/>
                    <w:jc w:val="left"/>
                  </w:pPr>
                  <w:r>
                    <w:rPr>
                      <w:rFonts w:ascii="Arial" w:hAnsi="Arial" w:eastAsia="Arial"/>
                      <w:b w:val="0"/>
                      <w:i w:val="0"/>
                      <w:color w:val="000000"/>
                      <w:sz w:val="28"/>
                    </w:rPr>
                    <w:t xml:space="preserve">tasks, </w:t>
                  </w:r>
                </w:p>
              </w:tc>
            </w:tr>
          </w:tbl>
          <w:p>
            <w:pPr>
              <w:autoSpaceDN w:val="0"/>
              <w:autoSpaceDE w:val="0"/>
              <w:widowControl/>
              <w:spacing w:line="233" w:lineRule="auto" w:before="6" w:after="0"/>
              <w:ind w:left="0" w:right="0" w:firstLine="0"/>
              <w:jc w:val="center"/>
            </w:pPr>
            <w:r>
              <w:rPr>
                <w:rFonts w:ascii="Arial" w:hAnsi="Arial" w:eastAsia="Arial"/>
                <w:b w:val="0"/>
                <w:i w:val="0"/>
                <w:color w:val="000000"/>
                <w:sz w:val="28"/>
              </w:rPr>
              <w:t>configuration exercises, and scenario-based problem-</w:t>
            </w:r>
          </w:p>
          <w:p>
            <w:pPr>
              <w:autoSpaceDN w:val="0"/>
              <w:autoSpaceDE w:val="0"/>
              <w:widowControl/>
              <w:spacing w:line="233" w:lineRule="auto" w:before="10" w:after="0"/>
              <w:ind w:left="0" w:right="0" w:firstLine="0"/>
              <w:jc w:val="center"/>
            </w:pPr>
            <w:r>
              <w:rPr>
                <w:rFonts w:ascii="Arial" w:hAnsi="Arial" w:eastAsia="Arial"/>
                <w:b w:val="0"/>
                <w:i w:val="0"/>
                <w:color w:val="000000"/>
                <w:sz w:val="28"/>
              </w:rPr>
              <w:t xml:space="preserve">solving activities covering network security principles, </w:t>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authentication and authorization mechanisms, firewall </w:t>
            </w:r>
          </w:p>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technologies, VPN solutions, intrusion detection and </w:t>
            </w:r>
          </w:p>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prevention systems, cloud and IoT security, and </w:t>
            </w:r>
          </w:p>
          <w:p>
            <w:pPr>
              <w:autoSpaceDN w:val="0"/>
              <w:autoSpaceDE w:val="0"/>
              <w:widowControl/>
              <w:spacing w:line="233" w:lineRule="auto" w:before="12" w:after="0"/>
              <w:ind w:left="0" w:right="0" w:firstLine="0"/>
              <w:jc w:val="center"/>
            </w:pPr>
            <w:r>
              <w:rPr>
                <w:rFonts w:ascii="Arial" w:hAnsi="Arial" w:eastAsia="Arial"/>
                <w:b w:val="0"/>
                <w:i w:val="0"/>
                <w:color w:val="000000"/>
                <w:sz w:val="28"/>
              </w:rPr>
              <w:t xml:space="preserve">incident response procedures. Successful completion </w:t>
            </w:r>
          </w:p>
          <w:p>
            <w:pPr>
              <w:autoSpaceDN w:val="0"/>
              <w:autoSpaceDE w:val="0"/>
              <w:widowControl/>
              <w:spacing w:line="233" w:lineRule="auto" w:before="10" w:after="0"/>
              <w:ind w:left="0" w:right="0" w:firstLine="0"/>
              <w:jc w:val="center"/>
            </w:pPr>
            <w:r>
              <w:rPr>
                <w:rFonts w:ascii="Arial" w:hAnsi="Arial" w:eastAsia="Arial"/>
                <w:b w:val="0"/>
                <w:i w:val="0"/>
                <w:color w:val="000000"/>
                <w:sz w:val="28"/>
              </w:rPr>
              <w:t xml:space="preserve">of all independent study topshiriqs is required as </w:t>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an essential component of modul baholash. </w:t>
            </w:r>
          </w:p>
        </w:tc>
      </w:tr>
    </w:tbl>
    <w:p>
      <w:pPr>
        <w:autoSpaceDN w:val="0"/>
        <w:autoSpaceDE w:val="0"/>
        <w:widowControl/>
        <w:spacing w:line="233" w:lineRule="auto" w:before="196" w:after="0"/>
        <w:ind w:left="0" w:right="20" w:firstLine="0"/>
        <w:jc w:val="right"/>
      </w:pPr>
      <w:r>
        <w:rPr>
          <w:rFonts w:ascii="Arial" w:hAnsi="Arial" w:eastAsia="Arial"/>
          <w:b w:val="0"/>
          <w:i w:val="0"/>
          <w:color w:val="000000"/>
          <w:sz w:val="28"/>
        </w:rPr>
        <w:t xml:space="preserve">405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21.999999999999886" w:type="dxa"/>
      </w:tblPr>
      <w:tblGrid>
        <w:gridCol w:w="5036"/>
        <w:gridCol w:w="5036"/>
      </w:tblGrid>
      <w:tr>
        <w:trPr>
          <w:trHeight w:hRule="exact" w:val="6126"/>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45" w:lineRule="auto" w:before="4" w:after="0"/>
              <w:ind w:left="104" w:right="864" w:firstLine="0"/>
              <w:jc w:val="left"/>
            </w:pPr>
            <w:r>
              <w:rPr>
                <w:rFonts w:ascii="Arial" w:hAnsi="Arial" w:eastAsia="Arial"/>
                <w:b/>
                <w:i w:val="0"/>
                <w:color w:val="000000"/>
                <w:sz w:val="28"/>
              </w:rPr>
              <w:t>Tavsiya etilgan adabiyotlar</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4" w:firstLine="0"/>
              <w:jc w:val="both"/>
            </w:pPr>
            <w:r>
              <w:rPr>
                <w:rFonts w:ascii="Arial" w:hAnsi="Arial" w:eastAsia="Arial"/>
                <w:b w:val="0"/>
                <w:i w:val="0"/>
                <w:color w:val="000000"/>
                <w:sz w:val="28"/>
              </w:rPr>
              <w:t xml:space="preserve">1. Kurose, J. F. &amp; Ross, K. W. Computer Networking: A Top-Down Approach. Pearson Ta'lim, 5th–8th editions.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2. Tanenbaum, A. S. &amp; Wetherall, D. J. Computer </w:t>
            </w:r>
            <w:r>
              <w:rPr>
                <w:rFonts w:ascii="Arial" w:hAnsi="Arial" w:eastAsia="Arial"/>
                <w:b w:val="0"/>
                <w:i w:val="0"/>
                <w:color w:val="000000"/>
                <w:sz w:val="28"/>
              </w:rPr>
              <w:t xml:space="preserve">Networks. Pearson Education, 5th edition. </w:t>
            </w:r>
          </w:p>
          <w:p>
            <w:pPr>
              <w:autoSpaceDN w:val="0"/>
              <w:autoSpaceDE w:val="0"/>
              <w:widowControl/>
              <w:spacing w:line="245" w:lineRule="auto" w:before="8" w:after="0"/>
              <w:ind w:left="104" w:right="22" w:firstLine="0"/>
              <w:jc w:val="both"/>
            </w:pPr>
            <w:r>
              <w:rPr>
                <w:rFonts w:ascii="Arial" w:hAnsi="Arial" w:eastAsia="Arial"/>
                <w:b w:val="0"/>
                <w:i w:val="0"/>
                <w:color w:val="000000"/>
                <w:sz w:val="28"/>
              </w:rPr>
              <w:t xml:space="preserve">3. Stallings, W. Network Xavfsizlik Essentials: Applications va Standards. Pearson, 6th edition, 2021.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4. Stallings, W. Cryptography va Network Xavfsizlik: Principles va Practice. Pearson, 6th edition, 2014. 5. Bishop, M. Computer Xavfsizlik: Art va Science. Addison-Wesley, 2nd edition.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6. Schneier, B. Secrets and Lies: Digital Security in a </w:t>
            </w:r>
            <w:r>
              <w:rPr>
                <w:rFonts w:ascii="Arial" w:hAnsi="Arial" w:eastAsia="Arial"/>
                <w:b w:val="0"/>
                <w:i w:val="0"/>
                <w:color w:val="000000"/>
                <w:sz w:val="28"/>
              </w:rPr>
              <w:t xml:space="preserve">Networked World. Wiley, 2000. </w:t>
            </w:r>
          </w:p>
          <w:p>
            <w:pPr>
              <w:autoSpaceDN w:val="0"/>
              <w:autoSpaceDE w:val="0"/>
              <w:widowControl/>
              <w:spacing w:line="245" w:lineRule="auto" w:before="12" w:after="0"/>
              <w:ind w:left="104" w:right="26" w:firstLine="0"/>
              <w:jc w:val="both"/>
            </w:pPr>
            <w:r>
              <w:rPr>
                <w:rFonts w:ascii="Arial" w:hAnsi="Arial" w:eastAsia="Arial"/>
                <w:b w:val="0"/>
                <w:i w:val="0"/>
                <w:color w:val="000000"/>
                <w:sz w:val="28"/>
              </w:rPr>
              <w:t xml:space="preserve">7. Menezes, A. J., van Oorschot, P. C., Vanstone, S. </w:t>
            </w:r>
            <w:r>
              <w:rPr>
                <w:rFonts w:ascii="Arial" w:hAnsi="Arial" w:eastAsia="Arial"/>
                <w:b w:val="0"/>
                <w:i w:val="0"/>
                <w:color w:val="000000"/>
                <w:sz w:val="28"/>
              </w:rPr>
              <w:t xml:space="preserve">A. Handbook of Applied Cryptography. CRC Press, </w:t>
            </w:r>
            <w:r>
              <w:rPr>
                <w:rFonts w:ascii="Arial" w:hAnsi="Arial" w:eastAsia="Arial"/>
                <w:b w:val="0"/>
                <w:i w:val="0"/>
                <w:color w:val="000000"/>
                <w:sz w:val="28"/>
              </w:rPr>
              <w:t xml:space="preserve">1996.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8. Stinson, D. R. Cryptography: Theory and Practice. </w:t>
            </w:r>
            <w:r>
              <w:rPr>
                <w:rFonts w:ascii="Arial" w:hAnsi="Arial" w:eastAsia="Arial"/>
                <w:b w:val="0"/>
                <w:i w:val="0"/>
                <w:color w:val="000000"/>
                <w:sz w:val="28"/>
              </w:rPr>
              <w:t xml:space="preserve">CRC Press, 3rd edition. </w:t>
            </w:r>
          </w:p>
        </w:tc>
      </w:tr>
      <w:tr>
        <w:trPr>
          <w:trHeight w:hRule="exact" w:val="454"/>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10" w:after="0"/>
              <w:ind w:left="0" w:right="0" w:firstLine="0"/>
              <w:jc w:val="center"/>
            </w:pPr>
            <w:r>
              <w:rPr>
                <w:rFonts w:ascii="Arial" w:hAnsi="Arial" w:eastAsia="Arial"/>
                <w:b/>
                <w:i w:val="0"/>
                <w:color w:val="000000"/>
                <w:sz w:val="28"/>
              </w:rPr>
              <w:t>Mas'ul o'qituvchi</w:t>
            </w:r>
            <w:r>
              <w:rPr>
                <w:rFonts w:ascii="Arial" w:hAnsi="Arial" w:eastAsia="Arial"/>
                <w:b w:val="0"/>
                <w:i w:val="0"/>
                <w:color w:val="000000"/>
                <w:sz w:val="28"/>
              </w:rPr>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10" w:after="0"/>
              <w:ind w:left="104" w:right="0" w:firstLine="0"/>
              <w:jc w:val="left"/>
            </w:pPr>
            <w:r>
              <w:rPr>
                <w:rFonts w:ascii="Arial" w:hAnsi="Arial" w:eastAsia="Arial"/>
                <w:b w:val="0"/>
                <w:i w:val="0"/>
                <w:color w:val="000000"/>
                <w:sz w:val="28"/>
              </w:rPr>
              <w:t xml:space="preserve">Shaymanov Farxod, o'qituvchi. </w:t>
            </w:r>
          </w:p>
        </w:tc>
      </w:tr>
    </w:tbl>
    <w:p>
      <w:pPr>
        <w:autoSpaceDN w:val="0"/>
        <w:autoSpaceDE w:val="0"/>
        <w:widowControl/>
        <w:spacing w:line="233" w:lineRule="auto" w:before="326" w:after="124"/>
        <w:ind w:left="0" w:right="0" w:firstLine="0"/>
        <w:jc w:val="left"/>
      </w:pPr>
      <w:r>
        <w:rPr>
          <w:rFonts w:ascii="Arial" w:hAnsi="Arial" w:eastAsia="Arial"/>
          <w:b/>
          <w:i w:val="0"/>
          <w:color w:val="365F91"/>
          <w:sz w:val="28"/>
        </w:rPr>
        <w:t>COMPUTER VISION</w:t>
      </w:r>
    </w:p>
    <w:tbl>
      <w:tblPr>
        <w:tblW w:type="auto" w:w="0"/>
        <w:tblLayout w:type="fixed"/>
        <w:tblLook w:firstColumn="1" w:firstRow="1" w:lastColumn="0" w:lastRow="0" w:noHBand="0" w:noVBand="1" w:val="04A0"/>
        <w:tblInd w:w="21.999999999999886" w:type="dxa"/>
      </w:tblPr>
      <w:tblGrid>
        <w:gridCol w:w="5036"/>
        <w:gridCol w:w="5036"/>
      </w:tblGrid>
      <w:tr>
        <w:trPr>
          <w:trHeight w:hRule="exact" w:val="332"/>
        </w:trPr>
        <w:tc>
          <w:tcPr>
            <w:tcW w:type="dxa" w:w="3126"/>
            <w:tcBorders>
              <w:start w:sz="4.0" w:val="single" w:color="#000000"/>
              <w:top w:sz="3.199999999999818"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Maydon</w:t>
            </w:r>
          </w:p>
        </w:tc>
        <w:tc>
          <w:tcPr>
            <w:tcW w:type="dxa" w:w="6804"/>
            <w:tcBorders>
              <w:start w:sz="3.2000000000000455"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Tavsif</w:t>
            </w:r>
          </w:p>
        </w:tc>
      </w:tr>
      <w:tr>
        <w:trPr>
          <w:trHeight w:hRule="exact" w:val="454"/>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Modul nomi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COMPUTER VISION</w:t>
            </w:r>
          </w:p>
        </w:tc>
      </w:tr>
      <w:tr>
        <w:trPr>
          <w:trHeight w:hRule="exact" w:val="450"/>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2" w:after="0"/>
              <w:ind w:left="104" w:right="0" w:firstLine="0"/>
              <w:jc w:val="left"/>
            </w:pPr>
            <w:r>
              <w:rPr>
                <w:rFonts w:ascii="Arial" w:hAnsi="Arial" w:eastAsia="Arial"/>
                <w:b/>
                <w:i w:val="0"/>
                <w:color w:val="000000"/>
                <w:sz w:val="28"/>
              </w:rPr>
              <w:t>Modul kodi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2" w:after="0"/>
              <w:ind w:left="104" w:right="0" w:firstLine="0"/>
              <w:jc w:val="left"/>
            </w:pPr>
            <w:r>
              <w:rPr>
                <w:rFonts w:ascii="Arial" w:hAnsi="Arial" w:eastAsia="Arial"/>
                <w:b w:val="0"/>
                <w:i w:val="0"/>
                <w:color w:val="000000"/>
                <w:sz w:val="28"/>
              </w:rPr>
              <w:t xml:space="preserve">КК305 </w:t>
            </w:r>
          </w:p>
        </w:tc>
      </w:tr>
      <w:tr>
        <w:trPr>
          <w:trHeight w:hRule="exact" w:val="450"/>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Kredit ballari (ECTS)</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5 Kreditlar </w:t>
            </w:r>
          </w:p>
        </w:tc>
      </w:tr>
      <w:tr>
        <w:trPr>
          <w:trHeight w:hRule="exact" w:val="1300"/>
        </w:trPr>
        <w:tc>
          <w:tcPr>
            <w:tcW w:type="dxa" w:w="3126"/>
            <w:tcBorders>
              <w:start w:sz="4.0" w:val="single" w:color="#000000"/>
              <w:top w:sz="4.0" w:val="single" w:color="#000000"/>
              <w:end w:sz="3.2000000000000455" w:val="single" w:color="#000000"/>
              <w:bottom w:sz="3.199999999999818"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Ish hajmi</w:t>
            </w:r>
          </w:p>
        </w:tc>
        <w:tc>
          <w:tcPr>
            <w:tcW w:type="dxa" w:w="680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Jami ish hajmi: 150 soat </w:t>
              <w:br/>
              <w:t xml:space="preserve">Aloqa soatlari: 60 soat (34 soat Ma'ruza, 26 soat Amaliy mashg'ulotlar) </w:t>
              <w:br/>
              <w:t xml:space="preserve">Mustaqil topshiriqlar: 90 soat </w:t>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p>
        </w:tc>
      </w:tr>
      <w:tr>
        <w:trPr>
          <w:trHeight w:hRule="exact" w:val="454"/>
        </w:trPr>
        <w:tc>
          <w:tcPr>
            <w:tcW w:type="dxa" w:w="3126"/>
            <w:tcBorders>
              <w:start w:sz="4.0" w:val="single" w:color="#000000"/>
              <w:top w:sz="3.199999999999818" w:val="single" w:color="#000000"/>
              <w:end w:sz="3.2000000000000455" w:val="single" w:color="#000000"/>
              <w:bottom w:sz="3.199999999999818"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Chastotasi/Davomiyligi</w:t>
            </w:r>
          </w:p>
        </w:tc>
        <w:tc>
          <w:tcPr>
            <w:tcW w:type="dxa" w:w="6804"/>
            <w:tcBorders>
              <w:start w:sz="3.2000000000000455" w:val="single" w:color="#000000"/>
              <w:top w:sz="3.199999999999818"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VI semestr </w:t>
            </w:r>
          </w:p>
        </w:tc>
      </w:tr>
      <w:tr>
        <w:trPr>
          <w:trHeight w:hRule="exact" w:val="2906"/>
        </w:trPr>
        <w:tc>
          <w:tcPr>
            <w:tcW w:type="dxa" w:w="3126"/>
            <w:tcBorders>
              <w:start w:sz="4.0" w:val="single" w:color="#000000"/>
              <w:top w:sz="3.199999999999818"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Modul maqsadi</w:t>
            </w:r>
          </w:p>
        </w:tc>
        <w:tc>
          <w:tcPr>
            <w:tcW w:type="dxa" w:w="6804"/>
            <w:tcBorders>
              <w:start w:sz="3.2000000000000455"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45" w:lineRule="auto" w:before="6" w:after="4"/>
              <w:ind w:left="104" w:right="22" w:firstLine="0"/>
              <w:jc w:val="both"/>
            </w:pPr>
            <w:r>
              <w:rPr>
                <w:rFonts w:ascii="Arial" w:hAnsi="Arial" w:eastAsia="Arial"/>
                <w:b w:val="0"/>
                <w:i w:val="0"/>
                <w:color w:val="000000"/>
                <w:sz w:val="28"/>
              </w:rPr>
              <w:t xml:space="preserve">Modulning maqsadi Modul Computer Vision is rivojlantirish talabas' nazariy bilim va amaliy ko'nikmalar in computer vision, with a focus on automatically extracting meaningful axborot from digital images va videos. During the fan, talabas are introduced to image processing va feature detection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0"/>
              </w:trPr>
              <w:tc>
                <w:tcPr>
                  <w:tcW w:type="dxa" w:w="74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and </w:t>
                  </w:r>
                </w:p>
              </w:tc>
              <w:tc>
                <w:tcPr>
                  <w:tcW w:type="dxa" w:w="1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matching. </w:t>
                  </w:r>
                </w:p>
              </w:tc>
              <w:tc>
                <w:tcPr>
                  <w:tcW w:type="dxa" w:w="1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Multi-view </w:t>
                  </w:r>
                </w:p>
              </w:tc>
              <w:tc>
                <w:tcPr>
                  <w:tcW w:type="dxa" w:w="1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geometry, </w:t>
                  </w:r>
                </w:p>
              </w:tc>
              <w:tc>
                <w:tcPr>
                  <w:tcW w:type="dxa" w:w="1160"/>
                  <w:tcBorders/>
                  <w:tcMar>
                    <w:start w:w="0" w:type="dxa"/>
                    <w:end w:w="0" w:type="dxa"/>
                  </w:tcMar>
                </w:tcPr>
                <w:p>
                  <w:pPr>
                    <w:autoSpaceDN w:val="0"/>
                    <w:autoSpaceDE w:val="0"/>
                    <w:widowControl/>
                    <w:spacing w:line="233" w:lineRule="auto" w:before="4" w:after="0"/>
                    <w:ind w:left="148" w:right="0" w:firstLine="0"/>
                    <w:jc w:val="left"/>
                  </w:pPr>
                  <w:r>
                    <w:rPr>
                      <w:rFonts w:ascii="Arial" w:hAnsi="Arial" w:eastAsia="Arial"/>
                      <w:b w:val="0"/>
                      <w:i w:val="0"/>
                      <w:color w:val="000000"/>
                      <w:sz w:val="28"/>
                    </w:rPr>
                    <w:t xml:space="preserve">camera </w:t>
                  </w:r>
                </w:p>
              </w:tc>
            </w:tr>
          </w:tbl>
          <w:p>
            <w:pPr>
              <w:autoSpaceDN w:val="0"/>
              <w:autoSpaceDE w:val="0"/>
              <w:widowControl/>
              <w:spacing w:line="245" w:lineRule="auto" w:before="6" w:after="0"/>
              <w:ind w:left="0" w:right="0" w:firstLine="0"/>
              <w:jc w:val="center"/>
            </w:pPr>
            <w:r>
              <w:rPr>
                <w:rFonts w:ascii="Arial" w:hAnsi="Arial" w:eastAsia="Arial"/>
                <w:b w:val="0"/>
                <w:i w:val="0"/>
                <w:color w:val="000000"/>
                <w:sz w:val="28"/>
              </w:rPr>
              <w:t>modelling, and stereo and motion analysis are studied. Talabas become familiar with state-of-the-</w:t>
            </w:r>
            <w:r>
              <w:rPr>
                <w:rFonts w:ascii="Arial" w:hAnsi="Arial" w:eastAsia="Arial"/>
                <w:b w:val="0"/>
                <w:i w:val="0"/>
                <w:color w:val="000000"/>
                <w:sz w:val="28"/>
              </w:rPr>
            </w:r>
          </w:p>
        </w:tc>
      </w:tr>
    </w:tbl>
    <w:p>
      <w:pPr>
        <w:autoSpaceDN w:val="0"/>
        <w:autoSpaceDE w:val="0"/>
        <w:widowControl/>
        <w:spacing w:line="233" w:lineRule="auto" w:before="208" w:after="0"/>
        <w:ind w:left="0" w:right="20" w:firstLine="0"/>
        <w:jc w:val="right"/>
      </w:pPr>
      <w:r>
        <w:rPr>
          <w:rFonts w:ascii="Arial" w:hAnsi="Arial" w:eastAsia="Arial"/>
          <w:b w:val="0"/>
          <w:i w:val="0"/>
          <w:color w:val="000000"/>
          <w:sz w:val="28"/>
        </w:rPr>
        <w:t xml:space="preserve">406 </w:t>
      </w:r>
    </w:p>
    <w:p>
      <w:pPr>
        <w:sectPr>
          <w:pgSz w:w="12240" w:h="15840"/>
          <w:pgMar w:top="282" w:right="750" w:bottom="520" w:left="1418"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1418"/>
        </w:trPr>
        <w:tc>
          <w:tcPr>
            <w:tcW w:type="dxa" w:w="3126"/>
            <w:tcBorders>
              <w:start w:sz="4.0" w:val="single" w:color="#000000"/>
              <w:top w:sz="4.0" w:val="single" w:color="#000000"/>
              <w:end w:sz="3.2000000000000455" w:val="single" w:color="#000000"/>
              <w:bottom w:sz="3.2000000000000455" w:val="single" w:color="#000000"/>
            </w:tcBorders>
            <w:tcMar>
              <w:start w:w="0" w:type="dxa"/>
              <w:end w:w="0" w:type="dxa"/>
            </w:tcMar>
          </w:tcPr>
          <w:p/>
        </w:tc>
        <w:tc>
          <w:tcPr>
            <w:tcW w:type="dxa" w:w="6804"/>
            <w:tcBorders>
              <w:start w:sz="3.2000000000000455" w:val="single" w:color="#000000"/>
              <w:top w:sz="4.0" w:val="single" w:color="#000000"/>
              <w:end w:sz="4.0" w:val="single" w:color="#000000"/>
              <w:bottom w:sz="3.2000000000000455" w:val="single" w:color="#000000"/>
            </w:tcBorders>
            <w:tcMar>
              <w:start w:w="0" w:type="dxa"/>
              <w:end w:w="0" w:type="dxa"/>
            </w:tcMar>
          </w:tcPr>
          <w:p>
            <w:pPr>
              <w:autoSpaceDN w:val="0"/>
              <w:autoSpaceDE w:val="0"/>
              <w:widowControl/>
              <w:spacing w:line="245" w:lineRule="auto" w:before="4" w:after="0"/>
              <w:ind w:left="104" w:right="22" w:firstLine="0"/>
              <w:jc w:val="both"/>
            </w:pPr>
            <w:r>
              <w:rPr>
                <w:rFonts w:ascii="Arial" w:hAnsi="Arial" w:eastAsia="Arial"/>
                <w:b w:val="0"/>
                <w:i w:val="0"/>
                <w:color w:val="000000"/>
                <w:sz w:val="28"/>
              </w:rPr>
              <w:t xml:space="preserve">art usullar asosida deep o'rganish, jumladan CNNs, object detection, segmentation, generative modellar, va vision transformers. Ushbu usullar are applied in amaliyot using Python, OpenCV, va PyTorch tools.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11926"/>
        </w:trPr>
        <w:tc>
          <w:tcPr>
            <w:tcW w:type="dxa" w:w="3126"/>
            <w:tcBorders>
              <w:start w:sz="4.0" w:val="single" w:color="#000000"/>
              <w:top w:sz="3.2000000000000455" w:val="single" w:color="#000000"/>
              <w:end w:sz="3.2000000000000455" w:val="single" w:color="#000000"/>
              <w:bottom w:sz="4.0" w:val="single" w:color="#000000"/>
            </w:tcBorders>
            <w:tcMar>
              <w:start w:w="0" w:type="dxa"/>
              <w:end w:w="0" w:type="dxa"/>
            </w:tcMar>
          </w:tcPr>
          <w:p>
            <w:pPr>
              <w:autoSpaceDN w:val="0"/>
              <w:autoSpaceDE w:val="0"/>
              <w:widowControl/>
              <w:spacing w:line="245" w:lineRule="auto" w:before="6" w:after="0"/>
              <w:ind w:left="104" w:right="576" w:firstLine="0"/>
              <w:jc w:val="left"/>
            </w:pPr>
            <w:r>
              <w:rPr>
                <w:rFonts w:ascii="Arial" w:hAnsi="Arial" w:eastAsia="Arial"/>
                <w:b/>
                <w:i w:val="0"/>
                <w:color w:val="000000"/>
                <w:sz w:val="28"/>
              </w:rPr>
              <w:t>Modulning o'quv natijalari</w:t>
            </w:r>
            <w:r>
              <w:rPr>
                <w:rFonts w:ascii="Arial" w:hAnsi="Arial" w:eastAsia="Arial"/>
                <w:b/>
                <w:i w:val="0"/>
                <w:color w:val="000000"/>
                <w:sz w:val="28"/>
              </w:rPr>
            </w:r>
          </w:p>
        </w:tc>
        <w:tc>
          <w:tcPr>
            <w:tcW w:type="dxa" w:w="6804"/>
            <w:tcBorders>
              <w:start w:sz="3.2000000000000455" w:val="single" w:color="#000000"/>
              <w:top w:sz="3.2000000000000455" w:val="single" w:color="#000000"/>
              <w:end w:sz="4.0" w:val="single" w:color="#000000"/>
              <w:bottom w:sz="4.0" w:val="single" w:color="#000000"/>
            </w:tcBorders>
            <w:tcMar>
              <w:start w:w="0" w:type="dxa"/>
              <w:end w:w="0" w:type="dxa"/>
            </w:tcMar>
          </w:tcPr>
          <w:p>
            <w:pPr>
              <w:autoSpaceDN w:val="0"/>
              <w:autoSpaceDE w:val="0"/>
              <w:widowControl/>
              <w:spacing w:line="245" w:lineRule="auto" w:before="6" w:after="6"/>
              <w:ind w:left="104" w:right="0" w:firstLine="0"/>
              <w:jc w:val="left"/>
            </w:pPr>
            <w:r>
              <w:rPr>
                <w:rFonts w:ascii="Arial" w:hAnsi="Arial" w:eastAsia="Arial"/>
                <w:b/>
                <w:i w:val="0"/>
                <w:color w:val="000000"/>
                <w:sz w:val="28"/>
              </w:rPr>
              <w:t xml:space="preserve">Bilim: </w:t>
              <w:br/>
              <w:t xml:space="preserve">LO1. Knows the fundamental tushunchalar, tamoyillar, va ilovalar of computer vision, jumladan image </w:t>
            </w: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0"/>
              </w:trPr>
              <w:tc>
                <w:tcPr>
                  <w:tcW w:type="dxa" w:w="154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formation, </w:t>
                  </w:r>
                </w:p>
              </w:tc>
              <w:tc>
                <w:tcPr>
                  <w:tcW w:type="dxa" w:w="11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image </w:t>
                  </w:r>
                </w:p>
              </w:tc>
              <w:tc>
                <w:tcPr>
                  <w:tcW w:type="dxa" w:w="1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acquisition, </w:t>
                  </w:r>
                </w:p>
              </w:tc>
              <w:tc>
                <w:tcPr>
                  <w:tcW w:type="dxa" w:w="11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digital </w:t>
                  </w:r>
                </w:p>
              </w:tc>
              <w:tc>
                <w:tcPr>
                  <w:tcW w:type="dxa" w:w="1020"/>
                  <w:tcBorders/>
                  <w:tcMar>
                    <w:start w:w="0" w:type="dxa"/>
                    <w:end w:w="0" w:type="dxa"/>
                  </w:tcMar>
                </w:tcPr>
                <w:p>
                  <w:pPr>
                    <w:autoSpaceDN w:val="0"/>
                    <w:autoSpaceDE w:val="0"/>
                    <w:widowControl/>
                    <w:spacing w:line="233" w:lineRule="auto" w:before="4" w:after="0"/>
                    <w:ind w:left="178" w:right="0" w:firstLine="0"/>
                    <w:jc w:val="left"/>
                  </w:pPr>
                  <w:r>
                    <w:rPr>
                      <w:rFonts w:ascii="Arial" w:hAnsi="Arial" w:eastAsia="Arial"/>
                      <w:b w:val="0"/>
                      <w:i w:val="0"/>
                      <w:color w:val="000000"/>
                      <w:sz w:val="28"/>
                    </w:rPr>
                    <w:t xml:space="preserve">image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retaqdimot, va image processing texnikalar. LO2. Understands image enhancement usullar, feature extraction va matching algoritmlar, camera modellar, multi-view geometry, stereo vision, va motion tahlil texnikalar used in computer vision tizimlar.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6"/>
              <w:ind w:left="104" w:right="24" w:firstLine="0"/>
              <w:jc w:val="both"/>
            </w:pPr>
            <w:r>
              <w:rPr>
                <w:rFonts w:ascii="Arial" w:hAnsi="Arial" w:eastAsia="Arial"/>
                <w:b w:val="0"/>
                <w:i w:val="0"/>
                <w:color w:val="000000"/>
                <w:sz w:val="28"/>
              </w:rPr>
              <w:t xml:space="preserve">LO3. Knows traditional va deep o'rganish-based computer vision usullar, jumladan convolutional neural tarmoqlar (CNNs), object detection, image segmentation, image tasniflash, object tracking, va generative modellar.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134"/>
              <w:gridCol w:w="1134"/>
              <w:gridCol w:w="1134"/>
              <w:gridCol w:w="1134"/>
              <w:gridCol w:w="1134"/>
              <w:gridCol w:w="1134"/>
            </w:tblGrid>
            <w:tr>
              <w:trPr>
                <w:trHeight w:hRule="exact" w:val="322"/>
              </w:trPr>
              <w:tc>
                <w:tcPr>
                  <w:tcW w:type="dxa" w:w="8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LO4. </w:t>
                  </w:r>
                </w:p>
              </w:tc>
              <w:tc>
                <w:tcPr>
                  <w:tcW w:type="dxa" w:w="19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Understands </w:t>
                  </w:r>
                </w:p>
              </w:tc>
              <w:tc>
                <w:tcPr>
                  <w:tcW w:type="dxa" w:w="7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the </w:t>
                  </w:r>
                </w:p>
              </w:tc>
              <w:tc>
                <w:tcPr>
                  <w:tcW w:type="dxa" w:w="15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principles </w:t>
                  </w:r>
                </w:p>
              </w:tc>
              <w:tc>
                <w:tcPr>
                  <w:tcW w:type="dxa" w:w="5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of </w:t>
                  </w:r>
                </w:p>
              </w:tc>
              <w:tc>
                <w:tcPr>
                  <w:tcW w:type="dxa" w:w="1140"/>
                  <w:tcBorders/>
                  <w:tcMar>
                    <w:start w:w="0" w:type="dxa"/>
                    <w:end w:w="0" w:type="dxa"/>
                  </w:tcMar>
                </w:tcPr>
                <w:p>
                  <w:pPr>
                    <w:autoSpaceDN w:val="0"/>
                    <w:autoSpaceDE w:val="0"/>
                    <w:widowControl/>
                    <w:spacing w:line="233" w:lineRule="auto" w:before="6" w:after="0"/>
                    <w:ind w:left="126" w:right="0" w:firstLine="0"/>
                    <w:jc w:val="left"/>
                  </w:pPr>
                  <w:r>
                    <w:rPr>
                      <w:rFonts w:ascii="Arial" w:hAnsi="Arial" w:eastAsia="Arial"/>
                      <w:b w:val="0"/>
                      <w:i w:val="0"/>
                      <w:color w:val="000000"/>
                      <w:sz w:val="28"/>
                    </w:rPr>
                    <w:t xml:space="preserve">camera </w:t>
                  </w:r>
                </w:p>
              </w:tc>
            </w:tr>
          </w:tbl>
          <w:p>
            <w:pPr>
              <w:autoSpaceDN w:val="0"/>
              <w:autoSpaceDE w:val="0"/>
              <w:widowControl/>
              <w:spacing w:line="233" w:lineRule="auto" w:before="6" w:after="4"/>
              <w:ind w:left="0" w:right="0" w:firstLine="0"/>
              <w:jc w:val="center"/>
            </w:pPr>
            <w:r>
              <w:rPr>
                <w:rFonts w:ascii="Arial" w:hAnsi="Arial" w:eastAsia="Arial"/>
                <w:b w:val="0"/>
                <w:i w:val="0"/>
                <w:color w:val="000000"/>
                <w:sz w:val="28"/>
              </w:rPr>
              <w:t xml:space="preserve">calibration, optical flow, homography, Structure from </w:t>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1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Motion </w:t>
                  </w:r>
                </w:p>
              </w:tc>
              <w:tc>
                <w:tcPr>
                  <w:tcW w:type="dxa" w:w="10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(SfM), </w:t>
                  </w:r>
                </w:p>
              </w:tc>
              <w:tc>
                <w:tcPr>
                  <w:tcW w:type="dxa" w:w="20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Simultaneous </w:t>
                  </w:r>
                </w:p>
              </w:tc>
              <w:tc>
                <w:tcPr>
                  <w:tcW w:type="dxa" w:w="1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Localization </w:t>
                  </w:r>
                </w:p>
              </w:tc>
              <w:tc>
                <w:tcPr>
                  <w:tcW w:type="dxa" w:w="680"/>
                  <w:tcBorders/>
                  <w:tcMar>
                    <w:start w:w="0" w:type="dxa"/>
                    <w:end w:w="0" w:type="dxa"/>
                  </w:tcMar>
                </w:tcPr>
                <w:p>
                  <w:pPr>
                    <w:autoSpaceDN w:val="0"/>
                    <w:autoSpaceDE w:val="0"/>
                    <w:widowControl/>
                    <w:spacing w:line="233" w:lineRule="auto" w:before="4" w:after="0"/>
                    <w:ind w:left="134" w:right="0" w:firstLine="0"/>
                    <w:jc w:val="left"/>
                  </w:pPr>
                  <w:r>
                    <w:rPr>
                      <w:rFonts w:ascii="Arial" w:hAnsi="Arial" w:eastAsia="Arial"/>
                      <w:b w:val="0"/>
                      <w:i w:val="0"/>
                      <w:color w:val="000000"/>
                      <w:sz w:val="28"/>
                    </w:rPr>
                    <w:t xml:space="preserve">and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Mapping (SLAM), and three-dimensional computer </w:t>
            </w:r>
            <w:r>
              <w:rPr>
                <w:rFonts w:ascii="Arial" w:hAnsi="Arial" w:eastAsia="Arial"/>
                <w:b w:val="0"/>
                <w:i w:val="0"/>
                <w:color w:val="000000"/>
                <w:sz w:val="28"/>
              </w:rPr>
              <w:t xml:space="preserve">vision techniques. </w:t>
            </w:r>
          </w:p>
          <w:p>
            <w:pPr>
              <w:autoSpaceDN w:val="0"/>
              <w:autoSpaceDE w:val="0"/>
              <w:widowControl/>
              <w:spacing w:line="245" w:lineRule="auto" w:before="8" w:after="0"/>
              <w:ind w:left="104" w:right="22" w:firstLine="0"/>
              <w:jc w:val="both"/>
            </w:pPr>
            <w:r>
              <w:rPr>
                <w:rFonts w:ascii="Arial" w:hAnsi="Arial" w:eastAsia="Arial"/>
                <w:b w:val="0"/>
                <w:i w:val="0"/>
                <w:color w:val="000000"/>
                <w:sz w:val="28"/>
              </w:rPr>
              <w:t xml:space="preserve">LO5. Knows zamonaviy computer vision frameworks, libraries, va rivojlanish environments, jumladan OpenCV, PyTorch, deep o'rganish architectures, Vision Transformers (ViT), va vision-language modellar used in intelligent visual tizimlar.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i w:val="0"/>
                <w:color w:val="000000"/>
                <w:sz w:val="28"/>
              </w:rPr>
              <w:t xml:space="preserve">Ko'nikmalar: </w:t>
              <w:br/>
              <w:t xml:space="preserve">LO6. Is able egallash, jarayon, enhance, va analyze digital images using zamonaviy computer vision texnikalar va dasturiy ta'minot rivojlanish tools. </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4" w:firstLine="0"/>
              <w:jc w:val="both"/>
            </w:pPr>
            <w:r>
              <w:rPr>
                <w:rFonts w:ascii="Arial" w:hAnsi="Arial" w:eastAsia="Arial"/>
                <w:b w:val="0"/>
                <w:i w:val="0"/>
                <w:color w:val="000000"/>
                <w:sz w:val="28"/>
              </w:rPr>
              <w:t xml:space="preserve">LO7. Possesses amaliy ko'nikmalar in implementing feature detection va matching algoritmlar, camera calibration, stereo vision, image stitching, motion tahlil, va object tracking using Python va OpenCV.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val="0"/>
                <w:i w:val="0"/>
                <w:color w:val="000000"/>
                <w:sz w:val="28"/>
              </w:rPr>
              <w:t xml:space="preserve">LO8. Is able loyihalash, train, evaluate, va optimize deep o'rganish modellar for image tasniflash, object detection, semantic segmentation, va instance </w:t>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564" w:after="0"/>
        <w:ind w:left="0" w:right="20" w:firstLine="0"/>
        <w:jc w:val="right"/>
      </w:pPr>
      <w:r>
        <w:rPr>
          <w:rFonts w:ascii="Arial" w:hAnsi="Arial" w:eastAsia="Arial"/>
          <w:b w:val="0"/>
          <w:i w:val="0"/>
          <w:color w:val="000000"/>
          <w:sz w:val="28"/>
        </w:rPr>
        <w:t xml:space="preserve">407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13858"/>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9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segmentation </w:t>
                  </w:r>
                </w:p>
              </w:tc>
              <w:tc>
                <w:tcPr>
                  <w:tcW w:type="dxa" w:w="9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using </w:t>
                  </w:r>
                </w:p>
              </w:tc>
              <w:tc>
                <w:tcPr>
                  <w:tcW w:type="dxa" w:w="12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modern </w:t>
                  </w:r>
                </w:p>
              </w:tc>
              <w:tc>
                <w:tcPr>
                  <w:tcW w:type="dxa" w:w="13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machine </w:t>
                  </w:r>
                </w:p>
              </w:tc>
              <w:tc>
                <w:tcPr>
                  <w:tcW w:type="dxa" w:w="1200"/>
                  <w:tcBorders/>
                  <w:tcMar>
                    <w:start w:w="0" w:type="dxa"/>
                    <w:end w:w="0" w:type="dxa"/>
                  </w:tcMar>
                </w:tcPr>
                <w:p>
                  <w:pPr>
                    <w:autoSpaceDN w:val="0"/>
                    <w:autoSpaceDE w:val="0"/>
                    <w:widowControl/>
                    <w:spacing w:line="233" w:lineRule="auto" w:before="4" w:after="0"/>
                    <w:ind w:left="126" w:right="0" w:firstLine="0"/>
                    <w:jc w:val="left"/>
                  </w:pPr>
                  <w:r>
                    <w:rPr>
                      <w:rFonts w:ascii="Arial" w:hAnsi="Arial" w:eastAsia="Arial"/>
                      <w:b w:val="0"/>
                      <w:i w:val="0"/>
                      <w:color w:val="000000"/>
                      <w:sz w:val="28"/>
                    </w:rPr>
                    <w:t xml:space="preserve">learning </w:t>
                  </w:r>
                </w:p>
              </w:tc>
            </w:tr>
          </w:tbl>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frameworks. </w:t>
            </w:r>
          </w:p>
          <w:p>
            <w:pPr>
              <w:autoSpaceDN w:val="0"/>
              <w:autoSpaceDE w:val="0"/>
              <w:widowControl/>
              <w:spacing w:line="245" w:lineRule="auto" w:before="8" w:after="4"/>
              <w:ind w:left="104" w:right="0" w:firstLine="0"/>
              <w:jc w:val="left"/>
            </w:pPr>
            <w:r>
              <w:rPr>
                <w:rFonts w:ascii="Arial" w:hAnsi="Arial" w:eastAsia="Arial"/>
                <w:b w:val="0"/>
                <w:i w:val="0"/>
                <w:color w:val="000000"/>
                <w:sz w:val="28"/>
              </w:rPr>
              <w:t xml:space="preserve">LO9. Possesses practical skills in evaluating </w:t>
            </w:r>
            <w:r>
              <w:rPr>
                <w:rFonts w:ascii="Arial" w:hAnsi="Arial" w:eastAsia="Arial"/>
                <w:b w:val="0"/>
                <w:i w:val="0"/>
                <w:color w:val="000000"/>
                <w:sz w:val="28"/>
              </w:rPr>
              <w:t xml:space="preserve">computer vision algorithms, interpreting experimental </w:t>
            </w:r>
          </w:p>
          <w:tbl>
            <w:tblPr>
              <w:tblW w:type="auto" w:w="0"/>
              <w:tblLayout w:type="fixed"/>
              <w:tblLook w:firstColumn="1" w:firstRow="1" w:lastColumn="0" w:lastRow="0" w:noHBand="0" w:noVBand="1" w:val="04A0"/>
              <w:tblInd w:w="50.0" w:type="dxa"/>
            </w:tblPr>
            <w:tblGrid>
              <w:gridCol w:w="1134"/>
              <w:gridCol w:w="1134"/>
              <w:gridCol w:w="1134"/>
              <w:gridCol w:w="1134"/>
              <w:gridCol w:w="1134"/>
              <w:gridCol w:w="1134"/>
            </w:tblGrid>
            <w:tr>
              <w:trPr>
                <w:trHeight w:hRule="exact" w:val="322"/>
              </w:trPr>
              <w:tc>
                <w:tcPr>
                  <w:tcW w:type="dxa" w:w="11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results, </w:t>
                  </w:r>
                </w:p>
              </w:tc>
              <w:tc>
                <w:tcPr>
                  <w:tcW w:type="dxa" w:w="1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visualizing </w:t>
                  </w:r>
                </w:p>
              </w:tc>
              <w:tc>
                <w:tcPr>
                  <w:tcW w:type="dxa" w:w="9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data,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comparing </w:t>
                  </w:r>
                </w:p>
              </w:tc>
              <w:tc>
                <w:tcPr>
                  <w:tcW w:type="dxa" w:w="600"/>
                  <w:tcBorders/>
                  <w:tcMar>
                    <w:start w:w="0" w:type="dxa"/>
                    <w:end w:w="0" w:type="dxa"/>
                  </w:tcMar>
                </w:tcPr>
                <w:p>
                  <w:pPr>
                    <w:autoSpaceDN w:val="0"/>
                    <w:autoSpaceDE w:val="0"/>
                    <w:widowControl/>
                    <w:spacing w:line="233" w:lineRule="auto" w:before="4" w:after="0"/>
                    <w:ind w:left="134" w:right="0" w:firstLine="0"/>
                    <w:jc w:val="left"/>
                  </w:pPr>
                  <w:r>
                    <w:rPr>
                      <w:rFonts w:ascii="Arial" w:hAnsi="Arial" w:eastAsia="Arial"/>
                      <w:b w:val="0"/>
                      <w:i w:val="0"/>
                      <w:color w:val="000000"/>
                      <w:sz w:val="28"/>
                    </w:rPr>
                    <w:t xml:space="preserve">the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ishlash of turli computer vision modellar. LO10. Is able rivojlantirish, test, debug, document, va present computer vision ilovalar that solve amaliy muammolar in areas masalan healthcare, industry, robotics, autonomous tizimlar, xavfsizlik, va intelligent transportation.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6"/>
              <w:ind w:left="104" w:right="0" w:firstLine="0"/>
              <w:jc w:val="left"/>
            </w:pPr>
            <w:r>
              <w:rPr>
                <w:rFonts w:ascii="Arial" w:hAnsi="Arial" w:eastAsia="Arial"/>
                <w:b/>
                <w:i w:val="0"/>
                <w:color w:val="000000"/>
                <w:sz w:val="28"/>
              </w:rPr>
              <w:t xml:space="preserve">Kompetensiyalar: </w:t>
              <w:br/>
              <w:t xml:space="preserve">LO11. Possesses the kompetensiya tahlil qilish real-world visual axborot, identify computer vision </w:t>
            </w: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850"/>
              <w:gridCol w:w="850"/>
              <w:gridCol w:w="850"/>
              <w:gridCol w:w="850"/>
              <w:gridCol w:w="850"/>
              <w:gridCol w:w="850"/>
              <w:gridCol w:w="850"/>
              <w:gridCol w:w="850"/>
            </w:tblGrid>
            <w:tr>
              <w:trPr>
                <w:trHeight w:hRule="exact" w:val="314"/>
              </w:trPr>
              <w:tc>
                <w:tcPr>
                  <w:tcW w:type="dxa" w:w="1420"/>
                  <w:tcBorders/>
                  <w:tcMar>
                    <w:start w:w="0" w:type="dxa"/>
                    <w:end w:w="0" w:type="dxa"/>
                  </w:tcMar>
                </w:tcPr>
                <w:p>
                  <w:pPr>
                    <w:autoSpaceDN w:val="0"/>
                    <w:autoSpaceDE w:val="0"/>
                    <w:widowControl/>
                    <w:spacing w:line="233" w:lineRule="auto" w:before="2" w:after="0"/>
                    <w:ind w:left="0" w:right="0" w:firstLine="0"/>
                    <w:jc w:val="center"/>
                  </w:pPr>
                  <w:r>
                    <w:rPr>
                      <w:rFonts w:ascii="Arial" w:hAnsi="Arial" w:eastAsia="Arial"/>
                      <w:b w:val="0"/>
                      <w:i w:val="0"/>
                      <w:color w:val="000000"/>
                      <w:sz w:val="28"/>
                    </w:rPr>
                    <w:t xml:space="preserve">problems, </w:t>
                  </w:r>
                </w:p>
              </w:tc>
              <w:tc>
                <w:tcPr>
                  <w:tcW w:type="dxa" w:w="880"/>
                  <w:tcBorders/>
                  <w:tcMar>
                    <w:start w:w="0" w:type="dxa"/>
                    <w:end w:w="0" w:type="dxa"/>
                  </w:tcMar>
                </w:tcPr>
                <w:p>
                  <w:pPr>
                    <w:autoSpaceDN w:val="0"/>
                    <w:autoSpaceDE w:val="0"/>
                    <w:widowControl/>
                    <w:spacing w:line="233" w:lineRule="auto" w:before="2" w:after="0"/>
                    <w:ind w:left="0" w:right="0" w:firstLine="0"/>
                    <w:jc w:val="center"/>
                  </w:pPr>
                  <w:r>
                    <w:rPr>
                      <w:rFonts w:ascii="Arial" w:hAnsi="Arial" w:eastAsia="Arial"/>
                      <w:b w:val="0"/>
                      <w:i w:val="0"/>
                      <w:color w:val="000000"/>
                      <w:sz w:val="28"/>
                    </w:rPr>
                    <w:t xml:space="preserve">and </w:t>
                  </w:r>
                </w:p>
              </w:tc>
              <w:tc>
                <w:tcPr>
                  <w:tcW w:type="dxa" w:w="1120"/>
                  <w:tcBorders/>
                  <w:tcMar>
                    <w:start w:w="0" w:type="dxa"/>
                    <w:end w:w="0" w:type="dxa"/>
                  </w:tcMar>
                </w:tcPr>
                <w:p>
                  <w:pPr>
                    <w:autoSpaceDN w:val="0"/>
                    <w:autoSpaceDE w:val="0"/>
                    <w:widowControl/>
                    <w:spacing w:line="233" w:lineRule="auto" w:before="2" w:after="0"/>
                    <w:ind w:left="0" w:right="0" w:firstLine="0"/>
                    <w:jc w:val="center"/>
                  </w:pPr>
                  <w:r>
                    <w:rPr>
                      <w:rFonts w:ascii="Arial" w:hAnsi="Arial" w:eastAsia="Arial"/>
                      <w:b w:val="0"/>
                      <w:i w:val="0"/>
                      <w:color w:val="000000"/>
                      <w:sz w:val="28"/>
                    </w:rPr>
                    <w:t xml:space="preserve">design </w:t>
                  </w:r>
                </w:p>
              </w:tc>
              <w:tc>
                <w:tcPr>
                  <w:tcW w:type="dxa" w:w="1740"/>
                  <w:gridSpan w:val="3"/>
                  <w:tcBorders/>
                  <w:tcMar>
                    <w:start w:w="0" w:type="dxa"/>
                    <w:end w:w="0" w:type="dxa"/>
                  </w:tcMar>
                  <w:tcMar>
                    <w:start w:w="0" w:type="dxa"/>
                    <w:end w:w="0" w:type="dxa"/>
                  </w:tcMar>
                  <w:tcMar>
                    <w:start w:w="0" w:type="dxa"/>
                    <w:end w:w="0" w:type="dxa"/>
                  </w:tcMar>
                </w:tcPr>
                <w:p>
                  <w:pPr>
                    <w:autoSpaceDN w:val="0"/>
                    <w:autoSpaceDE w:val="0"/>
                    <w:widowControl/>
                    <w:spacing w:line="233" w:lineRule="auto" w:before="2" w:after="0"/>
                    <w:ind w:left="0" w:right="0" w:firstLine="0"/>
                    <w:jc w:val="center"/>
                  </w:pPr>
                  <w:r>
                    <w:rPr>
                      <w:rFonts w:ascii="Arial" w:hAnsi="Arial" w:eastAsia="Arial"/>
                      <w:b w:val="0"/>
                      <w:i w:val="0"/>
                      <w:color w:val="000000"/>
                      <w:sz w:val="28"/>
                    </w:rPr>
                    <w:t xml:space="preserve">appropriate </w:t>
                  </w:r>
                </w:p>
              </w:tc>
              <w:tc>
                <w:tcPr>
                  <w:tcW w:type="dxa" w:w="1560"/>
                  <w:gridSpan w:val="2"/>
                  <w:tcBorders/>
                  <w:tcMar>
                    <w:start w:w="0" w:type="dxa"/>
                    <w:end w:w="0" w:type="dxa"/>
                  </w:tcMar>
                  <w:tcMar>
                    <w:start w:w="0" w:type="dxa"/>
                    <w:end w:w="0" w:type="dxa"/>
                  </w:tcMar>
                </w:tcPr>
                <w:p>
                  <w:pPr>
                    <w:autoSpaceDN w:val="0"/>
                    <w:autoSpaceDE w:val="0"/>
                    <w:widowControl/>
                    <w:spacing w:line="233" w:lineRule="auto" w:before="2" w:after="0"/>
                    <w:ind w:left="126" w:right="0" w:firstLine="0"/>
                    <w:jc w:val="left"/>
                  </w:pPr>
                  <w:r>
                    <w:rPr>
                      <w:rFonts w:ascii="Arial" w:hAnsi="Arial" w:eastAsia="Arial"/>
                      <w:b w:val="0"/>
                      <w:i w:val="0"/>
                      <w:color w:val="000000"/>
                      <w:sz w:val="28"/>
                    </w:rPr>
                    <w:t xml:space="preserve">algorithmic </w:t>
                  </w:r>
                </w:p>
              </w:tc>
            </w:tr>
            <w:tr>
              <w:trPr>
                <w:trHeight w:hRule="exact" w:val="330"/>
              </w:trPr>
              <w:tc>
                <w:tcPr>
                  <w:tcW w:type="dxa" w:w="1420"/>
                  <w:tcBorders/>
                  <w:tcMar>
                    <w:start w:w="0" w:type="dxa"/>
                    <w:end w:w="0" w:type="dxa"/>
                  </w:tcMar>
                </w:tcPr>
                <w:p>
                  <w:pPr>
                    <w:autoSpaceDN w:val="0"/>
                    <w:autoSpaceDE w:val="0"/>
                    <w:widowControl/>
                    <w:spacing w:line="233" w:lineRule="auto" w:before="14" w:after="0"/>
                    <w:ind w:left="54" w:right="0" w:firstLine="0"/>
                    <w:jc w:val="left"/>
                  </w:pPr>
                  <w:r>
                    <w:rPr>
                      <w:rFonts w:ascii="Arial" w:hAnsi="Arial" w:eastAsia="Arial"/>
                      <w:b w:val="0"/>
                      <w:i w:val="0"/>
                      <w:color w:val="000000"/>
                      <w:sz w:val="28"/>
                    </w:rPr>
                    <w:t xml:space="preserve">solutions </w:t>
                  </w:r>
                </w:p>
              </w:tc>
              <w:tc>
                <w:tcPr>
                  <w:tcW w:type="dxa" w:w="880"/>
                  <w:tcBorders/>
                  <w:tcMar>
                    <w:start w:w="0" w:type="dxa"/>
                    <w:end w:w="0" w:type="dxa"/>
                  </w:tcMar>
                </w:tcPr>
                <w:p>
                  <w:pPr>
                    <w:autoSpaceDN w:val="0"/>
                    <w:autoSpaceDE w:val="0"/>
                    <w:widowControl/>
                    <w:spacing w:line="233" w:lineRule="auto" w:before="14" w:after="0"/>
                    <w:ind w:left="0" w:right="0" w:firstLine="0"/>
                    <w:jc w:val="center"/>
                  </w:pPr>
                  <w:r>
                    <w:rPr>
                      <w:rFonts w:ascii="Arial" w:hAnsi="Arial" w:eastAsia="Arial"/>
                      <w:b w:val="0"/>
                      <w:i w:val="0"/>
                      <w:color w:val="000000"/>
                      <w:sz w:val="28"/>
                    </w:rPr>
                    <w:t xml:space="preserve">using </w:t>
                  </w:r>
                </w:p>
              </w:tc>
              <w:tc>
                <w:tcPr>
                  <w:tcW w:type="dxa" w:w="1440"/>
                  <w:gridSpan w:val="2"/>
                  <w:tcBorders/>
                  <w:tcMar>
                    <w:start w:w="0" w:type="dxa"/>
                    <w:end w:w="0" w:type="dxa"/>
                  </w:tcMar>
                  <w:tcMar>
                    <w:start w:w="0" w:type="dxa"/>
                    <w:end w:w="0" w:type="dxa"/>
                  </w:tcMar>
                </w:tcPr>
                <w:p>
                  <w:pPr>
                    <w:autoSpaceDN w:val="0"/>
                    <w:autoSpaceDE w:val="0"/>
                    <w:widowControl/>
                    <w:spacing w:line="233" w:lineRule="auto" w:before="14" w:after="0"/>
                    <w:ind w:left="192" w:right="0" w:firstLine="0"/>
                    <w:jc w:val="left"/>
                  </w:pPr>
                  <w:r>
                    <w:rPr>
                      <w:rFonts w:ascii="Arial" w:hAnsi="Arial" w:eastAsia="Arial"/>
                      <w:b w:val="0"/>
                      <w:i w:val="0"/>
                      <w:color w:val="000000"/>
                      <w:sz w:val="28"/>
                    </w:rPr>
                    <w:t xml:space="preserve">classical </w:t>
                  </w:r>
                </w:p>
              </w:tc>
              <w:tc>
                <w:tcPr>
                  <w:tcW w:type="dxa" w:w="800"/>
                  <w:tcBorders/>
                  <w:tcMar>
                    <w:start w:w="0" w:type="dxa"/>
                    <w:end w:w="0" w:type="dxa"/>
                  </w:tcMar>
                </w:tcPr>
                <w:p>
                  <w:pPr>
                    <w:autoSpaceDN w:val="0"/>
                    <w:autoSpaceDE w:val="0"/>
                    <w:widowControl/>
                    <w:spacing w:line="233" w:lineRule="auto" w:before="14" w:after="0"/>
                    <w:ind w:left="0" w:right="0" w:firstLine="0"/>
                    <w:jc w:val="center"/>
                  </w:pPr>
                  <w:r>
                    <w:rPr>
                      <w:rFonts w:ascii="Arial" w:hAnsi="Arial" w:eastAsia="Arial"/>
                      <w:b w:val="0"/>
                      <w:i w:val="0"/>
                      <w:color w:val="000000"/>
                      <w:sz w:val="28"/>
                    </w:rPr>
                    <w:t xml:space="preserve">and </w:t>
                  </w:r>
                </w:p>
              </w:tc>
              <w:tc>
                <w:tcPr>
                  <w:tcW w:type="dxa" w:w="960"/>
                  <w:gridSpan w:val="2"/>
                  <w:tcBorders/>
                  <w:tcMar>
                    <w:start w:w="0" w:type="dxa"/>
                    <w:end w:w="0" w:type="dxa"/>
                  </w:tcMar>
                  <w:tcMar>
                    <w:start w:w="0" w:type="dxa"/>
                    <w:end w:w="0" w:type="dxa"/>
                  </w:tcMar>
                </w:tcPr>
                <w:p>
                  <w:pPr>
                    <w:autoSpaceDN w:val="0"/>
                    <w:autoSpaceDE w:val="0"/>
                    <w:widowControl/>
                    <w:spacing w:line="233" w:lineRule="auto" w:before="14" w:after="0"/>
                    <w:ind w:left="0" w:right="0" w:firstLine="0"/>
                    <w:jc w:val="center"/>
                  </w:pPr>
                  <w:r>
                    <w:rPr>
                      <w:rFonts w:ascii="Arial" w:hAnsi="Arial" w:eastAsia="Arial"/>
                      <w:b w:val="0"/>
                      <w:i w:val="0"/>
                      <w:color w:val="000000"/>
                      <w:sz w:val="28"/>
                    </w:rPr>
                    <w:t xml:space="preserve">deep </w:t>
                  </w:r>
                </w:p>
              </w:tc>
              <w:tc>
                <w:tcPr>
                  <w:tcW w:type="dxa" w:w="1220"/>
                  <w:tcBorders/>
                  <w:tcMar>
                    <w:start w:w="0" w:type="dxa"/>
                    <w:end w:w="0" w:type="dxa"/>
                  </w:tcMar>
                </w:tcPr>
                <w:p>
                  <w:pPr>
                    <w:autoSpaceDN w:val="0"/>
                    <w:autoSpaceDE w:val="0"/>
                    <w:widowControl/>
                    <w:spacing w:line="233" w:lineRule="auto" w:before="14" w:after="0"/>
                    <w:ind w:left="142" w:right="0" w:firstLine="0"/>
                    <w:jc w:val="left"/>
                  </w:pPr>
                  <w:r>
                    <w:rPr>
                      <w:rFonts w:ascii="Arial" w:hAnsi="Arial" w:eastAsia="Arial"/>
                      <w:b w:val="0"/>
                      <w:i w:val="0"/>
                      <w:color w:val="000000"/>
                      <w:sz w:val="28"/>
                    </w:rPr>
                    <w:t xml:space="preserve">learning </w:t>
                  </w:r>
                </w:p>
              </w:tc>
            </w:tr>
          </w:tbl>
          <w:p>
            <w:pPr>
              <w:autoSpaceDN w:val="0"/>
              <w:autoSpaceDE w:val="0"/>
              <w:widowControl/>
              <w:spacing w:line="233" w:lineRule="auto" w:before="4" w:after="4"/>
              <w:ind w:left="104" w:right="0" w:firstLine="0"/>
              <w:jc w:val="left"/>
            </w:pPr>
            <w:r>
              <w:rPr>
                <w:rFonts w:ascii="Arial" w:hAnsi="Arial" w:eastAsia="Arial"/>
                <w:b w:val="0"/>
                <w:i w:val="0"/>
                <w:color w:val="000000"/>
                <w:sz w:val="28"/>
              </w:rPr>
              <w:t xml:space="preserve">approaches. </w:t>
            </w:r>
          </w:p>
          <w:tbl>
            <w:tblPr>
              <w:tblW w:type="auto" w:w="0"/>
              <w:tblLayout w:type="fixed"/>
              <w:tblLook w:firstColumn="1" w:firstRow="1" w:lastColumn="0" w:lastRow="0" w:noHBand="0" w:noVBand="1" w:val="04A0"/>
              <w:tblInd w:w="50.0" w:type="dxa"/>
            </w:tblPr>
            <w:tblGrid>
              <w:gridCol w:w="1134"/>
              <w:gridCol w:w="1134"/>
              <w:gridCol w:w="1134"/>
              <w:gridCol w:w="1134"/>
              <w:gridCol w:w="1134"/>
              <w:gridCol w:w="1134"/>
            </w:tblGrid>
            <w:tr>
              <w:trPr>
                <w:trHeight w:hRule="exact" w:val="322"/>
              </w:trPr>
              <w:tc>
                <w:tcPr>
                  <w:tcW w:type="dxa" w:w="1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LO12. </w:t>
                  </w:r>
                </w:p>
              </w:tc>
              <w:tc>
                <w:tcPr>
                  <w:tcW w:type="dxa" w:w="16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Possesses </w:t>
                  </w:r>
                </w:p>
              </w:tc>
              <w:tc>
                <w:tcPr>
                  <w:tcW w:type="dxa" w:w="7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competence </w:t>
                  </w:r>
                </w:p>
              </w:tc>
              <w:tc>
                <w:tcPr>
                  <w:tcW w:type="dxa" w:w="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to </w:t>
                  </w:r>
                </w:p>
              </w:tc>
              <w:tc>
                <w:tcPr>
                  <w:tcW w:type="dxa" w:w="940"/>
                  <w:tcBorders/>
                  <w:tcMar>
                    <w:start w:w="0" w:type="dxa"/>
                    <w:end w:w="0" w:type="dxa"/>
                  </w:tcMar>
                </w:tcPr>
                <w:p>
                  <w:pPr>
                    <w:autoSpaceDN w:val="0"/>
                    <w:autoSpaceDE w:val="0"/>
                    <w:widowControl/>
                    <w:spacing w:line="233" w:lineRule="auto" w:before="4" w:after="0"/>
                    <w:ind w:left="130" w:right="0" w:firstLine="0"/>
                    <w:jc w:val="left"/>
                  </w:pPr>
                  <w:r>
                    <w:rPr>
                      <w:rFonts w:ascii="Arial" w:hAnsi="Arial" w:eastAsia="Arial"/>
                      <w:b w:val="0"/>
                      <w:i w:val="0"/>
                      <w:color w:val="000000"/>
                      <w:sz w:val="28"/>
                    </w:rPr>
                    <w:t xml:space="preserve">select </w:t>
                  </w:r>
                </w:p>
              </w:tc>
            </w:tr>
          </w:tbl>
          <w:p>
            <w:pPr>
              <w:autoSpaceDN w:val="0"/>
              <w:autoSpaceDE w:val="0"/>
              <w:widowControl/>
              <w:spacing w:line="245" w:lineRule="auto" w:before="4" w:after="0"/>
              <w:ind w:left="104" w:right="26" w:firstLine="0"/>
              <w:jc w:val="both"/>
            </w:pPr>
            <w:r>
              <w:rPr>
                <w:rFonts w:ascii="Arial" w:hAnsi="Arial" w:eastAsia="Arial"/>
                <w:b w:val="0"/>
                <w:i w:val="0"/>
                <w:color w:val="000000"/>
                <w:sz w:val="28"/>
              </w:rPr>
              <w:t xml:space="preserve">appropriate image processing texnikalar, feature extraction usullar, neural tarmoq architectures, va computer vision frameworks ga muvofiq specific ilova talablar.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2" w:firstLine="0"/>
              <w:jc w:val="both"/>
            </w:pPr>
            <w:r>
              <w:rPr>
                <w:rFonts w:ascii="Arial" w:hAnsi="Arial" w:eastAsia="Arial"/>
                <w:b w:val="0"/>
                <w:i w:val="0"/>
                <w:color w:val="000000"/>
                <w:sz w:val="28"/>
              </w:rPr>
              <w:t xml:space="preserve">LO13. Possesses the kompetensiya rivojlantirish reliable, scalable, va efficient computer vision tizimlar by integrating image processing, machine o'rganish, va artificial intelligence texnikalar.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val="0"/>
                <w:i w:val="0"/>
                <w:color w:val="000000"/>
                <w:sz w:val="28"/>
              </w:rPr>
              <w:t xml:space="preserve">LO14. Possesses the kompetensiya to critically evaluate computer vision modellar, optimize algoritm ishlash, validate experimental natijalar, va ensure the reliability va accuracy of intelligent visual tizimlar.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4" w:right="26" w:firstLine="0"/>
              <w:jc w:val="both"/>
            </w:pPr>
            <w:r>
              <w:rPr>
                <w:rFonts w:ascii="Arial" w:hAnsi="Arial" w:eastAsia="Arial"/>
                <w:b w:val="0"/>
                <w:i w:val="0"/>
                <w:color w:val="000000"/>
                <w:sz w:val="28"/>
              </w:rPr>
              <w:t xml:space="preserve">LO15. Possesses the kompetensiya tayyorlash technical hisobots, tadqiqot papers, va professional taqdimots, samarali communicating computer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98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vision </w:t>
                  </w:r>
                </w:p>
              </w:tc>
              <w:tc>
                <w:tcPr>
                  <w:tcW w:type="dxa" w:w="1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concepts, </w:t>
                  </w:r>
                </w:p>
              </w:tc>
              <w:tc>
                <w:tcPr>
                  <w:tcW w:type="dxa" w:w="22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methodologies, </w:t>
                  </w:r>
                </w:p>
              </w:tc>
              <w:tc>
                <w:tcPr>
                  <w:tcW w:type="dxa" w:w="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080"/>
                  <w:tcBorders/>
                  <w:tcMar>
                    <w:start w:w="0" w:type="dxa"/>
                    <w:end w:w="0" w:type="dxa"/>
                  </w:tcMar>
                </w:tcPr>
                <w:p>
                  <w:pPr>
                    <w:autoSpaceDN w:val="0"/>
                    <w:autoSpaceDE w:val="0"/>
                    <w:widowControl/>
                    <w:spacing w:line="233" w:lineRule="auto" w:before="4" w:after="0"/>
                    <w:ind w:left="162" w:right="0" w:firstLine="0"/>
                    <w:jc w:val="left"/>
                  </w:pPr>
                  <w:r>
                    <w:rPr>
                      <w:rFonts w:ascii="Arial" w:hAnsi="Arial" w:eastAsia="Arial"/>
                      <w:b w:val="0"/>
                      <w:i w:val="0"/>
                      <w:color w:val="000000"/>
                      <w:sz w:val="28"/>
                    </w:rPr>
                    <w:t xml:space="preserve">project </w:t>
                  </w:r>
                </w:p>
              </w:tc>
            </w:tr>
          </w:tbl>
          <w:p>
            <w:pPr>
              <w:autoSpaceDN w:val="0"/>
              <w:autoSpaceDE w:val="0"/>
              <w:widowControl/>
              <w:spacing w:line="233" w:lineRule="auto" w:before="4" w:after="4"/>
              <w:ind w:left="104" w:right="0" w:firstLine="0"/>
              <w:jc w:val="left"/>
            </w:pPr>
            <w:r>
              <w:rPr>
                <w:rFonts w:ascii="Arial" w:hAnsi="Arial" w:eastAsia="Arial"/>
                <w:b w:val="0"/>
                <w:i w:val="0"/>
                <w:color w:val="000000"/>
                <w:sz w:val="28"/>
              </w:rPr>
              <w:t xml:space="preserve">outcomes to academic and professional audiences. </w:t>
            </w:r>
          </w:p>
          <w:tbl>
            <w:tblPr>
              <w:tblW w:type="auto" w:w="0"/>
              <w:tblLayout w:type="fixed"/>
              <w:tblLook w:firstColumn="1" w:firstRow="1" w:lastColumn="0" w:lastRow="0" w:noHBand="0" w:noVBand="1" w:val="04A0"/>
              <w:tblInd w:w="50.0" w:type="dxa"/>
            </w:tblPr>
            <w:tblGrid>
              <w:gridCol w:w="1134"/>
              <w:gridCol w:w="1134"/>
              <w:gridCol w:w="1134"/>
              <w:gridCol w:w="1134"/>
              <w:gridCol w:w="1134"/>
              <w:gridCol w:w="1134"/>
            </w:tblGrid>
            <w:tr>
              <w:trPr>
                <w:trHeight w:hRule="exact" w:val="322"/>
              </w:trPr>
              <w:tc>
                <w:tcPr>
                  <w:tcW w:type="dxa" w:w="10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LO16. </w:t>
                  </w:r>
                </w:p>
              </w:tc>
              <w:tc>
                <w:tcPr>
                  <w:tcW w:type="dxa" w:w="17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Possesses </w:t>
                  </w:r>
                </w:p>
              </w:tc>
              <w:tc>
                <w:tcPr>
                  <w:tcW w:type="dxa" w:w="7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the </w:t>
                  </w:r>
                </w:p>
              </w:tc>
              <w:tc>
                <w:tcPr>
                  <w:tcW w:type="dxa" w:w="18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competence </w:t>
                  </w:r>
                </w:p>
              </w:tc>
              <w:tc>
                <w:tcPr>
                  <w:tcW w:type="dxa" w:w="5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to </w:t>
                  </w:r>
                </w:p>
              </w:tc>
              <w:tc>
                <w:tcPr>
                  <w:tcW w:type="dxa" w:w="820"/>
                  <w:tcBorders/>
                  <w:tcMar>
                    <w:start w:w="0" w:type="dxa"/>
                    <w:end w:w="0" w:type="dxa"/>
                  </w:tcMar>
                </w:tcPr>
                <w:p>
                  <w:pPr>
                    <w:autoSpaceDN w:val="0"/>
                    <w:autoSpaceDE w:val="0"/>
                    <w:widowControl/>
                    <w:spacing w:line="233" w:lineRule="auto" w:before="6" w:after="0"/>
                    <w:ind w:left="148" w:right="0" w:firstLine="0"/>
                    <w:jc w:val="left"/>
                  </w:pPr>
                  <w:r>
                    <w:rPr>
                      <w:rFonts w:ascii="Arial" w:hAnsi="Arial" w:eastAsia="Arial"/>
                      <w:b w:val="0"/>
                      <w:i w:val="0"/>
                      <w:color w:val="000000"/>
                      <w:sz w:val="28"/>
                    </w:rPr>
                    <w:t xml:space="preserve">work </w:t>
                  </w:r>
                </w:p>
              </w:tc>
            </w:tr>
          </w:tbl>
          <w:p>
            <w:pPr>
              <w:autoSpaceDN w:val="0"/>
              <w:autoSpaceDE w:val="0"/>
              <w:widowControl/>
              <w:spacing w:line="245" w:lineRule="auto" w:before="4" w:after="0"/>
              <w:ind w:left="104" w:right="26" w:firstLine="0"/>
              <w:jc w:val="both"/>
            </w:pPr>
            <w:r>
              <w:rPr>
                <w:rFonts w:ascii="Arial" w:hAnsi="Arial" w:eastAsia="Arial"/>
                <w:b w:val="0"/>
                <w:i w:val="0"/>
                <w:color w:val="000000"/>
                <w:sz w:val="28"/>
              </w:rPr>
              <w:t xml:space="preserve">mustaqil ravishda va collaboratively in multidisciplinary teams while applying ethical tamoyillar, professional responsibility, va zamonaviy dasturiy ta'minot engineering practices in computer vision projects.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LO17. Possesses the competence to engage in </w:t>
            </w:r>
            <w:r>
              <w:rPr>
                <w:rFonts w:ascii="Arial" w:hAnsi="Arial" w:eastAsia="Arial"/>
                <w:b w:val="0"/>
                <w:i w:val="0"/>
                <w:color w:val="000000"/>
                <w:sz w:val="28"/>
              </w:rPr>
              <w:t xml:space="preserve">lifelong learning, follow emerging developments in </w:t>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408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1298"/>
        </w:trPr>
        <w:tc>
          <w:tcPr>
            <w:tcW w:type="dxa" w:w="3126"/>
            <w:tcBorders>
              <w:start w:sz="4.0" w:val="single" w:color="#000000"/>
              <w:top w:sz="4.0" w:val="single" w:color="#000000"/>
              <w:end w:sz="3.2000000000000455" w:val="single" w:color="#000000"/>
              <w:bottom w:sz="3.2000000000000455" w:val="single" w:color="#000000"/>
            </w:tcBorders>
            <w:tcMar>
              <w:start w:w="0" w:type="dxa"/>
              <w:end w:w="0" w:type="dxa"/>
            </w:tcMar>
          </w:tcPr>
          <w:p/>
        </w:tc>
        <w:tc>
          <w:tcPr>
            <w:tcW w:type="dxa" w:w="6804"/>
            <w:tcBorders>
              <w:start w:sz="3.2000000000000455" w:val="single" w:color="#000000"/>
              <w:top w:sz="4.0" w:val="single" w:color="#000000"/>
              <w:end w:sz="4.0" w:val="single" w:color="#000000"/>
              <w:bottom w:sz="3.2000000000000455" w:val="single" w:color="#000000"/>
            </w:tcBorders>
            <w:tcMar>
              <w:start w:w="0" w:type="dxa"/>
              <w:end w:w="0" w:type="dxa"/>
            </w:tcMar>
          </w:tcPr>
          <w:p>
            <w:pPr>
              <w:autoSpaceDN w:val="0"/>
              <w:autoSpaceDE w:val="0"/>
              <w:widowControl/>
              <w:spacing w:line="245" w:lineRule="auto" w:before="4" w:after="0"/>
              <w:ind w:left="104" w:right="22" w:firstLine="0"/>
              <w:jc w:val="both"/>
            </w:pPr>
            <w:r>
              <w:rPr>
                <w:rFonts w:ascii="Arial" w:hAnsi="Arial" w:eastAsia="Arial"/>
                <w:b w:val="0"/>
                <w:i w:val="0"/>
                <w:color w:val="000000"/>
                <w:sz w:val="28"/>
              </w:rPr>
              <w:t xml:space="preserve">computer vision, artificial intelligence, va deep o'rganish, va continuously improve professional bilim va amaliy ko'nikmalar in intelligent visual computing.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12568"/>
        </w:trPr>
        <w:tc>
          <w:tcPr>
            <w:tcW w:type="dxa" w:w="3126"/>
            <w:tcBorders>
              <w:start w:sz="4.0" w:val="single" w:color="#000000"/>
              <w:top w:sz="3.2000000000000455" w:val="single" w:color="#000000"/>
              <w:end w:sz="3.2000000000000455" w:val="single" w:color="#000000"/>
              <w:bottom w:sz="3.199999999999818"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Mazmun</w:t>
            </w:r>
          </w:p>
        </w:tc>
        <w:tc>
          <w:tcPr>
            <w:tcW w:type="dxa" w:w="6804"/>
            <w:tcBorders>
              <w:start w:sz="3.2000000000000455" w:val="single" w:color="#000000"/>
              <w:top w:sz="3.2000000000000455"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6" w:after="6"/>
              <w:ind w:left="104" w:right="0" w:firstLine="0"/>
              <w:jc w:val="left"/>
            </w:pPr>
            <w:r>
              <w:rPr>
                <w:rFonts w:ascii="Arial" w:hAnsi="Arial" w:eastAsia="Arial"/>
                <w:b/>
                <w:i w:val="0"/>
                <w:color w:val="000000"/>
                <w:sz w:val="28"/>
              </w:rPr>
              <w:t xml:space="preserve">Ma'ruzas </w:t>
              <w:br/>
              <w:t xml:space="preserve">Introduction to Computer Vision and Image </w:t>
            </w:r>
            <w:r/>
            <w:r>
              <w:rPr>
                <w:rFonts w:ascii="Arial" w:hAnsi="Arial" w:eastAsia="Arial"/>
                <w:b/>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4"/>
              </w:trPr>
              <w:tc>
                <w:tcPr>
                  <w:tcW w:type="dxa" w:w="1720"/>
                  <w:tcBorders/>
                  <w:tcMar>
                    <w:start w:w="0" w:type="dxa"/>
                    <w:end w:w="0" w:type="dxa"/>
                  </w:tcMar>
                </w:tcPr>
                <w:p>
                  <w:pPr>
                    <w:autoSpaceDN w:val="0"/>
                    <w:autoSpaceDE w:val="0"/>
                    <w:widowControl/>
                    <w:spacing w:line="233" w:lineRule="auto" w:before="6" w:after="0"/>
                    <w:ind w:left="54" w:right="0" w:firstLine="0"/>
                    <w:jc w:val="left"/>
                  </w:pPr>
                  <w:r>
                    <w:rPr>
                      <w:rFonts w:ascii="Arial" w:hAnsi="Arial" w:eastAsia="Arial"/>
                      <w:b/>
                      <w:i w:val="0"/>
                      <w:color w:val="000000"/>
                      <w:sz w:val="28"/>
                    </w:rPr>
                    <w:t xml:space="preserve">Formation. </w:t>
                  </w:r>
                </w:p>
              </w:tc>
              <w:tc>
                <w:tcPr>
                  <w:tcW w:type="dxa" w:w="8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The </w:t>
                  </w:r>
                </w:p>
              </w:tc>
              <w:tc>
                <w:tcPr>
                  <w:tcW w:type="dxa" w:w="19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fundamental </w:t>
                  </w:r>
                </w:p>
              </w:tc>
              <w:tc>
                <w:tcPr>
                  <w:tcW w:type="dxa" w:w="15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concepts </w:t>
                  </w:r>
                </w:p>
              </w:tc>
              <w:tc>
                <w:tcPr>
                  <w:tcW w:type="dxa" w:w="700"/>
                  <w:tcBorders/>
                  <w:tcMar>
                    <w:start w:w="0" w:type="dxa"/>
                    <w:end w:w="0" w:type="dxa"/>
                  </w:tcMar>
                </w:tcPr>
                <w:p>
                  <w:pPr>
                    <w:autoSpaceDN w:val="0"/>
                    <w:autoSpaceDE w:val="0"/>
                    <w:widowControl/>
                    <w:spacing w:line="233" w:lineRule="auto" w:before="6" w:after="0"/>
                    <w:ind w:left="156" w:right="0" w:firstLine="0"/>
                    <w:jc w:val="left"/>
                  </w:pPr>
                  <w:r>
                    <w:rPr>
                      <w:rFonts w:ascii="Arial" w:hAnsi="Arial" w:eastAsia="Arial"/>
                      <w:b w:val="0"/>
                      <w:i w:val="0"/>
                      <w:color w:val="000000"/>
                      <w:sz w:val="28"/>
                    </w:rPr>
                    <w:t xml:space="preserve">and </w:t>
                  </w:r>
                </w:p>
              </w:tc>
            </w:tr>
          </w:tbl>
          <w:p>
            <w:pPr>
              <w:autoSpaceDN w:val="0"/>
              <w:autoSpaceDE w:val="0"/>
              <w:widowControl/>
              <w:spacing w:line="245" w:lineRule="auto" w:before="4" w:after="0"/>
              <w:ind w:left="104" w:right="24" w:firstLine="0"/>
              <w:jc w:val="both"/>
            </w:pPr>
            <w:r>
              <w:rPr>
                <w:rFonts w:ascii="Arial" w:hAnsi="Arial" w:eastAsia="Arial"/>
                <w:b w:val="0"/>
                <w:i w:val="0"/>
                <w:color w:val="000000"/>
                <w:sz w:val="28"/>
              </w:rPr>
              <w:t xml:space="preserve">ilovalar of computer vision in zamonaviy intelligent tizimlar are introduced. Its role in robotics, healthcare, autonomous vehicles, va industrial automation is imtihonined. The tamoyillar of light propagation, optics, image formation, va image acquisition are discussed.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4" w:right="0" w:firstLine="0"/>
              <w:jc w:val="left"/>
            </w:pPr>
            <w:r>
              <w:rPr>
                <w:rFonts w:ascii="Arial" w:hAnsi="Arial" w:eastAsia="Arial"/>
                <w:b/>
                <w:i w:val="0"/>
                <w:color w:val="000000"/>
                <w:sz w:val="28"/>
              </w:rPr>
              <w:t xml:space="preserve">Fundamentals of Digital Image Processing. Asosiy texnikalar of digital image processing, jumladan point operations va image histograms, are studied. Linear filtering va convolution are imtihonined. Image enhancement usullar, masalan Gaussian smoothing, median filtering, va sharpening, are discussed. Edge Detection va Frequency Analysis. Edge detection using gradient-based usullar, the Sobel operator, va the Canny edge detector is studied. Frequency-domain image tahlil using the two-dimensional Fourier Transform is imtihonined. Multi-scale image retaqdimot through Gaussian va Laplacian pyramids is discussed.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4"/>
              <w:ind w:left="104" w:right="0" w:firstLine="0"/>
              <w:jc w:val="left"/>
            </w:pPr>
            <w:r>
              <w:rPr>
                <w:rFonts w:ascii="Arial" w:hAnsi="Arial" w:eastAsia="Arial"/>
                <w:b/>
                <w:i w:val="0"/>
                <w:color w:val="000000"/>
                <w:sz w:val="28"/>
              </w:rPr>
              <w:t xml:space="preserve">Feature Detection and Descriptors. </w:t>
            </w:r>
            <w:r>
              <w:rPr>
                <w:rFonts w:ascii="Arial" w:hAnsi="Arial" w:eastAsia="Arial"/>
                <w:b w:val="0"/>
                <w:i w:val="0"/>
                <w:color w:val="000000"/>
                <w:sz w:val="28"/>
              </w:rPr>
              <w:t xml:space="preserve">Distinctive </w:t>
            </w:r>
            <w:r>
              <w:rPr>
                <w:rFonts w:ascii="Arial" w:hAnsi="Arial" w:eastAsia="Arial"/>
                <w:b w:val="0"/>
                <w:i w:val="0"/>
                <w:color w:val="000000"/>
                <w:sz w:val="28"/>
              </w:rPr>
              <w:t xml:space="preserve">image features are detected using Harris corner </w:t>
            </w:r>
          </w:p>
          <w:tbl>
            <w:tblPr>
              <w:tblW w:type="auto" w:w="0"/>
              <w:tblLayout w:type="fixed"/>
              <w:tblLook w:firstColumn="1" w:firstRow="1" w:lastColumn="0" w:lastRow="0" w:noHBand="0" w:noVBand="1" w:val="04A0"/>
              <w:tblInd w:w="50.0" w:type="dxa"/>
            </w:tblPr>
            <w:tblGrid>
              <w:gridCol w:w="1701"/>
              <w:gridCol w:w="1701"/>
              <w:gridCol w:w="1701"/>
              <w:gridCol w:w="1701"/>
            </w:tblGrid>
            <w:tr>
              <w:trPr>
                <w:trHeight w:hRule="exact" w:val="322"/>
              </w:trPr>
              <w:tc>
                <w:tcPr>
                  <w:tcW w:type="dxa" w:w="154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detection. </w:t>
                  </w:r>
                </w:p>
              </w:tc>
              <w:tc>
                <w:tcPr>
                  <w:tcW w:type="dxa" w:w="23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Scale-invariant </w:t>
                  </w:r>
                </w:p>
              </w:tc>
              <w:tc>
                <w:tcPr>
                  <w:tcW w:type="dxa" w:w="13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feature </w:t>
                  </w:r>
                </w:p>
              </w:tc>
              <w:tc>
                <w:tcPr>
                  <w:tcW w:type="dxa" w:w="1500"/>
                  <w:tcBorders/>
                  <w:tcMar>
                    <w:start w:w="0" w:type="dxa"/>
                    <w:end w:w="0" w:type="dxa"/>
                  </w:tcMar>
                </w:tcPr>
                <w:p>
                  <w:pPr>
                    <w:autoSpaceDN w:val="0"/>
                    <w:autoSpaceDE w:val="0"/>
                    <w:widowControl/>
                    <w:spacing w:line="233" w:lineRule="auto" w:before="4" w:after="0"/>
                    <w:ind w:left="208" w:right="0" w:firstLine="0"/>
                    <w:jc w:val="left"/>
                  </w:pPr>
                  <w:r>
                    <w:rPr>
                      <w:rFonts w:ascii="Arial" w:hAnsi="Arial" w:eastAsia="Arial"/>
                      <w:b w:val="0"/>
                      <w:i w:val="0"/>
                      <w:color w:val="000000"/>
                      <w:sz w:val="28"/>
                    </w:rPr>
                    <w:t xml:space="preserve">extraction </w:t>
                  </w:r>
                </w:p>
              </w:tc>
            </w:tr>
          </w:tbl>
          <w:p>
            <w:pPr>
              <w:autoSpaceDN w:val="0"/>
              <w:autoSpaceDE w:val="0"/>
              <w:widowControl/>
              <w:spacing w:line="245" w:lineRule="auto" w:before="4" w:after="0"/>
              <w:ind w:left="104" w:right="24" w:firstLine="0"/>
              <w:jc w:val="both"/>
            </w:pPr>
            <w:r>
              <w:rPr>
                <w:rFonts w:ascii="Arial" w:hAnsi="Arial" w:eastAsia="Arial"/>
                <w:b w:val="0"/>
                <w:i w:val="0"/>
                <w:color w:val="000000"/>
                <w:sz w:val="28"/>
              </w:rPr>
              <w:t xml:space="preserve">texnikalar, jumladan SIFT, SURF, va ORB, are imtihonined. The Histogram of Oriented Gradients (HOG) descriptor va its role in object recognition va image matching are discussed.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6"/>
              <w:ind w:left="104" w:right="24" w:firstLine="0"/>
              <w:jc w:val="both"/>
            </w:pPr>
            <w:r>
              <w:rPr>
                <w:rFonts w:ascii="Arial" w:hAnsi="Arial" w:eastAsia="Arial"/>
                <w:b/>
                <w:i w:val="0"/>
                <w:color w:val="000000"/>
                <w:sz w:val="28"/>
              </w:rPr>
              <w:t xml:space="preserve">Feature Matching va RANSAC. Methods for matching local image descriptors between multiple images are studied. Distance metrics va feature correspondence texnikalar are imtihonined. Outlier removal va robust parameter estimation using the RANSAC algoritm are discussed.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701"/>
              <w:gridCol w:w="1701"/>
              <w:gridCol w:w="1701"/>
              <w:gridCol w:w="1701"/>
            </w:tblGrid>
            <w:tr>
              <w:trPr>
                <w:trHeight w:hRule="exact" w:val="324"/>
              </w:trPr>
              <w:tc>
                <w:tcPr>
                  <w:tcW w:type="dxa" w:w="1100"/>
                  <w:tcBorders/>
                  <w:tcMar>
                    <w:start w:w="0" w:type="dxa"/>
                    <w:end w:w="0" w:type="dxa"/>
                  </w:tcMar>
                </w:tcPr>
                <w:p>
                  <w:pPr>
                    <w:autoSpaceDN w:val="0"/>
                    <w:autoSpaceDE w:val="0"/>
                    <w:widowControl/>
                    <w:spacing w:line="233" w:lineRule="auto" w:before="6" w:after="0"/>
                    <w:ind w:left="54" w:right="0" w:firstLine="0"/>
                    <w:jc w:val="left"/>
                  </w:pPr>
                  <w:r>
                    <w:rPr>
                      <w:rFonts w:ascii="Arial" w:hAnsi="Arial" w:eastAsia="Arial"/>
                      <w:b/>
                      <w:i w:val="0"/>
                      <w:color w:val="000000"/>
                      <w:sz w:val="28"/>
                    </w:rPr>
                    <w:t xml:space="preserve">Image </w:t>
                  </w:r>
                </w:p>
              </w:tc>
              <w:tc>
                <w:tcPr>
                  <w:tcW w:type="dxa" w:w="26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Transformations </w:t>
                  </w:r>
                </w:p>
              </w:tc>
              <w:tc>
                <w:tcPr>
                  <w:tcW w:type="dxa" w:w="9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and </w:t>
                  </w:r>
                </w:p>
              </w:tc>
              <w:tc>
                <w:tcPr>
                  <w:tcW w:type="dxa" w:w="2060"/>
                  <w:tcBorders/>
                  <w:tcMar>
                    <w:start w:w="0" w:type="dxa"/>
                    <w:end w:w="0" w:type="dxa"/>
                  </w:tcMar>
                </w:tcPr>
                <w:p>
                  <w:pPr>
                    <w:autoSpaceDN w:val="0"/>
                    <w:autoSpaceDE w:val="0"/>
                    <w:widowControl/>
                    <w:spacing w:line="233" w:lineRule="auto" w:before="6" w:after="0"/>
                    <w:ind w:left="176" w:right="0" w:firstLine="0"/>
                    <w:jc w:val="left"/>
                  </w:pPr>
                  <w:r>
                    <w:rPr>
                      <w:rFonts w:ascii="Arial" w:hAnsi="Arial" w:eastAsia="Arial"/>
                      <w:b/>
                      <w:i w:val="0"/>
                      <w:color w:val="000000"/>
                      <w:sz w:val="28"/>
                    </w:rPr>
                    <w:t xml:space="preserve">Homography. </w:t>
                  </w:r>
                </w:p>
              </w:tc>
            </w:tr>
          </w:tbl>
          <w:p>
            <w:pPr>
              <w:autoSpaceDN w:val="0"/>
              <w:autoSpaceDE w:val="0"/>
              <w:widowControl/>
              <w:spacing w:line="233" w:lineRule="auto" w:before="4" w:after="4"/>
              <w:ind w:left="0" w:right="0" w:firstLine="0"/>
              <w:jc w:val="center"/>
            </w:pPr>
            <w:r>
              <w:rPr>
                <w:rFonts w:ascii="Arial" w:hAnsi="Arial" w:eastAsia="Arial"/>
                <w:b w:val="0"/>
                <w:i w:val="0"/>
                <w:color w:val="000000"/>
                <w:sz w:val="28"/>
              </w:rPr>
              <w:t xml:space="preserve">Geometric image transformations, including affine </w:t>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74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and </w:t>
                  </w:r>
                </w:p>
              </w:tc>
              <w:tc>
                <w:tcPr>
                  <w:tcW w:type="dxa" w:w="1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projective </w:t>
                  </w:r>
                </w:p>
              </w:tc>
              <w:tc>
                <w:tcPr>
                  <w:tcW w:type="dxa" w:w="24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transformations, </w:t>
                  </w:r>
                </w:p>
              </w:tc>
              <w:tc>
                <w:tcPr>
                  <w:tcW w:type="dxa" w:w="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220"/>
                  <w:tcBorders/>
                  <w:tcMar>
                    <w:start w:w="0" w:type="dxa"/>
                    <w:end w:w="0" w:type="dxa"/>
                  </w:tcMar>
                </w:tcPr>
                <w:p>
                  <w:pPr>
                    <w:autoSpaceDN w:val="0"/>
                    <w:autoSpaceDE w:val="0"/>
                    <w:widowControl/>
                    <w:spacing w:line="233" w:lineRule="auto" w:before="4" w:after="0"/>
                    <w:ind w:left="160" w:right="0" w:firstLine="0"/>
                    <w:jc w:val="left"/>
                  </w:pPr>
                  <w:r>
                    <w:rPr>
                      <w:rFonts w:ascii="Arial" w:hAnsi="Arial" w:eastAsia="Arial"/>
                      <w:b w:val="0"/>
                      <w:i w:val="0"/>
                      <w:color w:val="000000"/>
                      <w:sz w:val="28"/>
                    </w:rPr>
                    <w:t xml:space="preserve">studied.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Homography estimation and perspective correction </w:t>
            </w:r>
          </w:p>
        </w:tc>
      </w:tr>
    </w:tbl>
    <w:p>
      <w:pPr>
        <w:autoSpaceDN w:val="0"/>
        <w:autoSpaceDE w:val="0"/>
        <w:widowControl/>
        <w:spacing w:line="233" w:lineRule="auto" w:before="42" w:after="0"/>
        <w:ind w:left="0" w:right="20" w:firstLine="0"/>
        <w:jc w:val="right"/>
      </w:pPr>
      <w:r>
        <w:rPr>
          <w:rFonts w:ascii="Arial" w:hAnsi="Arial" w:eastAsia="Arial"/>
          <w:b w:val="0"/>
          <w:i w:val="0"/>
          <w:color w:val="000000"/>
          <w:sz w:val="28"/>
        </w:rPr>
        <w:t xml:space="preserve">409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13858"/>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are imtihonined. Image stitching techniques for panorama generation are discussed. </w:t>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i w:val="0"/>
                <w:color w:val="000000"/>
                <w:sz w:val="28"/>
              </w:rPr>
              <w:t xml:space="preserve">Camera Model va Calibration. The pinhole camera model va image projection tamoyillar are studied. Internal va external camera parameters are imtihonined. Camera calibration texnikalar asosida Zhang's usul are discussed.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4"/>
              <w:ind w:left="104" w:right="0" w:firstLine="0"/>
              <w:jc w:val="left"/>
            </w:pPr>
            <w:r>
              <w:rPr>
                <w:rFonts w:ascii="Arial" w:hAnsi="Arial" w:eastAsia="Arial"/>
                <w:b/>
                <w:i w:val="0"/>
                <w:color w:val="000000"/>
                <w:sz w:val="28"/>
              </w:rPr>
              <w:t xml:space="preserve">Multi-view Geometry and Stereo. </w:t>
            </w:r>
            <w:r>
              <w:rPr>
                <w:rFonts w:ascii="Arial" w:hAnsi="Arial" w:eastAsia="Arial"/>
                <w:b w:val="0"/>
                <w:i w:val="0"/>
                <w:color w:val="000000"/>
                <w:sz w:val="28"/>
              </w:rPr>
              <w:t xml:space="preserve">The fundamentals </w:t>
            </w:r>
            <w:r>
              <w:rPr>
                <w:rFonts w:ascii="Arial" w:hAnsi="Arial" w:eastAsia="Arial"/>
                <w:b w:val="0"/>
                <w:i w:val="0"/>
                <w:color w:val="000000"/>
                <w:sz w:val="28"/>
              </w:rPr>
              <w:t xml:space="preserve">of epipolar geometry, including fundamental and </w:t>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46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essential </w:t>
                  </w:r>
                </w:p>
              </w:tc>
              <w:tc>
                <w:tcPr>
                  <w:tcW w:type="dxa" w:w="1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matrices, </w:t>
                  </w:r>
                </w:p>
              </w:tc>
              <w:tc>
                <w:tcPr>
                  <w:tcW w:type="dxa" w:w="9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5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studied. </w:t>
                  </w:r>
                </w:p>
              </w:tc>
              <w:tc>
                <w:tcPr>
                  <w:tcW w:type="dxa" w:w="1140"/>
                  <w:tcBorders/>
                  <w:tcMar>
                    <w:start w:w="0" w:type="dxa"/>
                    <w:end w:w="0" w:type="dxa"/>
                  </w:tcMar>
                </w:tcPr>
                <w:p>
                  <w:pPr>
                    <w:autoSpaceDN w:val="0"/>
                    <w:autoSpaceDE w:val="0"/>
                    <w:widowControl/>
                    <w:spacing w:line="233" w:lineRule="auto" w:before="4" w:after="0"/>
                    <w:ind w:left="238" w:right="0" w:firstLine="0"/>
                    <w:jc w:val="left"/>
                  </w:pPr>
                  <w:r>
                    <w:rPr>
                      <w:rFonts w:ascii="Arial" w:hAnsi="Arial" w:eastAsia="Arial"/>
                      <w:b w:val="0"/>
                      <w:i w:val="0"/>
                      <w:color w:val="000000"/>
                      <w:sz w:val="28"/>
                    </w:rPr>
                    <w:t xml:space="preserve">Stereo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correspondence algoritmlar for depth estimation are imtihonined. The construction of depth maps va three-dimensional scene reconstruction using stereo vision are discussed.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6"/>
              <w:ind w:left="104" w:right="0" w:firstLine="0"/>
              <w:jc w:val="left"/>
            </w:pPr>
            <w:r>
              <w:rPr>
                <w:rFonts w:ascii="Arial" w:hAnsi="Arial" w:eastAsia="Arial"/>
                <w:b/>
                <w:i w:val="0"/>
                <w:color w:val="000000"/>
                <w:sz w:val="28"/>
              </w:rPr>
              <w:t xml:space="preserve">Structure from Motion va Optical Flow. The tamoyillar of Structure from Motion for reconstructing three-dimensional scenes from multiple images are studied. Optical flow estimation using the Lucas-Kanade va Horn-Schunck usullar is imtihonined. Motion tahlil va visual tracking in dynamic environments are discussed.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701"/>
              <w:gridCol w:w="1701"/>
              <w:gridCol w:w="1701"/>
              <w:gridCol w:w="1701"/>
            </w:tblGrid>
            <w:tr>
              <w:trPr>
                <w:trHeight w:hRule="exact" w:val="320"/>
              </w:trPr>
              <w:tc>
                <w:tcPr>
                  <w:tcW w:type="dxa" w:w="112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i w:val="0"/>
                      <w:color w:val="000000"/>
                      <w:sz w:val="28"/>
                    </w:rPr>
                    <w:t xml:space="preserve">Image </w:t>
                  </w:r>
                </w:p>
              </w:tc>
              <w:tc>
                <w:tcPr>
                  <w:tcW w:type="dxa" w:w="24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Segmentation. </w:t>
                  </w:r>
                </w:p>
              </w:tc>
              <w:tc>
                <w:tcPr>
                  <w:tcW w:type="dxa" w:w="12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Image </w:t>
                  </w:r>
                </w:p>
              </w:tc>
              <w:tc>
                <w:tcPr>
                  <w:tcW w:type="dxa" w:w="1960"/>
                  <w:tcBorders/>
                  <w:tcMar>
                    <w:start w:w="0" w:type="dxa"/>
                    <w:end w:w="0" w:type="dxa"/>
                  </w:tcMar>
                </w:tcPr>
                <w:p>
                  <w:pPr>
                    <w:autoSpaceDN w:val="0"/>
                    <w:autoSpaceDE w:val="0"/>
                    <w:widowControl/>
                    <w:spacing w:line="233" w:lineRule="auto" w:before="4" w:after="0"/>
                    <w:ind w:left="200" w:right="0" w:firstLine="0"/>
                    <w:jc w:val="left"/>
                  </w:pPr>
                  <w:r>
                    <w:rPr>
                      <w:rFonts w:ascii="Arial" w:hAnsi="Arial" w:eastAsia="Arial"/>
                      <w:b w:val="0"/>
                      <w:i w:val="0"/>
                      <w:color w:val="000000"/>
                      <w:sz w:val="28"/>
                    </w:rPr>
                    <w:t xml:space="preserve">segmentation </w:t>
                  </w:r>
                </w:p>
              </w:tc>
            </w:tr>
          </w:tbl>
          <w:p>
            <w:pPr>
              <w:autoSpaceDN w:val="0"/>
              <w:autoSpaceDE w:val="0"/>
              <w:widowControl/>
              <w:spacing w:line="245" w:lineRule="auto" w:before="4" w:after="4"/>
              <w:ind w:left="104" w:right="0" w:firstLine="0"/>
              <w:jc w:val="left"/>
            </w:pPr>
            <w:r>
              <w:rPr>
                <w:rFonts w:ascii="Arial" w:hAnsi="Arial" w:eastAsia="Arial"/>
                <w:b w:val="0"/>
                <w:i w:val="0"/>
                <w:color w:val="000000"/>
                <w:sz w:val="28"/>
              </w:rPr>
              <w:t xml:space="preserve">texnikalar, jumladan thresholding, region growing, va k-means clustering, are studied. Graph-based </w:t>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9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segmentation </w:t>
                  </w:r>
                </w:p>
              </w:tc>
              <w:tc>
                <w:tcPr>
                  <w:tcW w:type="dxa" w:w="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6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watershed </w:t>
                  </w:r>
                </w:p>
              </w:tc>
              <w:tc>
                <w:tcPr>
                  <w:tcW w:type="dxa" w:w="1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algorithms </w:t>
                  </w:r>
                </w:p>
              </w:tc>
              <w:tc>
                <w:tcPr>
                  <w:tcW w:type="dxa" w:w="640"/>
                  <w:tcBorders/>
                  <w:tcMar>
                    <w:start w:w="0" w:type="dxa"/>
                    <w:end w:w="0" w:type="dxa"/>
                  </w:tcMar>
                </w:tcPr>
                <w:p>
                  <w:pPr>
                    <w:autoSpaceDN w:val="0"/>
                    <w:autoSpaceDE w:val="0"/>
                    <w:widowControl/>
                    <w:spacing w:line="233" w:lineRule="auto" w:before="4" w:after="0"/>
                    <w:ind w:left="154" w:right="0" w:firstLine="0"/>
                    <w:jc w:val="left"/>
                  </w:pPr>
                  <w:r>
                    <w:rPr>
                      <w:rFonts w:ascii="Arial" w:hAnsi="Arial" w:eastAsia="Arial"/>
                      <w:b w:val="0"/>
                      <w:i w:val="0"/>
                      <w:color w:val="000000"/>
                      <w:sz w:val="28"/>
                    </w:rPr>
                    <w:t xml:space="preserve">are </w:t>
                  </w:r>
                </w:p>
              </w:tc>
            </w:tr>
          </w:tbl>
          <w:p>
            <w:pPr>
              <w:autoSpaceDN w:val="0"/>
              <w:autoSpaceDE w:val="0"/>
              <w:widowControl/>
              <w:spacing w:line="245" w:lineRule="auto" w:before="4" w:after="0"/>
              <w:ind w:left="104" w:right="26" w:firstLine="0"/>
              <w:jc w:val="both"/>
            </w:pPr>
            <w:r>
              <w:rPr>
                <w:rFonts w:ascii="Arial" w:hAnsi="Arial" w:eastAsia="Arial"/>
                <w:b w:val="0"/>
                <w:i w:val="0"/>
                <w:color w:val="000000"/>
                <w:sz w:val="28"/>
              </w:rPr>
              <w:t xml:space="preserve">imtihonined. The partitioning of images into meaningful regions for object recognition va medical image tahlil is discussed.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4"/>
              <w:ind w:left="104" w:right="28" w:firstLine="0"/>
              <w:jc w:val="both"/>
            </w:pPr>
            <w:r>
              <w:rPr>
                <w:rFonts w:ascii="Arial" w:hAnsi="Arial" w:eastAsia="Arial"/>
                <w:b/>
                <w:i w:val="0"/>
                <w:color w:val="000000"/>
                <w:sz w:val="28"/>
              </w:rPr>
              <w:t xml:space="preserve">Image Classification: kNN va Linear Classifiers. The fundamentals of image tasniflash using traditional machine o'rganish usullar are studied.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701"/>
              <w:gridCol w:w="1701"/>
              <w:gridCol w:w="1701"/>
              <w:gridCol w:w="1701"/>
            </w:tblGrid>
            <w:tr>
              <w:trPr>
                <w:trHeight w:hRule="exact" w:val="322"/>
              </w:trPr>
              <w:tc>
                <w:tcPr>
                  <w:tcW w:type="dxa" w:w="176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Data-driven </w:t>
                  </w:r>
                </w:p>
              </w:tc>
              <w:tc>
                <w:tcPr>
                  <w:tcW w:type="dxa" w:w="19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approaches, </w:t>
                  </w:r>
                </w:p>
              </w:tc>
              <w:tc>
                <w:tcPr>
                  <w:tcW w:type="dxa" w:w="1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including </w:t>
                  </w:r>
                </w:p>
              </w:tc>
              <w:tc>
                <w:tcPr>
                  <w:tcW w:type="dxa" w:w="1440"/>
                  <w:tcBorders/>
                  <w:tcMar>
                    <w:start w:w="0" w:type="dxa"/>
                    <w:end w:w="0" w:type="dxa"/>
                  </w:tcMar>
                </w:tcPr>
                <w:p>
                  <w:pPr>
                    <w:autoSpaceDN w:val="0"/>
                    <w:autoSpaceDE w:val="0"/>
                    <w:widowControl/>
                    <w:spacing w:line="233" w:lineRule="auto" w:before="4" w:after="0"/>
                    <w:ind w:left="194" w:right="0" w:firstLine="0"/>
                    <w:jc w:val="left"/>
                  </w:pPr>
                  <w:r>
                    <w:rPr>
                      <w:rFonts w:ascii="Arial" w:hAnsi="Arial" w:eastAsia="Arial"/>
                      <w:b w:val="0"/>
                      <w:i w:val="0"/>
                      <w:color w:val="000000"/>
                      <w:sz w:val="28"/>
                    </w:rPr>
                    <w:t xml:space="preserve">k-nearest </w:t>
                  </w:r>
                </w:p>
              </w:tc>
            </w:tr>
          </w:tbl>
          <w:p>
            <w:pPr>
              <w:autoSpaceDN w:val="0"/>
              <w:autoSpaceDE w:val="0"/>
              <w:widowControl/>
              <w:spacing w:line="233" w:lineRule="auto" w:before="4" w:after="6"/>
              <w:ind w:left="104" w:right="0" w:firstLine="0"/>
              <w:jc w:val="left"/>
            </w:pPr>
            <w:r>
              <w:rPr>
                <w:rFonts w:ascii="Arial" w:hAnsi="Arial" w:eastAsia="Arial"/>
                <w:b w:val="0"/>
                <w:i w:val="0"/>
                <w:color w:val="000000"/>
                <w:sz w:val="28"/>
              </w:rPr>
              <w:t xml:space="preserve">neighbour and linear classifiers, are imtihonined. </w:t>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4"/>
              </w:trPr>
              <w:tc>
                <w:tcPr>
                  <w:tcW w:type="dxa" w:w="1320"/>
                  <w:tcBorders/>
                  <w:tcMar>
                    <w:start w:w="0" w:type="dxa"/>
                    <w:end w:w="0" w:type="dxa"/>
                  </w:tcMar>
                </w:tcPr>
                <w:p>
                  <w:pPr>
                    <w:autoSpaceDN w:val="0"/>
                    <w:autoSpaceDE w:val="0"/>
                    <w:widowControl/>
                    <w:spacing w:line="233" w:lineRule="auto" w:before="6" w:after="0"/>
                    <w:ind w:left="54" w:right="0" w:firstLine="0"/>
                    <w:jc w:val="left"/>
                  </w:pPr>
                  <w:r>
                    <w:rPr>
                      <w:rFonts w:ascii="Arial" w:hAnsi="Arial" w:eastAsia="Arial"/>
                      <w:b w:val="0"/>
                      <w:i w:val="0"/>
                      <w:color w:val="000000"/>
                      <w:sz w:val="28"/>
                    </w:rPr>
                    <w:t xml:space="preserve">Softmax </w:t>
                  </w:r>
                </w:p>
              </w:tc>
              <w:tc>
                <w:tcPr>
                  <w:tcW w:type="dxa" w:w="21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classification, </w:t>
                  </w:r>
                </w:p>
              </w:tc>
              <w:tc>
                <w:tcPr>
                  <w:tcW w:type="dxa" w:w="9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loss </w:t>
                  </w:r>
                </w:p>
              </w:tc>
              <w:tc>
                <w:tcPr>
                  <w:tcW w:type="dxa" w:w="16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functions, </w:t>
                  </w:r>
                </w:p>
              </w:tc>
              <w:tc>
                <w:tcPr>
                  <w:tcW w:type="dxa" w:w="740"/>
                  <w:tcBorders/>
                  <w:tcMar>
                    <w:start w:w="0" w:type="dxa"/>
                    <w:end w:w="0" w:type="dxa"/>
                  </w:tcMar>
                </w:tcPr>
                <w:p>
                  <w:pPr>
                    <w:autoSpaceDN w:val="0"/>
                    <w:autoSpaceDE w:val="0"/>
                    <w:widowControl/>
                    <w:spacing w:line="233" w:lineRule="auto" w:before="6" w:after="0"/>
                    <w:ind w:left="0" w:right="2" w:firstLine="0"/>
                    <w:jc w:val="right"/>
                  </w:pPr>
                  <w:r>
                    <w:rPr>
                      <w:rFonts w:ascii="Arial" w:hAnsi="Arial" w:eastAsia="Arial"/>
                      <w:b w:val="0"/>
                      <w:i w:val="0"/>
                      <w:color w:val="000000"/>
                      <w:sz w:val="28"/>
                    </w:rPr>
                    <w:t xml:space="preserve">and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performance evaluation of image classification </w:t>
            </w:r>
            <w:r>
              <w:rPr>
                <w:rFonts w:ascii="Arial" w:hAnsi="Arial" w:eastAsia="Arial"/>
                <w:b w:val="0"/>
                <w:i w:val="0"/>
                <w:color w:val="000000"/>
                <w:sz w:val="28"/>
              </w:rPr>
              <w:t xml:space="preserve">models are discussed. </w:t>
            </w:r>
          </w:p>
          <w:p>
            <w:pPr>
              <w:autoSpaceDN w:val="0"/>
              <w:autoSpaceDE w:val="0"/>
              <w:widowControl/>
              <w:spacing w:line="245" w:lineRule="auto" w:before="10" w:after="4"/>
              <w:ind w:left="104" w:right="0" w:firstLine="0"/>
              <w:jc w:val="left"/>
            </w:pPr>
            <w:r>
              <w:rPr>
                <w:rFonts w:ascii="Arial" w:hAnsi="Arial" w:eastAsia="Arial"/>
                <w:b/>
                <w:i w:val="0"/>
                <w:color w:val="000000"/>
                <w:sz w:val="28"/>
              </w:rPr>
              <w:t xml:space="preserve">Neural Networks and Backpropagation. </w:t>
            </w:r>
            <w:r>
              <w:rPr>
                <w:rFonts w:ascii="Arial" w:hAnsi="Arial" w:eastAsia="Arial"/>
                <w:b w:val="0"/>
                <w:i w:val="0"/>
                <w:color w:val="000000"/>
                <w:sz w:val="28"/>
              </w:rPr>
              <w:t xml:space="preserve">Artificial </w:t>
            </w:r>
            <w:r>
              <w:rPr>
                <w:rFonts w:ascii="Arial" w:hAnsi="Arial" w:eastAsia="Arial"/>
                <w:b w:val="0"/>
                <w:i w:val="0"/>
                <w:color w:val="000000"/>
                <w:sz w:val="28"/>
              </w:rPr>
              <w:t xml:space="preserve">neural networks, perceptrons, and multilayer neural </w:t>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2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network </w:t>
                  </w:r>
                </w:p>
              </w:tc>
              <w:tc>
                <w:tcPr>
                  <w:tcW w:type="dxa" w:w="19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architectures </w:t>
                  </w:r>
                </w:p>
              </w:tc>
              <w:tc>
                <w:tcPr>
                  <w:tcW w:type="dxa" w:w="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3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studied. </w:t>
                  </w:r>
                </w:p>
              </w:tc>
              <w:tc>
                <w:tcPr>
                  <w:tcW w:type="dxa" w:w="1440"/>
                  <w:tcBorders/>
                  <w:tcMar>
                    <w:start w:w="0" w:type="dxa"/>
                    <w:end w:w="0" w:type="dxa"/>
                  </w:tcMar>
                </w:tcPr>
                <w:p>
                  <w:pPr>
                    <w:autoSpaceDN w:val="0"/>
                    <w:autoSpaceDE w:val="0"/>
                    <w:widowControl/>
                    <w:spacing w:line="233" w:lineRule="auto" w:before="4" w:after="0"/>
                    <w:ind w:left="146" w:right="0" w:firstLine="0"/>
                    <w:jc w:val="left"/>
                  </w:pPr>
                  <w:r>
                    <w:rPr>
                      <w:rFonts w:ascii="Arial" w:hAnsi="Arial" w:eastAsia="Arial"/>
                      <w:b w:val="0"/>
                      <w:i w:val="0"/>
                      <w:color w:val="000000"/>
                      <w:sz w:val="28"/>
                    </w:rPr>
                    <w:t xml:space="preserve">Activation </w:t>
                  </w:r>
                </w:p>
              </w:tc>
            </w:tr>
          </w:tbl>
          <w:p>
            <w:pPr>
              <w:autoSpaceDN w:val="0"/>
              <w:autoSpaceDE w:val="0"/>
              <w:widowControl/>
              <w:spacing w:line="245" w:lineRule="auto" w:before="4" w:after="0"/>
              <w:ind w:left="104" w:right="24" w:firstLine="0"/>
              <w:jc w:val="both"/>
            </w:pPr>
            <w:r>
              <w:rPr>
                <w:rFonts w:ascii="Arial" w:hAnsi="Arial" w:eastAsia="Arial"/>
                <w:b w:val="0"/>
                <w:i w:val="0"/>
                <w:color w:val="000000"/>
                <w:sz w:val="28"/>
              </w:rPr>
              <w:t xml:space="preserve">funksiyalar, forward propagation, va backpropagation algoritmlar are imtihonined. Optimisation usullar, jumladan Stochastic Gradient Descent va Adam, are discussed.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410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13536"/>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21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Convolutional </w:t>
                  </w:r>
                </w:p>
              </w:tc>
              <w:tc>
                <w:tcPr>
                  <w:tcW w:type="dxa" w:w="11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Neural </w:t>
                  </w:r>
                </w:p>
              </w:tc>
              <w:tc>
                <w:tcPr>
                  <w:tcW w:type="dxa" w:w="1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Networks </w:t>
                  </w:r>
                </w:p>
              </w:tc>
              <w:tc>
                <w:tcPr>
                  <w:tcW w:type="dxa" w:w="11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(CNN). </w:t>
                  </w:r>
                </w:p>
              </w:tc>
              <w:tc>
                <w:tcPr>
                  <w:tcW w:type="dxa" w:w="680"/>
                  <w:tcBorders/>
                  <w:tcMar>
                    <w:start w:w="0" w:type="dxa"/>
                    <w:end w:w="0" w:type="dxa"/>
                  </w:tcMar>
                </w:tcPr>
                <w:p>
                  <w:pPr>
                    <w:autoSpaceDN w:val="0"/>
                    <w:autoSpaceDE w:val="0"/>
                    <w:widowControl/>
                    <w:spacing w:line="233" w:lineRule="auto" w:before="4" w:after="0"/>
                    <w:ind w:left="122" w:right="0" w:firstLine="0"/>
                    <w:jc w:val="left"/>
                  </w:pPr>
                  <w:r>
                    <w:rPr>
                      <w:rFonts w:ascii="Arial" w:hAnsi="Arial" w:eastAsia="Arial"/>
                      <w:b w:val="0"/>
                      <w:i w:val="0"/>
                      <w:color w:val="000000"/>
                      <w:sz w:val="28"/>
                    </w:rPr>
                    <w:t xml:space="preserve">The </w:t>
                  </w:r>
                </w:p>
              </w:tc>
            </w:tr>
          </w:tbl>
          <w:p>
            <w:pPr>
              <w:autoSpaceDN w:val="0"/>
              <w:autoSpaceDE w:val="0"/>
              <w:widowControl/>
              <w:spacing w:line="245" w:lineRule="auto" w:before="6" w:after="0"/>
              <w:ind w:left="104" w:right="26" w:firstLine="0"/>
              <w:jc w:val="both"/>
            </w:pPr>
            <w:r>
              <w:rPr>
                <w:rFonts w:ascii="Arial" w:hAnsi="Arial" w:eastAsia="Arial"/>
                <w:b w:val="0"/>
                <w:i w:val="0"/>
                <w:color w:val="000000"/>
                <w:sz w:val="28"/>
              </w:rPr>
              <w:t xml:space="preserve">architecture va operation of Convolutional Neural Networks are studied. Convolutional layers, pooling operations, va fully connected layers are imtihonined. The advantages of CNNs for image tahlil va their ilovalar in computer vision are discussed.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6"/>
              <w:ind w:left="104" w:right="0" w:firstLine="0"/>
              <w:jc w:val="left"/>
            </w:pPr>
            <w:r>
              <w:rPr>
                <w:rFonts w:ascii="Arial" w:hAnsi="Arial" w:eastAsia="Arial"/>
                <w:b/>
                <w:i w:val="0"/>
                <w:color w:val="000000"/>
                <w:sz w:val="28"/>
              </w:rPr>
              <w:t xml:space="preserve">Training CNNs and Architectures. </w:t>
            </w:r>
            <w:r>
              <w:rPr>
                <w:rFonts w:ascii="Arial" w:hAnsi="Arial" w:eastAsia="Arial"/>
                <w:b w:val="0"/>
                <w:i w:val="0"/>
                <w:color w:val="000000"/>
                <w:sz w:val="28"/>
              </w:rPr>
              <w:t xml:space="preserve">Techniques for </w:t>
            </w:r>
            <w:r>
              <w:rPr>
                <w:rFonts w:ascii="Arial" w:hAnsi="Arial" w:eastAsia="Arial"/>
                <w:b w:val="0"/>
                <w:i w:val="0"/>
                <w:color w:val="000000"/>
                <w:sz w:val="28"/>
              </w:rPr>
              <w:t xml:space="preserve">training deep convolutional neural networks are </w:t>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0"/>
              </w:trPr>
              <w:tc>
                <w:tcPr>
                  <w:tcW w:type="dxa" w:w="128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studied. </w:t>
                  </w:r>
                </w:p>
              </w:tc>
              <w:tc>
                <w:tcPr>
                  <w:tcW w:type="dxa" w:w="11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Batch </w:t>
                  </w:r>
                </w:p>
              </w:tc>
              <w:tc>
                <w:tcPr>
                  <w:tcW w:type="dxa" w:w="21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normalization, </w:t>
                  </w:r>
                </w:p>
              </w:tc>
              <w:tc>
                <w:tcPr>
                  <w:tcW w:type="dxa" w:w="14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dropout, </w:t>
                  </w:r>
                </w:p>
              </w:tc>
              <w:tc>
                <w:tcPr>
                  <w:tcW w:type="dxa" w:w="720"/>
                  <w:tcBorders/>
                  <w:tcMar>
                    <w:start w:w="0" w:type="dxa"/>
                    <w:end w:w="0" w:type="dxa"/>
                  </w:tcMar>
                </w:tcPr>
                <w:p>
                  <w:pPr>
                    <w:autoSpaceDN w:val="0"/>
                    <w:autoSpaceDE w:val="0"/>
                    <w:widowControl/>
                    <w:spacing w:line="233" w:lineRule="auto" w:before="4" w:after="0"/>
                    <w:ind w:left="172" w:right="0" w:firstLine="0"/>
                    <w:jc w:val="left"/>
                  </w:pPr>
                  <w:r>
                    <w:rPr>
                      <w:rFonts w:ascii="Arial" w:hAnsi="Arial" w:eastAsia="Arial"/>
                      <w:b w:val="0"/>
                      <w:i w:val="0"/>
                      <w:color w:val="000000"/>
                      <w:sz w:val="28"/>
                    </w:rPr>
                    <w:t xml:space="preserve">and </w:t>
                  </w:r>
                </w:p>
              </w:tc>
            </w:tr>
          </w:tbl>
          <w:p>
            <w:pPr>
              <w:autoSpaceDN w:val="0"/>
              <w:autoSpaceDE w:val="0"/>
              <w:widowControl/>
              <w:spacing w:line="245" w:lineRule="auto" w:before="4" w:after="0"/>
              <w:ind w:left="104" w:right="24" w:firstLine="0"/>
              <w:jc w:val="both"/>
            </w:pPr>
            <w:r>
              <w:rPr>
                <w:rFonts w:ascii="Arial" w:hAnsi="Arial" w:eastAsia="Arial"/>
                <w:b w:val="0"/>
                <w:i w:val="0"/>
                <w:color w:val="000000"/>
                <w:sz w:val="28"/>
              </w:rPr>
              <w:t xml:space="preserve">regularization are imtihonined. Well-known CNN architectures, jumladan AlexNet, VGG, va ResNet, are comparatively analyzed.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i w:val="0"/>
                <w:color w:val="000000"/>
                <w:sz w:val="28"/>
              </w:rPr>
              <w:t xml:space="preserve">Object Detection va Semantic Segmentation. Zamonaviy object detection algoritmlar, jumladan the R-CNN family, YOLO, va SSD, are studied. Semantic va instance segmentation using U-Net va Mask R-CNN are imtihonined. Applications of object localisation va scene understanding in intelligent vision tizimlar are discussed.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tabs>
                <w:tab w:pos="1854" w:val="left"/>
                <w:tab w:pos="2306" w:val="left"/>
                <w:tab w:pos="2854" w:val="left"/>
                <w:tab w:pos="4024" w:val="left"/>
                <w:tab w:pos="4228" w:val="left"/>
                <w:tab w:pos="5586" w:val="left"/>
                <w:tab w:pos="6222" w:val="left"/>
              </w:tabs>
              <w:autoSpaceDE w:val="0"/>
              <w:widowControl/>
              <w:spacing w:line="245" w:lineRule="auto" w:before="8" w:after="4"/>
              <w:ind w:left="104" w:right="0" w:firstLine="0"/>
              <w:jc w:val="left"/>
            </w:pPr>
            <w:r>
              <w:rPr>
                <w:rFonts w:ascii="Arial" w:hAnsi="Arial" w:eastAsia="Arial"/>
                <w:b/>
                <w:i w:val="0"/>
                <w:color w:val="000000"/>
                <w:sz w:val="28"/>
              </w:rPr>
              <w:t xml:space="preserve">Generative Models va Vision Transformers. Generative </w:t>
              <w:tab/>
              <w:t xml:space="preserve">deep </w:t>
              <w:tab/>
              <w:t xml:space="preserve">o'rganish </w:t>
              <w:tab/>
              <w:tab/>
              <w:t xml:space="preserve">modellar, </w:t>
              <w:tab/>
              <w:t xml:space="preserve">jumladan Autoencoders, </w:t>
              <w:tab/>
              <w:t xml:space="preserve">Variational </w:t>
              <w:br/>
              <w:tab/>
              <w:t xml:space="preserve">Autoencoders, </w:t>
              <w:tab/>
              <w:t xml:space="preserve">va Generative Adversarial Networks, are studied. </w:t>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134"/>
              <w:gridCol w:w="1134"/>
              <w:gridCol w:w="1134"/>
              <w:gridCol w:w="1134"/>
              <w:gridCol w:w="1134"/>
              <w:gridCol w:w="1134"/>
            </w:tblGrid>
            <w:tr>
              <w:trPr>
                <w:trHeight w:hRule="exact" w:val="322"/>
              </w:trPr>
              <w:tc>
                <w:tcPr>
                  <w:tcW w:type="dxa" w:w="136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Diffusion </w:t>
                  </w:r>
                </w:p>
              </w:tc>
              <w:tc>
                <w:tcPr>
                  <w:tcW w:type="dxa" w:w="12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models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also </w:t>
                  </w:r>
                </w:p>
              </w:tc>
              <w:tc>
                <w:tcPr>
                  <w:tcW w:type="dxa" w:w="16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examined. </w:t>
                  </w:r>
                </w:p>
              </w:tc>
              <w:tc>
                <w:tcPr>
                  <w:tcW w:type="dxa" w:w="720"/>
                  <w:tcBorders/>
                  <w:tcMar>
                    <w:start w:w="0" w:type="dxa"/>
                    <w:end w:w="0" w:type="dxa"/>
                  </w:tcMar>
                </w:tcPr>
                <w:p>
                  <w:pPr>
                    <w:autoSpaceDN w:val="0"/>
                    <w:autoSpaceDE w:val="0"/>
                    <w:widowControl/>
                    <w:spacing w:line="233" w:lineRule="auto" w:before="4" w:after="0"/>
                    <w:ind w:left="162" w:right="0" w:firstLine="0"/>
                    <w:jc w:val="left"/>
                  </w:pPr>
                  <w:r>
                    <w:rPr>
                      <w:rFonts w:ascii="Arial" w:hAnsi="Arial" w:eastAsia="Arial"/>
                      <w:b w:val="0"/>
                      <w:i w:val="0"/>
                      <w:color w:val="000000"/>
                      <w:sz w:val="28"/>
                    </w:rPr>
                    <w:t xml:space="preserve">The </w:t>
                  </w:r>
                </w:p>
              </w:tc>
            </w:tr>
          </w:tbl>
          <w:p>
            <w:pPr>
              <w:autoSpaceDN w:val="0"/>
              <w:autoSpaceDE w:val="0"/>
              <w:widowControl/>
              <w:spacing w:line="245" w:lineRule="auto" w:before="4" w:after="0"/>
              <w:ind w:left="104" w:right="26" w:firstLine="0"/>
              <w:jc w:val="both"/>
            </w:pPr>
            <w:r>
              <w:rPr>
                <w:rFonts w:ascii="Arial" w:hAnsi="Arial" w:eastAsia="Arial"/>
                <w:b w:val="0"/>
                <w:i w:val="0"/>
                <w:color w:val="000000"/>
                <w:sz w:val="28"/>
              </w:rPr>
              <w:t xml:space="preserve">fundamentals of Vision Transformers va their ilova to large-scale image understanding are discussed.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4" w:right="0" w:firstLine="0"/>
              <w:jc w:val="left"/>
            </w:pPr>
            <w:r>
              <w:rPr>
                <w:rFonts w:ascii="Arial" w:hAnsi="Arial" w:eastAsia="Arial"/>
                <w:b/>
                <w:i w:val="0"/>
                <w:color w:val="000000"/>
                <w:sz w:val="28"/>
              </w:rPr>
              <w:t xml:space="preserve">3D Vision va Vision–Language Models. Three-dimensional computer vision texnikalar for object retaqdimot va scene reconstruction, jumladan Neural Radiance Fields, are studied. The integration of vision va language through multimodal modellar, jumladan CLIP, is imtihonined. Emerging trends in intelligent visual computing va multimodal artificial intelligence are discussed.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i w:val="0"/>
                <w:color w:val="000000"/>
                <w:sz w:val="28"/>
              </w:rPr>
              <w:t xml:space="preserve">Amaliy mashg'ulotlar </w:t>
              <w:br/>
              <w:t xml:space="preserve">Setting Up the Environment va Working with Images. Python va OpenCV are installed va configured. Images are read va displayed using OpenCV. Images are saved in turli formats. Image Filtering. Image filtering is performed using convolution. Images are smoothed using Gaussian </w:t>
            </w: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372" w:after="0"/>
        <w:ind w:left="0" w:right="20" w:firstLine="0"/>
        <w:jc w:val="right"/>
      </w:pPr>
      <w:r>
        <w:rPr>
          <w:rFonts w:ascii="Arial" w:hAnsi="Arial" w:eastAsia="Arial"/>
          <w:b w:val="0"/>
          <w:i w:val="0"/>
          <w:color w:val="000000"/>
          <w:sz w:val="28"/>
        </w:rPr>
        <w:t xml:space="preserve">411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13536"/>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and median filters. Image sharpening techniques are </w:t>
            </w:r>
            <w:r>
              <w:rPr>
                <w:rFonts w:ascii="Arial" w:hAnsi="Arial" w:eastAsia="Arial"/>
                <w:b w:val="0"/>
                <w:i w:val="0"/>
                <w:color w:val="000000"/>
                <w:sz w:val="28"/>
              </w:rPr>
              <w:t xml:space="preserve">applied. </w:t>
            </w:r>
          </w:p>
          <w:p>
            <w:pPr>
              <w:autoSpaceDN w:val="0"/>
              <w:autoSpaceDE w:val="0"/>
              <w:widowControl/>
              <w:spacing w:line="245" w:lineRule="auto" w:before="8" w:after="0"/>
              <w:ind w:left="104" w:right="26" w:firstLine="0"/>
              <w:jc w:val="both"/>
            </w:pPr>
            <w:r>
              <w:rPr>
                <w:rFonts w:ascii="Arial" w:hAnsi="Arial" w:eastAsia="Arial"/>
                <w:b/>
                <w:i w:val="0"/>
                <w:color w:val="000000"/>
                <w:sz w:val="28"/>
              </w:rPr>
              <w:t xml:space="preserve">Edge Detection. Edge detection is performed using the Sobel operator. Edge detection is also performed using the Canny detector. The effect of threshold values on detection natijalar is studied.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4" w:firstLine="0"/>
              <w:jc w:val="both"/>
            </w:pPr>
            <w:r>
              <w:rPr>
                <w:rFonts w:ascii="Arial" w:hAnsi="Arial" w:eastAsia="Arial"/>
                <w:b/>
                <w:i w:val="0"/>
                <w:color w:val="000000"/>
                <w:sz w:val="28"/>
              </w:rPr>
              <w:t xml:space="preserve">Feature Detection va Matching. Keypoints are detected using SIFT va ORB algoritmlar. Feature descriptors are extracted uchun detected keypoints.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Descriptor matching is performed between images. Panorama Creation. Images are stitched together yaratish a panorama. The RANSAC algoritm is used for robust feature matching. Homography is applied to align va blend the images.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4" w:right="26" w:firstLine="0"/>
              <w:jc w:val="both"/>
            </w:pPr>
            <w:r>
              <w:rPr>
                <w:rFonts w:ascii="Arial" w:hAnsi="Arial" w:eastAsia="Arial"/>
                <w:b/>
                <w:i w:val="0"/>
                <w:color w:val="000000"/>
                <w:sz w:val="28"/>
              </w:rPr>
              <w:t xml:space="preserve">Camera Calibration. A chessboard calibration pattern is used for camera calibration. Camera parameters are determined from multiple calibration images. The calibration natijalar are evaluated for accuracy.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 xml:space="preserve">Stereo va Depth. A stereo image pair is processed for depth estimation. A disparity map is calculated from the stereo pair. The resulting depth map is analyzed va visualized.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i w:val="0"/>
                <w:color w:val="000000"/>
                <w:sz w:val="28"/>
              </w:rPr>
              <w:t xml:space="preserve">Optical Flow va Tracking. Optical flow is estimated using the Lucas-Kanade usul. Motion vectors are computed between consecutive frames. Object tracking is implemented asosida the estimated optical flow.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4" w:firstLine="0"/>
              <w:jc w:val="both"/>
            </w:pPr>
            <w:r>
              <w:rPr>
                <w:rFonts w:ascii="Arial" w:hAnsi="Arial" w:eastAsia="Arial"/>
                <w:b/>
                <w:i w:val="0"/>
                <w:color w:val="000000"/>
                <w:sz w:val="28"/>
              </w:rPr>
              <w:t xml:space="preserve">Image Segmentation. Image segmentation is performed using the k-means clustering algoritm. Segmentation is also performed using the watershed algoritm. The natijalar of both usullar are compared va analyzed.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4" w:right="24" w:firstLine="0"/>
              <w:jc w:val="both"/>
            </w:pPr>
            <w:r>
              <w:rPr>
                <w:rFonts w:ascii="Arial" w:hAnsi="Arial" w:eastAsia="Arial"/>
                <w:b/>
                <w:i w:val="0"/>
                <w:color w:val="000000"/>
                <w:sz w:val="28"/>
              </w:rPr>
              <w:t xml:space="preserve">Classification with CNN. A convolutional neural tarmoq is built using PyTorch yoki Keras. The tarmoq is trained on the CIFAR-10 dataset. The trained model's tasniflash ishlash is evaluated.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i w:val="0"/>
                <w:color w:val="000000"/>
                <w:sz w:val="28"/>
              </w:rPr>
              <w:t xml:space="preserve">Transfer Learning. A pre-trained ResNet model is adapted for a yangi tasniflash vazifa. The model is fine-tuned using transfer o'rganish texnikalar. The ishlash ning adapted model is evaluated on the yangi vazifa.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372" w:after="0"/>
        <w:ind w:left="0" w:right="20" w:firstLine="0"/>
        <w:jc w:val="right"/>
      </w:pPr>
      <w:r>
        <w:rPr>
          <w:rFonts w:ascii="Arial" w:hAnsi="Arial" w:eastAsia="Arial"/>
          <w:b w:val="0"/>
          <w:i w:val="0"/>
          <w:color w:val="000000"/>
          <w:sz w:val="28"/>
        </w:rPr>
        <w:t xml:space="preserve">412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11078"/>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6" w:firstLine="0"/>
              <w:jc w:val="both"/>
            </w:pPr>
            <w:r>
              <w:rPr>
                <w:rFonts w:ascii="Arial" w:hAnsi="Arial" w:eastAsia="Arial"/>
                <w:b/>
                <w:i w:val="0"/>
                <w:color w:val="000000"/>
                <w:sz w:val="28"/>
              </w:rPr>
              <w:t xml:space="preserve">Object Detection. Objects are detected in images using the YOLO algoritm. Object detection is also performed using Faster R-CNN. The detection natijalar are compared va analyzed.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i w:val="0"/>
                <w:color w:val="000000"/>
                <w:sz w:val="28"/>
              </w:rPr>
              <w:t xml:space="preserve">Final Project. A real-world computer vision muammo is selected. An appropriate yechim is designed va implemented. The natijalar are analyzed va presented as a final project.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10" w:after="0"/>
              <w:ind w:left="104" w:right="0" w:firstLine="0"/>
              <w:jc w:val="left"/>
            </w:pPr>
            <w:r>
              <w:rPr>
                <w:rFonts w:ascii="Arial" w:hAnsi="Arial" w:eastAsia="Arial"/>
                <w:b/>
                <w:i w:val="0"/>
                <w:color w:val="000000"/>
                <w:sz w:val="28"/>
              </w:rPr>
              <w:t>Mustaqil ta'lim</w:t>
            </w:r>
          </w:p>
          <w:p>
            <w:pPr>
              <w:autoSpaceDN w:val="0"/>
              <w:autoSpaceDE w:val="0"/>
              <w:widowControl/>
              <w:spacing w:line="245" w:lineRule="auto" w:before="128" w:after="0"/>
              <w:ind w:left="104" w:right="24" w:firstLine="0"/>
              <w:jc w:val="both"/>
            </w:pPr>
            <w:r>
              <w:rPr>
                <w:rFonts w:ascii="Arial" w:hAnsi="Arial" w:eastAsia="Arial"/>
                <w:b w:val="0"/>
                <w:i w:val="0"/>
                <w:color w:val="000000"/>
                <w:sz w:val="28"/>
              </w:rPr>
              <w:t xml:space="preserve">History of Computer Vision va Its Application Areas. Colour Spaces (RGB, HSV, Lab) va Image Formats. Histogram va Contrast Enhancement (Equalisation). Spatial va Frequency Filtering.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Morphological Operations (Dilatation, Erosion). </w:t>
            </w:r>
          </w:p>
          <w:p>
            <w:pPr>
              <w:autoSpaceDN w:val="0"/>
              <w:autoSpaceDE w:val="0"/>
              <w:widowControl/>
              <w:spacing w:line="245" w:lineRule="auto" w:before="12" w:after="0"/>
              <w:ind w:left="104" w:right="288" w:firstLine="0"/>
              <w:jc w:val="left"/>
            </w:pPr>
            <w:r>
              <w:rPr>
                <w:rFonts w:ascii="Arial" w:hAnsi="Arial" w:eastAsia="Arial"/>
                <w:b w:val="0"/>
                <w:i w:val="0"/>
                <w:color w:val="000000"/>
                <w:sz w:val="28"/>
              </w:rPr>
              <w:t xml:space="preserve">Comparison of SIFT, SURF and ORB Descriptors. </w:t>
            </w:r>
            <w:r>
              <w:rPr>
                <w:rFonts w:ascii="Arial" w:hAnsi="Arial" w:eastAsia="Arial"/>
                <w:b w:val="0"/>
                <w:i w:val="0"/>
                <w:color w:val="000000"/>
                <w:sz w:val="28"/>
              </w:rPr>
              <w:t xml:space="preserve">HOG and Traditional Features. </w:t>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RANSAC and Robust Estimation Methods. </w:t>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Homography and Image Stitching (Panorama). </w:t>
            </w:r>
          </w:p>
          <w:p>
            <w:pPr>
              <w:autoSpaceDN w:val="0"/>
              <w:autoSpaceDE w:val="0"/>
              <w:widowControl/>
              <w:spacing w:line="245" w:lineRule="auto" w:before="8" w:after="6"/>
              <w:ind w:left="104" w:right="576" w:firstLine="0"/>
              <w:jc w:val="left"/>
            </w:pPr>
            <w:r>
              <w:rPr>
                <w:rFonts w:ascii="Arial" w:hAnsi="Arial" w:eastAsia="Arial"/>
                <w:b w:val="0"/>
                <w:i w:val="0"/>
                <w:color w:val="000000"/>
                <w:sz w:val="28"/>
              </w:rPr>
              <w:t xml:space="preserve">Camera Model and Calibration (Zhang Method). </w:t>
            </w:r>
            <w:r>
              <w:rPr>
                <w:rFonts w:ascii="Arial" w:hAnsi="Arial" w:eastAsia="Arial"/>
                <w:b w:val="0"/>
                <w:i w:val="0"/>
                <w:color w:val="000000"/>
                <w:sz w:val="28"/>
              </w:rPr>
              <w:t xml:space="preserve">Epipolar Geometry and Stereo Matching. </w:t>
            </w:r>
          </w:p>
          <w:tbl>
            <w:tblPr>
              <w:tblW w:type="auto" w:w="0"/>
              <w:tblLayout w:type="fixed"/>
              <w:tblLook w:firstColumn="1" w:firstRow="1" w:lastColumn="0" w:lastRow="0" w:noHBand="0" w:noVBand="1" w:val="04A0"/>
              <w:tblInd w:w="50.0" w:type="dxa"/>
            </w:tblPr>
            <w:tblGrid>
              <w:gridCol w:w="1134"/>
              <w:gridCol w:w="1134"/>
              <w:gridCol w:w="1134"/>
              <w:gridCol w:w="1134"/>
              <w:gridCol w:w="1134"/>
              <w:gridCol w:w="1134"/>
            </w:tblGrid>
            <w:tr>
              <w:trPr>
                <w:trHeight w:hRule="exact" w:val="324"/>
              </w:trPr>
              <w:tc>
                <w:tcPr>
                  <w:tcW w:type="dxa" w:w="1440"/>
                  <w:tcBorders/>
                  <w:tcMar>
                    <w:start w:w="0" w:type="dxa"/>
                    <w:end w:w="0" w:type="dxa"/>
                  </w:tcMar>
                </w:tcPr>
                <w:p>
                  <w:pPr>
                    <w:autoSpaceDN w:val="0"/>
                    <w:autoSpaceDE w:val="0"/>
                    <w:widowControl/>
                    <w:spacing w:line="233" w:lineRule="auto" w:before="6" w:after="0"/>
                    <w:ind w:left="54" w:right="0" w:firstLine="0"/>
                    <w:jc w:val="left"/>
                  </w:pPr>
                  <w:r>
                    <w:rPr>
                      <w:rFonts w:ascii="Arial" w:hAnsi="Arial" w:eastAsia="Arial"/>
                      <w:b w:val="0"/>
                      <w:i w:val="0"/>
                      <w:color w:val="000000"/>
                      <w:sz w:val="28"/>
                    </w:rPr>
                    <w:t xml:space="preserve">Structure </w:t>
                  </w:r>
                </w:p>
              </w:tc>
              <w:tc>
                <w:tcPr>
                  <w:tcW w:type="dxa" w:w="9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from </w:t>
                  </w:r>
                </w:p>
              </w:tc>
              <w:tc>
                <w:tcPr>
                  <w:tcW w:type="dxa" w:w="12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Motion </w:t>
                  </w:r>
                </w:p>
              </w:tc>
              <w:tc>
                <w:tcPr>
                  <w:tcW w:type="dxa" w:w="11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(SfM) </w:t>
                  </w:r>
                </w:p>
              </w:tc>
              <w:tc>
                <w:tcPr>
                  <w:tcW w:type="dxa" w:w="9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and </w:t>
                  </w:r>
                </w:p>
              </w:tc>
              <w:tc>
                <w:tcPr>
                  <w:tcW w:type="dxa" w:w="1020"/>
                  <w:tcBorders/>
                  <w:tcMar>
                    <w:start w:w="0" w:type="dxa"/>
                    <w:end w:w="0" w:type="dxa"/>
                  </w:tcMar>
                </w:tcPr>
                <w:p>
                  <w:pPr>
                    <w:autoSpaceDN w:val="0"/>
                    <w:autoSpaceDE w:val="0"/>
                    <w:widowControl/>
                    <w:spacing w:line="233" w:lineRule="auto" w:before="6" w:after="0"/>
                    <w:ind w:left="178" w:right="0" w:firstLine="0"/>
                    <w:jc w:val="left"/>
                  </w:pPr>
                  <w:r>
                    <w:rPr>
                      <w:rFonts w:ascii="Arial" w:hAnsi="Arial" w:eastAsia="Arial"/>
                      <w:b w:val="0"/>
                      <w:i w:val="0"/>
                      <w:color w:val="000000"/>
                      <w:sz w:val="28"/>
                    </w:rPr>
                    <w:t xml:space="preserve">SLAM </w:t>
                  </w:r>
                </w:p>
              </w:tc>
            </w:tr>
          </w:tbl>
          <w:p>
            <w:pPr>
              <w:autoSpaceDN w:val="0"/>
              <w:autoSpaceDE w:val="0"/>
              <w:widowControl/>
              <w:spacing w:line="233" w:lineRule="auto" w:before="4" w:after="4"/>
              <w:ind w:left="104" w:right="0" w:firstLine="0"/>
              <w:jc w:val="left"/>
            </w:pPr>
            <w:r>
              <w:rPr>
                <w:rFonts w:ascii="Arial" w:hAnsi="Arial" w:eastAsia="Arial"/>
                <w:b w:val="0"/>
                <w:i w:val="0"/>
                <w:color w:val="000000"/>
                <w:sz w:val="28"/>
              </w:rPr>
              <w:t xml:space="preserve">Fundamentals. </w:t>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1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Optical </w:t>
                  </w:r>
                </w:p>
              </w:tc>
              <w:tc>
                <w:tcPr>
                  <w:tcW w:type="dxa" w:w="9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Flow </w:t>
                  </w:r>
                </w:p>
              </w:tc>
              <w:tc>
                <w:tcPr>
                  <w:tcW w:type="dxa" w:w="13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Methods </w:t>
                  </w:r>
                </w:p>
              </w:tc>
              <w:tc>
                <w:tcPr>
                  <w:tcW w:type="dxa" w:w="23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(Lucas–Kanade, </w:t>
                  </w:r>
                </w:p>
              </w:tc>
              <w:tc>
                <w:tcPr>
                  <w:tcW w:type="dxa" w:w="920"/>
                  <w:tcBorders/>
                  <w:tcMar>
                    <w:start w:w="0" w:type="dxa"/>
                    <w:end w:w="0" w:type="dxa"/>
                  </w:tcMar>
                </w:tcPr>
                <w:p>
                  <w:pPr>
                    <w:autoSpaceDN w:val="0"/>
                    <w:autoSpaceDE w:val="0"/>
                    <w:widowControl/>
                    <w:spacing w:line="233" w:lineRule="auto" w:before="4" w:after="0"/>
                    <w:ind w:left="122" w:right="0" w:firstLine="0"/>
                    <w:jc w:val="left"/>
                  </w:pPr>
                  <w:r>
                    <w:rPr>
                      <w:rFonts w:ascii="Arial" w:hAnsi="Arial" w:eastAsia="Arial"/>
                      <w:b w:val="0"/>
                      <w:i w:val="0"/>
                      <w:color w:val="000000"/>
                      <w:sz w:val="28"/>
                    </w:rPr>
                    <w:t>Horn–</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Schunck).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Object Tracking (Kalman Filter, Mean Shift). The </w:t>
            </w:r>
            <w:r>
              <w:rPr>
                <w:rFonts w:ascii="Arial" w:hAnsi="Arial" w:eastAsia="Arial"/>
                <w:b w:val="0"/>
                <w:i w:val="0"/>
                <w:color w:val="000000"/>
                <w:sz w:val="28"/>
              </w:rPr>
              <w:t xml:space="preserve">Comparison of CNN Architectures (AlexNet, VGG, </w:t>
            </w:r>
            <w:r>
              <w:rPr>
                <w:rFonts w:ascii="Arial" w:hAnsi="Arial" w:eastAsia="Arial"/>
                <w:b w:val="0"/>
                <w:i w:val="0"/>
                <w:color w:val="000000"/>
                <w:sz w:val="28"/>
              </w:rPr>
              <w:t xml:space="preserve">ResNet). </w:t>
            </w:r>
          </w:p>
          <w:p>
            <w:pPr>
              <w:autoSpaceDN w:val="0"/>
              <w:autoSpaceDE w:val="0"/>
              <w:widowControl/>
              <w:spacing w:line="245" w:lineRule="auto" w:before="12" w:after="0"/>
              <w:ind w:left="104" w:right="0" w:firstLine="0"/>
              <w:jc w:val="left"/>
            </w:pPr>
            <w:r>
              <w:rPr>
                <w:rFonts w:ascii="Arial" w:hAnsi="Arial" w:eastAsia="Arial"/>
                <w:b w:val="0"/>
                <w:i w:val="0"/>
                <w:color w:val="000000"/>
                <w:sz w:val="28"/>
              </w:rPr>
              <w:t xml:space="preserve">Object Detection Methods (R-CNN, YOLO, SSD). Semantic va Instance Segmentation (U-Net, Mask R-CNN).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Generative Models (GAN, VAE, Diffusion).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Vision Transformers and Self-Supervised Learning </w:t>
            </w:r>
            <w:r>
              <w:rPr>
                <w:rFonts w:ascii="Arial" w:hAnsi="Arial" w:eastAsia="Arial"/>
                <w:b w:val="0"/>
                <w:i w:val="0"/>
                <w:color w:val="000000"/>
                <w:sz w:val="28"/>
              </w:rPr>
              <w:t xml:space="preserve">(ViT, CLIP, DINO). </w:t>
            </w:r>
          </w:p>
          <w:p>
            <w:pPr>
              <w:autoSpaceDN w:val="0"/>
              <w:autoSpaceDE w:val="0"/>
              <w:widowControl/>
              <w:spacing w:line="233" w:lineRule="auto" w:before="12" w:after="0"/>
              <w:ind w:left="104" w:right="0" w:firstLine="0"/>
              <w:jc w:val="left"/>
            </w:pPr>
            <w:r>
              <w:rPr>
                <w:rFonts w:ascii="Arial" w:hAnsi="Arial" w:eastAsia="Arial"/>
                <w:b w:val="0"/>
                <w:i w:val="0"/>
                <w:color w:val="000000"/>
                <w:sz w:val="28"/>
              </w:rPr>
              <w:t>3D Vision, NeRF and Vision–Language Models.</w:t>
            </w:r>
          </w:p>
        </w:tc>
      </w:tr>
      <w:tr>
        <w:trPr>
          <w:trHeight w:hRule="exact" w:val="2588"/>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O'qitish usullari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6"/>
              <w:ind w:left="0" w:right="0" w:firstLine="0"/>
              <w:jc w:val="center"/>
            </w:pPr>
            <w:r>
              <w:rPr>
                <w:rFonts w:ascii="Arial" w:hAnsi="Arial" w:eastAsia="Arial"/>
                <w:b w:val="0"/>
                <w:i w:val="0"/>
                <w:color w:val="000000"/>
                <w:sz w:val="28"/>
              </w:rPr>
              <w:t xml:space="preserve">Modul is delivered through interactive ma'ruzalar, </w:t>
            </w:r>
          </w:p>
          <w:tbl>
            <w:tblPr>
              <w:tblW w:type="auto" w:w="0"/>
              <w:tblLayout w:type="fixed"/>
              <w:tblLook w:firstColumn="1" w:firstRow="1" w:lastColumn="0" w:lastRow="0" w:noHBand="0" w:noVBand="1" w:val="04A0"/>
              <w:tblInd w:w="50.0" w:type="dxa"/>
            </w:tblPr>
            <w:tblGrid>
              <w:gridCol w:w="1701"/>
              <w:gridCol w:w="1701"/>
              <w:gridCol w:w="1701"/>
              <w:gridCol w:w="1701"/>
            </w:tblGrid>
            <w:tr>
              <w:trPr>
                <w:trHeight w:hRule="exact" w:val="320"/>
              </w:trPr>
              <w:tc>
                <w:tcPr>
                  <w:tcW w:type="dxa" w:w="13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practical </w:t>
                  </w:r>
                </w:p>
              </w:tc>
              <w:tc>
                <w:tcPr>
                  <w:tcW w:type="dxa" w:w="1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laboratory </w:t>
                  </w:r>
                </w:p>
              </w:tc>
              <w:tc>
                <w:tcPr>
                  <w:tcW w:type="dxa" w:w="1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sessions, </w:t>
                  </w:r>
                </w:p>
              </w:tc>
              <w:tc>
                <w:tcPr>
                  <w:tcW w:type="dxa" w:w="2260"/>
                  <w:tcBorders/>
                  <w:tcMar>
                    <w:start w:w="0" w:type="dxa"/>
                    <w:end w:w="0" w:type="dxa"/>
                  </w:tcMar>
                </w:tcPr>
                <w:p>
                  <w:pPr>
                    <w:autoSpaceDN w:val="0"/>
                    <w:autoSpaceDE w:val="0"/>
                    <w:widowControl/>
                    <w:spacing w:line="233" w:lineRule="auto" w:before="4" w:after="0"/>
                    <w:ind w:left="156" w:right="0" w:firstLine="0"/>
                    <w:jc w:val="left"/>
                  </w:pPr>
                  <w:r>
                    <w:rPr>
                      <w:rFonts w:ascii="Arial" w:hAnsi="Arial" w:eastAsia="Arial"/>
                      <w:b w:val="0"/>
                      <w:i w:val="0"/>
                      <w:color w:val="000000"/>
                      <w:sz w:val="28"/>
                    </w:rPr>
                    <w:t xml:space="preserve">computer-based </w:t>
                  </w:r>
                </w:p>
              </w:tc>
            </w:tr>
          </w:tbl>
          <w:p>
            <w:pPr>
              <w:autoSpaceDN w:val="0"/>
              <w:autoSpaceDE w:val="0"/>
              <w:widowControl/>
              <w:spacing w:line="245" w:lineRule="auto" w:before="4" w:after="6"/>
              <w:ind w:left="104" w:right="24" w:firstLine="0"/>
              <w:jc w:val="both"/>
            </w:pPr>
            <w:r>
              <w:rPr>
                <w:rFonts w:ascii="Arial" w:hAnsi="Arial" w:eastAsia="Arial"/>
                <w:b w:val="0"/>
                <w:i w:val="0"/>
                <w:color w:val="000000"/>
                <w:sz w:val="28"/>
              </w:rPr>
              <w:t xml:space="preserve">experiments, muammoga asoslangan ta'lim, project-based activities, va guided mustaqil o'rganish. Talabas develop amaliy kompetensiyalar by applying digital image processing texnikalar, feature extraction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0"/>
              </w:trPr>
              <w:tc>
                <w:tcPr>
                  <w:tcW w:type="dxa" w:w="166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algorithms, </w:t>
                  </w:r>
                </w:p>
              </w:tc>
              <w:tc>
                <w:tcPr>
                  <w:tcW w:type="dxa" w:w="13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camera </w:t>
                  </w:r>
                </w:p>
              </w:tc>
              <w:tc>
                <w:tcPr>
                  <w:tcW w:type="dxa" w:w="1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calibration, </w:t>
                  </w:r>
                </w:p>
              </w:tc>
              <w:tc>
                <w:tcPr>
                  <w:tcW w:type="dxa" w:w="9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020"/>
                  <w:tcBorders/>
                  <w:tcMar>
                    <w:start w:w="0" w:type="dxa"/>
                    <w:end w:w="0" w:type="dxa"/>
                  </w:tcMar>
                </w:tcPr>
                <w:p>
                  <w:pPr>
                    <w:autoSpaceDN w:val="0"/>
                    <w:autoSpaceDE w:val="0"/>
                    <w:widowControl/>
                    <w:spacing w:line="233" w:lineRule="auto" w:before="4" w:after="0"/>
                    <w:ind w:left="178" w:right="0" w:firstLine="0"/>
                    <w:jc w:val="left"/>
                  </w:pPr>
                  <w:r>
                    <w:rPr>
                      <w:rFonts w:ascii="Arial" w:hAnsi="Arial" w:eastAsia="Arial"/>
                      <w:b w:val="0"/>
                      <w:i w:val="0"/>
                      <w:color w:val="000000"/>
                      <w:sz w:val="28"/>
                    </w:rPr>
                    <w:t xml:space="preserve">image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segmentation. Object detection and deep learning </w:t>
            </w:r>
          </w:p>
        </w:tc>
      </w:tr>
    </w:tbl>
    <w:p>
      <w:pPr>
        <w:autoSpaceDN w:val="0"/>
        <w:autoSpaceDE w:val="0"/>
        <w:widowControl/>
        <w:spacing w:line="233" w:lineRule="auto" w:before="242" w:after="0"/>
        <w:ind w:left="0" w:right="20" w:firstLine="0"/>
        <w:jc w:val="right"/>
      </w:pPr>
      <w:r>
        <w:rPr>
          <w:rFonts w:ascii="Arial" w:hAnsi="Arial" w:eastAsia="Arial"/>
          <w:b w:val="0"/>
          <w:i w:val="0"/>
          <w:color w:val="000000"/>
          <w:sz w:val="28"/>
        </w:rPr>
        <w:t xml:space="preserve">413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2706"/>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4" w:firstLine="0"/>
              <w:jc w:val="both"/>
            </w:pPr>
            <w:r>
              <w:rPr>
                <w:rFonts w:ascii="Arial" w:hAnsi="Arial" w:eastAsia="Arial"/>
                <w:b w:val="0"/>
                <w:i w:val="0"/>
                <w:color w:val="000000"/>
                <w:sz w:val="28"/>
              </w:rPr>
              <w:t xml:space="preserve">usullar are implemented using zamonaviy computer vision libraries, masalan OpenCV, TensorFlow, va PyTorch. Laboratoriya sessions emphasize image tahlil, algoritm amalga oshirish, model ta'lim, va ishlash evaluation for real-world muammolar. Mustaqil o'rganish, ilmiy literature review, va tadqiqot-oriented projects further enhance talabas' analytical thinking va computational ko'nikmalar.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976"/>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Old shartlar</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880" w:firstLine="0"/>
              <w:jc w:val="left"/>
            </w:pPr>
            <w:r>
              <w:rPr>
                <w:rFonts w:ascii="Arial" w:hAnsi="Arial" w:eastAsia="Arial"/>
                <w:b w:val="0"/>
                <w:i w:val="0"/>
                <w:color w:val="000000"/>
                <w:sz w:val="28"/>
              </w:rPr>
              <w:t xml:space="preserve">Programming 1,2 </w:t>
            </w:r>
            <w:r>
              <w:br/>
            </w:r>
            <w:r>
              <w:rPr>
                <w:rFonts w:ascii="Arial" w:hAnsi="Arial" w:eastAsia="Arial"/>
                <w:b w:val="0"/>
                <w:i w:val="0"/>
                <w:color w:val="000000"/>
                <w:sz w:val="28"/>
              </w:rPr>
              <w:t xml:space="preserve">Linear Algebra </w:t>
            </w:r>
            <w:r>
              <w:br/>
            </w:r>
            <w:r>
              <w:rPr>
                <w:rFonts w:ascii="Arial" w:hAnsi="Arial" w:eastAsia="Arial"/>
                <w:b w:val="0"/>
                <w:i w:val="0"/>
                <w:color w:val="000000"/>
                <w:sz w:val="28"/>
              </w:rPr>
              <w:t xml:space="preserve">Signal and Image Processing </w:t>
            </w:r>
          </w:p>
        </w:tc>
      </w:tr>
      <w:tr>
        <w:trPr>
          <w:trHeight w:hRule="exact" w:val="9468"/>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45" w:lineRule="auto" w:before="6" w:after="0"/>
              <w:ind w:left="104" w:right="1296" w:firstLine="0"/>
              <w:jc w:val="left"/>
            </w:pPr>
            <w:r>
              <w:rPr>
                <w:rFonts w:ascii="Arial" w:hAnsi="Arial" w:eastAsia="Arial"/>
                <w:b/>
                <w:i w:val="0"/>
                <w:color w:val="000000"/>
                <w:sz w:val="28"/>
              </w:rPr>
              <w:t>Imtihonlar va baholash</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4" w:right="0" w:firstLine="0"/>
              <w:jc w:val="left"/>
            </w:pPr>
            <w:r>
              <w:rPr>
                <w:rFonts w:ascii="Arial" w:hAnsi="Arial" w:eastAsia="Arial"/>
                <w:b w:val="0"/>
                <w:i w:val="0"/>
                <w:color w:val="000000"/>
                <w:sz w:val="28"/>
              </w:rPr>
              <w:t xml:space="preserve">Type of imtihonination (written, oral, project) and its weight </w:t>
            </w:r>
            <w:r>
              <w:rPr>
                <w:rFonts w:ascii="Arial" w:hAnsi="Arial" w:eastAsia="Arial"/>
                <w:b w:val="0"/>
                <w:i w:val="0"/>
                <w:color w:val="000000"/>
                <w:sz w:val="28"/>
              </w:rPr>
            </w:r>
          </w:p>
          <w:p>
            <w:pPr>
              <w:autoSpaceDN w:val="0"/>
              <w:tabs>
                <w:tab w:pos="612" w:val="left"/>
                <w:tab w:pos="1480" w:val="left"/>
                <w:tab w:pos="2102" w:val="left"/>
                <w:tab w:pos="3324" w:val="left"/>
                <w:tab w:pos="3800" w:val="left"/>
                <w:tab w:pos="4502" w:val="left"/>
                <w:tab w:pos="5336" w:val="left"/>
                <w:tab w:pos="5414" w:val="left"/>
              </w:tabs>
              <w:autoSpaceDE w:val="0"/>
              <w:widowControl/>
              <w:spacing w:line="245" w:lineRule="auto" w:before="130" w:after="4"/>
              <w:ind w:left="104" w:right="0" w:firstLine="0"/>
              <w:jc w:val="left"/>
            </w:pPr>
            <w:r>
              <w:rPr>
                <w:rFonts w:ascii="Arial" w:hAnsi="Arial" w:eastAsia="Arial"/>
                <w:b w:val="0"/>
                <w:i w:val="0"/>
                <w:color w:val="000000"/>
                <w:sz w:val="28"/>
              </w:rPr>
              <w:t xml:space="preserve">Talaba ishlash is assessed through continuous baholash (20%), midterm baholash (30%), va a </w:t>
              <w:tab/>
              <w:t xml:space="preserve">final </w:t>
              <w:tab/>
              <w:t xml:space="preserve">baholash </w:t>
              <w:tab/>
              <w:t xml:space="preserve">(50%). </w:t>
              <w:tab/>
              <w:t xml:space="preserve">The </w:t>
              <w:tab/>
              <w:t xml:space="preserve">continuous baholash </w:t>
              <w:tab/>
              <w:t xml:space="preserve">evaluates </w:t>
              <w:tab/>
              <w:t xml:space="preserve">talabas' </w:t>
              <w:tab/>
              <w:tab/>
              <w:t xml:space="preserve">classroom participation, laboratoriya ishlash, dasturlash exercises, image processing topshiriqs, va the successful completion of mustaqil o'rganish vazifalar, jumladan the amalga oshirish of digital image processing texnikalar, feature extraction algoritmlar, image transformations, camera calibration, stereo vision, va image segmentation. The midterm baholash consists of written topshiriqs, amaliy laboratoriya exercises, dasturlash vazifalar, testzes, va the evaluation of project-based activities, jumladan the rivojlanish of computer vision ilovalar using OpenCV va deep o'rganish frameworks, feature detection va matching, image tasniflash, object detection, va segmentation. The yakuniy baholash is conducted as a written va </w:t>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2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practical </w:t>
                  </w:r>
                </w:p>
              </w:tc>
              <w:tc>
                <w:tcPr>
                  <w:tcW w:type="dxa" w:w="18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examination </w:t>
                  </w:r>
                </w:p>
              </w:tc>
              <w:tc>
                <w:tcPr>
                  <w:tcW w:type="dxa" w:w="15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consisting </w:t>
                  </w:r>
                </w:p>
              </w:tc>
              <w:tc>
                <w:tcPr>
                  <w:tcW w:type="dxa" w:w="5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of </w:t>
                  </w:r>
                </w:p>
              </w:tc>
              <w:tc>
                <w:tcPr>
                  <w:tcW w:type="dxa" w:w="1500"/>
                  <w:tcBorders/>
                  <w:tcMar>
                    <w:start w:w="0" w:type="dxa"/>
                    <w:end w:w="0" w:type="dxa"/>
                  </w:tcMar>
                </w:tcPr>
                <w:p>
                  <w:pPr>
                    <w:autoSpaceDN w:val="0"/>
                    <w:autoSpaceDE w:val="0"/>
                    <w:widowControl/>
                    <w:spacing w:line="233" w:lineRule="auto" w:before="6" w:after="0"/>
                    <w:ind w:left="126" w:right="0" w:firstLine="0"/>
                    <w:jc w:val="left"/>
                  </w:pPr>
                  <w:r>
                    <w:rPr>
                      <w:rFonts w:ascii="Arial" w:hAnsi="Arial" w:eastAsia="Arial"/>
                      <w:b w:val="0"/>
                      <w:i w:val="0"/>
                      <w:color w:val="000000"/>
                      <w:sz w:val="28"/>
                    </w:rPr>
                    <w:t xml:space="preserve">theoretical </w:t>
                  </w:r>
                </w:p>
              </w:tc>
            </w:tr>
          </w:tbl>
          <w:p>
            <w:pPr>
              <w:autoSpaceDN w:val="0"/>
              <w:autoSpaceDE w:val="0"/>
              <w:widowControl/>
              <w:spacing w:line="233" w:lineRule="auto" w:before="6" w:after="6"/>
              <w:ind w:left="104" w:right="0" w:firstLine="0"/>
              <w:jc w:val="left"/>
            </w:pPr>
            <w:r>
              <w:rPr>
                <w:rFonts w:ascii="Arial" w:hAnsi="Arial" w:eastAsia="Arial"/>
                <w:b w:val="0"/>
                <w:i w:val="0"/>
                <w:color w:val="000000"/>
                <w:sz w:val="28"/>
              </w:rPr>
              <w:t xml:space="preserve">questions, algorithm design tasks, image analysis </w:t>
            </w:r>
          </w:p>
          <w:tbl>
            <w:tblPr>
              <w:tblW w:type="auto" w:w="0"/>
              <w:tblLayout w:type="fixed"/>
              <w:tblLook w:firstColumn="1" w:firstRow="1" w:lastColumn="0" w:lastRow="0" w:noHBand="0" w:noVBand="1" w:val="04A0"/>
              <w:tblInd w:w="50.0" w:type="dxa"/>
            </w:tblPr>
            <w:tblGrid>
              <w:gridCol w:w="1701"/>
              <w:gridCol w:w="1701"/>
              <w:gridCol w:w="1701"/>
              <w:gridCol w:w="1701"/>
            </w:tblGrid>
            <w:tr>
              <w:trPr>
                <w:trHeight w:hRule="exact" w:val="320"/>
              </w:trPr>
              <w:tc>
                <w:tcPr>
                  <w:tcW w:type="dxa" w:w="152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problems, </w:t>
                  </w:r>
                </w:p>
              </w:tc>
              <w:tc>
                <w:tcPr>
                  <w:tcW w:type="dxa" w:w="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24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computer-based </w:t>
                  </w:r>
                </w:p>
              </w:tc>
              <w:tc>
                <w:tcPr>
                  <w:tcW w:type="dxa" w:w="1900"/>
                  <w:tcBorders/>
                  <w:tcMar>
                    <w:start w:w="0" w:type="dxa"/>
                    <w:end w:w="0" w:type="dxa"/>
                  </w:tcMar>
                </w:tcPr>
                <w:p>
                  <w:pPr>
                    <w:autoSpaceDN w:val="0"/>
                    <w:autoSpaceDE w:val="0"/>
                    <w:widowControl/>
                    <w:spacing w:line="233" w:lineRule="auto" w:before="4" w:after="0"/>
                    <w:ind w:left="174" w:right="0" w:firstLine="0"/>
                    <w:jc w:val="left"/>
                  </w:pPr>
                  <w:r>
                    <w:rPr>
                      <w:rFonts w:ascii="Arial" w:hAnsi="Arial" w:eastAsia="Arial"/>
                      <w:b w:val="0"/>
                      <w:i w:val="0"/>
                      <w:color w:val="000000"/>
                      <w:sz w:val="28"/>
                    </w:rPr>
                    <w:t xml:space="preserve">programming </w:t>
                  </w:r>
                </w:p>
              </w:tc>
            </w:tr>
          </w:tbl>
          <w:p>
            <w:pPr>
              <w:autoSpaceDN w:val="0"/>
              <w:autoSpaceDE w:val="0"/>
              <w:widowControl/>
              <w:spacing w:line="245" w:lineRule="auto" w:before="4" w:after="4"/>
              <w:ind w:left="104" w:right="0" w:firstLine="0"/>
              <w:jc w:val="left"/>
            </w:pPr>
            <w:r>
              <w:rPr>
                <w:rFonts w:ascii="Arial" w:hAnsi="Arial" w:eastAsia="Arial"/>
                <w:b w:val="0"/>
                <w:i w:val="0"/>
                <w:color w:val="000000"/>
                <w:sz w:val="28"/>
              </w:rPr>
              <w:t xml:space="preserve">exercises covering computer vision tamoyillar, digital image processing, geometric vision, deep o'rganish </w:t>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701"/>
              <w:gridCol w:w="1701"/>
              <w:gridCol w:w="1701"/>
              <w:gridCol w:w="1701"/>
            </w:tblGrid>
            <w:tr>
              <w:trPr>
                <w:trHeight w:hRule="exact" w:val="322"/>
              </w:trPr>
              <w:tc>
                <w:tcPr>
                  <w:tcW w:type="dxa" w:w="206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architectures, </w:t>
                  </w:r>
                </w:p>
              </w:tc>
              <w:tc>
                <w:tcPr>
                  <w:tcW w:type="dxa" w:w="13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object </w:t>
                  </w:r>
                </w:p>
              </w:tc>
              <w:tc>
                <w:tcPr>
                  <w:tcW w:type="dxa" w:w="1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detection, </w:t>
                  </w:r>
                </w:p>
              </w:tc>
              <w:tc>
                <w:tcPr>
                  <w:tcW w:type="dxa" w:w="1480"/>
                  <w:tcBorders/>
                  <w:tcMar>
                    <w:start w:w="0" w:type="dxa"/>
                    <w:end w:w="0" w:type="dxa"/>
                  </w:tcMar>
                </w:tcPr>
                <w:p>
                  <w:pPr>
                    <w:autoSpaceDN w:val="0"/>
                    <w:autoSpaceDE w:val="0"/>
                    <w:widowControl/>
                    <w:spacing w:line="233" w:lineRule="auto" w:before="4" w:after="0"/>
                    <w:ind w:left="280" w:right="0" w:firstLine="0"/>
                    <w:jc w:val="left"/>
                  </w:pPr>
                  <w:r>
                    <w:rPr>
                      <w:rFonts w:ascii="Arial" w:hAnsi="Arial" w:eastAsia="Arial"/>
                      <w:b w:val="0"/>
                      <w:i w:val="0"/>
                      <w:color w:val="000000"/>
                      <w:sz w:val="28"/>
                    </w:rPr>
                    <w:t xml:space="preserve">semantic </w:t>
                  </w:r>
                </w:p>
              </w:tc>
            </w:tr>
          </w:tbl>
          <w:p>
            <w:pPr>
              <w:autoSpaceDN w:val="0"/>
              <w:autoSpaceDE w:val="0"/>
              <w:widowControl/>
              <w:spacing w:line="245" w:lineRule="auto" w:before="6" w:after="0"/>
              <w:ind w:left="0" w:right="0" w:firstLine="0"/>
              <w:jc w:val="center"/>
            </w:pPr>
            <w:r>
              <w:rPr>
                <w:rFonts w:ascii="Arial" w:hAnsi="Arial" w:eastAsia="Arial"/>
                <w:b w:val="0"/>
                <w:i w:val="0"/>
                <w:color w:val="000000"/>
                <w:sz w:val="28"/>
              </w:rPr>
              <w:t>segmentation, three-dimensional vision, and vision-</w:t>
            </w:r>
            <w:r>
              <w:rPr>
                <w:rFonts w:ascii="Arial" w:hAnsi="Arial" w:eastAsia="Arial"/>
                <w:b w:val="0"/>
                <w:i w:val="0"/>
                <w:color w:val="000000"/>
                <w:sz w:val="28"/>
              </w:rPr>
              <w:t xml:space="preserve">language models. Successful completion of all </w:t>
            </w:r>
          </w:p>
        </w:tc>
      </w:tr>
    </w:tbl>
    <w:p>
      <w:pPr>
        <w:autoSpaceDN w:val="0"/>
        <w:autoSpaceDE w:val="0"/>
        <w:widowControl/>
        <w:spacing w:line="233" w:lineRule="auto" w:before="758" w:after="0"/>
        <w:ind w:left="0" w:right="20" w:firstLine="0"/>
        <w:jc w:val="right"/>
      </w:pPr>
      <w:r>
        <w:rPr>
          <w:rFonts w:ascii="Arial" w:hAnsi="Arial" w:eastAsia="Arial"/>
          <w:b w:val="0"/>
          <w:i w:val="0"/>
          <w:color w:val="000000"/>
          <w:sz w:val="28"/>
        </w:rPr>
        <w:t xml:space="preserve">414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21.999999999999886" w:type="dxa"/>
      </w:tblPr>
      <w:tblGrid>
        <w:gridCol w:w="5036"/>
        <w:gridCol w:w="5036"/>
      </w:tblGrid>
      <w:tr>
        <w:trPr>
          <w:trHeight w:hRule="exact" w:val="774"/>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independent study topshiriqs is required as an essential component of modul baholash. </w:t>
            </w:r>
            <w:r>
              <w:rPr>
                <w:rFonts w:ascii="Arial" w:hAnsi="Arial" w:eastAsia="Arial"/>
                <w:b w:val="0"/>
                <w:i w:val="0"/>
                <w:color w:val="000000"/>
                <w:sz w:val="28"/>
              </w:rPr>
            </w:r>
          </w:p>
        </w:tc>
      </w:tr>
      <w:tr>
        <w:trPr>
          <w:trHeight w:hRule="exact" w:val="3876"/>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45" w:lineRule="auto" w:before="6" w:after="0"/>
              <w:ind w:left="104" w:right="864" w:firstLine="0"/>
              <w:jc w:val="left"/>
            </w:pPr>
            <w:r>
              <w:rPr>
                <w:rFonts w:ascii="Arial" w:hAnsi="Arial" w:eastAsia="Arial"/>
                <w:b/>
                <w:i w:val="0"/>
                <w:color w:val="000000"/>
                <w:sz w:val="28"/>
              </w:rPr>
              <w:t>Tavsiya etilgan adabiyotlar</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4"/>
              <w:ind w:left="0" w:right="0" w:firstLine="0"/>
              <w:jc w:val="center"/>
            </w:pPr>
            <w:r>
              <w:rPr>
                <w:rFonts w:ascii="Arial" w:hAnsi="Arial" w:eastAsia="Arial"/>
                <w:b w:val="0"/>
                <w:i w:val="0"/>
                <w:color w:val="000000"/>
                <w:sz w:val="28"/>
              </w:rPr>
              <w:t xml:space="preserve">1. Szeliski R. Computer Vision: Algorithms and </w:t>
            </w:r>
          </w:p>
          <w:tbl>
            <w:tblPr>
              <w:tblW w:type="auto" w:w="0"/>
              <w:tblLayout w:type="fixed"/>
              <w:tblLook w:firstColumn="1" w:firstRow="1" w:lastColumn="0" w:lastRow="0" w:noHBand="0" w:noVBand="1" w:val="04A0"/>
              <w:tblInd w:w="50.0" w:type="dxa"/>
            </w:tblPr>
            <w:tblGrid>
              <w:gridCol w:w="1134"/>
              <w:gridCol w:w="1134"/>
              <w:gridCol w:w="1134"/>
              <w:gridCol w:w="1134"/>
              <w:gridCol w:w="1134"/>
              <w:gridCol w:w="1134"/>
            </w:tblGrid>
            <w:tr>
              <w:trPr>
                <w:trHeight w:hRule="exact" w:val="322"/>
              </w:trPr>
              <w:tc>
                <w:tcPr>
                  <w:tcW w:type="dxa" w:w="188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Applications. </w:t>
                  </w:r>
                </w:p>
              </w:tc>
              <w:tc>
                <w:tcPr>
                  <w:tcW w:type="dxa" w:w="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2nd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ed. </w:t>
                  </w:r>
                </w:p>
              </w:tc>
              <w:tc>
                <w:tcPr>
                  <w:tcW w:type="dxa" w:w="6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 </w:t>
                  </w:r>
                </w:p>
              </w:tc>
              <w:tc>
                <w:tcPr>
                  <w:tcW w:type="dxa" w:w="1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Springer, </w:t>
                  </w:r>
                </w:p>
              </w:tc>
              <w:tc>
                <w:tcPr>
                  <w:tcW w:type="dxa" w:w="960"/>
                  <w:tcBorders/>
                  <w:tcMar>
                    <w:start w:w="0" w:type="dxa"/>
                    <w:end w:w="0" w:type="dxa"/>
                  </w:tcMar>
                </w:tcPr>
                <w:p>
                  <w:pPr>
                    <w:autoSpaceDN w:val="0"/>
                    <w:autoSpaceDE w:val="0"/>
                    <w:widowControl/>
                    <w:spacing w:line="233" w:lineRule="auto" w:before="4" w:after="0"/>
                    <w:ind w:left="182" w:right="0" w:firstLine="0"/>
                    <w:jc w:val="left"/>
                  </w:pPr>
                  <w:r>
                    <w:rPr>
                      <w:rFonts w:ascii="Arial" w:hAnsi="Arial" w:eastAsia="Arial"/>
                      <w:b w:val="0"/>
                      <w:i w:val="0"/>
                      <w:color w:val="000000"/>
                      <w:sz w:val="28"/>
                    </w:rPr>
                    <w:t xml:space="preserve">2022.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szeliski.org/Book </w:t>
              <w:br/>
              <w:t xml:space="preserve">2. Prince S.J.D. Computer Vision: Models, Learning, va Inference. — Cambridge Universitet Press, 2012. </w:t>
            </w: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computervisionmodels.com </w:t>
              <w:br/>
              <w:t xml:space="preserve">3. Forsyth D.A., Ponce J. Computer Vision: A Zamonaviy Approach. 2nd ed. — Pearson, 2012. </w:t>
            </w: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4. Goodfellow I., Bengio Y., Courville A. Deep </w:t>
            </w:r>
            <w:r>
              <w:rPr>
                <w:rFonts w:ascii="Arial" w:hAnsi="Arial" w:eastAsia="Arial"/>
                <w:b w:val="0"/>
                <w:i w:val="0"/>
                <w:color w:val="000000"/>
                <w:sz w:val="28"/>
              </w:rPr>
              <w:t xml:space="preserve">Learning. — MIT Press, 2016. deeplearningbook.org </w:t>
            </w:r>
            <w:r>
              <w:rPr>
                <w:rFonts w:ascii="Arial" w:hAnsi="Arial" w:eastAsia="Arial"/>
                <w:b w:val="0"/>
                <w:i w:val="0"/>
                <w:color w:val="000000"/>
                <w:sz w:val="28"/>
              </w:rPr>
              <w:t xml:space="preserve">5. Gonzalez R.C., Woods R.E. Digital Image </w:t>
            </w:r>
            <w:r>
              <w:rPr>
                <w:rFonts w:ascii="Arial" w:hAnsi="Arial" w:eastAsia="Arial"/>
                <w:b w:val="0"/>
                <w:i w:val="0"/>
                <w:color w:val="000000"/>
                <w:sz w:val="28"/>
              </w:rPr>
              <w:t xml:space="preserve">Processing. 4th ed. — Pearson, 2018. </w:t>
            </w:r>
          </w:p>
        </w:tc>
      </w:tr>
      <w:tr>
        <w:trPr>
          <w:trHeight w:hRule="exact" w:val="450"/>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2" w:after="0"/>
              <w:ind w:left="0" w:right="0" w:firstLine="0"/>
              <w:jc w:val="center"/>
            </w:pPr>
            <w:r>
              <w:rPr>
                <w:rFonts w:ascii="Arial" w:hAnsi="Arial" w:eastAsia="Arial"/>
                <w:b/>
                <w:i w:val="0"/>
                <w:color w:val="000000"/>
                <w:sz w:val="28"/>
              </w:rPr>
              <w:t>Mas'ul o'qituvchi</w:t>
            </w:r>
            <w:r>
              <w:rPr>
                <w:rFonts w:ascii="Arial" w:hAnsi="Arial" w:eastAsia="Arial"/>
                <w:b w:val="0"/>
                <w:i w:val="0"/>
                <w:color w:val="000000"/>
                <w:sz w:val="28"/>
              </w:rPr>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2" w:after="0"/>
              <w:ind w:left="104" w:right="0" w:firstLine="0"/>
              <w:jc w:val="left"/>
            </w:pPr>
            <w:r>
              <w:rPr>
                <w:rFonts w:ascii="Arial" w:hAnsi="Arial" w:eastAsia="Arial"/>
                <w:b w:val="0"/>
                <w:i w:val="0"/>
                <w:color w:val="000000"/>
                <w:sz w:val="28"/>
              </w:rPr>
              <w:t xml:space="preserve">Abdualimov Dilshod, o'qituvchi. </w:t>
            </w:r>
          </w:p>
        </w:tc>
      </w:tr>
    </w:tbl>
    <w:p>
      <w:pPr>
        <w:autoSpaceDN w:val="0"/>
        <w:autoSpaceDE w:val="0"/>
        <w:widowControl/>
        <w:spacing w:line="233" w:lineRule="auto" w:before="326" w:after="126"/>
        <w:ind w:left="0" w:right="0" w:firstLine="0"/>
        <w:jc w:val="left"/>
      </w:pPr>
      <w:r>
        <w:rPr>
          <w:rFonts w:ascii="Arial" w:hAnsi="Arial" w:eastAsia="Arial"/>
          <w:b/>
          <w:i w:val="0"/>
          <w:color w:val="365F91"/>
          <w:sz w:val="28"/>
        </w:rPr>
        <w:t>BULUTLI TEXNOLOGIYALAR</w:t>
      </w:r>
    </w:p>
    <w:tbl>
      <w:tblPr>
        <w:tblW w:type="auto" w:w="0"/>
        <w:tblLayout w:type="fixed"/>
        <w:tblLook w:firstColumn="1" w:firstRow="1" w:lastColumn="0" w:lastRow="0" w:noHBand="0" w:noVBand="1" w:val="04A0"/>
        <w:tblInd w:w="21.999999999999886" w:type="dxa"/>
      </w:tblPr>
      <w:tblGrid>
        <w:gridCol w:w="5036"/>
        <w:gridCol w:w="5036"/>
      </w:tblGrid>
      <w:tr>
        <w:trPr>
          <w:trHeight w:hRule="exact" w:val="330"/>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Maydon</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Tavsif</w:t>
            </w:r>
          </w:p>
        </w:tc>
      </w:tr>
      <w:tr>
        <w:trPr>
          <w:trHeight w:hRule="exact" w:val="450"/>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Modul nomi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BULUTLI TEXNOLOGIYALAR</w:t>
            </w:r>
          </w:p>
        </w:tc>
      </w:tr>
      <w:tr>
        <w:trPr>
          <w:trHeight w:hRule="exact" w:val="454"/>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Modul kodi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БТ304 </w:t>
            </w:r>
          </w:p>
        </w:tc>
      </w:tr>
      <w:tr>
        <w:trPr>
          <w:trHeight w:hRule="exact" w:val="454"/>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Kredit ballari (ECTS)</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4 Kreditlar </w:t>
            </w:r>
          </w:p>
        </w:tc>
      </w:tr>
      <w:tr>
        <w:trPr>
          <w:trHeight w:hRule="exact" w:val="1296"/>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2" w:after="0"/>
              <w:ind w:left="104" w:right="0" w:firstLine="0"/>
              <w:jc w:val="left"/>
            </w:pPr>
            <w:r>
              <w:rPr>
                <w:rFonts w:ascii="Arial" w:hAnsi="Arial" w:eastAsia="Arial"/>
                <w:b/>
                <w:i w:val="0"/>
                <w:color w:val="000000"/>
                <w:sz w:val="28"/>
              </w:rPr>
              <w:t>Ish hajmi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2" w:after="0"/>
              <w:ind w:left="104" w:right="0" w:firstLine="0"/>
              <w:jc w:val="left"/>
            </w:pPr>
            <w:r>
              <w:rPr>
                <w:rFonts w:ascii="Arial" w:hAnsi="Arial" w:eastAsia="Arial"/>
                <w:b w:val="0"/>
                <w:i w:val="0"/>
                <w:color w:val="000000"/>
                <w:sz w:val="28"/>
              </w:rPr>
              <w:t xml:space="preserve">Jami ish hajmi: 120 soat </w:t>
              <w:br/>
              <w:t xml:space="preserve">Aloqa soatlari: 60 soat (34 soat Ma'ruza, 26 soat Amaliy mashg'ulotlar) </w:t>
              <w:br/>
              <w:t xml:space="preserve">Mustaqil topshiriqlar: 60 soat </w:t>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p>
        </w:tc>
      </w:tr>
      <w:tr>
        <w:trPr>
          <w:trHeight w:hRule="exact" w:val="452"/>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Chastotasi/Davomiyligi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VI semestr </w:t>
            </w:r>
          </w:p>
        </w:tc>
      </w:tr>
      <w:tr>
        <w:trPr>
          <w:trHeight w:hRule="exact" w:val="3352"/>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Modul maqsadi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6"/>
              <w:ind w:left="104" w:right="26" w:firstLine="0"/>
              <w:jc w:val="both"/>
            </w:pPr>
            <w:r>
              <w:rPr>
                <w:rFonts w:ascii="Arial" w:hAnsi="Arial" w:eastAsia="Arial"/>
                <w:b w:val="0"/>
                <w:i w:val="0"/>
                <w:color w:val="000000"/>
                <w:sz w:val="28"/>
              </w:rPr>
              <w:t xml:space="preserve">Modulning maqsadi Modul Bulutli texnologiyalar is rivojlantirish talabas' nazariy va amaliy ko'nikmalar in designing cloud computing modellar. Virtualization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134"/>
              <w:gridCol w:w="1134"/>
              <w:gridCol w:w="1134"/>
              <w:gridCol w:w="1134"/>
              <w:gridCol w:w="1134"/>
              <w:gridCol w:w="1134"/>
            </w:tblGrid>
            <w:tr>
              <w:trPr>
                <w:trHeight w:hRule="exact" w:val="304"/>
              </w:trPr>
              <w:tc>
                <w:tcPr>
                  <w:tcW w:type="dxa" w:w="1860"/>
                  <w:tcBorders/>
                  <w:tcMar>
                    <w:start w:w="0" w:type="dxa"/>
                    <w:end w:w="0" w:type="dxa"/>
                  </w:tcMar>
                </w:tcPr>
                <w:p>
                  <w:pPr>
                    <w:autoSpaceDN w:val="0"/>
                    <w:autoSpaceDE w:val="0"/>
                    <w:widowControl/>
                    <w:spacing w:line="233" w:lineRule="auto" w:before="0" w:after="0"/>
                    <w:ind w:left="54" w:right="0" w:firstLine="0"/>
                    <w:jc w:val="left"/>
                  </w:pPr>
                  <w:r>
                    <w:rPr>
                      <w:rFonts w:ascii="Arial" w:hAnsi="Arial" w:eastAsia="Arial"/>
                      <w:b w:val="0"/>
                      <w:i w:val="0"/>
                      <w:color w:val="000000"/>
                      <w:sz w:val="28"/>
                    </w:rPr>
                    <w:t xml:space="preserve">technologies </w:t>
                  </w:r>
                </w:p>
              </w:tc>
              <w:tc>
                <w:tcPr>
                  <w:tcW w:type="dxa" w:w="76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are </w:t>
                  </w:r>
                </w:p>
              </w:tc>
              <w:tc>
                <w:tcPr>
                  <w:tcW w:type="dxa" w:w="1520"/>
                  <w:tcBorders/>
                  <w:tcMar>
                    <w:start w:w="0" w:type="dxa"/>
                    <w:end w:w="0" w:type="dxa"/>
                  </w:tcMar>
                </w:tcPr>
                <w:p>
                  <w:pPr>
                    <w:autoSpaceDN w:val="0"/>
                    <w:autoSpaceDE w:val="0"/>
                    <w:widowControl/>
                    <w:spacing w:line="233" w:lineRule="auto" w:before="0" w:after="0"/>
                    <w:ind w:left="182" w:right="0" w:firstLine="0"/>
                    <w:jc w:val="left"/>
                  </w:pPr>
                  <w:r>
                    <w:rPr>
                      <w:rFonts w:ascii="Arial" w:hAnsi="Arial" w:eastAsia="Arial"/>
                      <w:b w:val="0"/>
                      <w:i w:val="0"/>
                      <w:color w:val="000000"/>
                      <w:sz w:val="28"/>
                    </w:rPr>
                    <w:t xml:space="preserve">studied. </w:t>
                  </w:r>
                </w:p>
              </w:tc>
              <w:tc>
                <w:tcPr>
                  <w:tcW w:type="dxa" w:w="980"/>
                  <w:tcBorders/>
                  <w:tcMar>
                    <w:start w:w="0" w:type="dxa"/>
                    <w:end w:w="0" w:type="dxa"/>
                  </w:tcMar>
                </w:tcPr>
                <w:p>
                  <w:pPr>
                    <w:autoSpaceDN w:val="0"/>
                    <w:autoSpaceDE w:val="0"/>
                    <w:widowControl/>
                    <w:spacing w:line="233" w:lineRule="auto" w:before="0" w:after="0"/>
                    <w:ind w:left="30" w:right="0" w:firstLine="0"/>
                    <w:jc w:val="left"/>
                  </w:pPr>
                  <w:r>
                    <w:rPr>
                      <w:rFonts w:ascii="Arial" w:hAnsi="Arial" w:eastAsia="Arial"/>
                      <w:b w:val="0"/>
                      <w:i w:val="0"/>
                      <w:color w:val="000000"/>
                      <w:sz w:val="28"/>
                    </w:rPr>
                    <w:t xml:space="preserve">Cloud </w:t>
                  </w:r>
                </w:p>
              </w:tc>
              <w:tc>
                <w:tcPr>
                  <w:tcW w:type="dxa" w:w="1600"/>
                  <w:gridSpan w:val="2"/>
                  <w:tcBorders/>
                  <w:tcMar>
                    <w:start w:w="0" w:type="dxa"/>
                    <w:end w:w="0" w:type="dxa"/>
                  </w:tcMar>
                  <w:tcMar>
                    <w:start w:w="0" w:type="dxa"/>
                    <w:end w:w="0" w:type="dxa"/>
                  </w:tcMar>
                </w:tcPr>
                <w:p>
                  <w:pPr>
                    <w:autoSpaceDN w:val="0"/>
                    <w:autoSpaceDE w:val="0"/>
                    <w:widowControl/>
                    <w:spacing w:line="233" w:lineRule="auto" w:before="0" w:after="0"/>
                    <w:ind w:left="166" w:right="0" w:firstLine="0"/>
                    <w:jc w:val="left"/>
                  </w:pPr>
                  <w:r>
                    <w:rPr>
                      <w:rFonts w:ascii="Arial" w:hAnsi="Arial" w:eastAsia="Arial"/>
                      <w:b w:val="0"/>
                      <w:i w:val="0"/>
                      <w:color w:val="000000"/>
                      <w:sz w:val="28"/>
                    </w:rPr>
                    <w:t xml:space="preserve">technology </w:t>
                  </w:r>
                </w:p>
              </w:tc>
            </w:tr>
            <w:tr>
              <w:trPr>
                <w:trHeight w:hRule="exact" w:val="340"/>
              </w:trPr>
              <w:tc>
                <w:tcPr>
                  <w:tcW w:type="dxa" w:w="1860"/>
                  <w:tcBorders/>
                  <w:tcMar>
                    <w:start w:w="0" w:type="dxa"/>
                    <w:end w:w="0" w:type="dxa"/>
                  </w:tcMar>
                </w:tcPr>
                <w:p>
                  <w:pPr>
                    <w:autoSpaceDN w:val="0"/>
                    <w:autoSpaceDE w:val="0"/>
                    <w:widowControl/>
                    <w:spacing w:line="233" w:lineRule="auto" w:before="24" w:after="0"/>
                    <w:ind w:left="0" w:right="0" w:firstLine="0"/>
                    <w:jc w:val="center"/>
                  </w:pPr>
                  <w:r>
                    <w:rPr>
                      <w:rFonts w:ascii="Arial" w:hAnsi="Arial" w:eastAsia="Arial"/>
                      <w:b w:val="0"/>
                      <w:i w:val="0"/>
                      <w:color w:val="000000"/>
                      <w:sz w:val="28"/>
                    </w:rPr>
                    <w:t xml:space="preserve">architectures </w:t>
                  </w:r>
                </w:p>
              </w:tc>
              <w:tc>
                <w:tcPr>
                  <w:tcW w:type="dxa" w:w="760"/>
                  <w:tcBorders/>
                  <w:tcMar>
                    <w:start w:w="0" w:type="dxa"/>
                    <w:end w:w="0" w:type="dxa"/>
                  </w:tcMar>
                </w:tcPr>
                <w:p>
                  <w:pPr>
                    <w:autoSpaceDN w:val="0"/>
                    <w:autoSpaceDE w:val="0"/>
                    <w:widowControl/>
                    <w:spacing w:line="233" w:lineRule="auto" w:before="24" w:after="0"/>
                    <w:ind w:left="0" w:right="0" w:firstLine="0"/>
                    <w:jc w:val="center"/>
                  </w:pPr>
                  <w:r>
                    <w:rPr>
                      <w:rFonts w:ascii="Arial" w:hAnsi="Arial" w:eastAsia="Arial"/>
                      <w:b w:val="0"/>
                      <w:i w:val="0"/>
                      <w:color w:val="000000"/>
                      <w:sz w:val="28"/>
                    </w:rPr>
                    <w:t xml:space="preserve">are </w:t>
                  </w:r>
                </w:p>
              </w:tc>
              <w:tc>
                <w:tcPr>
                  <w:tcW w:type="dxa" w:w="1520"/>
                  <w:tcBorders/>
                  <w:tcMar>
                    <w:start w:w="0" w:type="dxa"/>
                    <w:end w:w="0" w:type="dxa"/>
                  </w:tcMar>
                </w:tcPr>
                <w:p>
                  <w:pPr>
                    <w:autoSpaceDN w:val="0"/>
                    <w:autoSpaceDE w:val="0"/>
                    <w:widowControl/>
                    <w:spacing w:line="233" w:lineRule="auto" w:before="24" w:after="0"/>
                    <w:ind w:left="148" w:right="0" w:firstLine="0"/>
                    <w:jc w:val="left"/>
                  </w:pPr>
                  <w:r>
                    <w:rPr>
                      <w:rFonts w:ascii="Arial" w:hAnsi="Arial" w:eastAsia="Arial"/>
                      <w:b w:val="0"/>
                      <w:i w:val="0"/>
                      <w:color w:val="000000"/>
                      <w:sz w:val="28"/>
                    </w:rPr>
                    <w:t xml:space="preserve">examined. </w:t>
                  </w:r>
                </w:p>
              </w:tc>
              <w:tc>
                <w:tcPr>
                  <w:tcW w:type="dxa" w:w="1880"/>
                  <w:gridSpan w:val="2"/>
                  <w:tcBorders/>
                  <w:tcMar>
                    <w:start w:w="0" w:type="dxa"/>
                    <w:end w:w="0" w:type="dxa"/>
                  </w:tcMar>
                  <w:tcMar>
                    <w:start w:w="0" w:type="dxa"/>
                    <w:end w:w="0" w:type="dxa"/>
                  </w:tcMar>
                </w:tcPr>
                <w:p>
                  <w:pPr>
                    <w:autoSpaceDN w:val="0"/>
                    <w:autoSpaceDE w:val="0"/>
                    <w:widowControl/>
                    <w:spacing w:line="233" w:lineRule="auto" w:before="24" w:after="0"/>
                    <w:ind w:left="274" w:right="0" w:firstLine="0"/>
                    <w:jc w:val="left"/>
                  </w:pPr>
                  <w:r>
                    <w:rPr>
                      <w:rFonts w:ascii="Arial" w:hAnsi="Arial" w:eastAsia="Arial"/>
                      <w:b w:val="0"/>
                      <w:i w:val="0"/>
                      <w:color w:val="000000"/>
                      <w:sz w:val="28"/>
                    </w:rPr>
                    <w:t xml:space="preserve">Developing </w:t>
                  </w:r>
                </w:p>
              </w:tc>
              <w:tc>
                <w:tcPr>
                  <w:tcW w:type="dxa" w:w="700"/>
                  <w:tcBorders/>
                  <w:tcMar>
                    <w:start w:w="0" w:type="dxa"/>
                    <w:end w:w="0" w:type="dxa"/>
                  </w:tcMar>
                </w:tcPr>
                <w:p>
                  <w:pPr>
                    <w:autoSpaceDN w:val="0"/>
                    <w:autoSpaceDE w:val="0"/>
                    <w:widowControl/>
                    <w:spacing w:line="233" w:lineRule="auto" w:before="24" w:after="0"/>
                    <w:ind w:left="150" w:right="0" w:firstLine="0"/>
                    <w:jc w:val="left"/>
                  </w:pPr>
                  <w:r>
                    <w:rPr>
                      <w:rFonts w:ascii="Arial" w:hAnsi="Arial" w:eastAsia="Arial"/>
                      <w:b w:val="0"/>
                      <w:i w:val="0"/>
                      <w:color w:val="000000"/>
                      <w:sz w:val="28"/>
                    </w:rPr>
                    <w:t xml:space="preserve">and </w:t>
                  </w:r>
                </w:p>
              </w:tc>
            </w:tr>
          </w:tbl>
          <w:p>
            <w:pPr>
              <w:autoSpaceDN w:val="0"/>
              <w:autoSpaceDE w:val="0"/>
              <w:widowControl/>
              <w:spacing w:line="245" w:lineRule="auto" w:before="6" w:after="0"/>
              <w:ind w:left="104" w:right="26" w:firstLine="0"/>
              <w:jc w:val="both"/>
            </w:pPr>
            <w:r>
              <w:rPr>
                <w:rFonts w:ascii="Arial" w:hAnsi="Arial" w:eastAsia="Arial"/>
                <w:b w:val="0"/>
                <w:i w:val="0"/>
                <w:color w:val="000000"/>
                <w:sz w:val="28"/>
              </w:rPr>
              <w:t xml:space="preserve">managing dasturiy ta'minot on cloud platforms is practiced. Cloud xavfsizlik, monitoring, va billing tizimlar are studied. Zamonaviy cloud service ecosystems, jumladan Google, Amazon, va Yandex platforms, are imtihonined.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974"/>
        </w:trPr>
        <w:tc>
          <w:tcPr>
            <w:tcW w:type="dxa" w:w="3126"/>
            <w:tcBorders>
              <w:start w:sz="4.0" w:val="single" w:color="#000000"/>
              <w:top w:sz="4.0" w:val="single" w:color="#000000"/>
              <w:end w:sz="3.2000000000000455" w:val="single" w:color="#000000"/>
              <w:bottom w:sz="3.2000000000007276" w:val="single" w:color="#000000"/>
            </w:tcBorders>
            <w:tcMar>
              <w:start w:w="0" w:type="dxa"/>
              <w:end w:w="0" w:type="dxa"/>
            </w:tcMar>
          </w:tcPr>
          <w:p>
            <w:pPr>
              <w:autoSpaceDN w:val="0"/>
              <w:autoSpaceDE w:val="0"/>
              <w:widowControl/>
              <w:spacing w:line="245" w:lineRule="auto" w:before="6" w:after="0"/>
              <w:ind w:left="104" w:right="576" w:firstLine="0"/>
              <w:jc w:val="left"/>
            </w:pPr>
            <w:r>
              <w:rPr>
                <w:rFonts w:ascii="Arial" w:hAnsi="Arial" w:eastAsia="Arial"/>
                <w:b/>
                <w:i w:val="0"/>
                <w:color w:val="000000"/>
                <w:sz w:val="28"/>
              </w:rPr>
              <w:t>Modulning o'quv natijalari</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3.2000000000007276" w:val="single" w:color="#000000"/>
            </w:tcBorders>
            <w:tcMar>
              <w:start w:w="0" w:type="dxa"/>
              <w:end w:w="0" w:type="dxa"/>
            </w:tcMar>
          </w:tcPr>
          <w:p>
            <w:pPr>
              <w:autoSpaceDN w:val="0"/>
              <w:autoSpaceDE w:val="0"/>
              <w:widowControl/>
              <w:spacing w:line="245" w:lineRule="auto" w:before="6" w:after="0"/>
              <w:ind w:left="104" w:right="0" w:firstLine="0"/>
              <w:jc w:val="left"/>
            </w:pPr>
            <w:r>
              <w:rPr>
                <w:rFonts w:ascii="Arial" w:hAnsi="Arial" w:eastAsia="Arial"/>
                <w:b/>
                <w:i w:val="0"/>
                <w:color w:val="000000"/>
                <w:sz w:val="28"/>
              </w:rPr>
              <w:t xml:space="preserve">Bilim: </w:t>
              <w:br/>
              <w:t xml:space="preserve">LO1. Cloud Architecture Principles: Differentiates between the fundamental modellar of cloud computing </w:t>
            </w: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270" w:after="0"/>
        <w:ind w:left="0" w:right="20" w:firstLine="0"/>
        <w:jc w:val="right"/>
      </w:pPr>
      <w:r>
        <w:rPr>
          <w:rFonts w:ascii="Arial" w:hAnsi="Arial" w:eastAsia="Arial"/>
          <w:b w:val="0"/>
          <w:i w:val="0"/>
          <w:color w:val="000000"/>
          <w:sz w:val="28"/>
        </w:rPr>
        <w:t xml:space="preserve">415 </w:t>
      </w:r>
    </w:p>
    <w:p>
      <w:pPr>
        <w:sectPr>
          <w:pgSz w:w="12240" w:h="15840"/>
          <w:pgMar w:top="282" w:right="750" w:bottom="520" w:left="1418"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13536"/>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6" w:firstLine="0"/>
              <w:jc w:val="both"/>
            </w:pPr>
            <w:r>
              <w:rPr>
                <w:rFonts w:ascii="Arial" w:hAnsi="Arial" w:eastAsia="Arial"/>
                <w:b w:val="0"/>
                <w:i w:val="0"/>
                <w:color w:val="000000"/>
                <w:sz w:val="28"/>
              </w:rPr>
              <w:t xml:space="preserve">(IaaS, PaaS, SaaS) va their technological layers (Frontend, Backend, Network), va understands their role in business.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val="0"/>
                <w:i w:val="0"/>
                <w:color w:val="000000"/>
                <w:sz w:val="28"/>
              </w:rPr>
              <w:t xml:space="preserve">LO2. Cloud services ecosystem: Theoretically grasps the architecture, business opportunities, va market position ning Google (Disk, Workspace), Amazon (AWS), va Yandex platforms.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12" w:after="6"/>
              <w:ind w:left="104" w:right="0" w:firstLine="0"/>
              <w:jc w:val="left"/>
            </w:pPr>
            <w:r>
              <w:rPr>
                <w:rFonts w:ascii="Arial" w:hAnsi="Arial" w:eastAsia="Arial"/>
                <w:b w:val="0"/>
                <w:i w:val="0"/>
                <w:color w:val="000000"/>
                <w:sz w:val="28"/>
              </w:rPr>
              <w:t xml:space="preserve">LO3. Virtualization and Platform Management: </w:t>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0"/>
              </w:trPr>
              <w:tc>
                <w:tcPr>
                  <w:tcW w:type="dxa" w:w="188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Understands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operating </w:t>
                  </w:r>
                </w:p>
              </w:tc>
              <w:tc>
                <w:tcPr>
                  <w:tcW w:type="dxa" w:w="19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mechanisms </w:t>
                  </w:r>
                </w:p>
              </w:tc>
              <w:tc>
                <w:tcPr>
                  <w:tcW w:type="dxa" w:w="480"/>
                  <w:tcBorders/>
                  <w:tcMar>
                    <w:start w:w="0" w:type="dxa"/>
                    <w:end w:w="0" w:type="dxa"/>
                  </w:tcMar>
                </w:tcPr>
                <w:p>
                  <w:pPr>
                    <w:autoSpaceDN w:val="0"/>
                    <w:autoSpaceDE w:val="0"/>
                    <w:widowControl/>
                    <w:spacing w:line="233" w:lineRule="auto" w:before="4" w:after="0"/>
                    <w:ind w:left="0" w:right="2" w:firstLine="0"/>
                    <w:jc w:val="right"/>
                  </w:pPr>
                  <w:r>
                    <w:rPr>
                      <w:rFonts w:ascii="Arial" w:hAnsi="Arial" w:eastAsia="Arial"/>
                      <w:b w:val="0"/>
                      <w:i w:val="0"/>
                      <w:color w:val="000000"/>
                      <w:sz w:val="28"/>
                    </w:rPr>
                    <w:t xml:space="preserve">of </w:t>
                  </w:r>
                </w:p>
              </w:tc>
            </w:tr>
          </w:tbl>
          <w:p>
            <w:pPr>
              <w:autoSpaceDN w:val="0"/>
              <w:autoSpaceDE w:val="0"/>
              <w:widowControl/>
              <w:spacing w:line="245" w:lineRule="auto" w:before="4" w:after="0"/>
              <w:ind w:left="104" w:right="22" w:firstLine="0"/>
              <w:jc w:val="both"/>
            </w:pPr>
            <w:r>
              <w:rPr>
                <w:rFonts w:ascii="Arial" w:hAnsi="Arial" w:eastAsia="Arial"/>
                <w:b w:val="0"/>
                <w:i w:val="0"/>
                <w:color w:val="000000"/>
                <w:sz w:val="28"/>
              </w:rPr>
              <w:t xml:space="preserve">virtualization texnologiyalar (VMs va containers), cloud ma'lumotlar bazalari (RDS, NoSQL), va tarmoq texnologiyalar (VPN, SDN, APIs).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6"/>
              <w:ind w:left="104" w:right="0" w:firstLine="0"/>
              <w:jc w:val="left"/>
            </w:pPr>
            <w:r>
              <w:rPr>
                <w:rFonts w:ascii="Arial" w:hAnsi="Arial" w:eastAsia="Arial"/>
                <w:b w:val="0"/>
                <w:i w:val="0"/>
                <w:color w:val="000000"/>
                <w:sz w:val="28"/>
              </w:rPr>
              <w:t xml:space="preserve">LO4. Xavfsizlik va financial modellar: Understands the operating tamoyillar of authentication, encryption, </w:t>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701"/>
              <w:gridCol w:w="1701"/>
              <w:gridCol w:w="1701"/>
              <w:gridCol w:w="1701"/>
            </w:tblGrid>
            <w:tr>
              <w:trPr>
                <w:trHeight w:hRule="exact" w:val="322"/>
              </w:trPr>
              <w:tc>
                <w:tcPr>
                  <w:tcW w:type="dxa" w:w="30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monitoring (Grafana, </w:t>
                  </w:r>
                </w:p>
              </w:tc>
              <w:tc>
                <w:tcPr>
                  <w:tcW w:type="dxa" w:w="2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CloudWatch), </w:t>
                  </w:r>
                </w:p>
              </w:tc>
              <w:tc>
                <w:tcPr>
                  <w:tcW w:type="dxa" w:w="7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and </w:t>
                  </w:r>
                </w:p>
              </w:tc>
              <w:tc>
                <w:tcPr>
                  <w:tcW w:type="dxa" w:w="920"/>
                  <w:tcBorders/>
                  <w:tcMar>
                    <w:start w:w="0" w:type="dxa"/>
                    <w:end w:w="0" w:type="dxa"/>
                  </w:tcMar>
                </w:tcPr>
                <w:p>
                  <w:pPr>
                    <w:autoSpaceDN w:val="0"/>
                    <w:autoSpaceDE w:val="0"/>
                    <w:widowControl/>
                    <w:spacing w:line="233" w:lineRule="auto" w:before="6" w:after="0"/>
                    <w:ind w:left="124" w:right="0" w:firstLine="0"/>
                    <w:jc w:val="left"/>
                  </w:pPr>
                  <w:r>
                    <w:rPr>
                      <w:rFonts w:ascii="Arial" w:hAnsi="Arial" w:eastAsia="Arial"/>
                      <w:b w:val="0"/>
                      <w:i w:val="0"/>
                      <w:color w:val="000000"/>
                      <w:sz w:val="28"/>
                    </w:rPr>
                    <w:t xml:space="preserve">billing </w:t>
                  </w:r>
                </w:p>
              </w:tc>
            </w:tr>
          </w:tbl>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systems in a cloud environment. </w:t>
            </w:r>
          </w:p>
          <w:p>
            <w:pPr>
              <w:autoSpaceDN w:val="0"/>
              <w:autoSpaceDE w:val="0"/>
              <w:widowControl/>
              <w:spacing w:line="245" w:lineRule="auto" w:before="8" w:after="0"/>
              <w:ind w:left="104" w:right="0" w:firstLine="0"/>
              <w:jc w:val="left"/>
            </w:pPr>
            <w:r>
              <w:rPr>
                <w:rFonts w:ascii="Arial" w:hAnsi="Arial" w:eastAsia="Arial"/>
                <w:b/>
                <w:i w:val="0"/>
                <w:color w:val="000000"/>
                <w:sz w:val="28"/>
              </w:rPr>
              <w:t xml:space="preserve">Ko'nikmalar: </w:t>
              <w:br/>
              <w:t xml:space="preserve">LO5. Working with cloud platforms: will have amaliy ko'nikmalar in creating digital resources with Google cloud tools (Docs, Forms, Sheets, Drive) va organizing online classes va conferences. </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6" w:firstLine="0"/>
              <w:jc w:val="both"/>
            </w:pPr>
            <w:r>
              <w:rPr>
                <w:rFonts w:ascii="Arial" w:hAnsi="Arial" w:eastAsia="Arial"/>
                <w:b w:val="0"/>
                <w:i w:val="0"/>
                <w:color w:val="000000"/>
                <w:sz w:val="28"/>
              </w:rPr>
              <w:t xml:space="preserve">LO6. Managing business jarayonlar dagi cloud: using Amazon va Yandex services, you can manage va configure business operations (commerce, image processing, ma'lumotlar tahlil) in amaliyot.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val="0"/>
                <w:i w:val="0"/>
                <w:color w:val="000000"/>
                <w:sz w:val="28"/>
              </w:rPr>
              <w:t xml:space="preserve">LO7. Integration va visualization: Works with cloud maps va can connect external services (weather ma'lumotlar, payment tizimlar) to its own ilovalar va tizimlar via API.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0" w:right="0" w:firstLine="0"/>
              <w:jc w:val="center"/>
            </w:pPr>
            <w:r>
              <w:rPr>
                <w:rFonts w:ascii="Arial" w:hAnsi="Arial" w:eastAsia="Arial"/>
                <w:b w:val="0"/>
                <w:i w:val="0"/>
                <w:color w:val="000000"/>
                <w:sz w:val="28"/>
              </w:rPr>
              <w:t xml:space="preserve">LO8. CI/CD and Automation: Will have skills in </w:t>
            </w:r>
            <w:r>
              <w:rPr>
                <w:rFonts w:ascii="Arial" w:hAnsi="Arial" w:eastAsia="Arial"/>
                <w:b w:val="0"/>
                <w:i w:val="0"/>
                <w:color w:val="000000"/>
                <w:sz w:val="28"/>
              </w:rPr>
              <w:t xml:space="preserve">deploying software on cloud platforms and applying </w:t>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64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continuous </w:t>
                  </w:r>
                </w:p>
              </w:tc>
              <w:tc>
                <w:tcPr>
                  <w:tcW w:type="dxa" w:w="16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integration </w:t>
                  </w:r>
                </w:p>
              </w:tc>
              <w:tc>
                <w:tcPr>
                  <w:tcW w:type="dxa" w:w="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3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delivery </w:t>
                  </w:r>
                </w:p>
              </w:tc>
              <w:tc>
                <w:tcPr>
                  <w:tcW w:type="dxa" w:w="1200"/>
                  <w:tcBorders/>
                  <w:tcMar>
                    <w:start w:w="0" w:type="dxa"/>
                    <w:end w:w="0" w:type="dxa"/>
                  </w:tcMar>
                </w:tcPr>
                <w:p>
                  <w:pPr>
                    <w:autoSpaceDN w:val="0"/>
                    <w:autoSpaceDE w:val="0"/>
                    <w:widowControl/>
                    <w:spacing w:line="233" w:lineRule="auto" w:before="4" w:after="0"/>
                    <w:ind w:left="166" w:right="0" w:firstLine="0"/>
                    <w:jc w:val="left"/>
                  </w:pPr>
                  <w:r>
                    <w:rPr>
                      <w:rFonts w:ascii="Arial" w:hAnsi="Arial" w:eastAsia="Arial"/>
                      <w:b w:val="0"/>
                      <w:i w:val="0"/>
                      <w:color w:val="000000"/>
                      <w:sz w:val="28"/>
                    </w:rPr>
                    <w:t xml:space="preserve">(CI/CD)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processes using tools such as Docker and GitHub </w:t>
            </w:r>
            <w:r>
              <w:rPr>
                <w:rFonts w:ascii="Arial" w:hAnsi="Arial" w:eastAsia="Arial"/>
                <w:b w:val="0"/>
                <w:i w:val="0"/>
                <w:color w:val="000000"/>
                <w:sz w:val="28"/>
              </w:rPr>
              <w:t xml:space="preserve">Actions. </w:t>
            </w:r>
          </w:p>
          <w:p>
            <w:pPr>
              <w:autoSpaceDN w:val="0"/>
              <w:autoSpaceDE w:val="0"/>
              <w:widowControl/>
              <w:spacing w:line="245" w:lineRule="auto" w:before="8" w:after="0"/>
              <w:ind w:left="104" w:right="0" w:firstLine="0"/>
              <w:jc w:val="left"/>
            </w:pPr>
            <w:r>
              <w:rPr>
                <w:rFonts w:ascii="Arial" w:hAnsi="Arial" w:eastAsia="Arial"/>
                <w:b/>
                <w:i w:val="0"/>
                <w:color w:val="000000"/>
                <w:sz w:val="28"/>
              </w:rPr>
              <w:t xml:space="preserve">Kompetensiyalar: </w:t>
              <w:br/>
              <w:t xml:space="preserve">LO9. Will have the kompetensiya to mustaqil ravishda design educational yoki business tizimlar using cloud texnologiya tools (Google, AWS, Yandex) va ensure their ishlash. </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8" w:firstLine="0"/>
              <w:jc w:val="both"/>
            </w:pPr>
            <w:r>
              <w:rPr>
                <w:rFonts w:ascii="Arial" w:hAnsi="Arial" w:eastAsia="Arial"/>
                <w:b w:val="0"/>
                <w:i w:val="0"/>
                <w:color w:val="000000"/>
                <w:sz w:val="28"/>
              </w:rPr>
              <w:t xml:space="preserve">LO10. Secure va efficient resource boshqarish: It will have the qobiliyat tanlash strategies for ensuring ma'lumotlar xavfsizlik in a cloud environment, monitoring </w:t>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372" w:after="0"/>
        <w:ind w:left="0" w:right="20" w:firstLine="0"/>
        <w:jc w:val="right"/>
      </w:pPr>
      <w:r>
        <w:rPr>
          <w:rFonts w:ascii="Arial" w:hAnsi="Arial" w:eastAsia="Arial"/>
          <w:b w:val="0"/>
          <w:i w:val="0"/>
          <w:color w:val="000000"/>
          <w:sz w:val="28"/>
        </w:rPr>
        <w:t xml:space="preserve">416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3552"/>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resource consumption, and effectively managing </w:t>
            </w:r>
            <w:r>
              <w:rPr>
                <w:rFonts w:ascii="Arial" w:hAnsi="Arial" w:eastAsia="Arial"/>
                <w:b w:val="0"/>
                <w:i w:val="0"/>
                <w:color w:val="000000"/>
                <w:sz w:val="28"/>
              </w:rPr>
              <w:t xml:space="preserve">billing systems. </w:t>
            </w:r>
          </w:p>
          <w:p>
            <w:pPr>
              <w:autoSpaceDN w:val="0"/>
              <w:autoSpaceDE w:val="0"/>
              <w:widowControl/>
              <w:spacing w:line="245" w:lineRule="auto" w:before="8" w:after="0"/>
              <w:ind w:left="104" w:right="24" w:firstLine="0"/>
              <w:jc w:val="both"/>
            </w:pPr>
            <w:r>
              <w:rPr>
                <w:rFonts w:ascii="Arial" w:hAnsi="Arial" w:eastAsia="Arial"/>
                <w:b w:val="0"/>
                <w:i w:val="0"/>
                <w:color w:val="000000"/>
                <w:sz w:val="28"/>
              </w:rPr>
              <w:t xml:space="preserve">LO11. Technological Integration va Innovation: Quickly adopts yangi cloud services (AI, ML, serverless) va emerging trends (edge computing, quantum cloud), va qo'llay oladi them to existing engineering yechimlar.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4" w:right="24" w:firstLine="0"/>
              <w:jc w:val="both"/>
            </w:pPr>
            <w:r>
              <w:rPr>
                <w:rFonts w:ascii="Arial" w:hAnsi="Arial" w:eastAsia="Arial"/>
                <w:b w:val="0"/>
                <w:i w:val="0"/>
                <w:color w:val="000000"/>
                <w:sz w:val="28"/>
              </w:rPr>
              <w:t xml:space="preserve">LO12. Team va remote collaboration: Will be qualified foydalanish cloud platforms for teamwork, implement remote boshqarish, va professionally organize a digital collaboration environment.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10314"/>
        </w:trPr>
        <w:tc>
          <w:tcPr>
            <w:tcW w:type="dxa" w:w="3126"/>
            <w:tcBorders>
              <w:start w:sz="4.0" w:val="single" w:color="#000000"/>
              <w:top w:sz="4.0" w:val="single" w:color="#000000"/>
              <w:end w:sz="3.2000000000000455" w:val="single" w:color="#000000"/>
              <w:bottom w:sz="3.199999999999818"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Mazmun</w:t>
            </w:r>
          </w:p>
        </w:tc>
        <w:tc>
          <w:tcPr>
            <w:tcW w:type="dxa" w:w="680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6" w:after="0"/>
              <w:ind w:left="104" w:right="0" w:firstLine="0"/>
              <w:jc w:val="left"/>
            </w:pPr>
            <w:r>
              <w:rPr>
                <w:rFonts w:ascii="Arial" w:hAnsi="Arial" w:eastAsia="Arial"/>
                <w:b/>
                <w:i w:val="0"/>
                <w:color w:val="000000"/>
                <w:sz w:val="28"/>
              </w:rPr>
              <w:t xml:space="preserve">Ma'ruzas </w:t>
              <w:br/>
              <w:t xml:space="preserve">Bulutli texnologiyalar: Concept, Key Ideas, va Historical Rivojlanish. The fundamental tamoyillar of cloud computing, jumladan on-demand self-service, broad tarmoq access, va rapid elasticity, are studied. Resource pooling va measured service are imtihonined. The evolution from grid computing va utility computing to zamonaviy scalable distributed cloud architectures is discussed. </w:t>
            </w: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10" w:after="4"/>
              <w:ind w:left="0" w:right="0" w:firstLine="0"/>
              <w:jc w:val="center"/>
            </w:pPr>
            <w:r>
              <w:rPr>
                <w:rFonts w:ascii="Arial" w:hAnsi="Arial" w:eastAsia="Arial"/>
                <w:b/>
                <w:i w:val="0"/>
                <w:color w:val="000000"/>
                <w:sz w:val="28"/>
              </w:rPr>
              <w:t xml:space="preserve">Cloud Technology Architecture: User, Service, </w:t>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78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i w:val="0"/>
                      <w:color w:val="000000"/>
                      <w:sz w:val="28"/>
                    </w:rPr>
                    <w:t xml:space="preserve">and </w:t>
                  </w:r>
                </w:p>
              </w:tc>
              <w:tc>
                <w:tcPr>
                  <w:tcW w:type="dxa" w:w="22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Technological </w:t>
                  </w:r>
                </w:p>
              </w:tc>
              <w:tc>
                <w:tcPr>
                  <w:tcW w:type="dxa" w:w="13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Layers. </w:t>
                  </w:r>
                </w:p>
              </w:tc>
              <w:tc>
                <w:tcPr>
                  <w:tcW w:type="dxa" w:w="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400"/>
                  <w:tcBorders/>
                  <w:tcMar>
                    <w:start w:w="0" w:type="dxa"/>
                    <w:end w:w="0" w:type="dxa"/>
                  </w:tcMar>
                </w:tcPr>
                <w:p>
                  <w:pPr>
                    <w:autoSpaceDN w:val="0"/>
                    <w:autoSpaceDE w:val="0"/>
                    <w:widowControl/>
                    <w:spacing w:line="233" w:lineRule="auto" w:before="4" w:after="0"/>
                    <w:ind w:left="172" w:right="0" w:firstLine="0"/>
                    <w:jc w:val="left"/>
                  </w:pPr>
                  <w:r>
                    <w:rPr>
                      <w:rFonts w:ascii="Arial" w:hAnsi="Arial" w:eastAsia="Arial"/>
                      <w:b w:val="0"/>
                      <w:i w:val="0"/>
                      <w:color w:val="000000"/>
                      <w:sz w:val="28"/>
                    </w:rPr>
                    <w:t xml:space="preserve">structural </w:t>
                  </w:r>
                </w:p>
              </w:tc>
            </w:tr>
          </w:tbl>
          <w:p>
            <w:pPr>
              <w:autoSpaceDN w:val="0"/>
              <w:autoSpaceDE w:val="0"/>
              <w:widowControl/>
              <w:spacing w:line="245" w:lineRule="auto" w:before="4" w:after="4"/>
              <w:ind w:left="104" w:right="26" w:firstLine="0"/>
              <w:jc w:val="both"/>
            </w:pPr>
            <w:r>
              <w:rPr>
                <w:rFonts w:ascii="Arial" w:hAnsi="Arial" w:eastAsia="Arial"/>
                <w:b w:val="0"/>
                <w:i w:val="0"/>
                <w:color w:val="000000"/>
                <w:sz w:val="28"/>
              </w:rPr>
              <w:t xml:space="preserve">organization of cloud ecosystems across user interface, service delivery, va infrastructure layers is studied. Orchestration mechanisms va middleware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701"/>
              <w:gridCol w:w="1701"/>
              <w:gridCol w:w="1701"/>
              <w:gridCol w:w="1701"/>
            </w:tblGrid>
            <w:tr>
              <w:trPr>
                <w:trHeight w:hRule="exact" w:val="322"/>
              </w:trPr>
              <w:tc>
                <w:tcPr>
                  <w:tcW w:type="dxa" w:w="190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abstractions </w:t>
                  </w:r>
                </w:p>
              </w:tc>
              <w:tc>
                <w:tcPr>
                  <w:tcW w:type="dxa" w:w="9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9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examined. </w:t>
                  </w:r>
                </w:p>
              </w:tc>
              <w:tc>
                <w:tcPr>
                  <w:tcW w:type="dxa" w:w="1940"/>
                  <w:tcBorders/>
                  <w:tcMar>
                    <w:start w:w="0" w:type="dxa"/>
                    <w:end w:w="0" w:type="dxa"/>
                  </w:tcMar>
                </w:tcPr>
                <w:p>
                  <w:pPr>
                    <w:autoSpaceDN w:val="0"/>
                    <w:autoSpaceDE w:val="0"/>
                    <w:widowControl/>
                    <w:spacing w:line="233" w:lineRule="auto" w:before="4" w:after="0"/>
                    <w:ind w:left="260" w:right="0" w:firstLine="0"/>
                    <w:jc w:val="left"/>
                  </w:pPr>
                  <w:r>
                    <w:rPr>
                      <w:rFonts w:ascii="Arial" w:hAnsi="Arial" w:eastAsia="Arial"/>
                      <w:b w:val="0"/>
                      <w:i w:val="0"/>
                      <w:color w:val="000000"/>
                      <w:sz w:val="28"/>
                    </w:rPr>
                    <w:t xml:space="preserve">Virtualization </w:t>
                  </w:r>
                </w:p>
              </w:tc>
            </w:tr>
          </w:tbl>
          <w:p>
            <w:pPr>
              <w:autoSpaceDN w:val="0"/>
              <w:autoSpaceDE w:val="0"/>
              <w:widowControl/>
              <w:spacing w:line="245" w:lineRule="auto" w:before="6" w:after="0"/>
              <w:ind w:left="104" w:right="0" w:firstLine="0"/>
              <w:jc w:val="left"/>
            </w:pPr>
            <w:r>
              <w:rPr>
                <w:rFonts w:ascii="Arial" w:hAnsi="Arial" w:eastAsia="Arial"/>
                <w:b w:val="0"/>
                <w:i w:val="0"/>
                <w:color w:val="000000"/>
                <w:sz w:val="28"/>
              </w:rPr>
              <w:t xml:space="preserve">management and API-driven system interactions are </w:t>
            </w:r>
            <w:r>
              <w:rPr>
                <w:rFonts w:ascii="Arial" w:hAnsi="Arial" w:eastAsia="Arial"/>
                <w:b w:val="0"/>
                <w:i w:val="0"/>
                <w:color w:val="000000"/>
                <w:sz w:val="28"/>
              </w:rPr>
              <w:t xml:space="preserve">discussed. </w:t>
            </w:r>
          </w:p>
          <w:p>
            <w:pPr>
              <w:autoSpaceDN w:val="0"/>
              <w:autoSpaceDE w:val="0"/>
              <w:widowControl/>
              <w:spacing w:line="245" w:lineRule="auto" w:before="8" w:after="4"/>
              <w:ind w:left="104" w:right="0" w:firstLine="0"/>
              <w:jc w:val="left"/>
            </w:pPr>
            <w:r>
              <w:rPr>
                <w:rFonts w:ascii="Arial" w:hAnsi="Arial" w:eastAsia="Arial"/>
                <w:b/>
                <w:i w:val="0"/>
                <w:color w:val="000000"/>
                <w:sz w:val="28"/>
              </w:rPr>
              <w:t xml:space="preserve">Types of Cloud Services: IaaS, PaaS, SaaS. </w:t>
            </w:r>
            <w:r>
              <w:rPr>
                <w:rFonts w:ascii="Arial" w:hAnsi="Arial" w:eastAsia="Arial"/>
                <w:b w:val="0"/>
                <w:i w:val="0"/>
                <w:color w:val="000000"/>
                <w:sz w:val="28"/>
              </w:rPr>
              <w:t xml:space="preserve">Infrastructure as a Service, Platform as a Service, and </w:t>
            </w:r>
          </w:p>
          <w:tbl>
            <w:tblPr>
              <w:tblW w:type="auto" w:w="0"/>
              <w:tblLayout w:type="fixed"/>
              <w:tblLook w:firstColumn="1" w:firstRow="1" w:lastColumn="0" w:lastRow="0" w:noHBand="0" w:noVBand="1" w:val="04A0"/>
              <w:tblInd w:w="50.0" w:type="dxa"/>
            </w:tblPr>
            <w:tblGrid>
              <w:gridCol w:w="972"/>
              <w:gridCol w:w="972"/>
              <w:gridCol w:w="972"/>
              <w:gridCol w:w="972"/>
              <w:gridCol w:w="972"/>
              <w:gridCol w:w="972"/>
              <w:gridCol w:w="972"/>
            </w:tblGrid>
            <w:tr>
              <w:trPr>
                <w:trHeight w:hRule="exact" w:val="312"/>
              </w:trPr>
              <w:tc>
                <w:tcPr>
                  <w:tcW w:type="dxa" w:w="134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Software </w:t>
                  </w:r>
                </w:p>
              </w:tc>
              <w:tc>
                <w:tcPr>
                  <w:tcW w:type="dxa" w:w="62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as </w:t>
                  </w:r>
                </w:p>
              </w:tc>
              <w:tc>
                <w:tcPr>
                  <w:tcW w:type="dxa" w:w="44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a </w:t>
                  </w:r>
                </w:p>
              </w:tc>
              <w:tc>
                <w:tcPr>
                  <w:tcW w:type="dxa" w:w="126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Service </w:t>
                  </w:r>
                </w:p>
              </w:tc>
              <w:tc>
                <w:tcPr>
                  <w:tcW w:type="dxa" w:w="1140"/>
                  <w:tcBorders/>
                  <w:tcMar>
                    <w:start w:w="0" w:type="dxa"/>
                    <w:end w:w="0" w:type="dxa"/>
                  </w:tcMar>
                </w:tcPr>
                <w:p>
                  <w:pPr>
                    <w:autoSpaceDN w:val="0"/>
                    <w:autoSpaceDE w:val="0"/>
                    <w:widowControl/>
                    <w:spacing w:line="233" w:lineRule="auto" w:before="0" w:after="0"/>
                    <w:ind w:left="98" w:right="0" w:firstLine="0"/>
                    <w:jc w:val="left"/>
                  </w:pPr>
                  <w:r>
                    <w:rPr>
                      <w:rFonts w:ascii="Arial" w:hAnsi="Arial" w:eastAsia="Arial"/>
                      <w:b w:val="0"/>
                      <w:i w:val="0"/>
                      <w:color w:val="000000"/>
                      <w:sz w:val="28"/>
                    </w:rPr>
                    <w:t xml:space="preserve">delivery </w:t>
                  </w:r>
                </w:p>
              </w:tc>
              <w:tc>
                <w:tcPr>
                  <w:tcW w:type="dxa" w:w="1340"/>
                  <w:tcBorders/>
                  <w:tcMar>
                    <w:start w:w="0" w:type="dxa"/>
                    <w:end w:w="0" w:type="dxa"/>
                  </w:tcMar>
                </w:tcPr>
                <w:p>
                  <w:pPr>
                    <w:autoSpaceDN w:val="0"/>
                    <w:autoSpaceDE w:val="0"/>
                    <w:widowControl/>
                    <w:spacing w:line="233" w:lineRule="auto" w:before="0" w:after="0"/>
                    <w:ind w:left="224" w:right="0" w:firstLine="0"/>
                    <w:jc w:val="left"/>
                  </w:pPr>
                  <w:r>
                    <w:rPr>
                      <w:rFonts w:ascii="Arial" w:hAnsi="Arial" w:eastAsia="Arial"/>
                      <w:b w:val="0"/>
                      <w:i w:val="0"/>
                      <w:color w:val="000000"/>
                      <w:sz w:val="28"/>
                    </w:rPr>
                    <w:t xml:space="preserve">models </w:t>
                  </w:r>
                </w:p>
              </w:tc>
              <w:tc>
                <w:tcPr>
                  <w:tcW w:type="dxa" w:w="580"/>
                  <w:tcBorders/>
                  <w:tcMar>
                    <w:start w:w="0" w:type="dxa"/>
                    <w:end w:w="0" w:type="dxa"/>
                  </w:tcMar>
                </w:tcPr>
                <w:p>
                  <w:pPr>
                    <w:autoSpaceDN w:val="0"/>
                    <w:autoSpaceDE w:val="0"/>
                    <w:widowControl/>
                    <w:spacing w:line="233" w:lineRule="auto" w:before="0" w:after="0"/>
                    <w:ind w:left="92" w:right="0" w:firstLine="0"/>
                    <w:jc w:val="left"/>
                  </w:pPr>
                  <w:r>
                    <w:rPr>
                      <w:rFonts w:ascii="Arial" w:hAnsi="Arial" w:eastAsia="Arial"/>
                      <w:b w:val="0"/>
                      <w:i w:val="0"/>
                      <w:color w:val="000000"/>
                      <w:sz w:val="28"/>
                    </w:rPr>
                    <w:t xml:space="preserve">are </w:t>
                  </w:r>
                </w:p>
              </w:tc>
            </w:tr>
            <w:tr>
              <w:trPr>
                <w:trHeight w:hRule="exact" w:val="332"/>
              </w:trPr>
              <w:tc>
                <w:tcPr>
                  <w:tcW w:type="dxa" w:w="1960"/>
                  <w:gridSpan w:val="2"/>
                  <w:tcBorders/>
                  <w:tcMar>
                    <w:start w:w="0" w:type="dxa"/>
                    <w:end w:w="0" w:type="dxa"/>
                  </w:tcMar>
                  <w:tcMar>
                    <w:start w:w="0" w:type="dxa"/>
                    <w:end w:w="0" w:type="dxa"/>
                  </w:tcMar>
                </w:tcPr>
                <w:p>
                  <w:pPr>
                    <w:autoSpaceDN w:val="0"/>
                    <w:autoSpaceDE w:val="0"/>
                    <w:widowControl/>
                    <w:spacing w:line="233" w:lineRule="auto" w:before="14" w:after="0"/>
                    <w:ind w:left="0" w:right="0" w:firstLine="0"/>
                    <w:jc w:val="center"/>
                  </w:pPr>
                  <w:r>
                    <w:rPr>
                      <w:rFonts w:ascii="Arial" w:hAnsi="Arial" w:eastAsia="Arial"/>
                      <w:b w:val="0"/>
                      <w:i w:val="0"/>
                      <w:color w:val="000000"/>
                      <w:sz w:val="28"/>
                    </w:rPr>
                    <w:t xml:space="preserve">comparatively </w:t>
                  </w:r>
                </w:p>
              </w:tc>
              <w:tc>
                <w:tcPr>
                  <w:tcW w:type="dxa" w:w="1700"/>
                  <w:gridSpan w:val="2"/>
                  <w:tcBorders/>
                  <w:tcMar>
                    <w:start w:w="0" w:type="dxa"/>
                    <w:end w:w="0" w:type="dxa"/>
                  </w:tcMar>
                  <w:tcMar>
                    <w:start w:w="0" w:type="dxa"/>
                    <w:end w:w="0" w:type="dxa"/>
                  </w:tcMar>
                </w:tcPr>
                <w:p>
                  <w:pPr>
                    <w:autoSpaceDN w:val="0"/>
                    <w:autoSpaceDE w:val="0"/>
                    <w:widowControl/>
                    <w:spacing w:line="233" w:lineRule="auto" w:before="14" w:after="0"/>
                    <w:ind w:left="236" w:right="0" w:firstLine="0"/>
                    <w:jc w:val="left"/>
                  </w:pPr>
                  <w:r>
                    <w:rPr>
                      <w:rFonts w:ascii="Arial" w:hAnsi="Arial" w:eastAsia="Arial"/>
                      <w:b w:val="0"/>
                      <w:i w:val="0"/>
                      <w:color w:val="000000"/>
                      <w:sz w:val="28"/>
                    </w:rPr>
                    <w:t xml:space="preserve">evaluated. </w:t>
                  </w:r>
                </w:p>
              </w:tc>
              <w:tc>
                <w:tcPr>
                  <w:tcW w:type="dxa" w:w="1140"/>
                  <w:tcBorders/>
                  <w:tcMar>
                    <w:start w:w="0" w:type="dxa"/>
                    <w:end w:w="0" w:type="dxa"/>
                  </w:tcMar>
                </w:tcPr>
                <w:p>
                  <w:pPr>
                    <w:autoSpaceDN w:val="0"/>
                    <w:autoSpaceDE w:val="0"/>
                    <w:widowControl/>
                    <w:spacing w:line="233" w:lineRule="auto" w:before="14" w:after="0"/>
                    <w:ind w:left="248" w:right="0" w:firstLine="0"/>
                    <w:jc w:val="left"/>
                  </w:pPr>
                  <w:r>
                    <w:rPr>
                      <w:rFonts w:ascii="Arial" w:hAnsi="Arial" w:eastAsia="Arial"/>
                      <w:b w:val="0"/>
                      <w:i w:val="0"/>
                      <w:color w:val="000000"/>
                      <w:sz w:val="28"/>
                    </w:rPr>
                    <w:t xml:space="preserve">The </w:t>
                  </w:r>
                </w:p>
              </w:tc>
              <w:tc>
                <w:tcPr>
                  <w:tcW w:type="dxa" w:w="1340"/>
                  <w:tcBorders/>
                  <w:tcMar>
                    <w:start w:w="0" w:type="dxa"/>
                    <w:end w:w="0" w:type="dxa"/>
                  </w:tcMar>
                </w:tcPr>
                <w:p>
                  <w:pPr>
                    <w:autoSpaceDN w:val="0"/>
                    <w:autoSpaceDE w:val="0"/>
                    <w:widowControl/>
                    <w:spacing w:line="233" w:lineRule="auto" w:before="14" w:after="0"/>
                    <w:ind w:left="0" w:right="0" w:firstLine="0"/>
                    <w:jc w:val="center"/>
                  </w:pPr>
                  <w:r>
                    <w:rPr>
                      <w:rFonts w:ascii="Arial" w:hAnsi="Arial" w:eastAsia="Arial"/>
                      <w:b w:val="0"/>
                      <w:i w:val="0"/>
                      <w:color w:val="000000"/>
                      <w:sz w:val="28"/>
                    </w:rPr>
                    <w:t xml:space="preserve">allocation </w:t>
                  </w:r>
                </w:p>
              </w:tc>
              <w:tc>
                <w:tcPr>
                  <w:tcW w:type="dxa" w:w="580"/>
                  <w:tcBorders/>
                  <w:tcMar>
                    <w:start w:w="0" w:type="dxa"/>
                    <w:end w:w="0" w:type="dxa"/>
                  </w:tcMar>
                </w:tcPr>
                <w:p>
                  <w:pPr>
                    <w:autoSpaceDN w:val="0"/>
                    <w:autoSpaceDE w:val="0"/>
                    <w:widowControl/>
                    <w:spacing w:line="233" w:lineRule="auto" w:before="14" w:after="0"/>
                    <w:ind w:left="0" w:right="0" w:firstLine="0"/>
                    <w:jc w:val="right"/>
                  </w:pPr>
                  <w:r>
                    <w:rPr>
                      <w:rFonts w:ascii="Arial" w:hAnsi="Arial" w:eastAsia="Arial"/>
                      <w:b w:val="0"/>
                      <w:i w:val="0"/>
                      <w:color w:val="000000"/>
                      <w:sz w:val="28"/>
                    </w:rPr>
                    <w:t xml:space="preserve">of </w:t>
                  </w:r>
                </w:p>
              </w:tc>
            </w:tr>
          </w:tbl>
          <w:p>
            <w:pPr>
              <w:autoSpaceDN w:val="0"/>
              <w:autoSpaceDE w:val="0"/>
              <w:widowControl/>
              <w:spacing w:line="245" w:lineRule="auto" w:before="6" w:after="0"/>
              <w:ind w:left="104" w:right="28" w:firstLine="0"/>
              <w:jc w:val="both"/>
            </w:pPr>
            <w:r>
              <w:rPr>
                <w:rFonts w:ascii="Arial" w:hAnsi="Arial" w:eastAsia="Arial"/>
                <w:b w:val="0"/>
                <w:i w:val="0"/>
                <w:color w:val="000000"/>
                <w:sz w:val="28"/>
              </w:rPr>
              <w:t xml:space="preserve">administrative control va shared responsibility modellar are imtihonined. Resource abstraction va dasturiy ta'minot stack boshqarish between providers va consumers are discussed.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i w:val="0"/>
                <w:color w:val="000000"/>
                <w:sz w:val="28"/>
              </w:rPr>
              <w:t xml:space="preserve">Private, Public, va Hybrid Clouds: Comparison va Areas of Application. Public, private, hybrid, va multi-cloud deployment modellar are studied. Xavfsizlik posture, compliance talablar, va operational costs are imtihonined. Latency constraints va dynamic workload burstability across enterprise infrastructure are discussed.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42" w:after="0"/>
        <w:ind w:left="0" w:right="20" w:firstLine="0"/>
        <w:jc w:val="right"/>
      </w:pPr>
      <w:r>
        <w:rPr>
          <w:rFonts w:ascii="Arial" w:hAnsi="Arial" w:eastAsia="Arial"/>
          <w:b w:val="0"/>
          <w:i w:val="0"/>
          <w:color w:val="000000"/>
          <w:sz w:val="28"/>
        </w:rPr>
        <w:t xml:space="preserve">417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13858"/>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104" w:right="24" w:firstLine="0"/>
              <w:jc w:val="both"/>
            </w:pPr>
            <w:r>
              <w:rPr>
                <w:rFonts w:ascii="Arial" w:hAnsi="Arial" w:eastAsia="Arial"/>
                <w:b/>
                <w:i w:val="0"/>
                <w:color w:val="000000"/>
                <w:sz w:val="28"/>
              </w:rPr>
              <w:t xml:space="preserve">Virtualization Technology va Its Role in Cloud Computing. The core mechanisms of apparat ta'minot abstraction va hypervisors, jumladan Type-1 va Type-2, are studied. Virtual machine boshqarish is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701"/>
              <w:gridCol w:w="1701"/>
              <w:gridCol w:w="1701"/>
              <w:gridCol w:w="1701"/>
            </w:tblGrid>
            <w:tr>
              <w:trPr>
                <w:trHeight w:hRule="exact" w:val="322"/>
              </w:trPr>
              <w:tc>
                <w:tcPr>
                  <w:tcW w:type="dxa" w:w="1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examined. </w:t>
                  </w:r>
                </w:p>
              </w:tc>
              <w:tc>
                <w:tcPr>
                  <w:tcW w:type="dxa" w:w="26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Hardware-assisted </w:t>
                  </w:r>
                </w:p>
              </w:tc>
              <w:tc>
                <w:tcPr>
                  <w:tcW w:type="dxa" w:w="1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virtualization </w:t>
                  </w:r>
                </w:p>
              </w:tc>
              <w:tc>
                <w:tcPr>
                  <w:tcW w:type="dxa" w:w="680"/>
                  <w:tcBorders/>
                  <w:tcMar>
                    <w:start w:w="0" w:type="dxa"/>
                    <w:end w:w="0" w:type="dxa"/>
                  </w:tcMar>
                </w:tcPr>
                <w:p>
                  <w:pPr>
                    <w:autoSpaceDN w:val="0"/>
                    <w:autoSpaceDE w:val="0"/>
                    <w:widowControl/>
                    <w:spacing w:line="233" w:lineRule="auto" w:before="4" w:after="0"/>
                    <w:ind w:left="134" w:right="0" w:firstLine="0"/>
                    <w:jc w:val="left"/>
                  </w:pPr>
                  <w:r>
                    <w:rPr>
                      <w:rFonts w:ascii="Arial" w:hAnsi="Arial" w:eastAsia="Arial"/>
                      <w:b w:val="0"/>
                      <w:i w:val="0"/>
                      <w:color w:val="000000"/>
                      <w:sz w:val="28"/>
                    </w:rPr>
                    <w:t xml:space="preserve">and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containerization fundamentals are discussed. </w:t>
            </w:r>
          </w:p>
          <w:p>
            <w:pPr>
              <w:autoSpaceDN w:val="0"/>
              <w:autoSpaceDE w:val="0"/>
              <w:widowControl/>
              <w:spacing w:line="245" w:lineRule="auto" w:before="10" w:after="0"/>
              <w:ind w:left="104" w:right="22" w:firstLine="0"/>
              <w:jc w:val="both"/>
            </w:pPr>
            <w:r>
              <w:rPr>
                <w:rFonts w:ascii="Arial" w:hAnsi="Arial" w:eastAsia="Arial"/>
                <w:b/>
                <w:i w:val="0"/>
                <w:color w:val="000000"/>
                <w:sz w:val="28"/>
              </w:rPr>
              <w:t xml:space="preserve">Cloud Storage Services va Data Warehouse Boshqarish. The architecture of cloud storage modalities, jumladan block, file, va object storage, is studied. Scalable ma'lumotlar warehousing va distributed object persistence are imtihonined. Storage tiering strategies va ma'lumotlar replication modellar are discussed. Network Technologies va Connectivity in Cloud Computing. Software-Defined Networking, Virtual Private Clouds, va subnetting are studied. Dynamic routing va load balancing configurations are imtihonined. Network Function Virtualization va VPN gateways are discussed.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4" w:right="22" w:firstLine="0"/>
              <w:jc w:val="both"/>
            </w:pPr>
            <w:r>
              <w:rPr>
                <w:rFonts w:ascii="Arial" w:hAnsi="Arial" w:eastAsia="Arial"/>
                <w:b/>
                <w:i w:val="0"/>
                <w:color w:val="000000"/>
                <w:sz w:val="28"/>
              </w:rPr>
              <w:t xml:space="preserve">Database as a Service (DBaaS) dagi Cloud. The architecture of managed relational va non-relational ma'lumotlar bazasi yechimlar in cloud environments is studied. Provisioning, automated scaling, va multi-region replication are imtihonined. Fault tolerance, backup mechanisms, va high-availability ma'lumotlar bazasi clusters are discussed.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701"/>
              <w:gridCol w:w="1701"/>
              <w:gridCol w:w="1701"/>
              <w:gridCol w:w="1701"/>
            </w:tblGrid>
            <w:tr>
              <w:trPr>
                <w:trHeight w:hRule="exact" w:val="322"/>
              </w:trPr>
              <w:tc>
                <w:tcPr>
                  <w:tcW w:type="dxa" w:w="118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i w:val="0"/>
                      <w:color w:val="000000"/>
                      <w:sz w:val="28"/>
                    </w:rPr>
                    <w:t xml:space="preserve">Cloud </w:t>
                  </w:r>
                </w:p>
              </w:tc>
              <w:tc>
                <w:tcPr>
                  <w:tcW w:type="dxa" w:w="24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Infrastructure </w:t>
                  </w:r>
                </w:p>
              </w:tc>
              <w:tc>
                <w:tcPr>
                  <w:tcW w:type="dxa" w:w="23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Management </w:t>
                  </w:r>
                </w:p>
              </w:tc>
              <w:tc>
                <w:tcPr>
                  <w:tcW w:type="dxa" w:w="840"/>
                  <w:tcBorders/>
                  <w:tcMar>
                    <w:start w:w="0" w:type="dxa"/>
                    <w:end w:w="0" w:type="dxa"/>
                  </w:tcMar>
                </w:tcPr>
                <w:p>
                  <w:pPr>
                    <w:autoSpaceDN w:val="0"/>
                    <w:autoSpaceDE w:val="0"/>
                    <w:widowControl/>
                    <w:spacing w:line="233" w:lineRule="auto" w:before="4" w:after="0"/>
                    <w:ind w:left="0" w:right="2" w:firstLine="0"/>
                    <w:jc w:val="right"/>
                  </w:pPr>
                  <w:r>
                    <w:rPr>
                      <w:rFonts w:ascii="Arial" w:hAnsi="Arial" w:eastAsia="Arial"/>
                      <w:b/>
                      <w:i w:val="0"/>
                      <w:color w:val="000000"/>
                      <w:sz w:val="28"/>
                    </w:rPr>
                    <w:t xml:space="preserve">and </w:t>
                  </w:r>
                </w:p>
              </w:tc>
            </w:tr>
          </w:tbl>
          <w:p>
            <w:pPr>
              <w:autoSpaceDN w:val="0"/>
              <w:autoSpaceDE w:val="0"/>
              <w:widowControl/>
              <w:spacing w:line="245" w:lineRule="auto" w:before="4" w:after="4"/>
              <w:ind w:left="104" w:right="24" w:firstLine="0"/>
              <w:jc w:val="both"/>
            </w:pPr>
            <w:r>
              <w:rPr>
                <w:rFonts w:ascii="Arial" w:hAnsi="Arial" w:eastAsia="Arial"/>
                <w:b/>
                <w:i w:val="0"/>
                <w:color w:val="000000"/>
                <w:sz w:val="28"/>
              </w:rPr>
              <w:t xml:space="preserve">Automation. Infrastructure as Code paradigms using tools masalan Terraform va CloudFormation are studied. Automated resource provisioning va configuration boshqarish are imtihonined. State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701"/>
              <w:gridCol w:w="1701"/>
              <w:gridCol w:w="1701"/>
              <w:gridCol w:w="1701"/>
            </w:tblGrid>
            <w:tr>
              <w:trPr>
                <w:trHeight w:hRule="exact" w:val="322"/>
              </w:trPr>
              <w:tc>
                <w:tcPr>
                  <w:tcW w:type="dxa" w:w="224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synchronization </w:t>
                  </w:r>
                </w:p>
              </w:tc>
              <w:tc>
                <w:tcPr>
                  <w:tcW w:type="dxa" w:w="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7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immutable </w:t>
                  </w:r>
                </w:p>
              </w:tc>
              <w:tc>
                <w:tcPr>
                  <w:tcW w:type="dxa" w:w="1900"/>
                  <w:tcBorders/>
                  <w:tcMar>
                    <w:start w:w="0" w:type="dxa"/>
                    <w:end w:w="0" w:type="dxa"/>
                  </w:tcMar>
                </w:tcPr>
                <w:p>
                  <w:pPr>
                    <w:autoSpaceDN w:val="0"/>
                    <w:autoSpaceDE w:val="0"/>
                    <w:widowControl/>
                    <w:spacing w:line="233" w:lineRule="auto" w:before="4" w:after="0"/>
                    <w:ind w:left="186" w:right="0" w:firstLine="0"/>
                    <w:jc w:val="left"/>
                  </w:pPr>
                  <w:r>
                    <w:rPr>
                      <w:rFonts w:ascii="Arial" w:hAnsi="Arial" w:eastAsia="Arial"/>
                      <w:b w:val="0"/>
                      <w:i w:val="0"/>
                      <w:color w:val="000000"/>
                      <w:sz w:val="28"/>
                    </w:rPr>
                    <w:t xml:space="preserve">infrastructure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practices are discussed. </w:t>
            </w:r>
          </w:p>
          <w:p>
            <w:pPr>
              <w:autoSpaceDN w:val="0"/>
              <w:autoSpaceDE w:val="0"/>
              <w:widowControl/>
              <w:spacing w:line="245" w:lineRule="auto" w:before="8" w:after="6"/>
              <w:ind w:left="104" w:right="0" w:firstLine="0"/>
              <w:jc w:val="left"/>
            </w:pPr>
            <w:r>
              <w:rPr>
                <w:rFonts w:ascii="Arial" w:hAnsi="Arial" w:eastAsia="Arial"/>
                <w:b/>
                <w:i w:val="0"/>
                <w:color w:val="000000"/>
                <w:sz w:val="28"/>
              </w:rPr>
              <w:t xml:space="preserve">Developing va Deploying Applications on Cloud Platforms (Amazon AWS, Microsoft Azure, Google Cloud). The architectural comparison of major cloud service provider ecosystems, jumladan AWS, Azure, va GCP, is studied. Deployment methodologies va SDK integration are imtihonined. Identity boshqarish va serverless runtime execution are discussed. DevOps Practices in Cloud Computing: CI/CD, </w:t>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320"/>
                  <w:tcBorders/>
                  <w:tcMar>
                    <w:start w:w="0" w:type="dxa"/>
                    <w:end w:w="0" w:type="dxa"/>
                  </w:tcMar>
                </w:tcPr>
                <w:p>
                  <w:pPr>
                    <w:autoSpaceDN w:val="0"/>
                    <w:autoSpaceDE w:val="0"/>
                    <w:widowControl/>
                    <w:spacing w:line="233" w:lineRule="auto" w:before="6" w:after="0"/>
                    <w:ind w:left="54" w:right="0" w:firstLine="0"/>
                    <w:jc w:val="left"/>
                  </w:pPr>
                  <w:r>
                    <w:rPr>
                      <w:rFonts w:ascii="Arial" w:hAnsi="Arial" w:eastAsia="Arial"/>
                      <w:b/>
                      <w:i w:val="0"/>
                      <w:color w:val="000000"/>
                      <w:sz w:val="28"/>
                    </w:rPr>
                    <w:t xml:space="preserve">Docker, </w:t>
                  </w:r>
                </w:p>
              </w:tc>
              <w:tc>
                <w:tcPr>
                  <w:tcW w:type="dxa" w:w="8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and </w:t>
                  </w:r>
                </w:p>
              </w:tc>
              <w:tc>
                <w:tcPr>
                  <w:tcW w:type="dxa" w:w="13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GitHub </w:t>
                  </w:r>
                </w:p>
              </w:tc>
              <w:tc>
                <w:tcPr>
                  <w:tcW w:type="dxa" w:w="15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Actions. </w:t>
                  </w:r>
                </w:p>
              </w:tc>
              <w:tc>
                <w:tcPr>
                  <w:tcW w:type="dxa" w:w="1660"/>
                  <w:tcBorders/>
                  <w:tcMar>
                    <w:start w:w="0" w:type="dxa"/>
                    <w:end w:w="0" w:type="dxa"/>
                  </w:tcMar>
                </w:tcPr>
                <w:p>
                  <w:pPr>
                    <w:autoSpaceDN w:val="0"/>
                    <w:autoSpaceDE w:val="0"/>
                    <w:widowControl/>
                    <w:spacing w:line="233" w:lineRule="auto" w:before="6" w:after="0"/>
                    <w:ind w:left="166" w:right="0" w:firstLine="0"/>
                    <w:jc w:val="left"/>
                  </w:pPr>
                  <w:r>
                    <w:rPr>
                      <w:rFonts w:ascii="Arial" w:hAnsi="Arial" w:eastAsia="Arial"/>
                      <w:b w:val="0"/>
                      <w:i w:val="0"/>
                      <w:color w:val="000000"/>
                      <w:sz w:val="28"/>
                    </w:rPr>
                    <w:t xml:space="preserve">Continuous </w:t>
                  </w:r>
                </w:p>
              </w:tc>
            </w:tr>
          </w:tbl>
          <w:p>
            <w:pPr>
              <w:autoSpaceDN w:val="0"/>
              <w:autoSpaceDE w:val="0"/>
              <w:widowControl/>
              <w:spacing w:line="245" w:lineRule="auto" w:before="6" w:after="0"/>
              <w:ind w:left="104" w:right="0" w:firstLine="0"/>
              <w:jc w:val="left"/>
            </w:pPr>
            <w:r>
              <w:rPr>
                <w:rFonts w:ascii="Arial" w:hAnsi="Arial" w:eastAsia="Arial"/>
                <w:b w:val="0"/>
                <w:i w:val="0"/>
                <w:color w:val="000000"/>
                <w:sz w:val="28"/>
              </w:rPr>
              <w:t xml:space="preserve">Integration and Continuous Deployment pipelines </w:t>
            </w:r>
            <w:r>
              <w:rPr>
                <w:rFonts w:ascii="Arial" w:hAnsi="Arial" w:eastAsia="Arial"/>
                <w:b w:val="0"/>
                <w:i w:val="0"/>
                <w:color w:val="000000"/>
                <w:sz w:val="28"/>
              </w:rPr>
              <w:t xml:space="preserve">operating within cloud platforms are studied. </w:t>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418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13858"/>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230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Containerization </w:t>
                  </w:r>
                </w:p>
              </w:tc>
              <w:tc>
                <w:tcPr>
                  <w:tcW w:type="dxa" w:w="10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using </w:t>
                  </w:r>
                </w:p>
              </w:tc>
              <w:tc>
                <w:tcPr>
                  <w:tcW w:type="dxa" w:w="12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Docker </w:t>
                  </w:r>
                </w:p>
              </w:tc>
              <w:tc>
                <w:tcPr>
                  <w:tcW w:type="dxa" w:w="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is </w:t>
                  </w:r>
                </w:p>
              </w:tc>
              <w:tc>
                <w:tcPr>
                  <w:tcW w:type="dxa" w:w="1520"/>
                  <w:tcBorders/>
                  <w:tcMar>
                    <w:start w:w="0" w:type="dxa"/>
                    <w:end w:w="0" w:type="dxa"/>
                  </w:tcMar>
                </w:tcPr>
                <w:p>
                  <w:pPr>
                    <w:autoSpaceDN w:val="0"/>
                    <w:autoSpaceDE w:val="0"/>
                    <w:widowControl/>
                    <w:spacing w:line="233" w:lineRule="auto" w:before="4" w:after="0"/>
                    <w:ind w:left="150" w:right="0" w:firstLine="0"/>
                    <w:jc w:val="left"/>
                  </w:pPr>
                  <w:r>
                    <w:rPr>
                      <w:rFonts w:ascii="Arial" w:hAnsi="Arial" w:eastAsia="Arial"/>
                      <w:b w:val="0"/>
                      <w:i w:val="0"/>
                      <w:color w:val="000000"/>
                      <w:sz w:val="28"/>
                    </w:rPr>
                    <w:t xml:space="preserve">examined. </w:t>
                  </w:r>
                </w:p>
              </w:tc>
            </w:tr>
          </w:tbl>
          <w:p>
            <w:pPr>
              <w:autoSpaceDN w:val="0"/>
              <w:autoSpaceDE w:val="0"/>
              <w:widowControl/>
              <w:spacing w:line="245" w:lineRule="auto" w:before="6" w:after="0"/>
              <w:ind w:left="104" w:right="0" w:firstLine="0"/>
              <w:jc w:val="left"/>
            </w:pPr>
            <w:r>
              <w:rPr>
                <w:rFonts w:ascii="Arial" w:hAnsi="Arial" w:eastAsia="Arial"/>
                <w:b w:val="0"/>
                <w:i w:val="0"/>
                <w:color w:val="000000"/>
                <w:sz w:val="28"/>
              </w:rPr>
              <w:t xml:space="preserve">Automated testing and version control integration via </w:t>
            </w:r>
            <w:r>
              <w:rPr>
                <w:rFonts w:ascii="Arial" w:hAnsi="Arial" w:eastAsia="Arial"/>
                <w:b w:val="0"/>
                <w:i w:val="0"/>
                <w:color w:val="000000"/>
                <w:sz w:val="28"/>
              </w:rPr>
              <w:t xml:space="preserve">GitHub Actions are discussed. </w:t>
            </w:r>
          </w:p>
          <w:p>
            <w:pPr>
              <w:autoSpaceDN w:val="0"/>
              <w:autoSpaceDE w:val="0"/>
              <w:widowControl/>
              <w:spacing w:line="245" w:lineRule="auto" w:before="8" w:after="6"/>
              <w:ind w:left="104" w:right="0" w:firstLine="0"/>
              <w:jc w:val="left"/>
            </w:pPr>
            <w:r>
              <w:rPr>
                <w:rFonts w:ascii="Arial" w:hAnsi="Arial" w:eastAsia="Arial"/>
                <w:b/>
                <w:i w:val="0"/>
                <w:color w:val="000000"/>
                <w:sz w:val="28"/>
              </w:rPr>
              <w:t xml:space="preserve">Xavfsizlik va Privacy Issues, va Approaches to Their Resolution. Identity va Access Boshqarish va zero-trust tarmoq architectures are studied. Encryption at rest va in transit are imtihonined. Key boshqarish services va compliance frameworks, jumladan GDPR va ISO/IEC 27001, are discussed. Resource Monitoring va Hisoboting in Cloud Computing. Infrastructure telemetry va real-time metrics collection are studied. Centralized log aggregation va dynamic alerting tizimlar are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701"/>
              <w:gridCol w:w="1701"/>
              <w:gridCol w:w="1701"/>
              <w:gridCol w:w="1701"/>
            </w:tblGrid>
            <w:tr>
              <w:trPr>
                <w:trHeight w:hRule="exact" w:val="322"/>
              </w:trPr>
              <w:tc>
                <w:tcPr>
                  <w:tcW w:type="dxa" w:w="166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examined. </w:t>
                  </w:r>
                </w:p>
              </w:tc>
              <w:tc>
                <w:tcPr>
                  <w:tcW w:type="dxa" w:w="22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Observability </w:t>
                  </w:r>
                </w:p>
              </w:tc>
              <w:tc>
                <w:tcPr>
                  <w:tcW w:type="dxa" w:w="20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frameworks </w:t>
                  </w:r>
                </w:p>
              </w:tc>
              <w:tc>
                <w:tcPr>
                  <w:tcW w:type="dxa" w:w="820"/>
                  <w:tcBorders/>
                  <w:tcMar>
                    <w:start w:w="0" w:type="dxa"/>
                    <w:end w:w="0" w:type="dxa"/>
                  </w:tcMar>
                </w:tcPr>
                <w:p>
                  <w:pPr>
                    <w:autoSpaceDN w:val="0"/>
                    <w:autoSpaceDE w:val="0"/>
                    <w:widowControl/>
                    <w:spacing w:line="233" w:lineRule="auto" w:before="4" w:after="0"/>
                    <w:ind w:left="0" w:right="2" w:firstLine="0"/>
                    <w:jc w:val="right"/>
                  </w:pPr>
                  <w:r>
                    <w:rPr>
                      <w:rFonts w:ascii="Arial" w:hAnsi="Arial" w:eastAsia="Arial"/>
                      <w:b w:val="0"/>
                      <w:i w:val="0"/>
                      <w:color w:val="000000"/>
                      <w:sz w:val="28"/>
                    </w:rPr>
                    <w:t xml:space="preserve">and </w:t>
                  </w:r>
                </w:p>
              </w:tc>
            </w:tr>
          </w:tbl>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performance benchmarking are discussed. </w:t>
            </w:r>
          </w:p>
          <w:p>
            <w:pPr>
              <w:autoSpaceDN w:val="0"/>
              <w:autoSpaceDE w:val="0"/>
              <w:widowControl/>
              <w:spacing w:line="245" w:lineRule="auto" w:before="10" w:after="0"/>
              <w:ind w:left="104" w:right="24" w:firstLine="0"/>
              <w:jc w:val="both"/>
            </w:pPr>
            <w:r>
              <w:rPr>
                <w:rFonts w:ascii="Arial" w:hAnsi="Arial" w:eastAsia="Arial"/>
                <w:b/>
                <w:i w:val="0"/>
                <w:color w:val="000000"/>
                <w:sz w:val="28"/>
              </w:rPr>
              <w:t xml:space="preserve">Billing Systems va Pricing Models for Cloud Services. FinOps frameworks va economic modellar, jumladan pay-as-you-go va reserved instances, are studied. Spot instances va sustained-use discounts are imtihonined. Cost allocation tags va resource optimallashtirish strategies are discussed.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6"/>
              <w:ind w:left="104" w:right="24" w:firstLine="0"/>
              <w:jc w:val="both"/>
            </w:pPr>
            <w:r>
              <w:rPr>
                <w:rFonts w:ascii="Arial" w:hAnsi="Arial" w:eastAsia="Arial"/>
                <w:b/>
                <w:i w:val="0"/>
                <w:color w:val="000000"/>
                <w:sz w:val="28"/>
              </w:rPr>
              <w:t xml:space="preserve">Mashinali o'rganish va Artificial Intelligence Services Used in Cloud Computing. Cloud-hosted AI va ML platforms va managed model ta'lim pipelines are studied. Pre-built cognitive services are imtihonined. Distributed model inference va MLOps practices are discussed.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134"/>
              <w:gridCol w:w="1134"/>
              <w:gridCol w:w="1134"/>
              <w:gridCol w:w="1134"/>
              <w:gridCol w:w="1134"/>
              <w:gridCol w:w="1134"/>
            </w:tblGrid>
            <w:tr>
              <w:trPr>
                <w:trHeight w:hRule="exact" w:val="324"/>
              </w:trPr>
              <w:tc>
                <w:tcPr>
                  <w:tcW w:type="dxa" w:w="7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The </w:t>
                  </w:r>
                </w:p>
              </w:tc>
              <w:tc>
                <w:tcPr>
                  <w:tcW w:type="dxa" w:w="11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Future </w:t>
                  </w:r>
                </w:p>
              </w:tc>
              <w:tc>
                <w:tcPr>
                  <w:tcW w:type="dxa" w:w="5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of </w:t>
                  </w:r>
                </w:p>
              </w:tc>
              <w:tc>
                <w:tcPr>
                  <w:tcW w:type="dxa" w:w="11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Cloud </w:t>
                  </w:r>
                </w:p>
              </w:tc>
              <w:tc>
                <w:tcPr>
                  <w:tcW w:type="dxa" w:w="22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Technologies: </w:t>
                  </w:r>
                </w:p>
              </w:tc>
              <w:tc>
                <w:tcPr>
                  <w:tcW w:type="dxa" w:w="900"/>
                  <w:tcBorders/>
                  <w:tcMar>
                    <w:start w:w="0" w:type="dxa"/>
                    <w:end w:w="0" w:type="dxa"/>
                  </w:tcMar>
                </w:tcPr>
                <w:p>
                  <w:pPr>
                    <w:autoSpaceDN w:val="0"/>
                    <w:autoSpaceDE w:val="0"/>
                    <w:widowControl/>
                    <w:spacing w:line="233" w:lineRule="auto" w:before="6" w:after="0"/>
                    <w:ind w:left="136" w:right="0" w:firstLine="0"/>
                    <w:jc w:val="left"/>
                  </w:pPr>
                  <w:r>
                    <w:rPr>
                      <w:rFonts w:ascii="Arial" w:hAnsi="Arial" w:eastAsia="Arial"/>
                      <w:b/>
                      <w:i w:val="0"/>
                      <w:color w:val="000000"/>
                      <w:sz w:val="28"/>
                    </w:rPr>
                    <w:t xml:space="preserve">Edge </w:t>
                  </w:r>
                </w:p>
              </w:tc>
            </w:tr>
          </w:tbl>
          <w:p>
            <w:pPr>
              <w:autoSpaceDN w:val="0"/>
              <w:autoSpaceDE w:val="0"/>
              <w:widowControl/>
              <w:spacing w:line="245" w:lineRule="auto" w:before="4" w:after="0"/>
              <w:ind w:left="104" w:right="0" w:firstLine="0"/>
              <w:jc w:val="left"/>
            </w:pPr>
            <w:r>
              <w:rPr>
                <w:rFonts w:ascii="Arial" w:hAnsi="Arial" w:eastAsia="Arial"/>
                <w:b/>
                <w:i w:val="0"/>
                <w:color w:val="000000"/>
                <w:sz w:val="28"/>
              </w:rPr>
              <w:t xml:space="preserve">Computing, Serverless, Quantum Cloud. Next-generation distributed paradigms, jumladan edge computing va event-driven serverless architectures, are studied. Cloud-accessible quantum computing processing units are imtihonined. Low-latency edge-to-cloud integration is discussed.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6"/>
              <w:ind w:left="104" w:right="26" w:firstLine="0"/>
              <w:jc w:val="both"/>
            </w:pPr>
            <w:r>
              <w:rPr>
                <w:rFonts w:ascii="Arial" w:hAnsi="Arial" w:eastAsia="Arial"/>
                <w:b/>
                <w:i w:val="0"/>
                <w:color w:val="000000"/>
                <w:sz w:val="28"/>
              </w:rPr>
              <w:t xml:space="preserve">Fan Review va Emerging Trends in Cloud Computing. A comprehensive synthesis of cloud architecture, xavfsizlik governance, va DevOps methodologies is presented. Emerging trends masalan multi-cloud orchestration va sovereign clouds are imtihonined. Sustainable green cloud computing va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701"/>
              <w:gridCol w:w="1701"/>
              <w:gridCol w:w="1701"/>
              <w:gridCol w:w="1701"/>
            </w:tblGrid>
            <w:tr>
              <w:trPr>
                <w:trHeight w:hRule="exact" w:val="322"/>
              </w:trPr>
              <w:tc>
                <w:tcPr>
                  <w:tcW w:type="dxa" w:w="1860"/>
                  <w:tcBorders/>
                  <w:tcMar>
                    <w:start w:w="0" w:type="dxa"/>
                    <w:end w:w="0" w:type="dxa"/>
                  </w:tcMar>
                </w:tcPr>
                <w:p>
                  <w:pPr>
                    <w:autoSpaceDN w:val="0"/>
                    <w:autoSpaceDE w:val="0"/>
                    <w:widowControl/>
                    <w:spacing w:line="233" w:lineRule="auto" w:before="6" w:after="0"/>
                    <w:ind w:left="54" w:right="0" w:firstLine="0"/>
                    <w:jc w:val="left"/>
                  </w:pPr>
                  <w:r>
                    <w:rPr>
                      <w:rFonts w:ascii="Arial" w:hAnsi="Arial" w:eastAsia="Arial"/>
                      <w:b w:val="0"/>
                      <w:i w:val="0"/>
                      <w:color w:val="000000"/>
                      <w:sz w:val="28"/>
                    </w:rPr>
                    <w:t xml:space="preserve">autonomous </w:t>
                  </w:r>
                </w:p>
              </w:tc>
              <w:tc>
                <w:tcPr>
                  <w:tcW w:type="dxa" w:w="20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infrastructure </w:t>
                  </w:r>
                </w:p>
              </w:tc>
              <w:tc>
                <w:tcPr>
                  <w:tcW w:type="dxa" w:w="21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management </w:t>
                  </w:r>
                </w:p>
              </w:tc>
              <w:tc>
                <w:tcPr>
                  <w:tcW w:type="dxa" w:w="680"/>
                  <w:tcBorders/>
                  <w:tcMar>
                    <w:start w:w="0" w:type="dxa"/>
                    <w:end w:w="0" w:type="dxa"/>
                  </w:tcMar>
                </w:tcPr>
                <w:p>
                  <w:pPr>
                    <w:autoSpaceDN w:val="0"/>
                    <w:autoSpaceDE w:val="0"/>
                    <w:widowControl/>
                    <w:spacing w:line="233" w:lineRule="auto" w:before="6" w:after="0"/>
                    <w:ind w:left="0" w:right="2" w:firstLine="0"/>
                    <w:jc w:val="right"/>
                  </w:pPr>
                  <w:r>
                    <w:rPr>
                      <w:rFonts w:ascii="Arial" w:hAnsi="Arial" w:eastAsia="Arial"/>
                      <w:b w:val="0"/>
                      <w:i w:val="0"/>
                      <w:color w:val="000000"/>
                      <w:sz w:val="28"/>
                    </w:rPr>
                    <w:t xml:space="preserve">are </w:t>
                  </w:r>
                </w:p>
              </w:tc>
            </w:tr>
          </w:tbl>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discussed. </w:t>
            </w:r>
          </w:p>
          <w:p>
            <w:pPr>
              <w:autoSpaceDN w:val="0"/>
              <w:autoSpaceDE w:val="0"/>
              <w:widowControl/>
              <w:spacing w:line="233" w:lineRule="auto" w:before="8" w:after="0"/>
              <w:ind w:left="104" w:right="0" w:firstLine="0"/>
              <w:jc w:val="left"/>
            </w:pPr>
            <w:r>
              <w:rPr>
                <w:rFonts w:ascii="Arial" w:hAnsi="Arial" w:eastAsia="Arial"/>
                <w:b/>
                <w:i w:val="0"/>
                <w:color w:val="000000"/>
                <w:sz w:val="28"/>
              </w:rPr>
              <w:t>Amaliy mashg'ulotlar</w:t>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419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13536"/>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4" w:firstLine="0"/>
              <w:jc w:val="both"/>
            </w:pPr>
            <w:r>
              <w:rPr>
                <w:rFonts w:ascii="Arial" w:hAnsi="Arial" w:eastAsia="Arial"/>
                <w:b/>
                <w:i w:val="0"/>
                <w:color w:val="000000"/>
                <w:sz w:val="28"/>
              </w:rPr>
              <w:t xml:space="preserve">Working with Zamonaviy Clouds. Popular cloud platforms are initially set up va navigated. User accounts, storage quotas, va synchronized folders are configured. Asosiy access control policies across cloud ecosystems are applied.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2" w:firstLine="0"/>
              <w:jc w:val="both"/>
            </w:pPr>
            <w:r>
              <w:rPr>
                <w:rFonts w:ascii="Arial" w:hAnsi="Arial" w:eastAsia="Arial"/>
                <w:b/>
                <w:i w:val="0"/>
                <w:color w:val="000000"/>
                <w:sz w:val="28"/>
              </w:rPr>
              <w:t xml:space="preserve">Getting to Know Google Drive Features va Creating Online Lessons. The Google Workspace cloud infrastructure is explored. Shared drives, folder hierarchies, va dynamic access permissions are configured. Cloud-based instructional content is distributed for online lessons.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 xml:space="preserve">Working with Spreadsheets va Word Processors in Google Drive. Real-time collaborative documents are created using Google Docs va Google Sheets. Data processing funksiyalar va concurrent version tracking are practiced. Comment threads va revision history boshqarish are used.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i w:val="0"/>
                <w:color w:val="000000"/>
                <w:sz w:val="28"/>
              </w:rPr>
              <w:t xml:space="preserve">Options for Storing Images va Organizing Lessons dagi Google Cloud. Media assets are managed using Google Photos va Google Drive storage. Visual digital assets are organized with metadata tagging. Public va private sharing configurations are applied to embed media into cloud lesson workflows.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4" w:right="0" w:firstLine="0"/>
              <w:jc w:val="left"/>
            </w:pPr>
            <w:r>
              <w:rPr>
                <w:rFonts w:ascii="Arial" w:hAnsi="Arial" w:eastAsia="Arial"/>
                <w:b/>
                <w:i w:val="0"/>
                <w:color w:val="000000"/>
                <w:sz w:val="28"/>
              </w:rPr>
              <w:t xml:space="preserve">Creating Test Forms in Google Drive. Interactive surveys va baholash moduls are designed using Google Forms. Automated grading rules va ma'lumotlar tasdiqlash constraints are set up. Response collection pipelines linked to Google Sheets are configured. Organizing Online Conferences va Meetings on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p>
          <w:tbl>
            <w:tblPr>
              <w:tblW w:type="auto" w:w="0"/>
              <w:tblLayout w:type="fixed"/>
              <w:tblLook w:firstColumn="1" w:firstRow="1" w:lastColumn="0" w:lastRow="0" w:noHBand="0" w:noVBand="1" w:val="04A0"/>
              <w:tblInd w:w="50.0" w:type="dxa"/>
            </w:tblPr>
            <w:tblGrid>
              <w:gridCol w:w="1134"/>
              <w:gridCol w:w="1134"/>
              <w:gridCol w:w="1134"/>
              <w:gridCol w:w="1134"/>
              <w:gridCol w:w="1134"/>
              <w:gridCol w:w="1134"/>
            </w:tblGrid>
            <w:tr>
              <w:trPr>
                <w:trHeight w:hRule="exact" w:val="322"/>
              </w:trPr>
              <w:tc>
                <w:tcPr>
                  <w:tcW w:type="dxa" w:w="12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Google </w:t>
                  </w:r>
                </w:p>
              </w:tc>
              <w:tc>
                <w:tcPr>
                  <w:tcW w:type="dxa" w:w="11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Drive. </w:t>
                  </w:r>
                </w:p>
              </w:tc>
              <w:tc>
                <w:tcPr>
                  <w:tcW w:type="dxa" w:w="10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Cloud </w:t>
                  </w:r>
                </w:p>
              </w:tc>
              <w:tc>
                <w:tcPr>
                  <w:tcW w:type="dxa" w:w="1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scheduling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880"/>
                  <w:tcBorders/>
                  <w:tcMar>
                    <w:start w:w="0" w:type="dxa"/>
                    <w:end w:w="0" w:type="dxa"/>
                  </w:tcMar>
                </w:tcPr>
                <w:p>
                  <w:pPr>
                    <w:autoSpaceDN w:val="0"/>
                    <w:autoSpaceDE w:val="0"/>
                    <w:widowControl/>
                    <w:spacing w:line="233" w:lineRule="auto" w:before="4" w:after="0"/>
                    <w:ind w:left="134" w:right="0" w:firstLine="0"/>
                    <w:jc w:val="left"/>
                  </w:pPr>
                  <w:r>
                    <w:rPr>
                      <w:rFonts w:ascii="Arial" w:hAnsi="Arial" w:eastAsia="Arial"/>
                      <w:b w:val="0"/>
                      <w:i w:val="0"/>
                      <w:color w:val="000000"/>
                      <w:sz w:val="28"/>
                    </w:rPr>
                    <w:t xml:space="preserve">video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conferencing are integrated using Google Calendar va Google Meet. Secure meeting rooms va participant access privileges are configured. Screen-sharing protocols va automated cloud recording storage are set up.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10" w:after="4"/>
              <w:ind w:left="104" w:right="0" w:firstLine="0"/>
              <w:jc w:val="left"/>
            </w:pPr>
            <w:r>
              <w:rPr>
                <w:rFonts w:ascii="Arial" w:hAnsi="Arial" w:eastAsia="Arial"/>
                <w:b/>
                <w:i w:val="0"/>
                <w:color w:val="000000"/>
                <w:sz w:val="28"/>
              </w:rPr>
              <w:t xml:space="preserve">Processes for Creating Taqdimots and Sites in </w:t>
            </w:r>
          </w:p>
          <w:tbl>
            <w:tblPr>
              <w:tblW w:type="auto" w:w="0"/>
              <w:tblLayout w:type="fixed"/>
              <w:tblLook w:firstColumn="1" w:firstRow="1" w:lastColumn="0" w:lastRow="0" w:noHBand="0" w:noVBand="1" w:val="04A0"/>
              <w:tblInd w:w="50.0" w:type="dxa"/>
            </w:tblPr>
            <w:tblGrid>
              <w:gridCol w:w="1701"/>
              <w:gridCol w:w="1701"/>
              <w:gridCol w:w="1701"/>
              <w:gridCol w:w="1701"/>
            </w:tblGrid>
            <w:tr>
              <w:trPr>
                <w:trHeight w:hRule="exact" w:val="322"/>
              </w:trPr>
              <w:tc>
                <w:tcPr>
                  <w:tcW w:type="dxa" w:w="136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i w:val="0"/>
                      <w:color w:val="000000"/>
                      <w:sz w:val="28"/>
                    </w:rPr>
                    <w:t xml:space="preserve">Google </w:t>
                  </w:r>
                </w:p>
              </w:tc>
              <w:tc>
                <w:tcPr>
                  <w:tcW w:type="dxa" w:w="14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Drive. </w:t>
                  </w:r>
                </w:p>
              </w:tc>
              <w:tc>
                <w:tcPr>
                  <w:tcW w:type="dxa" w:w="23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Cloud-hosted </w:t>
                  </w:r>
                </w:p>
              </w:tc>
              <w:tc>
                <w:tcPr>
                  <w:tcW w:type="dxa" w:w="1640"/>
                  <w:tcBorders/>
                  <w:tcMar>
                    <w:start w:w="0" w:type="dxa"/>
                    <w:end w:w="0" w:type="dxa"/>
                  </w:tcMar>
                </w:tcPr>
                <w:p>
                  <w:pPr>
                    <w:autoSpaceDN w:val="0"/>
                    <w:autoSpaceDE w:val="0"/>
                    <w:widowControl/>
                    <w:spacing w:line="233" w:lineRule="auto" w:before="4" w:after="0"/>
                    <w:ind w:left="286" w:right="0" w:firstLine="0"/>
                    <w:jc w:val="left"/>
                  </w:pPr>
                  <w:r>
                    <w:rPr>
                      <w:rFonts w:ascii="Arial" w:hAnsi="Arial" w:eastAsia="Arial"/>
                      <w:b w:val="0"/>
                      <w:i w:val="0"/>
                      <w:color w:val="000000"/>
                      <w:sz w:val="28"/>
                    </w:rPr>
                    <w:t xml:space="preserve">interactive </w:t>
                  </w:r>
                </w:p>
              </w:tc>
            </w:tr>
          </w:tbl>
          <w:p>
            <w:pPr>
              <w:autoSpaceDN w:val="0"/>
              <w:autoSpaceDE w:val="0"/>
              <w:widowControl/>
              <w:spacing w:line="233" w:lineRule="auto" w:before="4" w:after="4"/>
              <w:ind w:left="104" w:right="0" w:firstLine="0"/>
              <w:jc w:val="left"/>
            </w:pPr>
            <w:r>
              <w:rPr>
                <w:rFonts w:ascii="Arial" w:hAnsi="Arial" w:eastAsia="Arial"/>
                <w:b w:val="0"/>
                <w:i w:val="0"/>
                <w:color w:val="000000"/>
                <w:sz w:val="28"/>
              </w:rPr>
              <w:t xml:space="preserve">taqdimots are designed using Google Slides. Web </w:t>
            </w:r>
          </w:p>
          <w:tbl>
            <w:tblPr>
              <w:tblW w:type="auto" w:w="0"/>
              <w:tblLayout w:type="fixed"/>
              <w:tblLook w:firstColumn="1" w:firstRow="1" w:lastColumn="0" w:lastRow="0" w:noHBand="0" w:noVBand="1" w:val="04A0"/>
              <w:tblInd w:w="50.0" w:type="dxa"/>
            </w:tblPr>
            <w:tblGrid>
              <w:gridCol w:w="1134"/>
              <w:gridCol w:w="1134"/>
              <w:gridCol w:w="1134"/>
              <w:gridCol w:w="1134"/>
              <w:gridCol w:w="1134"/>
              <w:gridCol w:w="1134"/>
            </w:tblGrid>
            <w:tr>
              <w:trPr>
                <w:trHeight w:hRule="exact" w:val="322"/>
              </w:trPr>
              <w:tc>
                <w:tcPr>
                  <w:tcW w:type="dxa" w:w="10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portals </w:t>
                  </w:r>
                </w:p>
              </w:tc>
              <w:tc>
                <w:tcPr>
                  <w:tcW w:type="dxa" w:w="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constructed </w:t>
                  </w:r>
                </w:p>
              </w:tc>
              <w:tc>
                <w:tcPr>
                  <w:tcW w:type="dxa" w:w="1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using </w:t>
                  </w:r>
                </w:p>
              </w:tc>
              <w:tc>
                <w:tcPr>
                  <w:tcW w:type="dxa" w:w="12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Google </w:t>
                  </w:r>
                </w:p>
              </w:tc>
              <w:tc>
                <w:tcPr>
                  <w:tcW w:type="dxa" w:w="920"/>
                  <w:tcBorders/>
                  <w:tcMar>
                    <w:start w:w="0" w:type="dxa"/>
                    <w:end w:w="0" w:type="dxa"/>
                  </w:tcMar>
                </w:tcPr>
                <w:p>
                  <w:pPr>
                    <w:autoSpaceDN w:val="0"/>
                    <w:autoSpaceDE w:val="0"/>
                    <w:widowControl/>
                    <w:spacing w:line="233" w:lineRule="auto" w:before="4" w:after="0"/>
                    <w:ind w:left="138" w:right="0" w:firstLine="0"/>
                    <w:jc w:val="left"/>
                  </w:pPr>
                  <w:r>
                    <w:rPr>
                      <w:rFonts w:ascii="Arial" w:hAnsi="Arial" w:eastAsia="Arial"/>
                      <w:b w:val="0"/>
                      <w:i w:val="0"/>
                      <w:color w:val="000000"/>
                      <w:sz w:val="28"/>
                    </w:rPr>
                    <w:t xml:space="preserve">Sites. </w:t>
                  </w:r>
                </w:p>
              </w:tc>
            </w:tr>
          </w:tbl>
          <w:p>
            <w:pPr>
              <w:autoSpaceDN w:val="0"/>
              <w:autoSpaceDE w:val="0"/>
              <w:widowControl/>
              <w:spacing w:line="245" w:lineRule="auto" w:before="6" w:after="0"/>
              <w:ind w:left="104" w:right="0" w:firstLine="0"/>
              <w:jc w:val="left"/>
            </w:pPr>
            <w:r>
              <w:rPr>
                <w:rFonts w:ascii="Arial" w:hAnsi="Arial" w:eastAsia="Arial"/>
                <w:b w:val="0"/>
                <w:i w:val="0"/>
                <w:color w:val="000000"/>
                <w:sz w:val="28"/>
              </w:rPr>
              <w:t xml:space="preserve">Embedded cloud components and custom domain </w:t>
            </w:r>
            <w:r>
              <w:rPr>
                <w:rFonts w:ascii="Arial" w:hAnsi="Arial" w:eastAsia="Arial"/>
                <w:b w:val="0"/>
                <w:i w:val="0"/>
                <w:color w:val="000000"/>
                <w:sz w:val="28"/>
              </w:rPr>
              <w:t xml:space="preserve">mapping are integrated. </w:t>
            </w:r>
          </w:p>
        </w:tc>
      </w:tr>
    </w:tbl>
    <w:p>
      <w:pPr>
        <w:autoSpaceDN w:val="0"/>
        <w:autoSpaceDE w:val="0"/>
        <w:widowControl/>
        <w:spacing w:line="233" w:lineRule="auto" w:before="372" w:after="0"/>
        <w:ind w:left="0" w:right="20" w:firstLine="0"/>
        <w:jc w:val="right"/>
      </w:pPr>
      <w:r>
        <w:rPr>
          <w:rFonts w:ascii="Arial" w:hAnsi="Arial" w:eastAsia="Arial"/>
          <w:b w:val="0"/>
          <w:i w:val="0"/>
          <w:color w:val="000000"/>
          <w:sz w:val="28"/>
        </w:rPr>
        <w:t xml:space="preserve">420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13332"/>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104" w:right="26" w:firstLine="0"/>
              <w:jc w:val="both"/>
            </w:pPr>
            <w:r>
              <w:rPr>
                <w:rFonts w:ascii="Arial" w:hAnsi="Arial" w:eastAsia="Arial"/>
                <w:b/>
                <w:i w:val="0"/>
                <w:color w:val="000000"/>
                <w:sz w:val="28"/>
              </w:rPr>
              <w:t>Kirish to the Amazon Cloud va Business Opportunities. The AWS Boshqarish Console va core infrastructure services are navigated. Cloud-</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based </w:t>
                  </w:r>
                </w:p>
              </w:tc>
              <w:tc>
                <w:tcPr>
                  <w:tcW w:type="dxa" w:w="1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enterprise </w:t>
                  </w:r>
                </w:p>
              </w:tc>
              <w:tc>
                <w:tcPr>
                  <w:tcW w:type="dxa" w:w="14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solutions </w:t>
                  </w:r>
                </w:p>
              </w:tc>
              <w:tc>
                <w:tcPr>
                  <w:tcW w:type="dxa" w:w="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2000"/>
                  <w:tcBorders/>
                  <w:tcMar>
                    <w:start w:w="0" w:type="dxa"/>
                    <w:end w:w="0" w:type="dxa"/>
                  </w:tcMar>
                </w:tcPr>
                <w:p>
                  <w:pPr>
                    <w:autoSpaceDN w:val="0"/>
                    <w:autoSpaceDE w:val="0"/>
                    <w:widowControl/>
                    <w:spacing w:line="233" w:lineRule="auto" w:before="4" w:after="0"/>
                    <w:ind w:left="130" w:right="0" w:firstLine="0"/>
                    <w:jc w:val="left"/>
                  </w:pPr>
                  <w:r>
                    <w:rPr>
                      <w:rFonts w:ascii="Arial" w:hAnsi="Arial" w:eastAsia="Arial"/>
                      <w:b w:val="0"/>
                      <w:i w:val="0"/>
                      <w:color w:val="000000"/>
                      <w:sz w:val="28"/>
                    </w:rPr>
                    <w:t xml:space="preserve">pay-as-you-go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economic modellar are explored. Foundational IaaS va PaaS architecture imkoniyatlar are imtihonined. Sales Processes on Amazon.com. Cloud-enabled e-commerce mechanisms va digital marketplace platforms are analyzed. Inventory boshqarish API integration is imtihonined. Automated order processing va cloud backend transaction boshqarish are practiced. </w:t>
            </w:r>
            <w:r>
              <w:rPr>
                <w:rFonts w:ascii="Arial" w:hAnsi="Arial" w:eastAsia="Arial"/>
                <w:b w:val="0"/>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4" w:firstLine="0"/>
              <w:jc w:val="both"/>
            </w:pPr>
            <w:r>
              <w:rPr>
                <w:rFonts w:ascii="Arial" w:hAnsi="Arial" w:eastAsia="Arial"/>
                <w:b/>
                <w:i w:val="0"/>
                <w:color w:val="000000"/>
                <w:sz w:val="28"/>
              </w:rPr>
              <w:t xml:space="preserve">Yandex.com va Its Features. The Yandex Cloud ecosystem components va regional infrastructure services are reviewed. Storage buckets va compute instances are configured. Administrative control dashboards are used.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i w:val="0"/>
                <w:color w:val="000000"/>
                <w:sz w:val="28"/>
              </w:rPr>
              <w:t xml:space="preserve">Editing Images va Getting Weather Axborot on Yandex. API-driven cloud web services va microservices are utilized. RESTful APIs for real-time weather ma'lumotlar retrieval are integrated. Cloud-based media processing tools for image manipulation are applied.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i w:val="0"/>
                <w:color w:val="000000"/>
                <w:sz w:val="28"/>
              </w:rPr>
              <w:t xml:space="preserve">Working with Maps dagi Cloud. Cloud-based spatial location services are integrated using interactive Mapping APIs. Geolocation tracking va dynamic marker placement are configured. Spatial ma'lumotlar rendering in web ilovalar is practiced.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6" w:firstLine="0"/>
              <w:jc w:val="both"/>
            </w:pPr>
            <w:r>
              <w:rPr>
                <w:rFonts w:ascii="Arial" w:hAnsi="Arial" w:eastAsia="Arial"/>
                <w:b/>
                <w:i w:val="0"/>
                <w:color w:val="000000"/>
                <w:sz w:val="28"/>
              </w:rPr>
              <w:t xml:space="preserve">Payments via Clouds va the Wallet Features They Provide. Cloud payment gateways va digital wallet integrations are practically evaluated. Sandbox API endpoints for e-commerce payment processing are implemented. Tokenization va cloud xavfsizlik protocols are applied.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8" w:after="0"/>
              <w:ind w:left="104" w:right="0" w:firstLine="0"/>
              <w:jc w:val="left"/>
            </w:pPr>
            <w:r>
              <w:rPr>
                <w:rFonts w:ascii="Arial" w:hAnsi="Arial" w:eastAsia="Arial"/>
                <w:b/>
                <w:i w:val="0"/>
                <w:color w:val="000000"/>
                <w:sz w:val="28"/>
              </w:rPr>
              <w:t>Mustaqil ta'lim</w:t>
            </w:r>
          </w:p>
          <w:p>
            <w:pPr>
              <w:autoSpaceDN w:val="0"/>
              <w:autoSpaceDE w:val="0"/>
              <w:widowControl/>
              <w:spacing w:line="233" w:lineRule="auto" w:before="130" w:after="0"/>
              <w:ind w:left="104" w:right="0" w:firstLine="0"/>
              <w:jc w:val="left"/>
            </w:pPr>
            <w:r>
              <w:rPr>
                <w:rFonts w:ascii="Arial" w:hAnsi="Arial" w:eastAsia="Arial"/>
                <w:b w:val="0"/>
                <w:i w:val="0"/>
                <w:color w:val="000000"/>
                <w:sz w:val="28"/>
              </w:rPr>
              <w:t xml:space="preserve">Cloud Technology Capabilities. </w:t>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Key Features of Cloud Computing and Their </w:t>
            </w:r>
            <w:r>
              <w:rPr>
                <w:rFonts w:ascii="Arial" w:hAnsi="Arial" w:eastAsia="Arial"/>
                <w:b w:val="0"/>
                <w:i w:val="0"/>
                <w:color w:val="000000"/>
                <w:sz w:val="28"/>
              </w:rPr>
              <w:t xml:space="preserve">Applications in Real Life. </w:t>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Cloud Models.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SaaS, PaaS, and IaaS Service Models: Differences </w:t>
            </w:r>
            <w:r>
              <w:rPr>
                <w:rFonts w:ascii="Arial" w:hAnsi="Arial" w:eastAsia="Arial"/>
                <w:b w:val="0"/>
                <w:i w:val="0"/>
                <w:color w:val="000000"/>
                <w:sz w:val="28"/>
              </w:rPr>
              <w:t xml:space="preserve">and Application Areas. </w:t>
            </w:r>
          </w:p>
        </w:tc>
      </w:tr>
    </w:tbl>
    <w:p>
      <w:pPr>
        <w:autoSpaceDN w:val="0"/>
        <w:autoSpaceDE w:val="0"/>
        <w:widowControl/>
        <w:spacing w:line="233" w:lineRule="auto" w:before="576" w:after="0"/>
        <w:ind w:left="0" w:right="20" w:firstLine="0"/>
        <w:jc w:val="right"/>
      </w:pPr>
      <w:r>
        <w:rPr>
          <w:rFonts w:ascii="Arial" w:hAnsi="Arial" w:eastAsia="Arial"/>
          <w:b w:val="0"/>
          <w:i w:val="0"/>
          <w:color w:val="000000"/>
          <w:sz w:val="28"/>
        </w:rPr>
        <w:t xml:space="preserve">421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12568"/>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104" w:right="0" w:firstLine="0"/>
              <w:jc w:val="left"/>
            </w:pPr>
            <w:r>
              <w:rPr>
                <w:rFonts w:ascii="Arial" w:hAnsi="Arial" w:eastAsia="Arial"/>
                <w:b w:val="0"/>
                <w:i w:val="0"/>
                <w:color w:val="000000"/>
                <w:sz w:val="28"/>
              </w:rPr>
              <w:t xml:space="preserve">The Concept of Cloud Computing and Its Comparison </w:t>
            </w:r>
            <w:r>
              <w:rPr>
                <w:rFonts w:ascii="Arial" w:hAnsi="Arial" w:eastAsia="Arial"/>
                <w:b w:val="0"/>
                <w:i w:val="0"/>
                <w:color w:val="000000"/>
                <w:sz w:val="28"/>
              </w:rPr>
              <w:t xml:space="preserve">with Traditional Computing Models. </w:t>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Virtualization </w:t>
                  </w:r>
                </w:p>
              </w:tc>
              <w:tc>
                <w:tcPr>
                  <w:tcW w:type="dxa" w:w="19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Technologies </w:t>
                  </w:r>
                </w:p>
              </w:tc>
              <w:tc>
                <w:tcPr>
                  <w:tcW w:type="dxa" w:w="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7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440"/>
                  <w:tcBorders/>
                  <w:tcMar>
                    <w:start w:w="0" w:type="dxa"/>
                    <w:end w:w="0" w:type="dxa"/>
                  </w:tcMar>
                </w:tcPr>
                <w:p>
                  <w:pPr>
                    <w:autoSpaceDN w:val="0"/>
                    <w:autoSpaceDE w:val="0"/>
                    <w:widowControl/>
                    <w:spacing w:line="233" w:lineRule="auto" w:before="4" w:after="0"/>
                    <w:ind w:left="132" w:right="0" w:firstLine="0"/>
                    <w:jc w:val="left"/>
                  </w:pPr>
                  <w:r>
                    <w:rPr>
                      <w:rFonts w:ascii="Arial" w:hAnsi="Arial" w:eastAsia="Arial"/>
                      <w:b w:val="0"/>
                      <w:i w:val="0"/>
                      <w:color w:val="000000"/>
                      <w:sz w:val="28"/>
                    </w:rPr>
                    <w:t xml:space="preserve">Operating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Principle of Hypervisors.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Comparison of Public, Private, and Hybrid Cloud </w:t>
            </w:r>
            <w:r>
              <w:rPr>
                <w:rFonts w:ascii="Arial" w:hAnsi="Arial" w:eastAsia="Arial"/>
                <w:b w:val="0"/>
                <w:i w:val="0"/>
                <w:color w:val="000000"/>
                <w:sz w:val="28"/>
              </w:rPr>
              <w:t xml:space="preserve">Types. </w:t>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Storing Data dagi Cloud: An Analysis of Object Storage, Block Storage, va File Storage Models. Amazon AWS Services va Their Advantages.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Microsoft Azure Platform va Its Key Capabilities. Comparison of Google Cloud Platform Services va Providers.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10" w:after="0"/>
              <w:ind w:left="104" w:right="0" w:firstLine="0"/>
              <w:jc w:val="left"/>
            </w:pPr>
            <w:r>
              <w:rPr>
                <w:rFonts w:ascii="Arial" w:hAnsi="Arial" w:eastAsia="Arial"/>
                <w:b w:val="0"/>
                <w:i w:val="0"/>
                <w:color w:val="000000"/>
                <w:sz w:val="28"/>
              </w:rPr>
              <w:t xml:space="preserve">Features of the IBM Cloud Platform. </w:t>
            </w:r>
          </w:p>
          <w:p>
            <w:pPr>
              <w:autoSpaceDN w:val="0"/>
              <w:autoSpaceDE w:val="0"/>
              <w:widowControl/>
              <w:spacing w:line="233" w:lineRule="auto" w:before="10" w:after="0"/>
              <w:ind w:left="104" w:right="0" w:firstLine="0"/>
              <w:jc w:val="left"/>
            </w:pPr>
            <w:r>
              <w:rPr>
                <w:rFonts w:ascii="Arial" w:hAnsi="Arial" w:eastAsia="Arial"/>
                <w:b w:val="0"/>
                <w:i w:val="0"/>
                <w:color w:val="000000"/>
                <w:sz w:val="28"/>
              </w:rPr>
              <w:t xml:space="preserve">Amazon Cloud Features. </w:t>
            </w:r>
          </w:p>
          <w:p>
            <w:pPr>
              <w:autoSpaceDN w:val="0"/>
              <w:autoSpaceDE w:val="0"/>
              <w:widowControl/>
              <w:spacing w:line="245" w:lineRule="auto" w:before="12" w:after="0"/>
              <w:ind w:left="104" w:right="0" w:firstLine="0"/>
              <w:jc w:val="left"/>
            </w:pPr>
            <w:r>
              <w:rPr>
                <w:rFonts w:ascii="Arial" w:hAnsi="Arial" w:eastAsia="Arial"/>
                <w:b w:val="0"/>
                <w:i w:val="0"/>
                <w:color w:val="000000"/>
                <w:sz w:val="28"/>
              </w:rPr>
              <w:t xml:space="preserve">Creating Forms and Tests in Google Drive, and </w:t>
            </w:r>
            <w:r>
              <w:rPr>
                <w:rFonts w:ascii="Arial" w:hAnsi="Arial" w:eastAsia="Arial"/>
                <w:b w:val="0"/>
                <w:i w:val="0"/>
                <w:color w:val="000000"/>
                <w:sz w:val="28"/>
              </w:rPr>
              <w:t xml:space="preserve">Designing Surveys. </w:t>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Yandex Disk Features. </w:t>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Creating a Site on Google Drive. </w:t>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Google Services. </w:t>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Using Yandex Music and Wallet. </w:t>
            </w:r>
          </w:p>
          <w:p>
            <w:pPr>
              <w:autoSpaceDN w:val="0"/>
              <w:autoSpaceDE w:val="0"/>
              <w:widowControl/>
              <w:spacing w:line="233" w:lineRule="auto" w:before="12" w:after="0"/>
              <w:ind w:left="104" w:right="0" w:firstLine="0"/>
              <w:jc w:val="left"/>
            </w:pPr>
            <w:r>
              <w:rPr>
                <w:rFonts w:ascii="Arial" w:hAnsi="Arial" w:eastAsia="Arial"/>
                <w:b w:val="0"/>
                <w:i w:val="0"/>
                <w:color w:val="000000"/>
                <w:sz w:val="28"/>
              </w:rPr>
              <w:t xml:space="preserve">Amazon Services. </w:t>
            </w:r>
          </w:p>
          <w:p>
            <w:pPr>
              <w:autoSpaceDN w:val="0"/>
              <w:autoSpaceDE w:val="0"/>
              <w:widowControl/>
              <w:spacing w:line="233" w:lineRule="auto" w:before="10" w:after="0"/>
              <w:ind w:left="104" w:right="0" w:firstLine="0"/>
              <w:jc w:val="left"/>
            </w:pPr>
            <w:r>
              <w:rPr>
                <w:rFonts w:ascii="Arial" w:hAnsi="Arial" w:eastAsia="Arial"/>
                <w:b w:val="0"/>
                <w:i w:val="0"/>
                <w:color w:val="000000"/>
                <w:sz w:val="28"/>
              </w:rPr>
              <w:t xml:space="preserve">Image Processing in Yandex.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Modern Network Devices: HUB, Switch, WiFi, </w:t>
            </w:r>
            <w:r>
              <w:rPr>
                <w:rFonts w:ascii="Arial" w:hAnsi="Arial" w:eastAsia="Arial"/>
                <w:b w:val="0"/>
                <w:i w:val="0"/>
                <w:color w:val="000000"/>
                <w:sz w:val="28"/>
              </w:rPr>
              <w:t xml:space="preserve">Modems. </w:t>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Bulutli texnologiyalar in E-Government Systems.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Opportunities for Using Big Data Technologies in a </w:t>
            </w:r>
            <w:r>
              <w:rPr>
                <w:rFonts w:ascii="Arial" w:hAnsi="Arial" w:eastAsia="Arial"/>
                <w:b w:val="0"/>
                <w:i w:val="0"/>
                <w:color w:val="000000"/>
                <w:sz w:val="28"/>
              </w:rPr>
              <w:t xml:space="preserve">Cloud Environment. </w:t>
            </w:r>
          </w:p>
          <w:p>
            <w:pPr>
              <w:autoSpaceDN w:val="0"/>
              <w:autoSpaceDE w:val="0"/>
              <w:widowControl/>
              <w:spacing w:line="233" w:lineRule="auto" w:before="12" w:after="0"/>
              <w:ind w:left="104" w:right="0" w:firstLine="0"/>
              <w:jc w:val="left"/>
            </w:pPr>
            <w:r>
              <w:rPr>
                <w:rFonts w:ascii="Arial" w:hAnsi="Arial" w:eastAsia="Arial"/>
                <w:b w:val="0"/>
                <w:i w:val="0"/>
                <w:color w:val="000000"/>
                <w:sz w:val="28"/>
              </w:rPr>
              <w:t xml:space="preserve">Cloud Data Backup and Recovery Methods. </w:t>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The Importance of SDN and CDN Technologies in the </w:t>
            </w:r>
            <w:r>
              <w:rPr>
                <w:rFonts w:ascii="Arial" w:hAnsi="Arial" w:eastAsia="Arial"/>
                <w:b w:val="0"/>
                <w:i w:val="0"/>
                <w:color w:val="000000"/>
                <w:sz w:val="28"/>
              </w:rPr>
              <w:t xml:space="preserve">Cloud.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Application of Bulutli texnologiyalar in Ta'lim. Legal Foundations for Ensuring Privacy in Cloud Computing (for Imtihonple, GDPR).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4" w:right="0" w:firstLine="0"/>
              <w:jc w:val="left"/>
            </w:pPr>
            <w:r>
              <w:rPr>
                <w:rFonts w:ascii="Arial" w:hAnsi="Arial" w:eastAsia="Arial"/>
                <w:b w:val="0"/>
                <w:i w:val="0"/>
                <w:color w:val="000000"/>
                <w:sz w:val="28"/>
              </w:rPr>
              <w:t xml:space="preserve">The Economic Efficiency of Cloud Computing: An </w:t>
            </w:r>
            <w:r>
              <w:rPr>
                <w:rFonts w:ascii="Arial" w:hAnsi="Arial" w:eastAsia="Arial"/>
                <w:b w:val="0"/>
                <w:i w:val="0"/>
                <w:color w:val="000000"/>
                <w:sz w:val="28"/>
              </w:rPr>
              <w:t xml:space="preserve">Analysis of the Pay-as-You-Go Model. </w:t>
            </w:r>
          </w:p>
          <w:p>
            <w:pPr>
              <w:autoSpaceDN w:val="0"/>
              <w:autoSpaceDE w:val="0"/>
              <w:widowControl/>
              <w:spacing w:line="245" w:lineRule="auto" w:before="10" w:after="0"/>
              <w:ind w:left="104" w:right="26" w:firstLine="0"/>
              <w:jc w:val="both"/>
            </w:pPr>
            <w:r>
              <w:rPr>
                <w:rFonts w:ascii="Arial" w:hAnsi="Arial" w:eastAsia="Arial"/>
                <w:b w:val="0"/>
                <w:i w:val="0"/>
                <w:color w:val="000000"/>
                <w:sz w:val="28"/>
              </w:rPr>
              <w:t>Xavfsizlik Issues in Bulutli texnologiyalar va Their Mitigation Methods. Future Rivojlanish Prospects of Bulutli texnologiyalar: Edge va Fog Computing Approaches.</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1298"/>
        </w:trPr>
        <w:tc>
          <w:tcPr>
            <w:tcW w:type="dxa" w:w="3126"/>
            <w:tcBorders>
              <w:start w:sz="4.0" w:val="single" w:color="#000000"/>
              <w:top w:sz="4.0" w:val="single" w:color="#000000"/>
              <w:end w:sz="3.2000000000000455" w:val="single" w:color="#000000"/>
              <w:bottom w:sz="3.199999999999818"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O'qitish usullari</w:t>
            </w:r>
          </w:p>
        </w:tc>
        <w:tc>
          <w:tcPr>
            <w:tcW w:type="dxa" w:w="680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8" w:after="4"/>
              <w:ind w:left="104" w:right="0" w:firstLine="0"/>
              <w:jc w:val="left"/>
            </w:pPr>
            <w:r>
              <w:rPr>
                <w:rFonts w:ascii="Arial" w:hAnsi="Arial" w:eastAsia="Arial"/>
                <w:b w:val="0"/>
                <w:i w:val="0"/>
                <w:color w:val="000000"/>
                <w:sz w:val="28"/>
              </w:rPr>
              <w:t xml:space="preserve">The fan employs a blend of muammoga asoslangan ta'lim and hands-on cloud environment training to </w:t>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0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bridge </w:t>
                  </w:r>
                </w:p>
              </w:tc>
              <w:tc>
                <w:tcPr>
                  <w:tcW w:type="dxa" w:w="1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theoretical </w:t>
                  </w:r>
                </w:p>
              </w:tc>
              <w:tc>
                <w:tcPr>
                  <w:tcW w:type="dxa" w:w="19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infrastructure </w:t>
                  </w:r>
                </w:p>
              </w:tc>
              <w:tc>
                <w:tcPr>
                  <w:tcW w:type="dxa" w:w="14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concepts </w:t>
                  </w:r>
                </w:p>
              </w:tc>
              <w:tc>
                <w:tcPr>
                  <w:tcW w:type="dxa" w:w="700"/>
                  <w:tcBorders/>
                  <w:tcMar>
                    <w:start w:w="0" w:type="dxa"/>
                    <w:end w:w="0" w:type="dxa"/>
                  </w:tcMar>
                </w:tcPr>
                <w:p>
                  <w:pPr>
                    <w:autoSpaceDN w:val="0"/>
                    <w:autoSpaceDE w:val="0"/>
                    <w:widowControl/>
                    <w:spacing w:line="233" w:lineRule="auto" w:before="4" w:after="0"/>
                    <w:ind w:left="122" w:right="0" w:firstLine="0"/>
                    <w:jc w:val="left"/>
                  </w:pPr>
                  <w:r>
                    <w:rPr>
                      <w:rFonts w:ascii="Arial" w:hAnsi="Arial" w:eastAsia="Arial"/>
                      <w:b w:val="0"/>
                      <w:i w:val="0"/>
                      <w:color w:val="000000"/>
                      <w:sz w:val="28"/>
                    </w:rPr>
                    <w:t xml:space="preserve">with </w:t>
                  </w:r>
                </w:p>
              </w:tc>
            </w:tr>
          </w:tbl>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practical solutions. Interactive workshops in AWS, </w:t>
            </w:r>
          </w:p>
        </w:tc>
      </w:tr>
    </w:tbl>
    <w:p>
      <w:pPr>
        <w:autoSpaceDN w:val="0"/>
        <w:autoSpaceDE w:val="0"/>
        <w:widowControl/>
        <w:spacing w:line="233" w:lineRule="auto" w:before="42" w:after="0"/>
        <w:ind w:left="0" w:right="20" w:firstLine="0"/>
        <w:jc w:val="right"/>
      </w:pPr>
      <w:r>
        <w:rPr>
          <w:rFonts w:ascii="Arial" w:hAnsi="Arial" w:eastAsia="Arial"/>
          <w:b w:val="0"/>
          <w:i w:val="0"/>
          <w:color w:val="000000"/>
          <w:sz w:val="28"/>
        </w:rPr>
        <w:t xml:space="preserve">422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3350"/>
        </w:trPr>
        <w:tc>
          <w:tcPr>
            <w:tcW w:type="dxa" w:w="3126"/>
            <w:tcBorders>
              <w:start w:sz="4.0" w:val="single" w:color="#000000"/>
              <w:top w:sz="4.0" w:val="single" w:color="#000000"/>
              <w:end w:sz="3.2000000000000455" w:val="single" w:color="#000000"/>
              <w:bottom w:sz="3.2000000000000455" w:val="single" w:color="#000000"/>
            </w:tcBorders>
            <w:tcMar>
              <w:start w:w="0" w:type="dxa"/>
              <w:end w:w="0" w:type="dxa"/>
            </w:tcMar>
          </w:tcPr>
          <w:p/>
        </w:tc>
        <w:tc>
          <w:tcPr>
            <w:tcW w:type="dxa" w:w="6804"/>
            <w:tcBorders>
              <w:start w:sz="3.2000000000000455" w:val="single" w:color="#000000"/>
              <w:top w:sz="4.0" w:val="single" w:color="#000000"/>
              <w:end w:sz="4.0" w:val="single" w:color="#000000"/>
              <w:bottom w:sz="3.2000000000000455" w:val="single" w:color="#000000"/>
            </w:tcBorders>
            <w:tcMar>
              <w:start w:w="0" w:type="dxa"/>
              <w:end w:w="0" w:type="dxa"/>
            </w:tcMar>
          </w:tcPr>
          <w:p>
            <w:pPr>
              <w:autoSpaceDN w:val="0"/>
              <w:autoSpaceDE w:val="0"/>
              <w:widowControl/>
              <w:spacing w:line="245" w:lineRule="auto" w:before="4" w:after="4"/>
              <w:ind w:left="104" w:right="28" w:firstLine="0"/>
              <w:jc w:val="both"/>
            </w:pPr>
            <w:r>
              <w:rPr>
                <w:rFonts w:ascii="Arial" w:hAnsi="Arial" w:eastAsia="Arial"/>
                <w:b w:val="0"/>
                <w:i w:val="0"/>
                <w:color w:val="000000"/>
                <w:sz w:val="28"/>
              </w:rPr>
              <w:t xml:space="preserve">Azure, va Google Workspace allow talabas to deploy virtual servers, manage cloud storage, va construct automated CI/CD pipelines. Collaborative group projects va peer reviews enhance tanqidiy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3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thinking, </w:t>
                  </w:r>
                </w:p>
              </w:tc>
              <w:tc>
                <w:tcPr>
                  <w:tcW w:type="dxa" w:w="10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cloud </w:t>
                  </w:r>
                </w:p>
              </w:tc>
              <w:tc>
                <w:tcPr>
                  <w:tcW w:type="dxa" w:w="1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architecture </w:t>
                  </w:r>
                </w:p>
              </w:tc>
              <w:tc>
                <w:tcPr>
                  <w:tcW w:type="dxa" w:w="19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optimization, </w:t>
                  </w:r>
                </w:p>
              </w:tc>
              <w:tc>
                <w:tcPr>
                  <w:tcW w:type="dxa" w:w="680"/>
                  <w:tcBorders/>
                  <w:tcMar>
                    <w:start w:w="0" w:type="dxa"/>
                    <w:end w:w="0" w:type="dxa"/>
                  </w:tcMar>
                </w:tcPr>
                <w:p>
                  <w:pPr>
                    <w:autoSpaceDN w:val="0"/>
                    <w:autoSpaceDE w:val="0"/>
                    <w:widowControl/>
                    <w:spacing w:line="233" w:lineRule="auto" w:before="4" w:after="0"/>
                    <w:ind w:left="134" w:right="0" w:firstLine="0"/>
                    <w:jc w:val="left"/>
                  </w:pPr>
                  <w:r>
                    <w:rPr>
                      <w:rFonts w:ascii="Arial" w:hAnsi="Arial" w:eastAsia="Arial"/>
                      <w:b w:val="0"/>
                      <w:i w:val="0"/>
                      <w:color w:val="000000"/>
                      <w:sz w:val="28"/>
                    </w:rPr>
                    <w:t xml:space="preserve">and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technical communication ko'nikmalar. Amaliy scenario-based topshiriqs involving ma'lumotlar bazasi boshqarish, tarmoq xavfsizlik configuration, va API integrations enable talabas to mustaqil ravishda design, deploy, va manage scalable cloud yechimlar.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1300"/>
        </w:trPr>
        <w:tc>
          <w:tcPr>
            <w:tcW w:type="dxa" w:w="3126"/>
            <w:tcBorders>
              <w:start w:sz="4.0" w:val="single" w:color="#000000"/>
              <w:top w:sz="3.2000000000000455"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Old shartlar</w:t>
            </w:r>
          </w:p>
        </w:tc>
        <w:tc>
          <w:tcPr>
            <w:tcW w:type="dxa" w:w="6804"/>
            <w:tcBorders>
              <w:start w:sz="3.2000000000000455" w:val="single" w:color="#000000"/>
              <w:top w:sz="3.2000000000000455"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4" w:right="2880" w:firstLine="0"/>
              <w:jc w:val="left"/>
            </w:pPr>
            <w:r>
              <w:rPr>
                <w:rFonts w:ascii="Arial" w:hAnsi="Arial" w:eastAsia="Arial"/>
                <w:b w:val="0"/>
                <w:i w:val="0"/>
                <w:color w:val="000000"/>
                <w:sz w:val="28"/>
              </w:rPr>
              <w:t xml:space="preserve">Programming 1,2 </w:t>
            </w:r>
            <w:r>
              <w:br/>
            </w:r>
            <w:r>
              <w:rPr>
                <w:rFonts w:ascii="Arial" w:hAnsi="Arial" w:eastAsia="Arial"/>
                <w:b w:val="0"/>
                <w:i w:val="0"/>
                <w:color w:val="000000"/>
                <w:sz w:val="28"/>
              </w:rPr>
              <w:t xml:space="preserve">Database </w:t>
            </w:r>
            <w:r>
              <w:br/>
            </w:r>
            <w:r>
              <w:rPr>
                <w:rFonts w:ascii="Arial" w:hAnsi="Arial" w:eastAsia="Arial"/>
                <w:b w:val="0"/>
                <w:i w:val="0"/>
                <w:color w:val="000000"/>
                <w:sz w:val="28"/>
              </w:rPr>
              <w:t xml:space="preserve">Computer Networks </w:t>
            </w:r>
            <w:r>
              <w:br/>
            </w:r>
            <w:r>
              <w:rPr>
                <w:rFonts w:ascii="Arial" w:hAnsi="Arial" w:eastAsia="Arial"/>
                <w:b w:val="0"/>
                <w:i w:val="0"/>
                <w:color w:val="000000"/>
                <w:sz w:val="28"/>
              </w:rPr>
              <w:t xml:space="preserve">Cyber Security Fundamentals </w:t>
            </w:r>
          </w:p>
        </w:tc>
      </w:tr>
      <w:tr>
        <w:trPr>
          <w:trHeight w:hRule="exact" w:val="8822"/>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45" w:lineRule="auto" w:before="2" w:after="0"/>
              <w:ind w:left="104" w:right="1296" w:firstLine="0"/>
              <w:jc w:val="left"/>
            </w:pPr>
            <w:r>
              <w:rPr>
                <w:rFonts w:ascii="Arial" w:hAnsi="Arial" w:eastAsia="Arial"/>
                <w:b/>
                <w:i w:val="0"/>
                <w:color w:val="000000"/>
                <w:sz w:val="28"/>
              </w:rPr>
              <w:t>Imtihonlar va baholash</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2" w:after="0"/>
              <w:ind w:left="104" w:right="0" w:firstLine="0"/>
              <w:jc w:val="left"/>
            </w:pPr>
            <w:r>
              <w:rPr>
                <w:rFonts w:ascii="Arial" w:hAnsi="Arial" w:eastAsia="Arial"/>
                <w:b w:val="0"/>
                <w:i w:val="0"/>
                <w:color w:val="000000"/>
                <w:sz w:val="28"/>
              </w:rPr>
              <w:t xml:space="preserve">Type of imtihonination (written, oral, project) and its weight </w:t>
            </w:r>
            <w:r>
              <w:rPr>
                <w:rFonts w:ascii="Arial" w:hAnsi="Arial" w:eastAsia="Arial"/>
                <w:b w:val="0"/>
                <w:i w:val="0"/>
                <w:color w:val="000000"/>
                <w:sz w:val="28"/>
              </w:rPr>
            </w:r>
          </w:p>
          <w:p>
            <w:pPr>
              <w:autoSpaceDN w:val="0"/>
              <w:autoSpaceDE w:val="0"/>
              <w:widowControl/>
              <w:spacing w:line="245" w:lineRule="auto" w:before="128" w:after="6"/>
              <w:ind w:left="104" w:right="26" w:firstLine="0"/>
              <w:jc w:val="both"/>
            </w:pPr>
            <w:r>
              <w:rPr>
                <w:rFonts w:ascii="Arial" w:hAnsi="Arial" w:eastAsia="Arial"/>
                <w:b w:val="0"/>
                <w:i w:val="0"/>
                <w:color w:val="000000"/>
                <w:sz w:val="28"/>
              </w:rPr>
              <w:t xml:space="preserve">Talaba ishlash is assessed through continuous baholash (20%), midterm baholash (30%), va a final yozma imtihonination (50%). The continuous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0"/>
              </w:trPr>
              <w:tc>
                <w:tcPr>
                  <w:tcW w:type="dxa" w:w="176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assessment </w:t>
                  </w:r>
                </w:p>
              </w:tc>
              <w:tc>
                <w:tcPr>
                  <w:tcW w:type="dxa" w:w="12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reflects </w:t>
                  </w:r>
                </w:p>
              </w:tc>
              <w:tc>
                <w:tcPr>
                  <w:tcW w:type="dxa" w:w="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4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student's </w:t>
                  </w:r>
                </w:p>
              </w:tc>
              <w:tc>
                <w:tcPr>
                  <w:tcW w:type="dxa" w:w="1520"/>
                  <w:tcBorders/>
                  <w:tcMar>
                    <w:start w:w="0" w:type="dxa"/>
                    <w:end w:w="0" w:type="dxa"/>
                  </w:tcMar>
                </w:tcPr>
                <w:p>
                  <w:pPr>
                    <w:autoSpaceDN w:val="0"/>
                    <w:autoSpaceDE w:val="0"/>
                    <w:widowControl/>
                    <w:spacing w:line="233" w:lineRule="auto" w:before="4" w:after="0"/>
                    <w:ind w:left="148" w:right="0" w:firstLine="0"/>
                    <w:jc w:val="left"/>
                  </w:pPr>
                  <w:r>
                    <w:rPr>
                      <w:rFonts w:ascii="Arial" w:hAnsi="Arial" w:eastAsia="Arial"/>
                      <w:b w:val="0"/>
                      <w:i w:val="0"/>
                      <w:color w:val="000000"/>
                      <w:sz w:val="28"/>
                    </w:rPr>
                    <w:t xml:space="preserve">theoretical </w:t>
                  </w:r>
                </w:p>
              </w:tc>
            </w:tr>
          </w:tbl>
          <w:p>
            <w:pPr>
              <w:autoSpaceDN w:val="0"/>
              <w:autoSpaceDE w:val="0"/>
              <w:widowControl/>
              <w:spacing w:line="245" w:lineRule="auto" w:before="4" w:after="4"/>
              <w:ind w:left="104" w:right="26" w:firstLine="0"/>
              <w:jc w:val="both"/>
            </w:pPr>
            <w:r>
              <w:rPr>
                <w:rFonts w:ascii="Arial" w:hAnsi="Arial" w:eastAsia="Arial"/>
                <w:b w:val="0"/>
                <w:i w:val="0"/>
                <w:color w:val="000000"/>
                <w:sz w:val="28"/>
              </w:rPr>
              <w:t xml:space="preserve">bilim, amaliy ko'nikmalar in configuring cloud infrastructure va services, qobiliyat to work with cloud storage, manage digital resources, integrate web APIs, adhere to cloud xavfsizlik tamoyillar, va present technical findings logically va coherently. The midterm baholash consists of written topshiriqs, short in-class testzes, va the evaluation of mustaqil o'rganish projects, masalan a cloud service model comparative hisobot, a hypervisor virtualization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2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analysis </w:t>
                  </w:r>
                </w:p>
              </w:tc>
              <w:tc>
                <w:tcPr>
                  <w:tcW w:type="dxa" w:w="19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presentation, </w:t>
                  </w:r>
                </w:p>
              </w:tc>
              <w:tc>
                <w:tcPr>
                  <w:tcW w:type="dxa" w:w="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 </w:t>
                  </w:r>
                </w:p>
              </w:tc>
              <w:tc>
                <w:tcPr>
                  <w:tcW w:type="dxa" w:w="1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object/block </w:t>
                  </w:r>
                </w:p>
              </w:tc>
              <w:tc>
                <w:tcPr>
                  <w:tcW w:type="dxa" w:w="1140"/>
                  <w:tcBorders/>
                  <w:tcMar>
                    <w:start w:w="0" w:type="dxa"/>
                    <w:end w:w="0" w:type="dxa"/>
                  </w:tcMar>
                </w:tcPr>
                <w:p>
                  <w:pPr>
                    <w:autoSpaceDN w:val="0"/>
                    <w:autoSpaceDE w:val="0"/>
                    <w:widowControl/>
                    <w:spacing w:line="233" w:lineRule="auto" w:before="4" w:after="0"/>
                    <w:ind w:left="128" w:right="0" w:firstLine="0"/>
                    <w:jc w:val="left"/>
                  </w:pPr>
                  <w:r>
                    <w:rPr>
                      <w:rFonts w:ascii="Arial" w:hAnsi="Arial" w:eastAsia="Arial"/>
                      <w:b w:val="0"/>
                      <w:i w:val="0"/>
                      <w:color w:val="000000"/>
                      <w:sz w:val="28"/>
                    </w:rPr>
                    <w:t xml:space="preserve">storage </w:t>
                  </w:r>
                </w:p>
              </w:tc>
            </w:tr>
          </w:tbl>
          <w:p>
            <w:pPr>
              <w:autoSpaceDN w:val="0"/>
              <w:autoSpaceDE w:val="0"/>
              <w:widowControl/>
              <w:spacing w:line="245" w:lineRule="auto" w:before="4" w:after="4"/>
              <w:ind w:left="0" w:right="0" w:firstLine="0"/>
              <w:jc w:val="center"/>
            </w:pPr>
            <w:r>
              <w:rPr>
                <w:rFonts w:ascii="Arial" w:hAnsi="Arial" w:eastAsia="Arial"/>
                <w:b w:val="0"/>
                <w:i w:val="0"/>
                <w:color w:val="000000"/>
                <w:sz w:val="28"/>
              </w:rPr>
              <w:t xml:space="preserve">analysis, an AWS/Azure ecosystem review, and </w:t>
            </w:r>
            <w:r>
              <w:rPr>
                <w:rFonts w:ascii="Arial" w:hAnsi="Arial" w:eastAsia="Arial"/>
                <w:b w:val="0"/>
                <w:i w:val="0"/>
                <w:color w:val="000000"/>
                <w:sz w:val="28"/>
              </w:rPr>
              <w:t xml:space="preserve">practical Google Workspace/Yandex integration </w:t>
            </w:r>
          </w:p>
          <w:tbl>
            <w:tblPr>
              <w:tblW w:type="auto" w:w="0"/>
              <w:tblLayout w:type="fixed"/>
              <w:tblLook w:firstColumn="1" w:firstRow="1" w:lastColumn="0" w:lastRow="0" w:noHBand="0" w:noVBand="1" w:val="04A0"/>
              <w:tblInd w:w="50.0" w:type="dxa"/>
            </w:tblPr>
            <w:tblGrid>
              <w:gridCol w:w="972"/>
              <w:gridCol w:w="972"/>
              <w:gridCol w:w="972"/>
              <w:gridCol w:w="972"/>
              <w:gridCol w:w="972"/>
              <w:gridCol w:w="972"/>
              <w:gridCol w:w="972"/>
            </w:tblGrid>
            <w:tr>
              <w:trPr>
                <w:trHeight w:hRule="exact" w:val="322"/>
              </w:trPr>
              <w:tc>
                <w:tcPr>
                  <w:tcW w:type="dxa" w:w="13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projects. </w:t>
                  </w:r>
                </w:p>
              </w:tc>
              <w:tc>
                <w:tcPr>
                  <w:tcW w:type="dxa" w:w="7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The </w:t>
                  </w:r>
                </w:p>
              </w:tc>
              <w:tc>
                <w:tcPr>
                  <w:tcW w:type="dxa" w:w="8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final </w:t>
                  </w:r>
                </w:p>
              </w:tc>
              <w:tc>
                <w:tcPr>
                  <w:tcW w:type="dxa" w:w="18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assessment </w:t>
                  </w:r>
                </w:p>
              </w:tc>
              <w:tc>
                <w:tcPr>
                  <w:tcW w:type="dxa" w:w="5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is </w:t>
                  </w:r>
                </w:p>
              </w:tc>
              <w:tc>
                <w:tcPr>
                  <w:tcW w:type="dxa" w:w="4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 </w:t>
                  </w:r>
                </w:p>
              </w:tc>
              <w:tc>
                <w:tcPr>
                  <w:tcW w:type="dxa" w:w="1040"/>
                  <w:tcBorders/>
                  <w:tcMar>
                    <w:start w:w="0" w:type="dxa"/>
                    <w:end w:w="0" w:type="dxa"/>
                  </w:tcMar>
                </w:tcPr>
                <w:p>
                  <w:pPr>
                    <w:autoSpaceDN w:val="0"/>
                    <w:autoSpaceDE w:val="0"/>
                    <w:widowControl/>
                    <w:spacing w:line="233" w:lineRule="auto" w:before="6" w:after="0"/>
                    <w:ind w:left="134" w:right="0" w:firstLine="0"/>
                    <w:jc w:val="left"/>
                  </w:pPr>
                  <w:r>
                    <w:rPr>
                      <w:rFonts w:ascii="Arial" w:hAnsi="Arial" w:eastAsia="Arial"/>
                      <w:b w:val="0"/>
                      <w:i w:val="0"/>
                      <w:color w:val="000000"/>
                      <w:sz w:val="28"/>
                    </w:rPr>
                    <w:t xml:space="preserve">written </w:t>
                  </w:r>
                </w:p>
              </w:tc>
            </w:tr>
          </w:tbl>
          <w:p>
            <w:pPr>
              <w:autoSpaceDN w:val="0"/>
              <w:autoSpaceDE w:val="0"/>
              <w:widowControl/>
              <w:spacing w:line="245" w:lineRule="auto" w:before="6" w:after="0"/>
              <w:ind w:left="104" w:right="26" w:firstLine="0"/>
              <w:jc w:val="both"/>
            </w:pPr>
            <w:r>
              <w:rPr>
                <w:rFonts w:ascii="Arial" w:hAnsi="Arial" w:eastAsia="Arial"/>
                <w:b w:val="0"/>
                <w:i w:val="0"/>
                <w:color w:val="000000"/>
                <w:sz w:val="28"/>
              </w:rPr>
              <w:t xml:space="preserve">imtihonination consisting of nazariy tushunchalar, architectural tahlil vazifalar, va amaliy cloud deployment muammolar designed to assess talabas' understanding of cloud service modellar, virtualized networking, ma'lumotlar bazasi-as-a-service, cloud xavfsizlik, billing mechanisms, va future trends masalan edge computing va serverless architectures. Successful completion of all mustaqil o'rganish topshiriqs is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436" w:after="0"/>
        <w:ind w:left="0" w:right="20" w:firstLine="0"/>
        <w:jc w:val="right"/>
      </w:pPr>
      <w:r>
        <w:rPr>
          <w:rFonts w:ascii="Arial" w:hAnsi="Arial" w:eastAsia="Arial"/>
          <w:b w:val="0"/>
          <w:i w:val="0"/>
          <w:color w:val="000000"/>
          <w:sz w:val="28"/>
        </w:rPr>
        <w:t xml:space="preserve">423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21.999999999999886" w:type="dxa"/>
      </w:tblPr>
      <w:tblGrid>
        <w:gridCol w:w="5036"/>
        <w:gridCol w:w="5036"/>
      </w:tblGrid>
      <w:tr>
        <w:trPr>
          <w:trHeight w:hRule="exact" w:val="774"/>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required as an essential component of modul baholash. </w:t>
            </w:r>
            <w:r>
              <w:rPr>
                <w:rFonts w:ascii="Arial" w:hAnsi="Arial" w:eastAsia="Arial"/>
                <w:b w:val="0"/>
                <w:i w:val="0"/>
                <w:color w:val="000000"/>
                <w:sz w:val="28"/>
              </w:rPr>
            </w:r>
          </w:p>
        </w:tc>
      </w:tr>
      <w:tr>
        <w:trPr>
          <w:trHeight w:hRule="exact" w:val="4518"/>
        </w:trPr>
        <w:tc>
          <w:tcPr>
            <w:tcW w:type="dxa" w:w="3126"/>
            <w:tcBorders>
              <w:start w:sz="4.0" w:val="single" w:color="#000000"/>
              <w:top w:sz="4.0" w:val="single" w:color="#000000"/>
              <w:end w:sz="3.2000000000000455" w:val="single" w:color="#000000"/>
              <w:bottom w:sz="3.199999999999818" w:val="single" w:color="#000000"/>
            </w:tcBorders>
            <w:tcMar>
              <w:start w:w="0" w:type="dxa"/>
              <w:end w:w="0" w:type="dxa"/>
            </w:tcMar>
          </w:tcPr>
          <w:p>
            <w:pPr>
              <w:autoSpaceDN w:val="0"/>
              <w:autoSpaceDE w:val="0"/>
              <w:widowControl/>
              <w:spacing w:line="245" w:lineRule="auto" w:before="6" w:after="0"/>
              <w:ind w:left="104" w:right="864" w:firstLine="0"/>
              <w:jc w:val="left"/>
            </w:pPr>
            <w:r>
              <w:rPr>
                <w:rFonts w:ascii="Arial" w:hAnsi="Arial" w:eastAsia="Arial"/>
                <w:b/>
                <w:i w:val="0"/>
                <w:color w:val="000000"/>
                <w:sz w:val="28"/>
              </w:rPr>
              <w:t>Tavsiya etilgan adabiyotlar</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6" w:after="0"/>
              <w:ind w:left="104" w:right="0" w:firstLine="0"/>
              <w:jc w:val="left"/>
            </w:pPr>
            <w:r>
              <w:rPr>
                <w:rFonts w:ascii="Arial" w:hAnsi="Arial" w:eastAsia="Arial"/>
                <w:b w:val="0"/>
                <w:i w:val="0"/>
                <w:color w:val="000000"/>
                <w:sz w:val="28"/>
              </w:rPr>
              <w:t xml:space="preserve">1. Sandeep Bhowmik. Cloud Computing. Cambridge Universitet Press &amp; Baholash 2017. – 434 p. </w:t>
            </w:r>
            <w:r>
              <w:rPr>
                <w:rFonts w:ascii="Arial" w:hAnsi="Arial" w:eastAsia="Arial"/>
                <w:b w:val="0"/>
                <w:i w:val="0"/>
                <w:color w:val="000000"/>
                <w:sz w:val="28"/>
              </w:rPr>
            </w:r>
          </w:p>
          <w:p>
            <w:pPr>
              <w:autoSpaceDN w:val="0"/>
              <w:autoSpaceDE w:val="0"/>
              <w:widowControl/>
              <w:spacing w:line="245" w:lineRule="auto" w:before="8" w:after="4"/>
              <w:ind w:left="104" w:right="0" w:firstLine="0"/>
              <w:jc w:val="left"/>
            </w:pPr>
            <w:r>
              <w:rPr>
                <w:rFonts w:ascii="Arial" w:hAnsi="Arial" w:eastAsia="Arial"/>
                <w:b w:val="0"/>
                <w:i w:val="0"/>
                <w:color w:val="000000"/>
                <w:sz w:val="28"/>
              </w:rPr>
              <w:t xml:space="preserve">2. Borko Furht, Armando Escalante. Handbook of Cloud Computing. Florida, Atlantic Universitet. 2010. 3. Nayan B. Ruparelia. Cloud Computing. 2016 Massachusetts Institute of Technology. – 277 p.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134"/>
              <w:gridCol w:w="1134"/>
              <w:gridCol w:w="1134"/>
              <w:gridCol w:w="1134"/>
              <w:gridCol w:w="1134"/>
              <w:gridCol w:w="1134"/>
            </w:tblGrid>
            <w:tr>
              <w:trPr>
                <w:trHeight w:hRule="exact" w:val="322"/>
              </w:trPr>
              <w:tc>
                <w:tcPr>
                  <w:tcW w:type="dxa" w:w="4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4. </w:t>
                  </w:r>
                </w:p>
              </w:tc>
              <w:tc>
                <w:tcPr>
                  <w:tcW w:type="dxa" w:w="12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Andrew </w:t>
                  </w:r>
                </w:p>
              </w:tc>
              <w:tc>
                <w:tcPr>
                  <w:tcW w:type="dxa" w:w="1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Tanenbaum, </w:t>
                  </w:r>
                </w:p>
              </w:tc>
              <w:tc>
                <w:tcPr>
                  <w:tcW w:type="dxa" w:w="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Nick </w:t>
                  </w:r>
                </w:p>
              </w:tc>
              <w:tc>
                <w:tcPr>
                  <w:tcW w:type="dxa" w:w="13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Fimstër, </w:t>
                  </w:r>
                </w:p>
              </w:tc>
              <w:tc>
                <w:tcPr>
                  <w:tcW w:type="dxa" w:w="920"/>
                  <w:tcBorders/>
                  <w:tcMar>
                    <w:start w:w="0" w:type="dxa"/>
                    <w:end w:w="0" w:type="dxa"/>
                  </w:tcMar>
                </w:tcPr>
                <w:p>
                  <w:pPr>
                    <w:autoSpaceDN w:val="0"/>
                    <w:autoSpaceDE w:val="0"/>
                    <w:widowControl/>
                    <w:spacing w:line="233" w:lineRule="auto" w:before="4" w:after="0"/>
                    <w:ind w:left="126" w:right="0" w:firstLine="0"/>
                    <w:jc w:val="left"/>
                  </w:pPr>
                  <w:r>
                    <w:rPr>
                      <w:rFonts w:ascii="Arial" w:hAnsi="Arial" w:eastAsia="Arial"/>
                      <w:b w:val="0"/>
                      <w:i w:val="0"/>
                      <w:color w:val="000000"/>
                      <w:sz w:val="28"/>
                    </w:rPr>
                    <w:t xml:space="preserve">David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Weatherall. Computer Networks. 6th ed. – St. </w:t>
            </w:r>
            <w:r>
              <w:rPr>
                <w:rFonts w:ascii="Arial" w:hAnsi="Arial" w:eastAsia="Arial"/>
                <w:b w:val="0"/>
                <w:i w:val="0"/>
                <w:color w:val="000000"/>
                <w:sz w:val="28"/>
              </w:rPr>
              <w:t xml:space="preserve">Petersburg: Piter, 2023. – 784 p. </w:t>
            </w:r>
          </w:p>
          <w:p>
            <w:pPr>
              <w:autoSpaceDN w:val="0"/>
              <w:autoSpaceDE w:val="0"/>
              <w:widowControl/>
              <w:spacing w:line="245" w:lineRule="auto" w:before="10" w:after="0"/>
              <w:ind w:left="104" w:right="24" w:firstLine="0"/>
              <w:jc w:val="both"/>
            </w:pPr>
            <w:r>
              <w:rPr>
                <w:rFonts w:ascii="Arial" w:hAnsi="Arial" w:eastAsia="Arial"/>
                <w:b w:val="0"/>
                <w:i w:val="0"/>
                <w:color w:val="000000"/>
                <w:sz w:val="28"/>
              </w:rPr>
              <w:t xml:space="preserve">5. D.V. Druzhinin. High-Performance Computing va Bulutli texnologiyalar: A Textbook. – Tomsk: Tomsk State Universitet Press, 2020. – 94 p.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6. T.E. Delov. Bulutli texnologiyalar. Textbook. 2020. – 217 p. </w:t>
            </w:r>
            <w:r>
              <w:rPr>
                <w:rFonts w:ascii="Arial" w:hAnsi="Arial" w:eastAsia="Arial"/>
                <w:b w:val="0"/>
                <w:i w:val="0"/>
                <w:color w:val="000000"/>
                <w:sz w:val="28"/>
              </w:rPr>
            </w:r>
          </w:p>
        </w:tc>
      </w:tr>
      <w:tr>
        <w:trPr>
          <w:trHeight w:hRule="exact" w:val="454"/>
        </w:trPr>
        <w:tc>
          <w:tcPr>
            <w:tcW w:type="dxa" w:w="3126"/>
            <w:tcBorders>
              <w:start w:sz="4.0" w:val="single" w:color="#000000"/>
              <w:top w:sz="3.199999999999818"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Mas'ul o'qituvchi</w:t>
            </w:r>
            <w:r>
              <w:rPr>
                <w:rFonts w:ascii="Arial" w:hAnsi="Arial" w:eastAsia="Arial"/>
                <w:b w:val="0"/>
                <w:i w:val="0"/>
                <w:color w:val="000000"/>
                <w:sz w:val="28"/>
              </w:rPr>
            </w:r>
          </w:p>
        </w:tc>
        <w:tc>
          <w:tcPr>
            <w:tcW w:type="dxa" w:w="6804"/>
            <w:tcBorders>
              <w:start w:sz="3.2000000000000455"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S.H.Norqobilov, o'qituvchi. </w:t>
            </w:r>
          </w:p>
        </w:tc>
      </w:tr>
    </w:tbl>
    <w:p>
      <w:pPr>
        <w:autoSpaceDN w:val="0"/>
        <w:autoSpaceDE w:val="0"/>
        <w:widowControl/>
        <w:spacing w:line="233" w:lineRule="auto" w:before="328" w:after="124"/>
        <w:ind w:left="0" w:right="0" w:firstLine="0"/>
        <w:jc w:val="left"/>
      </w:pPr>
      <w:r>
        <w:rPr>
          <w:rFonts w:ascii="Arial" w:hAnsi="Arial" w:eastAsia="Arial"/>
          <w:b/>
          <w:i w:val="0"/>
          <w:color w:val="365F91"/>
          <w:sz w:val="28"/>
        </w:rPr>
        <w:t>DATABASE MANAGEMENT SYSTEMS</w:t>
      </w:r>
    </w:p>
    <w:tbl>
      <w:tblPr>
        <w:tblW w:type="auto" w:w="0"/>
        <w:tblLayout w:type="fixed"/>
        <w:tblLook w:firstColumn="1" w:firstRow="1" w:lastColumn="0" w:lastRow="0" w:noHBand="0" w:noVBand="1" w:val="04A0"/>
        <w:tblInd w:w="21.999999999999886" w:type="dxa"/>
      </w:tblPr>
      <w:tblGrid>
        <w:gridCol w:w="5036"/>
        <w:gridCol w:w="5036"/>
      </w:tblGrid>
      <w:tr>
        <w:trPr>
          <w:trHeight w:hRule="exact" w:val="330"/>
        </w:trPr>
        <w:tc>
          <w:tcPr>
            <w:tcW w:type="dxa" w:w="3126"/>
            <w:tcBorders>
              <w:start w:sz="4.0" w:val="single" w:color="#000000"/>
              <w:top w:sz="4.0" w:val="single" w:color="#000000"/>
              <w:end w:sz="3.2000000000000455" w:val="single" w:color="#000000"/>
              <w:bottom w:sz="3.200000000000273" w:val="single" w:color="#000000"/>
            </w:tcBorders>
            <w:tcMar>
              <w:start w:w="0" w:type="dxa"/>
              <w:end w:w="0" w:type="dxa"/>
            </w:tcMar>
          </w:tcPr>
          <w:p>
            <w:pPr>
              <w:autoSpaceDN w:val="0"/>
              <w:autoSpaceDE w:val="0"/>
              <w:widowControl/>
              <w:spacing w:line="233" w:lineRule="auto" w:before="2" w:after="0"/>
              <w:ind w:left="104" w:right="0" w:firstLine="0"/>
              <w:jc w:val="left"/>
            </w:pPr>
            <w:r>
              <w:rPr>
                <w:rFonts w:ascii="Arial" w:hAnsi="Arial" w:eastAsia="Arial"/>
                <w:b/>
                <w:i w:val="0"/>
                <w:color w:val="000000"/>
                <w:sz w:val="28"/>
              </w:rPr>
              <w:t>Maydon</w:t>
            </w:r>
          </w:p>
        </w:tc>
        <w:tc>
          <w:tcPr>
            <w:tcW w:type="dxa" w:w="6804"/>
            <w:tcBorders>
              <w:start w:sz="3.2000000000000455" w:val="single" w:color="#000000"/>
              <w:top w:sz="4.0" w:val="single" w:color="#000000"/>
              <w:end w:sz="4.0" w:val="single" w:color="#000000"/>
              <w:bottom w:sz="3.200000000000273" w:val="single" w:color="#000000"/>
            </w:tcBorders>
            <w:tcMar>
              <w:start w:w="0" w:type="dxa"/>
              <w:end w:w="0" w:type="dxa"/>
            </w:tcMar>
          </w:tcPr>
          <w:p>
            <w:pPr>
              <w:autoSpaceDN w:val="0"/>
              <w:autoSpaceDE w:val="0"/>
              <w:widowControl/>
              <w:spacing w:line="233" w:lineRule="auto" w:before="2" w:after="0"/>
              <w:ind w:left="104" w:right="0" w:firstLine="0"/>
              <w:jc w:val="left"/>
            </w:pPr>
            <w:r>
              <w:rPr>
                <w:rFonts w:ascii="Arial" w:hAnsi="Arial" w:eastAsia="Arial"/>
                <w:b/>
                <w:i w:val="0"/>
                <w:color w:val="000000"/>
                <w:sz w:val="28"/>
              </w:rPr>
              <w:t>Tavsif</w:t>
            </w:r>
          </w:p>
        </w:tc>
      </w:tr>
      <w:tr>
        <w:trPr>
          <w:trHeight w:hRule="exact" w:val="454"/>
        </w:trPr>
        <w:tc>
          <w:tcPr>
            <w:tcW w:type="dxa" w:w="3126"/>
            <w:tcBorders>
              <w:start w:sz="4.0" w:val="single" w:color="#000000"/>
              <w:top w:sz="3.200000000000273"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Modul nomi</w:t>
            </w:r>
          </w:p>
        </w:tc>
        <w:tc>
          <w:tcPr>
            <w:tcW w:type="dxa" w:w="6804"/>
            <w:tcBorders>
              <w:start w:sz="3.2000000000000455" w:val="single" w:color="#000000"/>
              <w:top w:sz="3.200000000000273"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DATABASE MANAGEMENT SYSTEMS</w:t>
            </w:r>
          </w:p>
        </w:tc>
      </w:tr>
      <w:tr>
        <w:trPr>
          <w:trHeight w:hRule="exact" w:val="452"/>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Modul kodi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МББТ305 </w:t>
            </w:r>
          </w:p>
        </w:tc>
      </w:tr>
      <w:tr>
        <w:trPr>
          <w:trHeight w:hRule="exact" w:val="450"/>
        </w:trPr>
        <w:tc>
          <w:tcPr>
            <w:tcW w:type="dxa" w:w="3126"/>
            <w:tcBorders>
              <w:start w:sz="4.0" w:val="single" w:color="#000000"/>
              <w:top w:sz="4.0" w:val="single" w:color="#000000"/>
              <w:end w:sz="3.2000000000000455" w:val="single" w:color="#000000"/>
              <w:bottom w:sz="3.200000000000273"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Kredit ballari (ECTS)</w:t>
            </w:r>
          </w:p>
        </w:tc>
        <w:tc>
          <w:tcPr>
            <w:tcW w:type="dxa" w:w="6804"/>
            <w:tcBorders>
              <w:start w:sz="3.2000000000000455" w:val="single" w:color="#000000"/>
              <w:top w:sz="4.0" w:val="single" w:color="#000000"/>
              <w:end w:sz="4.0" w:val="single" w:color="#000000"/>
              <w:bottom w:sz="3.200000000000273"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4 Kreditlar </w:t>
            </w:r>
          </w:p>
        </w:tc>
      </w:tr>
      <w:tr>
        <w:trPr>
          <w:trHeight w:hRule="exact" w:val="1300"/>
        </w:trPr>
        <w:tc>
          <w:tcPr>
            <w:tcW w:type="dxa" w:w="3126"/>
            <w:tcBorders>
              <w:start w:sz="4.0" w:val="single" w:color="#000000"/>
              <w:top w:sz="3.200000000000273"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Ish hajmi</w:t>
            </w:r>
          </w:p>
        </w:tc>
        <w:tc>
          <w:tcPr>
            <w:tcW w:type="dxa" w:w="6804"/>
            <w:tcBorders>
              <w:start w:sz="3.2000000000000455" w:val="single" w:color="#000000"/>
              <w:top w:sz="3.200000000000273"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4" w:right="0" w:firstLine="0"/>
              <w:jc w:val="left"/>
            </w:pPr>
            <w:r>
              <w:rPr>
                <w:rFonts w:ascii="Arial" w:hAnsi="Arial" w:eastAsia="Arial"/>
                <w:b w:val="0"/>
                <w:i w:val="0"/>
                <w:color w:val="000000"/>
                <w:sz w:val="28"/>
              </w:rPr>
              <w:t xml:space="preserve">Jami ish hajmi: 120 soat </w:t>
              <w:br/>
              <w:t xml:space="preserve">Aloqa soatlari: 60 soat (34 soat Ma'ruza, 26 soat Amaliy mashg'ulotlar) </w:t>
              <w:br/>
              <w:t xml:space="preserve">Mustaqil topshiriqlar: 60 soat </w:t>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p>
        </w:tc>
      </w:tr>
      <w:tr>
        <w:trPr>
          <w:trHeight w:hRule="exact" w:val="450"/>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Chastotasi/Davomiyligi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VI semestr </w:t>
            </w:r>
          </w:p>
        </w:tc>
      </w:tr>
      <w:tr>
        <w:trPr>
          <w:trHeight w:hRule="exact" w:val="3552"/>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Modul maqsadi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4" w:right="24" w:firstLine="0"/>
              <w:jc w:val="both"/>
            </w:pPr>
            <w:r>
              <w:rPr>
                <w:rFonts w:ascii="Arial" w:hAnsi="Arial" w:eastAsia="Arial"/>
                <w:b w:val="0"/>
                <w:i w:val="0"/>
                <w:color w:val="000000"/>
                <w:sz w:val="28"/>
              </w:rPr>
              <w:t xml:space="preserve">Modulning maqsadi Modul Database Boshqarish Systems is shakllantirish va develop the bilim, ko'nikmalar, va kompetensiyalar that a talaba must acquire in their professional field for amaliy ilova. Ushbu programme includes the fundamental nazariy va amaliy bilim that every professional must master, regardless of their area of amaliyot. During the fan, talabas o'rganish the fundamental tamoyillar of ma'lumotlar bazasi boshqarish tizimlar. Database design, SQL querying, va ma'lumotlar bazasi boshqaruv are studied. Database xavfsizlik va integrity mechanisms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400" w:after="0"/>
        <w:ind w:left="0" w:right="20" w:firstLine="0"/>
        <w:jc w:val="right"/>
      </w:pPr>
      <w:r>
        <w:rPr>
          <w:rFonts w:ascii="Arial" w:hAnsi="Arial" w:eastAsia="Arial"/>
          <w:b w:val="0"/>
          <w:i w:val="0"/>
          <w:color w:val="000000"/>
          <w:sz w:val="28"/>
        </w:rPr>
        <w:t xml:space="preserve">424 </w:t>
      </w:r>
    </w:p>
    <w:p>
      <w:pPr>
        <w:sectPr>
          <w:pgSz w:w="12240" w:h="15840"/>
          <w:pgMar w:top="282" w:right="750" w:bottom="520" w:left="1418"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774"/>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are imtihonined. Modern DBMS platforms, including MySQL, PostgreSQL, and Oracle, are studied. </w:t>
            </w:r>
            <w:r>
              <w:rPr>
                <w:rFonts w:ascii="Arial" w:hAnsi="Arial" w:eastAsia="Arial"/>
                <w:b w:val="0"/>
                <w:i w:val="0"/>
                <w:color w:val="000000"/>
                <w:sz w:val="28"/>
              </w:rPr>
            </w:r>
          </w:p>
        </w:tc>
      </w:tr>
      <w:tr>
        <w:trPr>
          <w:trHeight w:hRule="exact" w:val="12570"/>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45" w:lineRule="auto" w:before="6" w:after="0"/>
              <w:ind w:left="104" w:right="576" w:firstLine="0"/>
              <w:jc w:val="left"/>
            </w:pPr>
            <w:r>
              <w:rPr>
                <w:rFonts w:ascii="Arial" w:hAnsi="Arial" w:eastAsia="Arial"/>
                <w:b/>
                <w:i w:val="0"/>
                <w:color w:val="000000"/>
                <w:sz w:val="28"/>
              </w:rPr>
              <w:t>Modulning o'quv natijalari</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4" w:right="0" w:firstLine="0"/>
              <w:jc w:val="left"/>
            </w:pPr>
            <w:r>
              <w:rPr>
                <w:rFonts w:ascii="Arial" w:hAnsi="Arial" w:eastAsia="Arial"/>
                <w:b/>
                <w:i w:val="0"/>
                <w:color w:val="000000"/>
                <w:sz w:val="28"/>
              </w:rPr>
              <w:t xml:space="preserve">Bilim: </w:t>
              <w:br/>
              <w:t xml:space="preserve">LO1. To provide axborot about ma'lumotlar bazasi boshqarish tizimlar, namoyish etish the role of axborot texnologiya dagi lives of individuals va dagi rivojlanish of society, va to reveal the imkoniyatlar of ma'lumotlar bazasi boshqarish tizimlar. </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LO2. To develop amaliy ko'nikmalar in managing computer ma'lumotlar bazalari va working on the Internet. LO3. To develop an understanding of when va for what purposes ma'lumotlar bazasi boshqarish tizimlar are used.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4" w:right="0" w:firstLine="0"/>
              <w:jc w:val="left"/>
            </w:pPr>
            <w:r>
              <w:rPr>
                <w:rFonts w:ascii="Arial" w:hAnsi="Arial" w:eastAsia="Arial"/>
                <w:b w:val="0"/>
                <w:i w:val="0"/>
                <w:color w:val="000000"/>
                <w:sz w:val="28"/>
              </w:rPr>
              <w:t xml:space="preserve">LO4. To develop knowledge of the application and </w:t>
            </w:r>
            <w:r>
              <w:rPr>
                <w:rFonts w:ascii="Arial" w:hAnsi="Arial" w:eastAsia="Arial"/>
                <w:b w:val="0"/>
                <w:i w:val="0"/>
                <w:color w:val="000000"/>
                <w:sz w:val="28"/>
              </w:rPr>
              <w:t xml:space="preserve">development of database management. </w:t>
            </w:r>
          </w:p>
          <w:p>
            <w:pPr>
              <w:autoSpaceDN w:val="0"/>
              <w:autoSpaceDE w:val="0"/>
              <w:widowControl/>
              <w:spacing w:line="245" w:lineRule="auto" w:before="8" w:after="0"/>
              <w:ind w:left="104" w:right="28" w:firstLine="0"/>
              <w:jc w:val="both"/>
            </w:pPr>
            <w:r>
              <w:rPr>
                <w:rFonts w:ascii="Arial" w:hAnsi="Arial" w:eastAsia="Arial"/>
                <w:b w:val="0"/>
                <w:i w:val="0"/>
                <w:color w:val="000000"/>
                <w:sz w:val="28"/>
              </w:rPr>
              <w:t xml:space="preserve">LO5. Familiarisation with usullar for ensuring axborot xavfsizlik dagi context of reworking ma'lumotlar bazasi boshqarish tizimlar.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i w:val="0"/>
                <w:color w:val="000000"/>
                <w:sz w:val="28"/>
              </w:rPr>
              <w:t xml:space="preserve">Ko'nikmalar: </w:t>
              <w:br/>
              <w:t xml:space="preserve">LO6. Studies the nazariy foundations of using personal computers in ma'lumotlar bazasi boshqarish tizim jarayonlar va the usullar for applying them to turli ma'lumotlar tuzilma domains. </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LO7. Studies effective methods of using database </w:t>
            </w:r>
            <w:r>
              <w:rPr>
                <w:rFonts w:ascii="Arial" w:hAnsi="Arial" w:eastAsia="Arial"/>
                <w:b w:val="0"/>
                <w:i w:val="0"/>
                <w:color w:val="000000"/>
                <w:sz w:val="28"/>
              </w:rPr>
              <w:t xml:space="preserve">management systems.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LO8. Studies the development trends of databases </w:t>
            </w:r>
            <w:r>
              <w:rPr>
                <w:rFonts w:ascii="Arial" w:hAnsi="Arial" w:eastAsia="Arial"/>
                <w:b w:val="0"/>
                <w:i w:val="0"/>
                <w:color w:val="000000"/>
                <w:sz w:val="28"/>
              </w:rPr>
              <w:t xml:space="preserve">and their characteristics. </w:t>
            </w:r>
          </w:p>
          <w:p>
            <w:pPr>
              <w:autoSpaceDN w:val="0"/>
              <w:autoSpaceDE w:val="0"/>
              <w:widowControl/>
              <w:spacing w:line="245" w:lineRule="auto" w:before="10" w:after="0"/>
              <w:ind w:left="104" w:right="24" w:firstLine="0"/>
              <w:jc w:val="both"/>
            </w:pPr>
            <w:r>
              <w:rPr>
                <w:rFonts w:ascii="Arial" w:hAnsi="Arial" w:eastAsia="Arial"/>
                <w:b w:val="0"/>
                <w:i w:val="0"/>
                <w:color w:val="000000"/>
                <w:sz w:val="28"/>
              </w:rPr>
              <w:t xml:space="preserve">LO9. It consists of forming tushunchalar about when va for what purposes foydalanish a ma'lumotlar bazasi, va providing bilim on how to generate ma'lumotlar.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8" w:firstLine="0"/>
              <w:jc w:val="both"/>
            </w:pPr>
            <w:r>
              <w:rPr>
                <w:rFonts w:ascii="Arial" w:hAnsi="Arial" w:eastAsia="Arial"/>
                <w:b w:val="0"/>
                <w:i w:val="0"/>
                <w:color w:val="000000"/>
                <w:sz w:val="28"/>
              </w:rPr>
              <w:t xml:space="preserve">LO10. They will implement usullar ta'minlash xavfsizlik when working bilan ma'lumotlar bazasi va familiarise themselves with its functional imkoniyatlar.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1440" w:firstLine="0"/>
              <w:jc w:val="left"/>
            </w:pPr>
            <w:r>
              <w:rPr>
                <w:rFonts w:ascii="Arial" w:hAnsi="Arial" w:eastAsia="Arial"/>
                <w:b/>
                <w:i w:val="0"/>
                <w:color w:val="000000"/>
                <w:sz w:val="28"/>
              </w:rPr>
              <w:t xml:space="preserve">Kompetensiyalar: </w:t>
              <w:br/>
              <w:t xml:space="preserve">LO11. Designing and creating databases. </w:t>
            </w:r>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LO12. Managing and analysing data using SQL </w:t>
            </w:r>
            <w:r>
              <w:rPr>
                <w:rFonts w:ascii="Arial" w:hAnsi="Arial" w:eastAsia="Arial"/>
                <w:b w:val="0"/>
                <w:i w:val="0"/>
                <w:color w:val="000000"/>
                <w:sz w:val="28"/>
              </w:rPr>
              <w:t xml:space="preserve">queries.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LO13. Ensuring database integrity, security, and </w:t>
            </w:r>
            <w:r>
              <w:rPr>
                <w:rFonts w:ascii="Arial" w:hAnsi="Arial" w:eastAsia="Arial"/>
                <w:b w:val="0"/>
                <w:i w:val="0"/>
                <w:color w:val="000000"/>
                <w:sz w:val="28"/>
              </w:rPr>
              <w:t xml:space="preserve">protection. </w:t>
            </w:r>
          </w:p>
          <w:p>
            <w:pPr>
              <w:autoSpaceDN w:val="0"/>
              <w:autoSpaceDE w:val="0"/>
              <w:widowControl/>
              <w:spacing w:line="245" w:lineRule="auto" w:before="12" w:after="0"/>
              <w:ind w:left="104" w:right="0" w:firstLine="0"/>
              <w:jc w:val="left"/>
            </w:pPr>
            <w:r>
              <w:rPr>
                <w:rFonts w:ascii="Arial" w:hAnsi="Arial" w:eastAsia="Arial"/>
                <w:b w:val="0"/>
                <w:i w:val="0"/>
                <w:color w:val="000000"/>
                <w:sz w:val="28"/>
              </w:rPr>
              <w:t xml:space="preserve">LO14. Working with modern DBMSs (MySQL, </w:t>
            </w:r>
            <w:r>
              <w:rPr>
                <w:rFonts w:ascii="Arial" w:hAnsi="Arial" w:eastAsia="Arial"/>
                <w:b w:val="0"/>
                <w:i w:val="0"/>
                <w:color w:val="000000"/>
                <w:sz w:val="28"/>
              </w:rPr>
              <w:t xml:space="preserve">PostgreSQL, Oracle, MS SQL Server, etc.). </w:t>
            </w:r>
          </w:p>
        </w:tc>
      </w:tr>
    </w:tbl>
    <w:p>
      <w:pPr>
        <w:autoSpaceDN w:val="0"/>
        <w:autoSpaceDE w:val="0"/>
        <w:widowControl/>
        <w:spacing w:line="233" w:lineRule="auto" w:before="564" w:after="0"/>
        <w:ind w:left="0" w:right="20" w:firstLine="0"/>
        <w:jc w:val="right"/>
      </w:pPr>
      <w:r>
        <w:rPr>
          <w:rFonts w:ascii="Arial" w:hAnsi="Arial" w:eastAsia="Arial"/>
          <w:b w:val="0"/>
          <w:i w:val="0"/>
          <w:color w:val="000000"/>
          <w:sz w:val="28"/>
        </w:rPr>
        <w:t xml:space="preserve">425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656"/>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LO15. Optimisation and administration of databases </w:t>
            </w:r>
            <w:r>
              <w:rPr>
                <w:rFonts w:ascii="Arial" w:hAnsi="Arial" w:eastAsia="Arial"/>
                <w:b w:val="0"/>
                <w:i w:val="0"/>
                <w:color w:val="000000"/>
                <w:sz w:val="28"/>
              </w:rPr>
              <w:t xml:space="preserve">for information systems. </w:t>
            </w:r>
          </w:p>
        </w:tc>
      </w:tr>
      <w:tr>
        <w:trPr>
          <w:trHeight w:hRule="exact" w:val="13210"/>
        </w:trPr>
        <w:tc>
          <w:tcPr>
            <w:tcW w:type="dxa" w:w="3126"/>
            <w:tcBorders>
              <w:start w:sz="4.0" w:val="single" w:color="#000000"/>
              <w:top w:sz="4.0" w:val="single" w:color="#000000"/>
              <w:end w:sz="3.2000000000000455" w:val="single" w:color="#000000"/>
              <w:bottom w:sz="3.199999999999818"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Mazmun</w:t>
            </w:r>
          </w:p>
        </w:tc>
        <w:tc>
          <w:tcPr>
            <w:tcW w:type="dxa" w:w="680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i w:val="0"/>
                <w:color w:val="000000"/>
                <w:sz w:val="28"/>
              </w:rPr>
              <w:t xml:space="preserve">Ma'ruzas </w:t>
              <w:br/>
              <w:t xml:space="preserve">Kirish. Database Boshqarish. The core tamoyillar of ma'lumotlar bazasi boshqarish tizimlar va ma'lumotlar abstraction levels are studied. The ANSI-SPARC three-schema architecture is imtihonined. Traditional file processing tizimlar are compared with zamonaviy DBMS yechimlar in terms of ma'lumotlar independence va redundancy control. </w:t>
            </w: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4" w:right="0" w:firstLine="0"/>
              <w:jc w:val="left"/>
            </w:pPr>
            <w:r>
              <w:rPr>
                <w:rFonts w:ascii="Arial" w:hAnsi="Arial" w:eastAsia="Arial"/>
                <w:b/>
                <w:i w:val="0"/>
                <w:color w:val="000000"/>
                <w:sz w:val="28"/>
              </w:rPr>
              <w:t xml:space="preserve">Connecting to Data in INTERNAL Mode. The low-level physical storage retaqdimot va internal schema mapping are studied. Access paths va storage engines are imtihonined. Disk block allocation strategies va buffer boshqarish mechanisms are discussed.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2268"/>
              <w:gridCol w:w="2268"/>
              <w:gridCol w:w="2268"/>
            </w:tblGrid>
            <w:tr>
              <w:trPr>
                <w:trHeight w:hRule="exact" w:val="322"/>
              </w:trPr>
              <w:tc>
                <w:tcPr>
                  <w:tcW w:type="dxa" w:w="176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i w:val="0"/>
                      <w:color w:val="000000"/>
                      <w:sz w:val="28"/>
                    </w:rPr>
                    <w:t xml:space="preserve">Database </w:t>
                  </w:r>
                </w:p>
              </w:tc>
              <w:tc>
                <w:tcPr>
                  <w:tcW w:type="dxa" w:w="2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Administrator </w:t>
                  </w:r>
                </w:p>
              </w:tc>
              <w:tc>
                <w:tcPr>
                  <w:tcW w:type="dxa" w:w="2240"/>
                  <w:tcBorders/>
                  <w:tcMar>
                    <w:start w:w="0" w:type="dxa"/>
                    <w:end w:w="0" w:type="dxa"/>
                  </w:tcMar>
                </w:tcPr>
                <w:p>
                  <w:pPr>
                    <w:autoSpaceDN w:val="0"/>
                    <w:autoSpaceDE w:val="0"/>
                    <w:widowControl/>
                    <w:spacing w:line="233" w:lineRule="auto" w:before="4" w:after="0"/>
                    <w:ind w:left="406" w:right="0" w:firstLine="0"/>
                    <w:jc w:val="left"/>
                  </w:pPr>
                  <w:r>
                    <w:rPr>
                      <w:rFonts w:ascii="Arial" w:hAnsi="Arial" w:eastAsia="Arial"/>
                      <w:b/>
                      <w:i w:val="0"/>
                      <w:color w:val="000000"/>
                      <w:sz w:val="28"/>
                    </w:rPr>
                    <w:t xml:space="preserve">Applications. </w:t>
                  </w:r>
                </w:p>
              </w:tc>
            </w:tr>
          </w:tbl>
          <w:p>
            <w:pPr>
              <w:autoSpaceDN w:val="0"/>
              <w:tabs>
                <w:tab w:pos="912" w:val="left"/>
                <w:tab w:pos="1986" w:val="left"/>
                <w:tab w:pos="2604" w:val="left"/>
                <w:tab w:pos="3140" w:val="left"/>
                <w:tab w:pos="3920" w:val="left"/>
                <w:tab w:pos="3940" w:val="left"/>
                <w:tab w:pos="4996" w:val="left"/>
                <w:tab w:pos="5430" w:val="left"/>
                <w:tab w:pos="6286" w:val="left"/>
              </w:tabs>
              <w:autoSpaceDE w:val="0"/>
              <w:widowControl/>
              <w:spacing w:line="245" w:lineRule="auto" w:before="4" w:after="0"/>
              <w:ind w:left="104" w:right="0" w:firstLine="0"/>
              <w:jc w:val="left"/>
            </w:pPr>
            <w:r>
              <w:rPr>
                <w:rFonts w:ascii="Arial" w:hAnsi="Arial" w:eastAsia="Arial"/>
                <w:b w:val="0"/>
                <w:i w:val="0"/>
                <w:color w:val="000000"/>
                <w:sz w:val="28"/>
              </w:rPr>
              <w:t xml:space="preserve">Administrative tools va utilities used by ma'lumotlar bazasi administrators are studied. Operational oversight of ma'lumotlar bazasi instances va user privilege boshqarish are </w:t>
              <w:tab/>
              <w:t xml:space="preserve">imtihonined. </w:t>
              <w:tab/>
              <w:t xml:space="preserve">System </w:t>
              <w:tab/>
              <w:tab/>
              <w:t xml:space="preserve">resource </w:t>
              <w:tab/>
              <w:t xml:space="preserve">allocation, ishlash </w:t>
              <w:tab/>
              <w:t xml:space="preserve">tuning, </w:t>
              <w:tab/>
              <w:t xml:space="preserve">va </w:t>
              <w:tab/>
              <w:t xml:space="preserve">health </w:t>
              <w:tab/>
              <w:t xml:space="preserve">auditing are discussed.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4" w:right="22" w:firstLine="0"/>
              <w:jc w:val="both"/>
            </w:pPr>
            <w:r>
              <w:rPr>
                <w:rFonts w:ascii="Arial" w:hAnsi="Arial" w:eastAsia="Arial"/>
                <w:b/>
                <w:i w:val="0"/>
                <w:color w:val="000000"/>
                <w:sz w:val="28"/>
              </w:rPr>
              <w:t xml:space="preserve">Indexing: Tree-Based va Hash-Based Methods, Learning Indexes from Data. The nazariy foundations of search tuzilmalar, jumladan B/B+ trees va ISAM, are studied. Static va extendible hash tables are imtihonined. Index search samaradorlik, range queries, va zamonaviy ML-learned indexing texnikalar are discussed.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12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i w:val="0"/>
                      <w:color w:val="000000"/>
                      <w:sz w:val="28"/>
                    </w:rPr>
                    <w:t xml:space="preserve">Query </w:t>
                  </w:r>
                </w:p>
              </w:tc>
              <w:tc>
                <w:tcPr>
                  <w:tcW w:type="dxa" w:w="19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Evaluation: </w:t>
                  </w:r>
                </w:p>
              </w:tc>
              <w:tc>
                <w:tcPr>
                  <w:tcW w:type="dxa" w:w="14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Theory, </w:t>
                  </w:r>
                </w:p>
              </w:tc>
              <w:tc>
                <w:tcPr>
                  <w:tcW w:type="dxa" w:w="14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Sorting </w:t>
                  </w:r>
                </w:p>
              </w:tc>
              <w:tc>
                <w:tcPr>
                  <w:tcW w:type="dxa" w:w="760"/>
                  <w:tcBorders/>
                  <w:tcMar>
                    <w:start w:w="0" w:type="dxa"/>
                    <w:end w:w="0" w:type="dxa"/>
                  </w:tcMar>
                </w:tcPr>
                <w:p>
                  <w:pPr>
                    <w:autoSpaceDN w:val="0"/>
                    <w:autoSpaceDE w:val="0"/>
                    <w:widowControl/>
                    <w:spacing w:line="233" w:lineRule="auto" w:before="4" w:after="0"/>
                    <w:ind w:left="188" w:right="0" w:firstLine="0"/>
                    <w:jc w:val="left"/>
                  </w:pPr>
                  <w:r>
                    <w:rPr>
                      <w:rFonts w:ascii="Arial" w:hAnsi="Arial" w:eastAsia="Arial"/>
                      <w:b/>
                      <w:i w:val="0"/>
                      <w:color w:val="000000"/>
                      <w:sz w:val="28"/>
                    </w:rPr>
                    <w:t xml:space="preserve">and </w:t>
                  </w:r>
                </w:p>
              </w:tc>
            </w:tr>
          </w:tbl>
          <w:p>
            <w:pPr>
              <w:autoSpaceDN w:val="0"/>
              <w:tabs>
                <w:tab w:pos="1562" w:val="left"/>
                <w:tab w:pos="1700" w:val="left"/>
                <w:tab w:pos="2318" w:val="left"/>
                <w:tab w:pos="3960" w:val="left"/>
                <w:tab w:pos="4244" w:val="left"/>
                <w:tab w:pos="5338" w:val="left"/>
              </w:tabs>
              <w:autoSpaceDE w:val="0"/>
              <w:widowControl/>
              <w:spacing w:line="245" w:lineRule="auto" w:before="4" w:after="0"/>
              <w:ind w:left="104" w:right="0" w:firstLine="0"/>
              <w:jc w:val="left"/>
            </w:pPr>
            <w:r>
              <w:rPr>
                <w:rFonts w:ascii="Arial" w:hAnsi="Arial" w:eastAsia="Arial"/>
                <w:b/>
                <w:i w:val="0"/>
                <w:color w:val="000000"/>
                <w:sz w:val="28"/>
              </w:rPr>
              <w:t xml:space="preserve">Processing, Selection, Projection, Aggregation. The mathematical evaluation of relational algebra queries is studied. Physical operator execution pipelines </w:t>
              <w:tab/>
              <w:t xml:space="preserve">are imtihonined. </w:t>
              <w:tab/>
              <w:t xml:space="preserve">External </w:t>
              <w:tab/>
              <w:t xml:space="preserve">merge-sort algoritmlar </w:t>
              <w:tab/>
              <w:tab/>
              <w:t xml:space="preserve">va hash-based </w:t>
              <w:tab/>
              <w:t xml:space="preserve">versus sort-based aggregation strategies are discussed.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2" w:firstLine="0"/>
              <w:jc w:val="both"/>
            </w:pPr>
            <w:r>
              <w:rPr>
                <w:rFonts w:ascii="Arial" w:hAnsi="Arial" w:eastAsia="Arial"/>
                <w:b/>
                <w:i w:val="0"/>
                <w:color w:val="000000"/>
                <w:sz w:val="28"/>
              </w:rPr>
              <w:t xml:space="preserve">Data Blocks, Extensions va Segments. The logical va physical storage hierarchy within relational ma'lumotlar bazalari is studied. Physical ma'lumotlar blocks va contiguous block extents are imtihonined. Logical storage segments for tables, indexes, va rollback logs are discussed.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42" w:after="0"/>
        <w:ind w:left="0" w:right="20" w:firstLine="0"/>
        <w:jc w:val="right"/>
      </w:pPr>
      <w:r>
        <w:rPr>
          <w:rFonts w:ascii="Arial" w:hAnsi="Arial" w:eastAsia="Arial"/>
          <w:b w:val="0"/>
          <w:i w:val="0"/>
          <w:color w:val="000000"/>
          <w:sz w:val="28"/>
        </w:rPr>
        <w:t xml:space="preserve">426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13536"/>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20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Transactions. </w:t>
                  </w:r>
                </w:p>
              </w:tc>
              <w:tc>
                <w:tcPr>
                  <w:tcW w:type="dxa" w:w="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9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fundamental </w:t>
                  </w:r>
                </w:p>
              </w:tc>
              <w:tc>
                <w:tcPr>
                  <w:tcW w:type="dxa" w:w="14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concepts </w:t>
                  </w:r>
                </w:p>
              </w:tc>
              <w:tc>
                <w:tcPr>
                  <w:tcW w:type="dxa" w:w="460"/>
                  <w:tcBorders/>
                  <w:tcMar>
                    <w:start w:w="0" w:type="dxa"/>
                    <w:end w:w="0" w:type="dxa"/>
                  </w:tcMar>
                </w:tcPr>
                <w:p>
                  <w:pPr>
                    <w:autoSpaceDN w:val="0"/>
                    <w:autoSpaceDE w:val="0"/>
                    <w:widowControl/>
                    <w:spacing w:line="233" w:lineRule="auto" w:before="4" w:after="0"/>
                    <w:ind w:left="0" w:right="2" w:firstLine="0"/>
                    <w:jc w:val="right"/>
                  </w:pPr>
                  <w:r>
                    <w:rPr>
                      <w:rFonts w:ascii="Arial" w:hAnsi="Arial" w:eastAsia="Arial"/>
                      <w:b w:val="0"/>
                      <w:i w:val="0"/>
                      <w:color w:val="000000"/>
                      <w:sz w:val="28"/>
                    </w:rPr>
                    <w:t xml:space="preserve">of </w:t>
                  </w:r>
                </w:p>
              </w:tc>
            </w:tr>
          </w:tbl>
          <w:p>
            <w:pPr>
              <w:autoSpaceDN w:val="0"/>
              <w:autoSpaceDE w:val="0"/>
              <w:widowControl/>
              <w:spacing w:line="245" w:lineRule="auto" w:before="6" w:after="0"/>
              <w:ind w:left="104" w:right="22" w:firstLine="0"/>
              <w:jc w:val="both"/>
            </w:pPr>
            <w:r>
              <w:rPr>
                <w:rFonts w:ascii="Arial" w:hAnsi="Arial" w:eastAsia="Arial"/>
                <w:b w:val="0"/>
                <w:i w:val="0"/>
                <w:color w:val="000000"/>
                <w:sz w:val="28"/>
              </w:rPr>
              <w:t xml:space="preserve">transaction boshqarish va the ACID properties are studied. Concurrency control algoritmlar, jumladan two-phase locking, are imtihonined. Serializability va write-ahead logging protocols are discussed.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8" w:after="6"/>
              <w:ind w:left="0" w:right="0" w:firstLine="0"/>
              <w:jc w:val="center"/>
            </w:pPr>
            <w:r>
              <w:rPr>
                <w:rFonts w:ascii="Arial" w:hAnsi="Arial" w:eastAsia="Arial"/>
                <w:b/>
                <w:i w:val="0"/>
                <w:color w:val="000000"/>
                <w:sz w:val="28"/>
              </w:rPr>
              <w:t xml:space="preserve">Ensuring the Security of Database Management </w:t>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52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i w:val="0"/>
                      <w:color w:val="000000"/>
                      <w:sz w:val="28"/>
                    </w:rPr>
                    <w:t xml:space="preserve">Systems. </w:t>
                  </w:r>
                </w:p>
              </w:tc>
              <w:tc>
                <w:tcPr>
                  <w:tcW w:type="dxa" w:w="1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Role-Based </w:t>
                  </w:r>
                </w:p>
              </w:tc>
              <w:tc>
                <w:tcPr>
                  <w:tcW w:type="dxa" w:w="13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Access </w:t>
                  </w:r>
                </w:p>
              </w:tc>
              <w:tc>
                <w:tcPr>
                  <w:tcW w:type="dxa" w:w="13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Control </w:t>
                  </w:r>
                </w:p>
              </w:tc>
              <w:tc>
                <w:tcPr>
                  <w:tcW w:type="dxa" w:w="720"/>
                  <w:tcBorders/>
                  <w:tcMar>
                    <w:start w:w="0" w:type="dxa"/>
                    <w:end w:w="0" w:type="dxa"/>
                  </w:tcMar>
                </w:tcPr>
                <w:p>
                  <w:pPr>
                    <w:autoSpaceDN w:val="0"/>
                    <w:autoSpaceDE w:val="0"/>
                    <w:widowControl/>
                    <w:spacing w:line="233" w:lineRule="auto" w:before="4" w:after="0"/>
                    <w:ind w:left="176" w:right="0" w:firstLine="0"/>
                    <w:jc w:val="left"/>
                  </w:pPr>
                  <w:r>
                    <w:rPr>
                      <w:rFonts w:ascii="Arial" w:hAnsi="Arial" w:eastAsia="Arial"/>
                      <w:b w:val="0"/>
                      <w:i w:val="0"/>
                      <w:color w:val="000000"/>
                      <w:sz w:val="28"/>
                    </w:rPr>
                    <w:t xml:space="preserve">and </w:t>
                  </w:r>
                </w:p>
              </w:tc>
            </w:tr>
          </w:tbl>
          <w:p>
            <w:pPr>
              <w:autoSpaceDN w:val="0"/>
              <w:autoSpaceDE w:val="0"/>
              <w:widowControl/>
              <w:spacing w:line="245" w:lineRule="auto" w:before="6" w:after="0"/>
              <w:ind w:left="104" w:right="24" w:firstLine="0"/>
              <w:jc w:val="both"/>
            </w:pPr>
            <w:r>
              <w:rPr>
                <w:rFonts w:ascii="Arial" w:hAnsi="Arial" w:eastAsia="Arial"/>
                <w:b w:val="0"/>
                <w:i w:val="0"/>
                <w:color w:val="000000"/>
                <w:sz w:val="28"/>
              </w:rPr>
              <w:t xml:space="preserve">Discretionary Access Control mechanisms are studied. Data encryption at rest va in transit is imtihonined. SQL injection prevention va xavfsizlik auditing logs are discussed.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i w:val="0"/>
                <w:color w:val="000000"/>
                <w:sz w:val="28"/>
              </w:rPr>
              <w:t xml:space="preserve">Query Optimisation. Cost-based va rule-based query optimallashtirish strategies are studied. The construction va transformation of relational query trees are imtihonined. Join order selection algoritmlar va join execution mechanics are discussed.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6"/>
              <w:ind w:left="0" w:right="0" w:firstLine="0"/>
              <w:jc w:val="center"/>
            </w:pPr>
            <w:r>
              <w:rPr>
                <w:rFonts w:ascii="Arial" w:hAnsi="Arial" w:eastAsia="Arial"/>
                <w:b/>
                <w:i w:val="0"/>
                <w:color w:val="000000"/>
                <w:sz w:val="28"/>
              </w:rPr>
              <w:t xml:space="preserve">Big Data va NoSQL Systems. The limitations of traditional relational ma'lumotlar bazalari under massive scale va the CAP theorem are studied. Document-oriented, key-value, va wide-column ma'lumotlar bazasi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134"/>
              <w:gridCol w:w="1134"/>
              <w:gridCol w:w="1134"/>
              <w:gridCol w:w="1134"/>
              <w:gridCol w:w="1134"/>
              <w:gridCol w:w="1134"/>
            </w:tblGrid>
            <w:tr>
              <w:trPr>
                <w:trHeight w:hRule="exact" w:val="324"/>
              </w:trPr>
              <w:tc>
                <w:tcPr>
                  <w:tcW w:type="dxa" w:w="11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models </w:t>
                  </w:r>
                </w:p>
              </w:tc>
              <w:tc>
                <w:tcPr>
                  <w:tcW w:type="dxa" w:w="7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are </w:t>
                  </w:r>
                </w:p>
              </w:tc>
              <w:tc>
                <w:tcPr>
                  <w:tcW w:type="dxa" w:w="16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examined. </w:t>
                  </w:r>
                </w:p>
              </w:tc>
              <w:tc>
                <w:tcPr>
                  <w:tcW w:type="dxa" w:w="11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Graph </w:t>
                  </w:r>
                </w:p>
              </w:tc>
              <w:tc>
                <w:tcPr>
                  <w:tcW w:type="dxa" w:w="16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databases </w:t>
                  </w:r>
                </w:p>
              </w:tc>
              <w:tc>
                <w:tcPr>
                  <w:tcW w:type="dxa" w:w="540"/>
                  <w:tcBorders/>
                  <w:tcMar>
                    <w:start w:w="0" w:type="dxa"/>
                    <w:end w:w="0" w:type="dxa"/>
                  </w:tcMar>
                </w:tcPr>
                <w:p>
                  <w:pPr>
                    <w:autoSpaceDN w:val="0"/>
                    <w:autoSpaceDE w:val="0"/>
                    <w:widowControl/>
                    <w:spacing w:line="233" w:lineRule="auto" w:before="6" w:after="0"/>
                    <w:ind w:left="0" w:right="0" w:firstLine="0"/>
                    <w:jc w:val="right"/>
                  </w:pPr>
                  <w:r>
                    <w:rPr>
                      <w:rFonts w:ascii="Arial" w:hAnsi="Arial" w:eastAsia="Arial"/>
                      <w:b w:val="0"/>
                      <w:i w:val="0"/>
                      <w:color w:val="000000"/>
                      <w:sz w:val="28"/>
                    </w:rPr>
                    <w:t xml:space="preserve">for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unstructured and semi-structured Big Data storage </w:t>
            </w:r>
            <w:r>
              <w:rPr>
                <w:rFonts w:ascii="Arial" w:hAnsi="Arial" w:eastAsia="Arial"/>
                <w:b w:val="0"/>
                <w:i w:val="0"/>
                <w:color w:val="000000"/>
                <w:sz w:val="28"/>
              </w:rPr>
              <w:t xml:space="preserve">are discussed. </w:t>
            </w:r>
          </w:p>
          <w:p>
            <w:pPr>
              <w:autoSpaceDN w:val="0"/>
              <w:autoSpaceDE w:val="0"/>
              <w:widowControl/>
              <w:spacing w:line="245" w:lineRule="auto" w:before="8" w:after="6"/>
              <w:ind w:left="104" w:right="26" w:firstLine="0"/>
              <w:jc w:val="both"/>
            </w:pPr>
            <w:r>
              <w:rPr>
                <w:rFonts w:ascii="Arial" w:hAnsi="Arial" w:eastAsia="Arial"/>
                <w:b/>
                <w:i w:val="0"/>
                <w:color w:val="000000"/>
                <w:sz w:val="28"/>
              </w:rPr>
              <w:t xml:space="preserve">Database Integrity. The enforcement of semantic integrity constraints across relational tuzilmalar is studied. Domain constraints va entity integrity are imtihonined. Referential integrity, dynamic assertions, va declarative check conditions are discussed.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0"/>
              </w:trPr>
              <w:tc>
                <w:tcPr>
                  <w:tcW w:type="dxa" w:w="144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i w:val="0"/>
                      <w:color w:val="000000"/>
                      <w:sz w:val="28"/>
                    </w:rPr>
                    <w:t xml:space="preserve">Creating </w:t>
                  </w:r>
                </w:p>
              </w:tc>
              <w:tc>
                <w:tcPr>
                  <w:tcW w:type="dxa" w:w="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the </w:t>
                  </w:r>
                </w:p>
              </w:tc>
              <w:tc>
                <w:tcPr>
                  <w:tcW w:type="dxa" w:w="1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Database. </w:t>
                  </w:r>
                </w:p>
              </w:tc>
              <w:tc>
                <w:tcPr>
                  <w:tcW w:type="dxa" w:w="14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Physical </w:t>
                  </w:r>
                </w:p>
              </w:tc>
              <w:tc>
                <w:tcPr>
                  <w:tcW w:type="dxa" w:w="1240"/>
                  <w:tcBorders/>
                  <w:tcMar>
                    <w:start w:w="0" w:type="dxa"/>
                    <w:end w:w="0" w:type="dxa"/>
                  </w:tcMar>
                </w:tcPr>
                <w:p>
                  <w:pPr>
                    <w:autoSpaceDN w:val="0"/>
                    <w:autoSpaceDE w:val="0"/>
                    <w:widowControl/>
                    <w:spacing w:line="233" w:lineRule="auto" w:before="4" w:after="0"/>
                    <w:ind w:left="180" w:right="0" w:firstLine="0"/>
                    <w:jc w:val="left"/>
                  </w:pPr>
                  <w:r>
                    <w:rPr>
                      <w:rFonts w:ascii="Arial" w:hAnsi="Arial" w:eastAsia="Arial"/>
                      <w:b w:val="0"/>
                      <w:i w:val="0"/>
                      <w:color w:val="000000"/>
                      <w:sz w:val="28"/>
                    </w:rPr>
                    <w:t xml:space="preserve">schema </w:t>
                  </w:r>
                </w:p>
              </w:tc>
            </w:tr>
          </w:tbl>
          <w:p>
            <w:pPr>
              <w:autoSpaceDN w:val="0"/>
              <w:autoSpaceDE w:val="0"/>
              <w:widowControl/>
              <w:spacing w:line="245" w:lineRule="auto" w:before="4" w:after="0"/>
              <w:ind w:left="104" w:right="24" w:firstLine="0"/>
              <w:jc w:val="both"/>
            </w:pPr>
            <w:r>
              <w:rPr>
                <w:rFonts w:ascii="Arial" w:hAnsi="Arial" w:eastAsia="Arial"/>
                <w:b w:val="0"/>
                <w:i w:val="0"/>
                <w:color w:val="000000"/>
                <w:sz w:val="28"/>
              </w:rPr>
              <w:t xml:space="preserve">initialization va table space allocation are studied. System catalog bootstrapping is imtihonined. Structural ta'rif using Data Definition Language va initial storage sizing are discussed.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4" w:right="0" w:firstLine="0"/>
              <w:jc w:val="left"/>
            </w:pPr>
            <w:r>
              <w:rPr>
                <w:rFonts w:ascii="Arial" w:hAnsi="Arial" w:eastAsia="Arial"/>
                <w:b/>
                <w:i w:val="0"/>
                <w:color w:val="000000"/>
                <w:sz w:val="28"/>
              </w:rPr>
              <w:t xml:space="preserve">Database Boshqarish. The operational lifecycle boshqaruv of ma'lumotlar bazalari is studied. Dynamic instance re-configuration va storage auto-extension are imtihonined. Active connection pool boshqarish va runtime ishlash monitoring are discussed. Working with Database Boshqarish Systems. Interactive va programmatic interactions with RDBMS platforms are studied. Data Manipulation Language commands va embedded SQL execution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372" w:after="0"/>
        <w:ind w:left="0" w:right="20" w:firstLine="0"/>
        <w:jc w:val="right"/>
      </w:pPr>
      <w:r>
        <w:rPr>
          <w:rFonts w:ascii="Arial" w:hAnsi="Arial" w:eastAsia="Arial"/>
          <w:b w:val="0"/>
          <w:i w:val="0"/>
          <w:color w:val="000000"/>
          <w:sz w:val="28"/>
        </w:rPr>
        <w:t xml:space="preserve">427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13858"/>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are imtihonined. Server-side cursors and application developer database connectors are discussed. </w:t>
            </w:r>
            <w:r>
              <w:rPr>
                <w:rFonts w:ascii="Arial" w:hAnsi="Arial" w:eastAsia="Arial"/>
                <w:b w:val="0"/>
                <w:i w:val="0"/>
                <w:color w:val="000000"/>
                <w:sz w:val="28"/>
              </w:rPr>
            </w:r>
          </w:p>
          <w:p>
            <w:pPr>
              <w:autoSpaceDN w:val="0"/>
              <w:autoSpaceDE w:val="0"/>
              <w:widowControl/>
              <w:spacing w:line="245" w:lineRule="auto" w:before="8" w:after="0"/>
              <w:ind w:left="104" w:right="22" w:firstLine="0"/>
              <w:jc w:val="both"/>
            </w:pPr>
            <w:r>
              <w:rPr>
                <w:rFonts w:ascii="Arial" w:hAnsi="Arial" w:eastAsia="Arial"/>
                <w:b/>
                <w:i w:val="0"/>
                <w:color w:val="000000"/>
                <w:sz w:val="28"/>
              </w:rPr>
              <w:t xml:space="preserve">Complex Queries va Metadata. Advanced SQL constructs, jumladan window funksiyalar va common table expressions, are studied. Set operations va analytical processing are imtihonined. Querying tizim ma'lumotlar dictionaries va metadata catalogs is discussed. Packages: Using Standard Packages, Creating User Packages. Modular procedural ma'lumotlar bazasi dasturlash using server-side packages is studied. Encapsulation of stored procedures va user-defined funksiyalar is imtihonined. Cursor variables va package initialization logic are discussed.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10" w:after="6"/>
              <w:ind w:left="0" w:right="0" w:firstLine="0"/>
              <w:jc w:val="center"/>
            </w:pPr>
            <w:r>
              <w:rPr>
                <w:rFonts w:ascii="Arial" w:hAnsi="Arial" w:eastAsia="Arial"/>
                <w:b/>
                <w:i w:val="0"/>
                <w:color w:val="000000"/>
                <w:sz w:val="28"/>
              </w:rPr>
              <w:t xml:space="preserve">Working with Complex Queries: Qualifying with </w:t>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800"/>
                  <w:tcBorders/>
                  <w:tcMar>
                    <w:start w:w="0" w:type="dxa"/>
                    <w:end w:w="0" w:type="dxa"/>
                  </w:tcMar>
                </w:tcPr>
                <w:p>
                  <w:pPr>
                    <w:autoSpaceDN w:val="0"/>
                    <w:autoSpaceDE w:val="0"/>
                    <w:widowControl/>
                    <w:spacing w:line="233" w:lineRule="auto" w:before="6" w:after="0"/>
                    <w:ind w:left="54" w:right="0" w:firstLine="0"/>
                    <w:jc w:val="left"/>
                  </w:pPr>
                  <w:r>
                    <w:rPr>
                      <w:rFonts w:ascii="Arial" w:hAnsi="Arial" w:eastAsia="Arial"/>
                      <w:b/>
                      <w:i w:val="0"/>
                      <w:color w:val="000000"/>
                      <w:sz w:val="28"/>
                    </w:rPr>
                    <w:t xml:space="preserve">Subqueries </w:t>
                  </w:r>
                </w:p>
              </w:tc>
              <w:tc>
                <w:tcPr>
                  <w:tcW w:type="dxa" w:w="8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and </w:t>
                  </w:r>
                </w:p>
              </w:tc>
              <w:tc>
                <w:tcPr>
                  <w:tcW w:type="dxa" w:w="11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Using </w:t>
                  </w:r>
                </w:p>
              </w:tc>
              <w:tc>
                <w:tcPr>
                  <w:tcW w:type="dxa" w:w="15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Dynamic </w:t>
                  </w:r>
                </w:p>
              </w:tc>
              <w:tc>
                <w:tcPr>
                  <w:tcW w:type="dxa" w:w="1360"/>
                  <w:tcBorders/>
                  <w:tcMar>
                    <w:start w:w="0" w:type="dxa"/>
                    <w:end w:w="0" w:type="dxa"/>
                  </w:tcMar>
                </w:tcPr>
                <w:p>
                  <w:pPr>
                    <w:autoSpaceDN w:val="0"/>
                    <w:autoSpaceDE w:val="0"/>
                    <w:widowControl/>
                    <w:spacing w:line="233" w:lineRule="auto" w:before="6" w:after="0"/>
                    <w:ind w:left="160" w:right="0" w:firstLine="0"/>
                    <w:jc w:val="left"/>
                  </w:pPr>
                  <w:r>
                    <w:rPr>
                      <w:rFonts w:ascii="Arial" w:hAnsi="Arial" w:eastAsia="Arial"/>
                      <w:b/>
                      <w:i w:val="0"/>
                      <w:color w:val="000000"/>
                      <w:sz w:val="28"/>
                    </w:rPr>
                    <w:t xml:space="preserve">Queries. </w:t>
                  </w:r>
                </w:p>
              </w:tc>
            </w:tr>
          </w:tbl>
          <w:p>
            <w:pPr>
              <w:autoSpaceDN w:val="0"/>
              <w:autoSpaceDE w:val="0"/>
              <w:widowControl/>
              <w:spacing w:line="245" w:lineRule="auto" w:before="6" w:after="0"/>
              <w:ind w:left="104" w:right="26" w:firstLine="0"/>
              <w:jc w:val="both"/>
            </w:pPr>
            <w:r>
              <w:rPr>
                <w:rFonts w:ascii="Arial" w:hAnsi="Arial" w:eastAsia="Arial"/>
                <w:b w:val="0"/>
                <w:i w:val="0"/>
                <w:color w:val="000000"/>
                <w:sz w:val="28"/>
              </w:rPr>
              <w:t xml:space="preserve">Advanced relational query design using scalar, correlated, va nested subqueries is studied. Quantified predicates, jumladan EXISTS va IN, are imtihonined. The construction va execution of dynamic SQL statements are discussed.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4"/>
              <w:ind w:left="104" w:right="0" w:firstLine="0"/>
              <w:jc w:val="left"/>
            </w:pPr>
            <w:r>
              <w:rPr>
                <w:rFonts w:ascii="Arial" w:hAnsi="Arial" w:eastAsia="Arial"/>
                <w:b/>
                <w:i w:val="0"/>
                <w:color w:val="000000"/>
                <w:sz w:val="28"/>
              </w:rPr>
              <w:t xml:space="preserve">Amaliy mashg'ulotlar </w:t>
              <w:br/>
              <w:t xml:space="preserve">Designing a Relational Database. Conceptual, logical, va physical ma'lumotlar bazasi design phases are implemented. Entity-Relationship va Enhanced </w:t>
            </w: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701"/>
              <w:gridCol w:w="1701"/>
              <w:gridCol w:w="1701"/>
              <w:gridCol w:w="1701"/>
            </w:tblGrid>
            <w:tr>
              <w:trPr>
                <w:trHeight w:hRule="exact" w:val="322"/>
              </w:trPr>
              <w:tc>
                <w:tcPr>
                  <w:tcW w:type="dxa" w:w="266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Entity-Relationship </w:t>
                  </w:r>
                </w:p>
              </w:tc>
              <w:tc>
                <w:tcPr>
                  <w:tcW w:type="dxa" w:w="16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modeling </w:t>
                  </w:r>
                </w:p>
              </w:tc>
              <w:tc>
                <w:tcPr>
                  <w:tcW w:type="dxa" w:w="9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520"/>
                  <w:tcBorders/>
                  <w:tcMar>
                    <w:start w:w="0" w:type="dxa"/>
                    <w:end w:w="0" w:type="dxa"/>
                  </w:tcMar>
                </w:tcPr>
                <w:p>
                  <w:pPr>
                    <w:autoSpaceDN w:val="0"/>
                    <w:autoSpaceDE w:val="0"/>
                    <w:widowControl/>
                    <w:spacing w:line="233" w:lineRule="auto" w:before="4" w:after="0"/>
                    <w:ind w:left="228" w:right="0" w:firstLine="0"/>
                    <w:jc w:val="left"/>
                  </w:pPr>
                  <w:r>
                    <w:rPr>
                      <w:rFonts w:ascii="Arial" w:hAnsi="Arial" w:eastAsia="Arial"/>
                      <w:b w:val="0"/>
                      <w:i w:val="0"/>
                      <w:color w:val="000000"/>
                      <w:sz w:val="28"/>
                    </w:rPr>
                    <w:t xml:space="preserve">practiced. </w:t>
                  </w:r>
                </w:p>
              </w:tc>
            </w:tr>
          </w:tbl>
          <w:p>
            <w:pPr>
              <w:autoSpaceDN w:val="0"/>
              <w:autoSpaceDE w:val="0"/>
              <w:widowControl/>
              <w:spacing w:line="245" w:lineRule="auto" w:before="4" w:after="4"/>
              <w:ind w:left="104" w:right="0" w:firstLine="0"/>
              <w:jc w:val="left"/>
            </w:pPr>
            <w:r>
              <w:rPr>
                <w:rFonts w:ascii="Arial" w:hAnsi="Arial" w:eastAsia="Arial"/>
                <w:b w:val="0"/>
                <w:i w:val="0"/>
                <w:color w:val="000000"/>
                <w:sz w:val="28"/>
              </w:rPr>
              <w:t xml:space="preserve">Normalization rules, from First through Third Normal Form, are applied to eliminate ma'lumotlar redundancy. Database System Architectures, Row va Column Stores, OLTP va OLAP, In-Memory Database </w:t>
            </w:r>
            <w:r>
              <w:rPr>
                <w:rFonts w:ascii="Arial" w:hAnsi="Arial" w:eastAsia="Arial"/>
                <w:b w:val="0"/>
                <w:i w:val="0"/>
                <w:color w:val="000000"/>
                <w:sz w:val="28"/>
              </w:rPr>
            </w:r>
            <w:r>
              <w:rPr>
                <w:rFonts w:ascii="Arial" w:hAnsi="Arial" w:eastAsia="Arial"/>
                <w:b/>
                <w:i w:val="0"/>
                <w:color w:val="000000"/>
                <w:sz w:val="28"/>
              </w:rPr>
            </w:r>
            <w:r>
              <w:rPr>
                <w:rFonts w:ascii="Arial" w:hAnsi="Arial" w:eastAsia="Arial"/>
                <w:b/>
                <w:i w:val="0"/>
                <w:color w:val="000000"/>
                <w:sz w:val="28"/>
              </w:rPr>
            </w:r>
          </w:p>
          <w:tbl>
            <w:tblPr>
              <w:tblW w:type="auto" w:w="0"/>
              <w:tblLayout w:type="fixed"/>
              <w:tblLook w:firstColumn="1" w:firstRow="1" w:lastColumn="0" w:lastRow="0" w:noHBand="0" w:noVBand="1" w:val="04A0"/>
              <w:tblInd w:w="50.0" w:type="dxa"/>
            </w:tblPr>
            <w:tblGrid>
              <w:gridCol w:w="1701"/>
              <w:gridCol w:w="1701"/>
              <w:gridCol w:w="1701"/>
              <w:gridCol w:w="1701"/>
            </w:tblGrid>
            <w:tr>
              <w:trPr>
                <w:trHeight w:hRule="exact" w:val="322"/>
              </w:trPr>
              <w:tc>
                <w:tcPr>
                  <w:tcW w:type="dxa" w:w="152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i w:val="0"/>
                      <w:color w:val="000000"/>
                      <w:sz w:val="28"/>
                    </w:rPr>
                    <w:t xml:space="preserve">Systems. </w:t>
                  </w:r>
                </w:p>
              </w:tc>
              <w:tc>
                <w:tcPr>
                  <w:tcW w:type="dxa" w:w="20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Row-oriented </w:t>
                  </w:r>
                </w:p>
              </w:tc>
              <w:tc>
                <w:tcPr>
                  <w:tcW w:type="dxa" w:w="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2260"/>
                  <w:tcBorders/>
                  <w:tcMar>
                    <w:start w:w="0" w:type="dxa"/>
                    <w:end w:w="0" w:type="dxa"/>
                  </w:tcMar>
                </w:tcPr>
                <w:p>
                  <w:pPr>
                    <w:autoSpaceDN w:val="0"/>
                    <w:autoSpaceDE w:val="0"/>
                    <w:widowControl/>
                    <w:spacing w:line="233" w:lineRule="auto" w:before="4" w:after="0"/>
                    <w:ind w:left="174" w:right="0" w:firstLine="0"/>
                    <w:jc w:val="left"/>
                  </w:pPr>
                  <w:r>
                    <w:rPr>
                      <w:rFonts w:ascii="Arial" w:hAnsi="Arial" w:eastAsia="Arial"/>
                      <w:b w:val="0"/>
                      <w:i w:val="0"/>
                      <w:color w:val="000000"/>
                      <w:sz w:val="28"/>
                    </w:rPr>
                    <w:t xml:space="preserve">column-oriented </w:t>
                  </w:r>
                </w:p>
              </w:tc>
            </w:tr>
          </w:tbl>
          <w:p>
            <w:pPr>
              <w:autoSpaceDN w:val="0"/>
              <w:autoSpaceDE w:val="0"/>
              <w:widowControl/>
              <w:spacing w:line="245" w:lineRule="auto" w:before="4" w:after="0"/>
              <w:ind w:left="104" w:right="24" w:firstLine="0"/>
              <w:jc w:val="both"/>
            </w:pPr>
            <w:r>
              <w:rPr>
                <w:rFonts w:ascii="Arial" w:hAnsi="Arial" w:eastAsia="Arial"/>
                <w:b w:val="0"/>
                <w:i w:val="0"/>
                <w:color w:val="000000"/>
                <w:sz w:val="28"/>
              </w:rPr>
              <w:t xml:space="preserve">ma'lumotlar bazasi engines are benchmarked. Workload profiles for transactional va analytical execution pathways are configured. In-memory storage tuning is practiced.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4" w:right="24" w:firstLine="0"/>
              <w:jc w:val="both"/>
            </w:pPr>
            <w:r>
              <w:rPr>
                <w:rFonts w:ascii="Arial" w:hAnsi="Arial" w:eastAsia="Arial"/>
                <w:b/>
                <w:i w:val="0"/>
                <w:color w:val="000000"/>
                <w:sz w:val="28"/>
              </w:rPr>
              <w:t xml:space="preserve">Storage: Secondary Storage Devices. Page layout specifications va slotted-page architectures are analyzed. Disk-I/O access overhead is evaluated. Buffer pool hit ratios va dirty page flushing mechanisms are practically assessed.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3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Working </w:t>
                  </w:r>
                </w:p>
              </w:tc>
              <w:tc>
                <w:tcPr>
                  <w:tcW w:type="dxa" w:w="9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with </w:t>
                  </w:r>
                </w:p>
              </w:tc>
              <w:tc>
                <w:tcPr>
                  <w:tcW w:type="dxa" w:w="1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Database </w:t>
                  </w:r>
                </w:p>
              </w:tc>
              <w:tc>
                <w:tcPr>
                  <w:tcW w:type="dxa" w:w="14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Objects: </w:t>
                  </w:r>
                </w:p>
              </w:tc>
              <w:tc>
                <w:tcPr>
                  <w:tcW w:type="dxa" w:w="1360"/>
                  <w:tcBorders/>
                  <w:tcMar>
                    <w:start w:w="0" w:type="dxa"/>
                    <w:end w:w="0" w:type="dxa"/>
                  </w:tcMar>
                </w:tcPr>
                <w:p>
                  <w:pPr>
                    <w:autoSpaceDN w:val="0"/>
                    <w:autoSpaceDE w:val="0"/>
                    <w:widowControl/>
                    <w:spacing w:line="233" w:lineRule="auto" w:before="4" w:after="0"/>
                    <w:ind w:left="144" w:right="0" w:firstLine="0"/>
                    <w:jc w:val="left"/>
                  </w:pPr>
                  <w:r>
                    <w:rPr>
                      <w:rFonts w:ascii="Arial" w:hAnsi="Arial" w:eastAsia="Arial"/>
                      <w:b/>
                      <w:i w:val="0"/>
                      <w:color w:val="000000"/>
                      <w:sz w:val="28"/>
                    </w:rPr>
                    <w:t xml:space="preserve">Creating </w:t>
                  </w:r>
                </w:p>
              </w:tc>
            </w:tr>
          </w:tbl>
          <w:p>
            <w:pPr>
              <w:autoSpaceDN w:val="0"/>
              <w:autoSpaceDE w:val="0"/>
              <w:widowControl/>
              <w:spacing w:line="245" w:lineRule="auto" w:before="6" w:after="0"/>
              <w:ind w:left="104" w:right="24" w:firstLine="0"/>
              <w:jc w:val="both"/>
            </w:pPr>
            <w:r>
              <w:rPr>
                <w:rFonts w:ascii="Arial" w:hAnsi="Arial" w:eastAsia="Arial"/>
                <w:b/>
                <w:i w:val="0"/>
                <w:color w:val="000000"/>
                <w:sz w:val="28"/>
              </w:rPr>
              <w:t xml:space="preserve">Indexes, References va Constraints. Tables, primary va foreign key relationships, va check constraints are created va maintained. Sparse,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428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13536"/>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8" w:firstLine="0"/>
              <w:jc w:val="both"/>
            </w:pPr>
            <w:r>
              <w:rPr>
                <w:rFonts w:ascii="Arial" w:hAnsi="Arial" w:eastAsia="Arial"/>
                <w:b w:val="0"/>
                <w:i w:val="0"/>
                <w:color w:val="000000"/>
                <w:sz w:val="28"/>
              </w:rPr>
              <w:t xml:space="preserve">dense, va composite indexes are configured. Partitioned indexes are created to optimize query execution paths.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4" w:right="0" w:firstLine="0"/>
              <w:jc w:val="left"/>
            </w:pPr>
            <w:r>
              <w:rPr>
                <w:rFonts w:ascii="Arial" w:hAnsi="Arial" w:eastAsia="Arial"/>
                <w:b/>
                <w:i w:val="0"/>
                <w:color w:val="000000"/>
                <w:sz w:val="28"/>
              </w:rPr>
              <w:t xml:space="preserve">Query Optimisation: Cardinality Estimation, Cost-Based Optimisation, Dynamic Programming, Rule-Based Optimisation. Execution plans are analyzed using EXPLAIN ANALYZE tools. Cardinality estimation statistics va cost formula calculations are evaluated. Rule-based va cost-based optimizer decisions on complex join tarmoqlar are compared. Working bilan Database Using Standard Packages, Creating va Dropping Packages. Modular ma'lumotlar bazasi dasturlash is practiced. Related procedures, funksiyalar, va cursors are packaged into reusable schema components. Package lifecycle boshqarish is applied. </w:t>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3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Working </w:t>
                  </w:r>
                </w:p>
              </w:tc>
              <w:tc>
                <w:tcPr>
                  <w:tcW w:type="dxa" w:w="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with </w:t>
                  </w:r>
                </w:p>
              </w:tc>
              <w:tc>
                <w:tcPr>
                  <w:tcW w:type="dxa" w:w="15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Complex </w:t>
                  </w:r>
                </w:p>
              </w:tc>
              <w:tc>
                <w:tcPr>
                  <w:tcW w:type="dxa" w:w="14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Queries: </w:t>
                  </w:r>
                </w:p>
              </w:tc>
              <w:tc>
                <w:tcPr>
                  <w:tcW w:type="dxa" w:w="1560"/>
                  <w:tcBorders/>
                  <w:tcMar>
                    <w:start w:w="0" w:type="dxa"/>
                    <w:end w:w="0" w:type="dxa"/>
                  </w:tcMar>
                </w:tcPr>
                <w:p>
                  <w:pPr>
                    <w:autoSpaceDN w:val="0"/>
                    <w:autoSpaceDE w:val="0"/>
                    <w:widowControl/>
                    <w:spacing w:line="233" w:lineRule="auto" w:before="4" w:after="0"/>
                    <w:ind w:left="124" w:right="0" w:firstLine="0"/>
                    <w:jc w:val="left"/>
                  </w:pPr>
                  <w:r>
                    <w:rPr>
                      <w:rFonts w:ascii="Arial" w:hAnsi="Arial" w:eastAsia="Arial"/>
                      <w:b/>
                      <w:i w:val="0"/>
                      <w:color w:val="000000"/>
                      <w:sz w:val="28"/>
                    </w:rPr>
                    <w:t xml:space="preserve">Multi-Step </w:t>
                  </w:r>
                </w:p>
              </w:tc>
            </w:tr>
          </w:tbl>
          <w:p>
            <w:pPr>
              <w:autoSpaceDN w:val="0"/>
              <w:autoSpaceDE w:val="0"/>
              <w:widowControl/>
              <w:spacing w:line="245" w:lineRule="auto" w:before="4" w:after="0"/>
              <w:ind w:left="104" w:right="26" w:firstLine="0"/>
              <w:jc w:val="both"/>
            </w:pPr>
            <w:r>
              <w:rPr>
                <w:rFonts w:ascii="Arial" w:hAnsi="Arial" w:eastAsia="Arial"/>
                <w:b/>
                <w:i w:val="0"/>
                <w:color w:val="000000"/>
                <w:sz w:val="28"/>
              </w:rPr>
              <w:t xml:space="preserve">Queries, Dynamic SQL, Joining Multiple Tables. Multi-stage SQL execution pipelines are designed using Common Table Expressions va temporary tables. Dynamic SQL strings are constructed for runtime filter execution. Multiple tables are joined in complex query topologies.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8" w:after="4"/>
              <w:ind w:left="104" w:right="0" w:firstLine="0"/>
              <w:jc w:val="left"/>
            </w:pPr>
            <w:r>
              <w:rPr>
                <w:rFonts w:ascii="Arial" w:hAnsi="Arial" w:eastAsia="Arial"/>
                <w:b/>
                <w:i w:val="0"/>
                <w:color w:val="000000"/>
                <w:sz w:val="28"/>
              </w:rPr>
              <w:t xml:space="preserve">Using Conditions, Types and Loops of the PL/SQL </w:t>
            </w:r>
          </w:p>
          <w:tbl>
            <w:tblPr>
              <w:tblW w:type="auto" w:w="0"/>
              <w:tblLayout w:type="fixed"/>
              <w:tblLook w:firstColumn="1" w:firstRow="1" w:lastColumn="0" w:lastRow="0" w:noHBand="0" w:noVBand="1" w:val="04A0"/>
              <w:tblInd w:w="50.0" w:type="dxa"/>
            </w:tblPr>
            <w:tblGrid>
              <w:gridCol w:w="1701"/>
              <w:gridCol w:w="1701"/>
              <w:gridCol w:w="1701"/>
              <w:gridCol w:w="1701"/>
            </w:tblGrid>
            <w:tr>
              <w:trPr>
                <w:trHeight w:hRule="exact" w:val="322"/>
              </w:trPr>
              <w:tc>
                <w:tcPr>
                  <w:tcW w:type="dxa" w:w="174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i w:val="0"/>
                      <w:color w:val="000000"/>
                      <w:sz w:val="28"/>
                    </w:rPr>
                    <w:t xml:space="preserve">Procedural </w:t>
                  </w:r>
                </w:p>
              </w:tc>
              <w:tc>
                <w:tcPr>
                  <w:tcW w:type="dxa" w:w="1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Extension </w:t>
                  </w:r>
                </w:p>
              </w:tc>
              <w:tc>
                <w:tcPr>
                  <w:tcW w:type="dxa" w:w="1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Language; </w:t>
                  </w:r>
                </w:p>
              </w:tc>
              <w:tc>
                <w:tcPr>
                  <w:tcW w:type="dxa" w:w="1440"/>
                  <w:tcBorders/>
                  <w:tcMar>
                    <w:start w:w="0" w:type="dxa"/>
                    <w:end w:w="0" w:type="dxa"/>
                  </w:tcMar>
                </w:tcPr>
                <w:p>
                  <w:pPr>
                    <w:autoSpaceDN w:val="0"/>
                    <w:autoSpaceDE w:val="0"/>
                    <w:widowControl/>
                    <w:spacing w:line="233" w:lineRule="auto" w:before="4" w:after="0"/>
                    <w:ind w:left="162" w:right="0" w:firstLine="0"/>
                    <w:jc w:val="left"/>
                  </w:pPr>
                  <w:r>
                    <w:rPr>
                      <w:rFonts w:ascii="Arial" w:hAnsi="Arial" w:eastAsia="Arial"/>
                      <w:b/>
                      <w:i w:val="0"/>
                      <w:color w:val="000000"/>
                      <w:sz w:val="28"/>
                    </w:rPr>
                    <w:t xml:space="preserve">Handling </w:t>
                  </w:r>
                </w:p>
              </w:tc>
            </w:tr>
          </w:tbl>
          <w:p>
            <w:pPr>
              <w:autoSpaceDN w:val="0"/>
              <w:autoSpaceDE w:val="0"/>
              <w:widowControl/>
              <w:spacing w:line="245" w:lineRule="auto" w:before="4" w:after="4"/>
              <w:ind w:left="104" w:right="24" w:firstLine="0"/>
              <w:jc w:val="both"/>
            </w:pPr>
            <w:r>
              <w:rPr>
                <w:rFonts w:ascii="Arial" w:hAnsi="Arial" w:eastAsia="Arial"/>
                <w:b/>
                <w:i w:val="0"/>
                <w:color w:val="000000"/>
                <w:sz w:val="28"/>
              </w:rPr>
              <w:t xml:space="preserve">Exceptions. Conditional branching va composite ma'lumotlar types are implemented in server-side scripts. Explicit loops are used for iterative processing. Custom va predefined exception-handling blocks are implemented for transaction resilience.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701"/>
              <w:gridCol w:w="1701"/>
              <w:gridCol w:w="1701"/>
              <w:gridCol w:w="1701"/>
            </w:tblGrid>
            <w:tr>
              <w:trPr>
                <w:trHeight w:hRule="exact" w:val="322"/>
              </w:trPr>
              <w:tc>
                <w:tcPr>
                  <w:tcW w:type="dxa" w:w="1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Transaction </w:t>
                  </w:r>
                </w:p>
              </w:tc>
              <w:tc>
                <w:tcPr>
                  <w:tcW w:type="dxa" w:w="21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Management: </w:t>
                  </w:r>
                </w:p>
              </w:tc>
              <w:tc>
                <w:tcPr>
                  <w:tcW w:type="dxa" w:w="10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ACID </w:t>
                  </w:r>
                </w:p>
              </w:tc>
              <w:tc>
                <w:tcPr>
                  <w:tcW w:type="dxa" w:w="1680"/>
                  <w:tcBorders/>
                  <w:tcMar>
                    <w:start w:w="0" w:type="dxa"/>
                    <w:end w:w="0" w:type="dxa"/>
                  </w:tcMar>
                </w:tcPr>
                <w:p>
                  <w:pPr>
                    <w:autoSpaceDN w:val="0"/>
                    <w:autoSpaceDE w:val="0"/>
                    <w:widowControl/>
                    <w:spacing w:line="233" w:lineRule="auto" w:before="4" w:after="0"/>
                    <w:ind w:left="138" w:right="0" w:firstLine="0"/>
                    <w:jc w:val="left"/>
                  </w:pPr>
                  <w:r>
                    <w:rPr>
                      <w:rFonts w:ascii="Arial" w:hAnsi="Arial" w:eastAsia="Arial"/>
                      <w:b/>
                      <w:i w:val="0"/>
                      <w:color w:val="000000"/>
                      <w:sz w:val="28"/>
                    </w:rPr>
                    <w:t xml:space="preserve">Properties, </w:t>
                  </w:r>
                </w:p>
              </w:tc>
            </w:tr>
          </w:tbl>
          <w:p>
            <w:pPr>
              <w:autoSpaceDN w:val="0"/>
              <w:autoSpaceDE w:val="0"/>
              <w:widowControl/>
              <w:spacing w:line="245" w:lineRule="auto" w:before="4" w:after="4"/>
              <w:ind w:left="104" w:right="24" w:firstLine="0"/>
              <w:jc w:val="both"/>
            </w:pPr>
            <w:r>
              <w:rPr>
                <w:rFonts w:ascii="Arial" w:hAnsi="Arial" w:eastAsia="Arial"/>
                <w:b/>
                <w:i w:val="0"/>
                <w:color w:val="000000"/>
                <w:sz w:val="28"/>
              </w:rPr>
              <w:t xml:space="preserve">Parallelism Control, Locking va Multi-Versioning Protocols, Recovery. Transaction isolation levels, jumladan Read Committed va Serializable, are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4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analyzed. </w:t>
                  </w:r>
                </w:p>
              </w:tc>
              <w:tc>
                <w:tcPr>
                  <w:tcW w:type="dxa" w:w="19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Concurrency </w:t>
                  </w:r>
                </w:p>
              </w:tc>
              <w:tc>
                <w:tcPr>
                  <w:tcW w:type="dxa" w:w="1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phenomena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720"/>
                  <w:tcBorders/>
                  <w:tcMar>
                    <w:start w:w="0" w:type="dxa"/>
                    <w:end w:w="0" w:type="dxa"/>
                  </w:tcMar>
                </w:tcPr>
                <w:p>
                  <w:pPr>
                    <w:autoSpaceDN w:val="0"/>
                    <w:autoSpaceDE w:val="0"/>
                    <w:widowControl/>
                    <w:spacing w:line="233" w:lineRule="auto" w:before="4" w:after="0"/>
                    <w:ind w:left="142" w:right="0" w:firstLine="0"/>
                    <w:jc w:val="left"/>
                  </w:pPr>
                  <w:r>
                    <w:rPr>
                      <w:rFonts w:ascii="Arial" w:hAnsi="Arial" w:eastAsia="Arial"/>
                      <w:b w:val="0"/>
                      <w:i w:val="0"/>
                      <w:color w:val="000000"/>
                      <w:sz w:val="28"/>
                    </w:rPr>
                    <w:t xml:space="preserve">lock </w:t>
                  </w:r>
                </w:p>
              </w:tc>
            </w:tr>
          </w:tbl>
          <w:p>
            <w:pPr>
              <w:autoSpaceDN w:val="0"/>
              <w:autoSpaceDE w:val="0"/>
              <w:widowControl/>
              <w:spacing w:line="245" w:lineRule="auto" w:before="4" w:after="0"/>
              <w:ind w:left="104" w:right="24" w:firstLine="0"/>
              <w:jc w:val="both"/>
            </w:pPr>
            <w:r>
              <w:rPr>
                <w:rFonts w:ascii="Arial" w:hAnsi="Arial" w:eastAsia="Arial"/>
                <w:b w:val="0"/>
                <w:i w:val="0"/>
                <w:color w:val="000000"/>
                <w:sz w:val="28"/>
              </w:rPr>
              <w:t xml:space="preserve">escalation are simulated. Multi-Version Concurrency Control va write-ahead log crash recovery are imtihonined.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 xml:space="preserve">Distributed Database Systems: Parallel Query Evaluation, Distributed Transaction Processing. Distributed ma'lumotlar bazasi architectures va horizontal sharding are explored. Partition key selection is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372" w:after="0"/>
        <w:ind w:left="0" w:right="20" w:firstLine="0"/>
        <w:jc w:val="right"/>
      </w:pPr>
      <w:r>
        <w:rPr>
          <w:rFonts w:ascii="Arial" w:hAnsi="Arial" w:eastAsia="Arial"/>
          <w:b w:val="0"/>
          <w:i w:val="0"/>
          <w:color w:val="000000"/>
          <w:sz w:val="28"/>
        </w:rPr>
        <w:t xml:space="preserve">429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13332"/>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practiced. Distributed two-phase commit protocols </w:t>
            </w:r>
            <w:r>
              <w:rPr>
                <w:rFonts w:ascii="Arial" w:hAnsi="Arial" w:eastAsia="Arial"/>
                <w:b w:val="0"/>
                <w:i w:val="0"/>
                <w:color w:val="000000"/>
                <w:sz w:val="28"/>
              </w:rPr>
              <w:t xml:space="preserve">and parallel join strategies are analyzed. </w:t>
            </w:r>
          </w:p>
          <w:p>
            <w:pPr>
              <w:autoSpaceDN w:val="0"/>
              <w:autoSpaceDE w:val="0"/>
              <w:widowControl/>
              <w:spacing w:line="245" w:lineRule="auto" w:before="8" w:after="0"/>
              <w:ind w:left="104" w:right="0" w:firstLine="0"/>
              <w:jc w:val="left"/>
            </w:pPr>
            <w:r>
              <w:rPr>
                <w:rFonts w:ascii="Arial" w:hAnsi="Arial" w:eastAsia="Arial"/>
                <w:b/>
                <w:i w:val="0"/>
                <w:color w:val="000000"/>
                <w:sz w:val="28"/>
              </w:rPr>
              <w:t xml:space="preserve">Database Operators va Query Processing. Relational operators are executed va ishlash-profiled. Physical join implementations, jumladan Nested Loop, Hash Join, va Sort-Merge Join, are benchmarked. Aggregate operators are evaluated under varying memory constraints.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i w:val="0"/>
                <w:color w:val="000000"/>
                <w:sz w:val="28"/>
              </w:rPr>
              <w:t xml:space="preserve">Working with Relations va Sequences, Sorting Data, Indexing. Database relations va auto-incrementing sequences are created va managed. Complex multi-column ORDER BY clauses are used for querying. Composite multi-attribute indexes are built to support covering queries.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4"/>
              <w:ind w:left="104" w:right="24" w:firstLine="0"/>
              <w:jc w:val="both"/>
            </w:pPr>
            <w:r>
              <w:rPr>
                <w:rFonts w:ascii="Arial" w:hAnsi="Arial" w:eastAsia="Arial"/>
                <w:b/>
                <w:i w:val="0"/>
                <w:color w:val="000000"/>
                <w:sz w:val="28"/>
              </w:rPr>
              <w:t xml:space="preserve">Working with Stored Procedures va Functions, Creating Triggers. Server-side stored procedures va scalar/table-valued funksiyalar are developed.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9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Encapsulated </w:t>
                  </w:r>
                </w:p>
              </w:tc>
              <w:tc>
                <w:tcPr>
                  <w:tcW w:type="dxa" w:w="14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business </w:t>
                  </w:r>
                </w:p>
              </w:tc>
              <w:tc>
                <w:tcPr>
                  <w:tcW w:type="dxa" w:w="9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logic </w:t>
                  </w:r>
                </w:p>
              </w:tc>
              <w:tc>
                <w:tcPr>
                  <w:tcW w:type="dxa" w:w="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is </w:t>
                  </w:r>
                </w:p>
              </w:tc>
              <w:tc>
                <w:tcPr>
                  <w:tcW w:type="dxa" w:w="1900"/>
                  <w:tcBorders/>
                  <w:tcMar>
                    <w:start w:w="0" w:type="dxa"/>
                    <w:end w:w="0" w:type="dxa"/>
                  </w:tcMar>
                </w:tcPr>
                <w:p>
                  <w:pPr>
                    <w:autoSpaceDN w:val="0"/>
                    <w:autoSpaceDE w:val="0"/>
                    <w:widowControl/>
                    <w:spacing w:line="233" w:lineRule="auto" w:before="4" w:after="0"/>
                    <w:ind w:left="140" w:right="0" w:firstLine="0"/>
                    <w:jc w:val="left"/>
                  </w:pPr>
                  <w:r>
                    <w:rPr>
                      <w:rFonts w:ascii="Arial" w:hAnsi="Arial" w:eastAsia="Arial"/>
                      <w:b w:val="0"/>
                      <w:i w:val="0"/>
                      <w:color w:val="000000"/>
                      <w:sz w:val="28"/>
                    </w:rPr>
                    <w:t xml:space="preserve">implemented. </w:t>
                  </w:r>
                </w:p>
              </w:tc>
            </w:tr>
          </w:tbl>
          <w:p>
            <w:pPr>
              <w:autoSpaceDN w:val="0"/>
              <w:autoSpaceDE w:val="0"/>
              <w:widowControl/>
              <w:spacing w:line="245" w:lineRule="auto" w:before="4" w:after="0"/>
              <w:ind w:left="104" w:right="26" w:firstLine="0"/>
              <w:jc w:val="both"/>
            </w:pPr>
            <w:r>
              <w:rPr>
                <w:rFonts w:ascii="Arial" w:hAnsi="Arial" w:eastAsia="Arial"/>
                <w:b w:val="0"/>
                <w:i w:val="0"/>
                <w:color w:val="000000"/>
                <w:sz w:val="28"/>
              </w:rPr>
              <w:t xml:space="preserve">BEFORE, AFTER, va INSTEAD OF triggers are designed for automated auditing va referential integrity.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10" w:after="0"/>
              <w:ind w:left="104" w:right="0" w:firstLine="0"/>
              <w:jc w:val="left"/>
            </w:pPr>
            <w:r>
              <w:rPr>
                <w:rFonts w:ascii="Arial" w:hAnsi="Arial" w:eastAsia="Arial"/>
                <w:b/>
                <w:i w:val="0"/>
                <w:color w:val="000000"/>
                <w:sz w:val="28"/>
              </w:rPr>
              <w:t>Mustaqil ta'lim</w:t>
            </w:r>
          </w:p>
          <w:p>
            <w:pPr>
              <w:autoSpaceDN w:val="0"/>
              <w:autoSpaceDE w:val="0"/>
              <w:widowControl/>
              <w:spacing w:line="245" w:lineRule="auto" w:before="128" w:after="0"/>
              <w:ind w:left="104" w:right="0" w:firstLine="0"/>
              <w:jc w:val="left"/>
            </w:pPr>
            <w:r>
              <w:rPr>
                <w:rFonts w:ascii="Arial" w:hAnsi="Arial" w:eastAsia="Arial"/>
                <w:b w:val="0"/>
                <w:i w:val="0"/>
                <w:color w:val="000000"/>
                <w:sz w:val="28"/>
              </w:rPr>
              <w:t xml:space="preserve">The Relational Model of a Database and Its Main </w:t>
            </w:r>
            <w:r>
              <w:rPr>
                <w:rFonts w:ascii="Arial" w:hAnsi="Arial" w:eastAsia="Arial"/>
                <w:b w:val="0"/>
                <w:i w:val="0"/>
                <w:color w:val="000000"/>
                <w:sz w:val="28"/>
              </w:rPr>
              <w:t xml:space="preserve">Concepts (Domain, Attribute, Tuple).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Designing a Database Using ER Diagrams and </w:t>
            </w:r>
            <w:r>
              <w:rPr>
                <w:rFonts w:ascii="Arial" w:hAnsi="Arial" w:eastAsia="Arial"/>
                <w:b w:val="0"/>
                <w:i w:val="0"/>
                <w:color w:val="000000"/>
                <w:sz w:val="28"/>
              </w:rPr>
              <w:t xml:space="preserve">Converting Them into a Relational Schema. </w:t>
            </w:r>
          </w:p>
          <w:p>
            <w:pPr>
              <w:autoSpaceDN w:val="0"/>
              <w:autoSpaceDE w:val="0"/>
              <w:widowControl/>
              <w:spacing w:line="245" w:lineRule="auto" w:before="8" w:after="6"/>
              <w:ind w:left="104" w:right="0" w:firstLine="0"/>
              <w:jc w:val="left"/>
            </w:pPr>
            <w:r>
              <w:rPr>
                <w:rFonts w:ascii="Arial" w:hAnsi="Arial" w:eastAsia="Arial"/>
                <w:b w:val="0"/>
                <w:i w:val="0"/>
                <w:color w:val="000000"/>
                <w:sz w:val="28"/>
              </w:rPr>
              <w:t xml:space="preserve">Stages of Relational Database Normalisation (1NF, </w:t>
            </w:r>
            <w:r>
              <w:rPr>
                <w:rFonts w:ascii="Arial" w:hAnsi="Arial" w:eastAsia="Arial"/>
                <w:b w:val="0"/>
                <w:i w:val="0"/>
                <w:color w:val="000000"/>
                <w:sz w:val="28"/>
              </w:rPr>
              <w:t xml:space="preserve">2NF, 3NF and BCNF). </w:t>
            </w:r>
          </w:p>
          <w:tbl>
            <w:tblPr>
              <w:tblW w:type="auto" w:w="0"/>
              <w:tblLayout w:type="fixed"/>
              <w:tblLook w:firstColumn="1" w:firstRow="1" w:lastColumn="0" w:lastRow="0" w:noHBand="0" w:noVBand="1" w:val="04A0"/>
              <w:tblInd w:w="50.0" w:type="dxa"/>
            </w:tblPr>
            <w:tblGrid>
              <w:gridCol w:w="1134"/>
              <w:gridCol w:w="1134"/>
              <w:gridCol w:w="1134"/>
              <w:gridCol w:w="1134"/>
              <w:gridCol w:w="1134"/>
              <w:gridCol w:w="1134"/>
            </w:tblGrid>
            <w:tr>
              <w:trPr>
                <w:trHeight w:hRule="exact" w:val="320"/>
              </w:trPr>
              <w:tc>
                <w:tcPr>
                  <w:tcW w:type="dxa" w:w="13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Creating </w:t>
                  </w:r>
                </w:p>
              </w:tc>
              <w:tc>
                <w:tcPr>
                  <w:tcW w:type="dxa" w:w="14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Complex </w:t>
                  </w:r>
                </w:p>
              </w:tc>
              <w:tc>
                <w:tcPr>
                  <w:tcW w:type="dxa" w:w="13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Queries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0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Using </w:t>
                  </w:r>
                </w:p>
              </w:tc>
              <w:tc>
                <w:tcPr>
                  <w:tcW w:type="dxa" w:w="780"/>
                  <w:tcBorders/>
                  <w:tcMar>
                    <w:start w:w="0" w:type="dxa"/>
                    <w:end w:w="0" w:type="dxa"/>
                  </w:tcMar>
                </w:tcPr>
                <w:p>
                  <w:pPr>
                    <w:autoSpaceDN w:val="0"/>
                    <w:autoSpaceDE w:val="0"/>
                    <w:widowControl/>
                    <w:spacing w:line="233" w:lineRule="auto" w:before="4" w:after="0"/>
                    <w:ind w:left="140" w:right="0" w:firstLine="0"/>
                    <w:jc w:val="left"/>
                  </w:pPr>
                  <w:r>
                    <w:rPr>
                      <w:rFonts w:ascii="Arial" w:hAnsi="Arial" w:eastAsia="Arial"/>
                      <w:b w:val="0"/>
                      <w:i w:val="0"/>
                      <w:color w:val="000000"/>
                      <w:sz w:val="28"/>
                    </w:rPr>
                    <w:t xml:space="preserve">SQL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Statements in Microsoft Access.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Optimising Indexing and Search Processes in a </w:t>
            </w:r>
            <w:r>
              <w:rPr>
                <w:rFonts w:ascii="Arial" w:hAnsi="Arial" w:eastAsia="Arial"/>
                <w:b w:val="0"/>
                <w:i w:val="0"/>
                <w:color w:val="000000"/>
                <w:sz w:val="28"/>
              </w:rPr>
              <w:t xml:space="preserve">Database (B-Trees and Hash Indexes).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Transactions in a Database and Their ACID </w:t>
            </w:r>
            <w:r>
              <w:rPr>
                <w:rFonts w:ascii="Arial" w:hAnsi="Arial" w:eastAsia="Arial"/>
                <w:b w:val="0"/>
                <w:i w:val="0"/>
                <w:color w:val="000000"/>
                <w:sz w:val="28"/>
              </w:rPr>
              <w:t xml:space="preserve">Properties.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Data Security and User Rights Management </w:t>
            </w:r>
            <w:r>
              <w:rPr>
                <w:rFonts w:ascii="Arial" w:hAnsi="Arial" w:eastAsia="Arial"/>
                <w:b w:val="0"/>
                <w:i w:val="0"/>
                <w:color w:val="000000"/>
                <w:sz w:val="28"/>
              </w:rPr>
              <w:t xml:space="preserve">(Grant/Revoke Mechanisms). </w:t>
            </w:r>
          </w:p>
          <w:p>
            <w:pPr>
              <w:autoSpaceDN w:val="0"/>
              <w:autoSpaceDE w:val="0"/>
              <w:widowControl/>
              <w:spacing w:line="233" w:lineRule="auto" w:before="10" w:after="0"/>
              <w:ind w:left="104" w:right="0" w:firstLine="0"/>
              <w:jc w:val="left"/>
            </w:pPr>
            <w:r>
              <w:rPr>
                <w:rFonts w:ascii="Arial" w:hAnsi="Arial" w:eastAsia="Arial"/>
                <w:b w:val="0"/>
                <w:i w:val="0"/>
                <w:color w:val="000000"/>
                <w:sz w:val="28"/>
              </w:rPr>
              <w:t xml:space="preserve">Backup and Recovery Strategies.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Comparative Analysis of MySQL and PostgreSQL </w:t>
            </w:r>
            <w:r>
              <w:rPr>
                <w:rFonts w:ascii="Arial" w:hAnsi="Arial" w:eastAsia="Arial"/>
                <w:b w:val="0"/>
                <w:i w:val="0"/>
                <w:color w:val="000000"/>
                <w:sz w:val="28"/>
              </w:rPr>
              <w:t xml:space="preserve">DBMSs: Advantages and Disadvantages.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NoSQL Databases: Types and Their Differences from </w:t>
            </w:r>
            <w:r>
              <w:rPr>
                <w:rFonts w:ascii="Arial" w:hAnsi="Arial" w:eastAsia="Arial"/>
                <w:b w:val="0"/>
                <w:i w:val="0"/>
                <w:color w:val="000000"/>
                <w:sz w:val="28"/>
              </w:rPr>
              <w:t xml:space="preserve">Relational DBMSs. </w:t>
            </w:r>
          </w:p>
        </w:tc>
      </w:tr>
    </w:tbl>
    <w:p>
      <w:pPr>
        <w:autoSpaceDN w:val="0"/>
        <w:autoSpaceDE w:val="0"/>
        <w:widowControl/>
        <w:spacing w:line="233" w:lineRule="auto" w:before="576" w:after="0"/>
        <w:ind w:left="0" w:right="20" w:firstLine="0"/>
        <w:jc w:val="right"/>
      </w:pPr>
      <w:r>
        <w:rPr>
          <w:rFonts w:ascii="Arial" w:hAnsi="Arial" w:eastAsia="Arial"/>
          <w:b w:val="0"/>
          <w:i w:val="0"/>
          <w:color w:val="000000"/>
          <w:sz w:val="28"/>
        </w:rPr>
        <w:t xml:space="preserve">430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3230"/>
        </w:trPr>
        <w:tc>
          <w:tcPr>
            <w:tcW w:type="dxa" w:w="3126"/>
            <w:tcBorders>
              <w:start w:sz="4.0" w:val="single" w:color="#000000"/>
              <w:top w:sz="4.0" w:val="single" w:color="#000000"/>
              <w:end w:sz="3.2000000000000455" w:val="single" w:color="#000000"/>
              <w:bottom w:sz="3.2000000000000455" w:val="single" w:color="#000000"/>
            </w:tcBorders>
            <w:tcMar>
              <w:start w:w="0" w:type="dxa"/>
              <w:end w:w="0" w:type="dxa"/>
            </w:tcMar>
          </w:tcPr>
          <w:p/>
        </w:tc>
        <w:tc>
          <w:tcPr>
            <w:tcW w:type="dxa" w:w="6804"/>
            <w:tcBorders>
              <w:start w:sz="3.2000000000000455" w:val="single" w:color="#000000"/>
              <w:top w:sz="4.0" w:val="single" w:color="#000000"/>
              <w:end w:sz="4.0" w:val="single" w:color="#000000"/>
              <w:bottom w:sz="3.2000000000000455" w:val="single" w:color="#000000"/>
            </w:tcBorders>
            <w:tcMar>
              <w:start w:w="0" w:type="dxa"/>
              <w:end w:w="0" w:type="dxa"/>
            </w:tcMar>
          </w:tcPr>
          <w:p>
            <w:pPr>
              <w:autoSpaceDN w:val="0"/>
              <w:autoSpaceDE w:val="0"/>
              <w:widowControl/>
              <w:spacing w:line="245" w:lineRule="auto" w:before="4" w:after="4"/>
              <w:ind w:left="104" w:right="0" w:firstLine="0"/>
              <w:jc w:val="left"/>
            </w:pPr>
            <w:r>
              <w:rPr>
                <w:rFonts w:ascii="Arial" w:hAnsi="Arial" w:eastAsia="Arial"/>
                <w:b w:val="0"/>
                <w:i w:val="0"/>
                <w:color w:val="000000"/>
                <w:sz w:val="28"/>
              </w:rPr>
              <w:t xml:space="preserve">Object-Oriented Database Management Systems </w:t>
            </w:r>
            <w:r>
              <w:rPr>
                <w:rFonts w:ascii="Arial" w:hAnsi="Arial" w:eastAsia="Arial"/>
                <w:b w:val="0"/>
                <w:i w:val="0"/>
                <w:color w:val="000000"/>
                <w:sz w:val="28"/>
              </w:rPr>
              <w:t xml:space="preserve">(ODBMS) and Their Applications. </w:t>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Distributed </w:t>
                  </w:r>
                </w:p>
              </w:tc>
              <w:tc>
                <w:tcPr>
                  <w:tcW w:type="dxa" w:w="1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Database </w:t>
                  </w:r>
                </w:p>
              </w:tc>
              <w:tc>
                <w:tcPr>
                  <w:tcW w:type="dxa" w:w="1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Architecture </w:t>
                  </w:r>
                </w:p>
              </w:tc>
              <w:tc>
                <w:tcPr>
                  <w:tcW w:type="dxa" w:w="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820"/>
                  <w:tcBorders/>
                  <w:tcMar>
                    <w:start w:w="0" w:type="dxa"/>
                    <w:end w:w="0" w:type="dxa"/>
                  </w:tcMar>
                </w:tcPr>
                <w:p>
                  <w:pPr>
                    <w:autoSpaceDN w:val="0"/>
                    <w:autoSpaceDE w:val="0"/>
                    <w:widowControl/>
                    <w:spacing w:line="233" w:lineRule="auto" w:before="4" w:after="0"/>
                    <w:ind w:left="150" w:right="0" w:firstLine="0"/>
                    <w:jc w:val="left"/>
                  </w:pPr>
                  <w:r>
                    <w:rPr>
                      <w:rFonts w:ascii="Arial" w:hAnsi="Arial" w:eastAsia="Arial"/>
                      <w:b w:val="0"/>
                      <w:i w:val="0"/>
                      <w:color w:val="000000"/>
                      <w:sz w:val="28"/>
                    </w:rPr>
                    <w:t xml:space="preserve">Data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Replication.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Cloud Databases: Firebase, Amazon RDS and </w:t>
            </w:r>
            <w:r>
              <w:rPr>
                <w:rFonts w:ascii="Arial" w:hAnsi="Arial" w:eastAsia="Arial"/>
                <w:b w:val="0"/>
                <w:i w:val="0"/>
                <w:color w:val="000000"/>
                <w:sz w:val="28"/>
              </w:rPr>
              <w:t xml:space="preserve">Google Cloud Spanner Technologies. </w:t>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Data Warehouse and OLAP Technologies for </w:t>
            </w:r>
            <w:r>
              <w:rPr>
                <w:rFonts w:ascii="Arial" w:hAnsi="Arial" w:eastAsia="Arial"/>
                <w:b w:val="0"/>
                <w:i w:val="0"/>
                <w:color w:val="000000"/>
                <w:sz w:val="28"/>
              </w:rPr>
              <w:t xml:space="preserve">Working with Big Data. </w:t>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Integrating Databases with Modern Web Applications: </w:t>
            </w:r>
            <w:r>
              <w:rPr>
                <w:rFonts w:ascii="Arial" w:hAnsi="Arial" w:eastAsia="Arial"/>
                <w:b w:val="0"/>
                <w:i w:val="0"/>
                <w:color w:val="000000"/>
                <w:sz w:val="28"/>
              </w:rPr>
              <w:t>ORM Technologies.</w:t>
            </w:r>
          </w:p>
        </w:tc>
      </w:tr>
      <w:tr>
        <w:trPr>
          <w:trHeight w:hRule="exact" w:val="4960"/>
        </w:trPr>
        <w:tc>
          <w:tcPr>
            <w:tcW w:type="dxa" w:w="3126"/>
            <w:tcBorders>
              <w:start w:sz="4.0" w:val="single" w:color="#000000"/>
              <w:top w:sz="3.2000000000000455"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O'qitish usullari</w:t>
            </w:r>
          </w:p>
        </w:tc>
        <w:tc>
          <w:tcPr>
            <w:tcW w:type="dxa" w:w="6804"/>
            <w:tcBorders>
              <w:start w:sz="3.2000000000000455" w:val="single" w:color="#000000"/>
              <w:top w:sz="3.2000000000000455" w:val="single" w:color="#000000"/>
              <w:end w:sz="4.0" w:val="single" w:color="#000000"/>
              <w:bottom w:sz="4.0" w:val="single" w:color="#000000"/>
            </w:tcBorders>
            <w:tcMar>
              <w:start w:w="0" w:type="dxa"/>
              <w:end w:w="0" w:type="dxa"/>
            </w:tcMar>
          </w:tcPr>
          <w:p>
            <w:pPr>
              <w:autoSpaceDN w:val="0"/>
              <w:autoSpaceDE w:val="0"/>
              <w:widowControl/>
              <w:spacing w:line="245" w:lineRule="auto" w:before="6" w:after="4"/>
              <w:ind w:left="0" w:right="0" w:firstLine="0"/>
              <w:jc w:val="center"/>
            </w:pPr>
            <w:r>
              <w:rPr>
                <w:rFonts w:ascii="Arial" w:hAnsi="Arial" w:eastAsia="Arial"/>
                <w:b w:val="0"/>
                <w:i w:val="0"/>
                <w:color w:val="000000"/>
                <w:sz w:val="28"/>
              </w:rPr>
              <w:t xml:space="preserve">Ushbu fan incorporates a blend of active muammoga asoslangan ta'lim, hands-on ma'lumotlar bazasi lab exercises, va amaliy engineering projects to connect nazariy ma'lumotlar bazasi foundations with dasturiy ta'minot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701"/>
              <w:gridCol w:w="1701"/>
              <w:gridCol w:w="1701"/>
              <w:gridCol w:w="1701"/>
            </w:tblGrid>
            <w:tr>
              <w:trPr>
                <w:trHeight w:hRule="exact" w:val="322"/>
              </w:trPr>
              <w:tc>
                <w:tcPr>
                  <w:tcW w:type="dxa" w:w="17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engineering </w:t>
                  </w:r>
                </w:p>
              </w:tc>
              <w:tc>
                <w:tcPr>
                  <w:tcW w:type="dxa" w:w="19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applications. </w:t>
                  </w:r>
                </w:p>
              </w:tc>
              <w:tc>
                <w:tcPr>
                  <w:tcW w:type="dxa" w:w="16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Interactive </w:t>
                  </w:r>
                </w:p>
              </w:tc>
              <w:tc>
                <w:tcPr>
                  <w:tcW w:type="dxa" w:w="1460"/>
                  <w:tcBorders/>
                  <w:tcMar>
                    <w:start w:w="0" w:type="dxa"/>
                    <w:end w:w="0" w:type="dxa"/>
                  </w:tcMar>
                </w:tcPr>
                <w:p>
                  <w:pPr>
                    <w:autoSpaceDN w:val="0"/>
                    <w:autoSpaceDE w:val="0"/>
                    <w:widowControl/>
                    <w:spacing w:line="233" w:lineRule="auto" w:before="6" w:after="0"/>
                    <w:ind w:left="136" w:right="0" w:firstLine="0"/>
                    <w:jc w:val="left"/>
                  </w:pPr>
                  <w:r>
                    <w:rPr>
                      <w:rFonts w:ascii="Arial" w:hAnsi="Arial" w:eastAsia="Arial"/>
                      <w:b w:val="0"/>
                      <w:i w:val="0"/>
                      <w:color w:val="000000"/>
                      <w:sz w:val="28"/>
                    </w:rPr>
                    <w:t xml:space="preserve">laboratory </w:t>
                  </w:r>
                </w:p>
              </w:tc>
            </w:tr>
          </w:tbl>
          <w:p>
            <w:pPr>
              <w:autoSpaceDN w:val="0"/>
              <w:autoSpaceDE w:val="0"/>
              <w:widowControl/>
              <w:spacing w:line="245" w:lineRule="auto" w:before="4" w:after="6"/>
              <w:ind w:left="104" w:right="24" w:firstLine="0"/>
              <w:jc w:val="both"/>
            </w:pPr>
            <w:r>
              <w:rPr>
                <w:rFonts w:ascii="Arial" w:hAnsi="Arial" w:eastAsia="Arial"/>
                <w:b w:val="0"/>
                <w:i w:val="0"/>
                <w:color w:val="000000"/>
                <w:sz w:val="28"/>
              </w:rPr>
              <w:t xml:space="preserve">sessions provide direct tajriba in ER/EER schema modellashtirish, complex SQL query design, ma'lumotlar bazasi indexing, va stored procedure execution. Collaborative team projects focus on real-world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701"/>
              <w:gridCol w:w="1701"/>
              <w:gridCol w:w="1701"/>
              <w:gridCol w:w="1701"/>
            </w:tblGrid>
            <w:tr>
              <w:trPr>
                <w:trHeight w:hRule="exact" w:val="322"/>
              </w:trPr>
              <w:tc>
                <w:tcPr>
                  <w:tcW w:type="dxa" w:w="1480"/>
                  <w:tcBorders/>
                  <w:tcMar>
                    <w:start w:w="0" w:type="dxa"/>
                    <w:end w:w="0" w:type="dxa"/>
                  </w:tcMar>
                </w:tcPr>
                <w:p>
                  <w:pPr>
                    <w:autoSpaceDN w:val="0"/>
                    <w:autoSpaceDE w:val="0"/>
                    <w:widowControl/>
                    <w:spacing w:line="233" w:lineRule="auto" w:before="6" w:after="0"/>
                    <w:ind w:left="54" w:right="0" w:firstLine="0"/>
                    <w:jc w:val="left"/>
                  </w:pPr>
                  <w:r>
                    <w:rPr>
                      <w:rFonts w:ascii="Arial" w:hAnsi="Arial" w:eastAsia="Arial"/>
                      <w:b w:val="0"/>
                      <w:i w:val="0"/>
                      <w:color w:val="000000"/>
                      <w:sz w:val="28"/>
                    </w:rPr>
                    <w:t xml:space="preserve">database </w:t>
                  </w:r>
                </w:p>
              </w:tc>
              <w:tc>
                <w:tcPr>
                  <w:tcW w:type="dxa" w:w="21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development, </w:t>
                  </w:r>
                </w:p>
              </w:tc>
              <w:tc>
                <w:tcPr>
                  <w:tcW w:type="dxa" w:w="17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multi-table </w:t>
                  </w:r>
                </w:p>
              </w:tc>
              <w:tc>
                <w:tcPr>
                  <w:tcW w:type="dxa" w:w="1280"/>
                  <w:tcBorders/>
                  <w:tcMar>
                    <w:start w:w="0" w:type="dxa"/>
                    <w:end w:w="0" w:type="dxa"/>
                  </w:tcMar>
                </w:tcPr>
                <w:p>
                  <w:pPr>
                    <w:autoSpaceDN w:val="0"/>
                    <w:autoSpaceDE w:val="0"/>
                    <w:widowControl/>
                    <w:spacing w:line="233" w:lineRule="auto" w:before="6" w:after="0"/>
                    <w:ind w:left="224" w:right="0" w:firstLine="0"/>
                    <w:jc w:val="left"/>
                  </w:pPr>
                  <w:r>
                    <w:rPr>
                      <w:rFonts w:ascii="Arial" w:hAnsi="Arial" w:eastAsia="Arial"/>
                      <w:b w:val="0"/>
                      <w:i w:val="0"/>
                      <w:color w:val="000000"/>
                      <w:sz w:val="28"/>
                    </w:rPr>
                    <w:t xml:space="preserve">schema </w:t>
                  </w:r>
                </w:p>
              </w:tc>
            </w:tr>
          </w:tbl>
          <w:p>
            <w:pPr>
              <w:autoSpaceDN w:val="0"/>
              <w:autoSpaceDE w:val="0"/>
              <w:widowControl/>
              <w:spacing w:line="245" w:lineRule="auto" w:before="6" w:after="0"/>
              <w:ind w:left="104" w:right="24" w:firstLine="0"/>
              <w:jc w:val="both"/>
            </w:pPr>
            <w:r>
              <w:rPr>
                <w:rFonts w:ascii="Arial" w:hAnsi="Arial" w:eastAsia="Arial"/>
                <w:b w:val="0"/>
                <w:i w:val="0"/>
                <w:color w:val="000000"/>
                <w:sz w:val="28"/>
              </w:rPr>
              <w:t xml:space="preserve">normalization, va ORM integration into zamonaviy web ilovalar. Keys-stadi analyses va comparative tadqiqot projects involving transaction boshqarish, query optimallashtirish, va distributed NoSQL tizimlar are also conducted.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976"/>
        </w:trPr>
        <w:tc>
          <w:tcPr>
            <w:tcW w:type="dxa" w:w="3126"/>
            <w:tcBorders>
              <w:start w:sz="4.0" w:val="single" w:color="#000000"/>
              <w:top w:sz="4.0" w:val="single" w:color="#000000"/>
              <w:end w:sz="3.2000000000000455" w:val="single" w:color="#000000"/>
              <w:bottom w:sz="3.200000000000273"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Old shartlar</w:t>
            </w:r>
          </w:p>
        </w:tc>
        <w:tc>
          <w:tcPr>
            <w:tcW w:type="dxa" w:w="6804"/>
            <w:tcBorders>
              <w:start w:sz="3.2000000000000455" w:val="single" w:color="#000000"/>
              <w:top w:sz="4.0" w:val="single" w:color="#000000"/>
              <w:end w:sz="4.0" w:val="single" w:color="#000000"/>
              <w:bottom w:sz="3.200000000000273" w:val="single" w:color="#000000"/>
            </w:tcBorders>
            <w:tcMar>
              <w:start w:w="0" w:type="dxa"/>
              <w:end w:w="0" w:type="dxa"/>
            </w:tcMar>
          </w:tcPr>
          <w:p>
            <w:pPr>
              <w:autoSpaceDN w:val="0"/>
              <w:autoSpaceDE w:val="0"/>
              <w:widowControl/>
              <w:spacing w:line="245" w:lineRule="auto" w:before="6" w:after="0"/>
              <w:ind w:left="104" w:right="2160" w:firstLine="0"/>
              <w:jc w:val="left"/>
            </w:pPr>
            <w:r>
              <w:rPr>
                <w:rFonts w:ascii="Arial" w:hAnsi="Arial" w:eastAsia="Arial"/>
                <w:b w:val="0"/>
                <w:i w:val="0"/>
                <w:color w:val="000000"/>
                <w:sz w:val="28"/>
              </w:rPr>
              <w:t xml:space="preserve">Database </w:t>
            </w:r>
            <w:r>
              <w:br/>
            </w:r>
            <w:r>
              <w:rPr>
                <w:rFonts w:ascii="Arial" w:hAnsi="Arial" w:eastAsia="Arial"/>
                <w:b w:val="0"/>
                <w:i w:val="0"/>
                <w:color w:val="000000"/>
                <w:sz w:val="28"/>
              </w:rPr>
              <w:t xml:space="preserve">Big Data and Data Analysis </w:t>
            </w:r>
            <w:r>
              <w:br/>
            </w:r>
            <w:r>
              <w:rPr>
                <w:rFonts w:ascii="Arial" w:hAnsi="Arial" w:eastAsia="Arial"/>
                <w:b w:val="0"/>
                <w:i w:val="0"/>
                <w:color w:val="000000"/>
                <w:sz w:val="28"/>
              </w:rPr>
              <w:t xml:space="preserve">Foundations of Artificial Intelligence </w:t>
            </w:r>
          </w:p>
        </w:tc>
      </w:tr>
      <w:tr>
        <w:trPr>
          <w:trHeight w:hRule="exact" w:val="4640"/>
        </w:trPr>
        <w:tc>
          <w:tcPr>
            <w:tcW w:type="dxa" w:w="3126"/>
            <w:tcBorders>
              <w:start w:sz="4.0" w:val="single" w:color="#000000"/>
              <w:top w:sz="3.200000000000273" w:val="single" w:color="#000000"/>
              <w:end w:sz="3.2000000000000455" w:val="single" w:color="#000000"/>
              <w:bottom w:sz="3.199999999999818" w:val="single" w:color="#000000"/>
            </w:tcBorders>
            <w:tcMar>
              <w:start w:w="0" w:type="dxa"/>
              <w:end w:w="0" w:type="dxa"/>
            </w:tcMar>
          </w:tcPr>
          <w:p>
            <w:pPr>
              <w:autoSpaceDN w:val="0"/>
              <w:autoSpaceDE w:val="0"/>
              <w:widowControl/>
              <w:spacing w:line="245" w:lineRule="auto" w:before="6" w:after="0"/>
              <w:ind w:left="104" w:right="1296" w:firstLine="0"/>
              <w:jc w:val="left"/>
            </w:pPr>
            <w:r>
              <w:rPr>
                <w:rFonts w:ascii="Arial" w:hAnsi="Arial" w:eastAsia="Arial"/>
                <w:b/>
                <w:i w:val="0"/>
                <w:color w:val="000000"/>
                <w:sz w:val="28"/>
              </w:rPr>
              <w:t>Imtihonlar va baholash</w:t>
            </w:r>
            <w:r>
              <w:rPr>
                <w:rFonts w:ascii="Arial" w:hAnsi="Arial" w:eastAsia="Arial"/>
                <w:b/>
                <w:i w:val="0"/>
                <w:color w:val="000000"/>
                <w:sz w:val="28"/>
              </w:rPr>
            </w:r>
          </w:p>
        </w:tc>
        <w:tc>
          <w:tcPr>
            <w:tcW w:type="dxa" w:w="6804"/>
            <w:tcBorders>
              <w:start w:sz="3.2000000000000455" w:val="single" w:color="#000000"/>
              <w:top w:sz="3.200000000000273"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6" w:after="0"/>
              <w:ind w:left="104" w:right="0" w:firstLine="0"/>
              <w:jc w:val="left"/>
            </w:pPr>
            <w:r>
              <w:rPr>
                <w:rFonts w:ascii="Arial" w:hAnsi="Arial" w:eastAsia="Arial"/>
                <w:b w:val="0"/>
                <w:i w:val="0"/>
                <w:color w:val="000000"/>
                <w:sz w:val="28"/>
              </w:rPr>
              <w:t xml:space="preserve">Type of imtihonination (written, oral, project) and its weight </w:t>
            </w:r>
            <w:r>
              <w:rPr>
                <w:rFonts w:ascii="Arial" w:hAnsi="Arial" w:eastAsia="Arial"/>
                <w:b w:val="0"/>
                <w:i w:val="0"/>
                <w:color w:val="000000"/>
                <w:sz w:val="28"/>
              </w:rPr>
            </w:r>
          </w:p>
          <w:p>
            <w:pPr>
              <w:autoSpaceDN w:val="0"/>
              <w:autoSpaceDE w:val="0"/>
              <w:widowControl/>
              <w:spacing w:line="245" w:lineRule="auto" w:before="132" w:after="6"/>
              <w:ind w:left="104" w:right="26" w:firstLine="0"/>
              <w:jc w:val="both"/>
            </w:pPr>
            <w:r>
              <w:rPr>
                <w:rFonts w:ascii="Arial" w:hAnsi="Arial" w:eastAsia="Arial"/>
                <w:b w:val="0"/>
                <w:i w:val="0"/>
                <w:color w:val="000000"/>
                <w:sz w:val="28"/>
              </w:rPr>
              <w:t xml:space="preserve">Talaba ishlash is assessed through continuous baholash (20%), midterm baholash (30%), va a final yozma imtihonination (50%). The continuous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0"/>
              </w:trPr>
              <w:tc>
                <w:tcPr>
                  <w:tcW w:type="dxa" w:w="176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assessment </w:t>
                  </w:r>
                </w:p>
              </w:tc>
              <w:tc>
                <w:tcPr>
                  <w:tcW w:type="dxa" w:w="12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reflects </w:t>
                  </w:r>
                </w:p>
              </w:tc>
              <w:tc>
                <w:tcPr>
                  <w:tcW w:type="dxa" w:w="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4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student's </w:t>
                  </w:r>
                </w:p>
              </w:tc>
              <w:tc>
                <w:tcPr>
                  <w:tcW w:type="dxa" w:w="1520"/>
                  <w:tcBorders/>
                  <w:tcMar>
                    <w:start w:w="0" w:type="dxa"/>
                    <w:end w:w="0" w:type="dxa"/>
                  </w:tcMar>
                </w:tcPr>
                <w:p>
                  <w:pPr>
                    <w:autoSpaceDN w:val="0"/>
                    <w:autoSpaceDE w:val="0"/>
                    <w:widowControl/>
                    <w:spacing w:line="233" w:lineRule="auto" w:before="4" w:after="0"/>
                    <w:ind w:left="144" w:right="0" w:firstLine="0"/>
                    <w:jc w:val="left"/>
                  </w:pPr>
                  <w:r>
                    <w:rPr>
                      <w:rFonts w:ascii="Arial" w:hAnsi="Arial" w:eastAsia="Arial"/>
                      <w:b w:val="0"/>
                      <w:i w:val="0"/>
                      <w:color w:val="000000"/>
                      <w:sz w:val="28"/>
                    </w:rPr>
                    <w:t xml:space="preserve">theoretical </w:t>
                  </w:r>
                </w:p>
              </w:tc>
            </w:tr>
          </w:tbl>
          <w:p>
            <w:pPr>
              <w:autoSpaceDN w:val="0"/>
              <w:autoSpaceDE w:val="0"/>
              <w:widowControl/>
              <w:spacing w:line="245" w:lineRule="auto" w:before="4" w:after="6"/>
              <w:ind w:left="104" w:right="22" w:firstLine="0"/>
              <w:jc w:val="both"/>
            </w:pPr>
            <w:r>
              <w:rPr>
                <w:rFonts w:ascii="Arial" w:hAnsi="Arial" w:eastAsia="Arial"/>
                <w:b w:val="0"/>
                <w:i w:val="0"/>
                <w:color w:val="000000"/>
                <w:sz w:val="28"/>
              </w:rPr>
              <w:t xml:space="preserve">bilim in ma'lumotlar bazasi engineering, amaliy ko'nikmalar in relational ma'lumotlar bazasi design, proficiency in writing complex SQL queries va PL/SQL procedural blocks, amalga oshirish of xavfsizlik va access controls, va clear taqdimot of technical ma'lumotlar bazasi yechimlar.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134"/>
              <w:gridCol w:w="1134"/>
              <w:gridCol w:w="1134"/>
              <w:gridCol w:w="1134"/>
              <w:gridCol w:w="1134"/>
              <w:gridCol w:w="1134"/>
            </w:tblGrid>
            <w:tr>
              <w:trPr>
                <w:trHeight w:hRule="exact" w:val="320"/>
              </w:trPr>
              <w:tc>
                <w:tcPr>
                  <w:tcW w:type="dxa" w:w="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3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midterm </w:t>
                  </w:r>
                </w:p>
              </w:tc>
              <w:tc>
                <w:tcPr>
                  <w:tcW w:type="dxa" w:w="1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assessment </w:t>
                  </w:r>
                </w:p>
              </w:tc>
              <w:tc>
                <w:tcPr>
                  <w:tcW w:type="dxa" w:w="13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consists </w:t>
                  </w:r>
                </w:p>
              </w:tc>
              <w:tc>
                <w:tcPr>
                  <w:tcW w:type="dxa" w:w="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1020"/>
                  <w:tcBorders/>
                  <w:tcMar>
                    <w:start w:w="0" w:type="dxa"/>
                    <w:end w:w="0" w:type="dxa"/>
                  </w:tcMar>
                </w:tcPr>
                <w:p>
                  <w:pPr>
                    <w:autoSpaceDN w:val="0"/>
                    <w:autoSpaceDE w:val="0"/>
                    <w:widowControl/>
                    <w:spacing w:line="233" w:lineRule="auto" w:before="4" w:after="0"/>
                    <w:ind w:left="116" w:right="0" w:firstLine="0"/>
                    <w:jc w:val="left"/>
                  </w:pPr>
                  <w:r>
                    <w:rPr>
                      <w:rFonts w:ascii="Arial" w:hAnsi="Arial" w:eastAsia="Arial"/>
                      <w:b w:val="0"/>
                      <w:i w:val="0"/>
                      <w:color w:val="000000"/>
                      <w:sz w:val="28"/>
                    </w:rPr>
                    <w:t xml:space="preserve">written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topshiriqs, short in-class ma'lumotlar bazasi testzes, va the evaluation of mustaqil o'rganish projects, masalan </w:t>
            </w:r>
            <w:r>
              <w:rPr>
                <w:rFonts w:ascii="Arial" w:hAnsi="Arial" w:eastAsia="Arial"/>
                <w:b w:val="0"/>
                <w:i w:val="0"/>
                <w:color w:val="000000"/>
                <w:sz w:val="28"/>
              </w:rPr>
            </w:r>
          </w:p>
        </w:tc>
      </w:tr>
    </w:tbl>
    <w:p>
      <w:pPr>
        <w:autoSpaceDN w:val="0"/>
        <w:autoSpaceDE w:val="0"/>
        <w:widowControl/>
        <w:spacing w:line="233" w:lineRule="auto" w:before="102" w:after="0"/>
        <w:ind w:left="0" w:right="20" w:firstLine="0"/>
        <w:jc w:val="right"/>
      </w:pPr>
      <w:r>
        <w:rPr>
          <w:rFonts w:ascii="Arial" w:hAnsi="Arial" w:eastAsia="Arial"/>
          <w:b w:val="0"/>
          <w:i w:val="0"/>
          <w:color w:val="000000"/>
          <w:sz w:val="28"/>
        </w:rPr>
        <w:t xml:space="preserve">431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4640"/>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6"/>
              <w:ind w:left="104" w:right="26" w:firstLine="0"/>
              <w:jc w:val="both"/>
            </w:pPr>
            <w:r>
              <w:rPr>
                <w:rFonts w:ascii="Arial" w:hAnsi="Arial" w:eastAsia="Arial"/>
                <w:b w:val="0"/>
                <w:i w:val="0"/>
                <w:color w:val="000000"/>
                <w:sz w:val="28"/>
              </w:rPr>
              <w:t xml:space="preserve">ER diagram conversion modellar, normalisation case studies, SQL code generation va sinash hisobots, index complexity va ishlash evaluations, va transaction ACID properties tahlil. The yakuniy baholash is a yozma imtihonination consisting of nazariy tushunchalar, ma'lumotlar bazasi schema design vazifalar, query execution plan optimizations, va amaliy ma'lumotlar bazasi dasturlash muammolar designed to assess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134"/>
              <w:gridCol w:w="1134"/>
              <w:gridCol w:w="1134"/>
              <w:gridCol w:w="1134"/>
              <w:gridCol w:w="1134"/>
              <w:gridCol w:w="1134"/>
            </w:tblGrid>
            <w:tr>
              <w:trPr>
                <w:trHeight w:hRule="exact" w:val="320"/>
              </w:trPr>
              <w:tc>
                <w:tcPr>
                  <w:tcW w:type="dxa" w:w="13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students' </w:t>
                  </w:r>
                </w:p>
              </w:tc>
              <w:tc>
                <w:tcPr>
                  <w:tcW w:type="dxa" w:w="13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mastery </w:t>
                  </w:r>
                </w:p>
              </w:tc>
              <w:tc>
                <w:tcPr>
                  <w:tcW w:type="dxa" w:w="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core </w:t>
                  </w:r>
                </w:p>
              </w:tc>
              <w:tc>
                <w:tcPr>
                  <w:tcW w:type="dxa" w:w="11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DBMS </w:t>
                  </w:r>
                </w:p>
              </w:tc>
              <w:tc>
                <w:tcPr>
                  <w:tcW w:type="dxa" w:w="1480"/>
                  <w:tcBorders/>
                  <w:tcMar>
                    <w:start w:w="0" w:type="dxa"/>
                    <w:end w:w="0" w:type="dxa"/>
                  </w:tcMar>
                </w:tcPr>
                <w:p>
                  <w:pPr>
                    <w:autoSpaceDN w:val="0"/>
                    <w:autoSpaceDE w:val="0"/>
                    <w:widowControl/>
                    <w:spacing w:line="233" w:lineRule="auto" w:before="4" w:after="0"/>
                    <w:ind w:left="142" w:right="0" w:firstLine="0"/>
                    <w:jc w:val="left"/>
                  </w:pPr>
                  <w:r>
                    <w:rPr>
                      <w:rFonts w:ascii="Arial" w:hAnsi="Arial" w:eastAsia="Arial"/>
                      <w:b w:val="0"/>
                      <w:i w:val="0"/>
                      <w:color w:val="000000"/>
                      <w:sz w:val="28"/>
                    </w:rPr>
                    <w:t xml:space="preserve">principles, </w:t>
                  </w:r>
                </w:p>
              </w:tc>
            </w:tr>
          </w:tbl>
          <w:p>
            <w:pPr>
              <w:autoSpaceDN w:val="0"/>
              <w:autoSpaceDE w:val="0"/>
              <w:widowControl/>
              <w:spacing w:line="233" w:lineRule="auto" w:before="4" w:after="4"/>
              <w:ind w:left="0" w:right="0" w:firstLine="0"/>
              <w:jc w:val="center"/>
            </w:pPr>
            <w:r>
              <w:rPr>
                <w:rFonts w:ascii="Arial" w:hAnsi="Arial" w:eastAsia="Arial"/>
                <w:b w:val="0"/>
                <w:i w:val="0"/>
                <w:color w:val="000000"/>
                <w:sz w:val="28"/>
              </w:rPr>
              <w:t xml:space="preserve">concurrency control, distributed and cloud databases, </w:t>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20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NoSQL </w:t>
                  </w:r>
                </w:p>
              </w:tc>
              <w:tc>
                <w:tcPr>
                  <w:tcW w:type="dxa" w:w="1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paradigms, </w:t>
                  </w:r>
                </w:p>
              </w:tc>
              <w:tc>
                <w:tcPr>
                  <w:tcW w:type="dxa" w:w="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0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ORM </w:t>
                  </w:r>
                </w:p>
              </w:tc>
              <w:tc>
                <w:tcPr>
                  <w:tcW w:type="dxa" w:w="1780"/>
                  <w:tcBorders/>
                  <w:tcMar>
                    <w:start w:w="0" w:type="dxa"/>
                    <w:end w:w="0" w:type="dxa"/>
                  </w:tcMar>
                </w:tcPr>
                <w:p>
                  <w:pPr>
                    <w:autoSpaceDN w:val="0"/>
                    <w:autoSpaceDE w:val="0"/>
                    <w:widowControl/>
                    <w:spacing w:line="233" w:lineRule="auto" w:before="4" w:after="0"/>
                    <w:ind w:left="174" w:right="0" w:firstLine="0"/>
                    <w:jc w:val="left"/>
                  </w:pPr>
                  <w:r>
                    <w:rPr>
                      <w:rFonts w:ascii="Arial" w:hAnsi="Arial" w:eastAsia="Arial"/>
                      <w:b w:val="0"/>
                      <w:i w:val="0"/>
                      <w:color w:val="000000"/>
                      <w:sz w:val="28"/>
                    </w:rPr>
                    <w:t xml:space="preserve">integrations. </w:t>
                  </w:r>
                </w:p>
              </w:tc>
            </w:tr>
          </w:tbl>
          <w:p>
            <w:pPr>
              <w:autoSpaceDN w:val="0"/>
              <w:autoSpaceDE w:val="0"/>
              <w:widowControl/>
              <w:spacing w:line="245" w:lineRule="auto" w:before="4" w:after="0"/>
              <w:ind w:left="104" w:right="24" w:firstLine="0"/>
              <w:jc w:val="both"/>
            </w:pPr>
            <w:r>
              <w:rPr>
                <w:rFonts w:ascii="Arial" w:hAnsi="Arial" w:eastAsia="Arial"/>
                <w:b w:val="0"/>
                <w:i w:val="0"/>
                <w:color w:val="000000"/>
                <w:sz w:val="28"/>
              </w:rPr>
              <w:t xml:space="preserve">Successful completion of all mustaqil o'rganish topshiriqs is talab qilinadigan as an essential component of modul baholash. </w:t>
            </w:r>
            <w:r>
              <w:rPr>
                <w:rFonts w:ascii="Arial" w:hAnsi="Arial" w:eastAsia="Arial"/>
                <w:b w:val="0"/>
                <w:i w:val="0"/>
                <w:color w:val="000000"/>
                <w:sz w:val="28"/>
              </w:rPr>
            </w:r>
            <w:r>
              <w:rPr>
                <w:rFonts w:ascii="Arial" w:hAnsi="Arial" w:eastAsia="Arial"/>
                <w:b w:val="0"/>
                <w:i w:val="0"/>
                <w:color w:val="000000"/>
                <w:sz w:val="28"/>
              </w:rPr>
            </w:r>
          </w:p>
        </w:tc>
      </w:tr>
      <w:tr>
        <w:trPr>
          <w:trHeight w:hRule="exact" w:val="6128"/>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45" w:lineRule="auto" w:before="4" w:after="0"/>
              <w:ind w:left="104" w:right="864" w:firstLine="0"/>
              <w:jc w:val="left"/>
            </w:pPr>
            <w:r>
              <w:rPr>
                <w:rFonts w:ascii="Arial" w:hAnsi="Arial" w:eastAsia="Arial"/>
                <w:b/>
                <w:i w:val="0"/>
                <w:color w:val="000000"/>
                <w:sz w:val="28"/>
              </w:rPr>
              <w:t>Tavsiya etilgan adabiyotlar</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4"/>
              <w:ind w:left="104" w:right="0" w:firstLine="0"/>
              <w:jc w:val="left"/>
            </w:pPr>
            <w:r>
              <w:rPr>
                <w:rFonts w:ascii="Arial" w:hAnsi="Arial" w:eastAsia="Arial"/>
                <w:b w:val="0"/>
                <w:i w:val="0"/>
                <w:color w:val="000000"/>
                <w:sz w:val="28"/>
              </w:rPr>
              <w:t xml:space="preserve">1. Murodova G.B. Database Management Systems. </w:t>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3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Practical </w:t>
                  </w:r>
                </w:p>
              </w:tc>
              <w:tc>
                <w:tcPr>
                  <w:tcW w:type="dxa" w:w="13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manual. </w:t>
                  </w:r>
                </w:p>
              </w:tc>
              <w:tc>
                <w:tcPr>
                  <w:tcW w:type="dxa" w:w="14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Durdona </w:t>
                  </w:r>
                </w:p>
              </w:tc>
              <w:tc>
                <w:tcPr>
                  <w:tcW w:type="dxa" w:w="1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Publishing </w:t>
                  </w:r>
                </w:p>
              </w:tc>
              <w:tc>
                <w:tcPr>
                  <w:tcW w:type="dxa" w:w="1100"/>
                  <w:tcBorders/>
                  <w:tcMar>
                    <w:start w:w="0" w:type="dxa"/>
                    <w:end w:w="0" w:type="dxa"/>
                  </w:tcMar>
                </w:tcPr>
                <w:p>
                  <w:pPr>
                    <w:autoSpaceDN w:val="0"/>
                    <w:autoSpaceDE w:val="0"/>
                    <w:widowControl/>
                    <w:spacing w:line="233" w:lineRule="auto" w:before="4" w:after="0"/>
                    <w:ind w:left="134" w:right="0" w:firstLine="0"/>
                    <w:jc w:val="left"/>
                  </w:pPr>
                  <w:r>
                    <w:rPr>
                      <w:rFonts w:ascii="Arial" w:hAnsi="Arial" w:eastAsia="Arial"/>
                      <w:b w:val="0"/>
                      <w:i w:val="0"/>
                      <w:color w:val="000000"/>
                      <w:sz w:val="28"/>
                    </w:rPr>
                    <w:t xml:space="preserve">House,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Bukhara, 2024. 148 pp.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2. Yury Bekarevich, Nina Pushkina. Self-o'qitish guide to Microsoft Access 2013. St. Petersburg: BHV-St. Petersburg, 2014. — 464 pp.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4"/>
              <w:ind w:left="104" w:right="24" w:firstLine="0"/>
              <w:jc w:val="both"/>
            </w:pPr>
            <w:r>
              <w:rPr>
                <w:rFonts w:ascii="Arial" w:hAnsi="Arial" w:eastAsia="Arial"/>
                <w:b w:val="0"/>
                <w:i w:val="0"/>
                <w:color w:val="000000"/>
                <w:sz w:val="28"/>
              </w:rPr>
              <w:t xml:space="preserve">3. Ergashev B.T., Abidov K.Z. Database Boshqarish Systems. Tashkent: ILM ZIYO Publishing House, 2020. – 306 pages.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701"/>
              <w:gridCol w:w="1701"/>
              <w:gridCol w:w="1701"/>
              <w:gridCol w:w="1701"/>
            </w:tblGrid>
            <w:tr>
              <w:trPr>
                <w:trHeight w:hRule="exact" w:val="322"/>
              </w:trPr>
              <w:tc>
                <w:tcPr>
                  <w:tcW w:type="dxa" w:w="60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4. </w:t>
                  </w:r>
                </w:p>
              </w:tc>
              <w:tc>
                <w:tcPr>
                  <w:tcW w:type="dxa" w:w="2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T.S.Gaipnazarov, </w:t>
                  </w:r>
                </w:p>
              </w:tc>
              <w:tc>
                <w:tcPr>
                  <w:tcW w:type="dxa" w:w="24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D.Y.Irgasheva. </w:t>
                  </w:r>
                </w:p>
              </w:tc>
              <w:tc>
                <w:tcPr>
                  <w:tcW w:type="dxa" w:w="940"/>
                  <w:tcBorders/>
                  <w:tcMar>
                    <w:start w:w="0" w:type="dxa"/>
                    <w:end w:w="0" w:type="dxa"/>
                  </w:tcMar>
                </w:tcPr>
                <w:p>
                  <w:pPr>
                    <w:autoSpaceDN w:val="0"/>
                    <w:autoSpaceDE w:val="0"/>
                    <w:widowControl/>
                    <w:spacing w:line="233" w:lineRule="auto" w:before="4" w:after="0"/>
                    <w:ind w:left="0" w:right="2" w:firstLine="0"/>
                    <w:jc w:val="right"/>
                  </w:pPr>
                  <w:r>
                    <w:rPr>
                      <w:rFonts w:ascii="Arial" w:hAnsi="Arial" w:eastAsia="Arial"/>
                      <w:b w:val="0"/>
                      <w:i w:val="0"/>
                      <w:color w:val="000000"/>
                      <w:sz w:val="28"/>
                    </w:rPr>
                    <w:t xml:space="preserve">Data </w:t>
                  </w:r>
                </w:p>
              </w:tc>
            </w:tr>
          </w:tbl>
          <w:p>
            <w:pPr>
              <w:autoSpaceDN w:val="0"/>
              <w:autoSpaceDE w:val="0"/>
              <w:widowControl/>
              <w:spacing w:line="245" w:lineRule="auto" w:before="4" w:after="4"/>
              <w:ind w:left="104" w:right="22" w:firstLine="0"/>
              <w:jc w:val="both"/>
            </w:pPr>
            <w:r>
              <w:rPr>
                <w:rFonts w:ascii="Arial" w:hAnsi="Arial" w:eastAsia="Arial"/>
                <w:b w:val="0"/>
                <w:i w:val="0"/>
                <w:color w:val="000000"/>
                <w:sz w:val="28"/>
              </w:rPr>
              <w:t xml:space="preserve">Warehouse. Textbook. — Tashkent: "National Society </w:t>
            </w:r>
            <w:r>
              <w:rPr>
                <w:rFonts w:ascii="Arial" w:hAnsi="Arial" w:eastAsia="Arial"/>
                <w:b w:val="0"/>
                <w:i w:val="0"/>
                <w:color w:val="000000"/>
                <w:sz w:val="28"/>
              </w:rPr>
              <w:t xml:space="preserve">of Uzbek Philosophers" Publishing House, 2017. — </w:t>
            </w:r>
            <w:r>
              <w:rPr>
                <w:rFonts w:ascii="Arial" w:hAnsi="Arial" w:eastAsia="Arial"/>
                <w:b w:val="0"/>
                <w:i w:val="0"/>
                <w:color w:val="000000"/>
                <w:sz w:val="28"/>
              </w:rPr>
              <w:t xml:space="preserve">224 pages. </w:t>
            </w:r>
          </w:p>
          <w:tbl>
            <w:tblPr>
              <w:tblW w:type="auto" w:w="0"/>
              <w:tblLayout w:type="fixed"/>
              <w:tblLook w:firstColumn="1" w:firstRow="1" w:lastColumn="0" w:lastRow="0" w:noHBand="0" w:noVBand="1" w:val="04A0"/>
              <w:tblInd w:w="50.0" w:type="dxa"/>
            </w:tblPr>
            <w:tblGrid>
              <w:gridCol w:w="1701"/>
              <w:gridCol w:w="1701"/>
              <w:gridCol w:w="1701"/>
              <w:gridCol w:w="1701"/>
            </w:tblGrid>
            <w:tr>
              <w:trPr>
                <w:trHeight w:hRule="exact" w:val="322"/>
              </w:trPr>
              <w:tc>
                <w:tcPr>
                  <w:tcW w:type="dxa" w:w="640"/>
                  <w:tcBorders/>
                  <w:tcMar>
                    <w:start w:w="0" w:type="dxa"/>
                    <w:end w:w="0" w:type="dxa"/>
                  </w:tcMar>
                </w:tcPr>
                <w:p>
                  <w:pPr>
                    <w:autoSpaceDN w:val="0"/>
                    <w:autoSpaceDE w:val="0"/>
                    <w:widowControl/>
                    <w:spacing w:line="233" w:lineRule="auto" w:before="6" w:after="0"/>
                    <w:ind w:left="54" w:right="0" w:firstLine="0"/>
                    <w:jc w:val="left"/>
                  </w:pPr>
                  <w:r>
                    <w:rPr>
                      <w:rFonts w:ascii="Arial" w:hAnsi="Arial" w:eastAsia="Arial"/>
                      <w:b w:val="0"/>
                      <w:i w:val="0"/>
                      <w:color w:val="000000"/>
                      <w:sz w:val="28"/>
                    </w:rPr>
                    <w:t xml:space="preserve">5. </w:t>
                  </w:r>
                </w:p>
              </w:tc>
              <w:tc>
                <w:tcPr>
                  <w:tcW w:type="dxa" w:w="21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Sh.Nazirov, </w:t>
                  </w:r>
                </w:p>
              </w:tc>
              <w:tc>
                <w:tcPr>
                  <w:tcW w:type="dxa" w:w="21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A.Ne'matov, </w:t>
                  </w:r>
                </w:p>
              </w:tc>
              <w:tc>
                <w:tcPr>
                  <w:tcW w:type="dxa" w:w="1780"/>
                  <w:tcBorders/>
                  <w:tcMar>
                    <w:start w:w="0" w:type="dxa"/>
                    <w:end w:w="0" w:type="dxa"/>
                  </w:tcMar>
                </w:tcPr>
                <w:p>
                  <w:pPr>
                    <w:autoSpaceDN w:val="0"/>
                    <w:autoSpaceDE w:val="0"/>
                    <w:widowControl/>
                    <w:spacing w:line="233" w:lineRule="auto" w:before="6" w:after="0"/>
                    <w:ind w:left="300" w:right="0" w:firstLine="0"/>
                    <w:jc w:val="left"/>
                  </w:pPr>
                  <w:r>
                    <w:rPr>
                      <w:rFonts w:ascii="Arial" w:hAnsi="Arial" w:eastAsia="Arial"/>
                      <w:b w:val="0"/>
                      <w:i w:val="0"/>
                      <w:color w:val="000000"/>
                      <w:sz w:val="28"/>
                    </w:rPr>
                    <w:t xml:space="preserve">R.Qobulov,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N.Mardonova. Database. Textbook. T.: "Sharq", </w:t>
            </w:r>
            <w:r>
              <w:rPr>
                <w:rFonts w:ascii="Arial" w:hAnsi="Arial" w:eastAsia="Arial"/>
                <w:b w:val="0"/>
                <w:i w:val="0"/>
                <w:color w:val="000000"/>
                <w:sz w:val="28"/>
              </w:rPr>
              <w:t xml:space="preserve">2007. — 200 pp. </w:t>
            </w:r>
          </w:p>
          <w:p>
            <w:pPr>
              <w:autoSpaceDN w:val="0"/>
              <w:autoSpaceDE w:val="0"/>
              <w:widowControl/>
              <w:spacing w:line="245" w:lineRule="auto" w:before="8" w:after="0"/>
              <w:ind w:left="104" w:right="26" w:firstLine="0"/>
              <w:jc w:val="both"/>
            </w:pPr>
            <w:r>
              <w:rPr>
                <w:rFonts w:ascii="Arial" w:hAnsi="Arial" w:eastAsia="Arial"/>
                <w:b w:val="0"/>
                <w:i w:val="0"/>
                <w:color w:val="000000"/>
                <w:sz w:val="28"/>
              </w:rPr>
              <w:t xml:space="preserve">6. S.Atajonova, B.Abdullayev. Creation of a Database </w:t>
            </w:r>
            <w:r>
              <w:rPr>
                <w:rFonts w:ascii="Arial" w:hAnsi="Arial" w:eastAsia="Arial"/>
                <w:b w:val="0"/>
                <w:i w:val="0"/>
                <w:color w:val="000000"/>
                <w:sz w:val="28"/>
              </w:rPr>
              <w:t xml:space="preserve">System. Textbook. Omadbek Print Number One, </w:t>
            </w:r>
            <w:r>
              <w:rPr>
                <w:rFonts w:ascii="Arial" w:hAnsi="Arial" w:eastAsia="Arial"/>
                <w:b w:val="0"/>
                <w:i w:val="0"/>
                <w:color w:val="000000"/>
                <w:sz w:val="28"/>
              </w:rPr>
              <w:t xml:space="preserve">2024. </w:t>
            </w:r>
          </w:p>
        </w:tc>
      </w:tr>
      <w:tr>
        <w:trPr>
          <w:trHeight w:hRule="exact" w:val="450"/>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Mas'ul o'qituvchi</w:t>
            </w:r>
            <w:r>
              <w:rPr>
                <w:rFonts w:ascii="Arial" w:hAnsi="Arial" w:eastAsia="Arial"/>
                <w:b w:val="0"/>
                <w:i w:val="0"/>
                <w:color w:val="000000"/>
                <w:sz w:val="28"/>
              </w:rPr>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M.K.Ibragimova, o'qituvchi. </w:t>
            </w:r>
          </w:p>
        </w:tc>
      </w:tr>
    </w:tbl>
    <w:p>
      <w:pPr>
        <w:autoSpaceDN w:val="0"/>
        <w:autoSpaceDE w:val="0"/>
        <w:widowControl/>
        <w:spacing w:line="233" w:lineRule="auto" w:before="2690" w:after="0"/>
        <w:ind w:left="0" w:right="20" w:firstLine="0"/>
        <w:jc w:val="right"/>
      </w:pPr>
      <w:r>
        <w:rPr>
          <w:rFonts w:ascii="Arial" w:hAnsi="Arial" w:eastAsia="Arial"/>
          <w:b w:val="0"/>
          <w:i w:val="0"/>
          <w:color w:val="000000"/>
          <w:sz w:val="28"/>
        </w:rPr>
        <w:t xml:space="preserve">432 </w:t>
      </w:r>
    </w:p>
    <w:p>
      <w:pPr>
        <w:sectPr>
          <w:pgSz w:w="12240" w:h="15840"/>
          <w:pgMar w:top="282" w:right="750" w:bottom="520" w:left="1436" w:header="720" w:footer="720" w:gutter="0"/>
          <w:cols/>
          <w:docGrid w:linePitch="360"/>
        </w:sectPr>
      </w:pPr>
    </w:p>
    <w:p>
      <w:pPr>
        <w:autoSpaceDN w:val="0"/>
        <w:autoSpaceDE w:val="0"/>
        <w:widowControl/>
        <w:spacing w:line="220" w:lineRule="exact" w:before="0" w:after="66"/>
        <w:ind w:left="0" w:right="0"/>
      </w:pPr>
    </w:p>
    <w:p>
      <w:pPr>
        <w:autoSpaceDN w:val="0"/>
        <w:autoSpaceDE w:val="0"/>
        <w:widowControl/>
        <w:spacing w:line="233" w:lineRule="auto" w:before="0" w:after="2"/>
        <w:ind w:left="0" w:right="0" w:firstLine="0"/>
        <w:jc w:val="left"/>
      </w:pPr>
      <w:r>
        <w:rPr>
          <w:rFonts w:ascii="Arial" w:hAnsi="Arial" w:eastAsia="Arial"/>
          <w:b/>
          <w:i w:val="0"/>
          <w:color w:val="000000"/>
          <w:sz w:val="28"/>
        </w:rPr>
        <w:t>CRYPTOGRAPHY AND NETWORK SECURITY</w:t>
      </w:r>
    </w:p>
    <w:tbl>
      <w:tblPr>
        <w:tblW w:type="auto" w:w="0"/>
        <w:tblLayout w:type="fixed"/>
        <w:tblLook w:firstColumn="1" w:firstRow="1" w:lastColumn="0" w:lastRow="0" w:noHBand="0" w:noVBand="1" w:val="04A0"/>
        <w:tblInd w:w="21.999999999999886" w:type="dxa"/>
      </w:tblPr>
      <w:tblGrid>
        <w:gridCol w:w="5036"/>
        <w:gridCol w:w="5036"/>
      </w:tblGrid>
      <w:tr>
        <w:trPr>
          <w:trHeight w:hRule="exact" w:val="336"/>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Maydon</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Tavsif</w:t>
            </w:r>
          </w:p>
        </w:tc>
      </w:tr>
      <w:tr>
        <w:trPr>
          <w:trHeight w:hRule="exact" w:val="450"/>
        </w:trPr>
        <w:tc>
          <w:tcPr>
            <w:tcW w:type="dxa" w:w="3126"/>
            <w:tcBorders>
              <w:start w:sz="4.0" w:val="single" w:color="#000000"/>
              <w:top w:sz="4.0" w:val="single" w:color="#000000"/>
              <w:end w:sz="3.2000000000000455" w:val="single" w:color="#000000"/>
              <w:bottom w:sz="3.199999999999932"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Modul nomi</w:t>
            </w:r>
          </w:p>
        </w:tc>
        <w:tc>
          <w:tcPr>
            <w:tcW w:type="dxa" w:w="6804"/>
            <w:tcBorders>
              <w:start w:sz="3.2000000000000455" w:val="single" w:color="#000000"/>
              <w:top w:sz="4.0" w:val="single" w:color="#000000"/>
              <w:end w:sz="4.0" w:val="single" w:color="#000000"/>
              <w:bottom w:sz="3.199999999999932"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CRYPTOGRAPHY AND NETWORK SECURITY</w:t>
            </w:r>
          </w:p>
        </w:tc>
      </w:tr>
      <w:tr>
        <w:trPr>
          <w:trHeight w:hRule="exact" w:val="452"/>
        </w:trPr>
        <w:tc>
          <w:tcPr>
            <w:tcW w:type="dxa" w:w="3126"/>
            <w:tcBorders>
              <w:start w:sz="4.0" w:val="single" w:color="#000000"/>
              <w:top w:sz="3.199999999999932"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Modul kodi</w:t>
            </w:r>
          </w:p>
        </w:tc>
        <w:tc>
          <w:tcPr>
            <w:tcW w:type="dxa" w:w="6804"/>
            <w:tcBorders>
              <w:start w:sz="3.2000000000000455" w:val="single" w:color="#000000"/>
              <w:top w:sz="3.199999999999932"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KTA405 </w:t>
            </w:r>
          </w:p>
        </w:tc>
      </w:tr>
      <w:tr>
        <w:trPr>
          <w:trHeight w:hRule="exact" w:val="454"/>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Kredit ballari (ECTS)</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4 Kreditlar </w:t>
            </w:r>
          </w:p>
        </w:tc>
      </w:tr>
      <w:tr>
        <w:trPr>
          <w:trHeight w:hRule="exact" w:val="1294"/>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Ish hajmi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Jami ish hajmi: 120 soat </w:t>
              <w:br/>
              <w:t xml:space="preserve">Aloqa soatlari: 60 soat (34 soat Ma'ruza, 26 soat Amaliy mashg'ulotlar) </w:t>
              <w:br/>
              <w:t xml:space="preserve">Mustaqil topshiriqlar: 60 soat </w:t>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p>
        </w:tc>
      </w:tr>
      <w:tr>
        <w:trPr>
          <w:trHeight w:hRule="exact" w:val="456"/>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Chastotasi/Davomiyligi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VII semestr </w:t>
            </w:r>
          </w:p>
        </w:tc>
      </w:tr>
      <w:tr>
        <w:trPr>
          <w:trHeight w:hRule="exact" w:val="3348"/>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Modul maqsadi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104" w:right="24" w:firstLine="0"/>
              <w:jc w:val="both"/>
            </w:pPr>
            <w:r>
              <w:rPr>
                <w:rFonts w:ascii="Arial" w:hAnsi="Arial" w:eastAsia="Arial"/>
                <w:b w:val="0"/>
                <w:i w:val="0"/>
                <w:color w:val="000000"/>
                <w:sz w:val="28"/>
              </w:rPr>
              <w:t xml:space="preserve">Modulning maqsadi Modul Cryptography va Network Xavfsizlik is to enable talabas loyihalash a comprehensive xavfsizlik architecture for zamonaviy axborot tizimlar. Cryptographic protocols are applied in a tarmoq environment. Integrated cryptography va tarmoq xavfsizlik are implemented through hands-on o'rganish. High-level professional kompetensiyalar in managing the PKI infrastructure are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developed. </w:t>
                  </w:r>
                </w:p>
              </w:tc>
              <w:tc>
                <w:tcPr>
                  <w:tcW w:type="dxa" w:w="14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Students </w:t>
                  </w:r>
                </w:p>
              </w:tc>
              <w:tc>
                <w:tcPr>
                  <w:tcW w:type="dxa" w:w="20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independently </w:t>
                  </w:r>
                </w:p>
              </w:tc>
              <w:tc>
                <w:tcPr>
                  <w:tcW w:type="dxa" w:w="12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conduct </w:t>
                  </w:r>
                </w:p>
              </w:tc>
              <w:tc>
                <w:tcPr>
                  <w:tcW w:type="dxa" w:w="360"/>
                  <w:tcBorders/>
                  <w:tcMar>
                    <w:start w:w="0" w:type="dxa"/>
                    <w:end w:w="0" w:type="dxa"/>
                  </w:tcMar>
                </w:tcPr>
                <w:p>
                  <w:pPr>
                    <w:autoSpaceDN w:val="0"/>
                    <w:autoSpaceDE w:val="0"/>
                    <w:widowControl/>
                    <w:spacing w:line="233" w:lineRule="auto" w:before="4" w:after="0"/>
                    <w:ind w:left="0" w:right="0" w:firstLine="0"/>
                    <w:jc w:val="right"/>
                  </w:pPr>
                  <w:r>
                    <w:rPr>
                      <w:rFonts w:ascii="Arial" w:hAnsi="Arial" w:eastAsia="Arial"/>
                      <w:b w:val="0"/>
                      <w:i w:val="0"/>
                      <w:color w:val="000000"/>
                      <w:sz w:val="28"/>
                    </w:rPr>
                    <w:t xml:space="preserve">a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cybersecurity audit methodology. </w:t>
            </w:r>
          </w:p>
        </w:tc>
      </w:tr>
      <w:tr>
        <w:trPr>
          <w:trHeight w:hRule="exact" w:val="6128"/>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45" w:lineRule="auto" w:before="6" w:after="0"/>
              <w:ind w:left="104" w:right="576" w:firstLine="0"/>
              <w:jc w:val="left"/>
            </w:pPr>
            <w:r>
              <w:rPr>
                <w:rFonts w:ascii="Arial" w:hAnsi="Arial" w:eastAsia="Arial"/>
                <w:b/>
                <w:i w:val="0"/>
                <w:color w:val="000000"/>
                <w:sz w:val="28"/>
              </w:rPr>
              <w:t>Modulning o'quv natijalari</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4" w:right="0" w:firstLine="0"/>
              <w:jc w:val="left"/>
            </w:pPr>
            <w:r>
              <w:rPr>
                <w:rFonts w:ascii="Arial" w:hAnsi="Arial" w:eastAsia="Arial"/>
                <w:b/>
                <w:i w:val="0"/>
                <w:color w:val="000000"/>
                <w:sz w:val="28"/>
              </w:rPr>
              <w:t xml:space="preserve">Bilim: </w:t>
              <w:br/>
              <w:t xml:space="preserve">LO1. Tushuntira oladi the integrated yondashuv of cryptography va tarmoq xavfsizlik, va their combined role in zamonaviy axborot tizimlar. </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val="0"/>
                <w:i w:val="0"/>
                <w:color w:val="000000"/>
                <w:sz w:val="28"/>
              </w:rPr>
              <w:t xml:space="preserve">LO2. Tushuntira oladi the working mechanisms va xavfsizlik features of complex cryptographic protocols masalan TLS 1.3, SSH, va IPsec IKEv2.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LO3. Describe the lifecycle ning PKI infrastructure, certificate boshqarish va cryptographic keys. LO4. Tushuntira oladi zamonaviy cryptographic attacks va post-quantum cryptography strategies.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i w:val="0"/>
                <w:color w:val="000000"/>
                <w:sz w:val="28"/>
              </w:rPr>
              <w:t xml:space="preserve">Ko'nikmalar: </w:t>
              <w:br/>
              <w:t xml:space="preserve">LO5. Configure cryptographic protocols in a complex tarmoq environment va verify their xavfsizlik. </w:t>
            </w: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LO6. Installs the PKI infrastructure, implements the </w:t>
            </w:r>
            <w:r>
              <w:rPr>
                <w:rFonts w:ascii="Arial" w:hAnsi="Arial" w:eastAsia="Arial"/>
                <w:b w:val="0"/>
                <w:i w:val="0"/>
                <w:color w:val="000000"/>
                <w:sz w:val="28"/>
              </w:rPr>
              <w:t xml:space="preserve">CA configuration and manages certificates.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LO7. Applies penetration sinash va cryptographic audit usullar aniqlash cryptographic weaknesses. </w:t>
            </w:r>
            <w:r>
              <w:rPr>
                <w:rFonts w:ascii="Arial" w:hAnsi="Arial" w:eastAsia="Arial"/>
                <w:b w:val="0"/>
                <w:i w:val="0"/>
                <w:color w:val="000000"/>
                <w:sz w:val="28"/>
              </w:rPr>
            </w:r>
          </w:p>
          <w:p>
            <w:pPr>
              <w:autoSpaceDN w:val="0"/>
              <w:autoSpaceDE w:val="0"/>
              <w:widowControl/>
              <w:spacing w:line="233" w:lineRule="auto" w:before="8" w:after="0"/>
              <w:ind w:left="104" w:right="0" w:firstLine="0"/>
              <w:jc w:val="left"/>
            </w:pPr>
            <w:r>
              <w:rPr>
                <w:rFonts w:ascii="Arial" w:hAnsi="Arial" w:eastAsia="Arial"/>
                <w:b/>
                <w:i w:val="0"/>
                <w:color w:val="000000"/>
                <w:sz w:val="28"/>
              </w:rPr>
              <w:t>Kompetensiyalar:</w:t>
            </w:r>
          </w:p>
        </w:tc>
      </w:tr>
    </w:tbl>
    <w:p>
      <w:pPr>
        <w:autoSpaceDN w:val="0"/>
        <w:autoSpaceDE w:val="0"/>
        <w:widowControl/>
        <w:spacing w:line="233" w:lineRule="auto" w:before="670" w:after="0"/>
        <w:ind w:left="0" w:right="20" w:firstLine="0"/>
        <w:jc w:val="right"/>
      </w:pPr>
      <w:r>
        <w:rPr>
          <w:rFonts w:ascii="Arial" w:hAnsi="Arial" w:eastAsia="Arial"/>
          <w:b w:val="0"/>
          <w:i w:val="0"/>
          <w:color w:val="000000"/>
          <w:sz w:val="28"/>
        </w:rPr>
        <w:t xml:space="preserve">433 </w:t>
      </w:r>
    </w:p>
    <w:p>
      <w:pPr>
        <w:sectPr>
          <w:pgSz w:w="12240" w:h="15840"/>
          <w:pgMar w:top="286" w:right="750" w:bottom="520" w:left="1418"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2910"/>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8" w:firstLine="0"/>
              <w:jc w:val="both"/>
            </w:pPr>
            <w:r>
              <w:rPr>
                <w:rFonts w:ascii="Arial" w:hAnsi="Arial" w:eastAsia="Arial"/>
                <w:b w:val="0"/>
                <w:i w:val="0"/>
                <w:color w:val="000000"/>
                <w:sz w:val="28"/>
              </w:rPr>
              <w:t xml:space="preserve">LO8. Designs a comprehensive xavfsizlik architecture that integrates cryptography va tarmoq xavfsizlik in complex axborot tizimlar.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8" w:after="4"/>
              <w:ind w:left="104" w:right="0" w:firstLine="0"/>
              <w:jc w:val="left"/>
            </w:pPr>
            <w:r>
              <w:rPr>
                <w:rFonts w:ascii="Arial" w:hAnsi="Arial" w:eastAsia="Arial"/>
                <w:b w:val="0"/>
                <w:i w:val="0"/>
                <w:color w:val="000000"/>
                <w:sz w:val="28"/>
              </w:rPr>
              <w:t xml:space="preserve">LO9. Makes sound decisions on applying the </w:t>
            </w:r>
          </w:p>
          <w:tbl>
            <w:tblPr>
              <w:tblW w:type="auto" w:w="0"/>
              <w:tblLayout w:type="fixed"/>
              <w:tblLook w:firstColumn="1" w:firstRow="1" w:lastColumn="0" w:lastRow="0" w:noHBand="0" w:noVBand="1" w:val="04A0"/>
              <w:tblInd w:w="50.0" w:type="dxa"/>
            </w:tblPr>
            <w:tblGrid>
              <w:gridCol w:w="1134"/>
              <w:gridCol w:w="1134"/>
              <w:gridCol w:w="1134"/>
              <w:gridCol w:w="1134"/>
              <w:gridCol w:w="1134"/>
              <w:gridCol w:w="1134"/>
            </w:tblGrid>
            <w:tr>
              <w:trPr>
                <w:trHeight w:hRule="exact" w:val="322"/>
              </w:trPr>
              <w:tc>
                <w:tcPr>
                  <w:tcW w:type="dxa" w:w="14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principles </w:t>
                  </w:r>
                </w:p>
              </w:tc>
              <w:tc>
                <w:tcPr>
                  <w:tcW w:type="dxa" w:w="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9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Zero </w:t>
                  </w:r>
                </w:p>
              </w:tc>
              <w:tc>
                <w:tcPr>
                  <w:tcW w:type="dxa" w:w="1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Trust </w:t>
                  </w:r>
                </w:p>
              </w:tc>
              <w:tc>
                <w:tcPr>
                  <w:tcW w:type="dxa" w:w="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940"/>
                  <w:tcBorders/>
                  <w:tcMar>
                    <w:start w:w="0" w:type="dxa"/>
                    <w:end w:w="0" w:type="dxa"/>
                  </w:tcMar>
                </w:tcPr>
                <w:p>
                  <w:pPr>
                    <w:autoSpaceDN w:val="0"/>
                    <w:autoSpaceDE w:val="0"/>
                    <w:widowControl/>
                    <w:spacing w:line="233" w:lineRule="auto" w:before="4" w:after="0"/>
                    <w:ind w:left="148" w:right="0" w:firstLine="0"/>
                    <w:jc w:val="left"/>
                  </w:pPr>
                  <w:r>
                    <w:rPr>
                      <w:rFonts w:ascii="Arial" w:hAnsi="Arial" w:eastAsia="Arial"/>
                      <w:b w:val="0"/>
                      <w:i w:val="0"/>
                      <w:color w:val="000000"/>
                      <w:sz w:val="28"/>
                    </w:rPr>
                    <w:t xml:space="preserve">post-quantum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cryptography to practical projects. </w:t>
            </w:r>
          </w:p>
          <w:p>
            <w:pPr>
              <w:autoSpaceDN w:val="0"/>
              <w:autoSpaceDE w:val="0"/>
              <w:widowControl/>
              <w:spacing w:line="245" w:lineRule="auto" w:before="10" w:after="0"/>
              <w:ind w:left="104" w:right="26" w:firstLine="0"/>
              <w:jc w:val="both"/>
            </w:pPr>
            <w:r>
              <w:rPr>
                <w:rFonts w:ascii="Arial" w:hAnsi="Arial" w:eastAsia="Arial"/>
                <w:b w:val="0"/>
                <w:i w:val="0"/>
                <w:color w:val="000000"/>
                <w:sz w:val="28"/>
              </w:rPr>
              <w:t xml:space="preserve">LO10. Demonstrates the qobiliyat to mustaqil ravishda manage cybersecurity audit va monitoring tizimlar va to respond professionally to xavfsizlik incidents. </w:t>
            </w:r>
            <w:r>
              <w:rPr>
                <w:rFonts w:ascii="Arial" w:hAnsi="Arial" w:eastAsia="Arial"/>
                <w:b w:val="0"/>
                <w:i w:val="0"/>
                <w:color w:val="000000"/>
                <w:sz w:val="28"/>
              </w:rPr>
            </w:r>
            <w:r>
              <w:rPr>
                <w:rFonts w:ascii="Arial" w:hAnsi="Arial" w:eastAsia="Arial"/>
                <w:b w:val="0"/>
                <w:i w:val="0"/>
                <w:color w:val="000000"/>
                <w:sz w:val="28"/>
              </w:rPr>
            </w:r>
          </w:p>
        </w:tc>
      </w:tr>
      <w:tr>
        <w:trPr>
          <w:trHeight w:hRule="exact" w:val="10956"/>
        </w:trPr>
        <w:tc>
          <w:tcPr>
            <w:tcW w:type="dxa" w:w="3126"/>
            <w:tcBorders>
              <w:start w:sz="4.0" w:val="single" w:color="#000000"/>
              <w:top w:sz="4.0" w:val="single" w:color="#000000"/>
              <w:end w:sz="3.2000000000000455" w:val="single" w:color="#000000"/>
              <w:bottom w:sz="3.199999999999818"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Mazmun</w:t>
            </w:r>
          </w:p>
        </w:tc>
        <w:tc>
          <w:tcPr>
            <w:tcW w:type="dxa" w:w="680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i w:val="0"/>
                <w:color w:val="000000"/>
                <w:sz w:val="28"/>
              </w:rPr>
              <w:t xml:space="preserve">Ma'ruzas </w:t>
              <w:br/>
              <w:t xml:space="preserve">An Integrated Approach to Cryptography va Network Xavfsizlik. The combined perspective needed to secure zamonaviy axborot tizimlar is introduced. How cryptographic primitives support tarmoq-level xavfsizlik controls is explained. The layered relationship between ma'lumotlar himoya va tarmoq defense is discussed. </w:t>
            </w: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2" w:firstLine="0"/>
              <w:jc w:val="both"/>
            </w:pPr>
            <w:r>
              <w:rPr>
                <w:rFonts w:ascii="Arial" w:hAnsi="Arial" w:eastAsia="Arial"/>
                <w:b/>
                <w:i w:val="0"/>
                <w:color w:val="000000"/>
                <w:sz w:val="28"/>
              </w:rPr>
              <w:t xml:space="preserve">The TLS 1.3 Protocol: Yangi Features, the Handshake Mechanism va the 0-RTT Mode. The streamlined handshake jarayon introduced in TLS 1.3 is explained. The removal of legacy cryptographic algoritmlar va improved forward secrecy are discussed. The 0-RTT mode va its trade-offs between ishlash va replay attack risk are covered.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tabs>
                <w:tab w:pos="998" w:val="left"/>
                <w:tab w:pos="2540" w:val="left"/>
                <w:tab w:pos="3680" w:val="left"/>
                <w:tab w:pos="4042" w:val="left"/>
                <w:tab w:pos="6192" w:val="left"/>
              </w:tabs>
              <w:autoSpaceDE w:val="0"/>
              <w:widowControl/>
              <w:spacing w:line="245" w:lineRule="auto" w:before="8" w:after="4"/>
              <w:ind w:left="104" w:right="0" w:firstLine="0"/>
              <w:jc w:val="left"/>
            </w:pPr>
            <w:r>
              <w:rPr>
                <w:rFonts w:ascii="Arial" w:hAnsi="Arial" w:eastAsia="Arial"/>
                <w:b/>
                <w:i w:val="0"/>
                <w:color w:val="000000"/>
                <w:sz w:val="28"/>
              </w:rPr>
              <w:t xml:space="preserve">IPsec IKEv2: Enhanced Authentication va Key Boshqarish. The role of IKEv2 in establishing secure IPsec tunnels is explained. Improvements in authentication usullar va mobility support over IKEv1 are discussed. Key exchange va xavfsizlik association boshqarish within IPsec are covered. SSH Protocol: </w:t>
              <w:tab/>
              <w:t xml:space="preserve">Complex </w:t>
              <w:tab/>
              <w:t xml:space="preserve">Configuration </w:t>
              <w:tab/>
              <w:t xml:space="preserve">va Tunneling Techniques. </w:t>
              <w:tab/>
              <w:t xml:space="preserve">The architecture va authentication mechanisms ning SSH protocol are reviewed. Advanced configuration options for secure remote access are explained. SSH tunneling texnikalar for secure ma'lumotlar forwarding are discussed.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i w:val="0"/>
                <w:color w:val="000000"/>
                <w:sz w:val="28"/>
              </w:rPr>
            </w:r>
            <w:r/>
            <w:r>
              <w:rPr>
                <w:rFonts w:ascii="Arial" w:hAnsi="Arial" w:eastAsia="Arial"/>
                <w:b/>
                <w:i w:val="0"/>
                <w:color w:val="000000"/>
                <w:sz w:val="28"/>
              </w:rPr>
            </w:r>
            <w:r/>
            <w:r>
              <w:rPr>
                <w:rFonts w:ascii="Arial" w:hAnsi="Arial" w:eastAsia="Arial"/>
                <w:b/>
                <w:i w:val="0"/>
                <w:color w:val="000000"/>
                <w:sz w:val="28"/>
              </w:rPr>
            </w:r>
            <w:r/>
            <w:r>
              <w:rPr>
                <w:rFonts w:ascii="Arial" w:hAnsi="Arial" w:eastAsia="Arial"/>
                <w:b/>
                <w:i w:val="0"/>
                <w:color w:val="000000"/>
                <w:sz w:val="28"/>
              </w:rPr>
            </w:r>
            <w:r>
              <w:rPr>
                <w:rFonts w:ascii="Arial" w:hAnsi="Arial" w:eastAsia="Arial"/>
                <w:b/>
                <w:i w:val="0"/>
                <w:color w:val="000000"/>
                <w:sz w:val="28"/>
              </w:rP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10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i w:val="0"/>
                      <w:color w:val="000000"/>
                      <w:sz w:val="28"/>
                    </w:rPr>
                    <w:t xml:space="preserve">DTLS </w:t>
                  </w:r>
                </w:p>
              </w:tc>
              <w:tc>
                <w:tcPr>
                  <w:tcW w:type="dxa" w:w="10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13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QUIC </w:t>
                  </w:r>
                </w:p>
              </w:tc>
              <w:tc>
                <w:tcPr>
                  <w:tcW w:type="dxa" w:w="19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Protocols: </w:t>
                  </w:r>
                </w:p>
              </w:tc>
              <w:tc>
                <w:tcPr>
                  <w:tcW w:type="dxa" w:w="1280"/>
                  <w:tcBorders/>
                  <w:tcMar>
                    <w:start w:w="0" w:type="dxa"/>
                    <w:end w:w="0" w:type="dxa"/>
                  </w:tcMar>
                </w:tcPr>
                <w:p>
                  <w:pPr>
                    <w:autoSpaceDN w:val="0"/>
                    <w:autoSpaceDE w:val="0"/>
                    <w:widowControl/>
                    <w:spacing w:line="233" w:lineRule="auto" w:before="4" w:after="0"/>
                    <w:ind w:left="266" w:right="0" w:firstLine="0"/>
                    <w:jc w:val="left"/>
                  </w:pPr>
                  <w:r>
                    <w:rPr>
                      <w:rFonts w:ascii="Arial" w:hAnsi="Arial" w:eastAsia="Arial"/>
                      <w:b/>
                      <w:i w:val="0"/>
                      <w:color w:val="000000"/>
                      <w:sz w:val="28"/>
                    </w:rPr>
                    <w:t xml:space="preserve">Secure </w:t>
                  </w:r>
                </w:p>
              </w:tc>
            </w:tr>
          </w:tbl>
          <w:p>
            <w:pPr>
              <w:autoSpaceDN w:val="0"/>
              <w:autoSpaceDE w:val="0"/>
              <w:widowControl/>
              <w:spacing w:line="245" w:lineRule="auto" w:before="4" w:after="4"/>
              <w:ind w:left="104" w:right="24" w:firstLine="0"/>
              <w:jc w:val="both"/>
            </w:pPr>
            <w:r>
              <w:rPr>
                <w:rFonts w:ascii="Arial" w:hAnsi="Arial" w:eastAsia="Arial"/>
                <w:b/>
                <w:i w:val="0"/>
                <w:color w:val="000000"/>
                <w:sz w:val="28"/>
              </w:rPr>
              <w:t xml:space="preserve">Communication over UDP. How DTLS adapts TLS xavfsizlik features for datagram-based communication is explained. QUIC is introduced as a zamonaviy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42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transport </w:t>
                  </w:r>
                </w:p>
              </w:tc>
              <w:tc>
                <w:tcPr>
                  <w:tcW w:type="dxa" w:w="14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protocol </w:t>
                  </w:r>
                </w:p>
              </w:tc>
              <w:tc>
                <w:tcPr>
                  <w:tcW w:type="dxa" w:w="1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combining </w:t>
                  </w:r>
                </w:p>
              </w:tc>
              <w:tc>
                <w:tcPr>
                  <w:tcW w:type="dxa" w:w="14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security </w:t>
                  </w:r>
                </w:p>
              </w:tc>
              <w:tc>
                <w:tcPr>
                  <w:tcW w:type="dxa" w:w="740"/>
                  <w:tcBorders/>
                  <w:tcMar>
                    <w:start w:w="0" w:type="dxa"/>
                    <w:end w:w="0" w:type="dxa"/>
                  </w:tcMar>
                </w:tcPr>
                <w:p>
                  <w:pPr>
                    <w:autoSpaceDN w:val="0"/>
                    <w:autoSpaceDE w:val="0"/>
                    <w:widowControl/>
                    <w:spacing w:line="233" w:lineRule="auto" w:before="4" w:after="0"/>
                    <w:ind w:left="0" w:right="4" w:firstLine="0"/>
                    <w:jc w:val="right"/>
                  </w:pPr>
                  <w:r>
                    <w:rPr>
                      <w:rFonts w:ascii="Arial" w:hAnsi="Arial" w:eastAsia="Arial"/>
                      <w:b w:val="0"/>
                      <w:i w:val="0"/>
                      <w:color w:val="000000"/>
                      <w:sz w:val="28"/>
                    </w:rPr>
                    <w:t xml:space="preserve">and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performance. Use cases where UDP-based secure </w:t>
            </w:r>
          </w:p>
        </w:tc>
      </w:tr>
    </w:tbl>
    <w:p>
      <w:pPr>
        <w:autoSpaceDN w:val="0"/>
        <w:autoSpaceDE w:val="0"/>
        <w:widowControl/>
        <w:spacing w:line="233" w:lineRule="auto" w:before="42" w:after="0"/>
        <w:ind w:left="0" w:right="20" w:firstLine="0"/>
        <w:jc w:val="right"/>
      </w:pPr>
      <w:r>
        <w:rPr>
          <w:rFonts w:ascii="Arial" w:hAnsi="Arial" w:eastAsia="Arial"/>
          <w:b w:val="0"/>
          <w:i w:val="0"/>
          <w:color w:val="000000"/>
          <w:sz w:val="28"/>
        </w:rPr>
        <w:t xml:space="preserve">434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13536"/>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protocols are preferred over TCP-based ones are </w:t>
            </w:r>
            <w:r>
              <w:rPr>
                <w:rFonts w:ascii="Arial" w:hAnsi="Arial" w:eastAsia="Arial"/>
                <w:b w:val="0"/>
                <w:i w:val="0"/>
                <w:color w:val="000000"/>
                <w:sz w:val="28"/>
              </w:rPr>
              <w:t xml:space="preserve">discussed. </w:t>
            </w:r>
          </w:p>
          <w:p>
            <w:pPr>
              <w:autoSpaceDN w:val="0"/>
              <w:autoSpaceDE w:val="0"/>
              <w:widowControl/>
              <w:spacing w:line="245" w:lineRule="auto" w:before="8" w:after="6"/>
              <w:ind w:left="104" w:right="24" w:firstLine="0"/>
              <w:jc w:val="both"/>
            </w:pPr>
            <w:r>
              <w:rPr>
                <w:rFonts w:ascii="Arial" w:hAnsi="Arial" w:eastAsia="Arial"/>
                <w:b/>
                <w:i w:val="0"/>
                <w:color w:val="000000"/>
                <w:sz w:val="28"/>
              </w:rPr>
              <w:t xml:space="preserve">Cryptographic APIs va Libraries: OpenSSL, libsodium, Bouncy Castle. The purpose va imkoniyatlar of widely used cryptographic libraries are reviewed. Design philosophies va use cases for OpenSSL, libsodium, va Bouncy Castle are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4"/>
              </w:trPr>
              <w:tc>
                <w:tcPr>
                  <w:tcW w:type="dxa" w:w="1660"/>
                  <w:tcBorders/>
                  <w:tcMar>
                    <w:start w:w="0" w:type="dxa"/>
                    <w:end w:w="0" w:type="dxa"/>
                  </w:tcMar>
                </w:tcPr>
                <w:p>
                  <w:pPr>
                    <w:autoSpaceDN w:val="0"/>
                    <w:autoSpaceDE w:val="0"/>
                    <w:widowControl/>
                    <w:spacing w:line="233" w:lineRule="auto" w:before="6" w:after="0"/>
                    <w:ind w:left="54" w:right="0" w:firstLine="0"/>
                    <w:jc w:val="left"/>
                  </w:pPr>
                  <w:r>
                    <w:rPr>
                      <w:rFonts w:ascii="Arial" w:hAnsi="Arial" w:eastAsia="Arial"/>
                      <w:b w:val="0"/>
                      <w:i w:val="0"/>
                      <w:color w:val="000000"/>
                      <w:sz w:val="28"/>
                    </w:rPr>
                    <w:t xml:space="preserve">compared. </w:t>
                  </w:r>
                </w:p>
              </w:tc>
              <w:tc>
                <w:tcPr>
                  <w:tcW w:type="dxa" w:w="10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Best </w:t>
                  </w:r>
                </w:p>
              </w:tc>
              <w:tc>
                <w:tcPr>
                  <w:tcW w:type="dxa" w:w="16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practices </w:t>
                  </w:r>
                </w:p>
              </w:tc>
              <w:tc>
                <w:tcPr>
                  <w:tcW w:type="dxa" w:w="8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for </w:t>
                  </w:r>
                </w:p>
              </w:tc>
              <w:tc>
                <w:tcPr>
                  <w:tcW w:type="dxa" w:w="1600"/>
                  <w:tcBorders/>
                  <w:tcMar>
                    <w:start w:w="0" w:type="dxa"/>
                    <w:end w:w="0" w:type="dxa"/>
                  </w:tcMar>
                </w:tcPr>
                <w:p>
                  <w:pPr>
                    <w:autoSpaceDN w:val="0"/>
                    <w:autoSpaceDE w:val="0"/>
                    <w:widowControl/>
                    <w:spacing w:line="233" w:lineRule="auto" w:before="6" w:after="0"/>
                    <w:ind w:left="216" w:right="0" w:firstLine="0"/>
                    <w:jc w:val="left"/>
                  </w:pPr>
                  <w:r>
                    <w:rPr>
                      <w:rFonts w:ascii="Arial" w:hAnsi="Arial" w:eastAsia="Arial"/>
                      <w:b w:val="0"/>
                      <w:i w:val="0"/>
                      <w:color w:val="000000"/>
                      <w:sz w:val="28"/>
                    </w:rPr>
                    <w:t xml:space="preserve">integrating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cryptographic libraries into applications securely are </w:t>
            </w:r>
            <w:r>
              <w:rPr>
                <w:rFonts w:ascii="Arial" w:hAnsi="Arial" w:eastAsia="Arial"/>
                <w:b w:val="0"/>
                <w:i w:val="0"/>
                <w:color w:val="000000"/>
                <w:sz w:val="28"/>
              </w:rPr>
              <w:t xml:space="preserve">discussed. </w:t>
            </w:r>
          </w:p>
          <w:p>
            <w:pPr>
              <w:autoSpaceDN w:val="0"/>
              <w:autoSpaceDE w:val="0"/>
              <w:widowControl/>
              <w:spacing w:line="245" w:lineRule="auto" w:before="8" w:after="0"/>
              <w:ind w:left="104" w:right="24" w:firstLine="0"/>
              <w:jc w:val="both"/>
            </w:pPr>
            <w:r>
              <w:rPr>
                <w:rFonts w:ascii="Arial" w:hAnsi="Arial" w:eastAsia="Arial"/>
                <w:b/>
                <w:i w:val="0"/>
                <w:color w:val="000000"/>
                <w:sz w:val="28"/>
              </w:rPr>
              <w:t xml:space="preserve">PKI Architecture: Root CA, Intermediate CA va Certificate Chain. The hierarchical trust model underlying public key infrastructure is explained. The roles of root va intermediate certificate authorities are described. How certificate chains establish trust between endpoints is discussed.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 xml:space="preserve">Certificate Boshqarish: Life Cycle, CRL va OCSP Mechanisms. The stages of certificate issuance, renewal, va expiration are covered. The purpose va operation of Certificate Revocation Lists are explained. The Online Certificate Status Protocol as a real-time revocation-checking mechanism is discussed.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4" w:right="22" w:firstLine="0"/>
              <w:jc w:val="both"/>
            </w:pPr>
            <w:r>
              <w:rPr>
                <w:rFonts w:ascii="Arial" w:hAnsi="Arial" w:eastAsia="Arial"/>
                <w:b/>
                <w:i w:val="0"/>
                <w:color w:val="000000"/>
                <w:sz w:val="28"/>
              </w:rPr>
              <w:t xml:space="preserve">Hardware Xavfsizlik Modul (HSM): Key Storage va Cryptographic Operations. The role of HSMs in securely storing va managing cryptographic keys is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850"/>
              <w:gridCol w:w="850"/>
              <w:gridCol w:w="850"/>
              <w:gridCol w:w="850"/>
              <w:gridCol w:w="850"/>
              <w:gridCol w:w="850"/>
              <w:gridCol w:w="850"/>
              <w:gridCol w:w="850"/>
            </w:tblGrid>
            <w:tr>
              <w:trPr>
                <w:trHeight w:hRule="exact" w:val="310"/>
              </w:trPr>
              <w:tc>
                <w:tcPr>
                  <w:tcW w:type="dxa" w:w="154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explained. </w:t>
                  </w:r>
                </w:p>
              </w:tc>
              <w:tc>
                <w:tcPr>
                  <w:tcW w:type="dxa" w:w="88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How </w:t>
                  </w:r>
                </w:p>
              </w:tc>
              <w:tc>
                <w:tcPr>
                  <w:tcW w:type="dxa" w:w="1100"/>
                  <w:gridSpan w:val="2"/>
                  <w:tcBorders/>
                  <w:tcMar>
                    <w:start w:w="0" w:type="dxa"/>
                    <w:end w:w="0" w:type="dxa"/>
                  </w:tcMar>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HSMs </w:t>
                  </w:r>
                </w:p>
              </w:tc>
              <w:tc>
                <w:tcPr>
                  <w:tcW w:type="dxa" w:w="1380"/>
                  <w:gridSpan w:val="2"/>
                  <w:tcBorders/>
                  <w:tcMar>
                    <w:start w:w="0" w:type="dxa"/>
                    <w:end w:w="0" w:type="dxa"/>
                  </w:tcMar>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perform </w:t>
                  </w:r>
                </w:p>
              </w:tc>
              <w:tc>
                <w:tcPr>
                  <w:tcW w:type="dxa" w:w="1820"/>
                  <w:gridSpan w:val="2"/>
                  <w:tcBorders/>
                  <w:tcMar>
                    <w:start w:w="0" w:type="dxa"/>
                    <w:end w:w="0" w:type="dxa"/>
                  </w:tcMar>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cryptographic </w:t>
                  </w:r>
                </w:p>
              </w:tc>
            </w:tr>
            <w:tr>
              <w:trPr>
                <w:trHeight w:hRule="exact" w:val="336"/>
              </w:trPr>
              <w:tc>
                <w:tcPr>
                  <w:tcW w:type="dxa" w:w="1540"/>
                  <w:tcBorders/>
                  <w:tcMar>
                    <w:start w:w="0" w:type="dxa"/>
                    <w:end w:w="0" w:type="dxa"/>
                  </w:tcMar>
                </w:tcPr>
                <w:p>
                  <w:pPr>
                    <w:autoSpaceDN w:val="0"/>
                    <w:autoSpaceDE w:val="0"/>
                    <w:widowControl/>
                    <w:spacing w:line="233" w:lineRule="auto" w:before="18" w:after="0"/>
                    <w:ind w:left="0" w:right="0" w:firstLine="0"/>
                    <w:jc w:val="center"/>
                  </w:pPr>
                  <w:r>
                    <w:rPr>
                      <w:rFonts w:ascii="Arial" w:hAnsi="Arial" w:eastAsia="Arial"/>
                      <w:b w:val="0"/>
                      <w:i w:val="0"/>
                      <w:color w:val="000000"/>
                      <w:sz w:val="28"/>
                    </w:rPr>
                    <w:t xml:space="preserve">operations </w:t>
                  </w:r>
                </w:p>
              </w:tc>
              <w:tc>
                <w:tcPr>
                  <w:tcW w:type="dxa" w:w="1240"/>
                  <w:gridSpan w:val="2"/>
                  <w:tcBorders/>
                  <w:tcMar>
                    <w:start w:w="0" w:type="dxa"/>
                    <w:end w:w="0" w:type="dxa"/>
                  </w:tcMar>
                  <w:tcMar>
                    <w:start w:w="0" w:type="dxa"/>
                    <w:end w:w="0" w:type="dxa"/>
                  </w:tcMar>
                </w:tcPr>
                <w:p>
                  <w:pPr>
                    <w:autoSpaceDN w:val="0"/>
                    <w:autoSpaceDE w:val="0"/>
                    <w:widowControl/>
                    <w:spacing w:line="233" w:lineRule="auto" w:before="18" w:after="0"/>
                    <w:ind w:left="0" w:right="0" w:firstLine="0"/>
                    <w:jc w:val="center"/>
                  </w:pPr>
                  <w:r>
                    <w:rPr>
                      <w:rFonts w:ascii="Arial" w:hAnsi="Arial" w:eastAsia="Arial"/>
                      <w:b w:val="0"/>
                      <w:i w:val="0"/>
                      <w:color w:val="000000"/>
                      <w:sz w:val="28"/>
                    </w:rPr>
                    <w:t xml:space="preserve">without </w:t>
                  </w:r>
                </w:p>
              </w:tc>
              <w:tc>
                <w:tcPr>
                  <w:tcW w:type="dxa" w:w="1440"/>
                  <w:gridSpan w:val="2"/>
                  <w:tcBorders/>
                  <w:tcMar>
                    <w:start w:w="0" w:type="dxa"/>
                    <w:end w:w="0" w:type="dxa"/>
                  </w:tcMar>
                  <w:tcMar>
                    <w:start w:w="0" w:type="dxa"/>
                    <w:end w:w="0" w:type="dxa"/>
                  </w:tcMar>
                </w:tcPr>
                <w:p>
                  <w:pPr>
                    <w:autoSpaceDN w:val="0"/>
                    <w:autoSpaceDE w:val="0"/>
                    <w:widowControl/>
                    <w:spacing w:line="233" w:lineRule="auto" w:before="18" w:after="0"/>
                    <w:ind w:left="0" w:right="0" w:firstLine="0"/>
                    <w:jc w:val="center"/>
                  </w:pPr>
                  <w:r>
                    <w:rPr>
                      <w:rFonts w:ascii="Arial" w:hAnsi="Arial" w:eastAsia="Arial"/>
                      <w:b w:val="0"/>
                      <w:i w:val="0"/>
                      <w:color w:val="000000"/>
                      <w:sz w:val="28"/>
                    </w:rPr>
                    <w:t xml:space="preserve">exposing </w:t>
                  </w:r>
                </w:p>
              </w:tc>
              <w:tc>
                <w:tcPr>
                  <w:tcW w:type="dxa" w:w="680"/>
                  <w:tcBorders/>
                  <w:tcMar>
                    <w:start w:w="0" w:type="dxa"/>
                    <w:end w:w="0" w:type="dxa"/>
                  </w:tcMar>
                </w:tcPr>
                <w:p>
                  <w:pPr>
                    <w:autoSpaceDN w:val="0"/>
                    <w:autoSpaceDE w:val="0"/>
                    <w:widowControl/>
                    <w:spacing w:line="233" w:lineRule="auto" w:before="18" w:after="0"/>
                    <w:ind w:left="134" w:right="0" w:firstLine="0"/>
                    <w:jc w:val="left"/>
                  </w:pPr>
                  <w:r>
                    <w:rPr>
                      <w:rFonts w:ascii="Arial" w:hAnsi="Arial" w:eastAsia="Arial"/>
                      <w:b w:val="0"/>
                      <w:i w:val="0"/>
                      <w:color w:val="000000"/>
                      <w:sz w:val="28"/>
                    </w:rPr>
                    <w:t xml:space="preserve">key </w:t>
                  </w:r>
                </w:p>
              </w:tc>
              <w:tc>
                <w:tcPr>
                  <w:tcW w:type="dxa" w:w="1400"/>
                  <w:tcBorders/>
                  <w:tcMar>
                    <w:start w:w="0" w:type="dxa"/>
                    <w:end w:w="0" w:type="dxa"/>
                  </w:tcMar>
                </w:tcPr>
                <w:p>
                  <w:pPr>
                    <w:autoSpaceDN w:val="0"/>
                    <w:autoSpaceDE w:val="0"/>
                    <w:widowControl/>
                    <w:spacing w:line="233" w:lineRule="auto" w:before="18" w:after="0"/>
                    <w:ind w:left="216" w:right="0" w:firstLine="0"/>
                    <w:jc w:val="left"/>
                  </w:pPr>
                  <w:r>
                    <w:rPr>
                      <w:rFonts w:ascii="Arial" w:hAnsi="Arial" w:eastAsia="Arial"/>
                      <w:b w:val="0"/>
                      <w:i w:val="0"/>
                      <w:color w:val="000000"/>
                      <w:sz w:val="28"/>
                    </w:rPr>
                    <w:t xml:space="preserve">material </w:t>
                  </w:r>
                </w:p>
              </w:tc>
              <w:tc>
                <w:tcPr>
                  <w:tcW w:type="dxa" w:w="420"/>
                  <w:tcBorders/>
                  <w:tcMar>
                    <w:start w:w="0" w:type="dxa"/>
                    <w:end w:w="0" w:type="dxa"/>
                  </w:tcMar>
                </w:tcPr>
                <w:p>
                  <w:pPr>
                    <w:autoSpaceDN w:val="0"/>
                    <w:autoSpaceDE w:val="0"/>
                    <w:widowControl/>
                    <w:spacing w:line="233" w:lineRule="auto" w:before="18" w:after="0"/>
                    <w:ind w:left="0" w:right="2" w:firstLine="0"/>
                    <w:jc w:val="right"/>
                  </w:pPr>
                  <w:r>
                    <w:rPr>
                      <w:rFonts w:ascii="Arial" w:hAnsi="Arial" w:eastAsia="Arial"/>
                      <w:b w:val="0"/>
                      <w:i w:val="0"/>
                      <w:color w:val="000000"/>
                      <w:sz w:val="28"/>
                    </w:rPr>
                    <w:t xml:space="preserve">is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discussed. Typical deployment scenarios for HSMs in </w:t>
            </w:r>
            <w:r>
              <w:rPr>
                <w:rFonts w:ascii="Arial" w:hAnsi="Arial" w:eastAsia="Arial"/>
                <w:b w:val="0"/>
                <w:i w:val="0"/>
                <w:color w:val="000000"/>
                <w:sz w:val="28"/>
              </w:rPr>
              <w:t xml:space="preserve">enterprise environments are reviewed. </w:t>
            </w:r>
          </w:p>
          <w:p>
            <w:pPr>
              <w:autoSpaceDN w:val="0"/>
              <w:autoSpaceDE w:val="0"/>
              <w:widowControl/>
              <w:spacing w:line="233" w:lineRule="auto" w:before="8" w:after="4"/>
              <w:ind w:left="104" w:right="0" w:firstLine="0"/>
              <w:jc w:val="left"/>
            </w:pPr>
            <w:r>
              <w:rPr>
                <w:rFonts w:ascii="Arial" w:hAnsi="Arial" w:eastAsia="Arial"/>
                <w:b/>
                <w:i w:val="0"/>
                <w:color w:val="000000"/>
                <w:sz w:val="28"/>
              </w:rPr>
              <w:t xml:space="preserve">Code Signing and Document Signing: Programme </w:t>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1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Document </w:t>
                  </w:r>
                </w:p>
              </w:tc>
              <w:tc>
                <w:tcPr>
                  <w:tcW w:type="dxa" w:w="23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Authentication. </w:t>
                  </w:r>
                </w:p>
              </w:tc>
              <w:tc>
                <w:tcPr>
                  <w:tcW w:type="dxa" w:w="9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How </w:t>
                  </w:r>
                </w:p>
              </w:tc>
              <w:tc>
                <w:tcPr>
                  <w:tcW w:type="dxa" w:w="960"/>
                  <w:tcBorders/>
                  <w:tcMar>
                    <w:start w:w="0" w:type="dxa"/>
                    <w:end w:w="0" w:type="dxa"/>
                  </w:tcMar>
                </w:tcPr>
                <w:p>
                  <w:pPr>
                    <w:autoSpaceDN w:val="0"/>
                    <w:autoSpaceDE w:val="0"/>
                    <w:widowControl/>
                    <w:spacing w:line="233" w:lineRule="auto" w:before="4" w:after="0"/>
                    <w:ind w:left="148" w:right="0" w:firstLine="0"/>
                    <w:jc w:val="left"/>
                  </w:pPr>
                  <w:r>
                    <w:rPr>
                      <w:rFonts w:ascii="Arial" w:hAnsi="Arial" w:eastAsia="Arial"/>
                      <w:b w:val="0"/>
                      <w:i w:val="0"/>
                      <w:color w:val="000000"/>
                      <w:sz w:val="28"/>
                    </w:rPr>
                    <w:t xml:space="preserve">digital </w:t>
                  </w:r>
                </w:p>
              </w:tc>
            </w:tr>
          </w:tbl>
          <w:p>
            <w:pPr>
              <w:autoSpaceDN w:val="0"/>
              <w:autoSpaceDE w:val="0"/>
              <w:widowControl/>
              <w:spacing w:line="245" w:lineRule="auto" w:before="4" w:after="6"/>
              <w:ind w:left="0" w:right="0" w:firstLine="0"/>
              <w:jc w:val="center"/>
            </w:pPr>
            <w:r>
              <w:rPr>
                <w:rFonts w:ascii="Arial" w:hAnsi="Arial" w:eastAsia="Arial"/>
                <w:b w:val="0"/>
                <w:i w:val="0"/>
                <w:color w:val="000000"/>
                <w:sz w:val="28"/>
              </w:rPr>
              <w:t xml:space="preserve">signatures verify the authenticity va integrity of dasturiy ta'minot va documents is explained. The certificate-based trust model underlying code signing is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0"/>
              </w:trPr>
              <w:tc>
                <w:tcPr>
                  <w:tcW w:type="dxa" w:w="1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discussed. </w:t>
                  </w:r>
                </w:p>
              </w:tc>
              <w:tc>
                <w:tcPr>
                  <w:tcW w:type="dxa" w:w="14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Practical </w:t>
                  </w:r>
                </w:p>
              </w:tc>
              <w:tc>
                <w:tcPr>
                  <w:tcW w:type="dxa" w:w="1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applications </w:t>
                  </w:r>
                </w:p>
              </w:tc>
              <w:tc>
                <w:tcPr>
                  <w:tcW w:type="dxa" w:w="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 </w:t>
                  </w:r>
                </w:p>
              </w:tc>
              <w:tc>
                <w:tcPr>
                  <w:tcW w:type="dxa" w:w="1280"/>
                  <w:tcBorders/>
                  <w:tcMar>
                    <w:start w:w="0" w:type="dxa"/>
                    <w:end w:w="0" w:type="dxa"/>
                  </w:tcMar>
                </w:tcPr>
                <w:p>
                  <w:pPr>
                    <w:autoSpaceDN w:val="0"/>
                    <w:autoSpaceDE w:val="0"/>
                    <w:widowControl/>
                    <w:spacing w:line="233" w:lineRule="auto" w:before="4" w:after="0"/>
                    <w:ind w:left="142" w:right="0" w:firstLine="0"/>
                    <w:jc w:val="left"/>
                  </w:pPr>
                  <w:r>
                    <w:rPr>
                      <w:rFonts w:ascii="Arial" w:hAnsi="Arial" w:eastAsia="Arial"/>
                      <w:b w:val="0"/>
                      <w:i w:val="0"/>
                      <w:color w:val="000000"/>
                      <w:sz w:val="28"/>
                    </w:rPr>
                    <w:t xml:space="preserve">software </w:t>
                  </w:r>
                </w:p>
              </w:tc>
            </w:tr>
          </w:tbl>
          <w:p>
            <w:pPr>
              <w:autoSpaceDN w:val="0"/>
              <w:autoSpaceDE w:val="0"/>
              <w:widowControl/>
              <w:spacing w:line="233" w:lineRule="auto" w:before="6" w:after="4"/>
              <w:ind w:left="104" w:right="0" w:firstLine="0"/>
              <w:jc w:val="left"/>
            </w:pPr>
            <w:r>
              <w:rPr>
                <w:rFonts w:ascii="Arial" w:hAnsi="Arial" w:eastAsia="Arial"/>
                <w:b w:val="0"/>
                <w:i w:val="0"/>
                <w:color w:val="000000"/>
                <w:sz w:val="28"/>
              </w:rPr>
              <w:t xml:space="preserve">distribution and legal documentation are reviewed. </w:t>
            </w:r>
          </w:p>
          <w:tbl>
            <w:tblPr>
              <w:tblW w:type="auto" w:w="0"/>
              <w:tblLayout w:type="fixed"/>
              <w:tblLook w:firstColumn="1" w:firstRow="1" w:lastColumn="0" w:lastRow="0" w:noHBand="0" w:noVBand="1" w:val="04A0"/>
              <w:tblInd w:w="50.0" w:type="dxa"/>
            </w:tblPr>
            <w:tblGrid>
              <w:gridCol w:w="1701"/>
              <w:gridCol w:w="1701"/>
              <w:gridCol w:w="1701"/>
              <w:gridCol w:w="1701"/>
            </w:tblGrid>
            <w:tr>
              <w:trPr>
                <w:trHeight w:hRule="exact" w:val="322"/>
              </w:trPr>
              <w:tc>
                <w:tcPr>
                  <w:tcW w:type="dxa" w:w="218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i w:val="0"/>
                      <w:color w:val="000000"/>
                      <w:sz w:val="28"/>
                    </w:rPr>
                    <w:t xml:space="preserve">Cryptographic </w:t>
                  </w:r>
                </w:p>
              </w:tc>
              <w:tc>
                <w:tcPr>
                  <w:tcW w:type="dxa" w:w="20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Vulnerability </w:t>
                  </w:r>
                </w:p>
              </w:tc>
              <w:tc>
                <w:tcPr>
                  <w:tcW w:type="dxa" w:w="1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Analysis: </w:t>
                  </w:r>
                </w:p>
              </w:tc>
              <w:tc>
                <w:tcPr>
                  <w:tcW w:type="dxa" w:w="880"/>
                  <w:tcBorders/>
                  <w:tcMar>
                    <w:start w:w="0" w:type="dxa"/>
                    <w:end w:w="0" w:type="dxa"/>
                  </w:tcMar>
                </w:tcPr>
                <w:p>
                  <w:pPr>
                    <w:autoSpaceDN w:val="0"/>
                    <w:autoSpaceDE w:val="0"/>
                    <w:widowControl/>
                    <w:spacing w:line="233" w:lineRule="auto" w:before="4" w:after="0"/>
                    <w:ind w:left="152" w:right="0" w:firstLine="0"/>
                    <w:jc w:val="left"/>
                  </w:pPr>
                  <w:r>
                    <w:rPr>
                      <w:rFonts w:ascii="Arial" w:hAnsi="Arial" w:eastAsia="Arial"/>
                      <w:b/>
                      <w:i w:val="0"/>
                      <w:color w:val="000000"/>
                      <w:sz w:val="28"/>
                    </w:rPr>
                    <w:t>Side-</w:t>
                  </w:r>
                </w:p>
              </w:tc>
            </w:tr>
          </w:tbl>
          <w:p>
            <w:pPr>
              <w:autoSpaceDN w:val="0"/>
              <w:autoSpaceDE w:val="0"/>
              <w:widowControl/>
              <w:spacing w:line="245" w:lineRule="auto" w:before="4" w:after="0"/>
              <w:ind w:left="104" w:right="24" w:firstLine="0"/>
              <w:jc w:val="both"/>
            </w:pPr>
            <w:r>
              <w:rPr>
                <w:rFonts w:ascii="Arial" w:hAnsi="Arial" w:eastAsia="Arial"/>
                <w:b/>
                <w:i w:val="0"/>
                <w:color w:val="000000"/>
                <w:sz w:val="28"/>
              </w:rPr>
              <w:t xml:space="preserve">Channel, Timing va Padding Oracle Attacks. How side-channel attacks exploit physical amalga oshirish characteristics is explained. Timing attacks va their exploitation of processing time variations are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372" w:after="0"/>
        <w:ind w:left="0" w:right="20" w:firstLine="0"/>
        <w:jc w:val="right"/>
      </w:pPr>
      <w:r>
        <w:rPr>
          <w:rFonts w:ascii="Arial" w:hAnsi="Arial" w:eastAsia="Arial"/>
          <w:b w:val="0"/>
          <w:i w:val="0"/>
          <w:color w:val="000000"/>
          <w:sz w:val="28"/>
        </w:rPr>
        <w:t xml:space="preserve">435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13858"/>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discussed. Padding oracle attacks and their impact on </w:t>
            </w:r>
            <w:r>
              <w:rPr>
                <w:rFonts w:ascii="Arial" w:hAnsi="Arial" w:eastAsia="Arial"/>
                <w:b w:val="0"/>
                <w:i w:val="0"/>
                <w:color w:val="000000"/>
                <w:sz w:val="28"/>
              </w:rPr>
              <w:t xml:space="preserve">cryptographic protocol security are covered. </w:t>
            </w:r>
          </w:p>
          <w:p>
            <w:pPr>
              <w:autoSpaceDN w:val="0"/>
              <w:autoSpaceDE w:val="0"/>
              <w:widowControl/>
              <w:spacing w:line="245" w:lineRule="auto" w:before="8" w:after="0"/>
              <w:ind w:left="104" w:right="24" w:firstLine="0"/>
              <w:jc w:val="both"/>
            </w:pPr>
            <w:r>
              <w:rPr>
                <w:rFonts w:ascii="Arial" w:hAnsi="Arial" w:eastAsia="Arial"/>
                <w:b/>
                <w:i w:val="0"/>
                <w:color w:val="000000"/>
                <w:sz w:val="28"/>
              </w:rPr>
              <w:t xml:space="preserve">Zero Trust Architecture: Microsegmentation va Cryptographic Identification. The core tamoyillar ning Zero Trust xavfsizlik model are introduced. Microsegmentation as a usul of limiting lateral movement within tarmoqlar is explained. The role of cryptographic identity tekshirish in Zero Trust implementations is discussed.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4" w:right="26" w:firstLine="0"/>
              <w:jc w:val="both"/>
            </w:pPr>
            <w:r>
              <w:rPr>
                <w:rFonts w:ascii="Arial" w:hAnsi="Arial" w:eastAsia="Arial"/>
                <w:b/>
                <w:i w:val="0"/>
                <w:color w:val="000000"/>
                <w:sz w:val="28"/>
              </w:rPr>
              <w:t xml:space="preserve">Quantum Threats: Shor va Grover Algorithms, Impact on Cryptography. How Shor's algoritm threatens widely used public-key cryptosystems is explained. The impact of Grover's algoritm on symmetric cryptography key strength is discussed. The broader implications of quantum computing for current cryptographic standartlar are reviewed.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701"/>
              <w:gridCol w:w="1701"/>
              <w:gridCol w:w="1701"/>
              <w:gridCol w:w="1701"/>
            </w:tblGrid>
            <w:tr>
              <w:trPr>
                <w:trHeight w:hRule="exact" w:val="322"/>
              </w:trPr>
              <w:tc>
                <w:tcPr>
                  <w:tcW w:type="dxa" w:w="226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i w:val="0"/>
                      <w:color w:val="000000"/>
                      <w:sz w:val="28"/>
                    </w:rPr>
                    <w:t xml:space="preserve">Post-Quantum </w:t>
                  </w:r>
                </w:p>
              </w:tc>
              <w:tc>
                <w:tcPr>
                  <w:tcW w:type="dxa" w:w="24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Cryptography: </w:t>
                  </w:r>
                </w:p>
              </w:tc>
              <w:tc>
                <w:tcPr>
                  <w:tcW w:type="dxa" w:w="11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NIST </w:t>
                  </w:r>
                </w:p>
              </w:tc>
              <w:tc>
                <w:tcPr>
                  <w:tcW w:type="dxa" w:w="900"/>
                  <w:tcBorders/>
                  <w:tcMar>
                    <w:start w:w="0" w:type="dxa"/>
                    <w:end w:w="0" w:type="dxa"/>
                  </w:tcMar>
                </w:tcPr>
                <w:p>
                  <w:pPr>
                    <w:autoSpaceDN w:val="0"/>
                    <w:autoSpaceDE w:val="0"/>
                    <w:widowControl/>
                    <w:spacing w:line="233" w:lineRule="auto" w:before="4" w:after="0"/>
                    <w:ind w:left="216" w:right="0" w:firstLine="0"/>
                    <w:jc w:val="left"/>
                  </w:pPr>
                  <w:r>
                    <w:rPr>
                      <w:rFonts w:ascii="Arial" w:hAnsi="Arial" w:eastAsia="Arial"/>
                      <w:b/>
                      <w:i w:val="0"/>
                      <w:color w:val="000000"/>
                      <w:sz w:val="28"/>
                    </w:rPr>
                    <w:t xml:space="preserve">PQC </w:t>
                  </w:r>
                </w:p>
              </w:tc>
            </w:tr>
          </w:tbl>
          <w:p>
            <w:pPr>
              <w:autoSpaceDN w:val="0"/>
              <w:autoSpaceDE w:val="0"/>
              <w:widowControl/>
              <w:spacing w:line="245" w:lineRule="auto" w:before="4" w:after="6"/>
              <w:ind w:left="104" w:right="22" w:firstLine="0"/>
              <w:jc w:val="both"/>
            </w:pPr>
            <w:r>
              <w:rPr>
                <w:rFonts w:ascii="Arial" w:hAnsi="Arial" w:eastAsia="Arial"/>
                <w:b/>
                <w:i w:val="0"/>
                <w:color w:val="000000"/>
                <w:sz w:val="28"/>
              </w:rPr>
              <w:t xml:space="preserve">Standards (CRYSTALS-Kyber, Dilithium). The NIST post-quantum cryptography standardization effort is introduced. The design tamoyillar behind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4"/>
              </w:trPr>
              <w:tc>
                <w:tcPr>
                  <w:tcW w:type="dxa" w:w="25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CRYSTALS-Kyber </w:t>
                  </w:r>
                </w:p>
              </w:tc>
              <w:tc>
                <w:tcPr>
                  <w:tcW w:type="dxa" w:w="6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for </w:t>
                  </w:r>
                </w:p>
              </w:tc>
              <w:tc>
                <w:tcPr>
                  <w:tcW w:type="dxa" w:w="7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key </w:t>
                  </w:r>
                </w:p>
              </w:tc>
              <w:tc>
                <w:tcPr>
                  <w:tcW w:type="dxa" w:w="20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encapsulation </w:t>
                  </w:r>
                </w:p>
              </w:tc>
              <w:tc>
                <w:tcPr>
                  <w:tcW w:type="dxa" w:w="620"/>
                  <w:tcBorders/>
                  <w:tcMar>
                    <w:start w:w="0" w:type="dxa"/>
                    <w:end w:w="0" w:type="dxa"/>
                  </w:tcMar>
                </w:tcPr>
                <w:p>
                  <w:pPr>
                    <w:autoSpaceDN w:val="0"/>
                    <w:autoSpaceDE w:val="0"/>
                    <w:widowControl/>
                    <w:spacing w:line="233" w:lineRule="auto" w:before="6" w:after="0"/>
                    <w:ind w:left="138" w:right="0" w:firstLine="0"/>
                    <w:jc w:val="left"/>
                  </w:pPr>
                  <w:r>
                    <w:rPr>
                      <w:rFonts w:ascii="Arial" w:hAnsi="Arial" w:eastAsia="Arial"/>
                      <w:b w:val="0"/>
                      <w:i w:val="0"/>
                      <w:color w:val="000000"/>
                      <w:sz w:val="28"/>
                    </w:rPr>
                    <w:t xml:space="preserve">are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explained. CRYSTALS-Dilithium is discussed as a </w:t>
            </w:r>
            <w:r>
              <w:rPr>
                <w:rFonts w:ascii="Arial" w:hAnsi="Arial" w:eastAsia="Arial"/>
                <w:b w:val="0"/>
                <w:i w:val="0"/>
                <w:color w:val="000000"/>
                <w:sz w:val="28"/>
              </w:rPr>
              <w:t xml:space="preserve">post-quantum digital signature scheme. </w:t>
            </w:r>
          </w:p>
          <w:p>
            <w:pPr>
              <w:autoSpaceDN w:val="0"/>
              <w:autoSpaceDE w:val="0"/>
              <w:widowControl/>
              <w:spacing w:line="245" w:lineRule="auto" w:before="8" w:after="0"/>
              <w:ind w:left="104" w:right="24" w:firstLine="0"/>
              <w:jc w:val="both"/>
            </w:pPr>
            <w:r>
              <w:rPr>
                <w:rFonts w:ascii="Arial" w:hAnsi="Arial" w:eastAsia="Arial"/>
                <w:b/>
                <w:i w:val="0"/>
                <w:color w:val="000000"/>
                <w:sz w:val="28"/>
              </w:rPr>
              <w:t xml:space="preserve">Cybersecurity Audit Methodology: NIST CSF, ISO 27001, PCI DSS. The tuzilma va purpose ning NIST Cybersecurity Framework are reviewed. The certification va control talablar of ISO 27001 are explained. PCI DSS compliance talablar for payment card ma'lumotlar xavfsizlik are discussed.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6"/>
              <w:ind w:left="104" w:right="26" w:firstLine="0"/>
              <w:jc w:val="both"/>
            </w:pPr>
            <w:r>
              <w:rPr>
                <w:rFonts w:ascii="Arial" w:hAnsi="Arial" w:eastAsia="Arial"/>
                <w:b/>
                <w:i w:val="0"/>
                <w:color w:val="000000"/>
                <w:sz w:val="28"/>
              </w:rPr>
              <w:t xml:space="preserve">Threat Intelligence va Cryptographic Monitoring Systems. The role of threat intelligence in proactive xavfsizlik defense is explained. Methods for monitoring cryptographic tizimlar for anomalies va misuse are discussed. The integration of threat intelligence feeds into xavfsizlik operations is reviewed.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134"/>
              <w:gridCol w:w="1134"/>
              <w:gridCol w:w="1134"/>
              <w:gridCol w:w="1134"/>
              <w:gridCol w:w="1134"/>
              <w:gridCol w:w="1134"/>
            </w:tblGrid>
            <w:tr>
              <w:trPr>
                <w:trHeight w:hRule="exact" w:val="320"/>
              </w:trPr>
              <w:tc>
                <w:tcPr>
                  <w:tcW w:type="dxa" w:w="11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Future </w:t>
                  </w:r>
                </w:p>
              </w:tc>
              <w:tc>
                <w:tcPr>
                  <w:tcW w:type="dxa" w:w="16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Directions </w:t>
                  </w:r>
                </w:p>
              </w:tc>
              <w:tc>
                <w:tcPr>
                  <w:tcW w:type="dxa" w:w="6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for </w:t>
                  </w:r>
                </w:p>
              </w:tc>
              <w:tc>
                <w:tcPr>
                  <w:tcW w:type="dxa" w:w="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the </w:t>
                  </w:r>
                </w:p>
              </w:tc>
              <w:tc>
                <w:tcPr>
                  <w:tcW w:type="dxa" w:w="20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Development </w:t>
                  </w:r>
                </w:p>
              </w:tc>
              <w:tc>
                <w:tcPr>
                  <w:tcW w:type="dxa" w:w="460"/>
                  <w:tcBorders/>
                  <w:tcMar>
                    <w:start w:w="0" w:type="dxa"/>
                    <w:end w:w="0" w:type="dxa"/>
                  </w:tcMar>
                </w:tcPr>
                <w:p>
                  <w:pPr>
                    <w:autoSpaceDN w:val="0"/>
                    <w:autoSpaceDE w:val="0"/>
                    <w:widowControl/>
                    <w:spacing w:line="233" w:lineRule="auto" w:before="4" w:after="0"/>
                    <w:ind w:left="114" w:right="0" w:firstLine="0"/>
                    <w:jc w:val="left"/>
                  </w:pPr>
                  <w:r>
                    <w:rPr>
                      <w:rFonts w:ascii="Arial" w:hAnsi="Arial" w:eastAsia="Arial"/>
                      <w:b/>
                      <w:i w:val="0"/>
                      <w:color w:val="000000"/>
                      <w:sz w:val="28"/>
                    </w:rPr>
                    <w:t xml:space="preserve">of </w:t>
                  </w:r>
                </w:p>
              </w:tc>
            </w:tr>
          </w:tbl>
          <w:p>
            <w:pPr>
              <w:autoSpaceDN w:val="0"/>
              <w:autoSpaceDE w:val="0"/>
              <w:widowControl/>
              <w:spacing w:line="245" w:lineRule="auto" w:before="6" w:after="0"/>
              <w:ind w:left="104" w:right="24" w:firstLine="0"/>
              <w:jc w:val="both"/>
            </w:pPr>
            <w:r>
              <w:rPr>
                <w:rFonts w:ascii="Arial" w:hAnsi="Arial" w:eastAsia="Arial"/>
                <w:b/>
                <w:i w:val="0"/>
                <w:color w:val="000000"/>
                <w:sz w:val="28"/>
              </w:rPr>
              <w:t xml:space="preserve">Cryptography va Network Xavfsizlik. Emerging trends shaping the future of cryptographic tadqiqot are discussed. The evolving relationship between AI, automation, va xavfsizlik operations is explored. Long-term challenges facing cryptography in an increasingly connected world are reviewed.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8" w:after="0"/>
              <w:ind w:left="104" w:right="0" w:firstLine="0"/>
              <w:jc w:val="left"/>
            </w:pPr>
            <w:r>
              <w:rPr>
                <w:rFonts w:ascii="Arial" w:hAnsi="Arial" w:eastAsia="Arial"/>
                <w:b/>
                <w:i w:val="0"/>
                <w:color w:val="000000"/>
                <w:sz w:val="28"/>
              </w:rPr>
              <w:t>Amaliy mashg'ulotlar</w:t>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436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13858"/>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6" w:firstLine="0"/>
              <w:jc w:val="both"/>
            </w:pPr>
            <w:r>
              <w:rPr>
                <w:rFonts w:ascii="Arial" w:hAnsi="Arial" w:eastAsia="Arial"/>
                <w:b/>
                <w:i w:val="0"/>
                <w:color w:val="000000"/>
                <w:sz w:val="28"/>
              </w:rPr>
              <w:t xml:space="preserve">TLS 1.3 Configuration: nginx/Apache Server Setup va Sinash. A web server is configured to support TLS 1.3 protocol settings. Certificates are generated va installed for secure server operation. The configuration is tested using tools masalan OpenSSL va browser diagnostics.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6" w:firstLine="0"/>
              <w:jc w:val="both"/>
            </w:pPr>
            <w:r>
              <w:rPr>
                <w:rFonts w:ascii="Arial" w:hAnsi="Arial" w:eastAsia="Arial"/>
                <w:b/>
                <w:i w:val="0"/>
                <w:color w:val="000000"/>
                <w:sz w:val="28"/>
              </w:rPr>
              <w:t xml:space="preserve">IPsec IKEv2 Tunnel Configuration: Amaliy Work with strongSwan. strongSwan is installed va configured o'rnatish an IPsec VPN tunnel. IKEv2 authentication va key exchange parameters are configured. Tunnel establishment va secure ma'lumotlar transmission are verified.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4" w:firstLine="0"/>
              <w:jc w:val="both"/>
            </w:pPr>
            <w:r>
              <w:rPr>
                <w:rFonts w:ascii="Arial" w:hAnsi="Arial" w:eastAsia="Arial"/>
                <w:b/>
                <w:i w:val="0"/>
                <w:color w:val="000000"/>
                <w:sz w:val="28"/>
              </w:rPr>
              <w:t xml:space="preserve">SSH Tunnel va Port Forwarding: Complex Configuration Scenarios. Local, remote, va dynamic SSH port forwarding scenarios are set up. SSH key-based authentication for secure access is configured. Tunneled connections are tested to verify correct traffic routing.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6"/>
              <w:ind w:left="0" w:right="0" w:firstLine="0"/>
              <w:jc w:val="center"/>
            </w:pPr>
            <w:r>
              <w:rPr>
                <w:rFonts w:ascii="Arial" w:hAnsi="Arial" w:eastAsia="Arial"/>
                <w:b/>
                <w:i w:val="0"/>
                <w:color w:val="000000"/>
                <w:sz w:val="28"/>
              </w:rPr>
              <w:t xml:space="preserve">Testing the DTLS Protocol: OpenSSL DTLS </w:t>
            </w:r>
            <w:r>
              <w:rPr>
                <w:rFonts w:ascii="Arial" w:hAnsi="Arial" w:eastAsia="Arial"/>
                <w:b/>
                <w:i w:val="0"/>
                <w:color w:val="000000"/>
                <w:sz w:val="28"/>
              </w:rPr>
              <w:t xml:space="preserve">Client-Server Implementation. </w:t>
            </w:r>
            <w:r>
              <w:rPr>
                <w:rFonts w:ascii="Arial" w:hAnsi="Arial" w:eastAsia="Arial"/>
                <w:b w:val="0"/>
                <w:i w:val="0"/>
                <w:color w:val="000000"/>
                <w:sz w:val="28"/>
              </w:rPr>
              <w:t>A basic DTLS client-</w:t>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4"/>
              </w:trPr>
              <w:tc>
                <w:tcPr>
                  <w:tcW w:type="dxa" w:w="10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server </w:t>
                  </w:r>
                </w:p>
              </w:tc>
              <w:tc>
                <w:tcPr>
                  <w:tcW w:type="dxa" w:w="22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communication </w:t>
                  </w:r>
                </w:p>
              </w:tc>
              <w:tc>
                <w:tcPr>
                  <w:tcW w:type="dxa" w:w="5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is </w:t>
                  </w:r>
                </w:p>
              </w:tc>
              <w:tc>
                <w:tcPr>
                  <w:tcW w:type="dxa" w:w="19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implemented </w:t>
                  </w:r>
                </w:p>
              </w:tc>
              <w:tc>
                <w:tcPr>
                  <w:tcW w:type="dxa" w:w="900"/>
                  <w:tcBorders/>
                  <w:tcMar>
                    <w:start w:w="0" w:type="dxa"/>
                    <w:end w:w="0" w:type="dxa"/>
                  </w:tcMar>
                </w:tcPr>
                <w:p>
                  <w:pPr>
                    <w:autoSpaceDN w:val="0"/>
                    <w:autoSpaceDE w:val="0"/>
                    <w:widowControl/>
                    <w:spacing w:line="233" w:lineRule="auto" w:before="6" w:after="0"/>
                    <w:ind w:left="152" w:right="0" w:firstLine="0"/>
                    <w:jc w:val="left"/>
                  </w:pPr>
                  <w:r>
                    <w:rPr>
                      <w:rFonts w:ascii="Arial" w:hAnsi="Arial" w:eastAsia="Arial"/>
                      <w:b w:val="0"/>
                      <w:i w:val="0"/>
                      <w:color w:val="000000"/>
                      <w:sz w:val="28"/>
                    </w:rPr>
                    <w:t xml:space="preserve">using </w:t>
                  </w:r>
                </w:p>
              </w:tc>
            </w:tr>
          </w:tbl>
          <w:p>
            <w:pPr>
              <w:autoSpaceDN w:val="0"/>
              <w:autoSpaceDE w:val="0"/>
              <w:widowControl/>
              <w:spacing w:line="245" w:lineRule="auto" w:before="4" w:after="0"/>
              <w:ind w:left="104" w:right="26" w:firstLine="0"/>
              <w:jc w:val="both"/>
            </w:pPr>
            <w:r>
              <w:rPr>
                <w:rFonts w:ascii="Arial" w:hAnsi="Arial" w:eastAsia="Arial"/>
                <w:b w:val="0"/>
                <w:i w:val="0"/>
                <w:color w:val="000000"/>
                <w:sz w:val="28"/>
              </w:rPr>
              <w:t xml:space="preserve">OpenSSL. Certificates va cipher suites uchun DTLS session are configured. Captured traffic is analyzed to verify secure UDP-based communication.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 xml:space="preserve">Working bilan Cryptographic API: The Python cryptography Library. The Python cryptography library is used bajarish encryption va decryption operations. Key generation, hashing, va digital signature funksiyalar are implemented. The correctness va xavfsizlik ning implemented cryptographic operations are tested.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4" w:right="24" w:firstLine="0"/>
              <w:jc w:val="both"/>
            </w:pPr>
            <w:r>
              <w:rPr>
                <w:rFonts w:ascii="Arial" w:hAnsi="Arial" w:eastAsia="Arial"/>
                <w:b/>
                <w:i w:val="0"/>
                <w:color w:val="000000"/>
                <w:sz w:val="28"/>
              </w:rPr>
              <w:t xml:space="preserve">Creating a Root CA va Intermediate CA: A Complete PKI Setup with OpenSSL. A Root CA va subordinate Intermediate CA are generated using OpenSSL. End-entity certificates signed by the Intermediate CA are issued. The complete certificate chain of trust is verified.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68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i w:val="0"/>
                      <w:color w:val="000000"/>
                      <w:sz w:val="28"/>
                    </w:rPr>
                    <w:t xml:space="preserve">Certificate </w:t>
                  </w:r>
                </w:p>
              </w:tc>
              <w:tc>
                <w:tcPr>
                  <w:tcW w:type="dxa" w:w="20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Revocation: </w:t>
                  </w:r>
                </w:p>
              </w:tc>
              <w:tc>
                <w:tcPr>
                  <w:tcW w:type="dxa" w:w="10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CRL </w:t>
                  </w:r>
                </w:p>
              </w:tc>
              <w:tc>
                <w:tcPr>
                  <w:tcW w:type="dxa" w:w="9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1060"/>
                  <w:tcBorders/>
                  <w:tcMar>
                    <w:start w:w="0" w:type="dxa"/>
                    <w:end w:w="0" w:type="dxa"/>
                  </w:tcMar>
                </w:tcPr>
                <w:p>
                  <w:pPr>
                    <w:autoSpaceDN w:val="0"/>
                    <w:autoSpaceDE w:val="0"/>
                    <w:widowControl/>
                    <w:spacing w:line="233" w:lineRule="auto" w:before="4" w:after="0"/>
                    <w:ind w:left="188" w:right="0" w:firstLine="0"/>
                    <w:jc w:val="left"/>
                  </w:pPr>
                  <w:r>
                    <w:rPr>
                      <w:rFonts w:ascii="Arial" w:hAnsi="Arial" w:eastAsia="Arial"/>
                      <w:b/>
                      <w:i w:val="0"/>
                      <w:color w:val="000000"/>
                      <w:sz w:val="28"/>
                    </w:rPr>
                    <w:t xml:space="preserve">OCSP </w:t>
                  </w:r>
                </w:p>
              </w:tc>
            </w:tr>
          </w:tbl>
          <w:p>
            <w:pPr>
              <w:autoSpaceDN w:val="0"/>
              <w:autoSpaceDE w:val="0"/>
              <w:widowControl/>
              <w:spacing w:line="245" w:lineRule="auto" w:before="4" w:after="4"/>
              <w:ind w:left="104" w:right="26" w:firstLine="0"/>
              <w:jc w:val="both"/>
            </w:pPr>
            <w:r>
              <w:rPr>
                <w:rFonts w:ascii="Arial" w:hAnsi="Arial" w:eastAsia="Arial"/>
                <w:b/>
                <w:i w:val="0"/>
                <w:color w:val="000000"/>
                <w:sz w:val="28"/>
              </w:rPr>
              <w:t xml:space="preserve">Responder Configuration. </w:t>
            </w:r>
            <w:r>
              <w:rPr>
                <w:rFonts w:ascii="Arial" w:hAnsi="Arial" w:eastAsia="Arial"/>
                <w:b w:val="0"/>
                <w:i w:val="0"/>
                <w:color w:val="000000"/>
                <w:sz w:val="28"/>
              </w:rPr>
              <w:t xml:space="preserve">A Certificate Revocation </w:t>
            </w:r>
            <w:r>
              <w:rPr>
                <w:rFonts w:ascii="Arial" w:hAnsi="Arial" w:eastAsia="Arial"/>
                <w:b w:val="0"/>
                <w:i w:val="0"/>
                <w:color w:val="000000"/>
                <w:sz w:val="28"/>
              </w:rPr>
              <w:t xml:space="preserve">List is configured for issued certificates. An OCSP </w:t>
            </w:r>
            <w:r>
              <w:rPr>
                <w:rFonts w:ascii="Arial" w:hAnsi="Arial" w:eastAsia="Arial"/>
                <w:b w:val="0"/>
                <w:i w:val="0"/>
                <w:color w:val="000000"/>
                <w:sz w:val="28"/>
              </w:rPr>
              <w:t xml:space="preserve">responder is set up for real-time certificate status </w:t>
            </w:r>
          </w:p>
          <w:tbl>
            <w:tblPr>
              <w:tblW w:type="auto" w:w="0"/>
              <w:tblLayout w:type="fixed"/>
              <w:tblLook w:firstColumn="1" w:firstRow="1" w:lastColumn="0" w:lastRow="0" w:noHBand="0" w:noVBand="1" w:val="04A0"/>
              <w:tblInd w:w="50.0" w:type="dxa"/>
            </w:tblPr>
            <w:tblGrid>
              <w:gridCol w:w="1134"/>
              <w:gridCol w:w="1134"/>
              <w:gridCol w:w="1134"/>
              <w:gridCol w:w="1134"/>
              <w:gridCol w:w="1134"/>
              <w:gridCol w:w="1134"/>
            </w:tblGrid>
            <w:tr>
              <w:trPr>
                <w:trHeight w:hRule="exact" w:val="322"/>
              </w:trPr>
              <w:tc>
                <w:tcPr>
                  <w:tcW w:type="dxa" w:w="14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checking. </w:t>
                  </w:r>
                </w:p>
              </w:tc>
              <w:tc>
                <w:tcPr>
                  <w:tcW w:type="dxa" w:w="17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Revocation </w:t>
                  </w:r>
                </w:p>
              </w:tc>
              <w:tc>
                <w:tcPr>
                  <w:tcW w:type="dxa" w:w="14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checking </w:t>
                  </w:r>
                </w:p>
              </w:tc>
              <w:tc>
                <w:tcPr>
                  <w:tcW w:type="dxa" w:w="8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from </w:t>
                  </w:r>
                </w:p>
              </w:tc>
              <w:tc>
                <w:tcPr>
                  <w:tcW w:type="dxa" w:w="4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 </w:t>
                  </w:r>
                </w:p>
              </w:tc>
              <w:tc>
                <w:tcPr>
                  <w:tcW w:type="dxa" w:w="860"/>
                  <w:tcBorders/>
                  <w:tcMar>
                    <w:start w:w="0" w:type="dxa"/>
                    <w:end w:w="0" w:type="dxa"/>
                  </w:tcMar>
                </w:tcPr>
                <w:p>
                  <w:pPr>
                    <w:autoSpaceDN w:val="0"/>
                    <w:autoSpaceDE w:val="0"/>
                    <w:widowControl/>
                    <w:spacing w:line="233" w:lineRule="auto" w:before="6" w:after="0"/>
                    <w:ind w:left="126" w:right="0" w:firstLine="0"/>
                    <w:jc w:val="left"/>
                  </w:pPr>
                  <w:r>
                    <w:rPr>
                      <w:rFonts w:ascii="Arial" w:hAnsi="Arial" w:eastAsia="Arial"/>
                      <w:b w:val="0"/>
                      <w:i w:val="0"/>
                      <w:color w:val="000000"/>
                      <w:sz w:val="28"/>
                    </w:rPr>
                    <w:t xml:space="preserve">client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application is tested. </w:t>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437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13656"/>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2" w:firstLine="0"/>
              <w:jc w:val="both"/>
            </w:pPr>
            <w:r>
              <w:rPr>
                <w:rFonts w:ascii="Arial" w:hAnsi="Arial" w:eastAsia="Arial"/>
                <w:b/>
                <w:i w:val="0"/>
                <w:color w:val="000000"/>
                <w:sz w:val="28"/>
              </w:rPr>
              <w:t xml:space="preserve">Code Signing: Implementing the Process of Signing va Verifying Software. A sample dasturiy ta'minot package is signed using a code-signing certificate. The digital signature is verified on the client side before execution. The xavfsizlik guarantees provided by the signing jarayon are discussed.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4" w:firstLine="0"/>
              <w:jc w:val="both"/>
            </w:pPr>
            <w:r>
              <w:rPr>
                <w:rFonts w:ascii="Arial" w:hAnsi="Arial" w:eastAsia="Arial"/>
                <w:b/>
                <w:i w:val="0"/>
                <w:color w:val="000000"/>
                <w:sz w:val="28"/>
              </w:rPr>
              <w:t xml:space="preserve">Detecting Cryptographic Vulnerabilities: Padding Oracle va Timing Attack Analysis. A padding oracle vulnerability is simulated in a sample cryptographic amalga oshirish. Timing variations are measured aniqlash potential timing attack vectors. Mitigation strategies uchun identified vulnerabilities are proposed.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10" w:after="6"/>
              <w:ind w:left="0" w:right="0" w:firstLine="0"/>
              <w:jc w:val="center"/>
            </w:pPr>
            <w:r>
              <w:rPr>
                <w:rFonts w:ascii="Arial" w:hAnsi="Arial" w:eastAsia="Arial"/>
                <w:b/>
                <w:i w:val="0"/>
                <w:color w:val="000000"/>
                <w:sz w:val="28"/>
              </w:rPr>
              <w:t xml:space="preserve">Configuring and Testing a Zero Trust Network </w:t>
            </w:r>
          </w:p>
          <w:tbl>
            <w:tblPr>
              <w:tblW w:type="auto" w:w="0"/>
              <w:tblLayout w:type="fixed"/>
              <w:tblLook w:firstColumn="1" w:firstRow="1" w:lastColumn="0" w:lastRow="0" w:noHBand="0" w:noVBand="1" w:val="04A0"/>
              <w:tblInd w:w="50.0" w:type="dxa"/>
            </w:tblPr>
            <w:tblGrid>
              <w:gridCol w:w="1701"/>
              <w:gridCol w:w="1701"/>
              <w:gridCol w:w="1701"/>
              <w:gridCol w:w="1701"/>
            </w:tblGrid>
            <w:tr>
              <w:trPr>
                <w:trHeight w:hRule="exact" w:val="322"/>
              </w:trPr>
              <w:tc>
                <w:tcPr>
                  <w:tcW w:type="dxa" w:w="2080"/>
                  <w:tcBorders/>
                  <w:tcMar>
                    <w:start w:w="0" w:type="dxa"/>
                    <w:end w:w="0" w:type="dxa"/>
                  </w:tcMar>
                </w:tcPr>
                <w:p>
                  <w:pPr>
                    <w:autoSpaceDN w:val="0"/>
                    <w:autoSpaceDE w:val="0"/>
                    <w:widowControl/>
                    <w:spacing w:line="233" w:lineRule="auto" w:before="6" w:after="0"/>
                    <w:ind w:left="54" w:right="0" w:firstLine="0"/>
                    <w:jc w:val="left"/>
                  </w:pPr>
                  <w:r>
                    <w:rPr>
                      <w:rFonts w:ascii="Arial" w:hAnsi="Arial" w:eastAsia="Arial"/>
                      <w:b/>
                      <w:i w:val="0"/>
                      <w:color w:val="000000"/>
                      <w:sz w:val="28"/>
                    </w:rPr>
                    <w:t xml:space="preserve">Architecture. </w:t>
                  </w:r>
                </w:p>
              </w:tc>
              <w:tc>
                <w:tcPr>
                  <w:tcW w:type="dxa" w:w="12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Basic </w:t>
                  </w:r>
                </w:p>
              </w:tc>
              <w:tc>
                <w:tcPr>
                  <w:tcW w:type="dxa" w:w="29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microsegmentation </w:t>
                  </w:r>
                </w:p>
              </w:tc>
              <w:tc>
                <w:tcPr>
                  <w:tcW w:type="dxa" w:w="520"/>
                  <w:tcBorders/>
                  <w:tcMar>
                    <w:start w:w="0" w:type="dxa"/>
                    <w:end w:w="0" w:type="dxa"/>
                  </w:tcMar>
                </w:tcPr>
                <w:p>
                  <w:pPr>
                    <w:autoSpaceDN w:val="0"/>
                    <w:autoSpaceDE w:val="0"/>
                    <w:widowControl/>
                    <w:spacing w:line="233" w:lineRule="auto" w:before="6" w:after="0"/>
                    <w:ind w:left="0" w:right="2" w:firstLine="0"/>
                    <w:jc w:val="right"/>
                  </w:pPr>
                  <w:r>
                    <w:rPr>
                      <w:rFonts w:ascii="Arial" w:hAnsi="Arial" w:eastAsia="Arial"/>
                      <w:b w:val="0"/>
                      <w:i w:val="0"/>
                      <w:color w:val="000000"/>
                      <w:sz w:val="28"/>
                    </w:rPr>
                    <w:t xml:space="preserve">is </w:t>
                  </w:r>
                </w:p>
              </w:tc>
            </w:tr>
          </w:tbl>
          <w:p>
            <w:pPr>
              <w:autoSpaceDN w:val="0"/>
              <w:autoSpaceDE w:val="0"/>
              <w:widowControl/>
              <w:spacing w:line="245" w:lineRule="auto" w:before="6" w:after="0"/>
              <w:ind w:left="104" w:right="0" w:firstLine="0"/>
              <w:jc w:val="left"/>
            </w:pPr>
            <w:r>
              <w:rPr>
                <w:rFonts w:ascii="Arial" w:hAnsi="Arial" w:eastAsia="Arial"/>
                <w:b w:val="0"/>
                <w:i w:val="0"/>
                <w:color w:val="000000"/>
                <w:sz w:val="28"/>
              </w:rPr>
              <w:t xml:space="preserve">implemented within a test tarmoq environment. Identity-based access controls following Zero Trust tamoyillar are configured. Unauthorized lateral movement is tested va verified to be prevented. Sinash Post-Quantum Algorithms: Working bilan liboqs Library. The liboqs library is installed va configured for post-quantum cryptographic sinash. Key encapsulation is implemented using a post-quantum algoritm masalan CRYSTALS-Kyber. Performance characteristics are compared against classical cryptographic algoritmlar.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4" w:right="26" w:firstLine="0"/>
              <w:jc w:val="both"/>
            </w:pPr>
            <w:r>
              <w:rPr>
                <w:rFonts w:ascii="Arial" w:hAnsi="Arial" w:eastAsia="Arial"/>
                <w:b/>
                <w:i w:val="0"/>
                <w:color w:val="000000"/>
                <w:sz w:val="28"/>
              </w:rPr>
              <w:t xml:space="preserve">Cyber Xavfsizlik Audit: System Baholash Based on the NIST CSF. A xavfsizlik baholash of a sample tizim is conducted using the NIST Cybersecurity Framework. Gaps between current practices va framework recommendations are identified. Findings are documented va a remediation plan is proposed.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701"/>
              <w:gridCol w:w="1701"/>
              <w:gridCol w:w="1701"/>
              <w:gridCol w:w="1701"/>
            </w:tblGrid>
            <w:tr>
              <w:trPr>
                <w:trHeight w:hRule="exact" w:val="322"/>
              </w:trPr>
              <w:tc>
                <w:tcPr>
                  <w:tcW w:type="dxa" w:w="96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i w:val="0"/>
                      <w:color w:val="000000"/>
                      <w:sz w:val="28"/>
                    </w:rPr>
                    <w:t xml:space="preserve">Final </w:t>
                  </w:r>
                </w:p>
              </w:tc>
              <w:tc>
                <w:tcPr>
                  <w:tcW w:type="dxa" w:w="2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Comprehensive </w:t>
                  </w:r>
                </w:p>
              </w:tc>
              <w:tc>
                <w:tcPr>
                  <w:tcW w:type="dxa" w:w="15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Project: </w:t>
                  </w:r>
                </w:p>
              </w:tc>
              <w:tc>
                <w:tcPr>
                  <w:tcW w:type="dxa" w:w="1720"/>
                  <w:tcBorders/>
                  <w:tcMar>
                    <w:start w:w="0" w:type="dxa"/>
                    <w:end w:w="0" w:type="dxa"/>
                  </w:tcMar>
                </w:tcPr>
                <w:p>
                  <w:pPr>
                    <w:autoSpaceDN w:val="0"/>
                    <w:autoSpaceDE w:val="0"/>
                    <w:widowControl/>
                    <w:spacing w:line="233" w:lineRule="auto" w:before="4" w:after="0"/>
                    <w:ind w:left="192" w:right="0" w:firstLine="0"/>
                    <w:jc w:val="left"/>
                  </w:pPr>
                  <w:r>
                    <w:rPr>
                      <w:rFonts w:ascii="Arial" w:hAnsi="Arial" w:eastAsia="Arial"/>
                      <w:b/>
                      <w:i w:val="0"/>
                      <w:color w:val="000000"/>
                      <w:sz w:val="28"/>
                    </w:rPr>
                    <w:t xml:space="preserve">Integrating </w:t>
                  </w:r>
                </w:p>
              </w:tc>
            </w:tr>
          </w:tbl>
          <w:p>
            <w:pPr>
              <w:autoSpaceDN w:val="0"/>
              <w:autoSpaceDE w:val="0"/>
              <w:widowControl/>
              <w:spacing w:line="245" w:lineRule="auto" w:before="6" w:after="0"/>
              <w:ind w:left="104" w:right="24" w:firstLine="0"/>
              <w:jc w:val="both"/>
            </w:pPr>
            <w:r>
              <w:rPr>
                <w:rFonts w:ascii="Arial" w:hAnsi="Arial" w:eastAsia="Arial"/>
                <w:b/>
                <w:i w:val="0"/>
                <w:color w:val="000000"/>
                <w:sz w:val="28"/>
              </w:rPr>
              <w:t xml:space="preserve">Cryptography va Network Xavfsizlik. A xavfsizlik yechim integrating multiple cryptographic protocols is designed va implemented. PKI, secure protocols, va monitoring are applied within a unified project scenario. The design choices made throughout the project are presented va defended.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8" w:after="0"/>
              <w:ind w:left="104" w:right="0" w:firstLine="0"/>
              <w:jc w:val="left"/>
            </w:pPr>
            <w:r>
              <w:rPr>
                <w:rFonts w:ascii="Arial" w:hAnsi="Arial" w:eastAsia="Arial"/>
                <w:b/>
                <w:i w:val="0"/>
                <w:color w:val="000000"/>
                <w:sz w:val="28"/>
              </w:rPr>
              <w:t>Mustaqil ta'lim</w:t>
            </w:r>
          </w:p>
          <w:p>
            <w:pPr>
              <w:autoSpaceDN w:val="0"/>
              <w:autoSpaceDE w:val="0"/>
              <w:widowControl/>
              <w:spacing w:line="245" w:lineRule="auto" w:before="132" w:after="0"/>
              <w:ind w:left="104" w:right="0" w:firstLine="0"/>
              <w:jc w:val="left"/>
            </w:pPr>
            <w:r>
              <w:rPr>
                <w:rFonts w:ascii="Arial" w:hAnsi="Arial" w:eastAsia="Arial"/>
                <w:b w:val="0"/>
                <w:i w:val="0"/>
                <w:color w:val="000000"/>
                <w:sz w:val="28"/>
              </w:rPr>
              <w:t xml:space="preserve">Information Entropy and Random Number Generator. </w:t>
            </w:r>
            <w:r>
              <w:rPr>
                <w:rFonts w:ascii="Arial" w:hAnsi="Arial" w:eastAsia="Arial"/>
                <w:b w:val="0"/>
                <w:i w:val="0"/>
                <w:color w:val="000000"/>
                <w:sz w:val="28"/>
              </w:rPr>
              <w:t xml:space="preserve">One-Time Pad Model, the Concept of Padding. </w:t>
            </w:r>
          </w:p>
        </w:tc>
      </w:tr>
    </w:tbl>
    <w:p>
      <w:pPr>
        <w:autoSpaceDN w:val="0"/>
        <w:autoSpaceDE w:val="0"/>
        <w:widowControl/>
        <w:spacing w:line="233" w:lineRule="auto" w:before="252" w:after="0"/>
        <w:ind w:left="0" w:right="20" w:firstLine="0"/>
        <w:jc w:val="right"/>
      </w:pPr>
      <w:r>
        <w:rPr>
          <w:rFonts w:ascii="Arial" w:hAnsi="Arial" w:eastAsia="Arial"/>
          <w:b w:val="0"/>
          <w:i w:val="0"/>
          <w:color w:val="000000"/>
          <w:sz w:val="28"/>
        </w:rPr>
        <w:t xml:space="preserve">438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4840"/>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Stream and Block Ciphers. </w:t>
            </w:r>
          </w:p>
          <w:p>
            <w:pPr>
              <w:autoSpaceDN w:val="0"/>
              <w:autoSpaceDE w:val="0"/>
              <w:widowControl/>
              <w:spacing w:line="233" w:lineRule="auto" w:before="12" w:after="0"/>
              <w:ind w:left="104" w:right="0" w:firstLine="0"/>
              <w:jc w:val="left"/>
            </w:pPr>
            <w:r>
              <w:rPr>
                <w:rFonts w:ascii="Arial" w:hAnsi="Arial" w:eastAsia="Arial"/>
                <w:b w:val="0"/>
                <w:i w:val="0"/>
                <w:color w:val="000000"/>
                <w:sz w:val="28"/>
              </w:rPr>
              <w:t xml:space="preserve">Key Length Security and Public/Private Key. </w:t>
            </w:r>
          </w:p>
          <w:p>
            <w:pPr>
              <w:autoSpaceDN w:val="0"/>
              <w:autoSpaceDE w:val="0"/>
              <w:widowControl/>
              <w:spacing w:line="245" w:lineRule="auto" w:before="8" w:after="0"/>
              <w:ind w:left="104" w:right="144" w:firstLine="0"/>
              <w:jc w:val="left"/>
            </w:pPr>
            <w:r>
              <w:rPr>
                <w:rFonts w:ascii="Arial" w:hAnsi="Arial" w:eastAsia="Arial"/>
                <w:b w:val="0"/>
                <w:i w:val="0"/>
                <w:color w:val="000000"/>
                <w:sz w:val="28"/>
              </w:rPr>
              <w:t xml:space="preserve">Brute-Force Attack. Fundamentals of Cryptanalysis. </w:t>
            </w:r>
            <w:r>
              <w:rPr>
                <w:rFonts w:ascii="Arial" w:hAnsi="Arial" w:eastAsia="Arial"/>
                <w:b w:val="0"/>
                <w:i w:val="0"/>
                <w:color w:val="000000"/>
                <w:sz w:val="28"/>
              </w:rPr>
              <w:t xml:space="preserve">PKI System. Hash Collision. </w:t>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Certificate Authority. Digital Certificate. </w:t>
            </w:r>
          </w:p>
          <w:p>
            <w:pPr>
              <w:autoSpaceDN w:val="0"/>
              <w:autoSpaceDE w:val="0"/>
              <w:widowControl/>
              <w:spacing w:line="233" w:lineRule="auto" w:before="8" w:after="6"/>
              <w:ind w:left="104" w:right="0" w:firstLine="0"/>
              <w:jc w:val="left"/>
            </w:pPr>
            <w:r>
              <w:rPr>
                <w:rFonts w:ascii="Arial" w:hAnsi="Arial" w:eastAsia="Arial"/>
                <w:b w:val="0"/>
                <w:i w:val="0"/>
                <w:color w:val="000000"/>
                <w:sz w:val="28"/>
              </w:rPr>
              <w:t xml:space="preserve">RSA Weaknesses. SHA Algorithms. </w:t>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10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HMAC </w:t>
                  </w:r>
                </w:p>
              </w:tc>
              <w:tc>
                <w:tcPr>
                  <w:tcW w:type="dxa" w:w="22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Fundamentals. </w:t>
                  </w:r>
                </w:p>
              </w:tc>
              <w:tc>
                <w:tcPr>
                  <w:tcW w:type="dxa" w:w="1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Application </w:t>
                  </w:r>
                </w:p>
              </w:tc>
              <w:tc>
                <w:tcPr>
                  <w:tcW w:type="dxa" w:w="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1020"/>
                  <w:tcBorders/>
                  <w:tcMar>
                    <w:start w:w="0" w:type="dxa"/>
                    <w:end w:w="0" w:type="dxa"/>
                  </w:tcMar>
                </w:tcPr>
                <w:p>
                  <w:pPr>
                    <w:autoSpaceDN w:val="0"/>
                    <w:autoSpaceDE w:val="0"/>
                    <w:widowControl/>
                    <w:spacing w:line="233" w:lineRule="auto" w:before="4" w:after="0"/>
                    <w:ind w:left="164" w:right="0" w:firstLine="0"/>
                    <w:jc w:val="left"/>
                  </w:pPr>
                  <w:r>
                    <w:rPr>
                      <w:rFonts w:ascii="Arial" w:hAnsi="Arial" w:eastAsia="Arial"/>
                      <w:b w:val="0"/>
                      <w:i w:val="0"/>
                      <w:color w:val="000000"/>
                      <w:sz w:val="28"/>
                    </w:rPr>
                    <w:t xml:space="preserve">Digital </w:t>
                  </w:r>
                </w:p>
              </w:tc>
            </w:tr>
          </w:tbl>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Signature. </w:t>
            </w:r>
          </w:p>
          <w:p>
            <w:pPr>
              <w:autoSpaceDN w:val="0"/>
              <w:autoSpaceDE w:val="0"/>
              <w:widowControl/>
              <w:spacing w:line="233" w:lineRule="auto" w:before="10" w:after="0"/>
              <w:ind w:left="104" w:right="0" w:firstLine="0"/>
              <w:jc w:val="left"/>
            </w:pPr>
            <w:r>
              <w:rPr>
                <w:rFonts w:ascii="Arial" w:hAnsi="Arial" w:eastAsia="Arial"/>
                <w:b w:val="0"/>
                <w:i w:val="0"/>
                <w:color w:val="000000"/>
                <w:sz w:val="28"/>
              </w:rPr>
              <w:t xml:space="preserve">TCP/IP Security. VPN Technology. </w:t>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Types of Firewalls. IDS/IPS Systems.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The Role of NAT in Security. Secure Email Systems. </w:t>
            </w:r>
            <w:r>
              <w:rPr>
                <w:rFonts w:ascii="Arial" w:hAnsi="Arial" w:eastAsia="Arial"/>
                <w:b w:val="0"/>
                <w:i w:val="0"/>
                <w:color w:val="000000"/>
                <w:sz w:val="28"/>
              </w:rPr>
              <w:t xml:space="preserve">Man-in-the-Middle Attack. Replay Attack. </w:t>
            </w:r>
          </w:p>
          <w:p>
            <w:pPr>
              <w:autoSpaceDN w:val="0"/>
              <w:autoSpaceDE w:val="0"/>
              <w:widowControl/>
              <w:spacing w:line="245" w:lineRule="auto" w:before="10" w:after="0"/>
              <w:ind w:left="104" w:right="28" w:firstLine="0"/>
              <w:jc w:val="both"/>
            </w:pPr>
            <w:r>
              <w:rPr>
                <w:rFonts w:ascii="Arial" w:hAnsi="Arial" w:eastAsia="Arial"/>
                <w:b w:val="0"/>
                <w:i w:val="0"/>
                <w:color w:val="000000"/>
                <w:sz w:val="28"/>
              </w:rPr>
              <w:t xml:space="preserve">Fundamentals of SQL Injection. Fundamentals of </w:t>
            </w:r>
            <w:r>
              <w:rPr>
                <w:rFonts w:ascii="Arial" w:hAnsi="Arial" w:eastAsia="Arial"/>
                <w:b w:val="0"/>
                <w:i w:val="0"/>
                <w:color w:val="000000"/>
                <w:sz w:val="28"/>
              </w:rPr>
              <w:t xml:space="preserve">XSS Attacks. Malicious Software. Social Engineering </w:t>
            </w:r>
            <w:r>
              <w:rPr>
                <w:rFonts w:ascii="Arial" w:hAnsi="Arial" w:eastAsia="Arial"/>
                <w:b w:val="0"/>
                <w:i w:val="0"/>
                <w:color w:val="000000"/>
                <w:sz w:val="28"/>
              </w:rPr>
              <w:t>Techniques</w:t>
            </w:r>
            <w:r>
              <w:rPr>
                <w:rFonts w:ascii="Arial" w:hAnsi="Arial" w:eastAsia="Arial"/>
                <w:b/>
                <w:i w:val="0"/>
                <w:color w:val="000000"/>
                <w:sz w:val="28"/>
              </w:rPr>
              <w:t xml:space="preserve">. </w:t>
            </w:r>
          </w:p>
        </w:tc>
      </w:tr>
      <w:tr>
        <w:trPr>
          <w:trHeight w:hRule="exact" w:val="4640"/>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O'qitish usullari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104" w:right="24" w:firstLine="0"/>
              <w:jc w:val="both"/>
            </w:pPr>
            <w:r>
              <w:rPr>
                <w:rFonts w:ascii="Arial" w:hAnsi="Arial" w:eastAsia="Arial"/>
                <w:b w:val="0"/>
                <w:i w:val="0"/>
                <w:color w:val="000000"/>
                <w:sz w:val="28"/>
              </w:rPr>
              <w:t xml:space="preserve">Modul is delivered through interactive ma'ruzalar, muammo-based va case-o'rganish o'rganish, laboratoriya practicals, va hands-on protocol configuration exercises. Computer simulations, seminars, group discussions, va project-based activities are also employed. Talabas configure va test cryptographic protocols, PKI tizimlar, va tarmoq xavfsizlik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134"/>
              <w:gridCol w:w="1134"/>
              <w:gridCol w:w="1134"/>
              <w:gridCol w:w="1134"/>
              <w:gridCol w:w="1134"/>
              <w:gridCol w:w="1134"/>
            </w:tblGrid>
            <w:tr>
              <w:trPr>
                <w:trHeight w:hRule="exact" w:val="322"/>
              </w:trPr>
              <w:tc>
                <w:tcPr>
                  <w:tcW w:type="dxa" w:w="1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mechanisms </w:t>
                  </w:r>
                </w:p>
              </w:tc>
              <w:tc>
                <w:tcPr>
                  <w:tcW w:type="dxa" w:w="9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using </w:t>
                  </w:r>
                </w:p>
              </w:tc>
              <w:tc>
                <w:tcPr>
                  <w:tcW w:type="dxa" w:w="9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tools </w:t>
                  </w:r>
                </w:p>
              </w:tc>
              <w:tc>
                <w:tcPr>
                  <w:tcW w:type="dxa" w:w="9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such </w:t>
                  </w:r>
                </w:p>
              </w:tc>
              <w:tc>
                <w:tcPr>
                  <w:tcW w:type="dxa" w:w="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as </w:t>
                  </w:r>
                </w:p>
              </w:tc>
              <w:tc>
                <w:tcPr>
                  <w:tcW w:type="dxa" w:w="1500"/>
                  <w:tcBorders/>
                  <w:tcMar>
                    <w:start w:w="0" w:type="dxa"/>
                    <w:end w:w="0" w:type="dxa"/>
                  </w:tcMar>
                </w:tcPr>
                <w:p>
                  <w:pPr>
                    <w:autoSpaceDN w:val="0"/>
                    <w:autoSpaceDE w:val="0"/>
                    <w:widowControl/>
                    <w:spacing w:line="233" w:lineRule="auto" w:before="4" w:after="0"/>
                    <w:ind w:left="128" w:right="0" w:firstLine="0"/>
                    <w:jc w:val="left"/>
                  </w:pPr>
                  <w:r>
                    <w:rPr>
                      <w:rFonts w:ascii="Arial" w:hAnsi="Arial" w:eastAsia="Arial"/>
                      <w:b w:val="0"/>
                      <w:i w:val="0"/>
                      <w:color w:val="000000"/>
                      <w:sz w:val="28"/>
                    </w:rPr>
                    <w:t xml:space="preserve">OpenSSL, </w:t>
                  </w:r>
                </w:p>
              </w:tc>
            </w:tr>
          </w:tbl>
          <w:p>
            <w:pPr>
              <w:autoSpaceDN w:val="0"/>
              <w:autoSpaceDE w:val="0"/>
              <w:widowControl/>
              <w:spacing w:line="245" w:lineRule="auto" w:before="4" w:after="4"/>
              <w:ind w:left="104" w:right="0" w:firstLine="0"/>
              <w:jc w:val="left"/>
            </w:pPr>
            <w:r>
              <w:rPr>
                <w:rFonts w:ascii="Arial" w:hAnsi="Arial" w:eastAsia="Arial"/>
                <w:b w:val="0"/>
                <w:i w:val="0"/>
                <w:color w:val="000000"/>
                <w:sz w:val="28"/>
              </w:rPr>
              <w:t xml:space="preserve">strongSwan, va the Python cryptography library. Technical, analytical, va muammo-solving ko'nikmalar are </w:t>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134"/>
              <w:gridCol w:w="1134"/>
              <w:gridCol w:w="1134"/>
              <w:gridCol w:w="1134"/>
              <w:gridCol w:w="1134"/>
              <w:gridCol w:w="1134"/>
            </w:tblGrid>
            <w:tr>
              <w:trPr>
                <w:trHeight w:hRule="exact" w:val="322"/>
              </w:trPr>
              <w:tc>
                <w:tcPr>
                  <w:tcW w:type="dxa" w:w="168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developed </w:t>
                  </w:r>
                </w:p>
              </w:tc>
              <w:tc>
                <w:tcPr>
                  <w:tcW w:type="dxa" w:w="1160"/>
                  <w:tcBorders/>
                  <w:tcMar>
                    <w:start w:w="0" w:type="dxa"/>
                    <w:end w:w="0" w:type="dxa"/>
                  </w:tcMar>
                </w:tcPr>
                <w:p>
                  <w:pPr>
                    <w:autoSpaceDN w:val="0"/>
                    <w:autoSpaceDE w:val="0"/>
                    <w:widowControl/>
                    <w:spacing w:line="233" w:lineRule="auto" w:before="4" w:after="0"/>
                    <w:ind w:left="6" w:right="0" w:firstLine="0"/>
                    <w:jc w:val="left"/>
                  </w:pPr>
                  <w:r>
                    <w:rPr>
                      <w:rFonts w:ascii="Arial" w:hAnsi="Arial" w:eastAsia="Arial"/>
                      <w:b w:val="0"/>
                      <w:i w:val="0"/>
                      <w:color w:val="000000"/>
                      <w:sz w:val="28"/>
                    </w:rPr>
                    <w:t xml:space="preserve">through </w:t>
                  </w:r>
                </w:p>
              </w:tc>
              <w:tc>
                <w:tcPr>
                  <w:tcW w:type="dxa" w:w="1080"/>
                  <w:gridSpan w:val="2"/>
                  <w:tcBorders/>
                  <w:tcMar>
                    <w:start w:w="0" w:type="dxa"/>
                    <w:end w:w="0" w:type="dxa"/>
                  </w:tcMar>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these </w:t>
                  </w:r>
                </w:p>
              </w:tc>
              <w:tc>
                <w:tcPr>
                  <w:tcW w:type="dxa" w:w="12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practical </w:t>
                  </w:r>
                </w:p>
              </w:tc>
              <w:tc>
                <w:tcPr>
                  <w:tcW w:type="dxa" w:w="1560"/>
                  <w:tcBorders/>
                  <w:tcMar>
                    <w:start w:w="0" w:type="dxa"/>
                    <w:end w:w="0" w:type="dxa"/>
                  </w:tcMar>
                </w:tcPr>
                <w:p>
                  <w:pPr>
                    <w:autoSpaceDN w:val="0"/>
                    <w:autoSpaceDE w:val="0"/>
                    <w:widowControl/>
                    <w:spacing w:line="233" w:lineRule="auto" w:before="4" w:after="0"/>
                    <w:ind w:left="222" w:right="0" w:firstLine="0"/>
                    <w:jc w:val="left"/>
                  </w:pPr>
                  <w:r>
                    <w:rPr>
                      <w:rFonts w:ascii="Arial" w:hAnsi="Arial" w:eastAsia="Arial"/>
                      <w:b w:val="0"/>
                      <w:i w:val="0"/>
                      <w:color w:val="000000"/>
                      <w:sz w:val="28"/>
                    </w:rPr>
                    <w:t xml:space="preserve">exercises. </w:t>
                  </w:r>
                </w:p>
              </w:tc>
            </w:tr>
            <w:tr>
              <w:trPr>
                <w:trHeight w:hRule="exact" w:val="322"/>
              </w:trPr>
              <w:tc>
                <w:tcPr>
                  <w:tcW w:type="dxa" w:w="16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Independent </w:t>
                  </w:r>
                </w:p>
              </w:tc>
              <w:tc>
                <w:tcPr>
                  <w:tcW w:type="dxa" w:w="1480"/>
                  <w:gridSpan w:val="2"/>
                  <w:tcBorders/>
                  <w:tcMar>
                    <w:start w:w="0" w:type="dxa"/>
                    <w:end w:w="0" w:type="dxa"/>
                  </w:tcMar>
                  <w:tcMar>
                    <w:start w:w="0" w:type="dxa"/>
                    <w:end w:w="0" w:type="dxa"/>
                  </w:tcMar>
                </w:tcPr>
                <w:p>
                  <w:pPr>
                    <w:autoSpaceDN w:val="0"/>
                    <w:autoSpaceDE w:val="0"/>
                    <w:widowControl/>
                    <w:spacing w:line="233" w:lineRule="auto" w:before="6" w:after="0"/>
                    <w:ind w:left="284" w:right="0" w:firstLine="0"/>
                    <w:jc w:val="left"/>
                  </w:pPr>
                  <w:r>
                    <w:rPr>
                      <w:rFonts w:ascii="Arial" w:hAnsi="Arial" w:eastAsia="Arial"/>
                      <w:b w:val="0"/>
                      <w:i w:val="0"/>
                      <w:color w:val="000000"/>
                      <w:sz w:val="28"/>
                    </w:rPr>
                    <w:t xml:space="preserve">learning </w:t>
                  </w:r>
                </w:p>
              </w:tc>
              <w:tc>
                <w:tcPr>
                  <w:tcW w:type="dxa" w:w="760"/>
                  <w:tcBorders/>
                  <w:tcMar>
                    <w:start w:w="0" w:type="dxa"/>
                    <w:end w:w="0" w:type="dxa"/>
                  </w:tcMar>
                </w:tcPr>
                <w:p>
                  <w:pPr>
                    <w:autoSpaceDN w:val="0"/>
                    <w:autoSpaceDE w:val="0"/>
                    <w:widowControl/>
                    <w:spacing w:line="233" w:lineRule="auto" w:before="6" w:after="0"/>
                    <w:ind w:left="152" w:right="0" w:firstLine="0"/>
                    <w:jc w:val="left"/>
                  </w:pPr>
                  <w:r>
                    <w:rPr>
                      <w:rFonts w:ascii="Arial" w:hAnsi="Arial" w:eastAsia="Arial"/>
                      <w:b w:val="0"/>
                      <w:i w:val="0"/>
                      <w:color w:val="000000"/>
                      <w:sz w:val="28"/>
                    </w:rPr>
                    <w:t xml:space="preserve">and </w:t>
                  </w:r>
                </w:p>
              </w:tc>
              <w:tc>
                <w:tcPr>
                  <w:tcW w:type="dxa" w:w="12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digital </w:t>
                  </w:r>
                </w:p>
              </w:tc>
              <w:tc>
                <w:tcPr>
                  <w:tcW w:type="dxa" w:w="15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educational </w:t>
                  </w:r>
                </w:p>
              </w:tc>
            </w:tr>
          </w:tbl>
          <w:p>
            <w:pPr>
              <w:autoSpaceDN w:val="0"/>
              <w:autoSpaceDE w:val="0"/>
              <w:widowControl/>
              <w:spacing w:line="245" w:lineRule="auto" w:before="6" w:after="0"/>
              <w:ind w:left="104" w:right="0" w:firstLine="0"/>
              <w:jc w:val="left"/>
            </w:pPr>
            <w:r>
              <w:rPr>
                <w:rFonts w:ascii="Arial" w:hAnsi="Arial" w:eastAsia="Arial"/>
                <w:b w:val="0"/>
                <w:i w:val="0"/>
                <w:color w:val="000000"/>
                <w:sz w:val="28"/>
              </w:rPr>
              <w:t xml:space="preserve">resources further promote critical thinking and </w:t>
            </w:r>
            <w:r>
              <w:rPr>
                <w:rFonts w:ascii="Arial" w:hAnsi="Arial" w:eastAsia="Arial"/>
                <w:b w:val="0"/>
                <w:i w:val="0"/>
                <w:color w:val="000000"/>
                <w:sz w:val="28"/>
              </w:rPr>
              <w:t xml:space="preserve">professional communication. </w:t>
            </w:r>
          </w:p>
        </w:tc>
      </w:tr>
      <w:tr>
        <w:trPr>
          <w:trHeight w:hRule="exact" w:val="1298"/>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2" w:after="0"/>
              <w:ind w:left="104" w:right="0" w:firstLine="0"/>
              <w:jc w:val="left"/>
            </w:pPr>
            <w:r>
              <w:rPr>
                <w:rFonts w:ascii="Arial" w:hAnsi="Arial" w:eastAsia="Arial"/>
                <w:b/>
                <w:i w:val="0"/>
                <w:color w:val="000000"/>
                <w:sz w:val="28"/>
              </w:rPr>
              <w:t>Old shartlar</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2" w:after="0"/>
              <w:ind w:left="104" w:right="2160" w:firstLine="0"/>
              <w:jc w:val="left"/>
            </w:pPr>
            <w:r>
              <w:rPr>
                <w:rFonts w:ascii="Arial" w:hAnsi="Arial" w:eastAsia="Arial"/>
                <w:b w:val="0"/>
                <w:i w:val="0"/>
                <w:color w:val="000000"/>
                <w:sz w:val="28"/>
              </w:rPr>
              <w:t xml:space="preserve">Foundations of Cryptography </w:t>
              <w:br/>
              <w:t xml:space="preserve">Network Xavfsizlik </w:t>
              <w:br/>
              <w:t xml:space="preserve">Cyber Xavfsizlik Fundamentals </w:t>
              <w:br/>
              <w:t xml:space="preserve">Foundations of Artificial Intelligence </w:t>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p>
        </w:tc>
      </w:tr>
      <w:tr>
        <w:trPr>
          <w:trHeight w:hRule="exact" w:val="3028"/>
        </w:trPr>
        <w:tc>
          <w:tcPr>
            <w:tcW w:type="dxa" w:w="3126"/>
            <w:tcBorders>
              <w:start w:sz="4.0" w:val="single" w:color="#000000"/>
              <w:top w:sz="4.0" w:val="single" w:color="#000000"/>
              <w:end w:sz="3.2000000000000455" w:val="single" w:color="#000000"/>
              <w:bottom w:sz="3.199999999999818" w:val="single" w:color="#000000"/>
            </w:tcBorders>
            <w:tcMar>
              <w:start w:w="0" w:type="dxa"/>
              <w:end w:w="0" w:type="dxa"/>
            </w:tcMar>
          </w:tcPr>
          <w:p>
            <w:pPr>
              <w:autoSpaceDN w:val="0"/>
              <w:autoSpaceDE w:val="0"/>
              <w:widowControl/>
              <w:spacing w:line="245" w:lineRule="auto" w:before="4" w:after="0"/>
              <w:ind w:left="104" w:right="1296" w:firstLine="0"/>
              <w:jc w:val="left"/>
            </w:pPr>
            <w:r>
              <w:rPr>
                <w:rFonts w:ascii="Arial" w:hAnsi="Arial" w:eastAsia="Arial"/>
                <w:b/>
                <w:i w:val="0"/>
                <w:color w:val="000000"/>
                <w:sz w:val="28"/>
              </w:rPr>
              <w:t>Imtihonlar va baholash</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Type of imtihonination (written, oral, project) and its </w:t>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weight </w:t>
            </w:r>
          </w:p>
          <w:p>
            <w:pPr>
              <w:autoSpaceDN w:val="0"/>
              <w:autoSpaceDE w:val="0"/>
              <w:widowControl/>
              <w:spacing w:line="233" w:lineRule="auto" w:before="128" w:after="0"/>
              <w:ind w:left="104" w:right="0" w:firstLine="0"/>
              <w:jc w:val="left"/>
            </w:pPr>
            <w:r>
              <w:rPr>
                <w:rFonts w:ascii="Arial" w:hAnsi="Arial" w:eastAsia="Arial"/>
                <w:b w:val="0"/>
                <w:i w:val="0"/>
                <w:color w:val="000000"/>
                <w:sz w:val="28"/>
              </w:rPr>
              <w:t xml:space="preserve">Talaba performance is assessed through continuous </w:t>
            </w:r>
          </w:p>
          <w:p>
            <w:pPr>
              <w:autoSpaceDN w:val="0"/>
              <w:autoSpaceDE w:val="0"/>
              <w:widowControl/>
              <w:spacing w:line="233" w:lineRule="auto" w:before="10" w:after="0"/>
              <w:ind w:left="104" w:right="0" w:firstLine="0"/>
              <w:jc w:val="left"/>
            </w:pPr>
            <w:r>
              <w:rPr>
                <w:rFonts w:ascii="Arial" w:hAnsi="Arial" w:eastAsia="Arial"/>
                <w:b w:val="0"/>
                <w:i w:val="0"/>
                <w:color w:val="000000"/>
                <w:sz w:val="28"/>
              </w:rPr>
              <w:t xml:space="preserve">baholash (20%), midterm baholash (30%), and </w:t>
            </w:r>
          </w:p>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a final yozma imtihonination (50%). The continuous </w:t>
            </w:r>
          </w:p>
          <w:p>
            <w:pPr>
              <w:autoSpaceDN w:val="0"/>
              <w:tabs>
                <w:tab w:pos="1944" w:val="left"/>
                <w:tab w:pos="3484" w:val="left"/>
                <w:tab w:pos="5104" w:val="left"/>
              </w:tabs>
              <w:autoSpaceDE w:val="0"/>
              <w:widowControl/>
              <w:spacing w:line="233" w:lineRule="auto" w:before="10" w:after="0"/>
              <w:ind w:left="104" w:right="0" w:firstLine="0"/>
              <w:jc w:val="left"/>
            </w:pPr>
            <w:r>
              <w:rPr>
                <w:rFonts w:ascii="Arial" w:hAnsi="Arial" w:eastAsia="Arial"/>
                <w:b w:val="0"/>
                <w:i w:val="0"/>
                <w:color w:val="000000"/>
                <w:sz w:val="28"/>
              </w:rPr>
              <w:t xml:space="preserve">baholash </w:t>
              <w:tab/>
              <w:t xml:space="preserve">evaluates </w:t>
              <w:tab/>
              <w:t xml:space="preserve">classroom </w:t>
              <w:tab/>
              <w:t xml:space="preserve">participation, </w:t>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p>
          <w:p>
            <w:pPr>
              <w:autoSpaceDN w:val="0"/>
              <w:tabs>
                <w:tab w:pos="1656" w:val="left"/>
                <w:tab w:pos="2432" w:val="left"/>
                <w:tab w:pos="3782" w:val="left"/>
                <w:tab w:pos="5040" w:val="left"/>
              </w:tabs>
              <w:autoSpaceDE w:val="0"/>
              <w:widowControl/>
              <w:spacing w:line="233" w:lineRule="auto" w:before="10" w:after="0"/>
              <w:ind w:left="104" w:right="0" w:firstLine="0"/>
              <w:jc w:val="left"/>
            </w:pPr>
            <w:r>
              <w:rPr>
                <w:rFonts w:ascii="Arial" w:hAnsi="Arial" w:eastAsia="Arial"/>
                <w:b w:val="0"/>
                <w:i w:val="0"/>
                <w:color w:val="000000"/>
                <w:sz w:val="28"/>
              </w:rPr>
              <w:t xml:space="preserve">laboratoriya </w:t>
              <w:tab/>
              <w:t xml:space="preserve">and </w:t>
              <w:tab/>
              <w:t xml:space="preserve">practical </w:t>
              <w:tab/>
              <w:t xml:space="preserve">session </w:t>
              <w:tab/>
              <w:t xml:space="preserve">performance, </w:t>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p>
          <w:p>
            <w:pPr>
              <w:autoSpaceDN w:val="0"/>
              <w:tabs>
                <w:tab w:pos="1678" w:val="left"/>
                <w:tab w:pos="3858" w:val="left"/>
                <w:tab w:pos="5692" w:val="left"/>
              </w:tabs>
              <w:autoSpaceDE w:val="0"/>
              <w:widowControl/>
              <w:spacing w:line="233" w:lineRule="auto" w:before="8" w:after="0"/>
              <w:ind w:left="104" w:right="0" w:firstLine="0"/>
              <w:jc w:val="left"/>
            </w:pPr>
            <w:r>
              <w:rPr>
                <w:rFonts w:ascii="Arial" w:hAnsi="Arial" w:eastAsia="Arial"/>
                <w:b w:val="0"/>
                <w:i w:val="0"/>
                <w:color w:val="000000"/>
                <w:sz w:val="28"/>
              </w:rPr>
              <w:t xml:space="preserve">protocol </w:t>
            </w:r>
            <w:r>
              <w:rPr>
                <w:rFonts w:ascii="Arial" w:hAnsi="Arial" w:eastAsia="Arial"/>
                <w:b w:val="0"/>
                <w:i w:val="0"/>
                <w:color w:val="000000"/>
                <w:sz w:val="28"/>
              </w:rPr>
              <w:t xml:space="preserve">configuration </w:t>
            </w:r>
            <w:r>
              <w:tab/>
            </w:r>
            <w:r>
              <w:rPr>
                <w:rFonts w:ascii="Arial" w:hAnsi="Arial" w:eastAsia="Arial"/>
                <w:b w:val="0"/>
                <w:i w:val="0"/>
                <w:color w:val="000000"/>
                <w:sz w:val="28"/>
              </w:rPr>
              <w:t xml:space="preserve">exercises, </w:t>
            </w:r>
            <w:r>
              <w:tab/>
            </w:r>
            <w:r>
              <w:rPr>
                <w:rFonts w:ascii="Arial" w:hAnsi="Arial" w:eastAsia="Arial"/>
                <w:b w:val="0"/>
                <w:i w:val="0"/>
                <w:color w:val="000000"/>
                <w:sz w:val="28"/>
              </w:rPr>
              <w:t xml:space="preserve">seminar </w:t>
            </w:r>
          </w:p>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taqdimots, and the successful completion of </w:t>
            </w:r>
          </w:p>
        </w:tc>
      </w:tr>
    </w:tbl>
    <w:p>
      <w:pPr>
        <w:autoSpaceDN w:val="0"/>
        <w:autoSpaceDE w:val="0"/>
        <w:widowControl/>
        <w:spacing w:line="233" w:lineRule="auto" w:before="102" w:after="0"/>
        <w:ind w:left="0" w:right="20" w:firstLine="0"/>
        <w:jc w:val="right"/>
      </w:pPr>
      <w:r>
        <w:rPr>
          <w:rFonts w:ascii="Arial" w:hAnsi="Arial" w:eastAsia="Arial"/>
          <w:b w:val="0"/>
          <w:i w:val="0"/>
          <w:color w:val="000000"/>
          <w:sz w:val="28"/>
        </w:rPr>
        <w:t xml:space="preserve">439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6570"/>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0" w:right="0" w:firstLine="0"/>
              <w:jc w:val="center"/>
            </w:pPr>
            <w:r>
              <w:rPr>
                <w:rFonts w:ascii="Arial" w:hAnsi="Arial" w:eastAsia="Arial"/>
                <w:b w:val="0"/>
                <w:i w:val="0"/>
                <w:color w:val="000000"/>
                <w:sz w:val="28"/>
              </w:rPr>
              <w:t xml:space="preserve">mustaqil o'rganish topshiriqs, jumladan entropy va random number tahlil, PKI tizim exercises, cryptanalysis muammo sets, va hisobots on tarmoq xavfsizlik attacks va countermeasures. The midterm baholash consists of written topshiriqs, short in-class testzes, va the evaluation of mustaqil o'rganish projects, masalan a PKI infrastructure deployment hisobot, a cryptographic vulnerability tahlil, a taqdimot on a zamonaviy cryptographic protocol, a Zero Trust architecture keys-stadi, va an essay on post-quantum cryptography. The yakuniy baholash is a yozma imtihonination consisting of nazariy questions va muammo-solving vazifalar designed to assess talabas' understanding of cryptography va tarmoq xavfsizlik, analytical ko'nikmalar, va their qobiliyat qo'llash cryptographic tamoyillar va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42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protocols </w:t>
                  </w:r>
                </w:p>
              </w:tc>
              <w:tc>
                <w:tcPr>
                  <w:tcW w:type="dxa" w:w="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to </w:t>
                  </w:r>
                </w:p>
              </w:tc>
              <w:tc>
                <w:tcPr>
                  <w:tcW w:type="dxa" w:w="14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practical </w:t>
                  </w:r>
                </w:p>
              </w:tc>
              <w:tc>
                <w:tcPr>
                  <w:tcW w:type="dxa" w:w="1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scenarios. </w:t>
                  </w:r>
                </w:p>
              </w:tc>
              <w:tc>
                <w:tcPr>
                  <w:tcW w:type="dxa" w:w="1600"/>
                  <w:tcBorders/>
                  <w:tcMar>
                    <w:start w:w="0" w:type="dxa"/>
                    <w:end w:w="0" w:type="dxa"/>
                  </w:tcMar>
                </w:tcPr>
                <w:p>
                  <w:pPr>
                    <w:autoSpaceDN w:val="0"/>
                    <w:autoSpaceDE w:val="0"/>
                    <w:widowControl/>
                    <w:spacing w:line="233" w:lineRule="auto" w:before="4" w:after="0"/>
                    <w:ind w:left="164" w:right="0" w:firstLine="0"/>
                    <w:jc w:val="left"/>
                  </w:pPr>
                  <w:r>
                    <w:rPr>
                      <w:rFonts w:ascii="Arial" w:hAnsi="Arial" w:eastAsia="Arial"/>
                      <w:b w:val="0"/>
                      <w:i w:val="0"/>
                      <w:color w:val="000000"/>
                      <w:sz w:val="28"/>
                    </w:rPr>
                    <w:t xml:space="preserve">Successful </w:t>
                  </w:r>
                </w:p>
              </w:tc>
            </w:tr>
          </w:tbl>
          <w:p>
            <w:pPr>
              <w:autoSpaceDN w:val="0"/>
              <w:autoSpaceDE w:val="0"/>
              <w:widowControl/>
              <w:spacing w:line="245" w:lineRule="auto" w:before="4" w:after="0"/>
              <w:ind w:left="104" w:right="24" w:firstLine="0"/>
              <w:jc w:val="both"/>
            </w:pPr>
            <w:r>
              <w:rPr>
                <w:rFonts w:ascii="Arial" w:hAnsi="Arial" w:eastAsia="Arial"/>
                <w:b w:val="0"/>
                <w:i w:val="0"/>
                <w:color w:val="000000"/>
                <w:sz w:val="28"/>
              </w:rPr>
              <w:t xml:space="preserve">completion of all mustaqil o'rganish topshiriqs is talab qilinadigan as an essential component of modul baholash. </w:t>
            </w:r>
            <w:r>
              <w:rPr>
                <w:rFonts w:ascii="Arial" w:hAnsi="Arial" w:eastAsia="Arial"/>
                <w:b w:val="0"/>
                <w:i w:val="0"/>
                <w:color w:val="000000"/>
                <w:sz w:val="28"/>
              </w:rPr>
            </w:r>
            <w:r>
              <w:rPr>
                <w:rFonts w:ascii="Arial" w:hAnsi="Arial" w:eastAsia="Arial"/>
                <w:b w:val="0"/>
                <w:i w:val="0"/>
                <w:color w:val="000000"/>
                <w:sz w:val="28"/>
              </w:rPr>
            </w:r>
          </w:p>
        </w:tc>
      </w:tr>
      <w:tr>
        <w:trPr>
          <w:trHeight w:hRule="exact" w:val="6450"/>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45" w:lineRule="auto" w:before="6" w:after="0"/>
              <w:ind w:left="104" w:right="864" w:firstLine="0"/>
              <w:jc w:val="left"/>
            </w:pPr>
            <w:r>
              <w:rPr>
                <w:rFonts w:ascii="Arial" w:hAnsi="Arial" w:eastAsia="Arial"/>
                <w:b/>
                <w:i w:val="0"/>
                <w:color w:val="000000"/>
                <w:sz w:val="28"/>
              </w:rPr>
              <w:t>Tavsiya etilgan adabiyotlar</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4" w:right="26" w:firstLine="0"/>
              <w:jc w:val="both"/>
            </w:pPr>
            <w:r>
              <w:rPr>
                <w:rFonts w:ascii="Arial" w:hAnsi="Arial" w:eastAsia="Arial"/>
                <w:b w:val="0"/>
                <w:i w:val="0"/>
                <w:color w:val="000000"/>
                <w:sz w:val="28"/>
              </w:rPr>
              <w:t xml:space="preserve">1. Katz J., Lindell Y. Introduction to Modern </w:t>
            </w:r>
            <w:r>
              <w:rPr>
                <w:rFonts w:ascii="Arial" w:hAnsi="Arial" w:eastAsia="Arial"/>
                <w:b w:val="0"/>
                <w:i w:val="0"/>
                <w:color w:val="000000"/>
                <w:sz w:val="28"/>
              </w:rPr>
              <w:t xml:space="preserve">Cryptography. 3rd Edition. Chapman &amp; Hall/CRC, </w:t>
            </w:r>
            <w:r>
              <w:rPr>
                <w:rFonts w:ascii="Arial" w:hAnsi="Arial" w:eastAsia="Arial"/>
                <w:b w:val="0"/>
                <w:i w:val="0"/>
                <w:color w:val="000000"/>
                <w:sz w:val="28"/>
              </w:rPr>
              <w:t xml:space="preserve">2021.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2. Boneh D., Shoup V. A Graduate Fan in Applied Cryptography. Version 0.6, 2020. </w:t>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val="0"/>
                <w:i w:val="0"/>
                <w:color w:val="000000"/>
                <w:sz w:val="28"/>
              </w:rPr>
              <w:t xml:space="preserve">3. Menezes A., van Oorschot P., Vanstone S. </w:t>
            </w:r>
            <w:r>
              <w:rPr>
                <w:rFonts w:ascii="Arial" w:hAnsi="Arial" w:eastAsia="Arial"/>
                <w:b w:val="0"/>
                <w:i w:val="0"/>
                <w:color w:val="000000"/>
                <w:sz w:val="28"/>
              </w:rPr>
              <w:t xml:space="preserve">Handbook of Applied Cryptography. CRC Press, </w:t>
            </w:r>
            <w:r>
              <w:rPr>
                <w:rFonts w:ascii="Arial" w:hAnsi="Arial" w:eastAsia="Arial"/>
                <w:b w:val="0"/>
                <w:i w:val="0"/>
                <w:color w:val="000000"/>
                <w:sz w:val="28"/>
              </w:rPr>
              <w:t xml:space="preserve">1996. </w:t>
            </w:r>
          </w:p>
          <w:p>
            <w:pPr>
              <w:autoSpaceDN w:val="0"/>
              <w:autoSpaceDE w:val="0"/>
              <w:widowControl/>
              <w:spacing w:line="245" w:lineRule="auto" w:before="8" w:after="0"/>
              <w:ind w:left="104" w:right="28" w:firstLine="0"/>
              <w:jc w:val="both"/>
            </w:pPr>
            <w:r>
              <w:rPr>
                <w:rFonts w:ascii="Arial" w:hAnsi="Arial" w:eastAsia="Arial"/>
                <w:b w:val="0"/>
                <w:i w:val="0"/>
                <w:color w:val="000000"/>
                <w:sz w:val="28"/>
              </w:rPr>
              <w:t xml:space="preserve">4. Paar C., Pelzl J. Understanding Cryptography: A Textbook for Talabas va Practitioners. Springer, 2010.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6"/>
              <w:ind w:left="104" w:right="0" w:firstLine="0"/>
              <w:jc w:val="left"/>
            </w:pPr>
            <w:r>
              <w:rPr>
                <w:rFonts w:ascii="Arial" w:hAnsi="Arial" w:eastAsia="Arial"/>
                <w:b w:val="0"/>
                <w:i w:val="0"/>
                <w:color w:val="000000"/>
                <w:sz w:val="28"/>
              </w:rPr>
              <w:t xml:space="preserve">5. Stallings W. Cryptography va Network Xavfsizlik: Principles va Practice. 8th Edition. Pearson, 2023. 6. Ryabko B. Ya., Fionov A. N. Cryptographic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34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Methods </w:t>
                  </w:r>
                </w:p>
              </w:tc>
              <w:tc>
                <w:tcPr>
                  <w:tcW w:type="dxa" w:w="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1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Information </w:t>
                  </w:r>
                </w:p>
              </w:tc>
              <w:tc>
                <w:tcPr>
                  <w:tcW w:type="dxa" w:w="16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Protection. </w:t>
                  </w:r>
                </w:p>
              </w:tc>
              <w:tc>
                <w:tcPr>
                  <w:tcW w:type="dxa" w:w="1340"/>
                  <w:tcBorders/>
                  <w:tcMar>
                    <w:start w:w="0" w:type="dxa"/>
                    <w:end w:w="0" w:type="dxa"/>
                  </w:tcMar>
                </w:tcPr>
                <w:p>
                  <w:pPr>
                    <w:autoSpaceDN w:val="0"/>
                    <w:autoSpaceDE w:val="0"/>
                    <w:widowControl/>
                    <w:spacing w:line="233" w:lineRule="auto" w:before="4" w:after="0"/>
                    <w:ind w:left="158" w:right="0" w:firstLine="0"/>
                    <w:jc w:val="left"/>
                  </w:pPr>
                  <w:r>
                    <w:rPr>
                      <w:rFonts w:ascii="Arial" w:hAnsi="Arial" w:eastAsia="Arial"/>
                      <w:b w:val="0"/>
                      <w:i w:val="0"/>
                      <w:color w:val="000000"/>
                      <w:sz w:val="28"/>
                    </w:rPr>
                    <w:t xml:space="preserve">Moscow: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Goryachaya Linia – Telekom, 2017.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7. Moldovan A. A., Moldovan N. A. Cryptography. </w:t>
            </w:r>
            <w:r>
              <w:rPr>
                <w:rFonts w:ascii="Arial" w:hAnsi="Arial" w:eastAsia="Arial"/>
                <w:b w:val="0"/>
                <w:i w:val="0"/>
                <w:color w:val="000000"/>
                <w:sz w:val="28"/>
              </w:rPr>
              <w:t xml:space="preserve">Saint Petersburg: BHV-St. Petersburg, 2004.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8. Domarev V. V. Information Technology Security: A </w:t>
            </w:r>
            <w:r>
              <w:rPr>
                <w:rFonts w:ascii="Arial" w:hAnsi="Arial" w:eastAsia="Arial"/>
                <w:b w:val="0"/>
                <w:i w:val="0"/>
                <w:color w:val="000000"/>
                <w:sz w:val="28"/>
              </w:rPr>
              <w:t xml:space="preserve">Systemic Approach. Kyiv: DIAsoft, 2004. </w:t>
            </w:r>
          </w:p>
        </w:tc>
      </w:tr>
    </w:tbl>
    <w:p>
      <w:pPr>
        <w:autoSpaceDN w:val="0"/>
        <w:autoSpaceDE w:val="0"/>
        <w:widowControl/>
        <w:spacing w:line="233" w:lineRule="auto" w:before="888" w:after="0"/>
        <w:ind w:left="0" w:right="20" w:firstLine="0"/>
        <w:jc w:val="right"/>
      </w:pPr>
      <w:r>
        <w:rPr>
          <w:rFonts w:ascii="Arial" w:hAnsi="Arial" w:eastAsia="Arial"/>
          <w:b w:val="0"/>
          <w:i w:val="0"/>
          <w:color w:val="000000"/>
          <w:sz w:val="28"/>
        </w:rPr>
        <w:t xml:space="preserve">440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21.999999999999886" w:type="dxa"/>
      </w:tblPr>
      <w:tblGrid>
        <w:gridCol w:w="5036"/>
        <w:gridCol w:w="5036"/>
      </w:tblGrid>
      <w:tr>
        <w:trPr>
          <w:trHeight w:hRule="exact" w:val="1618"/>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2" w:firstLine="0"/>
              <w:jc w:val="both"/>
            </w:pPr>
            <w:r>
              <w:rPr>
                <w:rFonts w:ascii="Arial" w:hAnsi="Arial" w:eastAsia="Arial"/>
                <w:b w:val="0"/>
                <w:i w:val="0"/>
                <w:color w:val="000000"/>
                <w:sz w:val="28"/>
              </w:rPr>
              <w:t xml:space="preserve">9. Romanets Yu. V., Timofeyev P. A., Shankin V. F. Protection of Axborot in Computer Systems va Networks. Moscow: Radio va Communication, 2018. 10. Khorosko V. A., Chekatkov A. A. Methods va Means of Axborot Protection. Kyiv: Yuniор, 2003.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454"/>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Mas'ul o'qituvchi</w:t>
            </w:r>
            <w:r>
              <w:rPr>
                <w:rFonts w:ascii="Arial" w:hAnsi="Arial" w:eastAsia="Arial"/>
                <w:b w:val="0"/>
                <w:i w:val="0"/>
                <w:color w:val="000000"/>
                <w:sz w:val="28"/>
              </w:rPr>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Shaymanov Farxod Xushbakovich. </w:t>
            </w:r>
          </w:p>
        </w:tc>
      </w:tr>
    </w:tbl>
    <w:p>
      <w:pPr>
        <w:autoSpaceDN w:val="0"/>
        <w:autoSpaceDE w:val="0"/>
        <w:widowControl/>
        <w:spacing w:line="233" w:lineRule="auto" w:before="328" w:after="124"/>
        <w:ind w:left="0" w:right="0" w:firstLine="0"/>
        <w:jc w:val="left"/>
      </w:pPr>
      <w:r>
        <w:rPr>
          <w:rFonts w:ascii="Arial" w:hAnsi="Arial" w:eastAsia="Arial"/>
          <w:b/>
          <w:i w:val="0"/>
          <w:color w:val="365F91"/>
          <w:sz w:val="28"/>
        </w:rPr>
        <w:t>MATHEMATICAL MODELING OF NONLINEAR PROCESSES</w:t>
      </w:r>
    </w:p>
    <w:tbl>
      <w:tblPr>
        <w:tblW w:type="auto" w:w="0"/>
        <w:tblLayout w:type="fixed"/>
        <w:tblLook w:firstColumn="1" w:firstRow="1" w:lastColumn="0" w:lastRow="0" w:noHBand="0" w:noVBand="1" w:val="04A0"/>
        <w:tblInd w:w="21.999999999999886" w:type="dxa"/>
      </w:tblPr>
      <w:tblGrid>
        <w:gridCol w:w="5036"/>
        <w:gridCol w:w="5036"/>
      </w:tblGrid>
      <w:tr>
        <w:trPr>
          <w:trHeight w:hRule="exact" w:val="330"/>
        </w:trPr>
        <w:tc>
          <w:tcPr>
            <w:tcW w:type="dxa" w:w="3126"/>
            <w:tcBorders>
              <w:start w:sz="4.0" w:val="single" w:color="#000000"/>
              <w:top w:sz="3.2000000000000455"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Maydon</w:t>
            </w:r>
          </w:p>
        </w:tc>
        <w:tc>
          <w:tcPr>
            <w:tcW w:type="dxa" w:w="6804"/>
            <w:tcBorders>
              <w:start w:sz="3.2000000000000455" w:val="single" w:color="#000000"/>
              <w:top w:sz="3.2000000000000455"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Tavsif</w:t>
            </w:r>
          </w:p>
        </w:tc>
      </w:tr>
      <w:tr>
        <w:trPr>
          <w:trHeight w:hRule="exact" w:val="776"/>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Modul nomi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4" w:right="0" w:firstLine="0"/>
              <w:jc w:val="left"/>
            </w:pPr>
            <w:r>
              <w:rPr>
                <w:rFonts w:ascii="Arial" w:hAnsi="Arial" w:eastAsia="Arial"/>
                <w:b/>
                <w:i w:val="0"/>
                <w:color w:val="000000"/>
                <w:sz w:val="28"/>
              </w:rPr>
              <w:t xml:space="preserve">MATHEMATICAL MODELING OF NONLINEAR </w:t>
            </w:r>
            <w:r>
              <w:rPr>
                <w:rFonts w:ascii="Arial" w:hAnsi="Arial" w:eastAsia="Arial"/>
                <w:b/>
                <w:i w:val="0"/>
                <w:color w:val="000000"/>
                <w:sz w:val="28"/>
              </w:rPr>
              <w:t>PROCESSES</w:t>
            </w:r>
          </w:p>
        </w:tc>
      </w:tr>
      <w:tr>
        <w:trPr>
          <w:trHeight w:hRule="exact" w:val="452"/>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Modul kodi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CHJMM405 </w:t>
            </w:r>
          </w:p>
        </w:tc>
      </w:tr>
      <w:tr>
        <w:trPr>
          <w:trHeight w:hRule="exact" w:val="452"/>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Kredit ballari (ECTS)</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5 Kreditlar </w:t>
            </w:r>
          </w:p>
        </w:tc>
      </w:tr>
      <w:tr>
        <w:trPr>
          <w:trHeight w:hRule="exact" w:val="1298"/>
        </w:trPr>
        <w:tc>
          <w:tcPr>
            <w:tcW w:type="dxa" w:w="3126"/>
            <w:tcBorders>
              <w:start w:sz="4.0" w:val="single" w:color="#000000"/>
              <w:top w:sz="4.0" w:val="single" w:color="#000000"/>
              <w:end w:sz="3.2000000000000455" w:val="single" w:color="#000000"/>
              <w:bottom w:sz="3.199999999999818"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Ish hajmi</w:t>
            </w:r>
          </w:p>
        </w:tc>
        <w:tc>
          <w:tcPr>
            <w:tcW w:type="dxa" w:w="680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Jami ish hajmi: 150 soat </w:t>
              <w:br/>
              <w:t xml:space="preserve">Aloqa soatlari: 60 soat (34 soat Ma'ruza, 26 soat Amaliy mashg'ulotlar) </w:t>
              <w:br/>
              <w:t xml:space="preserve">Mustaqil topshiriqlar: 90 soat </w:t>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p>
        </w:tc>
      </w:tr>
      <w:tr>
        <w:trPr>
          <w:trHeight w:hRule="exact" w:val="452"/>
        </w:trPr>
        <w:tc>
          <w:tcPr>
            <w:tcW w:type="dxa" w:w="3126"/>
            <w:tcBorders>
              <w:start w:sz="4.0" w:val="single" w:color="#000000"/>
              <w:top w:sz="3.199999999999818"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Chastotasi/Davomiyligi</w:t>
            </w:r>
          </w:p>
        </w:tc>
        <w:tc>
          <w:tcPr>
            <w:tcW w:type="dxa" w:w="6804"/>
            <w:tcBorders>
              <w:start w:sz="3.2000000000000455"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VII semestr </w:t>
            </w:r>
          </w:p>
        </w:tc>
      </w:tr>
      <w:tr>
        <w:trPr>
          <w:trHeight w:hRule="exact" w:val="3672"/>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Modul maqsadi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8" w:after="6"/>
              <w:ind w:left="104" w:right="26" w:firstLine="0"/>
              <w:jc w:val="both"/>
            </w:pPr>
            <w:r>
              <w:rPr>
                <w:rFonts w:ascii="Arial" w:hAnsi="Arial" w:eastAsia="Arial"/>
                <w:b w:val="0"/>
                <w:i w:val="0"/>
                <w:color w:val="000000"/>
                <w:sz w:val="28"/>
              </w:rPr>
              <w:t xml:space="preserve">Modulning maqsadi Modul Mathematical Modeling of Nonlinear Processes is to equip talabas with nazariy bilim va amaliy ko'nikmalar dagi mathematical modellashtirish of nonlinear jarayonlar. Talabas formulate mathematical modellar of complex nonlinear dynamic tizimlar. Their behaviour is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701"/>
              <w:gridCol w:w="1701"/>
              <w:gridCol w:w="1701"/>
              <w:gridCol w:w="1701"/>
            </w:tblGrid>
            <w:tr>
              <w:trPr>
                <w:trHeight w:hRule="exact" w:val="322"/>
              </w:trPr>
              <w:tc>
                <w:tcPr>
                  <w:tcW w:type="dxa" w:w="1540"/>
                  <w:tcBorders/>
                  <w:tcMar>
                    <w:start w:w="0" w:type="dxa"/>
                    <w:end w:w="0" w:type="dxa"/>
                  </w:tcMar>
                </w:tcPr>
                <w:p>
                  <w:pPr>
                    <w:autoSpaceDN w:val="0"/>
                    <w:autoSpaceDE w:val="0"/>
                    <w:widowControl/>
                    <w:spacing w:line="233" w:lineRule="auto" w:before="6" w:after="0"/>
                    <w:ind w:left="54" w:right="0" w:firstLine="0"/>
                    <w:jc w:val="left"/>
                  </w:pPr>
                  <w:r>
                    <w:rPr>
                      <w:rFonts w:ascii="Arial" w:hAnsi="Arial" w:eastAsia="Arial"/>
                      <w:b w:val="0"/>
                      <w:i w:val="0"/>
                      <w:color w:val="000000"/>
                      <w:sz w:val="28"/>
                    </w:rPr>
                    <w:t xml:space="preserve">analysed. </w:t>
                  </w:r>
                </w:p>
              </w:tc>
              <w:tc>
                <w:tcPr>
                  <w:tcW w:type="dxa" w:w="25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Computer-based </w:t>
                  </w:r>
                </w:p>
              </w:tc>
              <w:tc>
                <w:tcPr>
                  <w:tcW w:type="dxa" w:w="19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simulations </w:t>
                  </w:r>
                </w:p>
              </w:tc>
              <w:tc>
                <w:tcPr>
                  <w:tcW w:type="dxa" w:w="700"/>
                  <w:tcBorders/>
                  <w:tcMar>
                    <w:start w:w="0" w:type="dxa"/>
                    <w:end w:w="0" w:type="dxa"/>
                  </w:tcMar>
                </w:tcPr>
                <w:p>
                  <w:pPr>
                    <w:autoSpaceDN w:val="0"/>
                    <w:autoSpaceDE w:val="0"/>
                    <w:widowControl/>
                    <w:spacing w:line="233" w:lineRule="auto" w:before="6" w:after="0"/>
                    <w:ind w:left="0" w:right="0" w:firstLine="0"/>
                    <w:jc w:val="right"/>
                  </w:pPr>
                  <w:r>
                    <w:rPr>
                      <w:rFonts w:ascii="Arial" w:hAnsi="Arial" w:eastAsia="Arial"/>
                      <w:b w:val="0"/>
                      <w:i w:val="0"/>
                      <w:color w:val="000000"/>
                      <w:sz w:val="28"/>
                    </w:rPr>
                    <w:t xml:space="preserve">are </w:t>
                  </w:r>
                </w:p>
              </w:tc>
            </w:tr>
          </w:tbl>
          <w:p>
            <w:pPr>
              <w:autoSpaceDN w:val="0"/>
              <w:autoSpaceDE w:val="0"/>
              <w:widowControl/>
              <w:spacing w:line="245" w:lineRule="auto" w:before="6" w:after="0"/>
              <w:ind w:left="104" w:right="26" w:firstLine="0"/>
              <w:jc w:val="both"/>
            </w:pPr>
            <w:r>
              <w:rPr>
                <w:rFonts w:ascii="Arial" w:hAnsi="Arial" w:eastAsia="Arial"/>
                <w:b w:val="0"/>
                <w:i w:val="0"/>
                <w:color w:val="000000"/>
                <w:sz w:val="28"/>
              </w:rPr>
              <w:t xml:space="preserve">performed. Computational natijalar are interpreted. Zamonaviy mathematical usullar va dasturiy ta'minot tools are applied yechish amaliy engineering, ilmiy, va socio-economic muammolar.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3230"/>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45" w:lineRule="auto" w:before="6" w:after="0"/>
              <w:ind w:left="104" w:right="576" w:firstLine="0"/>
              <w:jc w:val="left"/>
            </w:pPr>
            <w:r>
              <w:rPr>
                <w:rFonts w:ascii="Arial" w:hAnsi="Arial" w:eastAsia="Arial"/>
                <w:b/>
                <w:i w:val="0"/>
                <w:color w:val="000000"/>
                <w:sz w:val="28"/>
              </w:rPr>
              <w:t>Modulning o'quv natijalari</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4" w:right="0" w:firstLine="0"/>
              <w:jc w:val="left"/>
            </w:pPr>
            <w:r>
              <w:rPr>
                <w:rFonts w:ascii="Arial" w:hAnsi="Arial" w:eastAsia="Arial"/>
                <w:b/>
                <w:i w:val="0"/>
                <w:color w:val="000000"/>
                <w:sz w:val="28"/>
              </w:rPr>
              <w:t xml:space="preserve">Bilim: </w:t>
              <w:br/>
              <w:t xml:space="preserve">LO1. Knows the nazariy foundations, tamoyillar va areas of ilova of mathematical modellashtirish of non-linear jarayonlar. </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val="0"/>
                <w:i w:val="0"/>
                <w:color w:val="000000"/>
                <w:sz w:val="28"/>
              </w:rPr>
              <w:t xml:space="preserve">LO2. Understands nonlinear differential equations, dynamic tizimlar va the usullar for constructing their mathematical modellar.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8" w:firstLine="0"/>
              <w:jc w:val="both"/>
            </w:pPr>
            <w:r>
              <w:rPr>
                <w:rFonts w:ascii="Arial" w:hAnsi="Arial" w:eastAsia="Arial"/>
                <w:b w:val="0"/>
                <w:i w:val="0"/>
                <w:color w:val="000000"/>
                <w:sz w:val="28"/>
              </w:rPr>
              <w:t xml:space="preserve">LO3. Is familiar bilan fundamental tushunchalar of stability, equilibrium states, bifurcation va chaotic jarayonlar in nonlinear tizimlar. </w:t>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400" w:after="0"/>
        <w:ind w:left="0" w:right="20" w:firstLine="0"/>
        <w:jc w:val="right"/>
      </w:pPr>
      <w:r>
        <w:rPr>
          <w:rFonts w:ascii="Arial" w:hAnsi="Arial" w:eastAsia="Arial"/>
          <w:b w:val="0"/>
          <w:i w:val="0"/>
          <w:color w:val="000000"/>
          <w:sz w:val="28"/>
        </w:rPr>
        <w:t xml:space="preserve">441 </w:t>
      </w:r>
    </w:p>
    <w:p>
      <w:pPr>
        <w:sectPr>
          <w:pgSz w:w="12240" w:h="15840"/>
          <w:pgMar w:top="282" w:right="750" w:bottom="520" w:left="1418"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13536"/>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6"/>
              <w:ind w:left="0" w:right="0" w:firstLine="0"/>
              <w:jc w:val="center"/>
            </w:pPr>
            <w:r>
              <w:rPr>
                <w:rFonts w:ascii="Arial" w:hAnsi="Arial" w:eastAsia="Arial"/>
                <w:b w:val="0"/>
                <w:i w:val="0"/>
                <w:color w:val="000000"/>
                <w:sz w:val="28"/>
              </w:rPr>
              <w:t xml:space="preserve">LO4. Is familiar with the theoretical foundations of </w:t>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3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methods </w:t>
                  </w:r>
                </w:p>
              </w:tc>
              <w:tc>
                <w:tcPr>
                  <w:tcW w:type="dxa" w:w="6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for </w:t>
                  </w:r>
                </w:p>
              </w:tc>
              <w:tc>
                <w:tcPr>
                  <w:tcW w:type="dxa" w:w="15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analysing </w:t>
                  </w:r>
                </w:p>
              </w:tc>
              <w:tc>
                <w:tcPr>
                  <w:tcW w:type="dxa" w:w="2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mathematical </w:t>
                  </w:r>
                </w:p>
              </w:tc>
              <w:tc>
                <w:tcPr>
                  <w:tcW w:type="dxa" w:w="1200"/>
                  <w:tcBorders/>
                  <w:tcMar>
                    <w:start w:w="0" w:type="dxa"/>
                    <w:end w:w="0" w:type="dxa"/>
                  </w:tcMar>
                </w:tcPr>
                <w:p>
                  <w:pPr>
                    <w:autoSpaceDN w:val="0"/>
                    <w:autoSpaceDE w:val="0"/>
                    <w:widowControl/>
                    <w:spacing w:line="233" w:lineRule="auto" w:before="6" w:after="0"/>
                    <w:ind w:left="144" w:right="0" w:firstLine="0"/>
                    <w:jc w:val="left"/>
                  </w:pPr>
                  <w:r>
                    <w:rPr>
                      <w:rFonts w:ascii="Arial" w:hAnsi="Arial" w:eastAsia="Arial"/>
                      <w:b w:val="0"/>
                      <w:i w:val="0"/>
                      <w:color w:val="000000"/>
                      <w:sz w:val="28"/>
                    </w:rPr>
                    <w:t xml:space="preserve">models,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numerical solution and computer simulation. </w:t>
            </w:r>
          </w:p>
          <w:p>
            <w:pPr>
              <w:autoSpaceDN w:val="0"/>
              <w:autoSpaceDE w:val="0"/>
              <w:widowControl/>
              <w:spacing w:line="245" w:lineRule="auto" w:before="8" w:after="0"/>
              <w:ind w:left="104" w:right="26" w:firstLine="0"/>
              <w:jc w:val="both"/>
            </w:pPr>
            <w:r>
              <w:rPr>
                <w:rFonts w:ascii="Arial" w:hAnsi="Arial" w:eastAsia="Arial"/>
                <w:b w:val="0"/>
                <w:i w:val="0"/>
                <w:color w:val="000000"/>
                <w:sz w:val="28"/>
              </w:rPr>
              <w:t xml:space="preserve">LO5. Is familiar bilan imkoniyatlar va tools for modellashtirish va analysing nonlinear jarayonlar in MATLAB, Python va other zamonaviy computational environments.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4" w:right="0" w:firstLine="0"/>
              <w:jc w:val="left"/>
            </w:pPr>
            <w:r>
              <w:rPr>
                <w:rFonts w:ascii="Arial" w:hAnsi="Arial" w:eastAsia="Arial"/>
                <w:b/>
                <w:i w:val="0"/>
                <w:color w:val="000000"/>
                <w:sz w:val="28"/>
              </w:rPr>
              <w:t xml:space="preserve">Ko'nikmalar: </w:t>
              <w:br/>
              <w:t xml:space="preserve">LO6. They will be able tahlil qilish real jarayonlar va tizimlar, construct their nonlinear mathematical modellar va determine their parameters. </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8" w:after="6"/>
              <w:ind w:left="0" w:right="0" w:firstLine="0"/>
              <w:jc w:val="center"/>
            </w:pPr>
            <w:r>
              <w:rPr>
                <w:rFonts w:ascii="Arial" w:hAnsi="Arial" w:eastAsia="Arial"/>
                <w:b w:val="0"/>
                <w:i w:val="0"/>
                <w:color w:val="000000"/>
                <w:sz w:val="28"/>
              </w:rPr>
              <w:t xml:space="preserve">LO7. They can solve nonlinear differential equations </w:t>
            </w:r>
          </w:p>
          <w:tbl>
            <w:tblPr>
              <w:tblW w:type="auto" w:w="0"/>
              <w:tblLayout w:type="fixed"/>
              <w:tblLook w:firstColumn="1" w:firstRow="1" w:lastColumn="0" w:lastRow="0" w:noHBand="0" w:noVBand="1" w:val="04A0"/>
              <w:tblInd w:w="50.0" w:type="dxa"/>
            </w:tblPr>
            <w:tblGrid>
              <w:gridCol w:w="1134"/>
              <w:gridCol w:w="1134"/>
              <w:gridCol w:w="1134"/>
              <w:gridCol w:w="1134"/>
              <w:gridCol w:w="1134"/>
              <w:gridCol w:w="1134"/>
            </w:tblGrid>
            <w:tr>
              <w:trPr>
                <w:trHeight w:hRule="exact" w:val="322"/>
              </w:trPr>
              <w:tc>
                <w:tcPr>
                  <w:tcW w:type="dxa" w:w="7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dynamical </w:t>
                  </w:r>
                </w:p>
              </w:tc>
              <w:tc>
                <w:tcPr>
                  <w:tcW w:type="dxa" w:w="13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systems </w:t>
                  </w:r>
                </w:p>
              </w:tc>
              <w:tc>
                <w:tcPr>
                  <w:tcW w:type="dxa" w:w="9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using </w:t>
                  </w:r>
                </w:p>
              </w:tc>
              <w:tc>
                <w:tcPr>
                  <w:tcW w:type="dxa" w:w="14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analytical </w:t>
                  </w:r>
                </w:p>
              </w:tc>
              <w:tc>
                <w:tcPr>
                  <w:tcW w:type="dxa" w:w="660"/>
                  <w:tcBorders/>
                  <w:tcMar>
                    <w:start w:w="0" w:type="dxa"/>
                    <w:end w:w="0" w:type="dxa"/>
                  </w:tcMar>
                </w:tcPr>
                <w:p>
                  <w:pPr>
                    <w:autoSpaceDN w:val="0"/>
                    <w:autoSpaceDE w:val="0"/>
                    <w:widowControl/>
                    <w:spacing w:line="233" w:lineRule="auto" w:before="4" w:after="0"/>
                    <w:ind w:left="114" w:right="0" w:firstLine="0"/>
                    <w:jc w:val="left"/>
                  </w:pPr>
                  <w:r>
                    <w:rPr>
                      <w:rFonts w:ascii="Arial" w:hAnsi="Arial" w:eastAsia="Arial"/>
                      <w:b w:val="0"/>
                      <w:i w:val="0"/>
                      <w:color w:val="000000"/>
                      <w:sz w:val="28"/>
                    </w:rPr>
                    <w:t xml:space="preserve">and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numerical methods and interpret the results. </w:t>
            </w:r>
          </w:p>
          <w:p>
            <w:pPr>
              <w:autoSpaceDN w:val="0"/>
              <w:autoSpaceDE w:val="0"/>
              <w:widowControl/>
              <w:spacing w:line="245" w:lineRule="auto" w:before="12" w:after="4"/>
              <w:ind w:left="104" w:right="0" w:firstLine="0"/>
              <w:jc w:val="left"/>
            </w:pPr>
            <w:r>
              <w:rPr>
                <w:rFonts w:ascii="Arial" w:hAnsi="Arial" w:eastAsia="Arial"/>
                <w:b w:val="0"/>
                <w:i w:val="0"/>
                <w:color w:val="000000"/>
                <w:sz w:val="28"/>
              </w:rPr>
              <w:t xml:space="preserve">LO8. Amalga oshira oladi mathematical modellar on a computer va conduct simulation experiments using MATLAB, Python yoki other zamonaviy dasturiy ta'minot tools. LO9. Has the ko'nikmalar tahlil qilish va evaluate the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34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stability, </w:t>
                  </w:r>
                </w:p>
              </w:tc>
              <w:tc>
                <w:tcPr>
                  <w:tcW w:type="dxa" w:w="1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dynamic </w:t>
                  </w:r>
                </w:p>
              </w:tc>
              <w:tc>
                <w:tcPr>
                  <w:tcW w:type="dxa" w:w="1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behaviour </w:t>
                  </w:r>
                </w:p>
              </w:tc>
              <w:tc>
                <w:tcPr>
                  <w:tcW w:type="dxa" w:w="9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140"/>
                  <w:tcBorders/>
                  <w:tcMar>
                    <w:start w:w="0" w:type="dxa"/>
                    <w:end w:w="0" w:type="dxa"/>
                  </w:tcMar>
                </w:tcPr>
                <w:p>
                  <w:pPr>
                    <w:autoSpaceDN w:val="0"/>
                    <w:autoSpaceDE w:val="0"/>
                    <w:widowControl/>
                    <w:spacing w:line="233" w:lineRule="auto" w:before="4" w:after="0"/>
                    <w:ind w:left="218" w:right="0" w:firstLine="0"/>
                    <w:jc w:val="left"/>
                  </w:pPr>
                  <w:r>
                    <w:rPr>
                      <w:rFonts w:ascii="Arial" w:hAnsi="Arial" w:eastAsia="Arial"/>
                      <w:b w:val="0"/>
                      <w:i w:val="0"/>
                      <w:color w:val="000000"/>
                      <w:sz w:val="28"/>
                    </w:rPr>
                    <w:t xml:space="preserve">control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characteristics of nonlinear systems. </w:t>
            </w:r>
          </w:p>
          <w:p>
            <w:pPr>
              <w:autoSpaceDN w:val="0"/>
              <w:autoSpaceDE w:val="0"/>
              <w:widowControl/>
              <w:spacing w:line="245" w:lineRule="auto" w:before="12" w:after="0"/>
              <w:ind w:left="104" w:right="26" w:firstLine="0"/>
              <w:jc w:val="both"/>
            </w:pPr>
            <w:r>
              <w:rPr>
                <w:rFonts w:ascii="Arial" w:hAnsi="Arial" w:eastAsia="Arial"/>
                <w:b w:val="0"/>
                <w:i w:val="0"/>
                <w:color w:val="000000"/>
                <w:sz w:val="28"/>
              </w:rPr>
              <w:t xml:space="preserve">LO10. Can visualise modellashtirish natijalar, analyse them, draw scientifically grounded conclusions va apply them to solving amaliy muammolar.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8" w:after="4"/>
              <w:ind w:left="104" w:right="0" w:firstLine="0"/>
              <w:jc w:val="left"/>
            </w:pPr>
            <w:r>
              <w:rPr>
                <w:rFonts w:ascii="Arial" w:hAnsi="Arial" w:eastAsia="Arial"/>
                <w:b/>
                <w:i w:val="0"/>
                <w:color w:val="000000"/>
                <w:sz w:val="28"/>
              </w:rPr>
              <w:t>Kompetensiyalar:</w:t>
            </w:r>
          </w:p>
          <w:tbl>
            <w:tblPr>
              <w:tblW w:type="auto" w:w="0"/>
              <w:tblLayout w:type="fixed"/>
              <w:tblLook w:firstColumn="1" w:firstRow="1" w:lastColumn="0" w:lastRow="0" w:noHBand="0" w:noVBand="1" w:val="04A0"/>
              <w:tblInd w:w="50.0" w:type="dxa"/>
            </w:tblPr>
            <w:tblGrid>
              <w:gridCol w:w="972"/>
              <w:gridCol w:w="972"/>
              <w:gridCol w:w="972"/>
              <w:gridCol w:w="972"/>
              <w:gridCol w:w="972"/>
              <w:gridCol w:w="972"/>
              <w:gridCol w:w="972"/>
            </w:tblGrid>
            <w:tr>
              <w:trPr>
                <w:trHeight w:hRule="exact" w:val="322"/>
              </w:trPr>
              <w:tc>
                <w:tcPr>
                  <w:tcW w:type="dxa" w:w="10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LO11. </w:t>
                  </w:r>
                </w:p>
              </w:tc>
              <w:tc>
                <w:tcPr>
                  <w:tcW w:type="dxa" w:w="9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They </w:t>
                  </w:r>
                </w:p>
              </w:tc>
              <w:tc>
                <w:tcPr>
                  <w:tcW w:type="dxa" w:w="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will </w:t>
                  </w:r>
                </w:p>
              </w:tc>
              <w:tc>
                <w:tcPr>
                  <w:tcW w:type="dxa" w:w="9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have </w:t>
                  </w:r>
                </w:p>
              </w:tc>
              <w:tc>
                <w:tcPr>
                  <w:tcW w:type="dxa" w:w="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competence </w:t>
                  </w:r>
                </w:p>
              </w:tc>
              <w:tc>
                <w:tcPr>
                  <w:tcW w:type="dxa" w:w="460"/>
                  <w:tcBorders/>
                  <w:tcMar>
                    <w:start w:w="0" w:type="dxa"/>
                    <w:end w:w="0" w:type="dxa"/>
                  </w:tcMar>
                </w:tcPr>
                <w:p>
                  <w:pPr>
                    <w:autoSpaceDN w:val="0"/>
                    <w:autoSpaceDE w:val="0"/>
                    <w:widowControl/>
                    <w:spacing w:line="233" w:lineRule="auto" w:before="4" w:after="0"/>
                    <w:ind w:left="0" w:right="4" w:firstLine="0"/>
                    <w:jc w:val="right"/>
                  </w:pPr>
                  <w:r>
                    <w:rPr>
                      <w:rFonts w:ascii="Arial" w:hAnsi="Arial" w:eastAsia="Arial"/>
                      <w:b w:val="0"/>
                      <w:i w:val="0"/>
                      <w:color w:val="000000"/>
                      <w:sz w:val="28"/>
                    </w:rPr>
                    <w:t xml:space="preserve">to </w:t>
                  </w:r>
                </w:p>
              </w:tc>
            </w:tr>
          </w:tbl>
          <w:p>
            <w:pPr>
              <w:autoSpaceDN w:val="0"/>
              <w:autoSpaceDE w:val="0"/>
              <w:widowControl/>
              <w:spacing w:line="245" w:lineRule="auto" w:before="4" w:after="0"/>
              <w:ind w:left="104" w:right="26" w:firstLine="0"/>
              <w:jc w:val="both"/>
            </w:pPr>
            <w:r>
              <w:rPr>
                <w:rFonts w:ascii="Arial" w:hAnsi="Arial" w:eastAsia="Arial"/>
                <w:b w:val="0"/>
                <w:i w:val="0"/>
                <w:color w:val="000000"/>
                <w:sz w:val="28"/>
              </w:rPr>
              <w:t xml:space="preserve">mathematically model complex nonlinear jarayonlar va tizimlar encountered in turli fields va rivojlantirish appropriate modellar for them.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6" w:firstLine="0"/>
              <w:jc w:val="both"/>
            </w:pPr>
            <w:r>
              <w:rPr>
                <w:rFonts w:ascii="Arial" w:hAnsi="Arial" w:eastAsia="Arial"/>
                <w:b w:val="0"/>
                <w:i w:val="0"/>
                <w:color w:val="000000"/>
                <w:sz w:val="28"/>
              </w:rPr>
              <w:t xml:space="preserve">LO12. They can carry out professional activities involving the tahlil, forecasting va optimisation ning dynamic characteristics of jarayonlar asosida mathematical modellar.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4" w:right="0" w:firstLine="0"/>
              <w:jc w:val="left"/>
            </w:pPr>
            <w:r>
              <w:rPr>
                <w:rFonts w:ascii="Arial" w:hAnsi="Arial" w:eastAsia="Arial"/>
                <w:b w:val="0"/>
                <w:i w:val="0"/>
                <w:color w:val="000000"/>
                <w:sz w:val="28"/>
              </w:rPr>
              <w:t xml:space="preserve">LO13. Using zamonaviy computing texnologiyalar va dasturiy ta'minot packages, they can mustaqil ravishda organise modellashtirish, simulation va numerical experiments. LO14. They will have the kompetensiya yechish amaliy muammolar arising in technical, economic,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56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ecological </w:t>
                  </w:r>
                </w:p>
              </w:tc>
              <w:tc>
                <w:tcPr>
                  <w:tcW w:type="dxa" w:w="9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information </w:t>
                  </w:r>
                </w:p>
              </w:tc>
              <w:tc>
                <w:tcPr>
                  <w:tcW w:type="dxa" w:w="14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systems </w:t>
                  </w:r>
                </w:p>
              </w:tc>
              <w:tc>
                <w:tcPr>
                  <w:tcW w:type="dxa" w:w="940"/>
                  <w:tcBorders/>
                  <w:tcMar>
                    <w:start w:w="0" w:type="dxa"/>
                    <w:end w:w="0" w:type="dxa"/>
                  </w:tcMar>
                </w:tcPr>
                <w:p>
                  <w:pPr>
                    <w:autoSpaceDN w:val="0"/>
                    <w:autoSpaceDE w:val="0"/>
                    <w:widowControl/>
                    <w:spacing w:line="233" w:lineRule="auto" w:before="4" w:after="0"/>
                    <w:ind w:left="190" w:right="0" w:firstLine="0"/>
                    <w:jc w:val="left"/>
                  </w:pPr>
                  <w:r>
                    <w:rPr>
                      <w:rFonts w:ascii="Arial" w:hAnsi="Arial" w:eastAsia="Arial"/>
                      <w:b w:val="0"/>
                      <w:i w:val="0"/>
                      <w:color w:val="000000"/>
                      <w:sz w:val="28"/>
                    </w:rPr>
                    <w:t xml:space="preserve">using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mathematical modelling methods. </w:t>
            </w:r>
          </w:p>
          <w:p>
            <w:pPr>
              <w:autoSpaceDN w:val="0"/>
              <w:autoSpaceDE w:val="0"/>
              <w:widowControl/>
              <w:spacing w:line="245" w:lineRule="auto" w:before="8" w:after="0"/>
              <w:ind w:left="104" w:right="26" w:firstLine="0"/>
              <w:jc w:val="both"/>
            </w:pPr>
            <w:r>
              <w:rPr>
                <w:rFonts w:ascii="Arial" w:hAnsi="Arial" w:eastAsia="Arial"/>
                <w:b w:val="0"/>
                <w:i w:val="0"/>
                <w:color w:val="000000"/>
                <w:sz w:val="28"/>
              </w:rPr>
              <w:t xml:space="preserve">LO15. Tahlil qila oladi the obtained natijalar on a ilmiy basis, present them in graphical, tabular va hisobot form, va apply them in decision-making jarayonlar. </w:t>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372" w:after="0"/>
        <w:ind w:left="0" w:right="20" w:firstLine="0"/>
        <w:jc w:val="right"/>
      </w:pPr>
      <w:r>
        <w:rPr>
          <w:rFonts w:ascii="Arial" w:hAnsi="Arial" w:eastAsia="Arial"/>
          <w:b w:val="0"/>
          <w:i w:val="0"/>
          <w:color w:val="000000"/>
          <w:sz w:val="28"/>
        </w:rPr>
        <w:t xml:space="preserve">442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2586"/>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4" w:firstLine="0"/>
              <w:jc w:val="both"/>
            </w:pPr>
            <w:r>
              <w:rPr>
                <w:rFonts w:ascii="Arial" w:hAnsi="Arial" w:eastAsia="Arial"/>
                <w:b w:val="0"/>
                <w:i w:val="0"/>
                <w:color w:val="000000"/>
                <w:sz w:val="28"/>
              </w:rPr>
              <w:t xml:space="preserve">LO16. Using interdisciplinary bilim, they ishlab chiqa oladi va implement modellashtirish projects integrated with artificial intelligence, ma'lumotlar tahlil va digital texnologiyalar.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val="0"/>
                <w:i w:val="0"/>
                <w:color w:val="000000"/>
                <w:sz w:val="28"/>
              </w:rPr>
              <w:t xml:space="preserve">LO17. They will have the kompetensiya o'tkazish tadqiqot dagi field of mathematical modellashtirish, to explore yangi usullar va qo'llash innovative yondashuvlar in their professional amaliyot.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11280"/>
        </w:trPr>
        <w:tc>
          <w:tcPr>
            <w:tcW w:type="dxa" w:w="3126"/>
            <w:tcBorders>
              <w:start w:sz="4.0" w:val="single" w:color="#000000"/>
              <w:top w:sz="4.0" w:val="single" w:color="#000000"/>
              <w:end w:sz="3.2000000000000455" w:val="single" w:color="#000000"/>
              <w:bottom w:sz="3.199999999999818"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Mazmun</w:t>
            </w:r>
          </w:p>
        </w:tc>
        <w:tc>
          <w:tcPr>
            <w:tcW w:type="dxa" w:w="680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4" w:after="4"/>
              <w:ind w:left="104" w:right="0" w:firstLine="0"/>
              <w:jc w:val="left"/>
            </w:pPr>
            <w:r>
              <w:rPr>
                <w:rFonts w:ascii="Arial" w:hAnsi="Arial" w:eastAsia="Arial"/>
                <w:b/>
                <w:i w:val="0"/>
                <w:color w:val="000000"/>
                <w:sz w:val="28"/>
              </w:rPr>
              <w:t xml:space="preserve">Ma'ruzas </w:t>
              <w:br/>
              <w:t xml:space="preserve">Introduction to the Mathematical Modelling of </w:t>
            </w:r>
            <w:r/>
            <w:r>
              <w:rPr>
                <w:rFonts w:ascii="Arial" w:hAnsi="Arial" w:eastAsia="Arial"/>
                <w:b/>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0"/>
              </w:trPr>
              <w:tc>
                <w:tcPr>
                  <w:tcW w:type="dxa" w:w="1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Nonlinear </w:t>
                  </w:r>
                </w:p>
              </w:tc>
              <w:tc>
                <w:tcPr>
                  <w:tcW w:type="dxa" w:w="1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Processes. </w:t>
                  </w:r>
                </w:p>
              </w:tc>
              <w:tc>
                <w:tcPr>
                  <w:tcW w:type="dxa" w:w="1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Application </w:t>
                  </w:r>
                </w:p>
              </w:tc>
              <w:tc>
                <w:tcPr>
                  <w:tcW w:type="dxa" w:w="11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Areas </w:t>
                  </w:r>
                </w:p>
              </w:tc>
              <w:tc>
                <w:tcPr>
                  <w:tcW w:type="dxa" w:w="460"/>
                  <w:tcBorders/>
                  <w:tcMar>
                    <w:start w:w="0" w:type="dxa"/>
                    <w:end w:w="0" w:type="dxa"/>
                  </w:tcMar>
                </w:tcPr>
                <w:p>
                  <w:pPr>
                    <w:autoSpaceDN w:val="0"/>
                    <w:autoSpaceDE w:val="0"/>
                    <w:widowControl/>
                    <w:spacing w:line="233" w:lineRule="auto" w:before="4" w:after="0"/>
                    <w:ind w:left="0" w:right="4" w:firstLine="0"/>
                    <w:jc w:val="right"/>
                  </w:pPr>
                  <w:r>
                    <w:rPr>
                      <w:rFonts w:ascii="Arial" w:hAnsi="Arial" w:eastAsia="Arial"/>
                      <w:b/>
                      <w:i w:val="0"/>
                      <w:color w:val="000000"/>
                      <w:sz w:val="28"/>
                    </w:rPr>
                    <w:t xml:space="preserve">in </w:t>
                  </w:r>
                </w:p>
              </w:tc>
            </w:tr>
          </w:tbl>
          <w:p>
            <w:pPr>
              <w:autoSpaceDN w:val="0"/>
              <w:autoSpaceDE w:val="0"/>
              <w:widowControl/>
              <w:spacing w:line="245" w:lineRule="auto" w:before="6" w:after="0"/>
              <w:ind w:left="104" w:right="24" w:firstLine="0"/>
              <w:jc w:val="both"/>
            </w:pPr>
            <w:r>
              <w:rPr>
                <w:rFonts w:ascii="Arial" w:hAnsi="Arial" w:eastAsia="Arial"/>
                <w:b/>
                <w:i w:val="0"/>
                <w:color w:val="000000"/>
                <w:sz w:val="28"/>
              </w:rPr>
              <w:t xml:space="preserve">Computer Engineering. The scope va maqsadlar of studying nonlinear jarayon modellashtirish are introduced. Foundational tushunchalar distinguishing nonlinear from linear phenomena are discussed. Typical ilovalar of nonlinear modellashtirish within computer engineering are reviewed.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4" w:right="22" w:firstLine="0"/>
              <w:jc w:val="both"/>
            </w:pPr>
            <w:r>
              <w:rPr>
                <w:rFonts w:ascii="Arial" w:hAnsi="Arial" w:eastAsia="Arial"/>
                <w:b/>
                <w:i w:val="0"/>
                <w:color w:val="000000"/>
                <w:sz w:val="28"/>
              </w:rPr>
              <w:t xml:space="preserve">Linear va Non-Linear Models. The Role of Mathematical Modelling in Software Systems. The structural va behavioral differences between linear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134"/>
              <w:gridCol w:w="1134"/>
              <w:gridCol w:w="1134"/>
              <w:gridCol w:w="1134"/>
              <w:gridCol w:w="1134"/>
              <w:gridCol w:w="1134"/>
            </w:tblGrid>
            <w:tr>
              <w:trPr>
                <w:trHeight w:hRule="exact" w:val="322"/>
              </w:trPr>
              <w:tc>
                <w:tcPr>
                  <w:tcW w:type="dxa" w:w="740"/>
                  <w:tcBorders/>
                  <w:tcMar>
                    <w:start w:w="0" w:type="dxa"/>
                    <w:end w:w="0" w:type="dxa"/>
                  </w:tcMar>
                </w:tcPr>
                <w:p>
                  <w:pPr>
                    <w:autoSpaceDN w:val="0"/>
                    <w:autoSpaceDE w:val="0"/>
                    <w:widowControl/>
                    <w:spacing w:line="233" w:lineRule="auto" w:before="6" w:after="0"/>
                    <w:ind w:left="54" w:right="0" w:firstLine="0"/>
                    <w:jc w:val="left"/>
                  </w:pPr>
                  <w:r>
                    <w:rPr>
                      <w:rFonts w:ascii="Arial" w:hAnsi="Arial" w:eastAsia="Arial"/>
                      <w:b w:val="0"/>
                      <w:i w:val="0"/>
                      <w:color w:val="000000"/>
                      <w:sz w:val="28"/>
                    </w:rPr>
                    <w:t xml:space="preserve">and </w:t>
                  </w:r>
                </w:p>
              </w:tc>
              <w:tc>
                <w:tcPr>
                  <w:tcW w:type="dxa" w:w="15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nonlinear </w:t>
                  </w:r>
                </w:p>
              </w:tc>
              <w:tc>
                <w:tcPr>
                  <w:tcW w:type="dxa" w:w="12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models </w:t>
                  </w:r>
                </w:p>
              </w:tc>
              <w:tc>
                <w:tcPr>
                  <w:tcW w:type="dxa" w:w="7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are </w:t>
                  </w:r>
                </w:p>
              </w:tc>
              <w:tc>
                <w:tcPr>
                  <w:tcW w:type="dxa" w:w="16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compared. </w:t>
                  </w:r>
                </w:p>
              </w:tc>
              <w:tc>
                <w:tcPr>
                  <w:tcW w:type="dxa" w:w="780"/>
                  <w:tcBorders/>
                  <w:tcMar>
                    <w:start w:w="0" w:type="dxa"/>
                    <w:end w:w="0" w:type="dxa"/>
                  </w:tcMar>
                </w:tcPr>
                <w:p>
                  <w:pPr>
                    <w:autoSpaceDN w:val="0"/>
                    <w:autoSpaceDE w:val="0"/>
                    <w:widowControl/>
                    <w:spacing w:line="233" w:lineRule="auto" w:before="6" w:after="0"/>
                    <w:ind w:left="142" w:right="0" w:firstLine="0"/>
                    <w:jc w:val="left"/>
                  </w:pPr>
                  <w:r>
                    <w:rPr>
                      <w:rFonts w:ascii="Arial" w:hAnsi="Arial" w:eastAsia="Arial"/>
                      <w:b w:val="0"/>
                      <w:i w:val="0"/>
                      <w:color w:val="000000"/>
                      <w:sz w:val="28"/>
                    </w:rPr>
                    <w:t xml:space="preserve">How </w:t>
                  </w:r>
                </w:p>
              </w:tc>
            </w:tr>
          </w:tbl>
          <w:p>
            <w:pPr>
              <w:autoSpaceDN w:val="0"/>
              <w:autoSpaceDE w:val="0"/>
              <w:widowControl/>
              <w:spacing w:line="245" w:lineRule="auto" w:before="4" w:after="0"/>
              <w:ind w:left="104" w:right="24" w:firstLine="0"/>
              <w:jc w:val="both"/>
            </w:pPr>
            <w:r>
              <w:rPr>
                <w:rFonts w:ascii="Arial" w:hAnsi="Arial" w:eastAsia="Arial"/>
                <w:b w:val="0"/>
                <w:i w:val="0"/>
                <w:color w:val="000000"/>
                <w:sz w:val="28"/>
              </w:rPr>
              <w:t xml:space="preserve">mathematical modellashtirish supports the design va tahlil of dasturiy ta'minot tizimlar is explained. Criteria for selecting an appropriate modellashtirish yondashuv for a given muammo are discussed.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8" w:after="6"/>
              <w:ind w:left="104" w:right="0" w:firstLine="0"/>
              <w:jc w:val="left"/>
            </w:pPr>
            <w:r>
              <w:rPr>
                <w:rFonts w:ascii="Arial" w:hAnsi="Arial" w:eastAsia="Arial"/>
                <w:b/>
                <w:i w:val="0"/>
                <w:color w:val="000000"/>
                <w:sz w:val="28"/>
              </w:rPr>
              <w:t xml:space="preserve">Non-Linear Functions and Their Analysis Using </w:t>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620"/>
                  <w:tcBorders/>
                  <w:tcMar>
                    <w:start w:w="0" w:type="dxa"/>
                    <w:end w:w="0" w:type="dxa"/>
                  </w:tcMar>
                </w:tcPr>
                <w:p>
                  <w:pPr>
                    <w:autoSpaceDN w:val="0"/>
                    <w:autoSpaceDE w:val="0"/>
                    <w:widowControl/>
                    <w:spacing w:line="233" w:lineRule="auto" w:before="6" w:after="0"/>
                    <w:ind w:left="54" w:right="0" w:firstLine="0"/>
                    <w:jc w:val="left"/>
                  </w:pPr>
                  <w:r>
                    <w:rPr>
                      <w:rFonts w:ascii="Arial" w:hAnsi="Arial" w:eastAsia="Arial"/>
                      <w:b/>
                      <w:i w:val="0"/>
                      <w:color w:val="000000"/>
                      <w:sz w:val="28"/>
                    </w:rPr>
                    <w:t xml:space="preserve">Computer </w:t>
                  </w:r>
                </w:p>
              </w:tc>
              <w:tc>
                <w:tcPr>
                  <w:tcW w:type="dxa" w:w="17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Graphics. </w:t>
                  </w:r>
                </w:p>
              </w:tc>
              <w:tc>
                <w:tcPr>
                  <w:tcW w:type="dxa" w:w="9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The </w:t>
                  </w:r>
                </w:p>
              </w:tc>
              <w:tc>
                <w:tcPr>
                  <w:tcW w:type="dxa" w:w="16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properties </w:t>
                  </w:r>
                </w:p>
              </w:tc>
              <w:tc>
                <w:tcPr>
                  <w:tcW w:type="dxa" w:w="740"/>
                  <w:tcBorders/>
                  <w:tcMar>
                    <w:start w:w="0" w:type="dxa"/>
                    <w:end w:w="0" w:type="dxa"/>
                  </w:tcMar>
                </w:tcPr>
                <w:p>
                  <w:pPr>
                    <w:autoSpaceDN w:val="0"/>
                    <w:autoSpaceDE w:val="0"/>
                    <w:widowControl/>
                    <w:spacing w:line="233" w:lineRule="auto" w:before="6" w:after="0"/>
                    <w:ind w:left="0" w:right="0" w:firstLine="0"/>
                    <w:jc w:val="right"/>
                  </w:pPr>
                  <w:r>
                    <w:rPr>
                      <w:rFonts w:ascii="Arial" w:hAnsi="Arial" w:eastAsia="Arial"/>
                      <w:b w:val="0"/>
                      <w:i w:val="0"/>
                      <w:color w:val="000000"/>
                      <w:sz w:val="28"/>
                    </w:rPr>
                    <w:t xml:space="preserve">and </w:t>
                  </w:r>
                </w:p>
              </w:tc>
            </w:tr>
          </w:tbl>
          <w:p>
            <w:pPr>
              <w:autoSpaceDN w:val="0"/>
              <w:autoSpaceDE w:val="0"/>
              <w:widowControl/>
              <w:spacing w:line="245" w:lineRule="auto" w:before="6" w:after="4"/>
              <w:ind w:left="0" w:right="0" w:firstLine="0"/>
              <w:jc w:val="center"/>
            </w:pPr>
            <w:r>
              <w:rPr>
                <w:rFonts w:ascii="Arial" w:hAnsi="Arial" w:eastAsia="Arial"/>
                <w:b w:val="0"/>
                <w:i w:val="0"/>
                <w:color w:val="000000"/>
                <w:sz w:val="28"/>
              </w:rPr>
              <w:t xml:space="preserve">classification of common nonlinear functions are </w:t>
            </w:r>
            <w:r>
              <w:rPr>
                <w:rFonts w:ascii="Arial" w:hAnsi="Arial" w:eastAsia="Arial"/>
                <w:b w:val="0"/>
                <w:i w:val="0"/>
                <w:color w:val="000000"/>
                <w:sz w:val="28"/>
              </w:rPr>
              <w:t xml:space="preserve">reviewed. How computer graphics tools aid in </w:t>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visualizing </w:t>
                  </w:r>
                </w:p>
              </w:tc>
              <w:tc>
                <w:tcPr>
                  <w:tcW w:type="dxa" w:w="12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function </w:t>
                  </w:r>
                </w:p>
              </w:tc>
              <w:tc>
                <w:tcPr>
                  <w:tcW w:type="dxa" w:w="13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behavior </w:t>
                  </w:r>
                </w:p>
              </w:tc>
              <w:tc>
                <w:tcPr>
                  <w:tcW w:type="dxa" w:w="5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is </w:t>
                  </w:r>
                </w:p>
              </w:tc>
              <w:tc>
                <w:tcPr>
                  <w:tcW w:type="dxa" w:w="2000"/>
                  <w:tcBorders/>
                  <w:tcMar>
                    <w:start w:w="0" w:type="dxa"/>
                    <w:end w:w="0" w:type="dxa"/>
                  </w:tcMar>
                </w:tcPr>
                <w:p>
                  <w:pPr>
                    <w:autoSpaceDN w:val="0"/>
                    <w:autoSpaceDE w:val="0"/>
                    <w:widowControl/>
                    <w:spacing w:line="233" w:lineRule="auto" w:before="4" w:after="0"/>
                    <w:ind w:left="130" w:right="0" w:firstLine="0"/>
                    <w:jc w:val="left"/>
                  </w:pPr>
                  <w:r>
                    <w:rPr>
                      <w:rFonts w:ascii="Arial" w:hAnsi="Arial" w:eastAsia="Arial"/>
                      <w:b w:val="0"/>
                      <w:i w:val="0"/>
                      <w:color w:val="000000"/>
                      <w:sz w:val="28"/>
                    </w:rPr>
                    <w:t xml:space="preserve">demonstrated.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Techniques for interpreting graphical retaqdimots of nonlinear relationships are discussed. </w:t>
            </w:r>
            <w:r>
              <w:rPr>
                <w:rFonts w:ascii="Arial" w:hAnsi="Arial" w:eastAsia="Arial"/>
                <w:b w:val="0"/>
                <w:i w:val="0"/>
                <w:color w:val="000000"/>
                <w:sz w:val="28"/>
              </w:rPr>
            </w:r>
          </w:p>
          <w:p>
            <w:pPr>
              <w:autoSpaceDN w:val="0"/>
              <w:tabs>
                <w:tab w:pos="2020" w:val="left"/>
                <w:tab w:pos="2426" w:val="left"/>
                <w:tab w:pos="3328" w:val="left"/>
                <w:tab w:pos="4120" w:val="left"/>
                <w:tab w:pos="4824" w:val="left"/>
                <w:tab w:pos="5214" w:val="left"/>
                <w:tab w:pos="6490" w:val="left"/>
              </w:tabs>
              <w:autoSpaceDE w:val="0"/>
              <w:widowControl/>
              <w:spacing w:line="245" w:lineRule="auto" w:before="12" w:after="6"/>
              <w:ind w:left="104" w:right="0" w:firstLine="0"/>
              <w:jc w:val="left"/>
            </w:pPr>
            <w:r>
              <w:rPr>
                <w:rFonts w:ascii="Arial" w:hAnsi="Arial" w:eastAsia="Arial"/>
                <w:b/>
                <w:i w:val="0"/>
                <w:color w:val="000000"/>
                <w:sz w:val="28"/>
              </w:rPr>
              <w:t xml:space="preserve">Algorithm </w:t>
              <w:tab/>
              <w:t xml:space="preserve">Complexity </w:t>
              <w:tab/>
              <w:t xml:space="preserve">va </w:t>
              <w:tab/>
              <w:tab/>
              <w:t xml:space="preserve">Non-Linear Dependencies. </w:t>
              <w:tab/>
              <w:t xml:space="preserve">How </w:t>
              <w:tab/>
              <w:t xml:space="preserve">algoritm </w:t>
              <w:tab/>
              <w:t xml:space="preserve">complexity </w:t>
              <w:tab/>
              <w:t xml:space="preserve">is characterized using nonlinear growth funksiyalar is explained. Common complexity classes va their amaliy implications are discussed. Methods for analyzing va comparing algoritm samaradorlik are reviewed. </w:t>
            </w:r>
            <w:r/>
            <w:r>
              <w:rPr>
                <w:rFonts w:ascii="Arial" w:hAnsi="Arial" w:eastAsia="Arial"/>
                <w:b/>
                <w:i w:val="0"/>
                <w:color w:val="000000"/>
                <w:sz w:val="28"/>
              </w:rPr>
            </w:r>
            <w:r/>
            <w:r>
              <w:rPr>
                <w:rFonts w:ascii="Arial" w:hAnsi="Arial" w:eastAsia="Arial"/>
                <w:b/>
                <w:i w:val="0"/>
                <w:color w:val="000000"/>
                <w:sz w:val="28"/>
              </w:rPr>
            </w:r>
            <w:r/>
            <w:r/>
            <w:r>
              <w:rPr>
                <w:rFonts w:ascii="Arial" w:hAnsi="Arial" w:eastAsia="Arial"/>
                <w:b/>
                <w:i w:val="0"/>
                <w:color w:val="000000"/>
                <w:sz w:val="28"/>
              </w:rPr>
            </w:r>
            <w:r>
              <w:rPr>
                <w:rFonts w:ascii="Arial" w:hAnsi="Arial" w:eastAsia="Arial"/>
                <w:b/>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4"/>
              </w:trPr>
              <w:tc>
                <w:tcPr>
                  <w:tcW w:type="dxa" w:w="1560"/>
                  <w:tcBorders/>
                  <w:tcMar>
                    <w:start w:w="0" w:type="dxa"/>
                    <w:end w:w="0" w:type="dxa"/>
                  </w:tcMar>
                </w:tcPr>
                <w:p>
                  <w:pPr>
                    <w:autoSpaceDN w:val="0"/>
                    <w:autoSpaceDE w:val="0"/>
                    <w:widowControl/>
                    <w:spacing w:line="233" w:lineRule="auto" w:before="6" w:after="0"/>
                    <w:ind w:left="54" w:right="0" w:firstLine="0"/>
                    <w:jc w:val="left"/>
                  </w:pPr>
                  <w:r>
                    <w:rPr>
                      <w:rFonts w:ascii="Arial" w:hAnsi="Arial" w:eastAsia="Arial"/>
                      <w:b/>
                      <w:i w:val="0"/>
                      <w:color w:val="000000"/>
                      <w:sz w:val="28"/>
                    </w:rPr>
                    <w:t xml:space="preserve">Nonlinear </w:t>
                  </w:r>
                </w:p>
              </w:tc>
              <w:tc>
                <w:tcPr>
                  <w:tcW w:type="dxa" w:w="16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Algebraic </w:t>
                  </w:r>
                </w:p>
              </w:tc>
              <w:tc>
                <w:tcPr>
                  <w:tcW w:type="dxa" w:w="17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Equations </w:t>
                  </w:r>
                </w:p>
              </w:tc>
              <w:tc>
                <w:tcPr>
                  <w:tcW w:type="dxa" w:w="8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and </w:t>
                  </w:r>
                </w:p>
              </w:tc>
              <w:tc>
                <w:tcPr>
                  <w:tcW w:type="dxa" w:w="920"/>
                  <w:tcBorders/>
                  <w:tcMar>
                    <w:start w:w="0" w:type="dxa"/>
                    <w:end w:w="0" w:type="dxa"/>
                  </w:tcMar>
                </w:tcPr>
                <w:p>
                  <w:pPr>
                    <w:autoSpaceDN w:val="0"/>
                    <w:autoSpaceDE w:val="0"/>
                    <w:widowControl/>
                    <w:spacing w:line="233" w:lineRule="auto" w:before="6" w:after="0"/>
                    <w:ind w:left="154" w:right="0" w:firstLine="0"/>
                    <w:jc w:val="left"/>
                  </w:pPr>
                  <w:r>
                    <w:rPr>
                      <w:rFonts w:ascii="Arial" w:hAnsi="Arial" w:eastAsia="Arial"/>
                      <w:b/>
                      <w:i w:val="0"/>
                      <w:color w:val="000000"/>
                      <w:sz w:val="28"/>
                    </w:rPr>
                    <w:t xml:space="preserve">Their </w:t>
                  </w:r>
                </w:p>
              </w:tc>
            </w:tr>
          </w:tbl>
          <w:p>
            <w:pPr>
              <w:autoSpaceDN w:val="0"/>
              <w:autoSpaceDE w:val="0"/>
              <w:widowControl/>
              <w:spacing w:line="233" w:lineRule="auto" w:before="4" w:after="4"/>
              <w:ind w:left="104" w:right="0" w:firstLine="0"/>
              <w:jc w:val="left"/>
            </w:pPr>
            <w:r>
              <w:rPr>
                <w:rFonts w:ascii="Arial" w:hAnsi="Arial" w:eastAsia="Arial"/>
                <w:b/>
                <w:i w:val="0"/>
                <w:color w:val="000000"/>
                <w:sz w:val="28"/>
              </w:rPr>
              <w:t xml:space="preserve">Modelling. </w:t>
            </w:r>
            <w:r>
              <w:rPr>
                <w:rFonts w:ascii="Arial" w:hAnsi="Arial" w:eastAsia="Arial"/>
                <w:b w:val="0"/>
                <w:i w:val="0"/>
                <w:color w:val="000000"/>
                <w:sz w:val="28"/>
              </w:rPr>
              <w:t xml:space="preserve">The structure and classification of </w:t>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4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nonlinear </w:t>
                  </w:r>
                </w:p>
              </w:tc>
              <w:tc>
                <w:tcPr>
                  <w:tcW w:type="dxa" w:w="14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algebraic </w:t>
                  </w:r>
                </w:p>
              </w:tc>
              <w:tc>
                <w:tcPr>
                  <w:tcW w:type="dxa" w:w="1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equations </w:t>
                  </w:r>
                </w:p>
              </w:tc>
              <w:tc>
                <w:tcPr>
                  <w:tcW w:type="dxa" w:w="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600"/>
                  <w:tcBorders/>
                  <w:tcMar>
                    <w:start w:w="0" w:type="dxa"/>
                    <w:end w:w="0" w:type="dxa"/>
                  </w:tcMar>
                </w:tcPr>
                <w:p>
                  <w:pPr>
                    <w:autoSpaceDN w:val="0"/>
                    <w:autoSpaceDE w:val="0"/>
                    <w:widowControl/>
                    <w:spacing w:line="233" w:lineRule="auto" w:before="4" w:after="0"/>
                    <w:ind w:left="134" w:right="0" w:firstLine="0"/>
                    <w:jc w:val="left"/>
                  </w:pPr>
                  <w:r>
                    <w:rPr>
                      <w:rFonts w:ascii="Arial" w:hAnsi="Arial" w:eastAsia="Arial"/>
                      <w:b w:val="0"/>
                      <w:i w:val="0"/>
                      <w:color w:val="000000"/>
                      <w:sz w:val="28"/>
                    </w:rPr>
                    <w:t xml:space="preserve">introduced. </w:t>
                  </w:r>
                </w:p>
              </w:tc>
            </w:tr>
          </w:tbl>
          <w:p>
            <w:pPr>
              <w:autoSpaceDN w:val="0"/>
              <w:autoSpaceDE w:val="0"/>
              <w:widowControl/>
              <w:spacing w:line="233" w:lineRule="auto" w:before="4" w:after="0"/>
              <w:ind w:left="0" w:right="0" w:firstLine="0"/>
              <w:jc w:val="center"/>
            </w:pPr>
            <w:r>
              <w:rPr>
                <w:rFonts w:ascii="Arial" w:hAnsi="Arial" w:eastAsia="Arial"/>
                <w:b w:val="0"/>
                <w:i w:val="0"/>
                <w:color w:val="000000"/>
                <w:sz w:val="28"/>
              </w:rPr>
              <w:t>Approaches for formulating such equations from real-</w:t>
            </w:r>
          </w:p>
        </w:tc>
      </w:tr>
    </w:tbl>
    <w:p>
      <w:pPr>
        <w:autoSpaceDN w:val="0"/>
        <w:autoSpaceDE w:val="0"/>
        <w:widowControl/>
        <w:spacing w:line="233" w:lineRule="auto" w:before="42" w:after="0"/>
        <w:ind w:left="0" w:right="20" w:firstLine="0"/>
        <w:jc w:val="right"/>
      </w:pPr>
      <w:r>
        <w:rPr>
          <w:rFonts w:ascii="Arial" w:hAnsi="Arial" w:eastAsia="Arial"/>
          <w:b w:val="0"/>
          <w:i w:val="0"/>
          <w:color w:val="000000"/>
          <w:sz w:val="28"/>
        </w:rPr>
        <w:t xml:space="preserve">443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13536"/>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6" w:firstLine="0"/>
              <w:jc w:val="both"/>
            </w:pPr>
            <w:r>
              <w:rPr>
                <w:rFonts w:ascii="Arial" w:hAnsi="Arial" w:eastAsia="Arial"/>
                <w:b w:val="0"/>
                <w:i w:val="0"/>
                <w:color w:val="000000"/>
                <w:sz w:val="28"/>
              </w:rPr>
              <w:t xml:space="preserve">world muammolar are explained. The challenges nonlinear equations pose compared to linear counterparts are discussed.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i w:val="0"/>
                <w:color w:val="000000"/>
                <w:sz w:val="28"/>
              </w:rPr>
              <w:t xml:space="preserve">Numerical Algorithms for Solving Nonlinear Equations. Iterative numerical usullar, masalan bisection, Newton's usul, va fixed-point iteration, are reviewed. Convergence mezonlar va conditions for usul reliability are discussed. The computational samaradorlik of turli numerical yondashuvlar is compared.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i w:val="0"/>
                <w:color w:val="000000"/>
                <w:sz w:val="28"/>
              </w:rPr>
              <w:t xml:space="preserve">Modelling of Iterative Processes va Recursive Algorithms. The mathematical basis of iterative va recursive computation is explained. How recursive algoritmlar can be modelled as nonlinear jarayonlar is discussed. Convergence va stability considerations for iterative modellashtirish are reviewed.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6"/>
              <w:ind w:left="104" w:right="24" w:firstLine="0"/>
              <w:jc w:val="both"/>
            </w:pPr>
            <w:r>
              <w:rPr>
                <w:rFonts w:ascii="Arial" w:hAnsi="Arial" w:eastAsia="Arial"/>
                <w:b/>
                <w:i w:val="0"/>
                <w:color w:val="000000"/>
                <w:sz w:val="28"/>
              </w:rPr>
              <w:t xml:space="preserve">Nonlinear Systems of Equations va Their Solution on a Computer. Methods for representing tizimlar of nonlinear equations computationally are introduced. Numerical texnikalar for solving such tizimlar, jumladan Newton-Raphson for tizimlar, are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701"/>
              <w:gridCol w:w="1701"/>
              <w:gridCol w:w="1701"/>
              <w:gridCol w:w="1701"/>
            </w:tblGrid>
            <w:tr>
              <w:trPr>
                <w:trHeight w:hRule="exact" w:val="320"/>
              </w:trPr>
              <w:tc>
                <w:tcPr>
                  <w:tcW w:type="dxa" w:w="176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discussed. </w:t>
                  </w:r>
                </w:p>
              </w:tc>
              <w:tc>
                <w:tcPr>
                  <w:tcW w:type="dxa" w:w="1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Practical </w:t>
                  </w:r>
                </w:p>
              </w:tc>
              <w:tc>
                <w:tcPr>
                  <w:tcW w:type="dxa" w:w="25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considerations </w:t>
                  </w:r>
                </w:p>
              </w:tc>
              <w:tc>
                <w:tcPr>
                  <w:tcW w:type="dxa" w:w="720"/>
                  <w:tcBorders/>
                  <w:tcMar>
                    <w:start w:w="0" w:type="dxa"/>
                    <w:end w:w="0" w:type="dxa"/>
                  </w:tcMar>
                </w:tcPr>
                <w:p>
                  <w:pPr>
                    <w:autoSpaceDN w:val="0"/>
                    <w:autoSpaceDE w:val="0"/>
                    <w:widowControl/>
                    <w:spacing w:line="233" w:lineRule="auto" w:before="4" w:after="0"/>
                    <w:ind w:left="0" w:right="4" w:firstLine="0"/>
                    <w:jc w:val="right"/>
                  </w:pPr>
                  <w:r>
                    <w:rPr>
                      <w:rFonts w:ascii="Arial" w:hAnsi="Arial" w:eastAsia="Arial"/>
                      <w:b w:val="0"/>
                      <w:i w:val="0"/>
                      <w:color w:val="000000"/>
                      <w:sz w:val="28"/>
                    </w:rPr>
                    <w:t xml:space="preserve">for </w:t>
                  </w:r>
                </w:p>
              </w:tc>
            </w:tr>
          </w:tbl>
          <w:p>
            <w:pPr>
              <w:autoSpaceDN w:val="0"/>
              <w:autoSpaceDE w:val="0"/>
              <w:widowControl/>
              <w:spacing w:line="233" w:lineRule="auto" w:before="4" w:after="4"/>
              <w:ind w:left="104" w:right="0" w:firstLine="0"/>
              <w:jc w:val="left"/>
            </w:pPr>
            <w:r>
              <w:rPr>
                <w:rFonts w:ascii="Arial" w:hAnsi="Arial" w:eastAsia="Arial"/>
                <w:b w:val="0"/>
                <w:i w:val="0"/>
                <w:color w:val="000000"/>
                <w:sz w:val="28"/>
              </w:rPr>
              <w:t xml:space="preserve">implementation and convergence are reviewed. </w:t>
            </w:r>
          </w:p>
          <w:tbl>
            <w:tblPr>
              <w:tblW w:type="auto" w:w="0"/>
              <w:tblLayout w:type="fixed"/>
              <w:tblLook w:firstColumn="1" w:firstRow="1" w:lastColumn="0" w:lastRow="0" w:noHBand="0" w:noVBand="1" w:val="04A0"/>
              <w:tblInd w:w="50.0" w:type="dxa"/>
            </w:tblPr>
            <w:tblGrid>
              <w:gridCol w:w="1134"/>
              <w:gridCol w:w="1134"/>
              <w:gridCol w:w="1134"/>
              <w:gridCol w:w="1134"/>
              <w:gridCol w:w="1134"/>
              <w:gridCol w:w="1134"/>
            </w:tblGrid>
            <w:tr>
              <w:trPr>
                <w:trHeight w:hRule="exact" w:val="322"/>
              </w:trPr>
              <w:tc>
                <w:tcPr>
                  <w:tcW w:type="dxa" w:w="1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Modelling </w:t>
                  </w:r>
                </w:p>
              </w:tc>
              <w:tc>
                <w:tcPr>
                  <w:tcW w:type="dxa" w:w="11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Traffic </w:t>
                  </w:r>
                </w:p>
              </w:tc>
              <w:tc>
                <w:tcPr>
                  <w:tcW w:type="dxa" w:w="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1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Load </w:t>
                  </w:r>
                </w:p>
              </w:tc>
              <w:tc>
                <w:tcPr>
                  <w:tcW w:type="dxa" w:w="1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Processes </w:t>
                  </w:r>
                </w:p>
              </w:tc>
              <w:tc>
                <w:tcPr>
                  <w:tcW w:type="dxa" w:w="460"/>
                  <w:tcBorders/>
                  <w:tcMar>
                    <w:start w:w="0" w:type="dxa"/>
                    <w:end w:w="0" w:type="dxa"/>
                  </w:tcMar>
                </w:tcPr>
                <w:p>
                  <w:pPr>
                    <w:autoSpaceDN w:val="0"/>
                    <w:autoSpaceDE w:val="0"/>
                    <w:widowControl/>
                    <w:spacing w:line="233" w:lineRule="auto" w:before="4" w:after="0"/>
                    <w:ind w:left="0" w:right="4" w:firstLine="0"/>
                    <w:jc w:val="right"/>
                  </w:pPr>
                  <w:r>
                    <w:rPr>
                      <w:rFonts w:ascii="Arial" w:hAnsi="Arial" w:eastAsia="Arial"/>
                      <w:b/>
                      <w:i w:val="0"/>
                      <w:color w:val="000000"/>
                      <w:sz w:val="28"/>
                    </w:rPr>
                    <w:t xml:space="preserve">in </w:t>
                  </w:r>
                </w:p>
              </w:tc>
            </w:tr>
          </w:tbl>
          <w:p>
            <w:pPr>
              <w:autoSpaceDN w:val="0"/>
              <w:autoSpaceDE w:val="0"/>
              <w:widowControl/>
              <w:spacing w:line="245" w:lineRule="auto" w:before="4" w:after="4"/>
              <w:ind w:left="104" w:right="0" w:firstLine="0"/>
              <w:jc w:val="left"/>
            </w:pPr>
            <w:r>
              <w:rPr>
                <w:rFonts w:ascii="Arial" w:hAnsi="Arial" w:eastAsia="Arial"/>
                <w:b/>
                <w:i w:val="0"/>
                <w:color w:val="000000"/>
                <w:sz w:val="28"/>
              </w:rPr>
              <w:t xml:space="preserve">Computer Networks. Mathematical modellar used to represent tarmoq traffic behavior are introduced. Queuing nazariya tushunchalar applied to load va congestion tahlil are discussed. How nonlinear effects arise in tarmoq traffic dynamics is reviewed. Mathematical Models of Server Systems va Service Processes. Modelling yondashuvlar for server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134"/>
              <w:gridCol w:w="1134"/>
              <w:gridCol w:w="1134"/>
              <w:gridCol w:w="1134"/>
              <w:gridCol w:w="1134"/>
              <w:gridCol w:w="1134"/>
            </w:tblGrid>
            <w:tr>
              <w:trPr>
                <w:trHeight w:hRule="exact" w:val="322"/>
              </w:trPr>
              <w:tc>
                <w:tcPr>
                  <w:tcW w:type="dxa" w:w="11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request </w:t>
                  </w:r>
                </w:p>
              </w:tc>
              <w:tc>
                <w:tcPr>
                  <w:tcW w:type="dxa" w:w="13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handling </w:t>
                  </w:r>
                </w:p>
              </w:tc>
              <w:tc>
                <w:tcPr>
                  <w:tcW w:type="dxa" w:w="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2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service </w:t>
                  </w:r>
                </w:p>
              </w:tc>
              <w:tc>
                <w:tcPr>
                  <w:tcW w:type="dxa" w:w="1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processes </w:t>
                  </w:r>
                </w:p>
              </w:tc>
              <w:tc>
                <w:tcPr>
                  <w:tcW w:type="dxa" w:w="620"/>
                  <w:tcBorders/>
                  <w:tcMar>
                    <w:start w:w="0" w:type="dxa"/>
                    <w:end w:w="0" w:type="dxa"/>
                  </w:tcMar>
                </w:tcPr>
                <w:p>
                  <w:pPr>
                    <w:autoSpaceDN w:val="0"/>
                    <w:autoSpaceDE w:val="0"/>
                    <w:widowControl/>
                    <w:spacing w:line="233" w:lineRule="auto" w:before="4" w:after="0"/>
                    <w:ind w:left="136" w:right="0" w:firstLine="0"/>
                    <w:jc w:val="left"/>
                  </w:pPr>
                  <w:r>
                    <w:rPr>
                      <w:rFonts w:ascii="Arial" w:hAnsi="Arial" w:eastAsia="Arial"/>
                      <w:b w:val="0"/>
                      <w:i w:val="0"/>
                      <w:color w:val="000000"/>
                      <w:sz w:val="28"/>
                    </w:rPr>
                    <w:t xml:space="preserve">are </w:t>
                  </w:r>
                </w:p>
              </w:tc>
            </w:tr>
          </w:tbl>
          <w:p>
            <w:pPr>
              <w:autoSpaceDN w:val="0"/>
              <w:autoSpaceDE w:val="0"/>
              <w:widowControl/>
              <w:spacing w:line="245" w:lineRule="auto" w:before="4" w:after="0"/>
              <w:ind w:left="104" w:right="26" w:firstLine="0"/>
              <w:jc w:val="both"/>
            </w:pPr>
            <w:r>
              <w:rPr>
                <w:rFonts w:ascii="Arial" w:hAnsi="Arial" w:eastAsia="Arial"/>
                <w:b w:val="0"/>
                <w:i w:val="0"/>
                <w:color w:val="000000"/>
                <w:sz w:val="28"/>
              </w:rPr>
              <w:t xml:space="preserve">explained. Key ishlash metrics derived from such modellar are discussed. The ilova of queuing va stochastic modellar to server tizimlar is reviewed.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10" w:after="4"/>
              <w:ind w:left="104" w:right="0" w:firstLine="0"/>
              <w:jc w:val="left"/>
            </w:pPr>
            <w:r>
              <w:rPr>
                <w:rFonts w:ascii="Arial" w:hAnsi="Arial" w:eastAsia="Arial"/>
                <w:b/>
                <w:i w:val="0"/>
                <w:color w:val="000000"/>
                <w:sz w:val="28"/>
              </w:rPr>
              <w:t xml:space="preserve">Modelling and Analysis of Data Flows. </w:t>
            </w:r>
            <w:r>
              <w:rPr>
                <w:rFonts w:ascii="Arial" w:hAnsi="Arial" w:eastAsia="Arial"/>
                <w:b w:val="0"/>
                <w:i w:val="0"/>
                <w:color w:val="000000"/>
                <w:sz w:val="28"/>
              </w:rPr>
              <w:t xml:space="preserve">Methods for </w:t>
            </w:r>
          </w:p>
          <w:tbl>
            <w:tblPr>
              <w:tblW w:type="auto" w:w="0"/>
              <w:tblLayout w:type="fixed"/>
              <w:tblLook w:firstColumn="1" w:firstRow="1" w:lastColumn="0" w:lastRow="0" w:noHBand="0" w:noVBand="1" w:val="04A0"/>
              <w:tblInd w:w="50.0" w:type="dxa"/>
            </w:tblPr>
            <w:tblGrid>
              <w:gridCol w:w="1134"/>
              <w:gridCol w:w="1134"/>
              <w:gridCol w:w="1134"/>
              <w:gridCol w:w="1134"/>
              <w:gridCol w:w="1134"/>
              <w:gridCol w:w="1134"/>
            </w:tblGrid>
            <w:tr>
              <w:trPr>
                <w:trHeight w:hRule="exact" w:val="322"/>
              </w:trPr>
              <w:tc>
                <w:tcPr>
                  <w:tcW w:type="dxa" w:w="1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representing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5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analyzing </w:t>
                  </w:r>
                </w:p>
              </w:tc>
              <w:tc>
                <w:tcPr>
                  <w:tcW w:type="dxa" w:w="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data </w:t>
                  </w:r>
                </w:p>
              </w:tc>
              <w:tc>
                <w:tcPr>
                  <w:tcW w:type="dxa" w:w="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flow </w:t>
                  </w:r>
                </w:p>
              </w:tc>
              <w:tc>
                <w:tcPr>
                  <w:tcW w:type="dxa" w:w="940"/>
                  <w:tcBorders/>
                  <w:tcMar>
                    <w:start w:w="0" w:type="dxa"/>
                    <w:end w:w="0" w:type="dxa"/>
                  </w:tcMar>
                </w:tcPr>
                <w:p>
                  <w:pPr>
                    <w:autoSpaceDN w:val="0"/>
                    <w:autoSpaceDE w:val="0"/>
                    <w:widowControl/>
                    <w:spacing w:line="233" w:lineRule="auto" w:before="4" w:after="0"/>
                    <w:ind w:left="142" w:right="0" w:firstLine="0"/>
                    <w:jc w:val="left"/>
                  </w:pPr>
                  <w:r>
                    <w:rPr>
                      <w:rFonts w:ascii="Arial" w:hAnsi="Arial" w:eastAsia="Arial"/>
                      <w:b w:val="0"/>
                      <w:i w:val="0"/>
                      <w:color w:val="000000"/>
                      <w:sz w:val="28"/>
                    </w:rPr>
                    <w:t xml:space="preserve">within </w:t>
                  </w:r>
                </w:p>
              </w:tc>
            </w:tr>
          </w:tbl>
          <w:p>
            <w:pPr>
              <w:autoSpaceDN w:val="0"/>
              <w:autoSpaceDE w:val="0"/>
              <w:widowControl/>
              <w:spacing w:line="245" w:lineRule="auto" w:before="4" w:after="0"/>
              <w:ind w:left="104" w:right="26" w:firstLine="0"/>
              <w:jc w:val="both"/>
            </w:pPr>
            <w:r>
              <w:rPr>
                <w:rFonts w:ascii="Arial" w:hAnsi="Arial" w:eastAsia="Arial"/>
                <w:b w:val="0"/>
                <w:i w:val="0"/>
                <w:color w:val="000000"/>
                <w:sz w:val="28"/>
              </w:rPr>
              <w:t xml:space="preserve">computing tizimlar are introduced. Techniques for identifying bottlenecks va inefficiencies in ma'lumotlar flow are discussed. Amaliy tools used for ma'lumotlar flow modellashtirish va tahlil are reviewed.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372" w:after="0"/>
        <w:ind w:left="0" w:right="20" w:firstLine="0"/>
        <w:jc w:val="right"/>
      </w:pPr>
      <w:r>
        <w:rPr>
          <w:rFonts w:ascii="Arial" w:hAnsi="Arial" w:eastAsia="Arial"/>
          <w:b w:val="0"/>
          <w:i w:val="0"/>
          <w:color w:val="000000"/>
          <w:sz w:val="28"/>
        </w:rPr>
        <w:t xml:space="preserve">444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13536"/>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104" w:right="24" w:firstLine="0"/>
              <w:jc w:val="both"/>
            </w:pPr>
            <w:r>
              <w:rPr>
                <w:rFonts w:ascii="Arial" w:hAnsi="Arial" w:eastAsia="Arial"/>
                <w:b/>
                <w:i w:val="0"/>
                <w:color w:val="000000"/>
                <w:sz w:val="28"/>
              </w:rPr>
              <w:t xml:space="preserve">Modelling Dynamic Systems Based on Differential Equations. How differential equations represent the evolution of dynamic tizimlar over time is explained. Common formulations used in engineering va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56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computing </w:t>
                  </w:r>
                </w:p>
              </w:tc>
              <w:tc>
                <w:tcPr>
                  <w:tcW w:type="dxa" w:w="14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contexts </w:t>
                  </w:r>
                </w:p>
              </w:tc>
              <w:tc>
                <w:tcPr>
                  <w:tcW w:type="dxa" w:w="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7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discussed. </w:t>
                  </w:r>
                </w:p>
              </w:tc>
              <w:tc>
                <w:tcPr>
                  <w:tcW w:type="dxa" w:w="1260"/>
                  <w:tcBorders/>
                  <w:tcMar>
                    <w:start w:w="0" w:type="dxa"/>
                    <w:end w:w="0" w:type="dxa"/>
                  </w:tcMar>
                </w:tcPr>
                <w:p>
                  <w:pPr>
                    <w:autoSpaceDN w:val="0"/>
                    <w:autoSpaceDE w:val="0"/>
                    <w:widowControl/>
                    <w:spacing w:line="233" w:lineRule="auto" w:before="4" w:after="0"/>
                    <w:ind w:left="168" w:right="0" w:firstLine="0"/>
                    <w:jc w:val="left"/>
                  </w:pPr>
                  <w:r>
                    <w:rPr>
                      <w:rFonts w:ascii="Arial" w:hAnsi="Arial" w:eastAsia="Arial"/>
                      <w:b w:val="0"/>
                      <w:i w:val="0"/>
                      <w:color w:val="000000"/>
                      <w:sz w:val="28"/>
                    </w:rPr>
                    <w:t xml:space="preserve">Solution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approaches and their interpretation for system </w:t>
            </w:r>
            <w:r>
              <w:rPr>
                <w:rFonts w:ascii="Arial" w:hAnsi="Arial" w:eastAsia="Arial"/>
                <w:b w:val="0"/>
                <w:i w:val="0"/>
                <w:color w:val="000000"/>
                <w:sz w:val="28"/>
              </w:rPr>
              <w:t xml:space="preserve">behavior are reviewed. </w:t>
            </w:r>
          </w:p>
          <w:p>
            <w:pPr>
              <w:autoSpaceDN w:val="0"/>
              <w:autoSpaceDE w:val="0"/>
              <w:widowControl/>
              <w:spacing w:line="233" w:lineRule="auto" w:before="12" w:after="6"/>
              <w:ind w:left="104" w:right="0" w:firstLine="0"/>
              <w:jc w:val="left"/>
            </w:pPr>
            <w:r>
              <w:rPr>
                <w:rFonts w:ascii="Arial" w:hAnsi="Arial" w:eastAsia="Arial"/>
                <w:b/>
                <w:i w:val="0"/>
                <w:color w:val="000000"/>
                <w:sz w:val="28"/>
              </w:rPr>
              <w:t xml:space="preserve">Fundamentals of Mathematical Modelling in the </w:t>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0"/>
              </w:trPr>
              <w:tc>
                <w:tcPr>
                  <w:tcW w:type="dxa" w:w="12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Python </w:t>
                  </w:r>
                </w:p>
              </w:tc>
              <w:tc>
                <w:tcPr>
                  <w:tcW w:type="dxa" w:w="21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Programming </w:t>
                  </w:r>
                </w:p>
              </w:tc>
              <w:tc>
                <w:tcPr>
                  <w:tcW w:type="dxa" w:w="1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Language. </w:t>
                  </w:r>
                </w:p>
              </w:tc>
              <w:tc>
                <w:tcPr>
                  <w:tcW w:type="dxa" w:w="12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Python </w:t>
                  </w:r>
                </w:p>
              </w:tc>
              <w:tc>
                <w:tcPr>
                  <w:tcW w:type="dxa" w:w="420"/>
                  <w:tcBorders/>
                  <w:tcMar>
                    <w:start w:w="0" w:type="dxa"/>
                    <w:end w:w="0" w:type="dxa"/>
                  </w:tcMar>
                </w:tcPr>
                <w:p>
                  <w:pPr>
                    <w:autoSpaceDN w:val="0"/>
                    <w:autoSpaceDE w:val="0"/>
                    <w:widowControl/>
                    <w:spacing w:line="233" w:lineRule="auto" w:before="4" w:after="0"/>
                    <w:ind w:left="0" w:right="0" w:firstLine="0"/>
                    <w:jc w:val="right"/>
                  </w:pPr>
                  <w:r>
                    <w:rPr>
                      <w:rFonts w:ascii="Arial" w:hAnsi="Arial" w:eastAsia="Arial"/>
                      <w:b w:val="0"/>
                      <w:i w:val="0"/>
                      <w:color w:val="000000"/>
                      <w:sz w:val="28"/>
                    </w:rPr>
                    <w:t xml:space="preserve">is </w:t>
                  </w:r>
                </w:p>
              </w:tc>
            </w:tr>
          </w:tbl>
          <w:p>
            <w:pPr>
              <w:autoSpaceDN w:val="0"/>
              <w:autoSpaceDE w:val="0"/>
              <w:widowControl/>
              <w:spacing w:line="245" w:lineRule="auto" w:before="4" w:after="4"/>
              <w:ind w:left="104" w:right="0" w:firstLine="0"/>
              <w:jc w:val="left"/>
            </w:pPr>
            <w:r>
              <w:rPr>
                <w:rFonts w:ascii="Arial" w:hAnsi="Arial" w:eastAsia="Arial"/>
                <w:b w:val="0"/>
                <w:i w:val="0"/>
                <w:color w:val="000000"/>
                <w:sz w:val="28"/>
              </w:rPr>
              <w:t xml:space="preserve">introduced as a tool for implementing mathematical modellar. Core dasturlash constructs relevant to modellashtirish vazifalar are reviewed. Best practices for structuring modellashtirish code in Python are discussed. Computing Non-Linear Models Using the NumPy va SciPy Libraries. The core functionalities of NumPy va SciPy for numerical computation are explained. How ushbu libraries support solving va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4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analyzing </w:t>
                  </w:r>
                </w:p>
              </w:tc>
              <w:tc>
                <w:tcPr>
                  <w:tcW w:type="dxa" w:w="14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nonlinear </w:t>
                  </w:r>
                </w:p>
              </w:tc>
              <w:tc>
                <w:tcPr>
                  <w:tcW w:type="dxa" w:w="12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models </w:t>
                  </w:r>
                </w:p>
              </w:tc>
              <w:tc>
                <w:tcPr>
                  <w:tcW w:type="dxa" w:w="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is </w:t>
                  </w:r>
                </w:p>
              </w:tc>
              <w:tc>
                <w:tcPr>
                  <w:tcW w:type="dxa" w:w="2000"/>
                  <w:tcBorders/>
                  <w:tcMar>
                    <w:start w:w="0" w:type="dxa"/>
                    <w:end w:w="0" w:type="dxa"/>
                  </w:tcMar>
                </w:tcPr>
                <w:p>
                  <w:pPr>
                    <w:autoSpaceDN w:val="0"/>
                    <w:autoSpaceDE w:val="0"/>
                    <w:widowControl/>
                    <w:spacing w:line="233" w:lineRule="auto" w:before="4" w:after="0"/>
                    <w:ind w:left="130" w:right="0" w:firstLine="0"/>
                    <w:jc w:val="left"/>
                  </w:pPr>
                  <w:r>
                    <w:rPr>
                      <w:rFonts w:ascii="Arial" w:hAnsi="Arial" w:eastAsia="Arial"/>
                      <w:b w:val="0"/>
                      <w:i w:val="0"/>
                      <w:color w:val="000000"/>
                      <w:sz w:val="28"/>
                    </w:rPr>
                    <w:t xml:space="preserve">demonstrated.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Practical imtihonples of applying these tools to modelling problems are reviewed. </w:t>
            </w:r>
            <w:r>
              <w:rPr>
                <w:rFonts w:ascii="Arial" w:hAnsi="Arial" w:eastAsia="Arial"/>
                <w:b w:val="0"/>
                <w:i w:val="0"/>
                <w:color w:val="000000"/>
                <w:sz w:val="28"/>
              </w:rPr>
            </w:r>
          </w:p>
          <w:p>
            <w:pPr>
              <w:autoSpaceDN w:val="0"/>
              <w:autoSpaceDE w:val="0"/>
              <w:widowControl/>
              <w:spacing w:line="245" w:lineRule="auto" w:before="12" w:after="4"/>
              <w:ind w:left="104" w:right="0" w:firstLine="0"/>
              <w:jc w:val="left"/>
            </w:pPr>
            <w:r>
              <w:rPr>
                <w:rFonts w:ascii="Arial" w:hAnsi="Arial" w:eastAsia="Arial"/>
                <w:b/>
                <w:i w:val="0"/>
                <w:color w:val="000000"/>
                <w:sz w:val="28"/>
              </w:rPr>
              <w:t xml:space="preserve">Mathematical Modelling of the Performance of </w:t>
            </w:r>
            <w:r>
              <w:rPr>
                <w:rFonts w:ascii="Arial" w:hAnsi="Arial" w:eastAsia="Arial"/>
                <w:b/>
                <w:i w:val="0"/>
                <w:color w:val="000000"/>
                <w:sz w:val="28"/>
              </w:rPr>
              <w:t xml:space="preserve">Computer Systems. </w:t>
            </w:r>
            <w:r>
              <w:rPr>
                <w:rFonts w:ascii="Arial" w:hAnsi="Arial" w:eastAsia="Arial"/>
                <w:b w:val="0"/>
                <w:i w:val="0"/>
                <w:color w:val="000000"/>
                <w:sz w:val="28"/>
              </w:rPr>
              <w:t xml:space="preserve">Modelling techniques for </w:t>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5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evaluating </w:t>
                  </w:r>
                </w:p>
              </w:tc>
              <w:tc>
                <w:tcPr>
                  <w:tcW w:type="dxa" w:w="14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computer </w:t>
                  </w:r>
                </w:p>
              </w:tc>
              <w:tc>
                <w:tcPr>
                  <w:tcW w:type="dxa" w:w="12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system </w:t>
                  </w:r>
                </w:p>
              </w:tc>
              <w:tc>
                <w:tcPr>
                  <w:tcW w:type="dxa" w:w="1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performance </w:t>
                  </w:r>
                </w:p>
              </w:tc>
              <w:tc>
                <w:tcPr>
                  <w:tcW w:type="dxa" w:w="620"/>
                  <w:tcBorders/>
                  <w:tcMar>
                    <w:start w:w="0" w:type="dxa"/>
                    <w:end w:w="0" w:type="dxa"/>
                  </w:tcMar>
                </w:tcPr>
                <w:p>
                  <w:pPr>
                    <w:autoSpaceDN w:val="0"/>
                    <w:autoSpaceDE w:val="0"/>
                    <w:widowControl/>
                    <w:spacing w:line="233" w:lineRule="auto" w:before="4" w:after="0"/>
                    <w:ind w:left="132" w:right="0" w:firstLine="0"/>
                    <w:jc w:val="left"/>
                  </w:pPr>
                  <w:r>
                    <w:rPr>
                      <w:rFonts w:ascii="Arial" w:hAnsi="Arial" w:eastAsia="Arial"/>
                      <w:b w:val="0"/>
                      <w:i w:val="0"/>
                      <w:color w:val="000000"/>
                      <w:sz w:val="28"/>
                    </w:rPr>
                    <w:t xml:space="preserve">are </w:t>
                  </w:r>
                </w:p>
              </w:tc>
            </w:tr>
          </w:tbl>
          <w:p>
            <w:pPr>
              <w:autoSpaceDN w:val="0"/>
              <w:autoSpaceDE w:val="0"/>
              <w:widowControl/>
              <w:spacing w:line="245" w:lineRule="auto" w:before="4" w:after="0"/>
              <w:ind w:left="104" w:right="26" w:firstLine="0"/>
              <w:jc w:val="both"/>
            </w:pPr>
            <w:r>
              <w:rPr>
                <w:rFonts w:ascii="Arial" w:hAnsi="Arial" w:eastAsia="Arial"/>
                <w:b w:val="0"/>
                <w:i w:val="0"/>
                <w:color w:val="000000"/>
                <w:sz w:val="28"/>
              </w:rPr>
              <w:t xml:space="preserve">introduced. Key ishlash indicators va their mathematical retaqdimot are discussed. Methods for predicting tizim behavior under varying workloads are reviewed.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4"/>
              <w:ind w:left="104" w:right="0" w:firstLine="0"/>
              <w:jc w:val="left"/>
            </w:pPr>
            <w:r>
              <w:rPr>
                <w:rFonts w:ascii="Arial" w:hAnsi="Arial" w:eastAsia="Arial"/>
                <w:b/>
                <w:i w:val="0"/>
                <w:color w:val="000000"/>
                <w:sz w:val="28"/>
              </w:rPr>
              <w:t xml:space="preserve">Nonlinear Models in Artificial Intelligence va Mashinali o'rganish. The role of nonlinear funksiyalar in </w:t>
            </w:r>
            <w:r>
              <w:rPr>
                <w:rFonts w:ascii="Arial" w:hAnsi="Arial" w:eastAsia="Arial"/>
                <w:b/>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134"/>
              <w:gridCol w:w="1134"/>
              <w:gridCol w:w="1134"/>
              <w:gridCol w:w="1134"/>
              <w:gridCol w:w="1134"/>
              <w:gridCol w:w="1134"/>
            </w:tblGrid>
            <w:tr>
              <w:trPr>
                <w:trHeight w:hRule="exact" w:val="322"/>
              </w:trPr>
              <w:tc>
                <w:tcPr>
                  <w:tcW w:type="dxa" w:w="13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machine </w:t>
                  </w:r>
                </w:p>
              </w:tc>
              <w:tc>
                <w:tcPr>
                  <w:tcW w:type="dxa" w:w="13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learning </w:t>
                  </w:r>
                </w:p>
              </w:tc>
              <w:tc>
                <w:tcPr>
                  <w:tcW w:type="dxa" w:w="12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models </w:t>
                  </w:r>
                </w:p>
              </w:tc>
              <w:tc>
                <w:tcPr>
                  <w:tcW w:type="dxa" w:w="5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is </w:t>
                  </w:r>
                </w:p>
              </w:tc>
              <w:tc>
                <w:tcPr>
                  <w:tcW w:type="dxa" w:w="1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explained. </w:t>
                  </w:r>
                </w:p>
              </w:tc>
              <w:tc>
                <w:tcPr>
                  <w:tcW w:type="dxa" w:w="760"/>
                  <w:tcBorders/>
                  <w:tcMar>
                    <w:start w:w="0" w:type="dxa"/>
                    <w:end w:w="0" w:type="dxa"/>
                  </w:tcMar>
                </w:tcPr>
                <w:p>
                  <w:pPr>
                    <w:autoSpaceDN w:val="0"/>
                    <w:autoSpaceDE w:val="0"/>
                    <w:widowControl/>
                    <w:spacing w:line="233" w:lineRule="auto" w:before="4" w:after="0"/>
                    <w:ind w:left="122" w:right="0" w:firstLine="0"/>
                    <w:jc w:val="left"/>
                  </w:pPr>
                  <w:r>
                    <w:rPr>
                      <w:rFonts w:ascii="Arial" w:hAnsi="Arial" w:eastAsia="Arial"/>
                      <w:b w:val="0"/>
                      <w:i w:val="0"/>
                      <w:color w:val="000000"/>
                      <w:sz w:val="28"/>
                    </w:rPr>
                    <w:t xml:space="preserve">How </w:t>
                  </w:r>
                </w:p>
              </w:tc>
            </w:tr>
          </w:tbl>
          <w:p>
            <w:pPr>
              <w:autoSpaceDN w:val="0"/>
              <w:autoSpaceDE w:val="0"/>
              <w:widowControl/>
              <w:spacing w:line="245" w:lineRule="auto" w:before="4" w:after="0"/>
              <w:ind w:left="104" w:right="26" w:firstLine="0"/>
              <w:jc w:val="both"/>
            </w:pPr>
            <w:r>
              <w:rPr>
                <w:rFonts w:ascii="Arial" w:hAnsi="Arial" w:eastAsia="Arial"/>
                <w:b w:val="0"/>
                <w:i w:val="0"/>
                <w:color w:val="000000"/>
                <w:sz w:val="28"/>
              </w:rPr>
              <w:t xml:space="preserve">nonlinearity enables complex pattern recognition in AI tizimlar is discussed. Imtihonples of nonlinear modellashtirish within neural tarmoqlar va related usullar are reviewed.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2" w:firstLine="0"/>
              <w:jc w:val="both"/>
            </w:pPr>
            <w:r>
              <w:rPr>
                <w:rFonts w:ascii="Arial" w:hAnsi="Arial" w:eastAsia="Arial"/>
                <w:b/>
                <w:i w:val="0"/>
                <w:color w:val="000000"/>
                <w:sz w:val="28"/>
              </w:rPr>
              <w:t xml:space="preserve">Zamonaviy Problems va Prospects of Mathematical Modelling dagi Field of IT Services. Current challenges facing mathematical modellashtirish in IT service contexts are discussed. Emerging trends va texnologiyalar shaping future modellashtirish yondashuvlar are explored. The evolving role of modellashtirish in supporting IT service innovation is reviewed.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10" w:after="0"/>
              <w:ind w:left="104" w:right="0" w:firstLine="0"/>
              <w:jc w:val="left"/>
            </w:pPr>
            <w:r>
              <w:rPr>
                <w:rFonts w:ascii="Arial" w:hAnsi="Arial" w:eastAsia="Arial"/>
                <w:b/>
                <w:i w:val="0"/>
                <w:color w:val="000000"/>
                <w:sz w:val="28"/>
              </w:rPr>
              <w:t>Amaliy mashg'ulotlar</w:t>
            </w:r>
          </w:p>
        </w:tc>
      </w:tr>
    </w:tbl>
    <w:p>
      <w:pPr>
        <w:autoSpaceDN w:val="0"/>
        <w:autoSpaceDE w:val="0"/>
        <w:widowControl/>
        <w:spacing w:line="233" w:lineRule="auto" w:before="372" w:after="0"/>
        <w:ind w:left="0" w:right="20" w:firstLine="0"/>
        <w:jc w:val="right"/>
      </w:pPr>
      <w:r>
        <w:rPr>
          <w:rFonts w:ascii="Arial" w:hAnsi="Arial" w:eastAsia="Arial"/>
          <w:b w:val="0"/>
          <w:i w:val="0"/>
          <w:color w:val="000000"/>
          <w:sz w:val="28"/>
        </w:rPr>
        <w:t xml:space="preserve">445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13858"/>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6"/>
              <w:ind w:left="0" w:right="0" w:firstLine="0"/>
              <w:jc w:val="center"/>
            </w:pPr>
            <w:r>
              <w:rPr>
                <w:rFonts w:ascii="Arial" w:hAnsi="Arial" w:eastAsia="Arial"/>
                <w:b/>
                <w:i w:val="0"/>
                <w:color w:val="000000"/>
                <w:sz w:val="28"/>
              </w:rPr>
              <w:t xml:space="preserve">Installation of the Python Environment. Working </w:t>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8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with </w:t>
                  </w:r>
                </w:p>
              </w:tc>
              <w:tc>
                <w:tcPr>
                  <w:tcW w:type="dxa" w:w="13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Jupyter </w:t>
                  </w:r>
                </w:p>
              </w:tc>
              <w:tc>
                <w:tcPr>
                  <w:tcW w:type="dxa" w:w="16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Notebook </w:t>
                  </w:r>
                </w:p>
              </w:tc>
              <w:tc>
                <w:tcPr>
                  <w:tcW w:type="dxa" w:w="8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and </w:t>
                  </w:r>
                </w:p>
              </w:tc>
              <w:tc>
                <w:tcPr>
                  <w:tcW w:type="dxa" w:w="2000"/>
                  <w:tcBorders/>
                  <w:tcMar>
                    <w:start w:w="0" w:type="dxa"/>
                    <w:end w:w="0" w:type="dxa"/>
                  </w:tcMar>
                </w:tcPr>
                <w:p>
                  <w:pPr>
                    <w:autoSpaceDN w:val="0"/>
                    <w:autoSpaceDE w:val="0"/>
                    <w:widowControl/>
                    <w:spacing w:line="233" w:lineRule="auto" w:before="6" w:after="0"/>
                    <w:ind w:left="144" w:right="0" w:firstLine="0"/>
                    <w:jc w:val="left"/>
                  </w:pPr>
                  <w:r>
                    <w:rPr>
                      <w:rFonts w:ascii="Arial" w:hAnsi="Arial" w:eastAsia="Arial"/>
                      <w:b/>
                      <w:i w:val="0"/>
                      <w:color w:val="000000"/>
                      <w:sz w:val="28"/>
                    </w:rPr>
                    <w:t xml:space="preserve">Mathematical </w:t>
                  </w:r>
                </w:p>
              </w:tc>
            </w:tr>
          </w:tbl>
          <w:p>
            <w:pPr>
              <w:autoSpaceDN w:val="0"/>
              <w:autoSpaceDE w:val="0"/>
              <w:widowControl/>
              <w:spacing w:line="245" w:lineRule="auto" w:before="4" w:after="4"/>
              <w:ind w:left="104" w:right="0" w:firstLine="0"/>
              <w:jc w:val="left"/>
            </w:pPr>
            <w:r>
              <w:rPr>
                <w:rFonts w:ascii="Arial" w:hAnsi="Arial" w:eastAsia="Arial"/>
                <w:b/>
                <w:i w:val="0"/>
                <w:color w:val="000000"/>
                <w:sz w:val="28"/>
              </w:rPr>
              <w:t xml:space="preserve">Computing Packages. </w:t>
            </w:r>
            <w:r>
              <w:rPr>
                <w:rFonts w:ascii="Arial" w:hAnsi="Arial" w:eastAsia="Arial"/>
                <w:b w:val="0"/>
                <w:i w:val="0"/>
                <w:color w:val="000000"/>
                <w:sz w:val="28"/>
              </w:rPr>
              <w:t xml:space="preserve">Python is installed and a </w:t>
            </w:r>
            <w:r>
              <w:rPr>
                <w:rFonts w:ascii="Arial" w:hAnsi="Arial" w:eastAsia="Arial"/>
                <w:b w:val="0"/>
                <w:i w:val="0"/>
                <w:color w:val="000000"/>
                <w:sz w:val="28"/>
              </w:rPr>
              <w:t xml:space="preserve">working development environment is configured. </w:t>
            </w:r>
          </w:p>
          <w:tbl>
            <w:tblPr>
              <w:tblW w:type="auto" w:w="0"/>
              <w:tblLayout w:type="fixed"/>
              <w:tblLook w:firstColumn="1" w:firstRow="1" w:lastColumn="0" w:lastRow="0" w:noHBand="0" w:noVBand="1" w:val="04A0"/>
              <w:tblInd w:w="50.0" w:type="dxa"/>
            </w:tblPr>
            <w:tblGrid>
              <w:gridCol w:w="972"/>
              <w:gridCol w:w="972"/>
              <w:gridCol w:w="972"/>
              <w:gridCol w:w="972"/>
              <w:gridCol w:w="972"/>
              <w:gridCol w:w="972"/>
              <w:gridCol w:w="972"/>
            </w:tblGrid>
            <w:tr>
              <w:trPr>
                <w:trHeight w:hRule="exact" w:val="322"/>
              </w:trPr>
              <w:tc>
                <w:tcPr>
                  <w:tcW w:type="dxa" w:w="11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Jupyter </w:t>
                  </w:r>
                </w:p>
              </w:tc>
              <w:tc>
                <w:tcPr>
                  <w:tcW w:type="dxa" w:w="1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Notebook </w:t>
                  </w:r>
                </w:p>
              </w:tc>
              <w:tc>
                <w:tcPr>
                  <w:tcW w:type="dxa" w:w="5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is </w:t>
                  </w:r>
                </w:p>
              </w:tc>
              <w:tc>
                <w:tcPr>
                  <w:tcW w:type="dxa" w:w="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set </w:t>
                  </w:r>
                </w:p>
              </w:tc>
              <w:tc>
                <w:tcPr>
                  <w:tcW w:type="dxa" w:w="6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up </w:t>
                  </w:r>
                </w:p>
              </w:tc>
              <w:tc>
                <w:tcPr>
                  <w:tcW w:type="dxa" w:w="6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for </w:t>
                  </w:r>
                </w:p>
              </w:tc>
              <w:tc>
                <w:tcPr>
                  <w:tcW w:type="dxa" w:w="1500"/>
                  <w:tcBorders/>
                  <w:tcMar>
                    <w:start w:w="0" w:type="dxa"/>
                    <w:end w:w="0" w:type="dxa"/>
                  </w:tcMar>
                </w:tcPr>
                <w:p>
                  <w:pPr>
                    <w:autoSpaceDN w:val="0"/>
                    <w:autoSpaceDE w:val="0"/>
                    <w:widowControl/>
                    <w:spacing w:line="233" w:lineRule="auto" w:before="4" w:after="0"/>
                    <w:ind w:left="144" w:right="0" w:firstLine="0"/>
                    <w:jc w:val="left"/>
                  </w:pPr>
                  <w:r>
                    <w:rPr>
                      <w:rFonts w:ascii="Arial" w:hAnsi="Arial" w:eastAsia="Arial"/>
                      <w:b w:val="0"/>
                      <w:i w:val="0"/>
                      <w:color w:val="000000"/>
                      <w:sz w:val="28"/>
                    </w:rPr>
                    <w:t xml:space="preserve">interactive </w:t>
                  </w:r>
                </w:p>
              </w:tc>
            </w:tr>
          </w:tbl>
          <w:p>
            <w:pPr>
              <w:autoSpaceDN w:val="0"/>
              <w:autoSpaceDE w:val="0"/>
              <w:widowControl/>
              <w:spacing w:line="245" w:lineRule="auto" w:before="4" w:after="0"/>
              <w:ind w:left="104" w:right="24" w:firstLine="0"/>
              <w:jc w:val="both"/>
            </w:pPr>
            <w:r>
              <w:rPr>
                <w:rFonts w:ascii="Arial" w:hAnsi="Arial" w:eastAsia="Arial"/>
                <w:b w:val="0"/>
                <w:i w:val="0"/>
                <w:color w:val="000000"/>
                <w:sz w:val="28"/>
              </w:rPr>
              <w:t xml:space="preserve">computation. Core mathematical packages, masalan NumPy, SciPy, va Matplotlib, are installed va tested.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4" w:firstLine="0"/>
              <w:jc w:val="both"/>
            </w:pPr>
            <w:r>
              <w:rPr>
                <w:rFonts w:ascii="Arial" w:hAnsi="Arial" w:eastAsia="Arial"/>
                <w:b/>
                <w:i w:val="0"/>
                <w:color w:val="000000"/>
                <w:sz w:val="28"/>
              </w:rPr>
              <w:t xml:space="preserve">Plotting va Analysing Linear va Non-Linear Functions Using Python. Python code is written to generate plots of linear va nonlinear funksiyalar. Key features of funksiya graphs, jumladan extrema va asymptotic behavior, are analyzed. The visual characteristics distinguishing linear from nonlinear funksiyalar are compared.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6"/>
              <w:ind w:left="104" w:right="24" w:firstLine="0"/>
              <w:jc w:val="both"/>
            </w:pPr>
            <w:r>
              <w:rPr>
                <w:rFonts w:ascii="Arial" w:hAnsi="Arial" w:eastAsia="Arial"/>
                <w:b/>
                <w:i w:val="0"/>
                <w:color w:val="000000"/>
                <w:sz w:val="28"/>
              </w:rPr>
              <w:t xml:space="preserve">Experimental Analysis ning Time Complexity of Algorithms. Sample algoritmlar are implemented va their execution time is measured empirically. Runtime ma'lumotlar is plotted against input size to observe complexity trends. Experimental natijalar are compared with nazariy complexity expectations.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0"/>
              </w:trPr>
              <w:tc>
                <w:tcPr>
                  <w:tcW w:type="dxa" w:w="1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Graphical </w:t>
                  </w:r>
                </w:p>
              </w:tc>
              <w:tc>
                <w:tcPr>
                  <w:tcW w:type="dxa" w:w="14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Solution </w:t>
                  </w:r>
                </w:p>
              </w:tc>
              <w:tc>
                <w:tcPr>
                  <w:tcW w:type="dxa" w:w="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of </w:t>
                  </w:r>
                </w:p>
              </w:tc>
              <w:tc>
                <w:tcPr>
                  <w:tcW w:type="dxa" w:w="1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Nonlinear </w:t>
                  </w:r>
                </w:p>
              </w:tc>
              <w:tc>
                <w:tcPr>
                  <w:tcW w:type="dxa" w:w="1500"/>
                  <w:tcBorders/>
                  <w:tcMar>
                    <w:start w:w="0" w:type="dxa"/>
                    <w:end w:w="0" w:type="dxa"/>
                  </w:tcMar>
                </w:tcPr>
                <w:p>
                  <w:pPr>
                    <w:autoSpaceDN w:val="0"/>
                    <w:autoSpaceDE w:val="0"/>
                    <w:widowControl/>
                    <w:spacing w:line="233" w:lineRule="auto" w:before="4" w:after="0"/>
                    <w:ind w:left="148" w:right="0" w:firstLine="0"/>
                    <w:jc w:val="left"/>
                  </w:pPr>
                  <w:r>
                    <w:rPr>
                      <w:rFonts w:ascii="Arial" w:hAnsi="Arial" w:eastAsia="Arial"/>
                      <w:b/>
                      <w:i w:val="0"/>
                      <w:color w:val="000000"/>
                      <w:sz w:val="28"/>
                    </w:rPr>
                    <w:t xml:space="preserve">Algebraic </w:t>
                  </w:r>
                </w:p>
              </w:tc>
            </w:tr>
          </w:tbl>
          <w:p>
            <w:pPr>
              <w:autoSpaceDN w:val="0"/>
              <w:autoSpaceDE w:val="0"/>
              <w:widowControl/>
              <w:spacing w:line="245" w:lineRule="auto" w:before="4" w:after="0"/>
              <w:ind w:left="104" w:right="0" w:firstLine="0"/>
              <w:jc w:val="left"/>
            </w:pPr>
            <w:r>
              <w:rPr>
                <w:rFonts w:ascii="Arial" w:hAnsi="Arial" w:eastAsia="Arial"/>
                <w:b/>
                <w:i w:val="0"/>
                <w:color w:val="000000"/>
                <w:sz w:val="28"/>
              </w:rPr>
              <w:t xml:space="preserve">Equations. Nonlinear equations are plotted to visually identify approximate root locations. Graphical yechimlar are verified through numerical substitution. The limitations of graphical usullar for precise root-finding are discussed.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4" w:right="24" w:firstLine="0"/>
              <w:jc w:val="both"/>
            </w:pPr>
            <w:r>
              <w:rPr>
                <w:rFonts w:ascii="Arial" w:hAnsi="Arial" w:eastAsia="Arial"/>
                <w:b/>
                <w:i w:val="0"/>
                <w:color w:val="000000"/>
                <w:sz w:val="28"/>
              </w:rPr>
              <w:t xml:space="preserve">Implementing the Bisection va Successive Approximation Methods for Dividing a Segment into Two Equal Parts in Python. The bisection usul is coded to iteratively narrow down root intervals. Successive approximation texnikalar for equation solving are implemented. Convergence speed va accuracy between the two usullar are compared. </w:t>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6" w:firstLine="0"/>
              <w:jc w:val="both"/>
            </w:pPr>
            <w:r>
              <w:rPr>
                <w:rFonts w:ascii="Arial" w:hAnsi="Arial" w:eastAsia="Arial"/>
                <w:b/>
                <w:i w:val="0"/>
                <w:color w:val="000000"/>
                <w:sz w:val="28"/>
              </w:rPr>
              <w:t xml:space="preserve">Programming the Simple Iteration va Newton Methods. The simple iteration usul for solving nonlinear equations is implemented. Newton's usul is coded va tested on sample funksiyalar. Convergence behavior va computational samaradorlik of both usullar are compared.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10" w:after="4"/>
              <w:ind w:left="0" w:right="0" w:firstLine="0"/>
              <w:jc w:val="center"/>
            </w:pPr>
            <w:r>
              <w:rPr>
                <w:rFonts w:ascii="Arial" w:hAnsi="Arial" w:eastAsia="Arial"/>
                <w:b/>
                <w:i w:val="0"/>
                <w:color w:val="000000"/>
                <w:sz w:val="28"/>
              </w:rPr>
              <w:t xml:space="preserve">Solving a System of Nonlinear Equations Using </w:t>
            </w:r>
          </w:p>
          <w:tbl>
            <w:tblPr>
              <w:tblW w:type="auto" w:w="0"/>
              <w:tblLayout w:type="fixed"/>
              <w:tblLook w:firstColumn="1" w:firstRow="1" w:lastColumn="0" w:lastRow="0" w:noHBand="0" w:noVBand="1" w:val="04A0"/>
              <w:tblInd w:w="50.0" w:type="dxa"/>
            </w:tblPr>
            <w:tblGrid>
              <w:gridCol w:w="1134"/>
              <w:gridCol w:w="1134"/>
              <w:gridCol w:w="1134"/>
              <w:gridCol w:w="1134"/>
              <w:gridCol w:w="1134"/>
              <w:gridCol w:w="1134"/>
            </w:tblGrid>
            <w:tr>
              <w:trPr>
                <w:trHeight w:hRule="exact" w:val="302"/>
              </w:trPr>
              <w:tc>
                <w:tcPr>
                  <w:tcW w:type="dxa" w:w="1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Numerical </w:t>
                  </w:r>
                </w:p>
              </w:tc>
              <w:tc>
                <w:tcPr>
                  <w:tcW w:type="dxa" w:w="15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Methods. </w:t>
                  </w:r>
                </w:p>
              </w:tc>
              <w:tc>
                <w:tcPr>
                  <w:tcW w:type="dxa" w:w="5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 </w:t>
                  </w:r>
                </w:p>
              </w:tc>
              <w:tc>
                <w:tcPr>
                  <w:tcW w:type="dxa" w:w="12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system </w:t>
                  </w:r>
                </w:p>
              </w:tc>
              <w:tc>
                <w:tcPr>
                  <w:tcW w:type="dxa" w:w="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1360"/>
                  <w:tcBorders/>
                  <w:tcMar>
                    <w:start w:w="0" w:type="dxa"/>
                    <w:end w:w="0" w:type="dxa"/>
                  </w:tcMar>
                </w:tcPr>
                <w:p>
                  <w:pPr>
                    <w:autoSpaceDN w:val="0"/>
                    <w:autoSpaceDE w:val="0"/>
                    <w:widowControl/>
                    <w:spacing w:line="233" w:lineRule="auto" w:before="4" w:after="0"/>
                    <w:ind w:left="130" w:right="0" w:firstLine="0"/>
                    <w:jc w:val="left"/>
                  </w:pPr>
                  <w:r>
                    <w:rPr>
                      <w:rFonts w:ascii="Arial" w:hAnsi="Arial" w:eastAsia="Arial"/>
                      <w:b w:val="0"/>
                      <w:i w:val="0"/>
                      <w:color w:val="000000"/>
                      <w:sz w:val="28"/>
                    </w:rPr>
                    <w:t xml:space="preserve">nonlinear </w:t>
                  </w:r>
                </w:p>
              </w:tc>
            </w:tr>
          </w:tbl>
          <w:p>
            <w:pPr>
              <w:autoSpaceDN w:val="0"/>
              <w:autoSpaceDE w:val="0"/>
              <w:widowControl/>
              <w:spacing w:line="14" w:lineRule="exact" w:before="0" w:after="0"/>
              <w:ind w:left="0" w:right="0"/>
            </w:pP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446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13536"/>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equations is formulated for numerical yechim. A suitable numerical usul, masalan Newton-Raphson for tizimlar, is implemented. Solution accuracy va convergence behavior are verified va analyzed. Creating va Analysing a Simple Mathematical Model of Network Traffic. A asosiy mathematical model representing tarmoq traffic behavior is built. The model is implemented in Python va sample simulations are run. Model output is analyzed aniqlash traffic patterns va congestion points.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8" w:after="4"/>
              <w:ind w:left="104" w:right="0" w:firstLine="0"/>
              <w:jc w:val="left"/>
            </w:pPr>
            <w:r>
              <w:rPr>
                <w:rFonts w:ascii="Arial" w:hAnsi="Arial" w:eastAsia="Arial"/>
                <w:b/>
                <w:i w:val="0"/>
                <w:color w:val="000000"/>
                <w:sz w:val="28"/>
              </w:rPr>
              <w:t xml:space="preserve">Building and Software Implementation of a Server </w:t>
            </w:r>
          </w:p>
          <w:tbl>
            <w:tblPr>
              <w:tblW w:type="auto" w:w="0"/>
              <w:tblLayout w:type="fixed"/>
              <w:tblLook w:firstColumn="1" w:firstRow="1" w:lastColumn="0" w:lastRow="0" w:noHBand="0" w:noVBand="1" w:val="04A0"/>
              <w:tblInd w:w="50.0" w:type="dxa"/>
            </w:tblPr>
            <w:tblGrid>
              <w:gridCol w:w="1134"/>
              <w:gridCol w:w="1134"/>
              <w:gridCol w:w="1134"/>
              <w:gridCol w:w="1134"/>
              <w:gridCol w:w="1134"/>
              <w:gridCol w:w="1134"/>
            </w:tblGrid>
            <w:tr>
              <w:trPr>
                <w:trHeight w:hRule="exact" w:val="322"/>
              </w:trPr>
              <w:tc>
                <w:tcPr>
                  <w:tcW w:type="dxa" w:w="114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i w:val="0"/>
                      <w:color w:val="000000"/>
                      <w:sz w:val="28"/>
                    </w:rPr>
                    <w:t xml:space="preserve">Queue </w:t>
                  </w:r>
                </w:p>
              </w:tc>
              <w:tc>
                <w:tcPr>
                  <w:tcW w:type="dxa" w:w="13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System </w:t>
                  </w:r>
                </w:p>
              </w:tc>
              <w:tc>
                <w:tcPr>
                  <w:tcW w:type="dxa" w:w="12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Model. </w:t>
                  </w:r>
                </w:p>
              </w:tc>
              <w:tc>
                <w:tcPr>
                  <w:tcW w:type="dxa" w:w="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 </w:t>
                  </w:r>
                </w:p>
              </w:tc>
              <w:tc>
                <w:tcPr>
                  <w:tcW w:type="dxa" w:w="13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queuing </w:t>
                  </w:r>
                </w:p>
              </w:tc>
              <w:tc>
                <w:tcPr>
                  <w:tcW w:type="dxa" w:w="1000"/>
                  <w:tcBorders/>
                  <w:tcMar>
                    <w:start w:w="0" w:type="dxa"/>
                    <w:end w:w="0" w:type="dxa"/>
                  </w:tcMar>
                </w:tcPr>
                <w:p>
                  <w:pPr>
                    <w:autoSpaceDN w:val="0"/>
                    <w:autoSpaceDE w:val="0"/>
                    <w:widowControl/>
                    <w:spacing w:line="233" w:lineRule="auto" w:before="4" w:after="0"/>
                    <w:ind w:left="162" w:right="0" w:firstLine="0"/>
                    <w:jc w:val="left"/>
                  </w:pPr>
                  <w:r>
                    <w:rPr>
                      <w:rFonts w:ascii="Arial" w:hAnsi="Arial" w:eastAsia="Arial"/>
                      <w:b w:val="0"/>
                      <w:i w:val="0"/>
                      <w:color w:val="000000"/>
                      <w:sz w:val="28"/>
                    </w:rPr>
                    <w:t xml:space="preserve">model </w:t>
                  </w:r>
                </w:p>
              </w:tc>
            </w:tr>
          </w:tbl>
          <w:p>
            <w:pPr>
              <w:autoSpaceDN w:val="0"/>
              <w:autoSpaceDE w:val="0"/>
              <w:widowControl/>
              <w:spacing w:line="245" w:lineRule="auto" w:before="4" w:after="6"/>
              <w:ind w:left="104" w:right="0" w:firstLine="0"/>
              <w:jc w:val="left"/>
            </w:pPr>
            <w:r>
              <w:rPr>
                <w:rFonts w:ascii="Arial" w:hAnsi="Arial" w:eastAsia="Arial"/>
                <w:b w:val="0"/>
                <w:i w:val="0"/>
                <w:color w:val="000000"/>
                <w:sz w:val="28"/>
              </w:rPr>
              <w:t xml:space="preserve">representing server request handling is developed. </w:t>
            </w:r>
            <w:r>
              <w:rPr>
                <w:rFonts w:ascii="Arial" w:hAnsi="Arial" w:eastAsia="Arial"/>
                <w:b w:val="0"/>
                <w:i w:val="0"/>
                <w:color w:val="000000"/>
                <w:sz w:val="28"/>
              </w:rPr>
              <w:t xml:space="preserve">The model is implemented computationally to </w:t>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2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simulate </w:t>
                  </w:r>
                </w:p>
              </w:tc>
              <w:tc>
                <w:tcPr>
                  <w:tcW w:type="dxa" w:w="12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service </w:t>
                  </w:r>
                </w:p>
              </w:tc>
              <w:tc>
                <w:tcPr>
                  <w:tcW w:type="dxa" w:w="16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processes. </w:t>
                  </w:r>
                </w:p>
              </w:tc>
              <w:tc>
                <w:tcPr>
                  <w:tcW w:type="dxa" w:w="8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Key </w:t>
                  </w:r>
                </w:p>
              </w:tc>
              <w:tc>
                <w:tcPr>
                  <w:tcW w:type="dxa" w:w="1780"/>
                  <w:tcBorders/>
                  <w:tcMar>
                    <w:start w:w="0" w:type="dxa"/>
                    <w:end w:w="0" w:type="dxa"/>
                  </w:tcMar>
                </w:tcPr>
                <w:p>
                  <w:pPr>
                    <w:autoSpaceDN w:val="0"/>
                    <w:autoSpaceDE w:val="0"/>
                    <w:widowControl/>
                    <w:spacing w:line="233" w:lineRule="auto" w:before="6" w:after="0"/>
                    <w:ind w:left="124" w:right="0" w:firstLine="0"/>
                    <w:jc w:val="left"/>
                  </w:pPr>
                  <w:r>
                    <w:rPr>
                      <w:rFonts w:ascii="Arial" w:hAnsi="Arial" w:eastAsia="Arial"/>
                      <w:b w:val="0"/>
                      <w:i w:val="0"/>
                      <w:color w:val="000000"/>
                      <w:sz w:val="28"/>
                    </w:rPr>
                    <w:t xml:space="preserve">performance </w:t>
                  </w:r>
                </w:p>
              </w:tc>
            </w:tr>
          </w:tbl>
          <w:p>
            <w:pPr>
              <w:autoSpaceDN w:val="0"/>
              <w:autoSpaceDE w:val="0"/>
              <w:widowControl/>
              <w:spacing w:line="245" w:lineRule="auto" w:before="6" w:after="0"/>
              <w:ind w:left="104" w:right="0" w:firstLine="0"/>
              <w:jc w:val="left"/>
            </w:pPr>
            <w:r>
              <w:rPr>
                <w:rFonts w:ascii="Arial" w:hAnsi="Arial" w:eastAsia="Arial"/>
                <w:b w:val="0"/>
                <w:i w:val="0"/>
                <w:color w:val="000000"/>
                <w:sz w:val="28"/>
              </w:rPr>
              <w:t xml:space="preserve">metrics, such as wait time and queue length, are </w:t>
            </w:r>
            <w:r>
              <w:rPr>
                <w:rFonts w:ascii="Arial" w:hAnsi="Arial" w:eastAsia="Arial"/>
                <w:b w:val="0"/>
                <w:i w:val="0"/>
                <w:color w:val="000000"/>
                <w:sz w:val="28"/>
              </w:rPr>
              <w:t xml:space="preserve">analyzed. </w:t>
            </w:r>
          </w:p>
          <w:p>
            <w:pPr>
              <w:autoSpaceDN w:val="0"/>
              <w:autoSpaceDE w:val="0"/>
              <w:widowControl/>
              <w:spacing w:line="245" w:lineRule="auto" w:before="8" w:after="0"/>
              <w:ind w:left="104" w:right="24" w:firstLine="0"/>
              <w:jc w:val="both"/>
            </w:pPr>
            <w:r>
              <w:rPr>
                <w:rFonts w:ascii="Arial" w:hAnsi="Arial" w:eastAsia="Arial"/>
                <w:b/>
                <w:i w:val="0"/>
                <w:color w:val="000000"/>
                <w:sz w:val="28"/>
              </w:rPr>
              <w:t xml:space="preserve">Modelling va Visualising Changes in Data Flow. A model representing ma'lumotlar flow within a computing tizim is constructed. Visualization tools are implemented to display ma'lumotlar flow changes over time. Visualized natijalar are interpreted aniqlash flow irregularities yoki bottlenecks.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4" w:right="24" w:firstLine="0"/>
              <w:jc w:val="both"/>
            </w:pPr>
            <w:r>
              <w:rPr>
                <w:rFonts w:ascii="Arial" w:hAnsi="Arial" w:eastAsia="Arial"/>
                <w:b/>
                <w:i w:val="0"/>
                <w:color w:val="000000"/>
                <w:sz w:val="28"/>
              </w:rPr>
              <w:t xml:space="preserve">Solving Differential Equations Using the Euler Method va Analysing Them by Means of Graphs. The Euler usul is implemented to numerically solve </w:t>
            </w:r>
            <w:r>
              <w:rPr>
                <w:rFonts w:ascii="Arial" w:hAnsi="Arial" w:eastAsia="Arial"/>
                <w:b/>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56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differential </w:t>
                  </w:r>
                </w:p>
              </w:tc>
              <w:tc>
                <w:tcPr>
                  <w:tcW w:type="dxa" w:w="16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equations. </w:t>
                  </w:r>
                </w:p>
              </w:tc>
              <w:tc>
                <w:tcPr>
                  <w:tcW w:type="dxa" w:w="12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Graphs </w:t>
                  </w:r>
                </w:p>
              </w:tc>
              <w:tc>
                <w:tcPr>
                  <w:tcW w:type="dxa" w:w="1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illustrating </w:t>
                  </w:r>
                </w:p>
              </w:tc>
              <w:tc>
                <w:tcPr>
                  <w:tcW w:type="dxa" w:w="620"/>
                  <w:tcBorders/>
                  <w:tcMar>
                    <w:start w:w="0" w:type="dxa"/>
                    <w:end w:w="0" w:type="dxa"/>
                  </w:tcMar>
                </w:tcPr>
                <w:p>
                  <w:pPr>
                    <w:autoSpaceDN w:val="0"/>
                    <w:autoSpaceDE w:val="0"/>
                    <w:widowControl/>
                    <w:spacing w:line="233" w:lineRule="auto" w:before="4" w:after="0"/>
                    <w:ind w:left="150" w:right="0" w:firstLine="0"/>
                    <w:jc w:val="left"/>
                  </w:pPr>
                  <w:r>
                    <w:rPr>
                      <w:rFonts w:ascii="Arial" w:hAnsi="Arial" w:eastAsia="Arial"/>
                      <w:b w:val="0"/>
                      <w:i w:val="0"/>
                      <w:color w:val="000000"/>
                      <w:sz w:val="28"/>
                    </w:rPr>
                    <w:t xml:space="preserve">the </w:t>
                  </w:r>
                </w:p>
              </w:tc>
            </w:tr>
          </w:tbl>
          <w:p>
            <w:pPr>
              <w:autoSpaceDN w:val="0"/>
              <w:autoSpaceDE w:val="0"/>
              <w:widowControl/>
              <w:spacing w:line="245" w:lineRule="auto" w:before="6" w:after="0"/>
              <w:ind w:left="104" w:right="26" w:firstLine="0"/>
              <w:jc w:val="both"/>
            </w:pPr>
            <w:r>
              <w:rPr>
                <w:rFonts w:ascii="Arial" w:hAnsi="Arial" w:eastAsia="Arial"/>
                <w:b w:val="0"/>
                <w:i w:val="0"/>
                <w:color w:val="000000"/>
                <w:sz w:val="28"/>
              </w:rPr>
              <w:t xml:space="preserve">yechim's behavior over time are generated. Accuracy va stability considerations ning numerical yechim are analyzed.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i w:val="0"/>
                <w:color w:val="000000"/>
                <w:sz w:val="28"/>
              </w:rPr>
              <w:t xml:space="preserve">Computing Nonlinear Models Using the NumPy va SciPy Libraries. Nonlinear model computations are implemented using NumPy va SciPy funksiyalar. Library-based numerical solvers are applied to sample modellashtirish muammolar. Custom-coded yechimlar are compared with library-based implementations. Creating a Mathematical Model of a Computer Network, Server yoki IT Service Process va Its Software Analysis. A mathematical model for a chosen real-world tizim is selected va formulated. The model is implemented in Python va simulation experiments are conducted. Results are analyzed va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372" w:after="0"/>
        <w:ind w:left="0" w:right="20" w:firstLine="0"/>
        <w:jc w:val="right"/>
      </w:pPr>
      <w:r>
        <w:rPr>
          <w:rFonts w:ascii="Arial" w:hAnsi="Arial" w:eastAsia="Arial"/>
          <w:b w:val="0"/>
          <w:i w:val="0"/>
          <w:color w:val="000000"/>
          <w:sz w:val="28"/>
        </w:rPr>
        <w:t xml:space="preserve">447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13332"/>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presented, with conclusions drawn relevant to the </w:t>
            </w:r>
            <w:r>
              <w:rPr>
                <w:rFonts w:ascii="Arial" w:hAnsi="Arial" w:eastAsia="Arial"/>
                <w:b w:val="0"/>
                <w:i w:val="0"/>
                <w:color w:val="000000"/>
                <w:sz w:val="28"/>
              </w:rPr>
              <w:t xml:space="preserve">chosen system. </w:t>
            </w:r>
          </w:p>
          <w:p>
            <w:pPr>
              <w:autoSpaceDN w:val="0"/>
              <w:autoSpaceDE w:val="0"/>
              <w:widowControl/>
              <w:spacing w:line="233" w:lineRule="auto" w:before="8" w:after="0"/>
              <w:ind w:left="104" w:right="0" w:firstLine="0"/>
              <w:jc w:val="left"/>
            </w:pPr>
            <w:r>
              <w:rPr>
                <w:rFonts w:ascii="Arial" w:hAnsi="Arial" w:eastAsia="Arial"/>
                <w:b/>
                <w:i w:val="0"/>
                <w:color w:val="000000"/>
                <w:sz w:val="28"/>
              </w:rPr>
              <w:t>Mustaqil ta'lim</w:t>
            </w:r>
          </w:p>
          <w:p>
            <w:pPr>
              <w:autoSpaceDN w:val="0"/>
              <w:autoSpaceDE w:val="0"/>
              <w:widowControl/>
              <w:spacing w:line="245" w:lineRule="auto" w:before="128" w:after="0"/>
              <w:ind w:left="104" w:right="0" w:firstLine="0"/>
              <w:jc w:val="left"/>
            </w:pPr>
            <w:r>
              <w:rPr>
                <w:rFonts w:ascii="Arial" w:hAnsi="Arial" w:eastAsia="Arial"/>
                <w:b w:val="0"/>
                <w:i w:val="0"/>
                <w:color w:val="000000"/>
                <w:sz w:val="28"/>
              </w:rPr>
              <w:t xml:space="preserve">Fan Matter va Objectives ning Discipline of Nochiziqli jarayonlarni matematik modellashtirish. The Concept of a Mathematical Model va the Stages of Modelling.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4" w:right="0" w:firstLine="0"/>
              <w:jc w:val="left"/>
            </w:pPr>
            <w:r>
              <w:rPr>
                <w:rFonts w:ascii="Arial" w:hAnsi="Arial" w:eastAsia="Arial"/>
                <w:b w:val="0"/>
                <w:i w:val="0"/>
                <w:color w:val="000000"/>
                <w:sz w:val="28"/>
              </w:rPr>
              <w:t xml:space="preserve">Linear and Nonlinear Models: Similarities and </w:t>
            </w:r>
            <w:r>
              <w:rPr>
                <w:rFonts w:ascii="Arial" w:hAnsi="Arial" w:eastAsia="Arial"/>
                <w:b w:val="0"/>
                <w:i w:val="0"/>
                <w:color w:val="000000"/>
                <w:sz w:val="28"/>
              </w:rPr>
              <w:t xml:space="preserve">Differences. </w:t>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Nonlinear Functions and Their Main Properties.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Analysis of Nonlinear Functions Using Computer </w:t>
            </w:r>
            <w:r>
              <w:rPr>
                <w:rFonts w:ascii="Arial" w:hAnsi="Arial" w:eastAsia="Arial"/>
                <w:b w:val="0"/>
                <w:i w:val="0"/>
                <w:color w:val="000000"/>
                <w:sz w:val="28"/>
              </w:rPr>
              <w:t xml:space="preserve">Graphics. </w:t>
            </w:r>
          </w:p>
          <w:p>
            <w:pPr>
              <w:autoSpaceDN w:val="0"/>
              <w:autoSpaceDE w:val="0"/>
              <w:widowControl/>
              <w:spacing w:line="233" w:lineRule="auto" w:before="10" w:after="4"/>
              <w:ind w:left="104" w:right="0" w:firstLine="0"/>
              <w:jc w:val="left"/>
            </w:pPr>
            <w:r>
              <w:rPr>
                <w:rFonts w:ascii="Arial" w:hAnsi="Arial" w:eastAsia="Arial"/>
                <w:b w:val="0"/>
                <w:i w:val="0"/>
                <w:color w:val="000000"/>
                <w:sz w:val="28"/>
              </w:rPr>
              <w:t xml:space="preserve">Fundamentals of Mathematical Model Identification. </w:t>
            </w:r>
          </w:p>
          <w:tbl>
            <w:tblPr>
              <w:tblW w:type="auto" w:w="0"/>
              <w:tblLayout w:type="fixed"/>
              <w:tblLook w:firstColumn="1" w:firstRow="1" w:lastColumn="0" w:lastRow="0" w:noHBand="0" w:noVBand="1" w:val="04A0"/>
              <w:tblInd w:w="50.0" w:type="dxa"/>
            </w:tblPr>
            <w:tblGrid>
              <w:gridCol w:w="1134"/>
              <w:gridCol w:w="1134"/>
              <w:gridCol w:w="1134"/>
              <w:gridCol w:w="1134"/>
              <w:gridCol w:w="1134"/>
              <w:gridCol w:w="1134"/>
            </w:tblGrid>
            <w:tr>
              <w:trPr>
                <w:trHeight w:hRule="exact" w:val="322"/>
              </w:trPr>
              <w:tc>
                <w:tcPr>
                  <w:tcW w:type="dxa" w:w="14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Modelling </w:t>
                  </w:r>
                </w:p>
              </w:tc>
              <w:tc>
                <w:tcPr>
                  <w:tcW w:type="dxa" w:w="11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Errors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Assessment </w:t>
                  </w:r>
                </w:p>
              </w:tc>
              <w:tc>
                <w:tcPr>
                  <w:tcW w:type="dxa" w:w="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980"/>
                  <w:tcBorders/>
                  <w:tcMar>
                    <w:start w:w="0" w:type="dxa"/>
                    <w:end w:w="0" w:type="dxa"/>
                  </w:tcMar>
                </w:tcPr>
                <w:p>
                  <w:pPr>
                    <w:autoSpaceDN w:val="0"/>
                    <w:autoSpaceDE w:val="0"/>
                    <w:widowControl/>
                    <w:spacing w:line="233" w:lineRule="auto" w:before="4" w:after="0"/>
                    <w:ind w:left="142" w:right="0" w:firstLine="0"/>
                    <w:jc w:val="left"/>
                  </w:pPr>
                  <w:r>
                    <w:rPr>
                      <w:rFonts w:ascii="Arial" w:hAnsi="Arial" w:eastAsia="Arial"/>
                      <w:b w:val="0"/>
                      <w:i w:val="0"/>
                      <w:color w:val="000000"/>
                      <w:sz w:val="28"/>
                    </w:rPr>
                    <w:t xml:space="preserve">Model </w:t>
                  </w:r>
                </w:p>
              </w:tc>
            </w:tr>
          </w:tbl>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Adequacy. </w:t>
            </w:r>
          </w:p>
          <w:p>
            <w:pPr>
              <w:autoSpaceDN w:val="0"/>
              <w:autoSpaceDE w:val="0"/>
              <w:widowControl/>
              <w:spacing w:line="245" w:lineRule="auto" w:before="10" w:after="4"/>
              <w:ind w:left="104" w:right="0" w:firstLine="0"/>
              <w:jc w:val="left"/>
            </w:pPr>
            <w:r>
              <w:rPr>
                <w:rFonts w:ascii="Arial" w:hAnsi="Arial" w:eastAsia="Arial"/>
                <w:b w:val="0"/>
                <w:i w:val="0"/>
                <w:color w:val="000000"/>
                <w:sz w:val="28"/>
              </w:rPr>
              <w:t xml:space="preserve">Capabilities of MATLAB and Python Software </w:t>
            </w:r>
            <w:r>
              <w:rPr>
                <w:rFonts w:ascii="Arial" w:hAnsi="Arial" w:eastAsia="Arial"/>
                <w:b w:val="0"/>
                <w:i w:val="0"/>
                <w:color w:val="000000"/>
                <w:sz w:val="28"/>
              </w:rPr>
              <w:t xml:space="preserve">Environments for Mathematical Modelling. </w:t>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3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Concept </w:t>
                  </w:r>
                </w:p>
              </w:tc>
              <w:tc>
                <w:tcPr>
                  <w:tcW w:type="dxa" w:w="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24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Classification of </w:t>
                  </w:r>
                </w:p>
              </w:tc>
              <w:tc>
                <w:tcPr>
                  <w:tcW w:type="dxa" w:w="1400"/>
                  <w:tcBorders/>
                  <w:tcMar>
                    <w:start w:w="0" w:type="dxa"/>
                    <w:end w:w="0" w:type="dxa"/>
                  </w:tcMar>
                </w:tcPr>
                <w:p>
                  <w:pPr>
                    <w:autoSpaceDN w:val="0"/>
                    <w:autoSpaceDE w:val="0"/>
                    <w:widowControl/>
                    <w:spacing w:line="233" w:lineRule="auto" w:before="4" w:after="0"/>
                    <w:ind w:left="122" w:right="0" w:firstLine="0"/>
                    <w:jc w:val="left"/>
                  </w:pPr>
                  <w:r>
                    <w:rPr>
                      <w:rFonts w:ascii="Arial" w:hAnsi="Arial" w:eastAsia="Arial"/>
                      <w:b w:val="0"/>
                      <w:i w:val="0"/>
                      <w:color w:val="000000"/>
                      <w:sz w:val="28"/>
                    </w:rPr>
                    <w:t xml:space="preserve">Nonlinear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Differential Equations. </w:t>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First-Order Nonlinear Differential Equations. </w:t>
            </w:r>
          </w:p>
          <w:p>
            <w:pPr>
              <w:autoSpaceDN w:val="0"/>
              <w:autoSpaceDE w:val="0"/>
              <w:widowControl/>
              <w:spacing w:line="245" w:lineRule="auto" w:before="12" w:after="0"/>
              <w:ind w:left="104" w:right="0" w:firstLine="0"/>
              <w:jc w:val="left"/>
            </w:pPr>
            <w:r>
              <w:rPr>
                <w:rFonts w:ascii="Arial" w:hAnsi="Arial" w:eastAsia="Arial"/>
                <w:b w:val="0"/>
                <w:i w:val="0"/>
                <w:color w:val="000000"/>
                <w:sz w:val="28"/>
              </w:rPr>
              <w:t xml:space="preserve">Numerical Methods for Solving Nonlinear Differential </w:t>
            </w:r>
            <w:r>
              <w:rPr>
                <w:rFonts w:ascii="Arial" w:hAnsi="Arial" w:eastAsia="Arial"/>
                <w:b w:val="0"/>
                <w:i w:val="0"/>
                <w:color w:val="000000"/>
                <w:sz w:val="28"/>
              </w:rPr>
              <w:t xml:space="preserve">Equations. </w:t>
            </w:r>
          </w:p>
          <w:p>
            <w:pPr>
              <w:autoSpaceDN w:val="0"/>
              <w:autoSpaceDE w:val="0"/>
              <w:widowControl/>
              <w:spacing w:line="233" w:lineRule="auto" w:before="8" w:after="4"/>
              <w:ind w:left="104" w:right="0" w:firstLine="0"/>
              <w:jc w:val="left"/>
            </w:pPr>
            <w:r>
              <w:rPr>
                <w:rFonts w:ascii="Arial" w:hAnsi="Arial" w:eastAsia="Arial"/>
                <w:b w:val="0"/>
                <w:i w:val="0"/>
                <w:color w:val="000000"/>
                <w:sz w:val="28"/>
              </w:rPr>
              <w:t xml:space="preserve">Mathematical Models. </w:t>
            </w:r>
          </w:p>
          <w:tbl>
            <w:tblPr>
              <w:tblW w:type="auto" w:w="0"/>
              <w:tblLayout w:type="fixed"/>
              <w:tblLook w:firstColumn="1" w:firstRow="1" w:lastColumn="0" w:lastRow="0" w:noHBand="0" w:noVBand="1" w:val="04A0"/>
              <w:tblInd w:w="50.0" w:type="dxa"/>
            </w:tblPr>
            <w:tblGrid>
              <w:gridCol w:w="1134"/>
              <w:gridCol w:w="1134"/>
              <w:gridCol w:w="1134"/>
              <w:gridCol w:w="1134"/>
              <w:gridCol w:w="1134"/>
              <w:gridCol w:w="1134"/>
            </w:tblGrid>
            <w:tr>
              <w:trPr>
                <w:trHeight w:hRule="exact" w:val="322"/>
              </w:trPr>
              <w:tc>
                <w:tcPr>
                  <w:tcW w:type="dxa" w:w="166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Equilibrium </w:t>
                  </w:r>
                </w:p>
              </w:tc>
              <w:tc>
                <w:tcPr>
                  <w:tcW w:type="dxa" w:w="11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Points </w:t>
                  </w:r>
                </w:p>
              </w:tc>
              <w:tc>
                <w:tcPr>
                  <w:tcW w:type="dxa" w:w="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4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Methods </w:t>
                  </w:r>
                </w:p>
              </w:tc>
              <w:tc>
                <w:tcPr>
                  <w:tcW w:type="dxa" w:w="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for </w:t>
                  </w:r>
                </w:p>
              </w:tc>
              <w:tc>
                <w:tcPr>
                  <w:tcW w:type="dxa" w:w="880"/>
                  <w:tcBorders/>
                  <w:tcMar>
                    <w:start w:w="0" w:type="dxa"/>
                    <w:end w:w="0" w:type="dxa"/>
                  </w:tcMar>
                </w:tcPr>
                <w:p>
                  <w:pPr>
                    <w:autoSpaceDN w:val="0"/>
                    <w:autoSpaceDE w:val="0"/>
                    <w:widowControl/>
                    <w:spacing w:line="233" w:lineRule="auto" w:before="4" w:after="0"/>
                    <w:ind w:left="164" w:right="0" w:firstLine="0"/>
                    <w:jc w:val="left"/>
                  </w:pPr>
                  <w:r>
                    <w:rPr>
                      <w:rFonts w:ascii="Arial" w:hAnsi="Arial" w:eastAsia="Arial"/>
                      <w:b w:val="0"/>
                      <w:i w:val="0"/>
                      <w:color w:val="000000"/>
                      <w:sz w:val="28"/>
                    </w:rPr>
                    <w:t xml:space="preserve">Their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Determination. </w:t>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Mathematical Models of Oscillatory Processes.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The Predator–Prey (Lotka–Volterra) Mathematical </w:t>
            </w:r>
            <w:r>
              <w:rPr>
                <w:rFonts w:ascii="Arial" w:hAnsi="Arial" w:eastAsia="Arial"/>
                <w:b w:val="0"/>
                <w:i w:val="0"/>
                <w:color w:val="000000"/>
                <w:sz w:val="28"/>
              </w:rPr>
              <w:t xml:space="preserve">Model. </w:t>
            </w:r>
          </w:p>
          <w:p>
            <w:pPr>
              <w:autoSpaceDN w:val="0"/>
              <w:autoSpaceDE w:val="0"/>
              <w:widowControl/>
              <w:spacing w:line="233" w:lineRule="auto" w:before="10" w:after="0"/>
              <w:ind w:left="104" w:right="0" w:firstLine="0"/>
              <w:jc w:val="left"/>
            </w:pPr>
            <w:r>
              <w:rPr>
                <w:rFonts w:ascii="Arial" w:hAnsi="Arial" w:eastAsia="Arial"/>
                <w:b w:val="0"/>
                <w:i w:val="0"/>
                <w:color w:val="000000"/>
                <w:sz w:val="28"/>
              </w:rPr>
              <w:t xml:space="preserve">Analysis of the SIR Epidemiological Model. </w:t>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The Concept and Types of Stability. </w:t>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Lyapunov Stability Theory. </w:t>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Methods for Constructing Lyapunov Functions. </w:t>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Fundamental Concepts of Bifurcation Theory. </w:t>
            </w:r>
          </w:p>
          <w:p>
            <w:pPr>
              <w:autoSpaceDN w:val="0"/>
              <w:autoSpaceDE w:val="0"/>
              <w:widowControl/>
              <w:spacing w:line="233" w:lineRule="auto" w:before="12" w:after="0"/>
              <w:ind w:left="104" w:right="0" w:firstLine="0"/>
              <w:jc w:val="left"/>
            </w:pPr>
            <w:r>
              <w:rPr>
                <w:rFonts w:ascii="Arial" w:hAnsi="Arial" w:eastAsia="Arial"/>
                <w:b w:val="0"/>
                <w:i w:val="0"/>
                <w:color w:val="000000"/>
                <w:sz w:val="28"/>
              </w:rPr>
              <w:t xml:space="preserve">Hopf Bifurcation and Periodic Solutions. </w:t>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Chaotic Processes and Deterministic Chaos. </w:t>
            </w:r>
          </w:p>
          <w:p>
            <w:pPr>
              <w:autoSpaceDN w:val="0"/>
              <w:autoSpaceDE w:val="0"/>
              <w:widowControl/>
              <w:spacing w:line="233" w:lineRule="auto" w:before="10" w:after="4"/>
              <w:ind w:left="104" w:right="0" w:firstLine="0"/>
              <w:jc w:val="left"/>
            </w:pPr>
            <w:r>
              <w:rPr>
                <w:rFonts w:ascii="Arial" w:hAnsi="Arial" w:eastAsia="Arial"/>
                <w:b w:val="0"/>
                <w:i w:val="0"/>
                <w:color w:val="000000"/>
                <w:sz w:val="28"/>
              </w:rPr>
              <w:t xml:space="preserve">The Lorenz System and Its Dynamic Behaviour. </w:t>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4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Nonlinear </w:t>
                  </w:r>
                </w:p>
              </w:tc>
              <w:tc>
                <w:tcPr>
                  <w:tcW w:type="dxa" w:w="2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Mathematical </w:t>
                  </w:r>
                </w:p>
              </w:tc>
              <w:tc>
                <w:tcPr>
                  <w:tcW w:type="dxa" w:w="12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Models </w:t>
                  </w:r>
                </w:p>
              </w:tc>
              <w:tc>
                <w:tcPr>
                  <w:tcW w:type="dxa" w:w="5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of </w:t>
                  </w:r>
                </w:p>
              </w:tc>
              <w:tc>
                <w:tcPr>
                  <w:tcW w:type="dxa" w:w="1420"/>
                  <w:tcBorders/>
                  <w:tcMar>
                    <w:start w:w="0" w:type="dxa"/>
                    <w:end w:w="0" w:type="dxa"/>
                  </w:tcMar>
                </w:tcPr>
                <w:p>
                  <w:pPr>
                    <w:autoSpaceDN w:val="0"/>
                    <w:autoSpaceDE w:val="0"/>
                    <w:widowControl/>
                    <w:spacing w:line="233" w:lineRule="auto" w:before="6" w:after="0"/>
                    <w:ind w:left="142" w:right="0" w:firstLine="0"/>
                    <w:jc w:val="left"/>
                  </w:pPr>
                  <w:r>
                    <w:rPr>
                      <w:rFonts w:ascii="Arial" w:hAnsi="Arial" w:eastAsia="Arial"/>
                      <w:b w:val="0"/>
                      <w:i w:val="0"/>
                      <w:color w:val="000000"/>
                      <w:sz w:val="28"/>
                    </w:rPr>
                    <w:t xml:space="preserve">Technical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Systems.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Nonlinear Processes in Electrical and Electronic </w:t>
            </w:r>
            <w:r>
              <w:rPr>
                <w:rFonts w:ascii="Arial" w:hAnsi="Arial" w:eastAsia="Arial"/>
                <w:b w:val="0"/>
                <w:i w:val="0"/>
                <w:color w:val="000000"/>
                <w:sz w:val="28"/>
              </w:rPr>
              <w:t xml:space="preserve">Systems. </w:t>
            </w:r>
          </w:p>
          <w:p>
            <w:pPr>
              <w:autoSpaceDN w:val="0"/>
              <w:autoSpaceDE w:val="0"/>
              <w:widowControl/>
              <w:spacing w:line="233" w:lineRule="auto" w:before="12" w:after="0"/>
              <w:ind w:left="104" w:right="0" w:firstLine="0"/>
              <w:jc w:val="left"/>
            </w:pPr>
            <w:r>
              <w:rPr>
                <w:rFonts w:ascii="Arial" w:hAnsi="Arial" w:eastAsia="Arial"/>
                <w:b w:val="0"/>
                <w:i w:val="0"/>
                <w:color w:val="000000"/>
                <w:sz w:val="28"/>
              </w:rPr>
              <w:t xml:space="preserve">Mathematical Modelling of Mechanical Systems. </w:t>
            </w:r>
          </w:p>
        </w:tc>
      </w:tr>
    </w:tbl>
    <w:p>
      <w:pPr>
        <w:autoSpaceDN w:val="0"/>
        <w:autoSpaceDE w:val="0"/>
        <w:widowControl/>
        <w:spacing w:line="233" w:lineRule="auto" w:before="576" w:after="0"/>
        <w:ind w:left="0" w:right="20" w:firstLine="0"/>
        <w:jc w:val="right"/>
      </w:pPr>
      <w:r>
        <w:rPr>
          <w:rFonts w:ascii="Arial" w:hAnsi="Arial" w:eastAsia="Arial"/>
          <w:b w:val="0"/>
          <w:i w:val="0"/>
          <w:color w:val="000000"/>
          <w:sz w:val="28"/>
        </w:rPr>
        <w:t xml:space="preserve">448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2586"/>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Development of Nonlinear Mathematical Models of </w:t>
            </w:r>
            <w:r>
              <w:rPr>
                <w:rFonts w:ascii="Arial" w:hAnsi="Arial" w:eastAsia="Arial"/>
                <w:b w:val="0"/>
                <w:i w:val="0"/>
                <w:color w:val="000000"/>
                <w:sz w:val="28"/>
              </w:rPr>
              <w:t xml:space="preserve">Economic Processes.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Optimisation Problems and Nonlinear Optimisation </w:t>
            </w:r>
            <w:r>
              <w:rPr>
                <w:rFonts w:ascii="Arial" w:hAnsi="Arial" w:eastAsia="Arial"/>
                <w:b w:val="0"/>
                <w:i w:val="0"/>
                <w:color w:val="000000"/>
                <w:sz w:val="28"/>
              </w:rPr>
              <w:t xml:space="preserve">Methods.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Application of Artificial Intelligence Methods in </w:t>
            </w:r>
            <w:r>
              <w:rPr>
                <w:rFonts w:ascii="Arial" w:hAnsi="Arial" w:eastAsia="Arial"/>
                <w:b w:val="0"/>
                <w:i w:val="0"/>
                <w:color w:val="000000"/>
                <w:sz w:val="28"/>
              </w:rPr>
              <w:t xml:space="preserve">Mathematical Modelling. </w:t>
            </w:r>
          </w:p>
          <w:p>
            <w:pPr>
              <w:autoSpaceDN w:val="0"/>
              <w:autoSpaceDE w:val="0"/>
              <w:widowControl/>
              <w:spacing w:line="245" w:lineRule="auto" w:before="10" w:after="0"/>
              <w:ind w:left="104" w:right="0" w:firstLine="0"/>
              <w:jc w:val="left"/>
            </w:pPr>
            <w:r>
              <w:rPr>
                <w:rFonts w:ascii="Arial" w:hAnsi="Arial" w:eastAsia="Arial"/>
                <w:b w:val="0"/>
                <w:i w:val="0"/>
                <w:color w:val="000000"/>
                <w:sz w:val="28"/>
              </w:rPr>
              <w:t>Development of a Mathematical Model for a Real-</w:t>
            </w:r>
            <w:r>
              <w:rPr>
                <w:rFonts w:ascii="Arial" w:hAnsi="Arial" w:eastAsia="Arial"/>
                <w:b w:val="0"/>
                <w:i w:val="0"/>
                <w:color w:val="000000"/>
                <w:sz w:val="28"/>
              </w:rPr>
              <w:t>World Process.</w:t>
            </w:r>
          </w:p>
        </w:tc>
      </w:tr>
      <w:tr>
        <w:trPr>
          <w:trHeight w:hRule="exact" w:val="3994"/>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O'qitish usullari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2" w:firstLine="0"/>
              <w:jc w:val="both"/>
            </w:pPr>
            <w:r>
              <w:rPr>
                <w:rFonts w:ascii="Arial" w:hAnsi="Arial" w:eastAsia="Arial"/>
                <w:b w:val="0"/>
                <w:i w:val="0"/>
                <w:color w:val="000000"/>
                <w:sz w:val="28"/>
              </w:rPr>
              <w:t xml:space="preserve">Modul is delivered through interactive ma'ruzalar, muammo-based va inquiry-based o'rganish, va computational laboratoriya sessions. Software-based simulations, seminars, group discussions, va project-based activities are also employed. Talabas construct va analyze nonlinear mathematical modellar using Python, MATLAB, va specialized numerical libraries masalan NumPy va SciPy. Analytical, computational, va tadqiqot ko'nikmalar are developed through ushbu activities. Mustaqil o'rganish va digital educational resources further promote tanqidiy thinking va ilmiy communication.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1296"/>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Old shartlar</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3888" w:firstLine="0"/>
              <w:jc w:val="left"/>
            </w:pPr>
            <w:r>
              <w:rPr>
                <w:rFonts w:ascii="Arial" w:hAnsi="Arial" w:eastAsia="Arial"/>
                <w:b w:val="0"/>
                <w:i w:val="0"/>
                <w:color w:val="000000"/>
                <w:sz w:val="28"/>
              </w:rPr>
              <w:t xml:space="preserve">Calculus </w:t>
            </w:r>
            <w:r>
              <w:br/>
            </w:r>
            <w:r>
              <w:rPr>
                <w:rFonts w:ascii="Arial" w:hAnsi="Arial" w:eastAsia="Arial"/>
                <w:b w:val="0"/>
                <w:i w:val="0"/>
                <w:color w:val="000000"/>
                <w:sz w:val="28"/>
              </w:rPr>
              <w:t xml:space="preserve">Differential Equations </w:t>
            </w:r>
            <w:r>
              <w:br/>
            </w:r>
            <w:r>
              <w:rPr>
                <w:rFonts w:ascii="Arial" w:hAnsi="Arial" w:eastAsia="Arial"/>
                <w:b w:val="0"/>
                <w:i w:val="0"/>
                <w:color w:val="000000"/>
                <w:sz w:val="28"/>
              </w:rPr>
              <w:t xml:space="preserve">Linear Algebra </w:t>
            </w:r>
            <w:r>
              <w:br/>
            </w:r>
            <w:r>
              <w:rPr>
                <w:rFonts w:ascii="Arial" w:hAnsi="Arial" w:eastAsia="Arial"/>
                <w:b w:val="0"/>
                <w:i w:val="0"/>
                <w:color w:val="000000"/>
                <w:sz w:val="28"/>
              </w:rPr>
              <w:t xml:space="preserve">Programming </w:t>
            </w:r>
          </w:p>
        </w:tc>
      </w:tr>
      <w:tr>
        <w:trPr>
          <w:trHeight w:hRule="exact" w:val="5930"/>
        </w:trPr>
        <w:tc>
          <w:tcPr>
            <w:tcW w:type="dxa" w:w="3126"/>
            <w:tcBorders>
              <w:start w:sz="4.0" w:val="single" w:color="#000000"/>
              <w:top w:sz="4.0" w:val="single" w:color="#000000"/>
              <w:end w:sz="3.2000000000000455" w:val="single" w:color="#000000"/>
              <w:bottom w:sz="3.199999999999818" w:val="single" w:color="#000000"/>
            </w:tcBorders>
            <w:tcMar>
              <w:start w:w="0" w:type="dxa"/>
              <w:end w:w="0" w:type="dxa"/>
            </w:tcMar>
          </w:tcPr>
          <w:p>
            <w:pPr>
              <w:autoSpaceDN w:val="0"/>
              <w:autoSpaceDE w:val="0"/>
              <w:widowControl/>
              <w:spacing w:line="245" w:lineRule="auto" w:before="10" w:after="0"/>
              <w:ind w:left="104" w:right="1296" w:firstLine="0"/>
              <w:jc w:val="left"/>
            </w:pPr>
            <w:r>
              <w:rPr>
                <w:rFonts w:ascii="Arial" w:hAnsi="Arial" w:eastAsia="Arial"/>
                <w:b/>
                <w:i w:val="0"/>
                <w:color w:val="000000"/>
                <w:sz w:val="28"/>
              </w:rPr>
              <w:t>Imtihonlar va baholash</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Type of imtihonination (written, oral, project) and its weight </w:t>
            </w:r>
            <w:r>
              <w:rPr>
                <w:rFonts w:ascii="Arial" w:hAnsi="Arial" w:eastAsia="Arial"/>
                <w:b w:val="0"/>
                <w:i w:val="0"/>
                <w:color w:val="000000"/>
                <w:sz w:val="28"/>
              </w:rPr>
            </w:r>
          </w:p>
          <w:p>
            <w:pPr>
              <w:autoSpaceDN w:val="0"/>
              <w:autoSpaceDE w:val="0"/>
              <w:widowControl/>
              <w:spacing w:line="245" w:lineRule="auto" w:before="128" w:after="4"/>
              <w:ind w:left="104" w:right="26" w:firstLine="0"/>
              <w:jc w:val="both"/>
            </w:pPr>
            <w:r>
              <w:rPr>
                <w:rFonts w:ascii="Arial" w:hAnsi="Arial" w:eastAsia="Arial"/>
                <w:b w:val="0"/>
                <w:i w:val="0"/>
                <w:color w:val="000000"/>
                <w:sz w:val="28"/>
              </w:rPr>
              <w:t xml:space="preserve">Talaba ishlash is assessed through continuous baholash (20%), midterm baholash (30%), va a final yozma imtihonination (50%). The continuous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701"/>
              <w:gridCol w:w="1701"/>
              <w:gridCol w:w="1701"/>
              <w:gridCol w:w="1701"/>
            </w:tblGrid>
            <w:tr>
              <w:trPr>
                <w:trHeight w:hRule="exact" w:val="322"/>
              </w:trPr>
              <w:tc>
                <w:tcPr>
                  <w:tcW w:type="dxa" w:w="176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assessment </w:t>
                  </w:r>
                </w:p>
              </w:tc>
              <w:tc>
                <w:tcPr>
                  <w:tcW w:type="dxa" w:w="1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evaluates </w:t>
                  </w:r>
                </w:p>
              </w:tc>
              <w:tc>
                <w:tcPr>
                  <w:tcW w:type="dxa" w:w="1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classroom </w:t>
                  </w:r>
                </w:p>
              </w:tc>
              <w:tc>
                <w:tcPr>
                  <w:tcW w:type="dxa" w:w="1800"/>
                  <w:tcBorders/>
                  <w:tcMar>
                    <w:start w:w="0" w:type="dxa"/>
                    <w:end w:w="0" w:type="dxa"/>
                  </w:tcMar>
                </w:tcPr>
                <w:p>
                  <w:pPr>
                    <w:autoSpaceDN w:val="0"/>
                    <w:autoSpaceDE w:val="0"/>
                    <w:widowControl/>
                    <w:spacing w:line="233" w:lineRule="auto" w:before="4" w:after="0"/>
                    <w:ind w:left="134" w:right="0" w:firstLine="0"/>
                    <w:jc w:val="left"/>
                  </w:pPr>
                  <w:r>
                    <w:rPr>
                      <w:rFonts w:ascii="Arial" w:hAnsi="Arial" w:eastAsia="Arial"/>
                      <w:b w:val="0"/>
                      <w:i w:val="0"/>
                      <w:color w:val="000000"/>
                      <w:sz w:val="28"/>
                    </w:rPr>
                    <w:t xml:space="preserve">participation, </w:t>
                  </w:r>
                </w:p>
              </w:tc>
            </w:tr>
          </w:tbl>
          <w:p>
            <w:pPr>
              <w:autoSpaceDN w:val="0"/>
              <w:autoSpaceDE w:val="0"/>
              <w:widowControl/>
              <w:spacing w:line="245" w:lineRule="auto" w:before="6" w:after="0"/>
              <w:ind w:left="104" w:right="22" w:firstLine="0"/>
              <w:jc w:val="both"/>
            </w:pPr>
            <w:r>
              <w:rPr>
                <w:rFonts w:ascii="Arial" w:hAnsi="Arial" w:eastAsia="Arial"/>
                <w:b w:val="0"/>
                <w:i w:val="0"/>
                <w:color w:val="000000"/>
                <w:sz w:val="28"/>
              </w:rPr>
              <w:t xml:space="preserve">laboratoriya va computational session ishlash, dasturlash exercises, seminar taqdimots, va the successful completion of mustaqil o'rganish topshiriqs, jumladan nonlinear funksiya tahlil, numerical usul amalga oshirish, dynamic tizim simulations, va stability tahlil hisobots. The midterm baholash consists of written topshiriqs, short in-class testzes, va the evaluation of mustaqil o'rganish projects, masalan a hisobot analyzing the Predator–Prey (Lotka–Volterra) model, a bifurcation tahlil keys-stadi, a taqdimot on a real-world nonlinear modellashtirish ilova, va an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102" w:after="0"/>
        <w:ind w:left="0" w:right="20" w:firstLine="0"/>
        <w:jc w:val="right"/>
      </w:pPr>
      <w:r>
        <w:rPr>
          <w:rFonts w:ascii="Arial" w:hAnsi="Arial" w:eastAsia="Arial"/>
          <w:b w:val="0"/>
          <w:i w:val="0"/>
          <w:color w:val="000000"/>
          <w:sz w:val="28"/>
        </w:rPr>
        <w:t xml:space="preserve">449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3030"/>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6"/>
              <w:ind w:left="104" w:right="0" w:firstLine="0"/>
              <w:jc w:val="left"/>
            </w:pPr>
            <w:r>
              <w:rPr>
                <w:rFonts w:ascii="Arial" w:hAnsi="Arial" w:eastAsia="Arial"/>
                <w:b w:val="0"/>
                <w:i w:val="0"/>
                <w:color w:val="000000"/>
                <w:sz w:val="28"/>
              </w:rPr>
              <w:t xml:space="preserve">essay on chaotic dynamics. The yakuniy baholash is a </w:t>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100"/>
                  <w:tcBorders/>
                  <w:tcMar>
                    <w:start w:w="0" w:type="dxa"/>
                    <w:end w:w="0" w:type="dxa"/>
                  </w:tcMar>
                </w:tcPr>
                <w:p>
                  <w:pPr>
                    <w:autoSpaceDN w:val="0"/>
                    <w:autoSpaceDE w:val="0"/>
                    <w:widowControl/>
                    <w:spacing w:line="233" w:lineRule="auto" w:before="6" w:after="0"/>
                    <w:ind w:left="54" w:right="0" w:firstLine="0"/>
                    <w:jc w:val="left"/>
                  </w:pPr>
                  <w:r>
                    <w:rPr>
                      <w:rFonts w:ascii="Arial" w:hAnsi="Arial" w:eastAsia="Arial"/>
                      <w:b w:val="0"/>
                      <w:i w:val="0"/>
                      <w:color w:val="000000"/>
                      <w:sz w:val="28"/>
                    </w:rPr>
                    <w:t xml:space="preserve">written </w:t>
                  </w:r>
                </w:p>
              </w:tc>
              <w:tc>
                <w:tcPr>
                  <w:tcW w:type="dxa" w:w="18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examination </w:t>
                  </w:r>
                </w:p>
              </w:tc>
              <w:tc>
                <w:tcPr>
                  <w:tcW w:type="dxa" w:w="16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consisting </w:t>
                  </w:r>
                </w:p>
              </w:tc>
              <w:tc>
                <w:tcPr>
                  <w:tcW w:type="dxa" w:w="6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of </w:t>
                  </w:r>
                </w:p>
              </w:tc>
              <w:tc>
                <w:tcPr>
                  <w:tcW w:type="dxa" w:w="1520"/>
                  <w:tcBorders/>
                  <w:tcMar>
                    <w:start w:w="0" w:type="dxa"/>
                    <w:end w:w="0" w:type="dxa"/>
                  </w:tcMar>
                </w:tcPr>
                <w:p>
                  <w:pPr>
                    <w:autoSpaceDN w:val="0"/>
                    <w:autoSpaceDE w:val="0"/>
                    <w:widowControl/>
                    <w:spacing w:line="233" w:lineRule="auto" w:before="6" w:after="0"/>
                    <w:ind w:left="146" w:right="0" w:firstLine="0"/>
                    <w:jc w:val="left"/>
                  </w:pPr>
                  <w:r>
                    <w:rPr>
                      <w:rFonts w:ascii="Arial" w:hAnsi="Arial" w:eastAsia="Arial"/>
                      <w:b w:val="0"/>
                      <w:i w:val="0"/>
                      <w:color w:val="000000"/>
                      <w:sz w:val="28"/>
                    </w:rPr>
                    <w:t xml:space="preserve">theoretical </w:t>
                  </w:r>
                </w:p>
              </w:tc>
            </w:tr>
          </w:tbl>
          <w:p>
            <w:pPr>
              <w:autoSpaceDN w:val="0"/>
              <w:autoSpaceDE w:val="0"/>
              <w:widowControl/>
              <w:spacing w:line="245" w:lineRule="auto" w:before="4" w:after="0"/>
              <w:ind w:left="104" w:right="26" w:firstLine="0"/>
              <w:jc w:val="both"/>
            </w:pPr>
            <w:r>
              <w:rPr>
                <w:rFonts w:ascii="Arial" w:hAnsi="Arial" w:eastAsia="Arial"/>
                <w:b w:val="0"/>
                <w:i w:val="0"/>
                <w:color w:val="000000"/>
                <w:sz w:val="28"/>
              </w:rPr>
              <w:t xml:space="preserve">questions va muammo-solving vazifalar designed to assess talabas' understanding of mathematical modellashtirish of nonlinear jarayonlar, analytical ko'nikmalar, va their qobiliyat qo'llash modellashtirish usullar to amaliy muammolar. Successful completion of all mustaqil o'rganish topshiriqs is talab qilinadigan as an essential component of modul baholash.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10868"/>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45" w:lineRule="auto" w:before="4" w:after="0"/>
              <w:ind w:left="104" w:right="864" w:firstLine="0"/>
              <w:jc w:val="left"/>
            </w:pPr>
            <w:r>
              <w:rPr>
                <w:rFonts w:ascii="Arial" w:hAnsi="Arial" w:eastAsia="Arial"/>
                <w:b/>
                <w:i w:val="0"/>
                <w:color w:val="000000"/>
                <w:sz w:val="28"/>
              </w:rPr>
              <w:t>Tavsiya etilgan adabiyotlar</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1. Isralov M.I. Computational Methods. Part 1. – </w:t>
            </w:r>
            <w:r>
              <w:rPr>
                <w:rFonts w:ascii="Arial" w:hAnsi="Arial" w:eastAsia="Arial"/>
                <w:b w:val="0"/>
                <w:i w:val="0"/>
                <w:color w:val="000000"/>
                <w:sz w:val="28"/>
              </w:rPr>
              <w:t xml:space="preserve">Tashkent: O'qituvchi, 2003. – 450 pp. </w:t>
            </w:r>
          </w:p>
          <w:p>
            <w:pPr>
              <w:autoSpaceDN w:val="0"/>
              <w:autoSpaceDE w:val="0"/>
              <w:widowControl/>
              <w:spacing w:line="245" w:lineRule="auto" w:before="130" w:after="0"/>
              <w:ind w:left="104" w:right="0" w:firstLine="0"/>
              <w:jc w:val="left"/>
            </w:pPr>
            <w:r>
              <w:rPr>
                <w:rFonts w:ascii="Arial" w:hAnsi="Arial" w:eastAsia="Arial"/>
                <w:b w:val="0"/>
                <w:i w:val="0"/>
                <w:color w:val="000000"/>
                <w:sz w:val="28"/>
              </w:rPr>
              <w:t xml:space="preserve">2. Israyelov M.I. Computational Methods. Part 2. – </w:t>
            </w:r>
            <w:r>
              <w:rPr>
                <w:rFonts w:ascii="Arial" w:hAnsi="Arial" w:eastAsia="Arial"/>
                <w:b w:val="0"/>
                <w:i w:val="0"/>
                <w:color w:val="000000"/>
                <w:sz w:val="28"/>
              </w:rPr>
              <w:t xml:space="preserve">Tashkent: O'qituvchi, 2008. – 340 pp. </w:t>
            </w:r>
          </w:p>
          <w:p>
            <w:pPr>
              <w:autoSpaceDN w:val="0"/>
              <w:autoSpaceDE w:val="0"/>
              <w:widowControl/>
              <w:spacing w:line="245" w:lineRule="auto" w:before="132" w:after="0"/>
              <w:ind w:left="104" w:right="22" w:firstLine="0"/>
              <w:jc w:val="both"/>
            </w:pPr>
            <w:r>
              <w:rPr>
                <w:rFonts w:ascii="Arial" w:hAnsi="Arial" w:eastAsia="Arial"/>
                <w:b w:val="0"/>
                <w:i w:val="0"/>
                <w:color w:val="000000"/>
                <w:sz w:val="28"/>
              </w:rPr>
              <w:t xml:space="preserve">3. S.S.Irisqulov, K.D. Ismanova, M. Olimov, A. Imomov. Numerical usullar va algoritmlar. – N.: "Namangan" Publishing House, 2013, 244 pp.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8" w:after="0"/>
              <w:ind w:left="104" w:right="22" w:firstLine="0"/>
              <w:jc w:val="both"/>
            </w:pPr>
            <w:r>
              <w:rPr>
                <w:rFonts w:ascii="Arial" w:hAnsi="Arial" w:eastAsia="Arial"/>
                <w:b w:val="0"/>
                <w:i w:val="0"/>
                <w:color w:val="000000"/>
                <w:sz w:val="28"/>
              </w:rPr>
              <w:t xml:space="preserve">4. Kalitkin N.N., Alshina E.A. Numerical Methods: in 2 vols. Numerical Analysis: textbook for talabas of higher professional ta'lim institutions. - M.: Publishing Centre "Academy", 2013. Vol. 1. - 304 pp. Vol. 2. - 304 pp.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30" w:after="0"/>
              <w:ind w:left="104" w:right="24" w:firstLine="0"/>
              <w:jc w:val="both"/>
            </w:pPr>
            <w:r>
              <w:rPr>
                <w:rFonts w:ascii="Arial" w:hAnsi="Arial" w:eastAsia="Arial"/>
                <w:b w:val="0"/>
                <w:i w:val="0"/>
                <w:color w:val="000000"/>
                <w:sz w:val="28"/>
              </w:rPr>
              <w:t xml:space="preserve">5. Giordano F.R., Weir M.D., Fox W.P. A First Fan in Mathematical Modeling. – 5th Edition. – Boston: Cengage Learning, 2014.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8" w:after="0"/>
              <w:ind w:left="104" w:right="22" w:firstLine="0"/>
              <w:jc w:val="both"/>
            </w:pPr>
            <w:r>
              <w:rPr>
                <w:rFonts w:ascii="Arial" w:hAnsi="Arial" w:eastAsia="Arial"/>
                <w:b w:val="0"/>
                <w:i w:val="0"/>
                <w:color w:val="000000"/>
                <w:sz w:val="28"/>
              </w:rPr>
              <w:t xml:space="preserve">6. Strogatz S.H. Nonlinear Dynamics va Chaos: With Applications to Physics, Biology, Chemistry va Engineering. – 2nd Edition. – Boulder: Westview Press, 2015.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8" w:after="0"/>
              <w:ind w:left="104" w:right="26" w:firstLine="0"/>
              <w:jc w:val="both"/>
            </w:pPr>
            <w:r>
              <w:rPr>
                <w:rFonts w:ascii="Arial" w:hAnsi="Arial" w:eastAsia="Arial"/>
                <w:b w:val="0"/>
                <w:i w:val="0"/>
                <w:color w:val="000000"/>
                <w:sz w:val="28"/>
              </w:rPr>
              <w:t xml:space="preserve">7. Hirsch M.W., Smale S., Devaney R.L. Differential Equations, Dynamical Systems va an Kirish to Chaos. – 3rd Edition. – Akademik Press, 2013.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8" w:after="0"/>
              <w:ind w:left="104" w:right="24" w:firstLine="0"/>
              <w:jc w:val="both"/>
            </w:pPr>
            <w:r>
              <w:rPr>
                <w:rFonts w:ascii="Arial" w:hAnsi="Arial" w:eastAsia="Arial"/>
                <w:b w:val="0"/>
                <w:i w:val="0"/>
                <w:color w:val="000000"/>
                <w:sz w:val="28"/>
              </w:rPr>
              <w:t xml:space="preserve">8. Chapra S.C., Canale R.P. Numerical Methods for Engineers. – 8th Edition. – McGraw-Hill Ta'lim, 2020.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30" w:after="0"/>
              <w:ind w:left="104" w:right="28" w:firstLine="0"/>
              <w:jc w:val="both"/>
            </w:pPr>
            <w:r>
              <w:rPr>
                <w:rFonts w:ascii="Arial" w:hAnsi="Arial" w:eastAsia="Arial"/>
                <w:b w:val="0"/>
                <w:i w:val="0"/>
                <w:color w:val="000000"/>
                <w:sz w:val="28"/>
              </w:rPr>
              <w:t xml:space="preserve">9. Richard L. Burden va J. Douglas Faires. Numerical Analysis. 9th Edition. Youngstown State Universitet Press, 2011. – 895 p.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8" w:after="0"/>
              <w:ind w:left="104" w:right="0" w:firstLine="0"/>
              <w:jc w:val="left"/>
            </w:pPr>
            <w:r>
              <w:rPr>
                <w:rFonts w:ascii="Arial" w:hAnsi="Arial" w:eastAsia="Arial"/>
                <w:b w:val="0"/>
                <w:i w:val="0"/>
                <w:color w:val="000000"/>
                <w:sz w:val="28"/>
              </w:rPr>
              <w:t xml:space="preserve">10. L. Ridgway Scott. Numerical Analysis. Princeton Universitet Press, 2011. – 342 p. </w:t>
            </w:r>
            <w:r>
              <w:rPr>
                <w:rFonts w:ascii="Arial" w:hAnsi="Arial" w:eastAsia="Arial"/>
                <w:b w:val="0"/>
                <w:i w:val="0"/>
                <w:color w:val="000000"/>
                <w:sz w:val="28"/>
              </w:rPr>
            </w:r>
          </w:p>
        </w:tc>
      </w:tr>
    </w:tbl>
    <w:p>
      <w:pPr>
        <w:autoSpaceDN w:val="0"/>
        <w:autoSpaceDE w:val="0"/>
        <w:widowControl/>
        <w:spacing w:line="233" w:lineRule="auto" w:before="10" w:after="0"/>
        <w:ind w:left="0" w:right="20" w:firstLine="0"/>
        <w:jc w:val="right"/>
      </w:pPr>
      <w:r>
        <w:rPr>
          <w:rFonts w:ascii="Arial" w:hAnsi="Arial" w:eastAsia="Arial"/>
          <w:b w:val="0"/>
          <w:i w:val="0"/>
          <w:color w:val="000000"/>
          <w:sz w:val="28"/>
        </w:rPr>
        <w:t xml:space="preserve">450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21.999999999999886" w:type="dxa"/>
      </w:tblPr>
      <w:tblGrid>
        <w:gridCol w:w="5036"/>
        <w:gridCol w:w="5036"/>
      </w:tblGrid>
      <w:tr>
        <w:trPr>
          <w:trHeight w:hRule="exact" w:val="2182"/>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4" w:firstLine="0"/>
              <w:jc w:val="both"/>
            </w:pPr>
            <w:r>
              <w:rPr>
                <w:rFonts w:ascii="Arial" w:hAnsi="Arial" w:eastAsia="Arial"/>
                <w:b w:val="0"/>
                <w:i w:val="0"/>
                <w:color w:val="000000"/>
                <w:sz w:val="28"/>
              </w:rPr>
              <w:t xml:space="preserve">11. Ismatullayev G.P., Pulatov S.I., Fayazov Q.S. Handbook of Numerical Methods. – Tashkent, Universitet, 2006. – 140 pp.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8" w:after="0"/>
              <w:ind w:left="104" w:right="26" w:firstLine="0"/>
              <w:jc w:val="both"/>
            </w:pPr>
            <w:r>
              <w:rPr>
                <w:rFonts w:ascii="Arial" w:hAnsi="Arial" w:eastAsia="Arial"/>
                <w:b w:val="0"/>
                <w:i w:val="0"/>
                <w:color w:val="000000"/>
                <w:sz w:val="28"/>
              </w:rPr>
              <w:t xml:space="preserve">12. Bakvalov N. S., Zhidkov N. P., Kobelkov G. M. Numerical Methods. – Moscow: Bionom Publishing House, Laboratoriya of Knowledge, 2011. – 640 pp. </w:t>
            </w:r>
            <w:r>
              <w:rPr>
                <w:rFonts w:ascii="Arial" w:hAnsi="Arial" w:eastAsia="Arial"/>
                <w:b w:val="0"/>
                <w:i w:val="0"/>
                <w:color w:val="000000"/>
                <w:sz w:val="28"/>
              </w:rPr>
            </w:r>
            <w:r>
              <w:rPr>
                <w:rFonts w:ascii="Arial" w:hAnsi="Arial" w:eastAsia="Arial"/>
                <w:b w:val="0"/>
                <w:i w:val="0"/>
                <w:color w:val="000000"/>
                <w:sz w:val="28"/>
              </w:rPr>
            </w:r>
          </w:p>
        </w:tc>
      </w:tr>
      <w:tr>
        <w:trPr>
          <w:trHeight w:hRule="exact" w:val="774"/>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8" w:after="0"/>
              <w:ind w:left="0" w:right="0" w:firstLine="0"/>
              <w:jc w:val="center"/>
            </w:pPr>
            <w:r>
              <w:rPr>
                <w:rFonts w:ascii="Arial" w:hAnsi="Arial" w:eastAsia="Arial"/>
                <w:b/>
                <w:i w:val="0"/>
                <w:color w:val="000000"/>
                <w:sz w:val="28"/>
              </w:rPr>
              <w:t>Mas'ul o'qituvchi</w:t>
            </w:r>
            <w:r>
              <w:rPr>
                <w:rFonts w:ascii="Arial" w:hAnsi="Arial" w:eastAsia="Arial"/>
                <w:b w:val="0"/>
                <w:i w:val="0"/>
                <w:color w:val="000000"/>
                <w:sz w:val="28"/>
              </w:rPr>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Xolliyev Faxriddin Boxodirovich, Doctor of Philosophy </w:t>
            </w:r>
            <w:r>
              <w:rPr>
                <w:rFonts w:ascii="Arial" w:hAnsi="Arial" w:eastAsia="Arial"/>
                <w:b w:val="0"/>
                <w:i w:val="0"/>
                <w:color w:val="000000"/>
                <w:sz w:val="28"/>
              </w:rPr>
              <w:t xml:space="preserve">(PhD) in Physical and Mathematical Sciences. </w:t>
            </w:r>
          </w:p>
        </w:tc>
      </w:tr>
    </w:tbl>
    <w:p>
      <w:pPr>
        <w:autoSpaceDN w:val="0"/>
        <w:autoSpaceDE w:val="0"/>
        <w:widowControl/>
        <w:spacing w:line="233" w:lineRule="auto" w:before="326" w:after="124"/>
        <w:ind w:left="0" w:right="0" w:firstLine="0"/>
        <w:jc w:val="left"/>
      </w:pPr>
      <w:r>
        <w:rPr>
          <w:rFonts w:ascii="Arial" w:hAnsi="Arial" w:eastAsia="Arial"/>
          <w:b/>
          <w:i w:val="0"/>
          <w:color w:val="365F91"/>
          <w:sz w:val="28"/>
        </w:rPr>
        <w:t>APPLICATION SOFTWARE PACKAGES</w:t>
      </w:r>
    </w:p>
    <w:tbl>
      <w:tblPr>
        <w:tblW w:type="auto" w:w="0"/>
        <w:tblLayout w:type="fixed"/>
        <w:tblLook w:firstColumn="1" w:firstRow="1" w:lastColumn="0" w:lastRow="0" w:noHBand="0" w:noVBand="1" w:val="04A0"/>
        <w:tblInd w:w="21.999999999999886" w:type="dxa"/>
      </w:tblPr>
      <w:tblGrid>
        <w:gridCol w:w="5036"/>
        <w:gridCol w:w="5036"/>
      </w:tblGrid>
      <w:tr>
        <w:trPr>
          <w:trHeight w:hRule="exact" w:val="334"/>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Maydon</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Tavsif</w:t>
            </w:r>
          </w:p>
        </w:tc>
      </w:tr>
      <w:tr>
        <w:trPr>
          <w:trHeight w:hRule="exact" w:val="450"/>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Modul nomi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APPLICATION SOFTWARE PACKAGES</w:t>
            </w:r>
          </w:p>
        </w:tc>
      </w:tr>
      <w:tr>
        <w:trPr>
          <w:trHeight w:hRule="exact" w:val="452"/>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Modul kodi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ADP405 </w:t>
            </w:r>
          </w:p>
        </w:tc>
      </w:tr>
      <w:tr>
        <w:trPr>
          <w:trHeight w:hRule="exact" w:val="454"/>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Kredit ballari (ECTS)</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5 Kreditlar </w:t>
            </w:r>
          </w:p>
        </w:tc>
      </w:tr>
      <w:tr>
        <w:trPr>
          <w:trHeight w:hRule="exact" w:val="1296"/>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Ish hajmi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Jami ish hajmi: 150 soat </w:t>
              <w:br/>
              <w:t xml:space="preserve">Aloqa soatlari: 60 soat (34 soat Ma'ruza, 26 soat Amaliy mashg'ulotlar) </w:t>
              <w:br/>
              <w:t xml:space="preserve">Mustaqil topshiriqlar: 90 soat </w:t>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p>
        </w:tc>
      </w:tr>
      <w:tr>
        <w:trPr>
          <w:trHeight w:hRule="exact" w:val="454"/>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Chastotasi/Davomiyligi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VII semestr </w:t>
            </w:r>
          </w:p>
        </w:tc>
      </w:tr>
      <w:tr>
        <w:trPr>
          <w:trHeight w:hRule="exact" w:val="3348"/>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2" w:after="0"/>
              <w:ind w:left="104" w:right="0" w:firstLine="0"/>
              <w:jc w:val="left"/>
            </w:pPr>
            <w:r>
              <w:rPr>
                <w:rFonts w:ascii="Arial" w:hAnsi="Arial" w:eastAsia="Arial"/>
                <w:b/>
                <w:i w:val="0"/>
                <w:color w:val="000000"/>
                <w:sz w:val="28"/>
              </w:rPr>
              <w:t>Modul maqsadi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2" w:after="4"/>
              <w:ind w:left="104" w:right="24" w:firstLine="0"/>
              <w:jc w:val="both"/>
            </w:pPr>
            <w:r>
              <w:rPr>
                <w:rFonts w:ascii="Arial" w:hAnsi="Arial" w:eastAsia="Arial"/>
                <w:b w:val="0"/>
                <w:i w:val="0"/>
                <w:color w:val="000000"/>
                <w:sz w:val="28"/>
              </w:rPr>
              <w:t xml:space="preserve">Modulning maqsadi Modul Application Software Packages is ta'minlash nazariy bilim va amaliy ko'nikmalar in zamonaviy ilova dasturiy ta'minot packages. Talabas learn to samarali use word processors for document creation. Spreadsheets are used for ma'lumotlar tahlil. Taqdimot dasturiy ta'minot is used for professional communication. Databases are studied for organizing axborot. Cloud texnologiyalar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134"/>
              <w:gridCol w:w="1134"/>
              <w:gridCol w:w="1134"/>
              <w:gridCol w:w="1134"/>
              <w:gridCol w:w="1134"/>
              <w:gridCol w:w="1134"/>
            </w:tblGrid>
            <w:tr>
              <w:trPr>
                <w:trHeight w:hRule="exact" w:val="322"/>
              </w:trPr>
              <w:tc>
                <w:tcPr>
                  <w:tcW w:type="dxa" w:w="68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are </w:t>
                  </w:r>
                </w:p>
              </w:tc>
              <w:tc>
                <w:tcPr>
                  <w:tcW w:type="dxa" w:w="1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used </w:t>
                  </w:r>
                </w:p>
              </w:tc>
              <w:tc>
                <w:tcPr>
                  <w:tcW w:type="dxa" w:w="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for </w:t>
                  </w:r>
                </w:p>
              </w:tc>
              <w:tc>
                <w:tcPr>
                  <w:tcW w:type="dxa" w:w="19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collaboration </w:t>
                  </w:r>
                </w:p>
              </w:tc>
              <w:tc>
                <w:tcPr>
                  <w:tcW w:type="dxa" w:w="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480"/>
                  <w:tcBorders/>
                  <w:tcMar>
                    <w:start w:w="0" w:type="dxa"/>
                    <w:end w:w="0" w:type="dxa"/>
                  </w:tcMar>
                </w:tcPr>
                <w:p>
                  <w:pPr>
                    <w:autoSpaceDN w:val="0"/>
                    <w:autoSpaceDE w:val="0"/>
                    <w:widowControl/>
                    <w:spacing w:line="233" w:lineRule="auto" w:before="4" w:after="0"/>
                    <w:ind w:left="170" w:right="0" w:firstLine="0"/>
                    <w:jc w:val="left"/>
                  </w:pPr>
                  <w:r>
                    <w:rPr>
                      <w:rFonts w:ascii="Arial" w:hAnsi="Arial" w:eastAsia="Arial"/>
                      <w:b w:val="0"/>
                      <w:i w:val="0"/>
                      <w:color w:val="000000"/>
                      <w:sz w:val="28"/>
                    </w:rPr>
                    <w:t xml:space="preserve">document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management. </w:t>
            </w:r>
          </w:p>
        </w:tc>
      </w:tr>
      <w:tr>
        <w:trPr>
          <w:trHeight w:hRule="exact" w:val="2910"/>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45" w:lineRule="auto" w:before="6" w:after="0"/>
              <w:ind w:left="104" w:right="576" w:firstLine="0"/>
              <w:jc w:val="left"/>
            </w:pPr>
            <w:r>
              <w:rPr>
                <w:rFonts w:ascii="Arial" w:hAnsi="Arial" w:eastAsia="Arial"/>
                <w:b/>
                <w:i w:val="0"/>
                <w:color w:val="000000"/>
                <w:sz w:val="28"/>
              </w:rPr>
              <w:t>Modulning o'quv natijalari</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4" w:right="0" w:firstLine="0"/>
              <w:jc w:val="left"/>
            </w:pPr>
            <w:r>
              <w:rPr>
                <w:rFonts w:ascii="Arial" w:hAnsi="Arial" w:eastAsia="Arial"/>
                <w:b/>
                <w:i w:val="0"/>
                <w:color w:val="000000"/>
                <w:sz w:val="28"/>
              </w:rPr>
              <w:t xml:space="preserve">Bilim: </w:t>
              <w:br/>
              <w:t xml:space="preserve">LO1. Know types, functions and application areas of practical software packages. </w:t>
            </w: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LO2. Master creation, editing and formatting of </w:t>
            </w:r>
            <w:r>
              <w:rPr>
                <w:rFonts w:ascii="Arial" w:hAnsi="Arial" w:eastAsia="Arial"/>
                <w:b w:val="0"/>
                <w:i w:val="0"/>
                <w:color w:val="000000"/>
                <w:sz w:val="28"/>
              </w:rPr>
              <w:t xml:space="preserve">documents using word processors.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LO3. Master use of spreadsheets including formulas </w:t>
            </w:r>
            <w:r>
              <w:rPr>
                <w:rFonts w:ascii="Arial" w:hAnsi="Arial" w:eastAsia="Arial"/>
                <w:b w:val="0"/>
                <w:i w:val="0"/>
                <w:color w:val="000000"/>
                <w:sz w:val="28"/>
              </w:rPr>
              <w:t xml:space="preserve">and functions.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LO4. Apply data analysis and visual taqdimot methods. </w:t>
            </w:r>
            <w:r>
              <w:rPr>
                <w:rFonts w:ascii="Arial" w:hAnsi="Arial" w:eastAsia="Arial"/>
                <w:b w:val="0"/>
                <w:i w:val="0"/>
                <w:color w:val="000000"/>
                <w:sz w:val="28"/>
              </w:rPr>
            </w:r>
          </w:p>
        </w:tc>
      </w:tr>
    </w:tbl>
    <w:p>
      <w:pPr>
        <w:autoSpaceDN w:val="0"/>
        <w:autoSpaceDE w:val="0"/>
        <w:widowControl/>
        <w:spacing w:line="233" w:lineRule="auto" w:before="480" w:after="0"/>
        <w:ind w:left="0" w:right="20" w:firstLine="0"/>
        <w:jc w:val="right"/>
      </w:pPr>
      <w:r>
        <w:rPr>
          <w:rFonts w:ascii="Arial" w:hAnsi="Arial" w:eastAsia="Arial"/>
          <w:b w:val="0"/>
          <w:i w:val="0"/>
          <w:color w:val="000000"/>
          <w:sz w:val="28"/>
        </w:rPr>
        <w:t xml:space="preserve">451 </w:t>
      </w:r>
    </w:p>
    <w:p>
      <w:pPr>
        <w:sectPr>
          <w:pgSz w:w="12240" w:h="15840"/>
          <w:pgMar w:top="282" w:right="750" w:bottom="520" w:left="1418"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8380"/>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LO5. Understand basic principles of databases and </w:t>
            </w:r>
            <w:r>
              <w:rPr>
                <w:rFonts w:ascii="Arial" w:hAnsi="Arial" w:eastAsia="Arial"/>
                <w:b w:val="0"/>
                <w:i w:val="0"/>
                <w:color w:val="000000"/>
                <w:sz w:val="28"/>
              </w:rPr>
              <w:t xml:space="preserve">apply them in practice.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LO6. Develop skills in solving professional problems </w:t>
            </w:r>
            <w:r>
              <w:rPr>
                <w:rFonts w:ascii="Arial" w:hAnsi="Arial" w:eastAsia="Arial"/>
                <w:b w:val="0"/>
                <w:i w:val="0"/>
                <w:color w:val="000000"/>
                <w:sz w:val="28"/>
              </w:rPr>
              <w:t xml:space="preserve">using software packages. </w:t>
            </w:r>
          </w:p>
          <w:p>
            <w:pPr>
              <w:autoSpaceDN w:val="0"/>
              <w:autoSpaceDE w:val="0"/>
              <w:widowControl/>
              <w:spacing w:line="245" w:lineRule="auto" w:before="8" w:after="0"/>
              <w:ind w:left="104" w:right="0" w:firstLine="0"/>
              <w:jc w:val="left"/>
            </w:pPr>
            <w:r>
              <w:rPr>
                <w:rFonts w:ascii="Arial" w:hAnsi="Arial" w:eastAsia="Arial"/>
                <w:b/>
                <w:i w:val="0"/>
                <w:color w:val="000000"/>
                <w:sz w:val="28"/>
              </w:rPr>
              <w:t xml:space="preserve">Ko'nikmalar: </w:t>
              <w:br/>
              <w:t xml:space="preserve">LO7. Create, format and manage text documents professionally. </w:t>
            </w: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4"/>
              <w:ind w:left="104" w:right="0" w:firstLine="0"/>
              <w:jc w:val="left"/>
            </w:pPr>
            <w:r>
              <w:rPr>
                <w:rFonts w:ascii="Arial" w:hAnsi="Arial" w:eastAsia="Arial"/>
                <w:b w:val="0"/>
                <w:i w:val="0"/>
                <w:color w:val="000000"/>
                <w:sz w:val="28"/>
              </w:rPr>
              <w:t xml:space="preserve">LO8. Develop spreadsheets with complex formulas </w:t>
            </w:r>
            <w:r>
              <w:rPr>
                <w:rFonts w:ascii="Arial" w:hAnsi="Arial" w:eastAsia="Arial"/>
                <w:b w:val="0"/>
                <w:i w:val="0"/>
                <w:color w:val="000000"/>
                <w:sz w:val="28"/>
              </w:rPr>
              <w:t xml:space="preserve">and data analysis. </w:t>
            </w:r>
          </w:p>
          <w:tbl>
            <w:tblPr>
              <w:tblW w:type="auto" w:w="0"/>
              <w:tblLayout w:type="fixed"/>
              <w:tblLook w:firstColumn="1" w:firstRow="1" w:lastColumn="0" w:lastRow="0" w:noHBand="0" w:noVBand="1" w:val="04A0"/>
              <w:tblInd w:w="50.0" w:type="dxa"/>
            </w:tblPr>
            <w:tblGrid>
              <w:gridCol w:w="1134"/>
              <w:gridCol w:w="1134"/>
              <w:gridCol w:w="1134"/>
              <w:gridCol w:w="1134"/>
              <w:gridCol w:w="1134"/>
              <w:gridCol w:w="1134"/>
            </w:tblGrid>
            <w:tr>
              <w:trPr>
                <w:trHeight w:hRule="exact" w:val="322"/>
              </w:trPr>
              <w:tc>
                <w:tcPr>
                  <w:tcW w:type="dxa" w:w="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LO9. </w:t>
                  </w:r>
                </w:p>
              </w:tc>
              <w:tc>
                <w:tcPr>
                  <w:tcW w:type="dxa" w:w="11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Create </w:t>
                  </w:r>
                </w:p>
              </w:tc>
              <w:tc>
                <w:tcPr>
                  <w:tcW w:type="dxa" w:w="2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presentations </w:t>
                  </w:r>
                </w:p>
              </w:tc>
              <w:tc>
                <w:tcPr>
                  <w:tcW w:type="dxa" w:w="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with </w:t>
                  </w:r>
                </w:p>
              </w:tc>
              <w:tc>
                <w:tcPr>
                  <w:tcW w:type="dxa" w:w="11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design </w:t>
                  </w:r>
                </w:p>
              </w:tc>
              <w:tc>
                <w:tcPr>
                  <w:tcW w:type="dxa" w:w="680"/>
                  <w:tcBorders/>
                  <w:tcMar>
                    <w:start w:w="0" w:type="dxa"/>
                    <w:end w:w="0" w:type="dxa"/>
                  </w:tcMar>
                </w:tcPr>
                <w:p>
                  <w:pPr>
                    <w:autoSpaceDN w:val="0"/>
                    <w:autoSpaceDE w:val="0"/>
                    <w:widowControl/>
                    <w:spacing w:line="233" w:lineRule="auto" w:before="4" w:after="0"/>
                    <w:ind w:left="136" w:right="0" w:firstLine="0"/>
                    <w:jc w:val="left"/>
                  </w:pPr>
                  <w:r>
                    <w:rPr>
                      <w:rFonts w:ascii="Arial" w:hAnsi="Arial" w:eastAsia="Arial"/>
                      <w:b w:val="0"/>
                      <w:i w:val="0"/>
                      <w:color w:val="000000"/>
                      <w:sz w:val="28"/>
                    </w:rPr>
                    <w:t xml:space="preserve">and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multimedia elements.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LO10. Design and manage databases with queries and hisobots. </w:t>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LO11. Use cloud technologies for collaboration and </w:t>
            </w:r>
            <w:r>
              <w:rPr>
                <w:rFonts w:ascii="Arial" w:hAnsi="Arial" w:eastAsia="Arial"/>
                <w:b w:val="0"/>
                <w:i w:val="0"/>
                <w:color w:val="000000"/>
                <w:sz w:val="28"/>
              </w:rPr>
              <w:t xml:space="preserve">document management. </w:t>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LO12. Apply information security principles in </w:t>
            </w:r>
            <w:r>
              <w:rPr>
                <w:rFonts w:ascii="Arial" w:hAnsi="Arial" w:eastAsia="Arial"/>
                <w:b w:val="0"/>
                <w:i w:val="0"/>
                <w:color w:val="000000"/>
                <w:sz w:val="28"/>
              </w:rPr>
              <w:t xml:space="preserve">software use. </w:t>
            </w:r>
          </w:p>
          <w:p>
            <w:pPr>
              <w:autoSpaceDN w:val="0"/>
              <w:autoSpaceDE w:val="0"/>
              <w:widowControl/>
              <w:spacing w:line="245" w:lineRule="auto" w:before="8" w:after="0"/>
              <w:ind w:left="104" w:right="0" w:firstLine="0"/>
              <w:jc w:val="left"/>
            </w:pPr>
            <w:r>
              <w:rPr>
                <w:rFonts w:ascii="Arial" w:hAnsi="Arial" w:eastAsia="Arial"/>
                <w:b/>
                <w:i w:val="0"/>
                <w:color w:val="000000"/>
                <w:sz w:val="28"/>
              </w:rPr>
              <w:t xml:space="preserve">Kompetensiyalar: </w:t>
              <w:br/>
              <w:t xml:space="preserve">LO13. Apply modern software packages effectively in professional activities. </w:t>
            </w: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4"/>
              <w:ind w:left="104" w:right="0" w:firstLine="0"/>
              <w:jc w:val="left"/>
            </w:pPr>
            <w:r>
              <w:rPr>
                <w:rFonts w:ascii="Arial" w:hAnsi="Arial" w:eastAsia="Arial"/>
                <w:b w:val="0"/>
                <w:i w:val="0"/>
                <w:color w:val="000000"/>
                <w:sz w:val="28"/>
              </w:rPr>
              <w:t xml:space="preserve">LO14. Organize, manage and analyze digital </w:t>
            </w:r>
            <w:r>
              <w:rPr>
                <w:rFonts w:ascii="Arial" w:hAnsi="Arial" w:eastAsia="Arial"/>
                <w:b w:val="0"/>
                <w:i w:val="0"/>
                <w:color w:val="000000"/>
                <w:sz w:val="28"/>
              </w:rPr>
              <w:t xml:space="preserve">information. </w:t>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LO15. </w:t>
                  </w:r>
                </w:p>
              </w:tc>
              <w:tc>
                <w:tcPr>
                  <w:tcW w:type="dxa" w:w="19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Demonstrate </w:t>
                  </w:r>
                </w:p>
              </w:tc>
              <w:tc>
                <w:tcPr>
                  <w:tcW w:type="dxa" w:w="1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competence </w:t>
                  </w:r>
                </w:p>
              </w:tc>
              <w:tc>
                <w:tcPr>
                  <w:tcW w:type="dxa" w:w="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 </w:t>
                  </w:r>
                </w:p>
              </w:tc>
              <w:tc>
                <w:tcPr>
                  <w:tcW w:type="dxa" w:w="1420"/>
                  <w:tcBorders/>
                  <w:tcMar>
                    <w:start w:w="0" w:type="dxa"/>
                    <w:end w:w="0" w:type="dxa"/>
                  </w:tcMar>
                </w:tcPr>
                <w:p>
                  <w:pPr>
                    <w:autoSpaceDN w:val="0"/>
                    <w:autoSpaceDE w:val="0"/>
                    <w:widowControl/>
                    <w:spacing w:line="233" w:lineRule="auto" w:before="4" w:after="0"/>
                    <w:ind w:left="126" w:right="0" w:firstLine="0"/>
                    <w:jc w:val="left"/>
                  </w:pPr>
                  <w:r>
                    <w:rPr>
                      <w:rFonts w:ascii="Arial" w:hAnsi="Arial" w:eastAsia="Arial"/>
                      <w:b w:val="0"/>
                      <w:i w:val="0"/>
                      <w:color w:val="000000"/>
                      <w:sz w:val="28"/>
                    </w:rPr>
                    <w:t xml:space="preserve">improving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productivity and communication.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LO16. Follow digital ethics and information security </w:t>
            </w:r>
            <w:r>
              <w:rPr>
                <w:rFonts w:ascii="Arial" w:hAnsi="Arial" w:eastAsia="Arial"/>
                <w:b w:val="0"/>
                <w:i w:val="0"/>
                <w:color w:val="000000"/>
                <w:sz w:val="28"/>
              </w:rPr>
              <w:t xml:space="preserve">principles. </w:t>
            </w:r>
          </w:p>
        </w:tc>
      </w:tr>
      <w:tr>
        <w:trPr>
          <w:trHeight w:hRule="exact" w:val="5486"/>
        </w:trPr>
        <w:tc>
          <w:tcPr>
            <w:tcW w:type="dxa" w:w="3126"/>
            <w:tcBorders>
              <w:start w:sz="4.0" w:val="single" w:color="#000000"/>
              <w:top w:sz="4.0" w:val="single" w:color="#000000"/>
              <w:end w:sz="3.2000000000000455" w:val="single" w:color="#000000"/>
              <w:bottom w:sz="3.199999999999818"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Mazmun</w:t>
            </w:r>
          </w:p>
        </w:tc>
        <w:tc>
          <w:tcPr>
            <w:tcW w:type="dxa" w:w="680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8" w:after="0"/>
              <w:ind w:left="104" w:right="0" w:firstLine="0"/>
              <w:jc w:val="left"/>
            </w:pPr>
            <w:r>
              <w:rPr>
                <w:rFonts w:ascii="Arial" w:hAnsi="Arial" w:eastAsia="Arial"/>
                <w:b/>
                <w:i w:val="0"/>
                <w:color w:val="000000"/>
                <w:sz w:val="28"/>
              </w:rPr>
              <w:t xml:space="preserve">Ma'ruzas </w:t>
              <w:br/>
              <w:t xml:space="preserve">Kirish to Amaliy Software Packages. Software packages are defined va classified ga muvofiq their types va funksiyalar. Zamonaviy dasturiy ta'minot ilovalar va their uses are imtihonined. The relationship between operating tizimlar va ilovalar, along with rivojlanish trends in dasturiy ta'minot, is discussed. </w:t>
            </w: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4"/>
              <w:ind w:left="104" w:right="24" w:firstLine="0"/>
              <w:jc w:val="both"/>
            </w:pPr>
            <w:r>
              <w:rPr>
                <w:rFonts w:ascii="Arial" w:hAnsi="Arial" w:eastAsia="Arial"/>
                <w:b/>
                <w:i w:val="0"/>
                <w:color w:val="000000"/>
                <w:sz w:val="28"/>
              </w:rPr>
              <w:t xml:space="preserve">Interrelationship Between Operating Systems va Applications. Operating tizim funksiyalar va roles are studied. Application installation, configuration, va tizim resource talablar are imtihonined.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701"/>
              <w:gridCol w:w="1701"/>
              <w:gridCol w:w="1701"/>
              <w:gridCol w:w="1701"/>
            </w:tblGrid>
            <w:tr>
              <w:trPr>
                <w:trHeight w:hRule="exact" w:val="322"/>
              </w:trPr>
              <w:tc>
                <w:tcPr>
                  <w:tcW w:type="dxa" w:w="188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Compatibility </w:t>
                  </w:r>
                </w:p>
              </w:tc>
              <w:tc>
                <w:tcPr>
                  <w:tcW w:type="dxa" w:w="21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considerations </w:t>
                  </w:r>
                </w:p>
              </w:tc>
              <w:tc>
                <w:tcPr>
                  <w:tcW w:type="dxa" w:w="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820"/>
                  <w:tcBorders/>
                  <w:tcMar>
                    <w:start w:w="0" w:type="dxa"/>
                    <w:end w:w="0" w:type="dxa"/>
                  </w:tcMar>
                </w:tcPr>
                <w:p>
                  <w:pPr>
                    <w:autoSpaceDN w:val="0"/>
                    <w:autoSpaceDE w:val="0"/>
                    <w:widowControl/>
                    <w:spacing w:line="233" w:lineRule="auto" w:before="4" w:after="0"/>
                    <w:ind w:left="168" w:right="0" w:firstLine="0"/>
                    <w:jc w:val="left"/>
                  </w:pPr>
                  <w:r>
                    <w:rPr>
                      <w:rFonts w:ascii="Arial" w:hAnsi="Arial" w:eastAsia="Arial"/>
                      <w:b w:val="0"/>
                      <w:i w:val="0"/>
                      <w:color w:val="000000"/>
                      <w:sz w:val="28"/>
                    </w:rPr>
                    <w:t xml:space="preserve">performance </w:t>
                  </w:r>
                </w:p>
              </w:tc>
            </w:tr>
          </w:tbl>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optimization are discussed. </w:t>
            </w:r>
          </w:p>
          <w:p>
            <w:pPr>
              <w:autoSpaceDN w:val="0"/>
              <w:autoSpaceDE w:val="0"/>
              <w:widowControl/>
              <w:spacing w:line="245" w:lineRule="auto" w:before="10" w:after="0"/>
              <w:ind w:left="104" w:right="24" w:firstLine="0"/>
              <w:jc w:val="both"/>
            </w:pPr>
            <w:r>
              <w:rPr>
                <w:rFonts w:ascii="Arial" w:hAnsi="Arial" w:eastAsia="Arial"/>
                <w:b/>
                <w:i w:val="0"/>
                <w:color w:val="000000"/>
                <w:sz w:val="28"/>
              </w:rPr>
              <w:t xml:space="preserve">Word Processors va Their Features. Microsoft Word's sharh va imkoniyatlar are introduced. Text document creation, editing, va formatting options are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42" w:after="0"/>
        <w:ind w:left="0" w:right="20" w:firstLine="0"/>
        <w:jc w:val="right"/>
      </w:pPr>
      <w:r>
        <w:rPr>
          <w:rFonts w:ascii="Arial" w:hAnsi="Arial" w:eastAsia="Arial"/>
          <w:b w:val="0"/>
          <w:i w:val="0"/>
          <w:color w:val="000000"/>
          <w:sz w:val="28"/>
        </w:rPr>
        <w:t xml:space="preserve">452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13858"/>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0" w:right="0" w:firstLine="0"/>
              <w:jc w:val="center"/>
            </w:pPr>
            <w:r>
              <w:rPr>
                <w:rFonts w:ascii="Arial" w:hAnsi="Arial" w:eastAsia="Arial"/>
                <w:b w:val="0"/>
                <w:i w:val="0"/>
                <w:color w:val="000000"/>
                <w:sz w:val="28"/>
              </w:rPr>
              <w:t xml:space="preserve">imtihonined. Document structure, organization, and advanced features such as templates are discussed. </w:t>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20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Technologies </w:t>
                  </w:r>
                </w:p>
              </w:tc>
              <w:tc>
                <w:tcPr>
                  <w:tcW w:type="dxa" w:w="6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for </w:t>
                  </w:r>
                </w:p>
              </w:tc>
              <w:tc>
                <w:tcPr>
                  <w:tcW w:type="dxa" w:w="15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Creating, </w:t>
                  </w:r>
                </w:p>
              </w:tc>
              <w:tc>
                <w:tcPr>
                  <w:tcW w:type="dxa" w:w="1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Formatting </w:t>
                  </w:r>
                </w:p>
              </w:tc>
              <w:tc>
                <w:tcPr>
                  <w:tcW w:type="dxa" w:w="700"/>
                  <w:tcBorders/>
                  <w:tcMar>
                    <w:start w:w="0" w:type="dxa"/>
                    <w:end w:w="0" w:type="dxa"/>
                  </w:tcMar>
                </w:tcPr>
                <w:p>
                  <w:pPr>
                    <w:autoSpaceDN w:val="0"/>
                    <w:autoSpaceDE w:val="0"/>
                    <w:widowControl/>
                    <w:spacing w:line="233" w:lineRule="auto" w:before="4" w:after="0"/>
                    <w:ind w:left="122" w:right="0" w:firstLine="0"/>
                    <w:jc w:val="left"/>
                  </w:pPr>
                  <w:r>
                    <w:rPr>
                      <w:rFonts w:ascii="Arial" w:hAnsi="Arial" w:eastAsia="Arial"/>
                      <w:b/>
                      <w:i w:val="0"/>
                      <w:color w:val="000000"/>
                      <w:sz w:val="28"/>
                    </w:rPr>
                    <w:t xml:space="preserve">and </w:t>
                  </w:r>
                </w:p>
              </w:tc>
            </w:tr>
          </w:tbl>
          <w:p>
            <w:pPr>
              <w:autoSpaceDN w:val="0"/>
              <w:autoSpaceDE w:val="0"/>
              <w:widowControl/>
              <w:spacing w:line="245" w:lineRule="auto" w:before="4" w:after="6"/>
              <w:ind w:left="104" w:right="0" w:firstLine="0"/>
              <w:jc w:val="left"/>
            </w:pPr>
            <w:r>
              <w:rPr>
                <w:rFonts w:ascii="Arial" w:hAnsi="Arial" w:eastAsia="Arial"/>
                <w:b/>
                <w:i w:val="0"/>
                <w:color w:val="000000"/>
                <w:sz w:val="28"/>
              </w:rPr>
              <w:t xml:space="preserve">Editing Text Documents. Text input va editing procedures are studied. Font va paragraph formatting, along with page setup va printing, are imtihonined. Headers, footers, page numbers, va document himoya va sharing are discussed. Electronic Spreadsheets va Their Functions. Microsoft Excel's sharh va imkoniyatlar are introduced. Spreadsheet tuzilma, navigation, va cell ma'lumotlar entry are imtihonined. Row va column operations, along with ma'lumotlar types va formatting, are discussed.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701"/>
              <w:gridCol w:w="1701"/>
              <w:gridCol w:w="1701"/>
              <w:gridCol w:w="1701"/>
            </w:tblGrid>
            <w:tr>
              <w:trPr>
                <w:trHeight w:hRule="exact" w:val="322"/>
              </w:trPr>
              <w:tc>
                <w:tcPr>
                  <w:tcW w:type="dxa" w:w="1880"/>
                  <w:tcBorders/>
                  <w:tcMar>
                    <w:start w:w="0" w:type="dxa"/>
                    <w:end w:w="0" w:type="dxa"/>
                  </w:tcMar>
                </w:tcPr>
                <w:p>
                  <w:pPr>
                    <w:autoSpaceDN w:val="0"/>
                    <w:autoSpaceDE w:val="0"/>
                    <w:widowControl/>
                    <w:spacing w:line="233" w:lineRule="auto" w:before="6" w:after="0"/>
                    <w:ind w:left="54" w:right="0" w:firstLine="0"/>
                    <w:jc w:val="left"/>
                  </w:pPr>
                  <w:r>
                    <w:rPr>
                      <w:rFonts w:ascii="Arial" w:hAnsi="Arial" w:eastAsia="Arial"/>
                      <w:b/>
                      <w:i w:val="0"/>
                      <w:color w:val="000000"/>
                      <w:sz w:val="28"/>
                    </w:rPr>
                    <w:t xml:space="preserve">Organizing </w:t>
                  </w:r>
                </w:p>
              </w:tc>
              <w:tc>
                <w:tcPr>
                  <w:tcW w:type="dxa" w:w="19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Formulas, </w:t>
                  </w:r>
                </w:p>
              </w:tc>
              <w:tc>
                <w:tcPr>
                  <w:tcW w:type="dxa" w:w="19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Functions </w:t>
                  </w:r>
                </w:p>
              </w:tc>
              <w:tc>
                <w:tcPr>
                  <w:tcW w:type="dxa" w:w="880"/>
                  <w:tcBorders/>
                  <w:tcMar>
                    <w:start w:w="0" w:type="dxa"/>
                    <w:end w:w="0" w:type="dxa"/>
                  </w:tcMar>
                </w:tcPr>
                <w:p>
                  <w:pPr>
                    <w:autoSpaceDN w:val="0"/>
                    <w:autoSpaceDE w:val="0"/>
                    <w:widowControl/>
                    <w:spacing w:line="233" w:lineRule="auto" w:before="6" w:after="0"/>
                    <w:ind w:left="0" w:right="2" w:firstLine="0"/>
                    <w:jc w:val="right"/>
                  </w:pPr>
                  <w:r>
                    <w:rPr>
                      <w:rFonts w:ascii="Arial" w:hAnsi="Arial" w:eastAsia="Arial"/>
                      <w:b/>
                      <w:i w:val="0"/>
                      <w:color w:val="000000"/>
                      <w:sz w:val="28"/>
                    </w:rPr>
                    <w:t xml:space="preserve">and </w:t>
                  </w:r>
                </w:p>
              </w:tc>
            </w:tr>
          </w:tbl>
          <w:p>
            <w:pPr>
              <w:autoSpaceDN w:val="0"/>
              <w:autoSpaceDE w:val="0"/>
              <w:widowControl/>
              <w:spacing w:line="245" w:lineRule="auto" w:before="6" w:after="0"/>
              <w:ind w:left="104" w:right="26" w:firstLine="0"/>
              <w:jc w:val="both"/>
            </w:pPr>
            <w:r>
              <w:rPr>
                <w:rFonts w:ascii="Arial" w:hAnsi="Arial" w:eastAsia="Arial"/>
                <w:b/>
                <w:i w:val="0"/>
                <w:color w:val="000000"/>
                <w:sz w:val="28"/>
              </w:rPr>
              <w:t xml:space="preserve">Calculations. Formula syntax va operators are studied. Built-in funksiyalar for calculations, jumladan statistical va mathematical funksiyalar, are imtihonined. Logical va text funksiyalar, along with error handling in formulas, are discussed.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4" w:right="24" w:firstLine="0"/>
              <w:jc w:val="both"/>
            </w:pPr>
            <w:r>
              <w:rPr>
                <w:rFonts w:ascii="Arial" w:hAnsi="Arial" w:eastAsia="Arial"/>
                <w:b/>
                <w:i w:val="0"/>
                <w:color w:val="000000"/>
                <w:sz w:val="28"/>
              </w:rPr>
              <w:t xml:space="preserve">Methods for Data Analysis va Creating Charts. Data sorting va filtering texnikalar are studied. Subjamis, summaries, va pivot table creation are imtihonined. Chart types, selection, formatting, va tahlil are discussed.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 xml:space="preserve">Taqdimot Programs va Their Features. Microsoft PowerPoint's sharh va imkoniyatlar are introduced. Slide creation, design, layout, va master slides are imtihonined. Text va content addition, along with animation va transitions, are discussed.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i w:val="0"/>
                <w:color w:val="000000"/>
                <w:sz w:val="28"/>
              </w:rPr>
              <w:t xml:space="preserve">Professional Taqdimot Design va Delivery. Design tamoyillar va best practices for taqdimots are studied. Color schemes, fonts, visual hierarchy, va balance are imtihonined. Audience engagement texnikalar va taqdimot delivery ko'nikmalar are discussed.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i w:val="0"/>
                <w:color w:val="000000"/>
                <w:sz w:val="28"/>
              </w:rPr>
              <w:t xml:space="preserve">Database Concept va Boshqarish Systems. Database fundamentals va tuzilma are studied. Database modellar, relationships, va DBMS dasturiy ta'minot features are imtihonined. Data organization tamoyillar va query va hisoboting texnikalar are discussed. Creating Databases in Microsoft Access. The Access interface va its components are introduced.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453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13858"/>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4" w:firstLine="0"/>
              <w:jc w:val="both"/>
            </w:pPr>
            <w:r>
              <w:rPr>
                <w:rFonts w:ascii="Arial" w:hAnsi="Arial" w:eastAsia="Arial"/>
                <w:b w:val="0"/>
                <w:i w:val="0"/>
                <w:color w:val="000000"/>
                <w:sz w:val="28"/>
              </w:rPr>
              <w:t xml:space="preserve">Table creation, design, va field types va properties are imtihonined. Primary keys, indexes, va ma'lumotlar entry va tasdiqlash are discussed.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i w:val="0"/>
                <w:color w:val="000000"/>
                <w:sz w:val="28"/>
              </w:rPr>
              <w:t xml:space="preserve">Graphic Editors va Multimedia Software. Image editing basics va tools are studied. Graphics file formats va multimedia creation va editing are imtihonined. Audio va video processing, along with design dasturiy ta'minot ilovalar, are discussed.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4" w:firstLine="0"/>
              <w:jc w:val="both"/>
            </w:pPr>
            <w:r>
              <w:rPr>
                <w:rFonts w:ascii="Arial" w:hAnsi="Arial" w:eastAsia="Arial"/>
                <w:b/>
                <w:i w:val="0"/>
                <w:color w:val="000000"/>
                <w:sz w:val="28"/>
              </w:rPr>
              <w:t xml:space="preserve">Axborot Xavfsizlik va Data Protection. Data xavfsizlik tamoyillar va practices are studied. Password himoya, encryption, va user access controls are imtihonined. Backup va recovery procedures, along with malware himoya, are discussed.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4" w:right="24" w:firstLine="0"/>
              <w:jc w:val="both"/>
            </w:pPr>
            <w:r>
              <w:rPr>
                <w:rFonts w:ascii="Arial" w:hAnsi="Arial" w:eastAsia="Arial"/>
                <w:b/>
                <w:i w:val="0"/>
                <w:color w:val="000000"/>
                <w:sz w:val="28"/>
              </w:rPr>
              <w:t xml:space="preserve">Bulutli texnologiyalar va Collaboration. Google Workspace va Microsoft 365 are introduced. Cloud storage, sharing, va online document collaboration are imtihonined. Real-time editing, comments, va version control are discussed.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i w:val="0"/>
                <w:color w:val="000000"/>
                <w:sz w:val="28"/>
              </w:rPr>
              <w:t xml:space="preserve">Network Xavfsizlik Fundamentals. Network xavfsizlik tushunchalar are studied. Firewalls, access control, va user authentication usullar are imtihonined. Data encryption texnikalar va xavfsizlik policies va procedures are discussed.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i w:val="0"/>
                <w:color w:val="000000"/>
                <w:sz w:val="28"/>
              </w:rPr>
              <w:t xml:space="preserve">Amaliy mashg'ulotlar </w:t>
              <w:br/>
              <w:t xml:space="preserve">Installing va Configuring Operating Systems va Applications. Operating tizimlar va ilovalar are installed following standart procedures. System va dasturiy ta'minot configurations are set up. Hardware compatibility is verified va installation issues are troubleshot. </w:t>
            </w: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4" w:right="26" w:firstLine="0"/>
              <w:jc w:val="both"/>
            </w:pPr>
            <w:r>
              <w:rPr>
                <w:rFonts w:ascii="Arial" w:hAnsi="Arial" w:eastAsia="Arial"/>
                <w:b/>
                <w:i w:val="0"/>
                <w:color w:val="000000"/>
                <w:sz w:val="28"/>
              </w:rPr>
              <w:t xml:space="preserve">Creating va Formatting Text Documents in Word. Text documents are created in Microsoft Word. Text is input, edited, va formatted at the paragraph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level. </w:t>
                  </w:r>
                </w:p>
              </w:tc>
              <w:tc>
                <w:tcPr>
                  <w:tcW w:type="dxa" w:w="1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Documents </w:t>
                  </w:r>
                </w:p>
              </w:tc>
              <w:tc>
                <w:tcPr>
                  <w:tcW w:type="dxa" w:w="1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saved, </w:t>
                  </w:r>
                </w:p>
              </w:tc>
              <w:tc>
                <w:tcPr>
                  <w:tcW w:type="dxa" w:w="1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organized, </w:t>
                  </w:r>
                </w:p>
              </w:tc>
              <w:tc>
                <w:tcPr>
                  <w:tcW w:type="dxa" w:w="660"/>
                  <w:tcBorders/>
                  <w:tcMar>
                    <w:start w:w="0" w:type="dxa"/>
                    <w:end w:w="0" w:type="dxa"/>
                  </w:tcMar>
                </w:tcPr>
                <w:p>
                  <w:pPr>
                    <w:autoSpaceDN w:val="0"/>
                    <w:autoSpaceDE w:val="0"/>
                    <w:widowControl/>
                    <w:spacing w:line="233" w:lineRule="auto" w:before="4" w:after="0"/>
                    <w:ind w:left="114" w:right="0" w:firstLine="0"/>
                    <w:jc w:val="left"/>
                  </w:pPr>
                  <w:r>
                    <w:rPr>
                      <w:rFonts w:ascii="Arial" w:hAnsi="Arial" w:eastAsia="Arial"/>
                      <w:b w:val="0"/>
                      <w:i w:val="0"/>
                      <w:color w:val="000000"/>
                      <w:sz w:val="28"/>
                    </w:rPr>
                    <w:t xml:space="preserve">and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managed using file management techniques. </w:t>
            </w:r>
          </w:p>
          <w:p>
            <w:pPr>
              <w:autoSpaceDN w:val="0"/>
              <w:autoSpaceDE w:val="0"/>
              <w:widowControl/>
              <w:spacing w:line="245" w:lineRule="auto" w:before="10" w:after="0"/>
              <w:ind w:left="104" w:right="0" w:firstLine="0"/>
              <w:jc w:val="left"/>
            </w:pPr>
            <w:r>
              <w:rPr>
                <w:rFonts w:ascii="Arial" w:hAnsi="Arial" w:eastAsia="Arial"/>
                <w:b/>
                <w:i w:val="0"/>
                <w:color w:val="000000"/>
                <w:sz w:val="28"/>
              </w:rPr>
              <w:t xml:space="preserve">Working with Tables, Images va SmartArt Objects. Tables are inserted va formatted within documents. Images are inserted va positioned, va SmartArt diagrams are created. Object formatting, properties, va layout boshqarish are practiced. Creating Styles, Tables of Mundarija va Links. Styles are defined va applied to documents. An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val="0"/>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454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13536"/>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6"/>
              <w:ind w:left="0" w:right="0" w:firstLine="0"/>
              <w:jc w:val="center"/>
            </w:pPr>
            <w:r>
              <w:rPr>
                <w:rFonts w:ascii="Arial" w:hAnsi="Arial" w:eastAsia="Arial"/>
                <w:b w:val="0"/>
                <w:i w:val="0"/>
                <w:color w:val="000000"/>
                <w:sz w:val="28"/>
              </w:rPr>
              <w:t xml:space="preserve">automatic table of contents is created and updated. </w:t>
            </w:r>
          </w:p>
          <w:tbl>
            <w:tblPr>
              <w:tblW w:type="auto" w:w="0"/>
              <w:tblLayout w:type="fixed"/>
              <w:tblLook w:firstColumn="1" w:firstRow="1" w:lastColumn="0" w:lastRow="0" w:noHBand="0" w:noVBand="1" w:val="04A0"/>
              <w:tblInd w:w="50.0" w:type="dxa"/>
            </w:tblPr>
            <w:tblGrid>
              <w:gridCol w:w="1701"/>
              <w:gridCol w:w="1701"/>
              <w:gridCol w:w="1701"/>
              <w:gridCol w:w="1701"/>
            </w:tblGrid>
            <w:tr>
              <w:trPr>
                <w:trHeight w:hRule="exact" w:val="322"/>
              </w:trPr>
              <w:tc>
                <w:tcPr>
                  <w:tcW w:type="dxa" w:w="2520"/>
                  <w:tcBorders/>
                  <w:tcMar>
                    <w:start w:w="0" w:type="dxa"/>
                    <w:end w:w="0" w:type="dxa"/>
                  </w:tcMar>
                </w:tcPr>
                <w:p>
                  <w:pPr>
                    <w:autoSpaceDN w:val="0"/>
                    <w:autoSpaceDE w:val="0"/>
                    <w:widowControl/>
                    <w:spacing w:line="233" w:lineRule="auto" w:before="6" w:after="0"/>
                    <w:ind w:left="54" w:right="0" w:firstLine="0"/>
                    <w:jc w:val="left"/>
                  </w:pPr>
                  <w:r>
                    <w:rPr>
                      <w:rFonts w:ascii="Arial" w:hAnsi="Arial" w:eastAsia="Arial"/>
                      <w:b w:val="0"/>
                      <w:i w:val="0"/>
                      <w:color w:val="000000"/>
                      <w:sz w:val="28"/>
                    </w:rPr>
                    <w:t xml:space="preserve">Cross-references, </w:t>
                  </w:r>
                </w:p>
              </w:tc>
              <w:tc>
                <w:tcPr>
                  <w:tcW w:type="dxa" w:w="18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bookmarks, </w:t>
                  </w:r>
                </w:p>
              </w:tc>
              <w:tc>
                <w:tcPr>
                  <w:tcW w:type="dxa" w:w="8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and </w:t>
                  </w:r>
                </w:p>
              </w:tc>
              <w:tc>
                <w:tcPr>
                  <w:tcW w:type="dxa" w:w="1480"/>
                  <w:tcBorders/>
                  <w:tcMar>
                    <w:start w:w="0" w:type="dxa"/>
                    <w:end w:w="0" w:type="dxa"/>
                  </w:tcMar>
                </w:tcPr>
                <w:p>
                  <w:pPr>
                    <w:autoSpaceDN w:val="0"/>
                    <w:autoSpaceDE w:val="0"/>
                    <w:widowControl/>
                    <w:spacing w:line="233" w:lineRule="auto" w:before="6" w:after="0"/>
                    <w:ind w:left="172" w:right="0" w:firstLine="0"/>
                    <w:jc w:val="left"/>
                  </w:pPr>
                  <w:r>
                    <w:rPr>
                      <w:rFonts w:ascii="Arial" w:hAnsi="Arial" w:eastAsia="Arial"/>
                      <w:b w:val="0"/>
                      <w:i w:val="0"/>
                      <w:color w:val="000000"/>
                      <w:sz w:val="28"/>
                    </w:rPr>
                    <w:t xml:space="preserve">document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navigation are configured. </w:t>
            </w:r>
          </w:p>
          <w:p>
            <w:pPr>
              <w:autoSpaceDN w:val="0"/>
              <w:autoSpaceDE w:val="0"/>
              <w:widowControl/>
              <w:spacing w:line="245" w:lineRule="auto" w:before="8" w:after="0"/>
              <w:ind w:left="104" w:right="0" w:firstLine="0"/>
              <w:jc w:val="left"/>
            </w:pPr>
            <w:r>
              <w:rPr>
                <w:rFonts w:ascii="Arial" w:hAnsi="Arial" w:eastAsia="Arial"/>
                <w:b/>
                <w:i w:val="0"/>
                <w:color w:val="000000"/>
                <w:sz w:val="28"/>
              </w:rPr>
              <w:t xml:space="preserve">Creating Spreadsheet va Entering Data. A spreadsheet is created va set up. Data is entered using appropriate texnikalar va validated. Cells are formatted va organized using standart usullar. Using Formulas va Standard Functions. Asosiy formulas are created va standart funksiyalar are inserted. Formulas are copied, modified, va combined into complex expressions. Formula errors are checked va corrected.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4" w:firstLine="0"/>
              <w:jc w:val="both"/>
            </w:pPr>
            <w:r>
              <w:rPr>
                <w:rFonts w:ascii="Arial" w:hAnsi="Arial" w:eastAsia="Arial"/>
                <w:b/>
                <w:i w:val="0"/>
                <w:color w:val="000000"/>
                <w:sz w:val="28"/>
              </w:rPr>
              <w:t xml:space="preserve">Sorting, Filtering va Conditional Formatting. Data is sorted using turli procedures va options. Filters are applied asosida specified mezonlar, va conditional formatting rules are set. AutoFilter is used to control ma'lumotlar visibility.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6"/>
              <w:ind w:left="104" w:right="24" w:firstLine="0"/>
              <w:jc w:val="both"/>
            </w:pPr>
            <w:r>
              <w:rPr>
                <w:rFonts w:ascii="Arial" w:hAnsi="Arial" w:eastAsia="Arial"/>
                <w:b/>
                <w:i w:val="0"/>
                <w:color w:val="000000"/>
                <w:sz w:val="28"/>
              </w:rPr>
              <w:t xml:space="preserve">Creating Charts va Graphs. Appropriate chart types are selected va created from ma'lumotlar. Axes, legends, titles, va labels are configured. Charts are formatted for clarity va taqdimot.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0"/>
              </w:trPr>
              <w:tc>
                <w:tcPr>
                  <w:tcW w:type="dxa" w:w="142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i w:val="0"/>
                      <w:color w:val="000000"/>
                      <w:sz w:val="28"/>
                    </w:rPr>
                    <w:t xml:space="preserve">Creating </w:t>
                  </w:r>
                </w:p>
              </w:tc>
              <w:tc>
                <w:tcPr>
                  <w:tcW w:type="dxa" w:w="22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Presentations </w:t>
                  </w:r>
                </w:p>
              </w:tc>
              <w:tc>
                <w:tcPr>
                  <w:tcW w:type="dxa" w:w="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in </w:t>
                  </w:r>
                </w:p>
              </w:tc>
              <w:tc>
                <w:tcPr>
                  <w:tcW w:type="dxa" w:w="20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PowerPoint. </w:t>
                  </w:r>
                </w:p>
              </w:tc>
              <w:tc>
                <w:tcPr>
                  <w:tcW w:type="dxa" w:w="420"/>
                  <w:tcBorders/>
                  <w:tcMar>
                    <w:start w:w="0" w:type="dxa"/>
                    <w:end w:w="0" w:type="dxa"/>
                  </w:tcMar>
                </w:tcPr>
                <w:p>
                  <w:pPr>
                    <w:autoSpaceDN w:val="0"/>
                    <w:autoSpaceDE w:val="0"/>
                    <w:widowControl/>
                    <w:spacing w:line="233" w:lineRule="auto" w:before="4" w:after="0"/>
                    <w:ind w:left="0" w:right="0" w:firstLine="0"/>
                    <w:jc w:val="right"/>
                  </w:pPr>
                  <w:r>
                    <w:rPr>
                      <w:rFonts w:ascii="Arial" w:hAnsi="Arial" w:eastAsia="Arial"/>
                      <w:b w:val="0"/>
                      <w:i w:val="0"/>
                      <w:color w:val="000000"/>
                      <w:sz w:val="28"/>
                    </w:rPr>
                    <w:t xml:space="preserve">A </w:t>
                  </w:r>
                </w:p>
              </w:tc>
            </w:tr>
          </w:tbl>
          <w:p>
            <w:pPr>
              <w:autoSpaceDN w:val="0"/>
              <w:autoSpaceDE w:val="0"/>
              <w:widowControl/>
              <w:spacing w:line="245" w:lineRule="auto" w:before="4" w:after="0"/>
              <w:ind w:left="104" w:right="24" w:firstLine="0"/>
              <w:jc w:val="both"/>
            </w:pPr>
            <w:r>
              <w:rPr>
                <w:rFonts w:ascii="Arial" w:hAnsi="Arial" w:eastAsia="Arial"/>
                <w:b w:val="0"/>
                <w:i w:val="0"/>
                <w:color w:val="000000"/>
                <w:sz w:val="28"/>
              </w:rPr>
              <w:t xml:space="preserve">taqdimot is created in PowerPoint. Slides are added, laid out, va designed. Content is inserted va an appropriate theme is selected.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8" w:after="4"/>
              <w:ind w:left="0" w:right="0" w:firstLine="0"/>
              <w:jc w:val="center"/>
            </w:pPr>
            <w:r>
              <w:rPr>
                <w:rFonts w:ascii="Arial" w:hAnsi="Arial" w:eastAsia="Arial"/>
                <w:b/>
                <w:i w:val="0"/>
                <w:color w:val="000000"/>
                <w:sz w:val="28"/>
              </w:rPr>
              <w:t xml:space="preserve">Working with Design, Animation and Transitions. </w:t>
            </w:r>
          </w:p>
          <w:tbl>
            <w:tblPr>
              <w:tblW w:type="auto" w:w="0"/>
              <w:tblLayout w:type="fixed"/>
              <w:tblLook w:firstColumn="1" w:firstRow="1" w:lastColumn="0" w:lastRow="0" w:noHBand="0" w:noVBand="1" w:val="04A0"/>
              <w:tblInd w:w="50.0" w:type="dxa"/>
            </w:tblPr>
            <w:tblGrid>
              <w:gridCol w:w="1134"/>
              <w:gridCol w:w="1134"/>
              <w:gridCol w:w="1134"/>
              <w:gridCol w:w="1134"/>
              <w:gridCol w:w="1134"/>
              <w:gridCol w:w="1134"/>
            </w:tblGrid>
            <w:tr>
              <w:trPr>
                <w:trHeight w:hRule="exact" w:val="322"/>
              </w:trPr>
              <w:tc>
                <w:tcPr>
                  <w:tcW w:type="dxa" w:w="152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Animation </w:t>
                  </w:r>
                </w:p>
              </w:tc>
              <w:tc>
                <w:tcPr>
                  <w:tcW w:type="dxa" w:w="12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effects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4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selected </w:t>
                  </w:r>
                </w:p>
              </w:tc>
              <w:tc>
                <w:tcPr>
                  <w:tcW w:type="dxa" w:w="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920"/>
                  <w:tcBorders/>
                  <w:tcMar>
                    <w:start w:w="0" w:type="dxa"/>
                    <w:end w:w="0" w:type="dxa"/>
                  </w:tcMar>
                </w:tcPr>
                <w:p>
                  <w:pPr>
                    <w:autoSpaceDN w:val="0"/>
                    <w:autoSpaceDE w:val="0"/>
                    <w:widowControl/>
                    <w:spacing w:line="233" w:lineRule="auto" w:before="4" w:after="0"/>
                    <w:ind w:left="156" w:right="0" w:firstLine="0"/>
                    <w:jc w:val="left"/>
                  </w:pPr>
                  <w:r>
                    <w:rPr>
                      <w:rFonts w:ascii="Arial" w:hAnsi="Arial" w:eastAsia="Arial"/>
                      <w:b w:val="0"/>
                      <w:i w:val="0"/>
                      <w:color w:val="000000"/>
                      <w:sz w:val="28"/>
                    </w:rPr>
                    <w:t xml:space="preserve">timed </w:t>
                  </w:r>
                </w:p>
              </w:tc>
            </w:tr>
          </w:tbl>
          <w:p>
            <w:pPr>
              <w:autoSpaceDN w:val="0"/>
              <w:autoSpaceDE w:val="0"/>
              <w:widowControl/>
              <w:spacing w:line="245" w:lineRule="auto" w:before="6" w:after="0"/>
              <w:ind w:left="104" w:right="26" w:firstLine="0"/>
              <w:jc w:val="both"/>
            </w:pPr>
            <w:r>
              <w:rPr>
                <w:rFonts w:ascii="Arial" w:hAnsi="Arial" w:eastAsia="Arial"/>
                <w:b w:val="0"/>
                <w:i w:val="0"/>
                <w:color w:val="000000"/>
                <w:sz w:val="28"/>
              </w:rPr>
              <w:t xml:space="preserve">appropriately. Slide transitions are applied va master slides are edited. Custom animations va interaction buttons are configured.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i w:val="0"/>
                <w:color w:val="000000"/>
                <w:sz w:val="28"/>
              </w:rPr>
              <w:t xml:space="preserve">Creating Databases in Access. A ma'lumotlar bazasi is created va set up in Microsoft Access. Tables are designed with defined relationships. Field properties, constraints, va primary keys are configured.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i w:val="0"/>
                <w:color w:val="000000"/>
                <w:sz w:val="28"/>
              </w:rPr>
              <w:t xml:space="preserve">Creating Queries, Forms va Hisobots. Queries are created with specified mezonlar. Forms are designed with appropriate controls, va hisobots are generated va formatted. Data is retrieved, exported, va printed.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i w:val="0"/>
                <w:color w:val="000000"/>
                <w:sz w:val="28"/>
              </w:rPr>
              <w:t xml:space="preserve">Collaborative Work in Cloud Services. Cloud accounts are set up va files are uploaded va shared. Collaborative editing is practiced with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372" w:after="0"/>
        <w:ind w:left="0" w:right="20" w:firstLine="0"/>
        <w:jc w:val="right"/>
      </w:pPr>
      <w:r>
        <w:rPr>
          <w:rFonts w:ascii="Arial" w:hAnsi="Arial" w:eastAsia="Arial"/>
          <w:b w:val="0"/>
          <w:i w:val="0"/>
          <w:color w:val="000000"/>
          <w:sz w:val="28"/>
        </w:rPr>
        <w:t xml:space="preserve">455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5926"/>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comments and version history. Integration between </w:t>
            </w:r>
            <w:r>
              <w:rPr>
                <w:rFonts w:ascii="Arial" w:hAnsi="Arial" w:eastAsia="Arial"/>
                <w:b w:val="0"/>
                <w:i w:val="0"/>
                <w:color w:val="000000"/>
                <w:sz w:val="28"/>
              </w:rPr>
              <w:t xml:space="preserve">different cloud services is configured. </w:t>
            </w:r>
          </w:p>
          <w:p>
            <w:pPr>
              <w:autoSpaceDN w:val="0"/>
              <w:autoSpaceDE w:val="0"/>
              <w:widowControl/>
              <w:spacing w:line="233" w:lineRule="auto" w:before="8" w:after="0"/>
              <w:ind w:left="104" w:right="0" w:firstLine="0"/>
              <w:jc w:val="left"/>
            </w:pPr>
            <w:r>
              <w:rPr>
                <w:rFonts w:ascii="Arial" w:hAnsi="Arial" w:eastAsia="Arial"/>
                <w:b/>
                <w:i w:val="0"/>
                <w:color w:val="000000"/>
                <w:sz w:val="28"/>
              </w:rPr>
              <w:t>Mustaqil ta'lim</w:t>
            </w:r>
          </w:p>
          <w:p>
            <w:pPr>
              <w:autoSpaceDN w:val="0"/>
              <w:autoSpaceDE w:val="0"/>
              <w:widowControl/>
              <w:spacing w:line="245" w:lineRule="auto" w:before="128" w:after="0"/>
              <w:ind w:left="104" w:right="0" w:firstLine="0"/>
              <w:jc w:val="left"/>
            </w:pPr>
            <w:r>
              <w:rPr>
                <w:rFonts w:ascii="Arial" w:hAnsi="Arial" w:eastAsia="Arial"/>
                <w:b w:val="0"/>
                <w:i w:val="0"/>
                <w:color w:val="000000"/>
                <w:sz w:val="28"/>
              </w:rPr>
              <w:t xml:space="preserve">History of Practical Software Package Development. </w:t>
            </w:r>
            <w:r>
              <w:rPr>
                <w:rFonts w:ascii="Arial" w:hAnsi="Arial" w:eastAsia="Arial"/>
                <w:b w:val="0"/>
                <w:i w:val="0"/>
                <w:color w:val="000000"/>
                <w:sz w:val="28"/>
              </w:rPr>
              <w:t xml:space="preserve">Features of Modern Operating Systems. </w:t>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Types and Classification of Software. </w:t>
            </w:r>
          </w:p>
          <w:p>
            <w:pPr>
              <w:autoSpaceDN w:val="0"/>
              <w:autoSpaceDE w:val="0"/>
              <w:widowControl/>
              <w:spacing w:line="233" w:lineRule="auto" w:before="10" w:after="0"/>
              <w:ind w:left="104" w:right="0" w:firstLine="0"/>
              <w:jc w:val="left"/>
            </w:pPr>
            <w:r>
              <w:rPr>
                <w:rFonts w:ascii="Arial" w:hAnsi="Arial" w:eastAsia="Arial"/>
                <w:b w:val="0"/>
                <w:i w:val="0"/>
                <w:color w:val="000000"/>
                <w:sz w:val="28"/>
              </w:rPr>
              <w:t xml:space="preserve">Fundamental Functions of Microsoft Word. </w:t>
            </w:r>
          </w:p>
          <w:p>
            <w:pPr>
              <w:autoSpaceDN w:val="0"/>
              <w:autoSpaceDE w:val="0"/>
              <w:widowControl/>
              <w:spacing w:line="233" w:lineRule="auto" w:before="12" w:after="0"/>
              <w:ind w:left="104" w:right="0" w:firstLine="0"/>
              <w:jc w:val="left"/>
            </w:pPr>
            <w:r>
              <w:rPr>
                <w:rFonts w:ascii="Arial" w:hAnsi="Arial" w:eastAsia="Arial"/>
                <w:b w:val="0"/>
                <w:i w:val="0"/>
                <w:color w:val="000000"/>
                <w:sz w:val="28"/>
              </w:rPr>
              <w:t xml:space="preserve">Electronic Document Management Systems. </w:t>
            </w:r>
          </w:p>
          <w:p>
            <w:pPr>
              <w:autoSpaceDN w:val="0"/>
              <w:autoSpaceDE w:val="0"/>
              <w:widowControl/>
              <w:spacing w:line="233" w:lineRule="auto" w:before="10" w:after="0"/>
              <w:ind w:left="104" w:right="0" w:firstLine="0"/>
              <w:jc w:val="left"/>
            </w:pPr>
            <w:r>
              <w:rPr>
                <w:rFonts w:ascii="Arial" w:hAnsi="Arial" w:eastAsia="Arial"/>
                <w:b w:val="0"/>
                <w:i w:val="0"/>
                <w:color w:val="000000"/>
                <w:sz w:val="28"/>
              </w:rPr>
              <w:t xml:space="preserve">Modern Text Document Formatting Methods. </w:t>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Technology for Automatic Table of Mundarija. </w:t>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Role of Microsoft Excel in Practical Problems. </w:t>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Using Mathematical and Logical Functions. </w:t>
            </w:r>
          </w:p>
          <w:p>
            <w:pPr>
              <w:autoSpaceDN w:val="0"/>
              <w:autoSpaceDE w:val="0"/>
              <w:widowControl/>
              <w:spacing w:line="233" w:lineRule="auto" w:before="10" w:after="0"/>
              <w:ind w:left="104" w:right="0" w:firstLine="0"/>
              <w:jc w:val="left"/>
            </w:pPr>
            <w:r>
              <w:rPr>
                <w:rFonts w:ascii="Arial" w:hAnsi="Arial" w:eastAsia="Arial"/>
                <w:b w:val="0"/>
                <w:i w:val="0"/>
                <w:color w:val="000000"/>
                <w:sz w:val="28"/>
              </w:rPr>
              <w:t xml:space="preserve">Performing Financial Calculations. </w:t>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Using Pivot Tables for Data Analysis. </w:t>
            </w:r>
          </w:p>
          <w:p>
            <w:pPr>
              <w:autoSpaceDN w:val="0"/>
              <w:autoSpaceDE w:val="0"/>
              <w:widowControl/>
              <w:spacing w:line="233" w:lineRule="auto" w:before="12" w:after="0"/>
              <w:ind w:left="104" w:right="0" w:firstLine="0"/>
              <w:jc w:val="left"/>
            </w:pPr>
            <w:r>
              <w:rPr>
                <w:rFonts w:ascii="Arial" w:hAnsi="Arial" w:eastAsia="Arial"/>
                <w:b w:val="0"/>
                <w:i w:val="0"/>
                <w:color w:val="000000"/>
                <w:sz w:val="28"/>
              </w:rPr>
              <w:t xml:space="preserve">Importance of Charts and Graphs. </w:t>
            </w:r>
          </w:p>
          <w:p>
            <w:pPr>
              <w:autoSpaceDN w:val="0"/>
              <w:autoSpaceDE w:val="0"/>
              <w:widowControl/>
              <w:spacing w:line="233" w:lineRule="auto" w:before="10" w:after="0"/>
              <w:ind w:left="104" w:right="0" w:firstLine="0"/>
              <w:jc w:val="left"/>
            </w:pPr>
            <w:r>
              <w:rPr>
                <w:rFonts w:ascii="Arial" w:hAnsi="Arial" w:eastAsia="Arial"/>
                <w:b w:val="0"/>
                <w:i w:val="0"/>
                <w:color w:val="000000"/>
                <w:sz w:val="28"/>
              </w:rPr>
              <w:t xml:space="preserve">Rules for Creating Effective Taqdimots.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Principles of Taqdimot Design. Role of Multimedia in Taqdimots.</w:t>
            </w:r>
            <w:r>
              <w:rPr>
                <w:rFonts w:ascii="Arial" w:hAnsi="Arial" w:eastAsia="Arial"/>
                <w:b w:val="0"/>
                <w:i w:val="0"/>
                <w:color w:val="000000"/>
                <w:sz w:val="28"/>
              </w:rPr>
            </w:r>
          </w:p>
        </w:tc>
      </w:tr>
      <w:tr>
        <w:trPr>
          <w:trHeight w:hRule="exact" w:val="3030"/>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O'qitish usullari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4"/>
              <w:ind w:left="0" w:right="0" w:firstLine="0"/>
              <w:jc w:val="center"/>
            </w:pPr>
            <w:r>
              <w:rPr>
                <w:rFonts w:ascii="Arial" w:hAnsi="Arial" w:eastAsia="Arial"/>
                <w:b w:val="0"/>
                <w:i w:val="0"/>
                <w:color w:val="000000"/>
                <w:sz w:val="28"/>
              </w:rPr>
              <w:t>Interactive ma'ruzalar with dasturiy ta'minot demonstrations are conducted. Hands-on amaliy sessions with real-</w:t>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9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world </w:t>
                  </w:r>
                </w:p>
              </w:tc>
              <w:tc>
                <w:tcPr>
                  <w:tcW w:type="dxa" w:w="15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examples </w:t>
                  </w:r>
                </w:p>
              </w:tc>
              <w:tc>
                <w:tcPr>
                  <w:tcW w:type="dxa" w:w="8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and </w:t>
                  </w:r>
                </w:p>
              </w:tc>
              <w:tc>
                <w:tcPr>
                  <w:tcW w:type="dxa" w:w="22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problem-based </w:t>
                  </w:r>
                </w:p>
              </w:tc>
              <w:tc>
                <w:tcPr>
                  <w:tcW w:type="dxa" w:w="1220"/>
                  <w:tcBorders/>
                  <w:tcMar>
                    <w:start w:w="0" w:type="dxa"/>
                    <w:end w:w="0" w:type="dxa"/>
                  </w:tcMar>
                </w:tcPr>
                <w:p>
                  <w:pPr>
                    <w:autoSpaceDN w:val="0"/>
                    <w:autoSpaceDE w:val="0"/>
                    <w:widowControl/>
                    <w:spacing w:line="233" w:lineRule="auto" w:before="6" w:after="0"/>
                    <w:ind w:left="148" w:right="0" w:firstLine="0"/>
                    <w:jc w:val="left"/>
                  </w:pPr>
                  <w:r>
                    <w:rPr>
                      <w:rFonts w:ascii="Arial" w:hAnsi="Arial" w:eastAsia="Arial"/>
                      <w:b w:val="0"/>
                      <w:i w:val="0"/>
                      <w:color w:val="000000"/>
                      <w:sz w:val="28"/>
                    </w:rPr>
                    <w:t xml:space="preserve">learning </w:t>
                  </w:r>
                </w:p>
              </w:tc>
            </w:tr>
          </w:tbl>
          <w:p>
            <w:pPr>
              <w:autoSpaceDN w:val="0"/>
              <w:autoSpaceDE w:val="0"/>
              <w:widowControl/>
              <w:spacing w:line="245" w:lineRule="auto" w:before="4" w:after="0"/>
              <w:ind w:left="104" w:right="26" w:firstLine="0"/>
              <w:jc w:val="both"/>
            </w:pPr>
            <w:r>
              <w:rPr>
                <w:rFonts w:ascii="Arial" w:hAnsi="Arial" w:eastAsia="Arial"/>
                <w:b w:val="0"/>
                <w:i w:val="0"/>
                <w:color w:val="000000"/>
                <w:sz w:val="28"/>
              </w:rPr>
              <w:t xml:space="preserve">scenarios are held. Project-based activities with actual ilovalar are carried out. Peer collaboration va guruh ishi are encouraged. Mustaqil exploration of advanced features is supported through sample files, templates, va amaliyot with diverse document types.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1296"/>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Old shartlar</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Computer Literacy va Axborot Technology Fundamentals </w:t>
              <w:br/>
              <w:t xml:space="preserve">Fundamentals of Programming va Algorithms </w:t>
              <w:br/>
              <w:t xml:space="preserve">Fundamentals of Operating Systems </w:t>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p>
        </w:tc>
      </w:tr>
      <w:tr>
        <w:trPr>
          <w:trHeight w:hRule="exact" w:val="3350"/>
        </w:trPr>
        <w:tc>
          <w:tcPr>
            <w:tcW w:type="dxa" w:w="3126"/>
            <w:tcBorders>
              <w:start w:sz="4.0" w:val="single" w:color="#000000"/>
              <w:top w:sz="4.0" w:val="single" w:color="#000000"/>
              <w:end w:sz="3.2000000000000455" w:val="single" w:color="#000000"/>
              <w:bottom w:sz="3.199999999999818" w:val="single" w:color="#000000"/>
            </w:tcBorders>
            <w:tcMar>
              <w:start w:w="0" w:type="dxa"/>
              <w:end w:w="0" w:type="dxa"/>
            </w:tcMar>
          </w:tcPr>
          <w:p>
            <w:pPr>
              <w:autoSpaceDN w:val="0"/>
              <w:autoSpaceDE w:val="0"/>
              <w:widowControl/>
              <w:spacing w:line="245" w:lineRule="auto" w:before="6" w:after="0"/>
              <w:ind w:left="104" w:right="1296" w:firstLine="0"/>
              <w:jc w:val="left"/>
            </w:pPr>
            <w:r>
              <w:rPr>
                <w:rFonts w:ascii="Arial" w:hAnsi="Arial" w:eastAsia="Arial"/>
                <w:b/>
                <w:i w:val="0"/>
                <w:color w:val="000000"/>
                <w:sz w:val="28"/>
              </w:rPr>
              <w:t>Imtihonlar va baholash</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6" w:after="0"/>
              <w:ind w:left="104" w:right="0" w:firstLine="0"/>
              <w:jc w:val="left"/>
            </w:pPr>
            <w:r>
              <w:rPr>
                <w:rFonts w:ascii="Arial" w:hAnsi="Arial" w:eastAsia="Arial"/>
                <w:b w:val="0"/>
                <w:i w:val="0"/>
                <w:color w:val="000000"/>
                <w:sz w:val="28"/>
              </w:rPr>
              <w:t xml:space="preserve">Type of imtihonination (written, oral, project) and its weight </w:t>
            </w:r>
            <w:r>
              <w:rPr>
                <w:rFonts w:ascii="Arial" w:hAnsi="Arial" w:eastAsia="Arial"/>
                <w:b w:val="0"/>
                <w:i w:val="0"/>
                <w:color w:val="000000"/>
                <w:sz w:val="28"/>
              </w:rPr>
            </w:r>
          </w:p>
          <w:p>
            <w:pPr>
              <w:autoSpaceDN w:val="0"/>
              <w:autoSpaceDE w:val="0"/>
              <w:widowControl/>
              <w:spacing w:line="245" w:lineRule="auto" w:before="130" w:after="6"/>
              <w:ind w:left="104" w:right="24" w:firstLine="0"/>
              <w:jc w:val="both"/>
            </w:pPr>
            <w:r>
              <w:rPr>
                <w:rFonts w:ascii="Arial" w:hAnsi="Arial" w:eastAsia="Arial"/>
                <w:b w:val="0"/>
                <w:i w:val="0"/>
                <w:color w:val="000000"/>
                <w:sz w:val="28"/>
              </w:rPr>
              <w:t xml:space="preserve">Talaba ishlash is assessed through continuous baholash (20%), midterm baholash (30%), va a final yozma imtihonination (50%). The continuous baholash evaluates classroom participation in amaliy sessions, amaliy proficiency with dasturiy ta'minot tools during hands-on work, va the completion of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701"/>
              <w:gridCol w:w="1701"/>
              <w:gridCol w:w="1701"/>
              <w:gridCol w:w="1701"/>
            </w:tblGrid>
            <w:tr>
              <w:trPr>
                <w:trHeight w:hRule="exact" w:val="320"/>
              </w:trPr>
              <w:tc>
                <w:tcPr>
                  <w:tcW w:type="dxa" w:w="21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teacher-guided </w:t>
                  </w:r>
                </w:p>
              </w:tc>
              <w:tc>
                <w:tcPr>
                  <w:tcW w:type="dxa" w:w="1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independent </w:t>
                  </w:r>
                </w:p>
              </w:tc>
              <w:tc>
                <w:tcPr>
                  <w:tcW w:type="dxa" w:w="9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work </w:t>
                  </w:r>
                </w:p>
              </w:tc>
              <w:tc>
                <w:tcPr>
                  <w:tcW w:type="dxa" w:w="1860"/>
                  <w:tcBorders/>
                  <w:tcMar>
                    <w:start w:w="0" w:type="dxa"/>
                    <w:end w:w="0" w:type="dxa"/>
                  </w:tcMar>
                </w:tcPr>
                <w:p>
                  <w:pPr>
                    <w:autoSpaceDN w:val="0"/>
                    <w:autoSpaceDE w:val="0"/>
                    <w:widowControl/>
                    <w:spacing w:line="233" w:lineRule="auto" w:before="4" w:after="0"/>
                    <w:ind w:left="132" w:right="0" w:firstLine="0"/>
                    <w:jc w:val="left"/>
                  </w:pPr>
                  <w:r>
                    <w:rPr>
                      <w:rFonts w:ascii="Arial" w:hAnsi="Arial" w:eastAsia="Arial"/>
                      <w:b w:val="0"/>
                      <w:i w:val="0"/>
                      <w:color w:val="000000"/>
                      <w:sz w:val="28"/>
                    </w:rPr>
                    <w:t xml:space="preserve">assignments, </w:t>
                  </w:r>
                </w:p>
              </w:tc>
            </w:tr>
          </w:tbl>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including formatted documents, spreadsheet projects, </w:t>
            </w:r>
          </w:p>
        </w:tc>
      </w:tr>
    </w:tbl>
    <w:p>
      <w:pPr>
        <w:autoSpaceDN w:val="0"/>
        <w:autoSpaceDE w:val="0"/>
        <w:widowControl/>
        <w:spacing w:line="233" w:lineRule="auto" w:before="304" w:after="0"/>
        <w:ind w:left="0" w:right="20" w:firstLine="0"/>
        <w:jc w:val="right"/>
      </w:pPr>
      <w:r>
        <w:rPr>
          <w:rFonts w:ascii="Arial" w:hAnsi="Arial" w:eastAsia="Arial"/>
          <w:b w:val="0"/>
          <w:i w:val="0"/>
          <w:color w:val="000000"/>
          <w:sz w:val="28"/>
        </w:rPr>
        <w:t xml:space="preserve">456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21.999999999999886" w:type="dxa"/>
      </w:tblPr>
      <w:tblGrid>
        <w:gridCol w:w="5036"/>
        <w:gridCol w:w="5036"/>
      </w:tblGrid>
      <w:tr>
        <w:trPr>
          <w:trHeight w:hRule="exact" w:val="4960"/>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2" w:firstLine="0"/>
              <w:jc w:val="both"/>
            </w:pPr>
            <w:r>
              <w:rPr>
                <w:rFonts w:ascii="Arial" w:hAnsi="Arial" w:eastAsia="Arial"/>
                <w:b w:val="0"/>
                <w:i w:val="0"/>
                <w:color w:val="000000"/>
                <w:sz w:val="28"/>
              </w:rPr>
              <w:t xml:space="preserve">taqdimots, ma'lumotlar bazasi designs, va mini-projects using turli ilovalar. The midterm baholash consists of a written test covering nazariy bilim of dasturiy ta'minot packages, file boshqarish, formatting texnikalar, formulas va funksiyalar, ma'lumotlar bazasi tushunchalar, va cloud texnologiyalar, together with mustaqil ish projects evaluating amaliy ko'nikmalar in document creation, ma'lumotlar tahlil, va taqdimot design. The yakuniy imtihonination is a amaliy imtihonination requiring talabas yaratish documents, build spreadsheets with calculations, design taqdimots, create ma'lumotlar bazasi tuzilmalar, va demonstrate proficiency with multiple dasturiy ta'minot packages. The baholash measures amaliy ko'nikmalar va the qobiliyat qo'llash tools samarali.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2586"/>
        </w:trPr>
        <w:tc>
          <w:tcPr>
            <w:tcW w:type="dxa" w:w="3126"/>
            <w:tcBorders>
              <w:start w:sz="4.0" w:val="single" w:color="#000000"/>
              <w:top w:sz="4.0" w:val="single" w:color="#000000"/>
              <w:end w:sz="3.2000000000000455" w:val="single" w:color="#000000"/>
              <w:bottom w:sz="3.200000000000273" w:val="single" w:color="#000000"/>
            </w:tcBorders>
            <w:tcMar>
              <w:start w:w="0" w:type="dxa"/>
              <w:end w:w="0" w:type="dxa"/>
            </w:tcMar>
          </w:tcPr>
          <w:p>
            <w:pPr>
              <w:autoSpaceDN w:val="0"/>
              <w:autoSpaceDE w:val="0"/>
              <w:widowControl/>
              <w:spacing w:line="245" w:lineRule="auto" w:before="4" w:after="0"/>
              <w:ind w:left="104" w:right="864" w:firstLine="0"/>
              <w:jc w:val="left"/>
            </w:pPr>
            <w:r>
              <w:rPr>
                <w:rFonts w:ascii="Arial" w:hAnsi="Arial" w:eastAsia="Arial"/>
                <w:b/>
                <w:i w:val="0"/>
                <w:color w:val="000000"/>
                <w:sz w:val="28"/>
              </w:rPr>
              <w:t>Tavsiya etilgan adabiyotlar</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3.200000000000273"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1. Joan Lambert. Microsoft Office 2021 Step by Step. </w:t>
            </w:r>
            <w:r>
              <w:rPr>
                <w:rFonts w:ascii="Arial" w:hAnsi="Arial" w:eastAsia="Arial"/>
                <w:b w:val="0"/>
                <w:i w:val="0"/>
                <w:color w:val="000000"/>
                <w:sz w:val="28"/>
              </w:rPr>
              <w:t xml:space="preserve">Microsoft Press, 2021.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2. Timothy J. O'Leary, Linda O'Leary. Computing </w:t>
            </w:r>
            <w:r>
              <w:rPr>
                <w:rFonts w:ascii="Arial" w:hAnsi="Arial" w:eastAsia="Arial"/>
                <w:b w:val="0"/>
                <w:i w:val="0"/>
                <w:color w:val="000000"/>
                <w:sz w:val="28"/>
              </w:rPr>
              <w:t xml:space="preserve">Essentials 2023. McGraw-Hill Education, 2023. </w:t>
            </w:r>
          </w:p>
          <w:p>
            <w:pPr>
              <w:autoSpaceDN w:val="0"/>
              <w:autoSpaceDE w:val="0"/>
              <w:widowControl/>
              <w:spacing w:line="245" w:lineRule="auto" w:before="12" w:after="0"/>
              <w:ind w:left="104" w:right="0" w:firstLine="0"/>
              <w:jc w:val="left"/>
            </w:pPr>
            <w:r>
              <w:rPr>
                <w:rFonts w:ascii="Arial" w:hAnsi="Arial" w:eastAsia="Arial"/>
                <w:b w:val="0"/>
                <w:i w:val="0"/>
                <w:color w:val="000000"/>
                <w:sz w:val="28"/>
              </w:rPr>
              <w:t xml:space="preserve">3. Brian K. Williams, Stacey Sawyer. Using Axborot Technology. McGraw-Hill Ta'lim. 4. Microsoft Office Online Hujjatlashtirish. Microsoft Learn, https://learn.microsoft.com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1098"/>
        </w:trPr>
        <w:tc>
          <w:tcPr>
            <w:tcW w:type="dxa" w:w="3126"/>
            <w:tcBorders>
              <w:start w:sz="4.0" w:val="single" w:color="#000000"/>
              <w:top w:sz="3.200000000000273"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Mas'ul o'qituvchi</w:t>
            </w:r>
            <w:r>
              <w:rPr>
                <w:rFonts w:ascii="Arial" w:hAnsi="Arial" w:eastAsia="Arial"/>
                <w:b w:val="0"/>
                <w:i w:val="0"/>
                <w:color w:val="000000"/>
                <w:sz w:val="28"/>
              </w:rPr>
            </w:r>
          </w:p>
        </w:tc>
        <w:tc>
          <w:tcPr>
            <w:tcW w:type="dxa" w:w="6804"/>
            <w:tcBorders>
              <w:start w:sz="3.2000000000000455" w:val="single" w:color="#000000"/>
              <w:top w:sz="3.200000000000273"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4" w:right="26" w:firstLine="0"/>
              <w:jc w:val="both"/>
            </w:pPr>
            <w:r>
              <w:rPr>
                <w:rFonts w:ascii="Arial" w:hAnsi="Arial" w:eastAsia="Arial"/>
                <w:b w:val="0"/>
                <w:i w:val="0"/>
                <w:color w:val="000000"/>
                <w:sz w:val="28"/>
              </w:rPr>
              <w:t xml:space="preserve">Ikromov Husniddin Abdivoidovich, Kafedra of Computer va Software Engineering, Termez State Universitet </w:t>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324" w:after="122"/>
        <w:ind w:left="0" w:right="0" w:firstLine="0"/>
        <w:jc w:val="left"/>
      </w:pPr>
      <w:r>
        <w:rPr>
          <w:rFonts w:ascii="Arial" w:hAnsi="Arial" w:eastAsia="Arial"/>
          <w:b/>
          <w:i w:val="0"/>
          <w:color w:val="365F91"/>
          <w:sz w:val="28"/>
        </w:rPr>
        <w:t>KOMPYUTER TARMOQLARINI MA'MURIY BOSHQARISH</w:t>
      </w:r>
    </w:p>
    <w:tbl>
      <w:tblPr>
        <w:tblW w:type="auto" w:w="0"/>
        <w:tblLayout w:type="fixed"/>
        <w:tblLook w:firstColumn="1" w:firstRow="1" w:lastColumn="0" w:lastRow="0" w:noHBand="0" w:noVBand="1" w:val="04A0"/>
        <w:tblInd w:w="21.999999999999886" w:type="dxa"/>
      </w:tblPr>
      <w:tblGrid>
        <w:gridCol w:w="5036"/>
        <w:gridCol w:w="5036"/>
      </w:tblGrid>
      <w:tr>
        <w:trPr>
          <w:trHeight w:hRule="exact" w:val="332"/>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Maydon</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Tavsif</w:t>
            </w:r>
          </w:p>
        </w:tc>
      </w:tr>
      <w:tr>
        <w:trPr>
          <w:trHeight w:hRule="exact" w:val="776"/>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Modul nomi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8" w:after="0"/>
              <w:ind w:left="104" w:right="0" w:firstLine="0"/>
              <w:jc w:val="left"/>
            </w:pPr>
            <w:r>
              <w:rPr>
                <w:rFonts w:ascii="Arial" w:hAnsi="Arial" w:eastAsia="Arial"/>
                <w:b/>
                <w:i w:val="0"/>
                <w:color w:val="000000"/>
                <w:sz w:val="28"/>
              </w:rPr>
              <w:t>KOMPYUTER TARMOQLARINI MA'MURIY BOSHQARISH</w:t>
            </w:r>
            <w:r>
              <w:rPr>
                <w:rFonts w:ascii="Arial" w:hAnsi="Arial" w:eastAsia="Arial"/>
                <w:b/>
                <w:i w:val="0"/>
                <w:color w:val="000000"/>
                <w:sz w:val="28"/>
              </w:rPr>
            </w:r>
          </w:p>
        </w:tc>
      </w:tr>
      <w:tr>
        <w:trPr>
          <w:trHeight w:hRule="exact" w:val="450"/>
        </w:trPr>
        <w:tc>
          <w:tcPr>
            <w:tcW w:type="dxa" w:w="3126"/>
            <w:tcBorders>
              <w:start w:sz="4.0" w:val="single" w:color="#000000"/>
              <w:top w:sz="4.0" w:val="single" w:color="#000000"/>
              <w:end w:sz="3.2000000000000455" w:val="single" w:color="#000000"/>
              <w:bottom w:sz="3.199999999999818"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Modul kodi</w:t>
            </w:r>
          </w:p>
        </w:tc>
        <w:tc>
          <w:tcPr>
            <w:tcW w:type="dxa" w:w="680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KTMB405 </w:t>
            </w:r>
          </w:p>
        </w:tc>
      </w:tr>
      <w:tr>
        <w:trPr>
          <w:trHeight w:hRule="exact" w:val="454"/>
        </w:trPr>
        <w:tc>
          <w:tcPr>
            <w:tcW w:type="dxa" w:w="3126"/>
            <w:tcBorders>
              <w:start w:sz="4.0" w:val="single" w:color="#000000"/>
              <w:top w:sz="3.199999999999818"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Kredit ballari (ECTS)</w:t>
            </w:r>
          </w:p>
        </w:tc>
        <w:tc>
          <w:tcPr>
            <w:tcW w:type="dxa" w:w="6804"/>
            <w:tcBorders>
              <w:start w:sz="3.2000000000000455"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5 Kreditlar </w:t>
            </w:r>
          </w:p>
        </w:tc>
      </w:tr>
      <w:tr>
        <w:trPr>
          <w:trHeight w:hRule="exact" w:val="1296"/>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Ish hajmi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4" w:right="0" w:firstLine="0"/>
              <w:jc w:val="left"/>
            </w:pPr>
            <w:r>
              <w:rPr>
                <w:rFonts w:ascii="Arial" w:hAnsi="Arial" w:eastAsia="Arial"/>
                <w:b w:val="0"/>
                <w:i w:val="0"/>
                <w:color w:val="000000"/>
                <w:sz w:val="28"/>
              </w:rPr>
              <w:t xml:space="preserve">Jami ish hajmi: 150 soat </w:t>
              <w:br/>
              <w:t xml:space="preserve">Aloqa soatlari: 60 soat (34 soat Ma'ruza, 26 soat Amaliy mashg'ulotlar) </w:t>
              <w:br/>
              <w:t xml:space="preserve">Mustaqil topshiriqlar: 90 soat </w:t>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p>
        </w:tc>
      </w:tr>
      <w:tr>
        <w:trPr>
          <w:trHeight w:hRule="exact" w:val="454"/>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Chastotasi/Davomiyligi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VII semestr </w:t>
            </w:r>
          </w:p>
        </w:tc>
      </w:tr>
      <w:tr>
        <w:trPr>
          <w:trHeight w:hRule="exact" w:val="652"/>
        </w:trPr>
        <w:tc>
          <w:tcPr>
            <w:tcW w:type="dxa" w:w="3126"/>
            <w:tcBorders>
              <w:start w:sz="4.0" w:val="single" w:color="#000000"/>
              <w:top w:sz="4.0" w:val="single" w:color="#000000"/>
              <w:end w:sz="3.2000000000000455" w:val="single" w:color="#000000"/>
              <w:bottom w:sz="3.199999999999818" w:val="single" w:color="#000000"/>
            </w:tcBorders>
            <w:tcMar>
              <w:start w:w="0" w:type="dxa"/>
              <w:end w:w="0" w:type="dxa"/>
            </w:tcMar>
          </w:tcPr>
          <w:p>
            <w:pPr>
              <w:autoSpaceDN w:val="0"/>
              <w:autoSpaceDE w:val="0"/>
              <w:widowControl/>
              <w:spacing w:line="233" w:lineRule="auto" w:before="2" w:after="0"/>
              <w:ind w:left="104" w:right="0" w:firstLine="0"/>
              <w:jc w:val="left"/>
            </w:pPr>
            <w:r>
              <w:rPr>
                <w:rFonts w:ascii="Arial" w:hAnsi="Arial" w:eastAsia="Arial"/>
                <w:b/>
                <w:i w:val="0"/>
                <w:color w:val="000000"/>
                <w:sz w:val="28"/>
              </w:rPr>
              <w:t>Modul maqsadi</w:t>
            </w:r>
          </w:p>
        </w:tc>
        <w:tc>
          <w:tcPr>
            <w:tcW w:type="dxa" w:w="6804"/>
            <w:tcBorders>
              <w:start w:sz="3.2000000000000455" w:val="single" w:color="#000000"/>
              <w:top w:sz="4.0" w:val="single" w:color="#000000"/>
              <w:end w:sz="4.0" w:val="single" w:color="#000000"/>
              <w:bottom w:sz="3.199999999999818" w:val="single" w:color="#000000"/>
            </w:tcBorders>
            <w:tcMar>
              <w:start w:w="0" w:type="dxa"/>
              <w:end w:w="0" w:type="dxa"/>
            </w:tcMar>
          </w:tcPr>
          <w:tbl>
            <w:tblPr>
              <w:tblW w:type="auto" w:w="0"/>
              <w:tblLayout w:type="fixed"/>
              <w:tblLook w:firstColumn="1" w:firstRow="1" w:lastColumn="0" w:lastRow="0" w:noHBand="0" w:noVBand="1" w:val="04A0"/>
              <w:tblInd w:w="50.0" w:type="dxa"/>
            </w:tblPr>
            <w:tblGrid>
              <w:gridCol w:w="1134"/>
              <w:gridCol w:w="1134"/>
              <w:gridCol w:w="1134"/>
              <w:gridCol w:w="1134"/>
              <w:gridCol w:w="1134"/>
              <w:gridCol w:w="1134"/>
            </w:tblGrid>
            <w:tr>
              <w:trPr>
                <w:trHeight w:hRule="exact" w:val="322"/>
              </w:trPr>
              <w:tc>
                <w:tcPr>
                  <w:tcW w:type="dxa" w:w="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4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objective </w:t>
                  </w:r>
                </w:p>
              </w:tc>
              <w:tc>
                <w:tcPr>
                  <w:tcW w:type="dxa" w:w="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2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Module </w:t>
                  </w:r>
                </w:p>
              </w:tc>
              <w:tc>
                <w:tcPr>
                  <w:tcW w:type="dxa" w:w="1980"/>
                  <w:tcBorders/>
                  <w:tcMar>
                    <w:start w:w="0" w:type="dxa"/>
                    <w:end w:w="0" w:type="dxa"/>
                  </w:tcMar>
                </w:tcPr>
                <w:p>
                  <w:pPr>
                    <w:autoSpaceDN w:val="0"/>
                    <w:autoSpaceDE w:val="0"/>
                    <w:widowControl/>
                    <w:spacing w:line="233" w:lineRule="auto" w:before="4" w:after="0"/>
                    <w:ind w:left="142" w:right="0" w:firstLine="0"/>
                    <w:jc w:val="left"/>
                  </w:pPr>
                  <w:r>
                    <w:rPr>
                      <w:rFonts w:ascii="Arial" w:hAnsi="Arial" w:eastAsia="Arial"/>
                      <w:b w:val="0"/>
                      <w:i w:val="0"/>
                      <w:color w:val="000000"/>
                      <w:sz w:val="28"/>
                    </w:rPr>
                    <w:t xml:space="preserve">Administrative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Management of Computer Networks is to provide </w:t>
            </w:r>
          </w:p>
        </w:tc>
      </w:tr>
    </w:tbl>
    <w:p>
      <w:pPr>
        <w:autoSpaceDN w:val="0"/>
        <w:autoSpaceDE w:val="0"/>
        <w:widowControl/>
        <w:spacing w:line="233" w:lineRule="auto" w:before="78" w:after="0"/>
        <w:ind w:left="0" w:right="20" w:firstLine="0"/>
        <w:jc w:val="right"/>
      </w:pPr>
      <w:r>
        <w:rPr>
          <w:rFonts w:ascii="Arial" w:hAnsi="Arial" w:eastAsia="Arial"/>
          <w:b w:val="0"/>
          <w:i w:val="0"/>
          <w:color w:val="000000"/>
          <w:sz w:val="28"/>
        </w:rPr>
        <w:t xml:space="preserve">457 </w:t>
      </w:r>
    </w:p>
    <w:p>
      <w:pPr>
        <w:sectPr>
          <w:pgSz w:w="12240" w:h="15840"/>
          <w:pgMar w:top="282" w:right="750" w:bottom="520" w:left="1418"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2384"/>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6" w:firstLine="0"/>
              <w:jc w:val="both"/>
            </w:pPr>
            <w:r>
              <w:rPr>
                <w:rFonts w:ascii="Arial" w:hAnsi="Arial" w:eastAsia="Arial"/>
                <w:b w:val="0"/>
                <w:i w:val="0"/>
                <w:color w:val="000000"/>
                <w:sz w:val="28"/>
              </w:rPr>
              <w:t xml:space="preserve">nazariy va amaliy bilim on organizing, configuring, managing, va securing computer tarmoqlar. Talabas learn boshqarish LANs, WANs, va corporate tarmoqlar. Network devices are configured. Network services are installed. Network ishlash is monitored. Network xavfsizlik is ensured through zamonaviy boshqaruv practices.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9670"/>
        </w:trPr>
        <w:tc>
          <w:tcPr>
            <w:tcW w:type="dxa" w:w="3126"/>
            <w:tcBorders>
              <w:start w:sz="4.0" w:val="single" w:color="#000000"/>
              <w:top w:sz="4.0" w:val="single" w:color="#000000"/>
              <w:end w:sz="3.2000000000000455" w:val="single" w:color="#000000"/>
              <w:bottom w:sz="3.199999999999818" w:val="single" w:color="#000000"/>
            </w:tcBorders>
            <w:tcMar>
              <w:start w:w="0" w:type="dxa"/>
              <w:end w:w="0" w:type="dxa"/>
            </w:tcMar>
          </w:tcPr>
          <w:p>
            <w:pPr>
              <w:autoSpaceDN w:val="0"/>
              <w:autoSpaceDE w:val="0"/>
              <w:widowControl/>
              <w:spacing w:line="245" w:lineRule="auto" w:before="6" w:after="0"/>
              <w:ind w:left="104" w:right="576" w:firstLine="0"/>
              <w:jc w:val="left"/>
            </w:pPr>
            <w:r>
              <w:rPr>
                <w:rFonts w:ascii="Arial" w:hAnsi="Arial" w:eastAsia="Arial"/>
                <w:b/>
                <w:i w:val="0"/>
                <w:color w:val="000000"/>
                <w:sz w:val="28"/>
              </w:rPr>
              <w:t>Modulning o'quv natijalari</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6" w:after="0"/>
              <w:ind w:left="104" w:right="0" w:firstLine="0"/>
              <w:jc w:val="left"/>
            </w:pPr>
            <w:r>
              <w:rPr>
                <w:rFonts w:ascii="Arial" w:hAnsi="Arial" w:eastAsia="Arial"/>
                <w:b/>
                <w:i w:val="0"/>
                <w:color w:val="000000"/>
                <w:sz w:val="28"/>
              </w:rPr>
              <w:t xml:space="preserve">Bilim: </w:t>
              <w:br/>
              <w:t xml:space="preserve">LO1. Understand main types, architecture and operating principles of computer networks. </w:t>
            </w: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LO2. Know network devices and their functions: </w:t>
            </w:r>
            <w:r>
              <w:rPr>
                <w:rFonts w:ascii="Arial" w:hAnsi="Arial" w:eastAsia="Arial"/>
                <w:b w:val="0"/>
                <w:i w:val="0"/>
                <w:color w:val="000000"/>
                <w:sz w:val="28"/>
              </w:rPr>
              <w:t xml:space="preserve">routers, switches, servers. </w:t>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LO3. Understand IPv4 and IPv6 addressing systems </w:t>
            </w:r>
            <w:r>
              <w:rPr>
                <w:rFonts w:ascii="Arial" w:hAnsi="Arial" w:eastAsia="Arial"/>
                <w:b w:val="0"/>
                <w:i w:val="0"/>
                <w:color w:val="000000"/>
                <w:sz w:val="28"/>
              </w:rPr>
              <w:t xml:space="preserve">and subnetting. </w:t>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LO4. Know routing fundamentals and routing </w:t>
            </w:r>
            <w:r>
              <w:rPr>
                <w:rFonts w:ascii="Arial" w:hAnsi="Arial" w:eastAsia="Arial"/>
                <w:b w:val="0"/>
                <w:i w:val="0"/>
                <w:color w:val="000000"/>
                <w:sz w:val="28"/>
              </w:rPr>
              <w:t xml:space="preserve">protocols.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LO5. Understand network services: DHCP, DNS, </w:t>
            </w:r>
            <w:r>
              <w:rPr>
                <w:rFonts w:ascii="Arial" w:hAnsi="Arial" w:eastAsia="Arial"/>
                <w:b w:val="0"/>
                <w:i w:val="0"/>
                <w:color w:val="000000"/>
                <w:sz w:val="28"/>
              </w:rPr>
              <w:t xml:space="preserve">NAT.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LO6. Know network security principles, firewalls and </w:t>
            </w:r>
            <w:r>
              <w:rPr>
                <w:rFonts w:ascii="Arial" w:hAnsi="Arial" w:eastAsia="Arial"/>
                <w:b w:val="0"/>
                <w:i w:val="0"/>
                <w:color w:val="000000"/>
                <w:sz w:val="28"/>
              </w:rPr>
              <w:t xml:space="preserve">VPN technologies. </w:t>
            </w:r>
          </w:p>
          <w:p>
            <w:pPr>
              <w:autoSpaceDN w:val="0"/>
              <w:autoSpaceDE w:val="0"/>
              <w:widowControl/>
              <w:spacing w:line="245" w:lineRule="auto" w:before="10" w:after="0"/>
              <w:ind w:left="104" w:right="1008" w:firstLine="0"/>
              <w:jc w:val="left"/>
            </w:pPr>
            <w:r>
              <w:rPr>
                <w:rFonts w:ascii="Arial" w:hAnsi="Arial" w:eastAsia="Arial"/>
                <w:b/>
                <w:i w:val="0"/>
                <w:color w:val="000000"/>
                <w:sz w:val="28"/>
              </w:rPr>
              <w:t xml:space="preserve">Ko'nikmalar: </w:t>
              <w:br/>
              <w:t xml:space="preserve">LO7. Design and plan network infrastructure. </w:t>
            </w:r>
            <w:r/>
            <w:r>
              <w:rPr>
                <w:rFonts w:ascii="Arial" w:hAnsi="Arial" w:eastAsia="Arial"/>
                <w:b w:val="0"/>
                <w:i w:val="0"/>
                <w:color w:val="000000"/>
                <w:sz w:val="28"/>
              </w:rPr>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LO8. Configure and manage network devices. </w:t>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LO9. Install and manage network services.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LO10. Manage users and groups in network </w:t>
            </w:r>
            <w:r>
              <w:rPr>
                <w:rFonts w:ascii="Arial" w:hAnsi="Arial" w:eastAsia="Arial"/>
                <w:b w:val="0"/>
                <w:i w:val="0"/>
                <w:color w:val="000000"/>
                <w:sz w:val="28"/>
              </w:rPr>
              <w:t xml:space="preserve">environments. </w:t>
            </w:r>
          </w:p>
          <w:p>
            <w:pPr>
              <w:autoSpaceDN w:val="0"/>
              <w:autoSpaceDE w:val="0"/>
              <w:widowControl/>
              <w:spacing w:line="233" w:lineRule="auto" w:before="12" w:after="0"/>
              <w:ind w:left="104" w:right="0" w:firstLine="0"/>
              <w:jc w:val="left"/>
            </w:pPr>
            <w:r>
              <w:rPr>
                <w:rFonts w:ascii="Arial" w:hAnsi="Arial" w:eastAsia="Arial"/>
                <w:b w:val="0"/>
                <w:i w:val="0"/>
                <w:color w:val="000000"/>
                <w:sz w:val="28"/>
              </w:rPr>
              <w:t xml:space="preserve">LO11. Implement network security measures. </w:t>
            </w:r>
          </w:p>
          <w:p>
            <w:pPr>
              <w:autoSpaceDN w:val="0"/>
              <w:autoSpaceDE w:val="0"/>
              <w:widowControl/>
              <w:spacing w:line="233" w:lineRule="auto" w:before="10" w:after="0"/>
              <w:ind w:left="104" w:right="0" w:firstLine="0"/>
              <w:jc w:val="left"/>
            </w:pPr>
            <w:r>
              <w:rPr>
                <w:rFonts w:ascii="Arial" w:hAnsi="Arial" w:eastAsia="Arial"/>
                <w:b w:val="0"/>
                <w:i w:val="0"/>
                <w:color w:val="000000"/>
                <w:sz w:val="28"/>
              </w:rPr>
              <w:t xml:space="preserve">LO12. Monitor and diagnose network problems. </w:t>
            </w:r>
          </w:p>
          <w:p>
            <w:pPr>
              <w:autoSpaceDN w:val="0"/>
              <w:autoSpaceDE w:val="0"/>
              <w:widowControl/>
              <w:spacing w:line="245" w:lineRule="auto" w:before="8" w:after="0"/>
              <w:ind w:left="104" w:right="0" w:firstLine="0"/>
              <w:jc w:val="left"/>
            </w:pPr>
            <w:r>
              <w:rPr>
                <w:rFonts w:ascii="Arial" w:hAnsi="Arial" w:eastAsia="Arial"/>
                <w:b/>
                <w:i w:val="0"/>
                <w:color w:val="000000"/>
                <w:sz w:val="28"/>
              </w:rPr>
              <w:t xml:space="preserve">Kompetensiyalar: </w:t>
              <w:br/>
              <w:t xml:space="preserve">LO13. Demonstrate systems thinking and analytical skills. </w:t>
            </w: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LO14. Design secure network infrastructure. </w:t>
            </w:r>
          </w:p>
          <w:p>
            <w:pPr>
              <w:autoSpaceDN w:val="0"/>
              <w:autoSpaceDE w:val="0"/>
              <w:widowControl/>
              <w:spacing w:line="233" w:lineRule="auto" w:before="12" w:after="0"/>
              <w:ind w:left="104" w:right="0" w:firstLine="0"/>
              <w:jc w:val="left"/>
            </w:pPr>
            <w:r>
              <w:rPr>
                <w:rFonts w:ascii="Arial" w:hAnsi="Arial" w:eastAsia="Arial"/>
                <w:b w:val="0"/>
                <w:i w:val="0"/>
                <w:color w:val="000000"/>
                <w:sz w:val="28"/>
              </w:rPr>
              <w:t xml:space="preserve">LO15. Make strategic security decisions. </w:t>
            </w:r>
          </w:p>
          <w:p>
            <w:pPr>
              <w:autoSpaceDN w:val="0"/>
              <w:autoSpaceDE w:val="0"/>
              <w:widowControl/>
              <w:spacing w:line="233" w:lineRule="auto" w:before="10" w:after="0"/>
              <w:ind w:left="104" w:right="0" w:firstLine="0"/>
              <w:jc w:val="left"/>
            </w:pPr>
            <w:r>
              <w:rPr>
                <w:rFonts w:ascii="Arial" w:hAnsi="Arial" w:eastAsia="Arial"/>
                <w:b w:val="0"/>
                <w:i w:val="0"/>
                <w:color w:val="000000"/>
                <w:sz w:val="28"/>
              </w:rPr>
              <w:t xml:space="preserve">LO16. Optimize network efficiency and reliability. </w:t>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LO17. Troubleshoot va resolve tarmoq issues. LO18. Manage corporate tarmoq environments samarali. </w:t>
            </w:r>
            <w:r>
              <w:rPr>
                <w:rFonts w:ascii="Arial" w:hAnsi="Arial" w:eastAsia="Arial"/>
                <w:b w:val="0"/>
                <w:i w:val="0"/>
                <w:color w:val="000000"/>
                <w:sz w:val="28"/>
              </w:rPr>
            </w:r>
            <w:r>
              <w:rPr>
                <w:rFonts w:ascii="Arial" w:hAnsi="Arial" w:eastAsia="Arial"/>
                <w:b w:val="0"/>
                <w:i w:val="0"/>
                <w:color w:val="000000"/>
                <w:sz w:val="28"/>
              </w:rPr>
            </w:r>
          </w:p>
        </w:tc>
      </w:tr>
      <w:tr>
        <w:trPr>
          <w:trHeight w:hRule="exact" w:val="1620"/>
        </w:trPr>
        <w:tc>
          <w:tcPr>
            <w:tcW w:type="dxa" w:w="3126"/>
            <w:tcBorders>
              <w:start w:sz="4.0" w:val="single" w:color="#000000"/>
              <w:top w:sz="3.199999999999818" w:val="single" w:color="#000000"/>
              <w:end w:sz="3.2000000000000455" w:val="single" w:color="#000000"/>
              <w:bottom w:sz="3.199999999999818"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Mazmun</w:t>
            </w:r>
          </w:p>
        </w:tc>
        <w:tc>
          <w:tcPr>
            <w:tcW w:type="dxa" w:w="6804"/>
            <w:tcBorders>
              <w:start w:sz="3.2000000000000455" w:val="single" w:color="#000000"/>
              <w:top w:sz="3.199999999999818"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6" w:after="0"/>
              <w:ind w:left="104" w:right="0" w:firstLine="0"/>
              <w:jc w:val="left"/>
            </w:pPr>
            <w:r>
              <w:rPr>
                <w:rFonts w:ascii="Arial" w:hAnsi="Arial" w:eastAsia="Arial"/>
                <w:b/>
                <w:i w:val="0"/>
                <w:color w:val="000000"/>
                <w:sz w:val="28"/>
              </w:rPr>
              <w:t xml:space="preserve">Ma'ruzas </w:t>
              <w:br/>
              <w:t xml:space="preserve">Kirish to Computer Networks va Asosiy Concepts. The ta'rif va importance of computer tarmoqlar are introduced. Network types, jumladan LANs, WANs, va MANs, va their classifications are </w:t>
            </w: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234" w:after="0"/>
        <w:ind w:left="0" w:right="20" w:firstLine="0"/>
        <w:jc w:val="right"/>
      </w:pPr>
      <w:r>
        <w:rPr>
          <w:rFonts w:ascii="Arial" w:hAnsi="Arial" w:eastAsia="Arial"/>
          <w:b w:val="0"/>
          <w:i w:val="0"/>
          <w:color w:val="000000"/>
          <w:sz w:val="28"/>
        </w:rPr>
        <w:t xml:space="preserve">458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13536"/>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8" w:firstLine="0"/>
              <w:jc w:val="both"/>
            </w:pPr>
            <w:r>
              <w:rPr>
                <w:rFonts w:ascii="Arial" w:hAnsi="Arial" w:eastAsia="Arial"/>
                <w:b w:val="0"/>
                <w:i w:val="0"/>
                <w:color w:val="000000"/>
                <w:sz w:val="28"/>
              </w:rPr>
              <w:t xml:space="preserve">imtihonined. The historical rivojlanish of tarmoqlar va their impact on organizations va society are discussed.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i w:val="0"/>
                <w:color w:val="000000"/>
                <w:sz w:val="28"/>
              </w:rPr>
              <w:t xml:space="preserve">OSI va TCP/IP Network Models. The layers va funksiyalar ning OSI model are studied. The tuzilma ning TCP/IP model va the protocol stack are imtihonined. The two modellar are compared, va ma'lumotlar flow through the layers va amaliy ilovalar are discussed.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i w:val="0"/>
                <w:color w:val="000000"/>
                <w:sz w:val="28"/>
              </w:rPr>
              <w:t xml:space="preserve">Network Devices va Their Functions. Routers va their routing funksiyalar are studied. Switches, switching operations, va servers va their services are imtihonined. Network interface cards va device interconnection are discussed.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4" w:right="24" w:firstLine="0"/>
              <w:jc w:val="both"/>
            </w:pPr>
            <w:r>
              <w:rPr>
                <w:rFonts w:ascii="Arial" w:hAnsi="Arial" w:eastAsia="Arial"/>
                <w:b/>
                <w:i w:val="0"/>
                <w:color w:val="000000"/>
                <w:sz w:val="28"/>
              </w:rPr>
              <w:t xml:space="preserve">IPv4 Addressing System. The tuzilma va notation of IP addresses are studied. Class-based addressing, jumladan Classes A through E, va default masks are imtihonined. Address ranges, limitations of IPv4, va the transition to IPv6 are discussed.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i w:val="0"/>
                <w:color w:val="000000"/>
                <w:sz w:val="28"/>
              </w:rPr>
              <w:t xml:space="preserve">IPv6 Addressing System. The IPv6 address format va length are studied. Address types, jumladan unicast, multicast, va anycast, are imtihonined. Advantages over IPv4, migration strategies, va dual-stack implementations are discussed.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4" w:right="0" w:firstLine="0"/>
              <w:jc w:val="left"/>
            </w:pPr>
            <w:r>
              <w:rPr>
                <w:rFonts w:ascii="Arial" w:hAnsi="Arial" w:eastAsia="Arial"/>
                <w:b/>
                <w:i w:val="0"/>
                <w:color w:val="000000"/>
                <w:sz w:val="28"/>
              </w:rPr>
              <w:t xml:space="preserve">Subnetting va Network Segmentation. The tushuncha va advantages of subnetting are studied. Calculation usullar, subnet masks, va CIDR notation are imtihonined. Variable length subnetting va tarmoq design considerations are discussed. Routing Fundamentals. Routing ta'riflar va routing tables are studied. The routing decision jarayon, jumladan directly connected va default routes, is imtihonined. Static versus dynamic routing va routing metrics are discussed.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Switching </w:t>
                  </w:r>
                </w:p>
              </w:tc>
              <w:tc>
                <w:tcPr>
                  <w:tcW w:type="dxa" w:w="21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Technologies </w:t>
                  </w:r>
                </w:p>
              </w:tc>
              <w:tc>
                <w:tcPr>
                  <w:tcW w:type="dxa" w:w="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11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VLAN. </w:t>
                  </w:r>
                </w:p>
              </w:tc>
              <w:tc>
                <w:tcPr>
                  <w:tcW w:type="dxa" w:w="1040"/>
                  <w:tcBorders/>
                  <w:tcMar>
                    <w:start w:w="0" w:type="dxa"/>
                    <w:end w:w="0" w:type="dxa"/>
                  </w:tcMar>
                </w:tcPr>
                <w:p>
                  <w:pPr>
                    <w:autoSpaceDN w:val="0"/>
                    <w:autoSpaceDE w:val="0"/>
                    <w:widowControl/>
                    <w:spacing w:line="233" w:lineRule="auto" w:before="4" w:after="0"/>
                    <w:ind w:left="134" w:right="0" w:firstLine="0"/>
                    <w:jc w:val="left"/>
                  </w:pPr>
                  <w:r>
                    <w:rPr>
                      <w:rFonts w:ascii="Arial" w:hAnsi="Arial" w:eastAsia="Arial"/>
                      <w:b w:val="0"/>
                      <w:i w:val="0"/>
                      <w:color w:val="000000"/>
                      <w:sz w:val="28"/>
                    </w:rPr>
                    <w:t xml:space="preserve">Switch </w:t>
                  </w:r>
                </w:p>
              </w:tc>
            </w:tr>
          </w:tbl>
          <w:p>
            <w:pPr>
              <w:autoSpaceDN w:val="0"/>
              <w:autoSpaceDE w:val="0"/>
              <w:widowControl/>
              <w:spacing w:line="233" w:lineRule="auto" w:before="4" w:after="4"/>
              <w:ind w:left="104" w:right="0" w:firstLine="0"/>
              <w:jc w:val="left"/>
            </w:pPr>
            <w:r>
              <w:rPr>
                <w:rFonts w:ascii="Arial" w:hAnsi="Arial" w:eastAsia="Arial"/>
                <w:b w:val="0"/>
                <w:i w:val="0"/>
                <w:color w:val="000000"/>
                <w:sz w:val="28"/>
              </w:rPr>
              <w:t xml:space="preserve">operation and switching tables are studied. The VLAN </w:t>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3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concept, </w:t>
                  </w:r>
                </w:p>
              </w:tc>
              <w:tc>
                <w:tcPr>
                  <w:tcW w:type="dxa" w:w="20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segmentation, </w:t>
                  </w:r>
                </w:p>
              </w:tc>
              <w:tc>
                <w:tcPr>
                  <w:tcW w:type="dxa" w:w="8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and </w:t>
                  </w:r>
                </w:p>
              </w:tc>
              <w:tc>
                <w:tcPr>
                  <w:tcW w:type="dxa" w:w="19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configuration </w:t>
                  </w:r>
                </w:p>
              </w:tc>
              <w:tc>
                <w:tcPr>
                  <w:tcW w:type="dxa" w:w="620"/>
                  <w:tcBorders/>
                  <w:tcMar>
                    <w:start w:w="0" w:type="dxa"/>
                    <w:end w:w="0" w:type="dxa"/>
                  </w:tcMar>
                </w:tcPr>
                <w:p>
                  <w:pPr>
                    <w:autoSpaceDN w:val="0"/>
                    <w:autoSpaceDE w:val="0"/>
                    <w:widowControl/>
                    <w:spacing w:line="233" w:lineRule="auto" w:before="6" w:after="0"/>
                    <w:ind w:left="134" w:right="0" w:firstLine="0"/>
                    <w:jc w:val="left"/>
                  </w:pPr>
                  <w:r>
                    <w:rPr>
                      <w:rFonts w:ascii="Arial" w:hAnsi="Arial" w:eastAsia="Arial"/>
                      <w:b w:val="0"/>
                      <w:i w:val="0"/>
                      <w:color w:val="000000"/>
                      <w:sz w:val="28"/>
                    </w:rPr>
                    <w:t xml:space="preserve">are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imtihonined. Inter-VLAN communication, trunk ports, and the VTP protocol are discussed. </w:t>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i w:val="0"/>
                <w:color w:val="000000"/>
                <w:sz w:val="28"/>
              </w:rPr>
              <w:t xml:space="preserve">DHCP va DNS Services. The DHCP protocol, its operation, va server configuration are studied. IP address allocation va leasing are imtihonined. DNS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372" w:after="0"/>
        <w:ind w:left="0" w:right="20" w:firstLine="0"/>
        <w:jc w:val="right"/>
      </w:pPr>
      <w:r>
        <w:rPr>
          <w:rFonts w:ascii="Arial" w:hAnsi="Arial" w:eastAsia="Arial"/>
          <w:b w:val="0"/>
          <w:i w:val="0"/>
          <w:color w:val="000000"/>
          <w:sz w:val="28"/>
        </w:rPr>
        <w:t xml:space="preserve">459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13858"/>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fundamentals, the resolution process, and DNS </w:t>
            </w:r>
            <w:r>
              <w:rPr>
                <w:rFonts w:ascii="Arial" w:hAnsi="Arial" w:eastAsia="Arial"/>
                <w:b w:val="0"/>
                <w:i w:val="0"/>
                <w:color w:val="000000"/>
                <w:sz w:val="28"/>
              </w:rPr>
              <w:t xml:space="preserve">records and zones are discussed. </w:t>
            </w:r>
          </w:p>
          <w:p>
            <w:pPr>
              <w:autoSpaceDN w:val="0"/>
              <w:autoSpaceDE w:val="0"/>
              <w:widowControl/>
              <w:spacing w:line="245" w:lineRule="auto" w:before="8" w:after="0"/>
              <w:ind w:left="104" w:right="24" w:firstLine="0"/>
              <w:jc w:val="both"/>
            </w:pPr>
            <w:r>
              <w:rPr>
                <w:rFonts w:ascii="Arial" w:hAnsi="Arial" w:eastAsia="Arial"/>
                <w:b/>
                <w:i w:val="0"/>
                <w:color w:val="000000"/>
                <w:sz w:val="28"/>
              </w:rPr>
              <w:t xml:space="preserve">Network Operating Systems. Windows Server architecture va funksiyalar are studied. Linux networking fundamentals are imtihonined. Server roles, services, installation, configuration, va networking imkoniyatlar are discussed.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4" w:right="24" w:firstLine="0"/>
              <w:jc w:val="both"/>
            </w:pPr>
            <w:r>
              <w:rPr>
                <w:rFonts w:ascii="Arial" w:hAnsi="Arial" w:eastAsia="Arial"/>
                <w:b/>
                <w:i w:val="0"/>
                <w:color w:val="000000"/>
                <w:sz w:val="28"/>
              </w:rPr>
              <w:t xml:space="preserve">Managing Users va Groups. User account tushunchalar are studied. Group creation, boshqarish, access control, va permissions are imtihonined. Group policies, user authentication usullar, va Active Directory basics are discussed.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4"/>
              <w:ind w:left="104" w:right="24" w:firstLine="0"/>
              <w:jc w:val="both"/>
            </w:pPr>
            <w:r>
              <w:rPr>
                <w:rFonts w:ascii="Arial" w:hAnsi="Arial" w:eastAsia="Arial"/>
                <w:b/>
                <w:i w:val="0"/>
                <w:color w:val="000000"/>
                <w:sz w:val="28"/>
              </w:rPr>
              <w:t xml:space="preserve">Network Xavfsizlik Fundamentals. Xavfsizlik threats va vulnerabilities are studied. The tamoyillar of confidentiality, integrity, va availability are imtihonined.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320"/>
                  <w:tcBorders/>
                  <w:tcMar>
                    <w:start w:w="0" w:type="dxa"/>
                    <w:end w:w="0" w:type="dxa"/>
                  </w:tcMar>
                </w:tcPr>
                <w:p>
                  <w:pPr>
                    <w:autoSpaceDN w:val="0"/>
                    <w:autoSpaceDE w:val="0"/>
                    <w:widowControl/>
                    <w:spacing w:line="233" w:lineRule="auto" w:before="6" w:after="0"/>
                    <w:ind w:left="54" w:right="0" w:firstLine="0"/>
                    <w:jc w:val="left"/>
                  </w:pPr>
                  <w:r>
                    <w:rPr>
                      <w:rFonts w:ascii="Arial" w:hAnsi="Arial" w:eastAsia="Arial"/>
                      <w:b w:val="0"/>
                      <w:i w:val="0"/>
                      <w:color w:val="000000"/>
                      <w:sz w:val="28"/>
                    </w:rPr>
                    <w:t xml:space="preserve">Defense </w:t>
                  </w:r>
                </w:p>
              </w:tc>
              <w:tc>
                <w:tcPr>
                  <w:tcW w:type="dxa" w:w="20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mechanisms, </w:t>
                  </w:r>
                </w:p>
              </w:tc>
              <w:tc>
                <w:tcPr>
                  <w:tcW w:type="dxa" w:w="13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security </w:t>
                  </w:r>
                </w:p>
              </w:tc>
              <w:tc>
                <w:tcPr>
                  <w:tcW w:type="dxa" w:w="13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policies, </w:t>
                  </w:r>
                </w:p>
              </w:tc>
              <w:tc>
                <w:tcPr>
                  <w:tcW w:type="dxa" w:w="680"/>
                  <w:tcBorders/>
                  <w:tcMar>
                    <w:start w:w="0" w:type="dxa"/>
                    <w:end w:w="0" w:type="dxa"/>
                  </w:tcMar>
                </w:tcPr>
                <w:p>
                  <w:pPr>
                    <w:autoSpaceDN w:val="0"/>
                    <w:autoSpaceDE w:val="0"/>
                    <w:widowControl/>
                    <w:spacing w:line="233" w:lineRule="auto" w:before="6" w:after="0"/>
                    <w:ind w:left="164" w:right="0" w:firstLine="0"/>
                    <w:jc w:val="left"/>
                  </w:pPr>
                  <w:r>
                    <w:rPr>
                      <w:rFonts w:ascii="Arial" w:hAnsi="Arial" w:eastAsia="Arial"/>
                      <w:b w:val="0"/>
                      <w:i w:val="0"/>
                      <w:color w:val="000000"/>
                      <w:sz w:val="28"/>
                    </w:rPr>
                    <w:t xml:space="preserve">risk </w:t>
                  </w:r>
                </w:p>
              </w:tc>
            </w:tr>
          </w:tbl>
          <w:p>
            <w:pPr>
              <w:autoSpaceDN w:val="0"/>
              <w:autoSpaceDE w:val="0"/>
              <w:widowControl/>
              <w:spacing w:line="245" w:lineRule="auto" w:before="4" w:after="6"/>
              <w:ind w:left="104" w:right="22" w:firstLine="0"/>
              <w:jc w:val="both"/>
            </w:pPr>
            <w:r>
              <w:rPr>
                <w:rFonts w:ascii="Arial" w:hAnsi="Arial" w:eastAsia="Arial"/>
                <w:b w:val="0"/>
                <w:i w:val="0"/>
                <w:color w:val="000000"/>
                <w:sz w:val="28"/>
              </w:rPr>
              <w:t xml:space="preserve">baholash, va xavfsizlik architecture are discussed. Firewalls va Access Control Systems. Firewall types va funksiyalar are studied. Packet filtering, stateful inspection, va ilova-level gateways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134"/>
              <w:gridCol w:w="1134"/>
              <w:gridCol w:w="1134"/>
              <w:gridCol w:w="1134"/>
              <w:gridCol w:w="1134"/>
              <w:gridCol w:w="1134"/>
            </w:tblGrid>
            <w:tr>
              <w:trPr>
                <w:trHeight w:hRule="exact" w:val="324"/>
              </w:trPr>
              <w:tc>
                <w:tcPr>
                  <w:tcW w:type="dxa" w:w="6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are </w:t>
                  </w:r>
                </w:p>
              </w:tc>
              <w:tc>
                <w:tcPr>
                  <w:tcW w:type="dxa" w:w="16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examined. </w:t>
                  </w:r>
                </w:p>
              </w:tc>
              <w:tc>
                <w:tcPr>
                  <w:tcW w:type="dxa" w:w="8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ACL </w:t>
                  </w:r>
                </w:p>
              </w:tc>
              <w:tc>
                <w:tcPr>
                  <w:tcW w:type="dxa" w:w="19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configuration </w:t>
                  </w:r>
                </w:p>
              </w:tc>
              <w:tc>
                <w:tcPr>
                  <w:tcW w:type="dxa" w:w="8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and </w:t>
                  </w:r>
                </w:p>
              </w:tc>
              <w:tc>
                <w:tcPr>
                  <w:tcW w:type="dxa" w:w="780"/>
                  <w:tcBorders/>
                  <w:tcMar>
                    <w:start w:w="0" w:type="dxa"/>
                    <w:end w:w="0" w:type="dxa"/>
                  </w:tcMar>
                </w:tcPr>
                <w:p>
                  <w:pPr>
                    <w:autoSpaceDN w:val="0"/>
                    <w:autoSpaceDE w:val="0"/>
                    <w:widowControl/>
                    <w:spacing w:line="233" w:lineRule="auto" w:before="6" w:after="0"/>
                    <w:ind w:left="144" w:right="0" w:firstLine="0"/>
                    <w:jc w:val="left"/>
                  </w:pPr>
                  <w:r>
                    <w:rPr>
                      <w:rFonts w:ascii="Arial" w:hAnsi="Arial" w:eastAsia="Arial"/>
                      <w:b w:val="0"/>
                      <w:i w:val="0"/>
                      <w:color w:val="000000"/>
                      <w:sz w:val="28"/>
                    </w:rPr>
                    <w:t xml:space="preserve">NAT </w:t>
                  </w:r>
                </w:p>
              </w:tc>
            </w:tr>
          </w:tbl>
          <w:p>
            <w:pPr>
              <w:autoSpaceDN w:val="0"/>
              <w:autoSpaceDE w:val="0"/>
              <w:widowControl/>
              <w:spacing w:line="233" w:lineRule="auto" w:before="4" w:after="4"/>
              <w:ind w:left="104" w:right="0" w:firstLine="0"/>
              <w:jc w:val="left"/>
            </w:pPr>
            <w:r>
              <w:rPr>
                <w:rFonts w:ascii="Arial" w:hAnsi="Arial" w:eastAsia="Arial"/>
                <w:b w:val="0"/>
                <w:i w:val="0"/>
                <w:color w:val="000000"/>
                <w:sz w:val="28"/>
              </w:rPr>
              <w:t xml:space="preserve">functionality for security are discussed. </w:t>
            </w:r>
          </w:p>
          <w:tbl>
            <w:tblPr>
              <w:tblW w:type="auto" w:w="0"/>
              <w:tblLayout w:type="fixed"/>
              <w:tblLook w:firstColumn="1" w:firstRow="1" w:lastColumn="0" w:lastRow="0" w:noHBand="0" w:noVBand="1" w:val="04A0"/>
              <w:tblInd w:w="50.0" w:type="dxa"/>
            </w:tblPr>
            <w:tblGrid>
              <w:gridCol w:w="1134"/>
              <w:gridCol w:w="1134"/>
              <w:gridCol w:w="1134"/>
              <w:gridCol w:w="1134"/>
              <w:gridCol w:w="1134"/>
              <w:gridCol w:w="1134"/>
            </w:tblGrid>
            <w:tr>
              <w:trPr>
                <w:trHeight w:hRule="exact" w:val="318"/>
              </w:trPr>
              <w:tc>
                <w:tcPr>
                  <w:tcW w:type="dxa" w:w="144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i w:val="0"/>
                      <w:color w:val="000000"/>
                      <w:sz w:val="28"/>
                    </w:rPr>
                    <w:t xml:space="preserve">Network </w:t>
                  </w:r>
                </w:p>
              </w:tc>
              <w:tc>
                <w:tcPr>
                  <w:tcW w:type="dxa" w:w="1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Monitoring </w:t>
                  </w:r>
                </w:p>
              </w:tc>
              <w:tc>
                <w:tcPr>
                  <w:tcW w:type="dxa" w:w="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1660"/>
                  <w:gridSpan w:val="2"/>
                  <w:tcBorders/>
                  <w:tcMar>
                    <w:start w:w="0" w:type="dxa"/>
                    <w:end w:w="0" w:type="dxa"/>
                  </w:tcMar>
                  <w:tcMar>
                    <w:start w:w="0" w:type="dxa"/>
                    <w:end w:w="0" w:type="dxa"/>
                  </w:tcMar>
                </w:tcPr>
                <w:p>
                  <w:pPr>
                    <w:autoSpaceDN w:val="0"/>
                    <w:autoSpaceDE w:val="0"/>
                    <w:widowControl/>
                    <w:spacing w:line="233" w:lineRule="auto" w:before="4" w:after="0"/>
                    <w:ind w:left="124" w:right="0" w:firstLine="0"/>
                    <w:jc w:val="left"/>
                  </w:pPr>
                  <w:r>
                    <w:rPr>
                      <w:rFonts w:ascii="Arial" w:hAnsi="Arial" w:eastAsia="Arial"/>
                      <w:b/>
                      <w:i w:val="0"/>
                      <w:color w:val="000000"/>
                      <w:sz w:val="28"/>
                    </w:rPr>
                    <w:t xml:space="preserve">Diagnostic </w:t>
                  </w:r>
                </w:p>
              </w:tc>
              <w:tc>
                <w:tcPr>
                  <w:tcW w:type="dxa" w:w="1120"/>
                  <w:tcBorders/>
                  <w:tcMar>
                    <w:start w:w="0" w:type="dxa"/>
                    <w:end w:w="0" w:type="dxa"/>
                  </w:tcMar>
                </w:tcPr>
                <w:p>
                  <w:pPr>
                    <w:autoSpaceDN w:val="0"/>
                    <w:autoSpaceDE w:val="0"/>
                    <w:widowControl/>
                    <w:spacing w:line="233" w:lineRule="auto" w:before="4" w:after="0"/>
                    <w:ind w:left="218" w:right="0" w:firstLine="0"/>
                    <w:jc w:val="left"/>
                  </w:pPr>
                  <w:r>
                    <w:rPr>
                      <w:rFonts w:ascii="Arial" w:hAnsi="Arial" w:eastAsia="Arial"/>
                      <w:b/>
                      <w:i w:val="0"/>
                      <w:color w:val="000000"/>
                      <w:sz w:val="28"/>
                    </w:rPr>
                    <w:t xml:space="preserve">Tools. </w:t>
                  </w:r>
                </w:p>
              </w:tc>
            </w:tr>
            <w:tr>
              <w:trPr>
                <w:trHeight w:hRule="exact" w:val="326"/>
              </w:trPr>
              <w:tc>
                <w:tcPr>
                  <w:tcW w:type="dxa" w:w="1440"/>
                  <w:tcBorders/>
                  <w:tcMar>
                    <w:start w:w="0" w:type="dxa"/>
                    <w:end w:w="0" w:type="dxa"/>
                  </w:tcMar>
                </w:tcPr>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Monitoring </w:t>
                  </w:r>
                </w:p>
              </w:tc>
              <w:tc>
                <w:tcPr>
                  <w:tcW w:type="dxa" w:w="1660"/>
                  <w:tcBorders/>
                  <w:tcMar>
                    <w:start w:w="0" w:type="dxa"/>
                    <w:end w:w="0" w:type="dxa"/>
                  </w:tcMar>
                </w:tcPr>
                <w:p>
                  <w:pPr>
                    <w:autoSpaceDN w:val="0"/>
                    <w:autoSpaceDE w:val="0"/>
                    <w:widowControl/>
                    <w:spacing w:line="233" w:lineRule="auto" w:before="8" w:after="0"/>
                    <w:ind w:left="250" w:right="0" w:firstLine="0"/>
                    <w:jc w:val="left"/>
                  </w:pPr>
                  <w:r>
                    <w:rPr>
                      <w:rFonts w:ascii="Arial" w:hAnsi="Arial" w:eastAsia="Arial"/>
                      <w:b w:val="0"/>
                      <w:i w:val="0"/>
                      <w:color w:val="000000"/>
                      <w:sz w:val="28"/>
                    </w:rPr>
                    <w:t xml:space="preserve">concepts, </w:t>
                  </w:r>
                </w:p>
              </w:tc>
              <w:tc>
                <w:tcPr>
                  <w:tcW w:type="dxa" w:w="1640"/>
                  <w:gridSpan w:val="2"/>
                  <w:tcBorders/>
                  <w:tcMar>
                    <w:start w:w="0" w:type="dxa"/>
                    <w:end w:w="0" w:type="dxa"/>
                  </w:tcMar>
                  <w:tcMar>
                    <w:start w:w="0" w:type="dxa"/>
                    <w:end w:w="0" w:type="dxa"/>
                  </w:tcMar>
                </w:tcPr>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objectives, </w:t>
                  </w:r>
                </w:p>
              </w:tc>
              <w:tc>
                <w:tcPr>
                  <w:tcW w:type="dxa" w:w="860"/>
                  <w:tcBorders/>
                  <w:tcMar>
                    <w:start w:w="0" w:type="dxa"/>
                    <w:end w:w="0" w:type="dxa"/>
                  </w:tcMar>
                </w:tcPr>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and </w:t>
                  </w:r>
                </w:p>
              </w:tc>
              <w:tc>
                <w:tcPr>
                  <w:tcW w:type="dxa" w:w="1120"/>
                  <w:tcBorders/>
                  <w:tcMar>
                    <w:start w:w="0" w:type="dxa"/>
                    <w:end w:w="0" w:type="dxa"/>
                  </w:tcMar>
                </w:tcPr>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network </w:t>
                  </w:r>
                </w:p>
              </w:tc>
            </w:tr>
          </w:tbl>
          <w:p>
            <w:pPr>
              <w:autoSpaceDN w:val="0"/>
              <w:autoSpaceDE w:val="0"/>
              <w:widowControl/>
              <w:spacing w:line="245" w:lineRule="auto" w:before="4" w:after="0"/>
              <w:ind w:left="104" w:right="26" w:firstLine="0"/>
              <w:jc w:val="both"/>
            </w:pPr>
            <w:r>
              <w:rPr>
                <w:rFonts w:ascii="Arial" w:hAnsi="Arial" w:eastAsia="Arial"/>
                <w:b w:val="0"/>
                <w:i w:val="0"/>
                <w:color w:val="000000"/>
                <w:sz w:val="28"/>
              </w:rPr>
              <w:t xml:space="preserve">ishlash metrics are studied. Monitoring tools, jumladan ping, traceroute, va netstat, are imtihonined. The SNMP protocol, MIBs, va syslog log tahlil are discussed.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4"/>
              <w:ind w:left="104" w:right="0" w:firstLine="0"/>
              <w:jc w:val="left"/>
            </w:pPr>
            <w:r>
              <w:rPr>
                <w:rFonts w:ascii="Arial" w:hAnsi="Arial" w:eastAsia="Arial"/>
                <w:b/>
                <w:i w:val="0"/>
                <w:color w:val="000000"/>
                <w:sz w:val="28"/>
              </w:rPr>
              <w:t xml:space="preserve">Network Fault Detection and Troubleshooting. </w:t>
            </w:r>
            <w:r>
              <w:rPr>
                <w:rFonts w:ascii="Arial" w:hAnsi="Arial" w:eastAsia="Arial"/>
                <w:b w:val="0"/>
                <w:i w:val="0"/>
                <w:color w:val="000000"/>
                <w:sz w:val="28"/>
              </w:rPr>
              <w:t xml:space="preserve">Common network problems and troubleshooting </w:t>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methodology </w:t>
                  </w:r>
                </w:p>
              </w:tc>
              <w:tc>
                <w:tcPr>
                  <w:tcW w:type="dxa" w:w="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3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studied. </w:t>
                  </w:r>
                </w:p>
              </w:tc>
              <w:tc>
                <w:tcPr>
                  <w:tcW w:type="dxa" w:w="21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Documentation </w:t>
                  </w:r>
                </w:p>
              </w:tc>
              <w:tc>
                <w:tcPr>
                  <w:tcW w:type="dxa" w:w="680"/>
                  <w:tcBorders/>
                  <w:tcMar>
                    <w:start w:w="0" w:type="dxa"/>
                    <w:end w:w="0" w:type="dxa"/>
                  </w:tcMar>
                </w:tcPr>
                <w:p>
                  <w:pPr>
                    <w:autoSpaceDN w:val="0"/>
                    <w:autoSpaceDE w:val="0"/>
                    <w:widowControl/>
                    <w:spacing w:line="233" w:lineRule="auto" w:before="4" w:after="0"/>
                    <w:ind w:left="134" w:right="0" w:firstLine="0"/>
                    <w:jc w:val="left"/>
                  </w:pPr>
                  <w:r>
                    <w:rPr>
                      <w:rFonts w:ascii="Arial" w:hAnsi="Arial" w:eastAsia="Arial"/>
                      <w:b w:val="0"/>
                      <w:i w:val="0"/>
                      <w:color w:val="000000"/>
                      <w:sz w:val="28"/>
                    </w:rPr>
                    <w:t xml:space="preserve">and </w:t>
                  </w:r>
                </w:p>
              </w:tc>
            </w:tr>
          </w:tbl>
          <w:p>
            <w:pPr>
              <w:autoSpaceDN w:val="0"/>
              <w:autoSpaceDE w:val="0"/>
              <w:widowControl/>
              <w:spacing w:line="245" w:lineRule="auto" w:before="4" w:after="0"/>
              <w:ind w:left="104" w:right="28" w:firstLine="0"/>
              <w:jc w:val="both"/>
            </w:pPr>
            <w:r>
              <w:rPr>
                <w:rFonts w:ascii="Arial" w:hAnsi="Arial" w:eastAsia="Arial"/>
                <w:b w:val="0"/>
                <w:i w:val="0"/>
                <w:color w:val="000000"/>
                <w:sz w:val="28"/>
              </w:rPr>
              <w:t xml:space="preserve">tracking practices are imtihonined. Packet sniffing with Wireshark, ishlash optimallashtirish, va proactive maintenance are discussed.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6"/>
              <w:ind w:left="104" w:right="24" w:firstLine="0"/>
              <w:jc w:val="both"/>
            </w:pPr>
            <w:r>
              <w:rPr>
                <w:rFonts w:ascii="Arial" w:hAnsi="Arial" w:eastAsia="Arial"/>
                <w:b/>
                <w:i w:val="0"/>
                <w:color w:val="000000"/>
                <w:sz w:val="28"/>
              </w:rPr>
              <w:t xml:space="preserve">VPN va Remote Access Technologies. VPN tushunchalar va benefits are studied. Tunneling protocols, jumladan PPTP, L2TP, va IPsec, va SSL/TLS VPNs are imtihonined. Remote access yechimlar va their configuration va xavfsizlik considerations are discussed.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134"/>
              <w:gridCol w:w="1134"/>
              <w:gridCol w:w="1134"/>
              <w:gridCol w:w="1134"/>
              <w:gridCol w:w="1134"/>
              <w:gridCol w:w="1134"/>
            </w:tblGrid>
            <w:tr>
              <w:trPr>
                <w:trHeight w:hRule="exact" w:val="322"/>
              </w:trPr>
              <w:tc>
                <w:tcPr>
                  <w:tcW w:type="dxa" w:w="1940"/>
                  <w:gridSpan w:val="2"/>
                  <w:tcBorders/>
                  <w:tcMar>
                    <w:start w:w="0" w:type="dxa"/>
                    <w:end w:w="0" w:type="dxa"/>
                  </w:tcMar>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Management </w:t>
                  </w:r>
                </w:p>
              </w:tc>
              <w:tc>
                <w:tcPr>
                  <w:tcW w:type="dxa" w:w="920"/>
                  <w:tcBorders/>
                  <w:tcMar>
                    <w:start w:w="0" w:type="dxa"/>
                    <w:end w:w="0" w:type="dxa"/>
                  </w:tcMar>
                </w:tcPr>
                <w:p>
                  <w:pPr>
                    <w:autoSpaceDN w:val="0"/>
                    <w:autoSpaceDE w:val="0"/>
                    <w:widowControl/>
                    <w:spacing w:line="233" w:lineRule="auto" w:before="6" w:after="0"/>
                    <w:ind w:left="132" w:right="0" w:firstLine="0"/>
                    <w:jc w:val="left"/>
                  </w:pPr>
                  <w:r>
                    <w:rPr>
                      <w:rFonts w:ascii="Arial" w:hAnsi="Arial" w:eastAsia="Arial"/>
                      <w:b/>
                      <w:i w:val="0"/>
                      <w:color w:val="000000"/>
                      <w:sz w:val="28"/>
                    </w:rPr>
                    <w:t xml:space="preserve">and </w:t>
                  </w:r>
                </w:p>
              </w:tc>
              <w:tc>
                <w:tcPr>
                  <w:tcW w:type="dxa" w:w="1740"/>
                  <w:tcBorders/>
                  <w:tcMar>
                    <w:start w:w="0" w:type="dxa"/>
                    <w:end w:w="0" w:type="dxa"/>
                  </w:tcMar>
                </w:tcPr>
                <w:p>
                  <w:pPr>
                    <w:autoSpaceDN w:val="0"/>
                    <w:autoSpaceDE w:val="0"/>
                    <w:widowControl/>
                    <w:spacing w:line="233" w:lineRule="auto" w:before="6" w:after="0"/>
                    <w:ind w:left="16" w:right="0" w:firstLine="0"/>
                    <w:jc w:val="left"/>
                  </w:pPr>
                  <w:r>
                    <w:rPr>
                      <w:rFonts w:ascii="Arial" w:hAnsi="Arial" w:eastAsia="Arial"/>
                      <w:b/>
                      <w:i w:val="0"/>
                      <w:color w:val="000000"/>
                      <w:sz w:val="28"/>
                    </w:rPr>
                    <w:t xml:space="preserve">Automation </w:t>
                  </w:r>
                </w:p>
              </w:tc>
              <w:tc>
                <w:tcPr>
                  <w:tcW w:type="dxa" w:w="480"/>
                  <w:tcBorders/>
                  <w:tcMar>
                    <w:start w:w="0" w:type="dxa"/>
                    <w:end w:w="0" w:type="dxa"/>
                  </w:tcMar>
                </w:tcPr>
                <w:p>
                  <w:pPr>
                    <w:autoSpaceDN w:val="0"/>
                    <w:autoSpaceDE w:val="0"/>
                    <w:widowControl/>
                    <w:spacing w:line="233" w:lineRule="auto" w:before="6" w:after="0"/>
                    <w:ind w:left="0" w:right="6" w:firstLine="0"/>
                    <w:jc w:val="right"/>
                  </w:pPr>
                  <w:r>
                    <w:rPr>
                      <w:rFonts w:ascii="Arial" w:hAnsi="Arial" w:eastAsia="Arial"/>
                      <w:b/>
                      <w:i w:val="0"/>
                      <w:color w:val="000000"/>
                      <w:sz w:val="28"/>
                    </w:rPr>
                    <w:t xml:space="preserve">of </w:t>
                  </w:r>
                </w:p>
              </w:tc>
              <w:tc>
                <w:tcPr>
                  <w:tcW w:type="dxa" w:w="1640"/>
                  <w:tcBorders/>
                  <w:tcMar>
                    <w:start w:w="0" w:type="dxa"/>
                    <w:end w:w="0" w:type="dxa"/>
                  </w:tcMar>
                </w:tcPr>
                <w:p>
                  <w:pPr>
                    <w:autoSpaceDN w:val="0"/>
                    <w:autoSpaceDE w:val="0"/>
                    <w:widowControl/>
                    <w:spacing w:line="233" w:lineRule="auto" w:before="6" w:after="0"/>
                    <w:ind w:left="224" w:right="0" w:firstLine="0"/>
                    <w:jc w:val="left"/>
                  </w:pPr>
                  <w:r>
                    <w:rPr>
                      <w:rFonts w:ascii="Arial" w:hAnsi="Arial" w:eastAsia="Arial"/>
                      <w:b/>
                      <w:i w:val="0"/>
                      <w:color w:val="000000"/>
                      <w:sz w:val="28"/>
                    </w:rPr>
                    <w:t xml:space="preserve">Corporate </w:t>
                  </w:r>
                </w:p>
              </w:tc>
            </w:tr>
            <w:tr>
              <w:trPr>
                <w:trHeight w:hRule="exact" w:val="322"/>
              </w:trPr>
              <w:tc>
                <w:tcPr>
                  <w:tcW w:type="dxa" w:w="16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Networks. </w:t>
                  </w:r>
                </w:p>
              </w:tc>
              <w:tc>
                <w:tcPr>
                  <w:tcW w:type="dxa" w:w="1260"/>
                  <w:gridSpan w:val="2"/>
                  <w:tcBorders/>
                  <w:tcMar>
                    <w:start w:w="0" w:type="dxa"/>
                    <w:end w:w="0" w:type="dxa"/>
                  </w:tcMar>
                  <w:tcMar>
                    <w:start w:w="0" w:type="dxa"/>
                    <w:end w:w="0" w:type="dxa"/>
                  </w:tcMar>
                </w:tcPr>
                <w:p>
                  <w:pPr>
                    <w:autoSpaceDN w:val="0"/>
                    <w:autoSpaceDE w:val="0"/>
                    <w:widowControl/>
                    <w:spacing w:line="233" w:lineRule="auto" w:before="6" w:after="0"/>
                    <w:ind w:left="148" w:right="0" w:firstLine="0"/>
                    <w:jc w:val="left"/>
                  </w:pPr>
                  <w:r>
                    <w:rPr>
                      <w:rFonts w:ascii="Arial" w:hAnsi="Arial" w:eastAsia="Arial"/>
                      <w:b w:val="0"/>
                      <w:i w:val="0"/>
                      <w:color w:val="000000"/>
                      <w:sz w:val="28"/>
                    </w:rPr>
                    <w:t xml:space="preserve">Network </w:t>
                  </w:r>
                </w:p>
              </w:tc>
              <w:tc>
                <w:tcPr>
                  <w:tcW w:type="dxa" w:w="2220"/>
                  <w:gridSpan w:val="2"/>
                  <w:tcBorders/>
                  <w:tcMar>
                    <w:start w:w="0" w:type="dxa"/>
                    <w:end w:w="0" w:type="dxa"/>
                  </w:tcMar>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management </w:t>
                  </w:r>
                </w:p>
              </w:tc>
              <w:tc>
                <w:tcPr>
                  <w:tcW w:type="dxa" w:w="16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frameworks,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including SNMP and NETCONF, are studied. </w:t>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460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13858"/>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6" w:firstLine="0"/>
              <w:jc w:val="both"/>
            </w:pPr>
            <w:r>
              <w:rPr>
                <w:rFonts w:ascii="Arial" w:hAnsi="Arial" w:eastAsia="Arial"/>
                <w:b w:val="0"/>
                <w:i w:val="0"/>
                <w:color w:val="000000"/>
                <w:sz w:val="28"/>
              </w:rPr>
              <w:t xml:space="preserve">Configuration boshqarish va automation tools va scripts are imtihonined. Orchestration platforms va xavfsizlik automation are discussed.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i w:val="0"/>
                <w:color w:val="000000"/>
                <w:sz w:val="28"/>
              </w:rPr>
              <w:t xml:space="preserve">Amaliy mashg'ulotlar </w:t>
              <w:br/>
              <w:t xml:space="preserve">Designing Network Topologies in Cisco Packet Tracer. Network topologies are designed using Cisco Packet Tracer. Device placement, connectivity, va cable selection are practiced. Simulation modellar are created, tested, va developed into amaliy scenarios. </w:t>
            </w: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2" w:firstLine="0"/>
              <w:jc w:val="both"/>
            </w:pPr>
            <w:r>
              <w:rPr>
                <w:rFonts w:ascii="Arial" w:hAnsi="Arial" w:eastAsia="Arial"/>
                <w:b/>
                <w:i w:val="0"/>
                <w:color w:val="000000"/>
                <w:sz w:val="28"/>
              </w:rPr>
              <w:t xml:space="preserve">Amaliy Analysis of OSI va TCP/IP Models. The OSI va TCP/IP modellar are analyzed layer by layer. Protocols are identified at each layer va ma'lumotlar transformation is imtihonined. Packet tuzilma is imtihonined va the two modellar are compared.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6"/>
              <w:ind w:left="104" w:right="26" w:firstLine="0"/>
              <w:jc w:val="both"/>
            </w:pPr>
            <w:r>
              <w:rPr>
                <w:rFonts w:ascii="Arial" w:hAnsi="Arial" w:eastAsia="Arial"/>
                <w:b/>
                <w:i w:val="0"/>
                <w:color w:val="000000"/>
                <w:sz w:val="28"/>
              </w:rPr>
              <w:t xml:space="preserve">Connecting va Configuring Network Devices. Switches va routers are configured with asosiy settings. Device communication va configuration are verified. CLI basics va boshqarish access are practiced.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134"/>
              <w:gridCol w:w="1134"/>
              <w:gridCol w:w="1134"/>
              <w:gridCol w:w="1134"/>
              <w:gridCol w:w="1134"/>
              <w:gridCol w:w="1134"/>
            </w:tblGrid>
            <w:tr>
              <w:trPr>
                <w:trHeight w:hRule="exact" w:val="324"/>
              </w:trPr>
              <w:tc>
                <w:tcPr>
                  <w:tcW w:type="dxa" w:w="8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IPv4 </w:t>
                  </w:r>
                </w:p>
              </w:tc>
              <w:tc>
                <w:tcPr>
                  <w:tcW w:type="dxa" w:w="18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Addressing </w:t>
                  </w:r>
                </w:p>
              </w:tc>
              <w:tc>
                <w:tcPr>
                  <w:tcW w:type="dxa" w:w="8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and </w:t>
                  </w:r>
                </w:p>
              </w:tc>
              <w:tc>
                <w:tcPr>
                  <w:tcW w:type="dxa" w:w="5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IP </w:t>
                  </w:r>
                </w:p>
              </w:tc>
              <w:tc>
                <w:tcPr>
                  <w:tcW w:type="dxa" w:w="22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Configuration. </w:t>
                  </w:r>
                </w:p>
              </w:tc>
              <w:tc>
                <w:tcPr>
                  <w:tcW w:type="dxa" w:w="460"/>
                  <w:tcBorders/>
                  <w:tcMar>
                    <w:start w:w="0" w:type="dxa"/>
                    <w:end w:w="0" w:type="dxa"/>
                  </w:tcMar>
                </w:tcPr>
                <w:p>
                  <w:pPr>
                    <w:autoSpaceDN w:val="0"/>
                    <w:autoSpaceDE w:val="0"/>
                    <w:widowControl/>
                    <w:spacing w:line="233" w:lineRule="auto" w:before="6" w:after="0"/>
                    <w:ind w:left="0" w:right="0" w:firstLine="0"/>
                    <w:jc w:val="right"/>
                  </w:pPr>
                  <w:r>
                    <w:rPr>
                      <w:rFonts w:ascii="Arial" w:hAnsi="Arial" w:eastAsia="Arial"/>
                      <w:b w:val="0"/>
                      <w:i w:val="0"/>
                      <w:color w:val="000000"/>
                      <w:sz w:val="28"/>
                    </w:rPr>
                    <w:t xml:space="preserve">IP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addresses are assigned using static va DHCP configuration. Address topshiriqs are verified va tested. Configuration procedures are documented. Amaliy Subnetting Calculations. Subnet masks are calculated for given tarmoq talablar. Address ranges va host numbers are determined. Network design exercises are solved through amaliy muammo solving.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i w:val="0"/>
                <w:color w:val="000000"/>
                <w:sz w:val="28"/>
              </w:rPr>
              <w:t xml:space="preserve">Configuring Static Routing. Static routes are created va default routes are configured. Routing tables are imtihonined for multiple route configurations. The configured routes are tested va verified.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4" w:right="24" w:firstLine="0"/>
              <w:jc w:val="both"/>
            </w:pPr>
            <w:r>
              <w:rPr>
                <w:rFonts w:ascii="Arial" w:hAnsi="Arial" w:eastAsia="Arial"/>
                <w:b/>
                <w:i w:val="0"/>
                <w:color w:val="000000"/>
                <w:sz w:val="28"/>
              </w:rPr>
              <w:t xml:space="preserve">Configuring Dynamic Routing Protocols. RIP va OSPF protocols are configured va compared. Neighbor discovery va convergence behavior are observed. Routing metrics are analyzed for each protocol.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i w:val="0"/>
                <w:color w:val="000000"/>
                <w:sz w:val="28"/>
              </w:rPr>
              <w:t xml:space="preserve">Creating VLANs va Segmentation. VLANs are created va named, va ports are assigned to them. Trunk configuration va inter-VLAN routing are implemented. VLAN isolation va communication are tested.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461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10432"/>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4" w:firstLine="0"/>
              <w:jc w:val="both"/>
            </w:pPr>
            <w:r>
              <w:rPr>
                <w:rFonts w:ascii="Arial" w:hAnsi="Arial" w:eastAsia="Arial"/>
                <w:b/>
                <w:i w:val="0"/>
                <w:color w:val="000000"/>
                <w:sz w:val="28"/>
              </w:rPr>
              <w:t xml:space="preserve">Configuring DHCP Server. A DHCP scope va IP pool are configured. Lease times va DHCP options are set. Client connectivity va address allocation are tested va verified.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i w:val="0"/>
                <w:color w:val="000000"/>
                <w:sz w:val="28"/>
              </w:rPr>
              <w:t xml:space="preserve">Setting Up DNS Server. DNS zones are created va records, jumladan A, MX, va CNAME, are configured. Primary va secondary zones are set up.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4"/>
              <w:ind w:left="104" w:right="0" w:firstLine="0"/>
              <w:jc w:val="left"/>
            </w:pPr>
            <w:r>
              <w:rPr>
                <w:rFonts w:ascii="Arial" w:hAnsi="Arial" w:eastAsia="Arial"/>
                <w:b w:val="0"/>
                <w:i w:val="0"/>
                <w:color w:val="000000"/>
                <w:sz w:val="28"/>
              </w:rPr>
              <w:t xml:space="preserve">DNS resolution va recursive queries are tested. Managing Users in Server Environments. User accounts are created va configured. Password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134"/>
              <w:gridCol w:w="1134"/>
              <w:gridCol w:w="1134"/>
              <w:gridCol w:w="1134"/>
              <w:gridCol w:w="1134"/>
              <w:gridCol w:w="1134"/>
            </w:tblGrid>
            <w:tr>
              <w:trPr>
                <w:trHeight w:hRule="exact" w:val="322"/>
              </w:trPr>
              <w:tc>
                <w:tcPr>
                  <w:tcW w:type="dxa" w:w="11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policies </w:t>
                  </w:r>
                </w:p>
              </w:tc>
              <w:tc>
                <w:tcPr>
                  <w:tcW w:type="dxa" w:w="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0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group </w:t>
                  </w:r>
                </w:p>
              </w:tc>
              <w:tc>
                <w:tcPr>
                  <w:tcW w:type="dxa" w:w="1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assignments </w:t>
                  </w:r>
                </w:p>
              </w:tc>
              <w:tc>
                <w:tcPr>
                  <w:tcW w:type="dxa" w:w="7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180"/>
                  <w:tcBorders/>
                  <w:tcMar>
                    <w:start w:w="0" w:type="dxa"/>
                    <w:end w:w="0" w:type="dxa"/>
                  </w:tcMar>
                </w:tcPr>
                <w:p>
                  <w:pPr>
                    <w:autoSpaceDN w:val="0"/>
                    <w:autoSpaceDE w:val="0"/>
                    <w:widowControl/>
                    <w:spacing w:line="233" w:lineRule="auto" w:before="4" w:after="0"/>
                    <w:ind w:left="122" w:right="0" w:firstLine="0"/>
                    <w:jc w:val="left"/>
                  </w:pPr>
                  <w:r>
                    <w:rPr>
                      <w:rFonts w:ascii="Arial" w:hAnsi="Arial" w:eastAsia="Arial"/>
                      <w:b w:val="0"/>
                      <w:i w:val="0"/>
                      <w:color w:val="000000"/>
                      <w:sz w:val="28"/>
                    </w:rPr>
                    <w:t xml:space="preserve">applied.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Permissions, home directories, and user profiles are </w:t>
            </w:r>
            <w:r>
              <w:rPr>
                <w:rFonts w:ascii="Arial" w:hAnsi="Arial" w:eastAsia="Arial"/>
                <w:b w:val="0"/>
                <w:i w:val="0"/>
                <w:color w:val="000000"/>
                <w:sz w:val="28"/>
              </w:rPr>
              <w:t xml:space="preserve">managed. </w:t>
            </w:r>
          </w:p>
          <w:p>
            <w:pPr>
              <w:autoSpaceDN w:val="0"/>
              <w:autoSpaceDE w:val="0"/>
              <w:widowControl/>
              <w:spacing w:line="245" w:lineRule="auto" w:before="10" w:after="0"/>
              <w:ind w:left="104" w:right="0" w:firstLine="0"/>
              <w:jc w:val="left"/>
            </w:pPr>
            <w:r>
              <w:rPr>
                <w:rFonts w:ascii="Arial" w:hAnsi="Arial" w:eastAsia="Arial"/>
                <w:b/>
                <w:i w:val="0"/>
                <w:color w:val="000000"/>
                <w:sz w:val="28"/>
              </w:rPr>
              <w:t xml:space="preserve">Configuring Network Xavfsizlik. Firewall rules va access control lists are created. Port filtering va protocol-specific rules are configured. NAT is configured va xavfsizlik policies are implemented. Network Monitoring va Diagnostics. Network diagnostic tools, jumladan ping, traceroute, va ipconfig, are used. Network traffic is captured va analyzed using Wireshark. Performance is monitored va muammolar are identified.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8" w:after="0"/>
              <w:ind w:left="104" w:right="0" w:firstLine="0"/>
              <w:jc w:val="left"/>
            </w:pPr>
            <w:r>
              <w:rPr>
                <w:rFonts w:ascii="Arial" w:hAnsi="Arial" w:eastAsia="Arial"/>
                <w:b/>
                <w:i w:val="0"/>
                <w:color w:val="000000"/>
                <w:sz w:val="28"/>
              </w:rPr>
              <w:t>Mustaqil ta'lim</w:t>
            </w:r>
          </w:p>
          <w:p>
            <w:pPr>
              <w:autoSpaceDN w:val="0"/>
              <w:autoSpaceDE w:val="0"/>
              <w:widowControl/>
              <w:spacing w:line="233" w:lineRule="auto" w:before="128" w:after="0"/>
              <w:ind w:left="104" w:right="0" w:firstLine="0"/>
              <w:jc w:val="left"/>
            </w:pPr>
            <w:r>
              <w:rPr>
                <w:rFonts w:ascii="Arial" w:hAnsi="Arial" w:eastAsia="Arial"/>
                <w:b w:val="0"/>
                <w:i w:val="0"/>
                <w:color w:val="000000"/>
                <w:sz w:val="28"/>
              </w:rPr>
              <w:t xml:space="preserve">Network Theory and Evolution. </w:t>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Network Technologies and Ethernet. </w:t>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Addressing Systems IPv4 and IPv6. </w:t>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Fundamentals of Routing and Switching. </w:t>
            </w:r>
          </w:p>
          <w:p>
            <w:pPr>
              <w:autoSpaceDN w:val="0"/>
              <w:autoSpaceDE w:val="0"/>
              <w:widowControl/>
              <w:spacing w:line="233" w:lineRule="auto" w:before="12" w:after="0"/>
              <w:ind w:left="104" w:right="0" w:firstLine="0"/>
              <w:jc w:val="left"/>
            </w:pPr>
            <w:r>
              <w:rPr>
                <w:rFonts w:ascii="Arial" w:hAnsi="Arial" w:eastAsia="Arial"/>
                <w:b w:val="0"/>
                <w:i w:val="0"/>
                <w:color w:val="000000"/>
                <w:sz w:val="28"/>
              </w:rPr>
              <w:t xml:space="preserve">Network Services DHCP, DNS, NAT. </w:t>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Security Technologies: Firewall, VPN, Cryptography. </w:t>
            </w:r>
            <w:r>
              <w:rPr>
                <w:rFonts w:ascii="Arial" w:hAnsi="Arial" w:eastAsia="Arial"/>
                <w:b w:val="0"/>
                <w:i w:val="0"/>
                <w:color w:val="000000"/>
                <w:sz w:val="28"/>
              </w:rPr>
              <w:t xml:space="preserve">Wireless Networks and Monitoring. </w:t>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Server Network Services. </w:t>
            </w:r>
          </w:p>
          <w:p>
            <w:pPr>
              <w:autoSpaceDN w:val="0"/>
              <w:autoSpaceDE w:val="0"/>
              <w:widowControl/>
              <w:spacing w:line="233" w:lineRule="auto" w:before="8" w:after="0"/>
              <w:ind w:left="104" w:right="0" w:firstLine="0"/>
              <w:jc w:val="left"/>
            </w:pPr>
            <w:r>
              <w:rPr>
                <w:rFonts w:ascii="Arial" w:hAnsi="Arial" w:eastAsia="Arial"/>
                <w:b w:val="0"/>
                <w:i w:val="0"/>
                <w:color w:val="000000"/>
                <w:sz w:val="28"/>
              </w:rPr>
              <w:t>Modern Architectures: Cloud and Corporate.</w:t>
            </w:r>
          </w:p>
        </w:tc>
      </w:tr>
      <w:tr>
        <w:trPr>
          <w:trHeight w:hRule="exact" w:val="3032"/>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O'qitish usullari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6"/>
              <w:ind w:left="0" w:right="0" w:firstLine="0"/>
              <w:jc w:val="center"/>
            </w:pPr>
            <w:r>
              <w:rPr>
                <w:rFonts w:ascii="Arial" w:hAnsi="Arial" w:eastAsia="Arial"/>
                <w:b w:val="0"/>
                <w:i w:val="0"/>
                <w:color w:val="000000"/>
                <w:sz w:val="28"/>
              </w:rPr>
              <w:t xml:space="preserve">Interactive ma'ruzalar with network diagrams and </w:t>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4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scenarios </w:t>
                  </w:r>
                </w:p>
              </w:tc>
              <w:tc>
                <w:tcPr>
                  <w:tcW w:type="dxa" w:w="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7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conducted. </w:t>
                  </w:r>
                </w:p>
              </w:tc>
              <w:tc>
                <w:tcPr>
                  <w:tcW w:type="dxa" w:w="1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Hands-on </w:t>
                  </w:r>
                </w:p>
              </w:tc>
              <w:tc>
                <w:tcPr>
                  <w:tcW w:type="dxa" w:w="1260"/>
                  <w:tcBorders/>
                  <w:tcMar>
                    <w:start w:w="0" w:type="dxa"/>
                    <w:end w:w="0" w:type="dxa"/>
                  </w:tcMar>
                </w:tcPr>
                <w:p>
                  <w:pPr>
                    <w:autoSpaceDN w:val="0"/>
                    <w:autoSpaceDE w:val="0"/>
                    <w:widowControl/>
                    <w:spacing w:line="233" w:lineRule="auto" w:before="4" w:after="0"/>
                    <w:ind w:left="140" w:right="0" w:firstLine="0"/>
                    <w:jc w:val="left"/>
                  </w:pPr>
                  <w:r>
                    <w:rPr>
                      <w:rFonts w:ascii="Arial" w:hAnsi="Arial" w:eastAsia="Arial"/>
                      <w:b w:val="0"/>
                      <w:i w:val="0"/>
                      <w:color w:val="000000"/>
                      <w:sz w:val="28"/>
                    </w:rPr>
                    <w:t xml:space="preserve">practical </w:t>
                  </w:r>
                </w:p>
              </w:tc>
            </w:tr>
          </w:tbl>
          <w:p>
            <w:pPr>
              <w:autoSpaceDN w:val="0"/>
              <w:autoSpaceDE w:val="0"/>
              <w:widowControl/>
              <w:spacing w:line="245" w:lineRule="auto" w:before="4" w:after="0"/>
              <w:ind w:left="104" w:right="26" w:firstLine="0"/>
              <w:jc w:val="both"/>
            </w:pPr>
            <w:r>
              <w:rPr>
                <w:rFonts w:ascii="Arial" w:hAnsi="Arial" w:eastAsia="Arial"/>
                <w:b w:val="0"/>
                <w:i w:val="0"/>
                <w:color w:val="000000"/>
                <w:sz w:val="28"/>
              </w:rPr>
              <w:t xml:space="preserve">sessions with Cisco Packet Tracer va real equipment are held. Lab experiments with actual tarmoq devices, tarmoq simulation, va modellashtirish are practiced. Troubleshooting case studies va group projects are conducted. Mustaqil tadqiqot on emerging texnologiyalar va professional tool demonstrations are also included.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444" w:after="0"/>
        <w:ind w:left="0" w:right="20" w:firstLine="0"/>
        <w:jc w:val="right"/>
      </w:pPr>
      <w:r>
        <w:rPr>
          <w:rFonts w:ascii="Arial" w:hAnsi="Arial" w:eastAsia="Arial"/>
          <w:b w:val="0"/>
          <w:i w:val="0"/>
          <w:color w:val="000000"/>
          <w:sz w:val="28"/>
        </w:rPr>
        <w:t xml:space="preserve">462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894"/>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Old shartlar</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81" w:lineRule="auto" w:before="4" w:after="0"/>
              <w:ind w:left="104" w:right="3600" w:firstLine="0"/>
              <w:jc w:val="left"/>
            </w:pPr>
            <w:r>
              <w:rPr>
                <w:rFonts w:ascii="Arial" w:hAnsi="Arial" w:eastAsia="Arial"/>
                <w:b w:val="0"/>
                <w:i w:val="0"/>
                <w:color w:val="000000"/>
                <w:sz w:val="28"/>
              </w:rPr>
              <w:t xml:space="preserve">Computer Networks </w:t>
            </w:r>
            <w:r>
              <w:br/>
            </w:r>
            <w:r>
              <w:rPr>
                <w:rFonts w:ascii="Arial" w:hAnsi="Arial" w:eastAsia="Arial"/>
                <w:b w:val="0"/>
                <w:i w:val="0"/>
                <w:color w:val="000000"/>
                <w:sz w:val="28"/>
              </w:rPr>
              <w:t xml:space="preserve">Computer Organization </w:t>
            </w:r>
          </w:p>
        </w:tc>
      </w:tr>
      <w:tr>
        <w:trPr>
          <w:trHeight w:hRule="exact" w:val="8302"/>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45" w:lineRule="auto" w:before="6" w:after="0"/>
              <w:ind w:left="104" w:right="1296" w:firstLine="0"/>
              <w:jc w:val="left"/>
            </w:pPr>
            <w:r>
              <w:rPr>
                <w:rFonts w:ascii="Arial" w:hAnsi="Arial" w:eastAsia="Arial"/>
                <w:b/>
                <w:i w:val="0"/>
                <w:color w:val="000000"/>
                <w:sz w:val="28"/>
              </w:rPr>
              <w:t>Imtihonlar va baholash</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4" w:right="0" w:firstLine="0"/>
              <w:jc w:val="left"/>
            </w:pPr>
            <w:r>
              <w:rPr>
                <w:rFonts w:ascii="Arial" w:hAnsi="Arial" w:eastAsia="Arial"/>
                <w:b w:val="0"/>
                <w:i w:val="0"/>
                <w:color w:val="000000"/>
                <w:sz w:val="28"/>
              </w:rPr>
              <w:t xml:space="preserve">Type of imtihonination (written, oral, project) and its weight </w:t>
            </w:r>
            <w:r>
              <w:rPr>
                <w:rFonts w:ascii="Arial" w:hAnsi="Arial" w:eastAsia="Arial"/>
                <w:b w:val="0"/>
                <w:i w:val="0"/>
                <w:color w:val="000000"/>
                <w:sz w:val="28"/>
              </w:rPr>
            </w:r>
          </w:p>
          <w:p>
            <w:pPr>
              <w:autoSpaceDN w:val="0"/>
              <w:autoSpaceDE w:val="0"/>
              <w:widowControl/>
              <w:spacing w:line="245" w:lineRule="auto" w:before="128" w:after="4"/>
              <w:ind w:left="104" w:right="26" w:firstLine="0"/>
              <w:jc w:val="both"/>
            </w:pPr>
            <w:r>
              <w:rPr>
                <w:rFonts w:ascii="Arial" w:hAnsi="Arial" w:eastAsia="Arial"/>
                <w:b w:val="0"/>
                <w:i w:val="0"/>
                <w:color w:val="000000"/>
                <w:sz w:val="28"/>
              </w:rPr>
              <w:t xml:space="preserve">Talaba ishlash is assessed through continuous baholash (20%), midterm baholash (30%), va a final yozma imtihonination (50%). The continuous baholash evaluates classroom participation in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3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practical </w:t>
                  </w:r>
                </w:p>
              </w:tc>
              <w:tc>
                <w:tcPr>
                  <w:tcW w:type="dxa" w:w="14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sessions, </w:t>
                  </w:r>
                </w:p>
              </w:tc>
              <w:tc>
                <w:tcPr>
                  <w:tcW w:type="dxa" w:w="13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network </w:t>
                  </w:r>
                </w:p>
              </w:tc>
              <w:tc>
                <w:tcPr>
                  <w:tcW w:type="dxa" w:w="19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configuration </w:t>
                  </w:r>
                </w:p>
              </w:tc>
              <w:tc>
                <w:tcPr>
                  <w:tcW w:type="dxa" w:w="680"/>
                  <w:tcBorders/>
                  <w:tcMar>
                    <w:start w:w="0" w:type="dxa"/>
                    <w:end w:w="0" w:type="dxa"/>
                  </w:tcMar>
                </w:tcPr>
                <w:p>
                  <w:pPr>
                    <w:autoSpaceDN w:val="0"/>
                    <w:autoSpaceDE w:val="0"/>
                    <w:widowControl/>
                    <w:spacing w:line="233" w:lineRule="auto" w:before="4" w:after="0"/>
                    <w:ind w:left="134" w:right="0" w:firstLine="0"/>
                    <w:jc w:val="left"/>
                  </w:pPr>
                  <w:r>
                    <w:rPr>
                      <w:rFonts w:ascii="Arial" w:hAnsi="Arial" w:eastAsia="Arial"/>
                      <w:b w:val="0"/>
                      <w:i w:val="0"/>
                      <w:color w:val="000000"/>
                      <w:sz w:val="28"/>
                    </w:rPr>
                    <w:t xml:space="preserve">and </w:t>
                  </w:r>
                </w:p>
              </w:tc>
            </w:tr>
          </w:tbl>
          <w:p>
            <w:pPr>
              <w:autoSpaceDN w:val="0"/>
              <w:autoSpaceDE w:val="0"/>
              <w:widowControl/>
              <w:spacing w:line="245" w:lineRule="auto" w:before="4" w:after="4"/>
              <w:ind w:left="104" w:right="0" w:firstLine="0"/>
              <w:jc w:val="left"/>
            </w:pPr>
            <w:r>
              <w:rPr>
                <w:rFonts w:ascii="Arial" w:hAnsi="Arial" w:eastAsia="Arial"/>
                <w:b w:val="0"/>
                <w:i w:val="0"/>
                <w:color w:val="000000"/>
                <w:sz w:val="28"/>
              </w:rPr>
              <w:t xml:space="preserve">troubleshooting ability during hands-on work, and the completion of o'qituvchi-guided mustaqil ish </w:t>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701"/>
              <w:gridCol w:w="1701"/>
              <w:gridCol w:w="1701"/>
              <w:gridCol w:w="1701"/>
            </w:tblGrid>
            <w:tr>
              <w:trPr>
                <w:trHeight w:hRule="exact" w:val="324"/>
              </w:trPr>
              <w:tc>
                <w:tcPr>
                  <w:tcW w:type="dxa" w:w="2040"/>
                  <w:tcBorders/>
                  <w:tcMar>
                    <w:start w:w="0" w:type="dxa"/>
                    <w:end w:w="0" w:type="dxa"/>
                  </w:tcMar>
                </w:tcPr>
                <w:p>
                  <w:pPr>
                    <w:autoSpaceDN w:val="0"/>
                    <w:autoSpaceDE w:val="0"/>
                    <w:widowControl/>
                    <w:spacing w:line="233" w:lineRule="auto" w:before="6" w:after="0"/>
                    <w:ind w:left="54" w:right="0" w:firstLine="0"/>
                    <w:jc w:val="left"/>
                  </w:pPr>
                  <w:r>
                    <w:rPr>
                      <w:rFonts w:ascii="Arial" w:hAnsi="Arial" w:eastAsia="Arial"/>
                      <w:b w:val="0"/>
                      <w:i w:val="0"/>
                      <w:color w:val="000000"/>
                      <w:sz w:val="28"/>
                    </w:rPr>
                    <w:t xml:space="preserve">assignments, </w:t>
                  </w:r>
                </w:p>
              </w:tc>
              <w:tc>
                <w:tcPr>
                  <w:tcW w:type="dxa" w:w="17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including </w:t>
                  </w:r>
                </w:p>
              </w:tc>
              <w:tc>
                <w:tcPr>
                  <w:tcW w:type="dxa" w:w="15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network </w:t>
                  </w:r>
                </w:p>
              </w:tc>
              <w:tc>
                <w:tcPr>
                  <w:tcW w:type="dxa" w:w="1400"/>
                  <w:tcBorders/>
                  <w:tcMar>
                    <w:start w:w="0" w:type="dxa"/>
                    <w:end w:w="0" w:type="dxa"/>
                  </w:tcMar>
                </w:tcPr>
                <w:p>
                  <w:pPr>
                    <w:autoSpaceDN w:val="0"/>
                    <w:autoSpaceDE w:val="0"/>
                    <w:widowControl/>
                    <w:spacing w:line="233" w:lineRule="auto" w:before="6" w:after="0"/>
                    <w:ind w:left="278" w:right="0" w:firstLine="0"/>
                    <w:jc w:val="left"/>
                  </w:pPr>
                  <w:r>
                    <w:rPr>
                      <w:rFonts w:ascii="Arial" w:hAnsi="Arial" w:eastAsia="Arial"/>
                      <w:b w:val="0"/>
                      <w:i w:val="0"/>
                      <w:color w:val="000000"/>
                      <w:sz w:val="28"/>
                    </w:rPr>
                    <w:t xml:space="preserve">designs,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configuration hisobots, tahlil documents, va mini-projects on tarmoq boshqaruv va xavfsizlik. The midterm baholash consists of a written test covering nazariy bilim of tarmoq modellar, addressing tizimlar, routing, protocols, va xavfsizlik tushunchalar, together with mustaqil ish projects evaluating amaliy ko'nikmalar in tarmoq design, device configuration, service amalga oshirish, va muammo diagnosis. The yakuniy imtihonination is a written va amaliy imtihonination requiring talabas loyihalash tarmoqlar, configure devices, implement services, diagnose muammolar, va explain design decisions. The baholash measures nazariy understanding, amaliy ko'nikmalar, va the qobiliyat boshqarish tarmoq environments samarali.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2584"/>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45" w:lineRule="auto" w:before="4" w:after="0"/>
              <w:ind w:left="104" w:right="864" w:firstLine="0"/>
              <w:jc w:val="left"/>
            </w:pPr>
            <w:r>
              <w:rPr>
                <w:rFonts w:ascii="Arial" w:hAnsi="Arial" w:eastAsia="Arial"/>
                <w:b/>
                <w:i w:val="0"/>
                <w:color w:val="000000"/>
                <w:sz w:val="28"/>
              </w:rPr>
              <w:t>Tavsiya etilgan adabiyotlar</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1. Cisco Certified Network Associate (CCNA) Training </w:t>
            </w:r>
            <w:r>
              <w:rPr>
                <w:rFonts w:ascii="Arial" w:hAnsi="Arial" w:eastAsia="Arial"/>
                <w:b w:val="0"/>
                <w:i w:val="0"/>
                <w:color w:val="000000"/>
                <w:sz w:val="28"/>
              </w:rPr>
              <w:t xml:space="preserve">Book. Ciscopress, Latest Edition.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2. Kurose J., Ross K. Computer Networking: A Top-</w:t>
            </w:r>
            <w:r>
              <w:rPr>
                <w:rFonts w:ascii="Arial" w:hAnsi="Arial" w:eastAsia="Arial"/>
                <w:b w:val="0"/>
                <w:i w:val="0"/>
                <w:color w:val="000000"/>
                <w:sz w:val="28"/>
              </w:rPr>
              <w:t xml:space="preserve">Down Approach. Pearson. </w:t>
            </w:r>
          </w:p>
          <w:p>
            <w:pPr>
              <w:autoSpaceDN w:val="0"/>
              <w:autoSpaceDE w:val="0"/>
              <w:widowControl/>
              <w:spacing w:line="245" w:lineRule="auto" w:before="12" w:after="0"/>
              <w:ind w:left="104" w:right="0" w:firstLine="0"/>
              <w:jc w:val="left"/>
            </w:pPr>
            <w:r>
              <w:rPr>
                <w:rFonts w:ascii="Arial" w:hAnsi="Arial" w:eastAsia="Arial"/>
                <w:b w:val="0"/>
                <w:i w:val="0"/>
                <w:color w:val="000000"/>
                <w:sz w:val="28"/>
              </w:rPr>
              <w:t>3. Jill West. Network+ Guide to Networks. McGraw-</w:t>
            </w:r>
            <w:r>
              <w:rPr>
                <w:rFonts w:ascii="Arial" w:hAnsi="Arial" w:eastAsia="Arial"/>
                <w:b w:val="0"/>
                <w:i w:val="0"/>
                <w:color w:val="000000"/>
                <w:sz w:val="28"/>
              </w:rPr>
              <w:t xml:space="preserve">Hill. </w:t>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4. Darril Gibson. CompTIA Security+: Get Certified </w:t>
            </w:r>
            <w:r>
              <w:rPr>
                <w:rFonts w:ascii="Arial" w:hAnsi="Arial" w:eastAsia="Arial"/>
                <w:b w:val="0"/>
                <w:i w:val="0"/>
                <w:color w:val="000000"/>
                <w:sz w:val="28"/>
              </w:rPr>
              <w:t xml:space="preserve">Get Ahead. Sybex. </w:t>
            </w:r>
          </w:p>
        </w:tc>
      </w:tr>
      <w:tr>
        <w:trPr>
          <w:trHeight w:hRule="exact" w:val="1098"/>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Mas'ul o'qituvchi</w:t>
            </w:r>
            <w:r>
              <w:rPr>
                <w:rFonts w:ascii="Arial" w:hAnsi="Arial" w:eastAsia="Arial"/>
                <w:b w:val="0"/>
                <w:i w:val="0"/>
                <w:color w:val="000000"/>
                <w:sz w:val="28"/>
              </w:rPr>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6" w:firstLine="0"/>
              <w:jc w:val="both"/>
            </w:pPr>
            <w:r>
              <w:rPr>
                <w:rFonts w:ascii="Arial" w:hAnsi="Arial" w:eastAsia="Arial"/>
                <w:b w:val="0"/>
                <w:i w:val="0"/>
                <w:color w:val="000000"/>
                <w:sz w:val="28"/>
              </w:rPr>
              <w:t xml:space="preserve">Abdullayev Mamayusup Kasimovich, Kafedra of Computer va Software Engineering, Termez State Universitet </w:t>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1030" w:after="0"/>
        <w:ind w:left="0" w:right="20" w:firstLine="0"/>
        <w:jc w:val="right"/>
      </w:pPr>
      <w:r>
        <w:rPr>
          <w:rFonts w:ascii="Arial" w:hAnsi="Arial" w:eastAsia="Arial"/>
          <w:b w:val="0"/>
          <w:i w:val="0"/>
          <w:color w:val="000000"/>
          <w:sz w:val="28"/>
        </w:rPr>
        <w:t xml:space="preserve">463 </w:t>
      </w:r>
    </w:p>
    <w:p>
      <w:pPr>
        <w:sectPr>
          <w:pgSz w:w="12240" w:h="15840"/>
          <w:pgMar w:top="282" w:right="750" w:bottom="520" w:left="1436" w:header="720" w:footer="720" w:gutter="0"/>
          <w:cols/>
          <w:docGrid w:linePitch="360"/>
        </w:sectPr>
      </w:pPr>
    </w:p>
    <w:p>
      <w:pPr>
        <w:autoSpaceDN w:val="0"/>
        <w:autoSpaceDE w:val="0"/>
        <w:widowControl/>
        <w:spacing w:line="220" w:lineRule="exact" w:before="0" w:after="66"/>
        <w:ind w:left="0" w:right="0"/>
      </w:pPr>
    </w:p>
    <w:p>
      <w:pPr>
        <w:autoSpaceDN w:val="0"/>
        <w:autoSpaceDE w:val="0"/>
        <w:widowControl/>
        <w:spacing w:line="233" w:lineRule="auto" w:before="0" w:after="328"/>
        <w:ind w:left="0" w:right="0" w:firstLine="0"/>
        <w:jc w:val="left"/>
      </w:pPr>
      <w:r>
        <w:rPr>
          <w:rFonts w:ascii="Arial" w:hAnsi="Arial" w:eastAsia="Arial"/>
          <w:b/>
          <w:i w:val="0"/>
          <w:color w:val="000000"/>
          <w:sz w:val="28"/>
        </w:rPr>
        <w:t xml:space="preserve">ARTIFICIAL INTELLIGENCE IN CYBERSECURITY </w:t>
      </w:r>
    </w:p>
    <w:tbl>
      <w:tblPr>
        <w:tblW w:type="auto" w:w="0"/>
        <w:tblLayout w:type="fixed"/>
        <w:tblLook w:firstColumn="1" w:firstRow="1" w:lastColumn="0" w:lastRow="0" w:noHBand="0" w:noVBand="1" w:val="04A0"/>
        <w:tblInd w:w="21.999999999999886" w:type="dxa"/>
      </w:tblPr>
      <w:tblGrid>
        <w:gridCol w:w="5036"/>
        <w:gridCol w:w="5036"/>
      </w:tblGrid>
      <w:tr>
        <w:trPr>
          <w:trHeight w:hRule="exact" w:val="332"/>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Maydon</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Tavsif</w:t>
            </w:r>
          </w:p>
        </w:tc>
      </w:tr>
      <w:tr>
        <w:trPr>
          <w:trHeight w:hRule="exact" w:val="450"/>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2" w:after="0"/>
              <w:ind w:left="104" w:right="0" w:firstLine="0"/>
              <w:jc w:val="left"/>
            </w:pPr>
            <w:r>
              <w:rPr>
                <w:rFonts w:ascii="Arial" w:hAnsi="Arial" w:eastAsia="Arial"/>
                <w:b/>
                <w:i w:val="0"/>
                <w:color w:val="000000"/>
                <w:sz w:val="28"/>
              </w:rPr>
              <w:t>Modul nomi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2" w:after="0"/>
              <w:ind w:left="0" w:right="0" w:firstLine="0"/>
              <w:jc w:val="center"/>
            </w:pPr>
            <w:r>
              <w:rPr>
                <w:rFonts w:ascii="Arial" w:hAnsi="Arial" w:eastAsia="Arial"/>
                <w:b/>
                <w:i w:val="0"/>
                <w:color w:val="000000"/>
                <w:sz w:val="28"/>
              </w:rPr>
              <w:t>ARTIFICIAL INTELLIGENCE IN CYBERSECURITY</w:t>
            </w:r>
          </w:p>
        </w:tc>
      </w:tr>
      <w:tr>
        <w:trPr>
          <w:trHeight w:hRule="exact" w:val="454"/>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Modul kodi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KXSI404 </w:t>
            </w:r>
          </w:p>
        </w:tc>
      </w:tr>
      <w:tr>
        <w:trPr>
          <w:trHeight w:hRule="exact" w:val="450"/>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Kredit ballari (ECTS)</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4 Kreditlar </w:t>
            </w:r>
          </w:p>
        </w:tc>
      </w:tr>
      <w:tr>
        <w:trPr>
          <w:trHeight w:hRule="exact" w:val="1300"/>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Ish hajmi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4" w:right="0" w:firstLine="0"/>
              <w:jc w:val="left"/>
            </w:pPr>
            <w:r>
              <w:rPr>
                <w:rFonts w:ascii="Arial" w:hAnsi="Arial" w:eastAsia="Arial"/>
                <w:b w:val="0"/>
                <w:i w:val="0"/>
                <w:color w:val="000000"/>
                <w:sz w:val="28"/>
              </w:rPr>
              <w:t xml:space="preserve">Jami ish hajmi: 120 soat </w:t>
              <w:br/>
              <w:t xml:space="preserve">Aloqa soatlari: 46 soat (26 soat Ma'ruza, 20 soat Amaliy mashg'ulotlar) </w:t>
              <w:br/>
              <w:t xml:space="preserve">Mustaqil topshiriqlar: 74 soat </w:t>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p>
        </w:tc>
      </w:tr>
      <w:tr>
        <w:trPr>
          <w:trHeight w:hRule="exact" w:val="450"/>
        </w:trPr>
        <w:tc>
          <w:tcPr>
            <w:tcW w:type="dxa" w:w="3126"/>
            <w:tcBorders>
              <w:start w:sz="4.0" w:val="single" w:color="#000000"/>
              <w:top w:sz="4.0" w:val="single" w:color="#000000"/>
              <w:end w:sz="3.2000000000000455" w:val="single" w:color="#000000"/>
              <w:bottom w:sz="3.2000000000000455"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Chastotasi/Davomiyligi</w:t>
            </w:r>
          </w:p>
        </w:tc>
        <w:tc>
          <w:tcPr>
            <w:tcW w:type="dxa" w:w="6804"/>
            <w:tcBorders>
              <w:start w:sz="3.2000000000000455" w:val="single" w:color="#000000"/>
              <w:top w:sz="4.0" w:val="single" w:color="#000000"/>
              <w:end w:sz="4.0" w:val="single" w:color="#000000"/>
              <w:bottom w:sz="3.2000000000000455"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VII semestr </w:t>
            </w:r>
          </w:p>
        </w:tc>
      </w:tr>
      <w:tr>
        <w:trPr>
          <w:trHeight w:hRule="exact" w:val="3350"/>
        </w:trPr>
        <w:tc>
          <w:tcPr>
            <w:tcW w:type="dxa" w:w="3126"/>
            <w:tcBorders>
              <w:start w:sz="4.0" w:val="single" w:color="#000000"/>
              <w:top w:sz="3.2000000000000455"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Modul maqsadi</w:t>
            </w:r>
          </w:p>
        </w:tc>
        <w:tc>
          <w:tcPr>
            <w:tcW w:type="dxa" w:w="6804"/>
            <w:tcBorders>
              <w:start w:sz="3.2000000000000455" w:val="single" w:color="#000000"/>
              <w:top w:sz="3.2000000000000455" w:val="single" w:color="#000000"/>
              <w:end w:sz="4.0" w:val="single" w:color="#000000"/>
              <w:bottom w:sz="4.0" w:val="single" w:color="#000000"/>
            </w:tcBorders>
            <w:tcMar>
              <w:start w:w="0" w:type="dxa"/>
              <w:end w:w="0" w:type="dxa"/>
            </w:tcMar>
          </w:tcPr>
          <w:p>
            <w:pPr>
              <w:autoSpaceDN w:val="0"/>
              <w:autoSpaceDE w:val="0"/>
              <w:widowControl/>
              <w:spacing w:line="245" w:lineRule="auto" w:before="6" w:after="4"/>
              <w:ind w:left="104" w:right="24" w:firstLine="0"/>
              <w:jc w:val="both"/>
            </w:pPr>
            <w:r>
              <w:rPr>
                <w:rFonts w:ascii="Arial" w:hAnsi="Arial" w:eastAsia="Arial"/>
                <w:b w:val="0"/>
                <w:i w:val="0"/>
                <w:color w:val="000000"/>
                <w:sz w:val="28"/>
              </w:rPr>
              <w:t xml:space="preserve">Modulning maqsadi Modul Artificial Intelligence in Cybersecurity is rivojlantirish nazariy bilim va amaliy ko'nikmalar in applying artificial intelligence va machine o'rganish to cybersecurity. Talabas learn threat detection using AI-based tizimlar. Network monitoring va log tahlil are studied. Anomaly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3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detection </w:t>
                  </w:r>
                </w:p>
              </w:tc>
              <w:tc>
                <w:tcPr>
                  <w:tcW w:type="dxa" w:w="17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techniques </w:t>
                  </w:r>
                </w:p>
              </w:tc>
              <w:tc>
                <w:tcPr>
                  <w:tcW w:type="dxa" w:w="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examined. </w:t>
                  </w:r>
                </w:p>
              </w:tc>
              <w:tc>
                <w:tcPr>
                  <w:tcW w:type="dxa" w:w="1300"/>
                  <w:tcBorders/>
                  <w:tcMar>
                    <w:start w:w="0" w:type="dxa"/>
                    <w:end w:w="0" w:type="dxa"/>
                  </w:tcMar>
                </w:tcPr>
                <w:p>
                  <w:pPr>
                    <w:autoSpaceDN w:val="0"/>
                    <w:autoSpaceDE w:val="0"/>
                    <w:widowControl/>
                    <w:spacing w:line="233" w:lineRule="auto" w:before="4" w:after="0"/>
                    <w:ind w:left="146" w:right="0" w:firstLine="0"/>
                    <w:jc w:val="left"/>
                  </w:pPr>
                  <w:r>
                    <w:rPr>
                      <w:rFonts w:ascii="Arial" w:hAnsi="Arial" w:eastAsia="Arial"/>
                      <w:b w:val="0"/>
                      <w:i w:val="0"/>
                      <w:color w:val="000000"/>
                      <w:sz w:val="28"/>
                    </w:rPr>
                    <w:t xml:space="preserve">Intrusion </w:t>
                  </w:r>
                </w:p>
              </w:tc>
            </w:tr>
          </w:tbl>
          <w:p>
            <w:pPr>
              <w:autoSpaceDN w:val="0"/>
              <w:autoSpaceDE w:val="0"/>
              <w:widowControl/>
              <w:spacing w:line="245" w:lineRule="auto" w:before="4" w:after="0"/>
              <w:ind w:left="104" w:right="26" w:firstLine="0"/>
              <w:jc w:val="both"/>
            </w:pPr>
            <w:r>
              <w:rPr>
                <w:rFonts w:ascii="Arial" w:hAnsi="Arial" w:eastAsia="Arial"/>
                <w:b w:val="0"/>
                <w:i w:val="0"/>
                <w:color w:val="000000"/>
                <w:sz w:val="28"/>
              </w:rPr>
              <w:t xml:space="preserve">detection using AI-based tizimlar is practiced. Machine o'rganish modellar are implemented va evaluated for xavfsizlik ilovalar. </w:t>
            </w:r>
            <w:r>
              <w:rPr>
                <w:rFonts w:ascii="Arial" w:hAnsi="Arial" w:eastAsia="Arial"/>
                <w:b w:val="0"/>
                <w:i w:val="0"/>
                <w:color w:val="000000"/>
                <w:sz w:val="28"/>
              </w:rPr>
            </w:r>
            <w:r>
              <w:rPr>
                <w:rFonts w:ascii="Arial" w:hAnsi="Arial" w:eastAsia="Arial"/>
                <w:b w:val="0"/>
                <w:i w:val="0"/>
                <w:color w:val="000000"/>
                <w:sz w:val="28"/>
              </w:rPr>
            </w:r>
          </w:p>
        </w:tc>
      </w:tr>
      <w:tr>
        <w:trPr>
          <w:trHeight w:hRule="exact" w:val="6452"/>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45" w:lineRule="auto" w:before="8" w:after="0"/>
              <w:ind w:left="104" w:right="576" w:firstLine="0"/>
              <w:jc w:val="left"/>
            </w:pPr>
            <w:r>
              <w:rPr>
                <w:rFonts w:ascii="Arial" w:hAnsi="Arial" w:eastAsia="Arial"/>
                <w:b/>
                <w:i w:val="0"/>
                <w:color w:val="000000"/>
                <w:sz w:val="28"/>
              </w:rPr>
              <w:t>Modulning o'quv natijalari</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8" w:after="0"/>
              <w:ind w:left="104" w:right="0" w:firstLine="0"/>
              <w:jc w:val="left"/>
            </w:pPr>
            <w:r>
              <w:rPr>
                <w:rFonts w:ascii="Arial" w:hAnsi="Arial" w:eastAsia="Arial"/>
                <w:b/>
                <w:i w:val="0"/>
                <w:color w:val="000000"/>
                <w:sz w:val="28"/>
              </w:rPr>
              <w:t xml:space="preserve">Bilim: </w:t>
              <w:br/>
              <w:t xml:space="preserve">LO1. Explain fundamental tushunchalar of cybersecurity va artificial intelligence va their interrelationship. LO2. Describe asosiy tushunchalar of machine o'rganish: tasniflash, clustering, anomaly detection. </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4" w:right="0" w:firstLine="0"/>
              <w:jc w:val="left"/>
            </w:pPr>
            <w:r>
              <w:rPr>
                <w:rFonts w:ascii="Arial" w:hAnsi="Arial" w:eastAsia="Arial"/>
                <w:b w:val="0"/>
                <w:i w:val="0"/>
                <w:color w:val="000000"/>
                <w:sz w:val="28"/>
              </w:rPr>
              <w:t xml:space="preserve">LO3. Explain main types of cybersecurity threats, </w:t>
            </w:r>
            <w:r>
              <w:rPr>
                <w:rFonts w:ascii="Arial" w:hAnsi="Arial" w:eastAsia="Arial"/>
                <w:b w:val="0"/>
                <w:i w:val="0"/>
                <w:color w:val="000000"/>
                <w:sz w:val="28"/>
              </w:rPr>
              <w:t xml:space="preserve">attack models and defence mechanisms.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LO4. Explain structure of security data and </w:t>
            </w:r>
            <w:r>
              <w:rPr>
                <w:rFonts w:ascii="Arial" w:hAnsi="Arial" w:eastAsia="Arial"/>
                <w:b w:val="0"/>
                <w:i w:val="0"/>
                <w:color w:val="000000"/>
                <w:sz w:val="28"/>
              </w:rPr>
              <w:t xml:space="preserve">fundamentals of data processing for AI models.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LO5. Understand anomaly detection, intrusion </w:t>
            </w:r>
            <w:r>
              <w:rPr>
                <w:rFonts w:ascii="Arial" w:hAnsi="Arial" w:eastAsia="Arial"/>
                <w:b w:val="0"/>
                <w:i w:val="0"/>
                <w:color w:val="000000"/>
                <w:sz w:val="28"/>
              </w:rPr>
              <w:t xml:space="preserve">detection systems (IDS) and SIEM systems. </w:t>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LO6. Describe network traffic analysis and log file </w:t>
            </w:r>
            <w:r>
              <w:rPr>
                <w:rFonts w:ascii="Arial" w:hAnsi="Arial" w:eastAsia="Arial"/>
                <w:b w:val="0"/>
                <w:i w:val="0"/>
                <w:color w:val="000000"/>
                <w:sz w:val="28"/>
              </w:rPr>
              <w:t xml:space="preserve">analysis techniques. </w:t>
            </w:r>
          </w:p>
          <w:p>
            <w:pPr>
              <w:autoSpaceDN w:val="0"/>
              <w:autoSpaceDE w:val="0"/>
              <w:widowControl/>
              <w:spacing w:line="245" w:lineRule="auto" w:before="10" w:after="0"/>
              <w:ind w:left="104" w:right="0" w:firstLine="0"/>
              <w:jc w:val="left"/>
            </w:pPr>
            <w:r>
              <w:rPr>
                <w:rFonts w:ascii="Arial" w:hAnsi="Arial" w:eastAsia="Arial"/>
                <w:b/>
                <w:i w:val="0"/>
                <w:color w:val="000000"/>
                <w:sz w:val="28"/>
              </w:rPr>
              <w:t xml:space="preserve">Ko'nikmalar: </w:t>
              <w:br/>
              <w:t xml:space="preserve">LO7. Classify cybersecurity data using machine learning models. </w:t>
            </w: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LO8. Analyze network traffic and system logs to </w:t>
            </w:r>
            <w:r>
              <w:rPr>
                <w:rFonts w:ascii="Arial" w:hAnsi="Arial" w:eastAsia="Arial"/>
                <w:b w:val="0"/>
                <w:i w:val="0"/>
                <w:color w:val="000000"/>
                <w:sz w:val="28"/>
              </w:rPr>
              <w:t xml:space="preserve">identify suspicious patterns. </w:t>
            </w:r>
          </w:p>
          <w:p>
            <w:pPr>
              <w:autoSpaceDN w:val="0"/>
              <w:autoSpaceDE w:val="0"/>
              <w:widowControl/>
              <w:spacing w:line="245" w:lineRule="auto" w:before="12" w:after="0"/>
              <w:ind w:left="104" w:right="0" w:firstLine="0"/>
              <w:jc w:val="left"/>
            </w:pPr>
            <w:r>
              <w:rPr>
                <w:rFonts w:ascii="Arial" w:hAnsi="Arial" w:eastAsia="Arial"/>
                <w:b w:val="0"/>
                <w:i w:val="0"/>
                <w:color w:val="000000"/>
                <w:sz w:val="28"/>
              </w:rPr>
              <w:t xml:space="preserve">LO9. Develop conceptual models of AI-based </w:t>
            </w:r>
            <w:r>
              <w:rPr>
                <w:rFonts w:ascii="Arial" w:hAnsi="Arial" w:eastAsia="Arial"/>
                <w:b w:val="0"/>
                <w:i w:val="0"/>
                <w:color w:val="000000"/>
                <w:sz w:val="28"/>
              </w:rPr>
              <w:t xml:space="preserve">intrusion detection systems. </w:t>
            </w:r>
          </w:p>
        </w:tc>
      </w:tr>
    </w:tbl>
    <w:p>
      <w:pPr>
        <w:autoSpaceDN w:val="0"/>
        <w:autoSpaceDE w:val="0"/>
        <w:widowControl/>
        <w:spacing w:line="233" w:lineRule="auto" w:before="24" w:after="0"/>
        <w:ind w:left="0" w:right="20" w:firstLine="0"/>
        <w:jc w:val="right"/>
      </w:pPr>
      <w:r>
        <w:rPr>
          <w:rFonts w:ascii="Arial" w:hAnsi="Arial" w:eastAsia="Arial"/>
          <w:b w:val="0"/>
          <w:i w:val="0"/>
          <w:color w:val="000000"/>
          <w:sz w:val="28"/>
        </w:rPr>
        <w:t xml:space="preserve">464 </w:t>
      </w:r>
    </w:p>
    <w:p>
      <w:pPr>
        <w:sectPr>
          <w:pgSz w:w="12240" w:h="15840"/>
          <w:pgMar w:top="286" w:right="750" w:bottom="520" w:left="1418"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4840"/>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LO10. Detect spam and phishing using text </w:t>
            </w:r>
            <w:r>
              <w:rPr>
                <w:rFonts w:ascii="Arial" w:hAnsi="Arial" w:eastAsia="Arial"/>
                <w:b w:val="0"/>
                <w:i w:val="0"/>
                <w:color w:val="000000"/>
                <w:sz w:val="28"/>
              </w:rPr>
              <w:t xml:space="preserve">classification methods.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LO11. Identify and classify malware using feature-</w:t>
            </w:r>
            <w:r>
              <w:rPr>
                <w:rFonts w:ascii="Arial" w:hAnsi="Arial" w:eastAsia="Arial"/>
                <w:b w:val="0"/>
                <w:i w:val="0"/>
                <w:color w:val="000000"/>
                <w:sz w:val="28"/>
              </w:rPr>
              <w:t xml:space="preserve">based approaches.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LO12. Implement and evaluate simple machine </w:t>
            </w:r>
            <w:r>
              <w:rPr>
                <w:rFonts w:ascii="Arial" w:hAnsi="Arial" w:eastAsia="Arial"/>
                <w:b w:val="0"/>
                <w:i w:val="0"/>
                <w:color w:val="000000"/>
                <w:sz w:val="28"/>
              </w:rPr>
              <w:t xml:space="preserve">learning models for security. </w:t>
            </w:r>
          </w:p>
          <w:p>
            <w:pPr>
              <w:autoSpaceDN w:val="0"/>
              <w:autoSpaceDE w:val="0"/>
              <w:widowControl/>
              <w:spacing w:line="245" w:lineRule="auto" w:before="10" w:after="0"/>
              <w:ind w:left="104" w:right="0" w:firstLine="0"/>
              <w:jc w:val="left"/>
            </w:pPr>
            <w:r>
              <w:rPr>
                <w:rFonts w:ascii="Arial" w:hAnsi="Arial" w:eastAsia="Arial"/>
                <w:b/>
                <w:i w:val="0"/>
                <w:color w:val="000000"/>
                <w:sz w:val="28"/>
              </w:rPr>
              <w:t xml:space="preserve">Kompetensiyalar: </w:t>
              <w:br/>
              <w:t xml:space="preserve">LO13. Use AI tools responsibly in cybersecurity and professional activities. </w:t>
            </w: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LO14. Make informed decisions on analyzing </w:t>
            </w:r>
            <w:r>
              <w:rPr>
                <w:rFonts w:ascii="Arial" w:hAnsi="Arial" w:eastAsia="Arial"/>
                <w:b w:val="0"/>
                <w:i w:val="0"/>
                <w:color w:val="000000"/>
                <w:sz w:val="28"/>
              </w:rPr>
              <w:t xml:space="preserve">cybersecurity incidents with AI support.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LO15. Understand capabilities and limitations of AI-</w:t>
            </w:r>
            <w:r>
              <w:rPr>
                <w:rFonts w:ascii="Arial" w:hAnsi="Arial" w:eastAsia="Arial"/>
                <w:b w:val="0"/>
                <w:i w:val="0"/>
                <w:color w:val="000000"/>
                <w:sz w:val="28"/>
              </w:rPr>
              <w:t xml:space="preserve">based security systems. </w:t>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LO16. Apply AI techniques to real-world cybersecurity </w:t>
            </w:r>
            <w:r>
              <w:rPr>
                <w:rFonts w:ascii="Arial" w:hAnsi="Arial" w:eastAsia="Arial"/>
                <w:b w:val="0"/>
                <w:i w:val="0"/>
                <w:color w:val="000000"/>
                <w:sz w:val="28"/>
              </w:rPr>
              <w:t xml:space="preserve">problems and challenges. </w:t>
            </w:r>
          </w:p>
        </w:tc>
      </w:tr>
      <w:tr>
        <w:trPr>
          <w:trHeight w:hRule="exact" w:val="9026"/>
        </w:trPr>
        <w:tc>
          <w:tcPr>
            <w:tcW w:type="dxa" w:w="3126"/>
            <w:tcBorders>
              <w:start w:sz="4.0" w:val="single" w:color="#000000"/>
              <w:top w:sz="4.0" w:val="single" w:color="#000000"/>
              <w:end w:sz="3.2000000000000455" w:val="single" w:color="#000000"/>
              <w:bottom w:sz="3.199999999999818"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Mazmun</w:t>
            </w:r>
          </w:p>
        </w:tc>
        <w:tc>
          <w:tcPr>
            <w:tcW w:type="dxa" w:w="680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i w:val="0"/>
                <w:color w:val="000000"/>
                <w:sz w:val="28"/>
              </w:rPr>
              <w:t xml:space="preserve">Ma'ruzas </w:t>
              <w:br/>
              <w:t xml:space="preserve">Fundamentals of Cybersecurity va Artificial Intelligence. The ta'rif va importance of cybersecurity are introduced. The basics of AI va machine o'rganish are imtihonined. The interrelationship between AI va xavfsizlik, along with current trends va challenges, is discussed. </w:t>
            </w: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2" w:firstLine="0"/>
              <w:jc w:val="both"/>
            </w:pPr>
            <w:r>
              <w:rPr>
                <w:rFonts w:ascii="Arial" w:hAnsi="Arial" w:eastAsia="Arial"/>
                <w:b/>
                <w:i w:val="0"/>
                <w:color w:val="000000"/>
                <w:sz w:val="28"/>
              </w:rPr>
              <w:t xml:space="preserve">Concept of Artificial Intelligence va Its Types. AI is defined va classified into narrow va umumiy AI. Reactive, limited memory, va nazariya of mind AI types are imtihonined. AI ilovalar in xavfsizlik va the distinction between machine va human intelligence are discussed.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4" w:right="0" w:firstLine="0"/>
              <w:jc w:val="left"/>
            </w:pPr>
            <w:r>
              <w:rPr>
                <w:rFonts w:ascii="Arial" w:hAnsi="Arial" w:eastAsia="Arial"/>
                <w:b/>
                <w:i w:val="0"/>
                <w:color w:val="000000"/>
                <w:sz w:val="28"/>
              </w:rPr>
              <w:t xml:space="preserve">Fundamentals of Mashinali o'rganish. Supervised o'rganish, jumladan tasniflash va regression, is studied. Unsupervised o'rganish, jumladan clustering va dimensionality reduction, va reinforcement o'rganish basics are imtihonined. Training va sinash ma'lumotlar va model evaluation metrics are discussed. Cybersecurity Threats va Attack Models. The threat landscape va vulnerability tahlil are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30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studied. </w:t>
                  </w:r>
                </w:p>
              </w:tc>
              <w:tc>
                <w:tcPr>
                  <w:tcW w:type="dxa" w:w="12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Attack </w:t>
                  </w:r>
                </w:p>
              </w:tc>
              <w:tc>
                <w:tcPr>
                  <w:tcW w:type="dxa" w:w="12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types, </w:t>
                  </w:r>
                </w:p>
              </w:tc>
              <w:tc>
                <w:tcPr>
                  <w:tcW w:type="dxa" w:w="1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including </w:t>
                  </w:r>
                </w:p>
              </w:tc>
              <w:tc>
                <w:tcPr>
                  <w:tcW w:type="dxa" w:w="1420"/>
                  <w:tcBorders/>
                  <w:tcMar>
                    <w:start w:w="0" w:type="dxa"/>
                    <w:end w:w="0" w:type="dxa"/>
                  </w:tcMar>
                </w:tcPr>
                <w:p>
                  <w:pPr>
                    <w:autoSpaceDN w:val="0"/>
                    <w:autoSpaceDE w:val="0"/>
                    <w:widowControl/>
                    <w:spacing w:line="233" w:lineRule="auto" w:before="4" w:after="0"/>
                    <w:ind w:left="206" w:right="0" w:firstLine="0"/>
                    <w:jc w:val="left"/>
                  </w:pPr>
                  <w:r>
                    <w:rPr>
                      <w:rFonts w:ascii="Arial" w:hAnsi="Arial" w:eastAsia="Arial"/>
                      <w:b w:val="0"/>
                      <w:i w:val="0"/>
                      <w:color w:val="000000"/>
                      <w:sz w:val="28"/>
                    </w:rPr>
                    <w:t xml:space="preserve">malware,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ransomware, va phishing, va their attack vectors are imtihonined. Defense mechanisms, threat modellashtirish frameworks, va risk baholash are discussed. Dataset Concept for Data va Xavfsizlik. Data collection sources va ma'lumotlar labeling va annotation are studied. Feature engineering for xavfsizlik va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42" w:after="0"/>
        <w:ind w:left="0" w:right="20" w:firstLine="0"/>
        <w:jc w:val="right"/>
      </w:pPr>
      <w:r>
        <w:rPr>
          <w:rFonts w:ascii="Arial" w:hAnsi="Arial" w:eastAsia="Arial"/>
          <w:b w:val="0"/>
          <w:i w:val="0"/>
          <w:color w:val="000000"/>
          <w:sz w:val="28"/>
        </w:rPr>
        <w:t xml:space="preserve">465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13536"/>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6" w:firstLine="0"/>
              <w:jc w:val="both"/>
            </w:pPr>
            <w:r>
              <w:rPr>
                <w:rFonts w:ascii="Arial" w:hAnsi="Arial" w:eastAsia="Arial"/>
                <w:b w:val="0"/>
                <w:i w:val="0"/>
                <w:color w:val="000000"/>
                <w:sz w:val="28"/>
              </w:rPr>
              <w:t xml:space="preserve">dataset preparation va cleaning are imtihonined. Class imbalance issues va privacy considerations are discussed.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6"/>
              <w:ind w:left="104" w:right="22" w:firstLine="0"/>
              <w:jc w:val="both"/>
            </w:pPr>
            <w:r>
              <w:rPr>
                <w:rFonts w:ascii="Arial" w:hAnsi="Arial" w:eastAsia="Arial"/>
                <w:b/>
                <w:i w:val="0"/>
                <w:color w:val="000000"/>
                <w:sz w:val="28"/>
              </w:rPr>
              <w:t xml:space="preserve">Fundamentals of Anomaly Detection. Anomaly ta'riflar va types are studied. Statistical va machine o'rganish yondashuvlar to anomaly detection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68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are </w:t>
                  </w:r>
                </w:p>
              </w:tc>
              <w:tc>
                <w:tcPr>
                  <w:tcW w:type="dxa" w:w="1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examined. </w:t>
                  </w:r>
                </w:p>
              </w:tc>
              <w:tc>
                <w:tcPr>
                  <w:tcW w:type="dxa" w:w="12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Outlier </w:t>
                  </w:r>
                </w:p>
              </w:tc>
              <w:tc>
                <w:tcPr>
                  <w:tcW w:type="dxa" w:w="15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detection </w:t>
                  </w:r>
                </w:p>
              </w:tc>
              <w:tc>
                <w:tcPr>
                  <w:tcW w:type="dxa" w:w="1660"/>
                  <w:tcBorders/>
                  <w:tcMar>
                    <w:start w:w="0" w:type="dxa"/>
                    <w:end w:w="0" w:type="dxa"/>
                  </w:tcMar>
                </w:tcPr>
                <w:p>
                  <w:pPr>
                    <w:autoSpaceDN w:val="0"/>
                    <w:autoSpaceDE w:val="0"/>
                    <w:widowControl/>
                    <w:spacing w:line="233" w:lineRule="auto" w:before="4" w:after="0"/>
                    <w:ind w:left="150" w:right="0" w:firstLine="0"/>
                    <w:jc w:val="left"/>
                  </w:pPr>
                  <w:r>
                    <w:rPr>
                      <w:rFonts w:ascii="Arial" w:hAnsi="Arial" w:eastAsia="Arial"/>
                      <w:b w:val="0"/>
                      <w:i w:val="0"/>
                      <w:color w:val="000000"/>
                      <w:sz w:val="28"/>
                    </w:rPr>
                    <w:t xml:space="preserve">techniques, </w:t>
                  </w:r>
                </w:p>
              </w:tc>
            </w:tr>
          </w:tbl>
          <w:p>
            <w:pPr>
              <w:autoSpaceDN w:val="0"/>
              <w:autoSpaceDE w:val="0"/>
              <w:widowControl/>
              <w:spacing w:line="245" w:lineRule="auto" w:before="6" w:after="0"/>
              <w:ind w:left="104" w:right="0" w:firstLine="0"/>
              <w:jc w:val="left"/>
            </w:pPr>
            <w:r>
              <w:rPr>
                <w:rFonts w:ascii="Arial" w:hAnsi="Arial" w:eastAsia="Arial"/>
                <w:b w:val="0"/>
                <w:i w:val="0"/>
                <w:color w:val="000000"/>
                <w:sz w:val="28"/>
              </w:rPr>
              <w:t xml:space="preserve">applications in network monitoring, and performance </w:t>
            </w:r>
            <w:r>
              <w:rPr>
                <w:rFonts w:ascii="Arial" w:hAnsi="Arial" w:eastAsia="Arial"/>
                <w:b w:val="0"/>
                <w:i w:val="0"/>
                <w:color w:val="000000"/>
                <w:sz w:val="28"/>
              </w:rPr>
              <w:t xml:space="preserve">evaluation are discussed. </w:t>
            </w:r>
          </w:p>
          <w:p>
            <w:pPr>
              <w:autoSpaceDN w:val="0"/>
              <w:autoSpaceDE w:val="0"/>
              <w:widowControl/>
              <w:spacing w:line="245" w:lineRule="auto" w:before="8" w:after="4"/>
              <w:ind w:left="0" w:right="0" w:firstLine="0"/>
              <w:jc w:val="center"/>
            </w:pPr>
            <w:r>
              <w:rPr>
                <w:rFonts w:ascii="Arial" w:hAnsi="Arial" w:eastAsia="Arial"/>
                <w:b/>
                <w:i w:val="0"/>
                <w:color w:val="000000"/>
                <w:sz w:val="28"/>
              </w:rPr>
              <w:t xml:space="preserve">Fundamentals of Intrusion Detection Systems. </w:t>
            </w:r>
            <w:r>
              <w:rPr>
                <w:rFonts w:ascii="Arial" w:hAnsi="Arial" w:eastAsia="Arial"/>
                <w:b w:val="0"/>
                <w:i w:val="0"/>
                <w:color w:val="000000"/>
                <w:sz w:val="28"/>
              </w:rPr>
              <w:t>IDS types and architectures are studied. Signature-</w:t>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1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based, </w:t>
                  </w:r>
                </w:p>
              </w:tc>
              <w:tc>
                <w:tcPr>
                  <w:tcW w:type="dxa" w:w="23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anomaly-based, </w:t>
                  </w:r>
                </w:p>
              </w:tc>
              <w:tc>
                <w:tcPr>
                  <w:tcW w:type="dxa" w:w="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1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hybrid </w:t>
                  </w:r>
                </w:p>
              </w:tc>
              <w:tc>
                <w:tcPr>
                  <w:tcW w:type="dxa" w:w="1360"/>
                  <w:tcBorders/>
                  <w:tcMar>
                    <w:start w:w="0" w:type="dxa"/>
                    <w:end w:w="0" w:type="dxa"/>
                  </w:tcMar>
                </w:tcPr>
                <w:p>
                  <w:pPr>
                    <w:autoSpaceDN w:val="0"/>
                    <w:autoSpaceDE w:val="0"/>
                    <w:widowControl/>
                    <w:spacing w:line="233" w:lineRule="auto" w:before="4" w:after="0"/>
                    <w:ind w:left="146" w:right="0" w:firstLine="0"/>
                    <w:jc w:val="left"/>
                  </w:pPr>
                  <w:r>
                    <w:rPr>
                      <w:rFonts w:ascii="Arial" w:hAnsi="Arial" w:eastAsia="Arial"/>
                      <w:b w:val="0"/>
                      <w:i w:val="0"/>
                      <w:color w:val="000000"/>
                      <w:sz w:val="28"/>
                    </w:rPr>
                    <w:t xml:space="preserve">detection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approaches are imtihonined. Rule engines and alert generation and management are discussed. </w:t>
            </w:r>
            <w:r>
              <w:rPr>
                <w:rFonts w:ascii="Arial" w:hAnsi="Arial" w:eastAsia="Arial"/>
                <w:b w:val="0"/>
                <w:i w:val="0"/>
                <w:color w:val="000000"/>
                <w:sz w:val="28"/>
              </w:rPr>
            </w:r>
          </w:p>
          <w:p>
            <w:pPr>
              <w:autoSpaceDN w:val="0"/>
              <w:autoSpaceDE w:val="0"/>
              <w:widowControl/>
              <w:spacing w:line="245" w:lineRule="auto" w:before="12" w:after="6"/>
              <w:ind w:left="104" w:right="24" w:firstLine="0"/>
              <w:jc w:val="both"/>
            </w:pPr>
            <w:r>
              <w:rPr>
                <w:rFonts w:ascii="Arial" w:hAnsi="Arial" w:eastAsia="Arial"/>
                <w:b/>
                <w:i w:val="0"/>
                <w:color w:val="000000"/>
                <w:sz w:val="28"/>
              </w:rPr>
              <w:t xml:space="preserve">Fundamentals of Spam va Phishing Detection. Spam characteristics va evolution are studied. Phishing tactics, indicators, va text tasniflash usullar are imtihonined. Email filtering texnikalar, user behavior tahlil, va detection challenges are discussed.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4"/>
              </w:trPr>
              <w:tc>
                <w:tcPr>
                  <w:tcW w:type="dxa" w:w="14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Methods </w:t>
                  </w:r>
                </w:p>
              </w:tc>
              <w:tc>
                <w:tcPr>
                  <w:tcW w:type="dxa" w:w="6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for </w:t>
                  </w:r>
                </w:p>
              </w:tc>
              <w:tc>
                <w:tcPr>
                  <w:tcW w:type="dxa" w:w="15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Detecting </w:t>
                  </w:r>
                </w:p>
              </w:tc>
              <w:tc>
                <w:tcPr>
                  <w:tcW w:type="dxa" w:w="16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Malicious </w:t>
                  </w:r>
                </w:p>
              </w:tc>
              <w:tc>
                <w:tcPr>
                  <w:tcW w:type="dxa" w:w="1460"/>
                  <w:tcBorders/>
                  <w:tcMar>
                    <w:start w:w="0" w:type="dxa"/>
                    <w:end w:w="0" w:type="dxa"/>
                  </w:tcMar>
                </w:tcPr>
                <w:p>
                  <w:pPr>
                    <w:autoSpaceDN w:val="0"/>
                    <w:autoSpaceDE w:val="0"/>
                    <w:widowControl/>
                    <w:spacing w:line="233" w:lineRule="auto" w:before="6" w:after="0"/>
                    <w:ind w:left="120" w:right="0" w:firstLine="0"/>
                    <w:jc w:val="left"/>
                  </w:pPr>
                  <w:r>
                    <w:rPr>
                      <w:rFonts w:ascii="Arial" w:hAnsi="Arial" w:eastAsia="Arial"/>
                      <w:b/>
                      <w:i w:val="0"/>
                      <w:color w:val="000000"/>
                      <w:sz w:val="28"/>
                    </w:rPr>
                    <w:t xml:space="preserve">Software. </w:t>
                  </w:r>
                </w:p>
              </w:tc>
            </w:tr>
          </w:tbl>
          <w:p>
            <w:pPr>
              <w:autoSpaceDN w:val="0"/>
              <w:autoSpaceDE w:val="0"/>
              <w:widowControl/>
              <w:spacing w:line="245" w:lineRule="auto" w:before="4" w:after="4"/>
              <w:ind w:left="104" w:right="24" w:firstLine="0"/>
              <w:jc w:val="both"/>
            </w:pPr>
            <w:r>
              <w:rPr>
                <w:rFonts w:ascii="Arial" w:hAnsi="Arial" w:eastAsia="Arial"/>
                <w:b w:val="0"/>
                <w:i w:val="0"/>
                <w:color w:val="000000"/>
                <w:sz w:val="28"/>
              </w:rPr>
              <w:t xml:space="preserve">Malware types va behaviors are studied. Static va dynamic tahlil yondashuvlar, jumladan sandboxing, are imtihonined. Heuristic-based va behavior-based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50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detection, </w:t>
                  </w:r>
                </w:p>
              </w:tc>
              <w:tc>
                <w:tcPr>
                  <w:tcW w:type="dxa" w:w="10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along </w:t>
                  </w:r>
                </w:p>
              </w:tc>
              <w:tc>
                <w:tcPr>
                  <w:tcW w:type="dxa" w:w="9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with </w:t>
                  </w:r>
                </w:p>
              </w:tc>
              <w:tc>
                <w:tcPr>
                  <w:tcW w:type="dxa" w:w="19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polymorphic </w:t>
                  </w:r>
                </w:p>
              </w:tc>
              <w:tc>
                <w:tcPr>
                  <w:tcW w:type="dxa" w:w="1320"/>
                  <w:tcBorders/>
                  <w:tcMar>
                    <w:start w:w="0" w:type="dxa"/>
                    <w:end w:w="0" w:type="dxa"/>
                  </w:tcMar>
                </w:tcPr>
                <w:p>
                  <w:pPr>
                    <w:autoSpaceDN w:val="0"/>
                    <w:autoSpaceDE w:val="0"/>
                    <w:widowControl/>
                    <w:spacing w:line="233" w:lineRule="auto" w:before="4" w:after="0"/>
                    <w:ind w:left="182" w:right="0" w:firstLine="0"/>
                    <w:jc w:val="left"/>
                  </w:pPr>
                  <w:r>
                    <w:rPr>
                      <w:rFonts w:ascii="Arial" w:hAnsi="Arial" w:eastAsia="Arial"/>
                      <w:b w:val="0"/>
                      <w:i w:val="0"/>
                      <w:color w:val="000000"/>
                      <w:sz w:val="28"/>
                    </w:rPr>
                    <w:t xml:space="preserve">malware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challenges, are discussed. </w:t>
            </w:r>
          </w:p>
          <w:p>
            <w:pPr>
              <w:autoSpaceDN w:val="0"/>
              <w:autoSpaceDE w:val="0"/>
              <w:widowControl/>
              <w:spacing w:line="245" w:lineRule="auto" w:before="8" w:after="0"/>
              <w:ind w:left="104" w:right="24" w:firstLine="0"/>
              <w:jc w:val="both"/>
            </w:pPr>
            <w:r>
              <w:rPr>
                <w:rFonts w:ascii="Arial" w:hAnsi="Arial" w:eastAsia="Arial"/>
                <w:b/>
                <w:i w:val="0"/>
                <w:color w:val="000000"/>
                <w:sz w:val="28"/>
              </w:rPr>
              <w:t xml:space="preserve">Analyzing Network Traffic Using AI. Network traffic characteristics va flow-based tahlil are studied. Packet inspection va traffic tasniflash usullar are imtihonined. Anomaly detection in traffic va protocol tahlil are discussed.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i w:val="0"/>
                <w:color w:val="000000"/>
                <w:sz w:val="28"/>
              </w:rPr>
              <w:t xml:space="preserve">Xavfsizlik Log Analysis. Log sources, types, aggregation, va parsing are studied. Correlation va tahlil texnikalar are imtihonined. Anomaly detection in logs, alert tuning, va forensics ilovalar are discussed.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tabs>
                <w:tab w:pos="1644" w:val="left"/>
                <w:tab w:pos="1782" w:val="left"/>
                <w:tab w:pos="2464" w:val="left"/>
                <w:tab w:pos="3118" w:val="left"/>
                <w:tab w:pos="4124" w:val="left"/>
                <w:tab w:pos="5152" w:val="left"/>
                <w:tab w:pos="6286" w:val="left"/>
              </w:tabs>
              <w:autoSpaceDE w:val="0"/>
              <w:widowControl/>
              <w:spacing w:line="245" w:lineRule="auto" w:before="10" w:after="0"/>
              <w:ind w:left="104" w:right="0" w:firstLine="0"/>
              <w:jc w:val="left"/>
            </w:pPr>
            <w:r>
              <w:rPr>
                <w:rFonts w:ascii="Arial" w:hAnsi="Arial" w:eastAsia="Arial"/>
                <w:b/>
                <w:i w:val="0"/>
                <w:color w:val="000000"/>
                <w:sz w:val="28"/>
              </w:rPr>
              <w:t xml:space="preserve">Kirish to SIEM Systems. SIEM architecture va components are studied. Data collection, normalization, va rule creation va boshqarish are imtihonined. </w:t>
              <w:tab/>
              <w:tab/>
              <w:t xml:space="preserve">Alerting </w:t>
              <w:tab/>
              <w:t xml:space="preserve">mechanisms, </w:t>
              <w:tab/>
              <w:t xml:space="preserve">dashboards, hisoboting, </w:t>
              <w:tab/>
              <w:t xml:space="preserve">va </w:t>
              <w:tab/>
              <w:t xml:space="preserve">integration </w:t>
              <w:tab/>
              <w:t xml:space="preserve">considerations are discussed.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372" w:after="0"/>
        <w:ind w:left="0" w:right="20" w:firstLine="0"/>
        <w:jc w:val="right"/>
      </w:pPr>
      <w:r>
        <w:rPr>
          <w:rFonts w:ascii="Arial" w:hAnsi="Arial" w:eastAsia="Arial"/>
          <w:b w:val="0"/>
          <w:i w:val="0"/>
          <w:color w:val="000000"/>
          <w:sz w:val="28"/>
        </w:rPr>
        <w:t xml:space="preserve">466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13536"/>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2" w:firstLine="0"/>
              <w:jc w:val="both"/>
            </w:pPr>
            <w:r>
              <w:rPr>
                <w:rFonts w:ascii="Arial" w:hAnsi="Arial" w:eastAsia="Arial"/>
                <w:b/>
                <w:i w:val="0"/>
                <w:color w:val="000000"/>
                <w:sz w:val="28"/>
              </w:rPr>
              <w:t xml:space="preserve">Natural Language Processing va Xavfsizlik. NLP fundamentals va texnikalar are studied. Text preprocessing, feature extraction, va sentiment tahlil in threat detection are imtihonined. Named entity recognition va cybersecurity bilim extraction are discussed.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i w:val="0"/>
                <w:color w:val="000000"/>
                <w:sz w:val="28"/>
              </w:rPr>
              <w:t xml:space="preserve">Amaliy mashg'ulotlar </w:t>
              <w:br/>
              <w:t xml:space="preserve">Creating a Simple Spam Filter. A text tasniflash yondashuv is used to build a spam filter. Features are extracted from emails va a ta'lim dataset is prepared. A model is selected, trained, va evaluated for ishlash. </w:t>
            </w: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6"/>
              <w:ind w:left="104" w:right="0" w:firstLine="0"/>
              <w:jc w:val="left"/>
            </w:pPr>
            <w:r>
              <w:rPr>
                <w:rFonts w:ascii="Arial" w:hAnsi="Arial" w:eastAsia="Arial"/>
                <w:b/>
                <w:i w:val="0"/>
                <w:color w:val="000000"/>
                <w:sz w:val="28"/>
              </w:rPr>
              <w:t xml:space="preserve">Analyzing Phishing Emails. Phishing indicators are identified in sample emails. Email headers, URLs, va content are analyzed. Sender tekshirish usullar are applied va tasniflash accuracy is assessed. Data Preparation for AI Models. Data is loaded va explored, va missing values are handled. Data is normalized, scaled, va relevant features are selected. A train-test split va tasdiqlash strategy are implemented.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972"/>
              <w:gridCol w:w="972"/>
              <w:gridCol w:w="972"/>
              <w:gridCol w:w="972"/>
              <w:gridCol w:w="972"/>
              <w:gridCol w:w="972"/>
              <w:gridCol w:w="972"/>
            </w:tblGrid>
            <w:tr>
              <w:trPr>
                <w:trHeight w:hRule="exact" w:val="318"/>
              </w:trPr>
              <w:tc>
                <w:tcPr>
                  <w:tcW w:type="dxa" w:w="140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i w:val="0"/>
                      <w:color w:val="000000"/>
                      <w:sz w:val="28"/>
                    </w:rPr>
                    <w:t xml:space="preserve">Building </w:t>
                  </w:r>
                </w:p>
              </w:tc>
              <w:tc>
                <w:tcPr>
                  <w:tcW w:type="dxa" w:w="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 </w:t>
                  </w:r>
                </w:p>
              </w:tc>
              <w:tc>
                <w:tcPr>
                  <w:tcW w:type="dxa" w:w="1360"/>
                  <w:tcBorders/>
                  <w:tcMar>
                    <w:start w:w="0" w:type="dxa"/>
                    <w:end w:w="0" w:type="dxa"/>
                  </w:tcMar>
                </w:tcPr>
                <w:p>
                  <w:pPr>
                    <w:autoSpaceDN w:val="0"/>
                    <w:autoSpaceDE w:val="0"/>
                    <w:widowControl/>
                    <w:spacing w:line="233" w:lineRule="auto" w:before="4" w:after="0"/>
                    <w:ind w:left="162" w:right="0" w:firstLine="0"/>
                    <w:jc w:val="left"/>
                  </w:pPr>
                  <w:r>
                    <w:rPr>
                      <w:rFonts w:ascii="Arial" w:hAnsi="Arial" w:eastAsia="Arial"/>
                      <w:b/>
                      <w:i w:val="0"/>
                      <w:color w:val="000000"/>
                      <w:sz w:val="28"/>
                    </w:rPr>
                    <w:t xml:space="preserve">Machine </w:t>
                  </w:r>
                </w:p>
              </w:tc>
              <w:tc>
                <w:tcPr>
                  <w:tcW w:type="dxa" w:w="280"/>
                  <w:vMerge w:val="restart"/>
                  <w:tcBorders/>
                  <w:tcMar>
                    <w:start w:w="0" w:type="dxa"/>
                    <w:end w:w="0" w:type="dxa"/>
                  </w:tcMar>
                  <w:tcMar>
                    <w:start w:w="0" w:type="dxa"/>
                    <w:end w:w="0" w:type="dxa"/>
                  </w:tcMar>
                </w:tcPr>
                <w:p>
                  <w:pPr>
                    <w:autoSpaceDN w:val="0"/>
                    <w:autoSpaceDE w:val="0"/>
                    <w:widowControl/>
                    <w:spacing w:line="233" w:lineRule="auto" w:before="324" w:after="0"/>
                    <w:ind w:left="0" w:right="0" w:firstLine="0"/>
                    <w:jc w:val="center"/>
                  </w:pPr>
                  <w:r>
                    <w:rPr>
                      <w:rFonts w:ascii="Arial" w:hAnsi="Arial" w:eastAsia="Arial"/>
                      <w:b w:val="0"/>
                      <w:i w:val="0"/>
                      <w:color w:val="000000"/>
                      <w:sz w:val="28"/>
                    </w:rPr>
                    <w:t xml:space="preserve">is </w:t>
                  </w:r>
                </w:p>
              </w:tc>
              <w:tc>
                <w:tcPr>
                  <w:tcW w:type="dxa" w:w="1540"/>
                  <w:tcBorders/>
                  <w:tcMar>
                    <w:start w:w="0" w:type="dxa"/>
                    <w:end w:w="0" w:type="dxa"/>
                  </w:tcMar>
                </w:tcPr>
                <w:p>
                  <w:pPr>
                    <w:autoSpaceDN w:val="0"/>
                    <w:autoSpaceDE w:val="0"/>
                    <w:widowControl/>
                    <w:spacing w:line="233" w:lineRule="auto" w:before="4" w:after="0"/>
                    <w:ind w:left="30" w:right="0" w:firstLine="0"/>
                    <w:jc w:val="left"/>
                  </w:pPr>
                  <w:r>
                    <w:rPr>
                      <w:rFonts w:ascii="Arial" w:hAnsi="Arial" w:eastAsia="Arial"/>
                      <w:b/>
                      <w:i w:val="0"/>
                      <w:color w:val="000000"/>
                      <w:sz w:val="28"/>
                    </w:rPr>
                    <w:t xml:space="preserve">Learning </w:t>
                  </w:r>
                </w:p>
              </w:tc>
              <w:tc>
                <w:tcPr>
                  <w:tcW w:type="dxa" w:w="11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Model. </w:t>
                  </w:r>
                </w:p>
              </w:tc>
              <w:tc>
                <w:tcPr>
                  <w:tcW w:type="dxa" w:w="480"/>
                  <w:tcBorders/>
                  <w:tcMar>
                    <w:start w:w="0" w:type="dxa"/>
                    <w:end w:w="0" w:type="dxa"/>
                  </w:tcMar>
                </w:tcPr>
                <w:p>
                  <w:pPr>
                    <w:autoSpaceDN w:val="0"/>
                    <w:autoSpaceDE w:val="0"/>
                    <w:widowControl/>
                    <w:spacing w:line="233" w:lineRule="auto" w:before="4" w:after="0"/>
                    <w:ind w:left="0" w:right="0" w:firstLine="0"/>
                    <w:jc w:val="right"/>
                  </w:pPr>
                  <w:r>
                    <w:rPr>
                      <w:rFonts w:ascii="Arial" w:hAnsi="Arial" w:eastAsia="Arial"/>
                      <w:b w:val="0"/>
                      <w:i w:val="0"/>
                      <w:color w:val="000000"/>
                      <w:sz w:val="28"/>
                    </w:rPr>
                    <w:t xml:space="preserve">A </w:t>
                  </w:r>
                </w:p>
              </w:tc>
            </w:tr>
            <w:tr>
              <w:trPr>
                <w:trHeight w:hRule="exact" w:val="324"/>
              </w:trPr>
              <w:tc>
                <w:tcPr>
                  <w:tcW w:type="dxa" w:w="1940"/>
                  <w:gridSpan w:val="2"/>
                  <w:tcBorders/>
                  <w:tcMar>
                    <w:start w:w="0" w:type="dxa"/>
                    <w:end w:w="0" w:type="dxa"/>
                  </w:tcMar>
                  <w:tcMar>
                    <w:start w:w="0" w:type="dxa"/>
                    <w:end w:w="0" w:type="dxa"/>
                  </w:tcMar>
                </w:tcPr>
                <w:p>
                  <w:pPr>
                    <w:autoSpaceDN w:val="0"/>
                    <w:autoSpaceDE w:val="0"/>
                    <w:widowControl/>
                    <w:spacing w:line="233" w:lineRule="auto" w:before="6" w:after="0"/>
                    <w:ind w:left="54" w:right="0" w:firstLine="0"/>
                    <w:jc w:val="left"/>
                  </w:pPr>
                  <w:r>
                    <w:rPr>
                      <w:rFonts w:ascii="Arial" w:hAnsi="Arial" w:eastAsia="Arial"/>
                      <w:b w:val="0"/>
                      <w:i w:val="0"/>
                      <w:color w:val="000000"/>
                      <w:sz w:val="28"/>
                    </w:rPr>
                    <w:t xml:space="preserve">classification </w:t>
                  </w:r>
                </w:p>
              </w:tc>
              <w:tc>
                <w:tcPr>
                  <w:tcW w:type="dxa" w:w="1360"/>
                  <w:tcBorders/>
                  <w:tcMar>
                    <w:start w:w="0" w:type="dxa"/>
                    <w:end w:w="0" w:type="dxa"/>
                  </w:tcMar>
                </w:tcPr>
                <w:p>
                  <w:pPr>
                    <w:autoSpaceDN w:val="0"/>
                    <w:autoSpaceDE w:val="0"/>
                    <w:widowControl/>
                    <w:spacing w:line="233" w:lineRule="auto" w:before="6" w:after="0"/>
                    <w:ind w:left="152" w:right="0" w:firstLine="0"/>
                    <w:jc w:val="left"/>
                  </w:pPr>
                  <w:r>
                    <w:rPr>
                      <w:rFonts w:ascii="Arial" w:hAnsi="Arial" w:eastAsia="Arial"/>
                      <w:b w:val="0"/>
                      <w:i w:val="0"/>
                      <w:color w:val="000000"/>
                      <w:sz w:val="28"/>
                    </w:rPr>
                    <w:t xml:space="preserve">model </w:t>
                  </w:r>
                </w:p>
              </w:tc>
              <w:tc>
                <w:tcPr>
                  <w:tcW w:type="dxa" w:w="972"/>
                  <w:vMerge/>
                  <w:tcBorders/>
                </w:tcPr>
                <w:p/>
              </w:tc>
              <w:tc>
                <w:tcPr>
                  <w:tcW w:type="dxa" w:w="1540"/>
                  <w:tcBorders/>
                  <w:tcMar>
                    <w:start w:w="0" w:type="dxa"/>
                    <w:end w:w="0" w:type="dxa"/>
                  </w:tcMar>
                </w:tcPr>
                <w:p>
                  <w:pPr>
                    <w:autoSpaceDN w:val="0"/>
                    <w:autoSpaceDE w:val="0"/>
                    <w:widowControl/>
                    <w:spacing w:line="233" w:lineRule="auto" w:before="6" w:after="0"/>
                    <w:ind w:left="372" w:right="0" w:firstLine="0"/>
                    <w:jc w:val="left"/>
                  </w:pPr>
                  <w:r>
                    <w:rPr>
                      <w:rFonts w:ascii="Arial" w:hAnsi="Arial" w:eastAsia="Arial"/>
                      <w:b w:val="0"/>
                      <w:i w:val="0"/>
                      <w:color w:val="000000"/>
                      <w:sz w:val="28"/>
                    </w:rPr>
                    <w:t xml:space="preserve">selected </w:t>
                  </w:r>
                </w:p>
              </w:tc>
              <w:tc>
                <w:tcPr>
                  <w:tcW w:type="dxa" w:w="11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and </w:t>
                  </w:r>
                </w:p>
              </w:tc>
              <w:tc>
                <w:tcPr>
                  <w:tcW w:type="dxa" w:w="480"/>
                  <w:tcBorders/>
                  <w:tcMar>
                    <w:start w:w="0" w:type="dxa"/>
                    <w:end w:w="0" w:type="dxa"/>
                  </w:tcMar>
                </w:tcPr>
                <w:p>
                  <w:pPr>
                    <w:autoSpaceDN w:val="0"/>
                    <w:autoSpaceDE w:val="0"/>
                    <w:widowControl/>
                    <w:spacing w:line="233" w:lineRule="auto" w:before="6" w:after="0"/>
                    <w:ind w:left="0" w:right="4" w:firstLine="0"/>
                    <w:jc w:val="right"/>
                  </w:pPr>
                  <w:r>
                    <w:rPr>
                      <w:rFonts w:ascii="Arial" w:hAnsi="Arial" w:eastAsia="Arial"/>
                      <w:b w:val="0"/>
                      <w:i w:val="0"/>
                      <w:color w:val="000000"/>
                      <w:sz w:val="28"/>
                    </w:rPr>
                    <w:t xml:space="preserve">its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hyperparameters are tuned. The ta'lim procedure is monitored va convergence is assessed. Cross-tasdiqlash is executed va ishlash metrics are calculated.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12" w:after="6"/>
              <w:ind w:left="104" w:right="0" w:firstLine="0"/>
              <w:jc w:val="left"/>
            </w:pPr>
            <w:r>
              <w:rPr>
                <w:rFonts w:ascii="Arial" w:hAnsi="Arial" w:eastAsia="Arial"/>
                <w:b/>
                <w:i w:val="0"/>
                <w:color w:val="000000"/>
                <w:sz w:val="28"/>
              </w:rPr>
              <w:t xml:space="preserve">Anomaly Detection Model. </w:t>
            </w:r>
            <w:r>
              <w:rPr>
                <w:rFonts w:ascii="Arial" w:hAnsi="Arial" w:eastAsia="Arial"/>
                <w:b w:val="0"/>
                <w:i w:val="0"/>
                <w:color w:val="000000"/>
                <w:sz w:val="28"/>
              </w:rPr>
              <w:t xml:space="preserve">Anomalies are defined </w:t>
            </w:r>
          </w:p>
          <w:tbl>
            <w:tblPr>
              <w:tblW w:type="auto" w:w="0"/>
              <w:tblLayout w:type="fixed"/>
              <w:tblLook w:firstColumn="1" w:firstRow="1" w:lastColumn="0" w:lastRow="0" w:noHBand="0" w:noVBand="1" w:val="04A0"/>
              <w:tblInd w:w="50.0" w:type="dxa"/>
            </w:tblPr>
            <w:tblGrid>
              <w:gridCol w:w="1134"/>
              <w:gridCol w:w="1134"/>
              <w:gridCol w:w="1134"/>
              <w:gridCol w:w="1134"/>
              <w:gridCol w:w="1134"/>
              <w:gridCol w:w="1134"/>
            </w:tblGrid>
            <w:tr>
              <w:trPr>
                <w:trHeight w:hRule="exact" w:val="320"/>
              </w:trPr>
              <w:tc>
                <w:tcPr>
                  <w:tcW w:type="dxa" w:w="7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2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labeled </w:t>
                  </w:r>
                </w:p>
              </w:tc>
              <w:tc>
                <w:tcPr>
                  <w:tcW w:type="dxa" w:w="9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using </w:t>
                  </w:r>
                </w:p>
              </w:tc>
              <w:tc>
                <w:tcPr>
                  <w:tcW w:type="dxa" w:w="6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 </w:t>
                  </w:r>
                </w:p>
              </w:tc>
              <w:tc>
                <w:tcPr>
                  <w:tcW w:type="dxa" w:w="19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unsupervised </w:t>
                  </w:r>
                </w:p>
              </w:tc>
              <w:tc>
                <w:tcPr>
                  <w:tcW w:type="dxa" w:w="1200"/>
                  <w:tcBorders/>
                  <w:tcMar>
                    <w:start w:w="0" w:type="dxa"/>
                    <w:end w:w="0" w:type="dxa"/>
                  </w:tcMar>
                </w:tcPr>
                <w:p>
                  <w:pPr>
                    <w:autoSpaceDN w:val="0"/>
                    <w:autoSpaceDE w:val="0"/>
                    <w:widowControl/>
                    <w:spacing w:line="233" w:lineRule="auto" w:before="4" w:after="0"/>
                    <w:ind w:left="124" w:right="0" w:firstLine="0"/>
                    <w:jc w:val="left"/>
                  </w:pPr>
                  <w:r>
                    <w:rPr>
                      <w:rFonts w:ascii="Arial" w:hAnsi="Arial" w:eastAsia="Arial"/>
                      <w:b w:val="0"/>
                      <w:i w:val="0"/>
                      <w:color w:val="000000"/>
                      <w:sz w:val="28"/>
                    </w:rPr>
                    <w:t xml:space="preserve">learning </w:t>
                  </w:r>
                </w:p>
              </w:tc>
            </w:tr>
          </w:tbl>
          <w:p>
            <w:pPr>
              <w:autoSpaceDN w:val="0"/>
              <w:autoSpaceDE w:val="0"/>
              <w:widowControl/>
              <w:spacing w:line="245" w:lineRule="auto" w:before="4" w:after="0"/>
              <w:ind w:left="104" w:right="28" w:firstLine="0"/>
              <w:jc w:val="both"/>
            </w:pPr>
            <w:r>
              <w:rPr>
                <w:rFonts w:ascii="Arial" w:hAnsi="Arial" w:eastAsia="Arial"/>
                <w:b w:val="0"/>
                <w:i w:val="0"/>
                <w:color w:val="000000"/>
                <w:sz w:val="28"/>
              </w:rPr>
              <w:t xml:space="preserve">yondashuv. Isolation Forest yoki Local Outlier Factor usullar are implemented. Thresholds are set va the model's ishlash is evaluated in a amaliy ilova.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4" w:right="26" w:firstLine="0"/>
              <w:jc w:val="both"/>
            </w:pPr>
            <w:r>
              <w:rPr>
                <w:rFonts w:ascii="Arial" w:hAnsi="Arial" w:eastAsia="Arial"/>
                <w:b/>
                <w:i w:val="0"/>
                <w:color w:val="000000"/>
                <w:sz w:val="28"/>
              </w:rPr>
              <w:t xml:space="preserve">Malware Classification. Malware features are extracted va feature vectors are created. A tasniflash model is trained for binary va multiclass tasniflash. The model is evaluated in a real-world ilova.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2" w:firstLine="0"/>
              <w:jc w:val="both"/>
            </w:pPr>
            <w:r>
              <w:rPr>
                <w:rFonts w:ascii="Arial" w:hAnsi="Arial" w:eastAsia="Arial"/>
                <w:b/>
                <w:i w:val="0"/>
                <w:color w:val="000000"/>
                <w:sz w:val="28"/>
              </w:rPr>
              <w:t xml:space="preserve">Intrusion Detection System Simulation. Network traffic is simulated yoki a dataset is used rivojlantirish an IDS model. Normal va attack behavior are distinguished va alerts are generated. Performance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372" w:after="0"/>
        <w:ind w:left="0" w:right="20" w:firstLine="0"/>
        <w:jc w:val="right"/>
      </w:pPr>
      <w:r>
        <w:rPr>
          <w:rFonts w:ascii="Arial" w:hAnsi="Arial" w:eastAsia="Arial"/>
          <w:b w:val="0"/>
          <w:i w:val="0"/>
          <w:color w:val="000000"/>
          <w:sz w:val="28"/>
        </w:rPr>
        <w:t xml:space="preserve">467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11400"/>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metrics, including TPR and FPR, are calculated and </w:t>
            </w:r>
            <w:r>
              <w:rPr>
                <w:rFonts w:ascii="Arial" w:hAnsi="Arial" w:eastAsia="Arial"/>
                <w:b w:val="0"/>
                <w:i w:val="0"/>
                <w:color w:val="000000"/>
                <w:sz w:val="28"/>
              </w:rPr>
              <w:t xml:space="preserve">the system is tuned. </w:t>
            </w:r>
          </w:p>
          <w:p>
            <w:pPr>
              <w:autoSpaceDN w:val="0"/>
              <w:autoSpaceDE w:val="0"/>
              <w:widowControl/>
              <w:spacing w:line="245" w:lineRule="auto" w:before="8" w:after="0"/>
              <w:ind w:left="104" w:right="24" w:firstLine="0"/>
              <w:jc w:val="both"/>
            </w:pPr>
            <w:r>
              <w:rPr>
                <w:rFonts w:ascii="Arial" w:hAnsi="Arial" w:eastAsia="Arial"/>
                <w:b/>
                <w:i w:val="0"/>
                <w:color w:val="000000"/>
                <w:sz w:val="28"/>
              </w:rPr>
              <w:t xml:space="preserve">Model Accuracy Evaluation. Precision, recall, va F1-score are calculated uchun model. A confusion matrix is analyzed va an ROC curve is generated. The AUC is computed, the threshold is optimized, va natijalar are hisoboted.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4"/>
              <w:ind w:left="104" w:right="26" w:firstLine="0"/>
              <w:jc w:val="both"/>
            </w:pPr>
            <w:r>
              <w:rPr>
                <w:rFonts w:ascii="Arial" w:hAnsi="Arial" w:eastAsia="Arial"/>
                <w:b/>
                <w:i w:val="0"/>
                <w:color w:val="000000"/>
                <w:sz w:val="28"/>
              </w:rPr>
              <w:t xml:space="preserve">Log File Analysis. Log files are ingested va parsed. Patterns va anomalies are identified through correlation tahlil. Alerts are prioritized va an incident timeline is created.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38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i w:val="0"/>
                      <w:color w:val="000000"/>
                      <w:sz w:val="28"/>
                    </w:rPr>
                    <w:t xml:space="preserve">Network </w:t>
                  </w:r>
                </w:p>
              </w:tc>
              <w:tc>
                <w:tcPr>
                  <w:tcW w:type="dxa" w:w="12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Traffic </w:t>
                  </w:r>
                </w:p>
              </w:tc>
              <w:tc>
                <w:tcPr>
                  <w:tcW w:type="dxa" w:w="21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Visualization. </w:t>
                  </w:r>
                </w:p>
              </w:tc>
              <w:tc>
                <w:tcPr>
                  <w:tcW w:type="dxa" w:w="11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Traffic </w:t>
                  </w:r>
                </w:p>
              </w:tc>
              <w:tc>
                <w:tcPr>
                  <w:tcW w:type="dxa" w:w="740"/>
                  <w:tcBorders/>
                  <w:tcMar>
                    <w:start w:w="0" w:type="dxa"/>
                    <w:end w:w="0" w:type="dxa"/>
                  </w:tcMar>
                </w:tcPr>
                <w:p>
                  <w:pPr>
                    <w:autoSpaceDN w:val="0"/>
                    <w:autoSpaceDE w:val="0"/>
                    <w:widowControl/>
                    <w:spacing w:line="233" w:lineRule="auto" w:before="4" w:after="0"/>
                    <w:ind w:left="166" w:right="0" w:firstLine="0"/>
                    <w:jc w:val="left"/>
                  </w:pPr>
                  <w:r>
                    <w:rPr>
                      <w:rFonts w:ascii="Arial" w:hAnsi="Arial" w:eastAsia="Arial"/>
                      <w:b w:val="0"/>
                      <w:i w:val="0"/>
                      <w:color w:val="000000"/>
                      <w:sz w:val="28"/>
                    </w:rPr>
                    <w:t xml:space="preserve">flow </w:t>
                  </w:r>
                </w:p>
              </w:tc>
            </w:tr>
          </w:tbl>
          <w:p>
            <w:pPr>
              <w:autoSpaceDN w:val="0"/>
              <w:autoSpaceDE w:val="0"/>
              <w:widowControl/>
              <w:spacing w:line="245" w:lineRule="auto" w:before="4" w:after="0"/>
              <w:ind w:left="104" w:right="26" w:firstLine="0"/>
              <w:jc w:val="both"/>
            </w:pPr>
            <w:r>
              <w:rPr>
                <w:rFonts w:ascii="Arial" w:hAnsi="Arial" w:eastAsia="Arial"/>
                <w:b w:val="0"/>
                <w:i w:val="0"/>
                <w:color w:val="000000"/>
                <w:sz w:val="28"/>
              </w:rPr>
              <w:t xml:space="preserve">visualization tools are used tahlil qilish tarmoq ma'lumotlar. Protocol distribution va traffic patterns are analyzed. Anomalies are visualized to support capacity planning va troubleshooting.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8" w:after="0"/>
              <w:ind w:left="104" w:right="0" w:firstLine="0"/>
              <w:jc w:val="left"/>
            </w:pPr>
            <w:r>
              <w:rPr>
                <w:rFonts w:ascii="Arial" w:hAnsi="Arial" w:eastAsia="Arial"/>
                <w:b/>
                <w:i w:val="0"/>
                <w:color w:val="000000"/>
                <w:sz w:val="28"/>
              </w:rPr>
              <w:t>Mustaqil ta'lim</w:t>
            </w:r>
          </w:p>
          <w:p>
            <w:pPr>
              <w:autoSpaceDN w:val="0"/>
              <w:autoSpaceDE w:val="0"/>
              <w:widowControl/>
              <w:spacing w:line="233" w:lineRule="auto" w:before="128" w:after="0"/>
              <w:ind w:left="104" w:right="0" w:firstLine="0"/>
              <w:jc w:val="left"/>
            </w:pPr>
            <w:r>
              <w:rPr>
                <w:rFonts w:ascii="Arial" w:hAnsi="Arial" w:eastAsia="Arial"/>
                <w:b w:val="0"/>
                <w:i w:val="0"/>
                <w:color w:val="000000"/>
                <w:sz w:val="28"/>
              </w:rPr>
              <w:t xml:space="preserve">History, Development and Role of AI in Cybersecurity.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Types of Mashinali o'rganish va Asosiy Approaches. Fundamentals of Neural Networks va Feature Engineering.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10" w:after="0"/>
              <w:ind w:left="104" w:right="0" w:firstLine="0"/>
              <w:jc w:val="left"/>
            </w:pPr>
            <w:r>
              <w:rPr>
                <w:rFonts w:ascii="Arial" w:hAnsi="Arial" w:eastAsia="Arial"/>
                <w:b w:val="0"/>
                <w:i w:val="0"/>
                <w:color w:val="000000"/>
                <w:sz w:val="28"/>
              </w:rPr>
              <w:t xml:space="preserve">Cyber Threat Intelligence and Threat Modeling. </w:t>
            </w:r>
          </w:p>
          <w:p>
            <w:pPr>
              <w:autoSpaceDN w:val="0"/>
              <w:autoSpaceDE w:val="0"/>
              <w:widowControl/>
              <w:spacing w:line="245" w:lineRule="auto" w:before="8" w:after="0"/>
              <w:ind w:left="104" w:right="432" w:firstLine="0"/>
              <w:jc w:val="left"/>
            </w:pPr>
            <w:r>
              <w:rPr>
                <w:rFonts w:ascii="Arial" w:hAnsi="Arial" w:eastAsia="Arial"/>
                <w:b w:val="0"/>
                <w:i w:val="0"/>
                <w:color w:val="000000"/>
                <w:sz w:val="28"/>
              </w:rPr>
              <w:t xml:space="preserve">Security Operations Centers and SIEM Systems. </w:t>
            </w:r>
            <w:r>
              <w:rPr>
                <w:rFonts w:ascii="Arial" w:hAnsi="Arial" w:eastAsia="Arial"/>
                <w:b w:val="0"/>
                <w:i w:val="0"/>
                <w:color w:val="000000"/>
                <w:sz w:val="28"/>
              </w:rPr>
              <w:t xml:space="preserve">Botnets, Fraud and User Behavior Detection. </w:t>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Zero-Day Attacks and Endpoint Protection. </w:t>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AI and Cloud Security. </w:t>
            </w:r>
          </w:p>
          <w:p>
            <w:pPr>
              <w:autoSpaceDN w:val="0"/>
              <w:autoSpaceDE w:val="0"/>
              <w:widowControl/>
              <w:spacing w:line="245" w:lineRule="auto" w:before="8" w:after="0"/>
              <w:ind w:left="104" w:right="144" w:firstLine="0"/>
              <w:jc w:val="left"/>
            </w:pPr>
            <w:r>
              <w:rPr>
                <w:rFonts w:ascii="Arial" w:hAnsi="Arial" w:eastAsia="Arial"/>
                <w:b w:val="0"/>
                <w:i w:val="0"/>
                <w:color w:val="000000"/>
                <w:sz w:val="28"/>
              </w:rPr>
              <w:t xml:space="preserve">Adversarial Attacks and Threats Against AI Models. </w:t>
            </w:r>
            <w:r>
              <w:rPr>
                <w:rFonts w:ascii="Arial" w:hAnsi="Arial" w:eastAsia="Arial"/>
                <w:b w:val="0"/>
                <w:i w:val="0"/>
                <w:color w:val="000000"/>
                <w:sz w:val="28"/>
              </w:rPr>
              <w:t xml:space="preserve">AI Safety Risks and Explainable AI (XAI). </w:t>
            </w:r>
          </w:p>
          <w:p>
            <w:pPr>
              <w:autoSpaceDN w:val="0"/>
              <w:autoSpaceDE w:val="0"/>
              <w:widowControl/>
              <w:spacing w:line="233" w:lineRule="auto" w:before="10" w:after="0"/>
              <w:ind w:left="104" w:right="0" w:firstLine="0"/>
              <w:jc w:val="left"/>
            </w:pPr>
            <w:r>
              <w:rPr>
                <w:rFonts w:ascii="Arial" w:hAnsi="Arial" w:eastAsia="Arial"/>
                <w:b w:val="0"/>
                <w:i w:val="0"/>
                <w:color w:val="000000"/>
                <w:sz w:val="28"/>
              </w:rPr>
              <w:t xml:space="preserve">Security Automation and Incident Response. </w:t>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Malware Evolution and Threat Hunting.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Network Segmentation, Privacy-Preserving Learning </w:t>
            </w:r>
            <w:r>
              <w:rPr>
                <w:rFonts w:ascii="Arial" w:hAnsi="Arial" w:eastAsia="Arial"/>
                <w:b w:val="0"/>
                <w:i w:val="0"/>
                <w:color w:val="000000"/>
                <w:sz w:val="28"/>
              </w:rPr>
              <w:t xml:space="preserve">and AI Governance. </w:t>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AI Application in Cryptography. </w:t>
            </w:r>
          </w:p>
          <w:p>
            <w:pPr>
              <w:autoSpaceDN w:val="0"/>
              <w:autoSpaceDE w:val="0"/>
              <w:widowControl/>
              <w:spacing w:line="245" w:lineRule="auto" w:before="12" w:after="0"/>
              <w:ind w:left="104" w:right="0" w:firstLine="0"/>
              <w:jc w:val="left"/>
            </w:pPr>
            <w:r>
              <w:rPr>
                <w:rFonts w:ascii="Arial" w:hAnsi="Arial" w:eastAsia="Arial"/>
                <w:b w:val="0"/>
                <w:i w:val="0"/>
                <w:color w:val="000000"/>
                <w:sz w:val="28"/>
              </w:rPr>
              <w:t>Quantum Computing, Blockchain and Future AI-</w:t>
            </w:r>
            <w:r>
              <w:rPr>
                <w:rFonts w:ascii="Arial" w:hAnsi="Arial" w:eastAsia="Arial"/>
                <w:b w:val="0"/>
                <w:i w:val="0"/>
                <w:color w:val="000000"/>
                <w:sz w:val="28"/>
              </w:rPr>
              <w:t>Cybersecurity Technologies.</w:t>
            </w:r>
          </w:p>
        </w:tc>
      </w:tr>
      <w:tr>
        <w:trPr>
          <w:trHeight w:hRule="exact" w:val="2266"/>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O'qitish usullari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4" w:right="26" w:firstLine="0"/>
              <w:jc w:val="both"/>
            </w:pPr>
            <w:r>
              <w:rPr>
                <w:rFonts w:ascii="Arial" w:hAnsi="Arial" w:eastAsia="Arial"/>
                <w:b w:val="0"/>
                <w:i w:val="0"/>
                <w:color w:val="000000"/>
                <w:sz w:val="28"/>
              </w:rPr>
              <w:t xml:space="preserve">Interactive ma'ruzalar with cybersecurity case studies are conducted. Hands-on amaliy sessions with machine o'rganish tools va datasets are held. Threat tahlil, incident simulations, va xavfsizlik ma'lumotlar tahlil exercises are practiced. Log imtihonination, log correlation, va tarmoq traffic tahlil using Wireshark are conducted. AI tool demonstrations va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242" w:after="0"/>
        <w:ind w:left="0" w:right="20" w:firstLine="0"/>
        <w:jc w:val="right"/>
      </w:pPr>
      <w:r>
        <w:rPr>
          <w:rFonts w:ascii="Arial" w:hAnsi="Arial" w:eastAsia="Arial"/>
          <w:b w:val="0"/>
          <w:i w:val="0"/>
          <w:color w:val="000000"/>
          <w:sz w:val="28"/>
        </w:rPr>
        <w:t xml:space="preserve">468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774"/>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collaborative problem-solving on security challenges </w:t>
            </w:r>
            <w:r>
              <w:rPr>
                <w:rFonts w:ascii="Arial" w:hAnsi="Arial" w:eastAsia="Arial"/>
                <w:b w:val="0"/>
                <w:i w:val="0"/>
                <w:color w:val="000000"/>
                <w:sz w:val="28"/>
              </w:rPr>
              <w:t xml:space="preserve">are also included. </w:t>
            </w:r>
          </w:p>
        </w:tc>
      </w:tr>
      <w:tr>
        <w:trPr>
          <w:trHeight w:hRule="exact" w:val="1298"/>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Old shartlar</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4" w:right="2160" w:firstLine="0"/>
              <w:jc w:val="left"/>
            </w:pPr>
            <w:r>
              <w:rPr>
                <w:rFonts w:ascii="Arial" w:hAnsi="Arial" w:eastAsia="Arial"/>
                <w:b w:val="0"/>
                <w:i w:val="0"/>
                <w:color w:val="000000"/>
                <w:sz w:val="28"/>
              </w:rPr>
              <w:t xml:space="preserve">Computer Networks </w:t>
            </w:r>
            <w:r>
              <w:br/>
            </w:r>
            <w:r>
              <w:rPr>
                <w:rFonts w:ascii="Arial" w:hAnsi="Arial" w:eastAsia="Arial"/>
                <w:b w:val="0"/>
                <w:i w:val="0"/>
                <w:color w:val="000000"/>
                <w:sz w:val="28"/>
              </w:rPr>
              <w:t xml:space="preserve">Programming 1,2 </w:t>
            </w:r>
            <w:r>
              <w:br/>
            </w:r>
            <w:r>
              <w:rPr>
                <w:rFonts w:ascii="Arial" w:hAnsi="Arial" w:eastAsia="Arial"/>
                <w:b w:val="0"/>
                <w:i w:val="0"/>
                <w:color w:val="000000"/>
                <w:sz w:val="28"/>
              </w:rPr>
              <w:t xml:space="preserve">Foundations of Artificial Intelligence </w:t>
            </w:r>
            <w:r>
              <w:rPr>
                <w:rFonts w:ascii="Arial" w:hAnsi="Arial" w:eastAsia="Arial"/>
                <w:b w:val="0"/>
                <w:i w:val="0"/>
                <w:color w:val="000000"/>
                <w:sz w:val="28"/>
              </w:rPr>
              <w:t xml:space="preserve">Fundamentals of Cybersecurity </w:t>
            </w:r>
          </w:p>
        </w:tc>
      </w:tr>
      <w:tr>
        <w:trPr>
          <w:trHeight w:hRule="exact" w:val="8624"/>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45" w:lineRule="auto" w:before="8" w:after="0"/>
              <w:ind w:left="104" w:right="1296" w:firstLine="0"/>
              <w:jc w:val="left"/>
            </w:pPr>
            <w:r>
              <w:rPr>
                <w:rFonts w:ascii="Arial" w:hAnsi="Arial" w:eastAsia="Arial"/>
                <w:b/>
                <w:i w:val="0"/>
                <w:color w:val="000000"/>
                <w:sz w:val="28"/>
              </w:rPr>
              <w:t>Imtihonlar va baholash</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Type of imtihonination (written, oral, project) and its weight </w:t>
            </w:r>
            <w:r>
              <w:rPr>
                <w:rFonts w:ascii="Arial" w:hAnsi="Arial" w:eastAsia="Arial"/>
                <w:b w:val="0"/>
                <w:i w:val="0"/>
                <w:color w:val="000000"/>
                <w:sz w:val="28"/>
              </w:rPr>
            </w:r>
          </w:p>
          <w:p>
            <w:pPr>
              <w:autoSpaceDN w:val="0"/>
              <w:autoSpaceDE w:val="0"/>
              <w:widowControl/>
              <w:spacing w:line="245" w:lineRule="auto" w:before="128" w:after="4"/>
              <w:ind w:left="104" w:right="22" w:firstLine="0"/>
              <w:jc w:val="both"/>
            </w:pPr>
            <w:r>
              <w:rPr>
                <w:rFonts w:ascii="Arial" w:hAnsi="Arial" w:eastAsia="Arial"/>
                <w:b w:val="0"/>
                <w:i w:val="0"/>
                <w:color w:val="000000"/>
                <w:sz w:val="28"/>
              </w:rPr>
              <w:t xml:space="preserve">Talaba ishlash is assessed through continuous baholash (20%), midterm baholash (30%), va a final yozma imtihonination (50%). The continuous baholash evaluates classroom participation in amaliy sessions, amaliy proficiency with AI va xavfsizlik tools during hands-on work, va the completion of o'qituvchi-guided mustaqil ish topshiriqs, jumladan xavfsizlik tahlil hisobots,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972"/>
              <w:gridCol w:w="972"/>
              <w:gridCol w:w="972"/>
              <w:gridCol w:w="972"/>
              <w:gridCol w:w="972"/>
              <w:gridCol w:w="972"/>
              <w:gridCol w:w="972"/>
            </w:tblGrid>
            <w:tr>
              <w:trPr>
                <w:trHeight w:hRule="exact" w:val="310"/>
              </w:trPr>
              <w:tc>
                <w:tcPr>
                  <w:tcW w:type="dxa" w:w="102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model </w:t>
                  </w:r>
                </w:p>
              </w:tc>
              <w:tc>
                <w:tcPr>
                  <w:tcW w:type="dxa" w:w="2240"/>
                  <w:gridSpan w:val="3"/>
                  <w:tcBorders/>
                  <w:tcMar>
                    <w:start w:w="0" w:type="dxa"/>
                    <w:end w:w="0" w:type="dxa"/>
                  </w:tcMar>
                  <w:tcMar>
                    <w:start w:w="0" w:type="dxa"/>
                    <w:end w:w="0" w:type="dxa"/>
                  </w:tcMar>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implementation </w:t>
                  </w:r>
                </w:p>
              </w:tc>
              <w:tc>
                <w:tcPr>
                  <w:tcW w:type="dxa" w:w="114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code, </w:t>
                  </w:r>
                </w:p>
              </w:tc>
              <w:tc>
                <w:tcPr>
                  <w:tcW w:type="dxa" w:w="960"/>
                  <w:tcBorders/>
                  <w:tcMar>
                    <w:start w:w="0" w:type="dxa"/>
                    <w:end w:w="0" w:type="dxa"/>
                  </w:tcMar>
                </w:tcPr>
                <w:p>
                  <w:pPr>
                    <w:autoSpaceDN w:val="0"/>
                    <w:autoSpaceDE w:val="0"/>
                    <w:widowControl/>
                    <w:spacing w:line="233" w:lineRule="auto" w:before="0" w:after="0"/>
                    <w:ind w:left="42" w:right="0" w:firstLine="0"/>
                    <w:jc w:val="left"/>
                  </w:pPr>
                  <w:r>
                    <w:rPr>
                      <w:rFonts w:ascii="Arial" w:hAnsi="Arial" w:eastAsia="Arial"/>
                      <w:b w:val="0"/>
                      <w:i w:val="0"/>
                      <w:color w:val="000000"/>
                      <w:sz w:val="28"/>
                    </w:rPr>
                    <w:t xml:space="preserve">threat </w:t>
                  </w:r>
                </w:p>
              </w:tc>
              <w:tc>
                <w:tcPr>
                  <w:tcW w:type="dxa" w:w="1360"/>
                  <w:tcBorders/>
                  <w:tcMar>
                    <w:start w:w="0" w:type="dxa"/>
                    <w:end w:w="0" w:type="dxa"/>
                  </w:tcMar>
                </w:tcPr>
                <w:p>
                  <w:pPr>
                    <w:autoSpaceDN w:val="0"/>
                    <w:autoSpaceDE w:val="0"/>
                    <w:widowControl/>
                    <w:spacing w:line="233" w:lineRule="auto" w:before="0" w:after="0"/>
                    <w:ind w:left="146" w:right="0" w:firstLine="0"/>
                    <w:jc w:val="left"/>
                  </w:pPr>
                  <w:r>
                    <w:rPr>
                      <w:rFonts w:ascii="Arial" w:hAnsi="Arial" w:eastAsia="Arial"/>
                      <w:b w:val="0"/>
                      <w:i w:val="0"/>
                      <w:color w:val="000000"/>
                      <w:sz w:val="28"/>
                    </w:rPr>
                    <w:t xml:space="preserve">detection </w:t>
                  </w:r>
                </w:p>
              </w:tc>
            </w:tr>
            <w:tr>
              <w:trPr>
                <w:trHeight w:hRule="exact" w:val="334"/>
              </w:trPr>
              <w:tc>
                <w:tcPr>
                  <w:tcW w:type="dxa" w:w="1580"/>
                  <w:gridSpan w:val="2"/>
                  <w:tcBorders/>
                  <w:tcMar>
                    <w:start w:w="0" w:type="dxa"/>
                    <w:end w:w="0" w:type="dxa"/>
                  </w:tcMar>
                  <w:tcMar>
                    <w:start w:w="0" w:type="dxa"/>
                    <w:end w:w="0" w:type="dxa"/>
                  </w:tcMar>
                </w:tcPr>
                <w:p>
                  <w:pPr>
                    <w:autoSpaceDN w:val="0"/>
                    <w:autoSpaceDE w:val="0"/>
                    <w:widowControl/>
                    <w:spacing w:line="233" w:lineRule="auto" w:before="16" w:after="0"/>
                    <w:ind w:left="54" w:right="0" w:firstLine="0"/>
                    <w:jc w:val="left"/>
                  </w:pPr>
                  <w:r>
                    <w:rPr>
                      <w:rFonts w:ascii="Arial" w:hAnsi="Arial" w:eastAsia="Arial"/>
                      <w:b w:val="0"/>
                      <w:i w:val="0"/>
                      <w:color w:val="000000"/>
                      <w:sz w:val="28"/>
                    </w:rPr>
                    <w:t xml:space="preserve">exercises, </w:t>
                  </w:r>
                </w:p>
              </w:tc>
              <w:tc>
                <w:tcPr>
                  <w:tcW w:type="dxa" w:w="920"/>
                  <w:tcBorders/>
                  <w:tcMar>
                    <w:start w:w="0" w:type="dxa"/>
                    <w:end w:w="0" w:type="dxa"/>
                  </w:tcMar>
                </w:tcPr>
                <w:p>
                  <w:pPr>
                    <w:autoSpaceDN w:val="0"/>
                    <w:autoSpaceDE w:val="0"/>
                    <w:widowControl/>
                    <w:spacing w:line="233" w:lineRule="auto" w:before="16" w:after="0"/>
                    <w:ind w:left="0" w:right="0" w:firstLine="0"/>
                    <w:jc w:val="center"/>
                  </w:pPr>
                  <w:r>
                    <w:rPr>
                      <w:rFonts w:ascii="Arial" w:hAnsi="Arial" w:eastAsia="Arial"/>
                      <w:b w:val="0"/>
                      <w:i w:val="0"/>
                      <w:color w:val="000000"/>
                      <w:sz w:val="28"/>
                    </w:rPr>
                    <w:t xml:space="preserve">and </w:t>
                  </w:r>
                </w:p>
              </w:tc>
              <w:tc>
                <w:tcPr>
                  <w:tcW w:type="dxa" w:w="1900"/>
                  <w:gridSpan w:val="2"/>
                  <w:tcBorders/>
                  <w:tcMar>
                    <w:start w:w="0" w:type="dxa"/>
                    <w:end w:w="0" w:type="dxa"/>
                  </w:tcMar>
                  <w:tcMar>
                    <w:start w:w="0" w:type="dxa"/>
                    <w:end w:w="0" w:type="dxa"/>
                  </w:tcMar>
                </w:tcPr>
                <w:p>
                  <w:pPr>
                    <w:autoSpaceDN w:val="0"/>
                    <w:autoSpaceDE w:val="0"/>
                    <w:widowControl/>
                    <w:spacing w:line="233" w:lineRule="auto" w:before="16" w:after="0"/>
                    <w:ind w:left="202" w:right="0" w:firstLine="0"/>
                    <w:jc w:val="left"/>
                  </w:pPr>
                  <w:r>
                    <w:rPr>
                      <w:rFonts w:ascii="Arial" w:hAnsi="Arial" w:eastAsia="Arial"/>
                      <w:b w:val="0"/>
                      <w:i w:val="0"/>
                      <w:color w:val="000000"/>
                      <w:sz w:val="28"/>
                    </w:rPr>
                    <w:t xml:space="preserve">mini-projects </w:t>
                  </w:r>
                </w:p>
              </w:tc>
              <w:tc>
                <w:tcPr>
                  <w:tcW w:type="dxa" w:w="960"/>
                  <w:tcBorders/>
                  <w:tcMar>
                    <w:start w:w="0" w:type="dxa"/>
                    <w:end w:w="0" w:type="dxa"/>
                  </w:tcMar>
                </w:tcPr>
                <w:p>
                  <w:pPr>
                    <w:autoSpaceDN w:val="0"/>
                    <w:autoSpaceDE w:val="0"/>
                    <w:widowControl/>
                    <w:spacing w:line="233" w:lineRule="auto" w:before="16" w:after="0"/>
                    <w:ind w:left="0" w:right="220" w:firstLine="0"/>
                    <w:jc w:val="right"/>
                  </w:pPr>
                  <w:r>
                    <w:rPr>
                      <w:rFonts w:ascii="Arial" w:hAnsi="Arial" w:eastAsia="Arial"/>
                      <w:b w:val="0"/>
                      <w:i w:val="0"/>
                      <w:color w:val="000000"/>
                      <w:sz w:val="28"/>
                    </w:rPr>
                    <w:t xml:space="preserve">on </w:t>
                  </w:r>
                </w:p>
              </w:tc>
              <w:tc>
                <w:tcPr>
                  <w:tcW w:type="dxa" w:w="1360"/>
                  <w:tcBorders/>
                  <w:tcMar>
                    <w:start w:w="0" w:type="dxa"/>
                    <w:end w:w="0" w:type="dxa"/>
                  </w:tcMar>
                </w:tcPr>
                <w:p>
                  <w:pPr>
                    <w:autoSpaceDN w:val="0"/>
                    <w:autoSpaceDE w:val="0"/>
                    <w:widowControl/>
                    <w:spacing w:line="233" w:lineRule="auto" w:before="16" w:after="0"/>
                    <w:ind w:left="164" w:right="0" w:firstLine="0"/>
                    <w:jc w:val="left"/>
                  </w:pPr>
                  <w:r>
                    <w:rPr>
                      <w:rFonts w:ascii="Arial" w:hAnsi="Arial" w:eastAsia="Arial"/>
                      <w:b w:val="0"/>
                      <w:i w:val="0"/>
                      <w:color w:val="000000"/>
                      <w:sz w:val="28"/>
                    </w:rPr>
                    <w:t xml:space="preserve">AI-based </w:t>
                  </w:r>
                </w:p>
              </w:tc>
            </w:tr>
          </w:tbl>
          <w:p>
            <w:pPr>
              <w:autoSpaceDN w:val="0"/>
              <w:autoSpaceDE w:val="0"/>
              <w:widowControl/>
              <w:spacing w:line="245" w:lineRule="auto" w:before="6" w:after="4"/>
              <w:ind w:left="104" w:right="26" w:firstLine="0"/>
              <w:jc w:val="both"/>
            </w:pPr>
            <w:r>
              <w:rPr>
                <w:rFonts w:ascii="Arial" w:hAnsi="Arial" w:eastAsia="Arial"/>
                <w:b w:val="0"/>
                <w:i w:val="0"/>
                <w:color w:val="000000"/>
                <w:sz w:val="28"/>
              </w:rPr>
              <w:t xml:space="preserve">cybersecurity ilovalar. The midterm baholash consists of a written test covering nazariy bilim of machine o'rganish, cybersecurity threats,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42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AI-based </w:t>
                  </w:r>
                </w:p>
              </w:tc>
              <w:tc>
                <w:tcPr>
                  <w:tcW w:type="dxa" w:w="1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detection </w:t>
                  </w:r>
                </w:p>
              </w:tc>
              <w:tc>
                <w:tcPr>
                  <w:tcW w:type="dxa" w:w="1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methods, </w:t>
                  </w:r>
                </w:p>
              </w:tc>
              <w:tc>
                <w:tcPr>
                  <w:tcW w:type="dxa" w:w="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280"/>
                  <w:tcBorders/>
                  <w:tcMar>
                    <w:start w:w="0" w:type="dxa"/>
                    <w:end w:w="0" w:type="dxa"/>
                  </w:tcMar>
                </w:tcPr>
                <w:p>
                  <w:pPr>
                    <w:autoSpaceDN w:val="0"/>
                    <w:autoSpaceDE w:val="0"/>
                    <w:widowControl/>
                    <w:spacing w:line="233" w:lineRule="auto" w:before="4" w:after="0"/>
                    <w:ind w:left="192" w:right="0" w:firstLine="0"/>
                    <w:jc w:val="left"/>
                  </w:pPr>
                  <w:r>
                    <w:rPr>
                      <w:rFonts w:ascii="Arial" w:hAnsi="Arial" w:eastAsia="Arial"/>
                      <w:b w:val="0"/>
                      <w:i w:val="0"/>
                      <w:color w:val="000000"/>
                      <w:sz w:val="28"/>
                    </w:rPr>
                    <w:t xml:space="preserve">analysis </w:t>
                  </w:r>
                </w:p>
              </w:tc>
            </w:tr>
          </w:tbl>
          <w:p>
            <w:pPr>
              <w:autoSpaceDN w:val="0"/>
              <w:autoSpaceDE w:val="0"/>
              <w:widowControl/>
              <w:spacing w:line="245" w:lineRule="auto" w:before="4" w:after="0"/>
              <w:ind w:left="104" w:right="24" w:firstLine="0"/>
              <w:jc w:val="both"/>
            </w:pPr>
            <w:r>
              <w:rPr>
                <w:rFonts w:ascii="Arial" w:hAnsi="Arial" w:eastAsia="Arial"/>
                <w:b w:val="0"/>
                <w:i w:val="0"/>
                <w:color w:val="000000"/>
                <w:sz w:val="28"/>
              </w:rPr>
              <w:t xml:space="preserve">texnikalar, together with mustaqil ish projects evaluating amaliy ko'nikmalar in ma'lumotlar preparation, model rivojlanish, threat tahlil, va log imtihonination. The yakuniy imtihonination is a written va amaliy imtihonination requiring talabas rivojlantirish xavfsizlik yechimlar using AI, analyze xavfsizlik ma'lumotlar, classify threats, detect anomalies, va explain design decisions. The baholash measures nazariy understanding, amaliy AI-xavfsizlik ko'nikmalar, va the qobiliyat qo'llash AI in cybersecurity defense.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2584"/>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45" w:lineRule="auto" w:before="6" w:after="0"/>
              <w:ind w:left="104" w:right="864" w:firstLine="0"/>
              <w:jc w:val="left"/>
            </w:pPr>
            <w:r>
              <w:rPr>
                <w:rFonts w:ascii="Arial" w:hAnsi="Arial" w:eastAsia="Arial"/>
                <w:b/>
                <w:i w:val="0"/>
                <w:color w:val="000000"/>
                <w:sz w:val="28"/>
              </w:rPr>
              <w:t>Tavsiya etilgan adabiyotlar</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4" w:right="0" w:firstLine="0"/>
              <w:jc w:val="left"/>
            </w:pPr>
            <w:r>
              <w:rPr>
                <w:rFonts w:ascii="Arial" w:hAnsi="Arial" w:eastAsia="Arial"/>
                <w:b w:val="0"/>
                <w:i w:val="0"/>
                <w:color w:val="000000"/>
                <w:sz w:val="28"/>
              </w:rPr>
              <w:t xml:space="preserve">1. Russell S.J., Norvig P. Artificial Intelligence: A </w:t>
            </w:r>
            <w:r>
              <w:rPr>
                <w:rFonts w:ascii="Arial" w:hAnsi="Arial" w:eastAsia="Arial"/>
                <w:b w:val="0"/>
                <w:i w:val="0"/>
                <w:color w:val="000000"/>
                <w:sz w:val="28"/>
              </w:rPr>
              <w:t xml:space="preserve">Modern Approach. Prentice Hall, 2010.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2. Bishop C.M. Pattern Recognition and Mashinali o'rganish. Springer, 2006. </w:t>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3. Stallings W. Cryptography and Network Security: </w:t>
            </w:r>
            <w:r>
              <w:rPr>
                <w:rFonts w:ascii="Arial" w:hAnsi="Arial" w:eastAsia="Arial"/>
                <w:b w:val="0"/>
                <w:i w:val="0"/>
                <w:color w:val="000000"/>
                <w:sz w:val="28"/>
              </w:rPr>
              <w:t xml:space="preserve">Principles and Practice. Prentice Hall, 2011. </w:t>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4. Baratov J.R. et al. Fundamentals of Cybersecurity, </w:t>
            </w:r>
            <w:r>
              <w:rPr>
                <w:rFonts w:ascii="Arial" w:hAnsi="Arial" w:eastAsia="Arial"/>
                <w:b w:val="0"/>
                <w:i w:val="0"/>
                <w:color w:val="000000"/>
                <w:sz w:val="28"/>
              </w:rPr>
              <w:t xml:space="preserve">Parts 1 &amp; 2. Ilm nuri print, 2024. </w:t>
            </w:r>
          </w:p>
        </w:tc>
      </w:tr>
    </w:tbl>
    <w:p>
      <w:pPr>
        <w:autoSpaceDN w:val="0"/>
        <w:autoSpaceDE w:val="0"/>
        <w:widowControl/>
        <w:spacing w:line="233" w:lineRule="auto" w:before="628" w:after="0"/>
        <w:ind w:left="0" w:right="20" w:firstLine="0"/>
        <w:jc w:val="right"/>
      </w:pPr>
      <w:r>
        <w:rPr>
          <w:rFonts w:ascii="Arial" w:hAnsi="Arial" w:eastAsia="Arial"/>
          <w:b w:val="0"/>
          <w:i w:val="0"/>
          <w:color w:val="000000"/>
          <w:sz w:val="28"/>
        </w:rPr>
        <w:t xml:space="preserve">469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21.999999999999886" w:type="dxa"/>
      </w:tblPr>
      <w:tblGrid>
        <w:gridCol w:w="5036"/>
        <w:gridCol w:w="5036"/>
      </w:tblGrid>
      <w:tr>
        <w:trPr>
          <w:trHeight w:hRule="exact" w:val="656"/>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5. Madraximov Sh.F. Artificial Intelligence Systems. </w:t>
            </w:r>
            <w:r>
              <w:rPr>
                <w:rFonts w:ascii="Arial" w:hAnsi="Arial" w:eastAsia="Arial"/>
                <w:b w:val="0"/>
                <w:i w:val="0"/>
                <w:color w:val="000000"/>
                <w:sz w:val="28"/>
              </w:rPr>
              <w:t xml:space="preserve">Metodist Publishing House, 2023. </w:t>
            </w:r>
          </w:p>
        </w:tc>
      </w:tr>
      <w:tr>
        <w:trPr>
          <w:trHeight w:hRule="exact" w:val="1096"/>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Mas'ul o'qituvchi</w:t>
            </w:r>
            <w:r>
              <w:rPr>
                <w:rFonts w:ascii="Arial" w:hAnsi="Arial" w:eastAsia="Arial"/>
                <w:b w:val="0"/>
                <w:i w:val="0"/>
                <w:color w:val="000000"/>
                <w:sz w:val="28"/>
              </w:rPr>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6" w:firstLine="0"/>
              <w:jc w:val="both"/>
            </w:pPr>
            <w:r>
              <w:rPr>
                <w:rFonts w:ascii="Arial" w:hAnsi="Arial" w:eastAsia="Arial"/>
                <w:b w:val="0"/>
                <w:i w:val="0"/>
                <w:color w:val="000000"/>
                <w:sz w:val="28"/>
              </w:rPr>
              <w:t xml:space="preserve">Shaymanov Farxod Xushbakovich, Kafedra of Computer va Software Engineering, Termez State Universitet </w:t>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328" w:after="124"/>
        <w:ind w:left="0" w:right="0" w:firstLine="0"/>
        <w:jc w:val="left"/>
      </w:pPr>
      <w:r>
        <w:rPr>
          <w:rFonts w:ascii="Arial" w:hAnsi="Arial" w:eastAsia="Arial"/>
          <w:b/>
          <w:i w:val="0"/>
          <w:color w:val="365F91"/>
          <w:sz w:val="28"/>
        </w:rPr>
        <w:t>OBJECT-ORIENTED PROGRAMMING (OOP)</w:t>
      </w:r>
    </w:p>
    <w:tbl>
      <w:tblPr>
        <w:tblW w:type="auto" w:w="0"/>
        <w:tblLayout w:type="fixed"/>
        <w:tblLook w:firstColumn="1" w:firstRow="1" w:lastColumn="0" w:lastRow="0" w:noHBand="0" w:noVBand="1" w:val="04A0"/>
        <w:tblInd w:w="21.999999999999886" w:type="dxa"/>
      </w:tblPr>
      <w:tblGrid>
        <w:gridCol w:w="5036"/>
        <w:gridCol w:w="5036"/>
      </w:tblGrid>
      <w:tr>
        <w:trPr>
          <w:trHeight w:hRule="exact" w:val="330"/>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Maydon</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Tavsif</w:t>
            </w:r>
          </w:p>
        </w:tc>
      </w:tr>
      <w:tr>
        <w:trPr>
          <w:trHeight w:hRule="exact" w:val="452"/>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Modul nomi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OBJECT-ORIENTED PROGRAMMING (OOP)</w:t>
            </w:r>
          </w:p>
        </w:tc>
      </w:tr>
      <w:tr>
        <w:trPr>
          <w:trHeight w:hRule="exact" w:val="456"/>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Modul kodi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OYUD404 </w:t>
            </w:r>
          </w:p>
        </w:tc>
      </w:tr>
      <w:tr>
        <w:trPr>
          <w:trHeight w:hRule="exact" w:val="450"/>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Kredit ballari (ECTS)</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4 Kreditlar </w:t>
            </w:r>
          </w:p>
        </w:tc>
      </w:tr>
      <w:tr>
        <w:trPr>
          <w:trHeight w:hRule="exact" w:val="1298"/>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Ish hajmi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4" w:right="0" w:firstLine="0"/>
              <w:jc w:val="left"/>
            </w:pPr>
            <w:r>
              <w:rPr>
                <w:rFonts w:ascii="Arial" w:hAnsi="Arial" w:eastAsia="Arial"/>
                <w:b w:val="0"/>
                <w:i w:val="0"/>
                <w:color w:val="000000"/>
                <w:sz w:val="28"/>
              </w:rPr>
              <w:t xml:space="preserve">Jami ish hajmi: 120 soat </w:t>
              <w:br/>
              <w:t xml:space="preserve">Aloqa soatlari: 46 soat (26 soat Ma'ruza, 20 soat Amaliy mashg'ulotlar) </w:t>
              <w:br/>
              <w:t xml:space="preserve">Mustaqil topshiriqlar: 74 soat </w:t>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p>
        </w:tc>
      </w:tr>
      <w:tr>
        <w:trPr>
          <w:trHeight w:hRule="exact" w:val="450"/>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Chastotasi/Davomiyligi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VII semestr </w:t>
            </w:r>
          </w:p>
        </w:tc>
      </w:tr>
      <w:tr>
        <w:trPr>
          <w:trHeight w:hRule="exact" w:val="3030"/>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Modul maqsadi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4" w:right="24" w:firstLine="0"/>
              <w:jc w:val="both"/>
            </w:pPr>
            <w:r>
              <w:rPr>
                <w:rFonts w:ascii="Arial" w:hAnsi="Arial" w:eastAsia="Arial"/>
                <w:b w:val="0"/>
                <w:i w:val="0"/>
                <w:color w:val="000000"/>
                <w:sz w:val="28"/>
              </w:rPr>
              <w:t xml:space="preserve">Modulning maqsadi Modul Object-Oriented Programming is rivojlantirish nazariy bilim va amaliy ko'nikmalar in creating high-sifat, extensible, va reusable dasturiy ta'minot using object-oriented dasturlash tamoyillar in Java. Talabas learn classes va objects. Encapsulation, inheritance, va polymorphism are studied. Abstraction mechanisms are imtihonined. Design patterns va SOLID tamoyillar are applied. Unit sinash is practiced ta'minlash code sifat.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4840"/>
        </w:trPr>
        <w:tc>
          <w:tcPr>
            <w:tcW w:type="dxa" w:w="3126"/>
            <w:tcBorders>
              <w:start w:sz="4.0" w:val="single" w:color="#000000"/>
              <w:top w:sz="4.0" w:val="single" w:color="#000000"/>
              <w:end w:sz="3.2000000000000455" w:val="single" w:color="#000000"/>
              <w:bottom w:sz="3.199999999999818" w:val="single" w:color="#000000"/>
            </w:tcBorders>
            <w:tcMar>
              <w:start w:w="0" w:type="dxa"/>
              <w:end w:w="0" w:type="dxa"/>
            </w:tcMar>
          </w:tcPr>
          <w:p>
            <w:pPr>
              <w:autoSpaceDN w:val="0"/>
              <w:autoSpaceDE w:val="0"/>
              <w:widowControl/>
              <w:spacing w:line="245" w:lineRule="auto" w:before="4" w:after="0"/>
              <w:ind w:left="104" w:right="576" w:firstLine="0"/>
              <w:jc w:val="left"/>
            </w:pPr>
            <w:r>
              <w:rPr>
                <w:rFonts w:ascii="Arial" w:hAnsi="Arial" w:eastAsia="Arial"/>
                <w:b/>
                <w:i w:val="0"/>
                <w:color w:val="000000"/>
                <w:sz w:val="28"/>
              </w:rPr>
              <w:t>Modulning o'quv natijalari</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i w:val="0"/>
                <w:color w:val="000000"/>
                <w:sz w:val="28"/>
              </w:rPr>
              <w:t xml:space="preserve">Bilim: </w:t>
              <w:br/>
              <w:t xml:space="preserve">LO1. Understand fundamental OOP concepts: class, object, message and abstraction. </w:t>
            </w: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LO2. Understand data protection principles through </w:t>
            </w:r>
            <w:r>
              <w:rPr>
                <w:rFonts w:ascii="Arial" w:hAnsi="Arial" w:eastAsia="Arial"/>
                <w:b w:val="0"/>
                <w:i w:val="0"/>
                <w:color w:val="000000"/>
                <w:sz w:val="28"/>
              </w:rPr>
              <w:t xml:space="preserve">encapsulation and access modifiers. </w:t>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LO3. Understand inheritance structure, superclasses </w:t>
            </w:r>
            <w:r>
              <w:rPr>
                <w:rFonts w:ascii="Arial" w:hAnsi="Arial" w:eastAsia="Arial"/>
                <w:b w:val="0"/>
                <w:i w:val="0"/>
                <w:color w:val="000000"/>
                <w:sz w:val="28"/>
              </w:rPr>
              <w:t xml:space="preserve">and class hierarchies. </w:t>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LO4. Understand polymorphism principle: method </w:t>
            </w:r>
            <w:r>
              <w:rPr>
                <w:rFonts w:ascii="Arial" w:hAnsi="Arial" w:eastAsia="Arial"/>
                <w:b w:val="0"/>
                <w:i w:val="0"/>
                <w:color w:val="000000"/>
                <w:sz w:val="28"/>
              </w:rPr>
              <w:t xml:space="preserve">overriding and dynamic binding.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LO5. Understand abstract classes, interfaces and </w:t>
            </w:r>
            <w:r>
              <w:rPr>
                <w:rFonts w:ascii="Arial" w:hAnsi="Arial" w:eastAsia="Arial"/>
                <w:b w:val="0"/>
                <w:i w:val="0"/>
                <w:color w:val="000000"/>
                <w:sz w:val="28"/>
              </w:rPr>
              <w:t xml:space="preserve">generics for flexible design.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LO6. Understand exception handling, collections </w:t>
            </w:r>
            <w:r>
              <w:rPr>
                <w:rFonts w:ascii="Arial" w:hAnsi="Arial" w:eastAsia="Arial"/>
                <w:b w:val="0"/>
                <w:i w:val="0"/>
                <w:color w:val="000000"/>
                <w:sz w:val="28"/>
              </w:rPr>
              <w:t xml:space="preserve">framework and Object methods. </w:t>
            </w:r>
          </w:p>
          <w:p>
            <w:pPr>
              <w:autoSpaceDN w:val="0"/>
              <w:autoSpaceDE w:val="0"/>
              <w:widowControl/>
              <w:spacing w:line="245" w:lineRule="auto" w:before="8" w:after="0"/>
              <w:ind w:left="104" w:right="1152" w:firstLine="0"/>
              <w:jc w:val="left"/>
            </w:pPr>
            <w:r>
              <w:rPr>
                <w:rFonts w:ascii="Arial" w:hAnsi="Arial" w:eastAsia="Arial"/>
                <w:b/>
                <w:i w:val="0"/>
                <w:color w:val="000000"/>
                <w:sz w:val="28"/>
              </w:rPr>
              <w:t xml:space="preserve">Ko'nikmalar: </w:t>
              <w:br/>
              <w:t xml:space="preserve">LO7. Program classes and objects in Java. </w:t>
            </w:r>
            <w:r/>
            <w:r>
              <w:rPr>
                <w:rFonts w:ascii="Arial" w:hAnsi="Arial" w:eastAsia="Arial"/>
                <w:b w:val="0"/>
                <w:i w:val="0"/>
                <w:color w:val="000000"/>
                <w:sz w:val="28"/>
              </w:rPr>
            </w:r>
          </w:p>
        </w:tc>
      </w:tr>
    </w:tbl>
    <w:p>
      <w:pPr>
        <w:autoSpaceDN w:val="0"/>
        <w:autoSpaceDE w:val="0"/>
        <w:widowControl/>
        <w:spacing w:line="233" w:lineRule="auto" w:before="78" w:after="0"/>
        <w:ind w:left="0" w:right="20" w:firstLine="0"/>
        <w:jc w:val="right"/>
      </w:pPr>
      <w:r>
        <w:rPr>
          <w:rFonts w:ascii="Arial" w:hAnsi="Arial" w:eastAsia="Arial"/>
          <w:b w:val="0"/>
          <w:i w:val="0"/>
          <w:color w:val="000000"/>
          <w:sz w:val="28"/>
        </w:rPr>
        <w:t xml:space="preserve">470 </w:t>
      </w:r>
    </w:p>
    <w:p>
      <w:pPr>
        <w:sectPr>
          <w:pgSz w:w="12240" w:h="15840"/>
          <w:pgMar w:top="282" w:right="750" w:bottom="520" w:left="1418"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7416"/>
        </w:trPr>
        <w:tc>
          <w:tcPr>
            <w:tcW w:type="dxa" w:w="3126"/>
            <w:tcBorders>
              <w:start w:sz="4.0" w:val="single" w:color="#000000"/>
              <w:top w:sz="4.0" w:val="single" w:color="#000000"/>
              <w:end w:sz="3.2000000000000455" w:val="single" w:color="#000000"/>
              <w:bottom w:sz="3.200000000000273" w:val="single" w:color="#000000"/>
            </w:tcBorders>
            <w:tcMar>
              <w:start w:w="0" w:type="dxa"/>
              <w:end w:w="0" w:type="dxa"/>
            </w:tcMar>
          </w:tcPr>
          <w:p/>
        </w:tc>
        <w:tc>
          <w:tcPr>
            <w:tcW w:type="dxa" w:w="6804"/>
            <w:tcBorders>
              <w:start w:sz="3.2000000000000455" w:val="single" w:color="#000000"/>
              <w:top w:sz="4.0" w:val="single" w:color="#000000"/>
              <w:end w:sz="4.0" w:val="single" w:color="#000000"/>
              <w:bottom w:sz="3.200000000000273" w:val="single" w:color="#000000"/>
            </w:tcBorders>
            <w:tcMar>
              <w:start w:w="0" w:type="dxa"/>
              <w:end w:w="0" w:type="dxa"/>
            </w:tcMar>
          </w:tcPr>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90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LO8. </w:t>
                  </w:r>
                </w:p>
              </w:tc>
              <w:tc>
                <w:tcPr>
                  <w:tcW w:type="dxa" w:w="11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Apply </w:t>
                  </w:r>
                </w:p>
              </w:tc>
              <w:tc>
                <w:tcPr>
                  <w:tcW w:type="dxa" w:w="22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encapsulation, </w:t>
                  </w:r>
                </w:p>
              </w:tc>
              <w:tc>
                <w:tcPr>
                  <w:tcW w:type="dxa" w:w="1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inheritance </w:t>
                  </w:r>
                </w:p>
              </w:tc>
              <w:tc>
                <w:tcPr>
                  <w:tcW w:type="dxa" w:w="720"/>
                  <w:tcBorders/>
                  <w:tcMar>
                    <w:start w:w="0" w:type="dxa"/>
                    <w:end w:w="0" w:type="dxa"/>
                  </w:tcMar>
                </w:tcPr>
                <w:p>
                  <w:pPr>
                    <w:autoSpaceDN w:val="0"/>
                    <w:autoSpaceDE w:val="0"/>
                    <w:widowControl/>
                    <w:spacing w:line="233" w:lineRule="auto" w:before="4" w:after="0"/>
                    <w:ind w:left="176" w:right="0" w:firstLine="0"/>
                    <w:jc w:val="left"/>
                  </w:pPr>
                  <w:r>
                    <w:rPr>
                      <w:rFonts w:ascii="Arial" w:hAnsi="Arial" w:eastAsia="Arial"/>
                      <w:b w:val="0"/>
                      <w:i w:val="0"/>
                      <w:color w:val="000000"/>
                      <w:sz w:val="28"/>
                    </w:rPr>
                    <w:t xml:space="preserve">and </w:t>
                  </w:r>
                </w:p>
              </w:tc>
            </w:tr>
          </w:tbl>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polymorphism in practical code.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LO9. Write flexible code using abstract classes, </w:t>
            </w:r>
            <w:r>
              <w:rPr>
                <w:rFonts w:ascii="Arial" w:hAnsi="Arial" w:eastAsia="Arial"/>
                <w:b w:val="0"/>
                <w:i w:val="0"/>
                <w:color w:val="000000"/>
                <w:sz w:val="28"/>
              </w:rPr>
              <w:t xml:space="preserve">interfaces and generics.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LO10. Handle exceptions correctly and work with </w:t>
            </w:r>
            <w:r>
              <w:rPr>
                <w:rFonts w:ascii="Arial" w:hAnsi="Arial" w:eastAsia="Arial"/>
                <w:b w:val="0"/>
                <w:i w:val="0"/>
                <w:color w:val="000000"/>
                <w:sz w:val="28"/>
              </w:rPr>
              <w:t xml:space="preserve">collections. </w:t>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LO11. Create UML diagrams and apply design </w:t>
            </w:r>
            <w:r>
              <w:rPr>
                <w:rFonts w:ascii="Arial" w:hAnsi="Arial" w:eastAsia="Arial"/>
                <w:b w:val="0"/>
                <w:i w:val="0"/>
                <w:color w:val="000000"/>
                <w:sz w:val="28"/>
              </w:rPr>
              <w:t xml:space="preserve">patterns. </w:t>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LO12. Write unit tests using JUnit and ensure code </w:t>
            </w:r>
            <w:r>
              <w:rPr>
                <w:rFonts w:ascii="Arial" w:hAnsi="Arial" w:eastAsia="Arial"/>
                <w:b w:val="0"/>
                <w:i w:val="0"/>
                <w:color w:val="000000"/>
                <w:sz w:val="28"/>
              </w:rPr>
              <w:t xml:space="preserve">quality. </w:t>
            </w:r>
          </w:p>
          <w:p>
            <w:pPr>
              <w:autoSpaceDN w:val="0"/>
              <w:autoSpaceDE w:val="0"/>
              <w:widowControl/>
              <w:spacing w:line="233" w:lineRule="auto" w:before="8" w:after="4"/>
              <w:ind w:left="104" w:right="0" w:firstLine="0"/>
              <w:jc w:val="left"/>
            </w:pPr>
            <w:r>
              <w:rPr>
                <w:rFonts w:ascii="Arial" w:hAnsi="Arial" w:eastAsia="Arial"/>
                <w:b/>
                <w:i w:val="0"/>
                <w:color w:val="000000"/>
                <w:sz w:val="28"/>
              </w:rPr>
              <w:t>Kompetensiyalar:</w:t>
            </w:r>
          </w:p>
          <w:tbl>
            <w:tblPr>
              <w:tblW w:type="auto" w:w="0"/>
              <w:tblLayout w:type="fixed"/>
              <w:tblLook w:firstColumn="1" w:firstRow="1" w:lastColumn="0" w:lastRow="0" w:noHBand="0" w:noVBand="1" w:val="04A0"/>
              <w:tblInd w:w="50.0" w:type="dxa"/>
            </w:tblPr>
            <w:tblGrid>
              <w:gridCol w:w="1134"/>
              <w:gridCol w:w="1134"/>
              <w:gridCol w:w="1134"/>
              <w:gridCol w:w="1134"/>
              <w:gridCol w:w="1134"/>
              <w:gridCol w:w="1134"/>
            </w:tblGrid>
            <w:tr>
              <w:trPr>
                <w:trHeight w:hRule="exact" w:val="322"/>
              </w:trPr>
              <w:tc>
                <w:tcPr>
                  <w:tcW w:type="dxa" w:w="104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LO13. </w:t>
                  </w:r>
                </w:p>
              </w:tc>
              <w:tc>
                <w:tcPr>
                  <w:tcW w:type="dxa" w:w="10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Apply </w:t>
                  </w:r>
                </w:p>
              </w:tc>
              <w:tc>
                <w:tcPr>
                  <w:tcW w:type="dxa" w:w="1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OOP </w:t>
                  </w:r>
                </w:p>
              </w:tc>
              <w:tc>
                <w:tcPr>
                  <w:tcW w:type="dxa" w:w="1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principles </w:t>
                  </w:r>
                </w:p>
              </w:tc>
              <w:tc>
                <w:tcPr>
                  <w:tcW w:type="dxa" w:w="1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effectively </w:t>
                  </w:r>
                </w:p>
              </w:tc>
              <w:tc>
                <w:tcPr>
                  <w:tcW w:type="dxa" w:w="460"/>
                  <w:tcBorders/>
                  <w:tcMar>
                    <w:start w:w="0" w:type="dxa"/>
                    <w:end w:w="0" w:type="dxa"/>
                  </w:tcMar>
                </w:tcPr>
                <w:p>
                  <w:pPr>
                    <w:autoSpaceDN w:val="0"/>
                    <w:autoSpaceDE w:val="0"/>
                    <w:widowControl/>
                    <w:spacing w:line="233" w:lineRule="auto" w:before="4" w:after="0"/>
                    <w:ind w:left="0" w:right="4" w:firstLine="0"/>
                    <w:jc w:val="right"/>
                  </w:pPr>
                  <w:r>
                    <w:rPr>
                      <w:rFonts w:ascii="Arial" w:hAnsi="Arial" w:eastAsia="Arial"/>
                      <w:b w:val="0"/>
                      <w:i w:val="0"/>
                      <w:color w:val="000000"/>
                      <w:sz w:val="28"/>
                    </w:rPr>
                    <w:t xml:space="preserve">in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professional software development. </w:t>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LO14. Write high-quality, reusable code based on </w:t>
            </w:r>
            <w:r>
              <w:rPr>
                <w:rFonts w:ascii="Arial" w:hAnsi="Arial" w:eastAsia="Arial"/>
                <w:b w:val="0"/>
                <w:i w:val="0"/>
                <w:color w:val="000000"/>
                <w:sz w:val="28"/>
              </w:rPr>
              <w:t xml:space="preserve">OOP principles. </w:t>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LO15. Use abstraction mechanisms to create flexible </w:t>
            </w:r>
            <w:r>
              <w:rPr>
                <w:rFonts w:ascii="Arial" w:hAnsi="Arial" w:eastAsia="Arial"/>
                <w:b w:val="0"/>
                <w:i w:val="0"/>
                <w:color w:val="000000"/>
                <w:sz w:val="28"/>
              </w:rPr>
              <w:t xml:space="preserve">software solutions.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LO16. Apply UML modeling and design patterns in </w:t>
            </w:r>
            <w:r>
              <w:rPr>
                <w:rFonts w:ascii="Arial" w:hAnsi="Arial" w:eastAsia="Arial"/>
                <w:b w:val="0"/>
                <w:i w:val="0"/>
                <w:color w:val="000000"/>
                <w:sz w:val="28"/>
              </w:rPr>
              <w:t xml:space="preserve">real-world projects.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LO17. Write and maintain unit tests using JUnit </w:t>
            </w:r>
            <w:r>
              <w:rPr>
                <w:rFonts w:ascii="Arial" w:hAnsi="Arial" w:eastAsia="Arial"/>
                <w:b w:val="0"/>
                <w:i w:val="0"/>
                <w:color w:val="000000"/>
                <w:sz w:val="28"/>
              </w:rPr>
              <w:t xml:space="preserve">framework. </w:t>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LO18. Independently explore and apply modern </w:t>
            </w:r>
            <w:r>
              <w:rPr>
                <w:rFonts w:ascii="Arial" w:hAnsi="Arial" w:eastAsia="Arial"/>
                <w:b w:val="0"/>
                <w:i w:val="0"/>
                <w:color w:val="000000"/>
                <w:sz w:val="28"/>
              </w:rPr>
              <w:t xml:space="preserve">software tools and technologies. </w:t>
            </w:r>
          </w:p>
        </w:tc>
      </w:tr>
      <w:tr>
        <w:trPr>
          <w:trHeight w:hRule="exact" w:val="6450"/>
        </w:trPr>
        <w:tc>
          <w:tcPr>
            <w:tcW w:type="dxa" w:w="3126"/>
            <w:tcBorders>
              <w:start w:sz="4.0" w:val="single" w:color="#000000"/>
              <w:top w:sz="3.200000000000273" w:val="single" w:color="#000000"/>
              <w:end w:sz="3.2000000000000455" w:val="single" w:color="#000000"/>
              <w:bottom w:sz="3.199999999999818"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Mazmun</w:t>
            </w:r>
          </w:p>
        </w:tc>
        <w:tc>
          <w:tcPr>
            <w:tcW w:type="dxa" w:w="6804"/>
            <w:tcBorders>
              <w:start w:sz="3.2000000000000455" w:val="single" w:color="#000000"/>
              <w:top w:sz="3.200000000000273"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6" w:after="0"/>
              <w:ind w:left="104" w:right="0" w:firstLine="0"/>
              <w:jc w:val="left"/>
            </w:pPr>
            <w:r>
              <w:rPr>
                <w:rFonts w:ascii="Arial" w:hAnsi="Arial" w:eastAsia="Arial"/>
                <w:b/>
                <w:i w:val="0"/>
                <w:color w:val="000000"/>
                <w:sz w:val="28"/>
              </w:rPr>
              <w:t xml:space="preserve">Ma'ruzas </w:t>
              <w:br/>
              <w:t xml:space="preserve">Kirish to Object-Oriented Programming. The OOP paradigm is compared with procedural dasturlash. The tushunchalar of class va object, message passing, va usul calls are imtihonined. Creating va using objects in Java va the benefits ning OOP yondashuv are discussed. </w:t>
            </w: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6"/>
              <w:ind w:left="104" w:right="24" w:firstLine="0"/>
              <w:jc w:val="both"/>
            </w:pPr>
            <w:r>
              <w:rPr>
                <w:rFonts w:ascii="Arial" w:hAnsi="Arial" w:eastAsia="Arial"/>
                <w:b/>
                <w:i w:val="0"/>
                <w:color w:val="000000"/>
                <w:sz w:val="28"/>
              </w:rPr>
              <w:t xml:space="preserve">Encapsulation va Access Modifiers. Data hiding tamoyillar are studied. Private, protected, va public access modifiers, along with getter va setter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42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methods, </w:t>
                  </w:r>
                </w:p>
              </w:tc>
              <w:tc>
                <w:tcPr>
                  <w:tcW w:type="dxa" w:w="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6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examined. </w:t>
                  </w:r>
                </w:p>
              </w:tc>
              <w:tc>
                <w:tcPr>
                  <w:tcW w:type="dxa" w:w="1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Information </w:t>
                  </w:r>
                </w:p>
              </w:tc>
              <w:tc>
                <w:tcPr>
                  <w:tcW w:type="dxa" w:w="1060"/>
                  <w:tcBorders/>
                  <w:tcMar>
                    <w:start w:w="0" w:type="dxa"/>
                    <w:end w:w="0" w:type="dxa"/>
                  </w:tcMar>
                </w:tcPr>
                <w:p>
                  <w:pPr>
                    <w:autoSpaceDN w:val="0"/>
                    <w:autoSpaceDE w:val="0"/>
                    <w:widowControl/>
                    <w:spacing w:line="233" w:lineRule="auto" w:before="4" w:after="0"/>
                    <w:ind w:left="156" w:right="0" w:firstLine="0"/>
                    <w:jc w:val="left"/>
                  </w:pPr>
                  <w:r>
                    <w:rPr>
                      <w:rFonts w:ascii="Arial" w:hAnsi="Arial" w:eastAsia="Arial"/>
                      <w:b w:val="0"/>
                      <w:i w:val="0"/>
                      <w:color w:val="000000"/>
                      <w:sz w:val="28"/>
                    </w:rPr>
                    <w:t xml:space="preserve">hiding,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encapsulation best practices, and field protection </w:t>
            </w:r>
            <w:r>
              <w:rPr>
                <w:rFonts w:ascii="Arial" w:hAnsi="Arial" w:eastAsia="Arial"/>
                <w:b w:val="0"/>
                <w:i w:val="0"/>
                <w:color w:val="000000"/>
                <w:sz w:val="28"/>
              </w:rPr>
              <w:t xml:space="preserve">strategies are discussed. </w:t>
            </w:r>
          </w:p>
          <w:p>
            <w:pPr>
              <w:autoSpaceDN w:val="0"/>
              <w:autoSpaceDE w:val="0"/>
              <w:widowControl/>
              <w:spacing w:line="245" w:lineRule="auto" w:before="8" w:after="0"/>
              <w:ind w:left="104" w:right="0" w:firstLine="0"/>
              <w:jc w:val="left"/>
            </w:pPr>
            <w:r>
              <w:rPr>
                <w:rFonts w:ascii="Arial" w:hAnsi="Arial" w:eastAsia="Arial"/>
                <w:b/>
                <w:i w:val="0"/>
                <w:color w:val="000000"/>
                <w:sz w:val="28"/>
              </w:rPr>
              <w:t>Constructors, Methods va Class Members. Constructor ta'rif, invocation, va overloading are studied. The ushbu keyword va static fields va usullar are imtihonined. Class versus instance members va initialization ordering are discussed. Inheritance Fundamentals. Class hierarchy va the inheritance mechanism are studied. The superclass-</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42" w:after="0"/>
        <w:ind w:left="0" w:right="20" w:firstLine="0"/>
        <w:jc w:val="right"/>
      </w:pPr>
      <w:r>
        <w:rPr>
          <w:rFonts w:ascii="Arial" w:hAnsi="Arial" w:eastAsia="Arial"/>
          <w:b w:val="0"/>
          <w:i w:val="0"/>
          <w:color w:val="000000"/>
          <w:sz w:val="28"/>
        </w:rPr>
        <w:t xml:space="preserve">471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13858"/>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2" w:firstLine="0"/>
              <w:jc w:val="both"/>
            </w:pPr>
            <w:r>
              <w:rPr>
                <w:rFonts w:ascii="Arial" w:hAnsi="Arial" w:eastAsia="Arial"/>
                <w:b w:val="0"/>
                <w:i w:val="0"/>
                <w:color w:val="000000"/>
                <w:sz w:val="28"/>
              </w:rPr>
              <w:t xml:space="preserve">subclass relationship va the super keyword are imtihonined. Single va multi-level inheritance, their advantages va limitations, va usul resolution are discussed.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i w:val="0"/>
                <w:color w:val="000000"/>
                <w:sz w:val="28"/>
              </w:rPr>
              <w:t xml:space="preserve">Polymorphism va Dynamic Binding. Method overriding tushunchalar va rules are studied. Static va dynamic polymorphism va dynamic usul dispatch are imtihonined. Binding time considerations, runtime type checking, va polymorphic behavior are discussed.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i w:val="0"/>
                <w:color w:val="000000"/>
                <w:sz w:val="28"/>
              </w:rPr>
              <w:t xml:space="preserve">Abstract Classes va Interfaces. The abstraction tamoyil va abstract classes are studied. Interface ta'rif, multiple interface amalga oshirish, va default usullar are imtihonined. Abstract usul declaration va the comparison between abstract classes va interfaces are discussed.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i w:val="0"/>
                <w:color w:val="000000"/>
                <w:sz w:val="28"/>
              </w:rPr>
              <w:t xml:space="preserve">Generics va Parameterized Types. Generic class ta'rif va usage are studied. Type parameters, type arguments, bounded type parameters, va wildcards are imtihonined. Generic usullar, type safety benefits, va type erasure are discussed. Exception Handling Fundamentals. The exception hierarchy va exception types are studied. Checked versus unchecked exceptions va the try-catch-finally tuzilma are imtihonined. Multiple catch clauses, custom exceptions, va exception propagation are discussed.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6"/>
              <w:ind w:left="104" w:right="22" w:firstLine="0"/>
              <w:jc w:val="both"/>
            </w:pPr>
            <w:r>
              <w:rPr>
                <w:rFonts w:ascii="Arial" w:hAnsi="Arial" w:eastAsia="Arial"/>
                <w:b/>
                <w:i w:val="0"/>
                <w:color w:val="000000"/>
                <w:sz w:val="28"/>
              </w:rPr>
              <w:t xml:space="preserve">Collections Framework va Object Methods. The List, Set, va Map collection interfaces are studied. ArrayList, LinkedList, HashSet, va iterator usage are imtihonined. HashMap va TreeMap implementations, sorting collections, va the Object class usullar equals, hashCode, va toString are discussed.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4"/>
              </w:trPr>
              <w:tc>
                <w:tcPr>
                  <w:tcW w:type="dxa" w:w="8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UML </w:t>
                  </w:r>
                </w:p>
              </w:tc>
              <w:tc>
                <w:tcPr>
                  <w:tcW w:type="dxa" w:w="8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and </w:t>
                  </w:r>
                </w:p>
              </w:tc>
              <w:tc>
                <w:tcPr>
                  <w:tcW w:type="dxa" w:w="24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Object-Oriented </w:t>
                  </w:r>
                </w:p>
              </w:tc>
              <w:tc>
                <w:tcPr>
                  <w:tcW w:type="dxa" w:w="16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Modeling. </w:t>
                  </w:r>
                </w:p>
              </w:tc>
              <w:tc>
                <w:tcPr>
                  <w:tcW w:type="dxa" w:w="920"/>
                  <w:tcBorders/>
                  <w:tcMar>
                    <w:start w:w="0" w:type="dxa"/>
                    <w:end w:w="0" w:type="dxa"/>
                  </w:tcMar>
                </w:tcPr>
                <w:p>
                  <w:pPr>
                    <w:autoSpaceDN w:val="0"/>
                    <w:autoSpaceDE w:val="0"/>
                    <w:widowControl/>
                    <w:spacing w:line="233" w:lineRule="auto" w:before="6" w:after="0"/>
                    <w:ind w:left="144" w:right="0" w:firstLine="0"/>
                    <w:jc w:val="left"/>
                  </w:pPr>
                  <w:r>
                    <w:rPr>
                      <w:rFonts w:ascii="Arial" w:hAnsi="Arial" w:eastAsia="Arial"/>
                      <w:b w:val="0"/>
                      <w:i w:val="0"/>
                      <w:color w:val="000000"/>
                      <w:sz w:val="28"/>
                    </w:rPr>
                    <w:t xml:space="preserve">Class </w:t>
                  </w:r>
                </w:p>
              </w:tc>
            </w:tr>
          </w:tbl>
          <w:p>
            <w:pPr>
              <w:autoSpaceDN w:val="0"/>
              <w:autoSpaceDE w:val="0"/>
              <w:widowControl/>
              <w:spacing w:line="245" w:lineRule="auto" w:before="4" w:after="0"/>
              <w:ind w:left="104" w:right="24" w:firstLine="0"/>
              <w:jc w:val="both"/>
            </w:pPr>
            <w:r>
              <w:rPr>
                <w:rFonts w:ascii="Arial" w:hAnsi="Arial" w:eastAsia="Arial"/>
                <w:b w:val="0"/>
                <w:i w:val="0"/>
                <w:color w:val="000000"/>
                <w:sz w:val="28"/>
              </w:rPr>
              <w:t xml:space="preserve">diagrams va relationships are studied. Sequence diagrams va interaction modellashtirish are imtihonined. The object-oriented tahlil va design jarayon, CRC cards, va UML notation are discussed.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 xml:space="preserve">Design Principles: SOLID. The single responsibility va open-closed tamoyillar are studied. The Liskov substitution va interface segregation tamoyillar are imtihonined. The dependency inversion tamoyil va design for change va reusability are discussed.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472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13858"/>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i w:val="0"/>
                <w:color w:val="000000"/>
                <w:sz w:val="28"/>
              </w:rPr>
              <w:t xml:space="preserve">Design Patterns Kirish. The factory pattern for object creation va the singleton pattern are studied. The adapter va decorator structural patterns are imtihonined. The observer va strategy patterns, along with pattern selection mezonlar, are discussed. Unit Sinash va Concurrency Fundamentals. Unit sinash bilan JUnit framework va test-driven rivojlanish are studied. Threads va thread creation are imtihonined. Synchronization, thread safety, race conditions, va deadlock issues are discussed.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i w:val="0"/>
                <w:color w:val="000000"/>
                <w:sz w:val="28"/>
              </w:rPr>
              <w:t xml:space="preserve">Amaliy mashg'ulotlar </w:t>
              <w:br/>
              <w:t xml:space="preserve">Setting Up Environment va Creating First Class. The rivojlanish environment is configured using IntelliJ IDEA yoki Eclipse. Java classes va objects are created. Methods are invoked with parameters, va output is generated va tested. </w:t>
            </w: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 xml:space="preserve">Encapsulation Practice. Private fields are declared va protected. Getter va setter usullar are implemented with appropriate access modifiers. Data tasdiqlash is added to setters namoyish etish encapsulation benefits.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8" w:after="4"/>
              <w:ind w:left="104" w:right="0" w:firstLine="0"/>
              <w:jc w:val="left"/>
            </w:pPr>
            <w:r>
              <w:rPr>
                <w:rFonts w:ascii="Arial" w:hAnsi="Arial" w:eastAsia="Arial"/>
                <w:b/>
                <w:i w:val="0"/>
                <w:color w:val="000000"/>
                <w:sz w:val="28"/>
              </w:rPr>
              <w:t xml:space="preserve">Constructors and Method Overloading. </w:t>
            </w:r>
            <w:r>
              <w:rPr>
                <w:rFonts w:ascii="Arial" w:hAnsi="Arial" w:eastAsia="Arial"/>
                <w:b w:val="0"/>
                <w:i w:val="0"/>
                <w:color w:val="000000"/>
                <w:sz w:val="28"/>
              </w:rPr>
              <w:t xml:space="preserve">Multiple </w:t>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80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constructors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9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implemented </w:t>
                  </w:r>
                </w:p>
              </w:tc>
              <w:tc>
                <w:tcPr>
                  <w:tcW w:type="dxa" w:w="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with </w:t>
                  </w:r>
                </w:p>
              </w:tc>
              <w:tc>
                <w:tcPr>
                  <w:tcW w:type="dxa" w:w="1260"/>
                  <w:tcBorders/>
                  <w:tcMar>
                    <w:start w:w="0" w:type="dxa"/>
                    <w:end w:w="0" w:type="dxa"/>
                  </w:tcMar>
                </w:tcPr>
                <w:p>
                  <w:pPr>
                    <w:autoSpaceDN w:val="0"/>
                    <w:autoSpaceDE w:val="0"/>
                    <w:widowControl/>
                    <w:spacing w:line="233" w:lineRule="auto" w:before="4" w:after="0"/>
                    <w:ind w:left="168" w:right="0" w:firstLine="0"/>
                    <w:jc w:val="left"/>
                  </w:pPr>
                  <w:r>
                    <w:rPr>
                      <w:rFonts w:ascii="Arial" w:hAnsi="Arial" w:eastAsia="Arial"/>
                      <w:b w:val="0"/>
                      <w:i w:val="0"/>
                      <w:color w:val="000000"/>
                      <w:sz w:val="28"/>
                    </w:rPr>
                    <w:t xml:space="preserve">different </w:t>
                  </w:r>
                </w:p>
              </w:tc>
            </w:tr>
          </w:tbl>
          <w:p>
            <w:pPr>
              <w:autoSpaceDN w:val="0"/>
              <w:autoSpaceDE w:val="0"/>
              <w:widowControl/>
              <w:spacing w:line="245" w:lineRule="auto" w:before="4" w:after="0"/>
              <w:ind w:left="104" w:right="26" w:firstLine="0"/>
              <w:jc w:val="both"/>
            </w:pPr>
            <w:r>
              <w:rPr>
                <w:rFonts w:ascii="Arial" w:hAnsi="Arial" w:eastAsia="Arial"/>
                <w:b w:val="0"/>
                <w:i w:val="0"/>
                <w:color w:val="000000"/>
                <w:sz w:val="28"/>
              </w:rPr>
              <w:t xml:space="preserve">parameter lists. Method overloading va signature differences are practiced. Constructor chaining is implemented using the ushbu keyword.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4" w:right="0" w:firstLine="0"/>
              <w:jc w:val="left"/>
            </w:pPr>
            <w:r>
              <w:rPr>
                <w:rFonts w:ascii="Arial" w:hAnsi="Arial" w:eastAsia="Arial"/>
                <w:b/>
                <w:i w:val="0"/>
                <w:color w:val="000000"/>
                <w:sz w:val="28"/>
              </w:rPr>
              <w:t xml:space="preserve">Building Class Hierarchies with Inheritance. Superclasses va subclasses are created shakllantirish class hierarchies. The super keyword is used to access parent usullar. Constructor chaining va usul overriding in child classes are practiced. Implementing Polymorphism. Method overriding is implemented va tested. Dynamic binding is observed through polymorphic array usage. Casting va type checking bilan instanceof operator are practiced in inheritance hierarchies.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4" w:right="0" w:firstLine="0"/>
              <w:jc w:val="left"/>
            </w:pPr>
            <w:r>
              <w:rPr>
                <w:rFonts w:ascii="Arial" w:hAnsi="Arial" w:eastAsia="Arial"/>
                <w:b/>
                <w:i w:val="0"/>
                <w:color w:val="000000"/>
                <w:sz w:val="28"/>
              </w:rPr>
              <w:t xml:space="preserve">Abstract Classes and Interfaces Practice. </w:t>
            </w:r>
            <w:r>
              <w:rPr>
                <w:rFonts w:ascii="Arial" w:hAnsi="Arial" w:eastAsia="Arial"/>
                <w:b w:val="0"/>
                <w:i w:val="0"/>
                <w:color w:val="000000"/>
                <w:sz w:val="28"/>
              </w:rPr>
              <w:t xml:space="preserve">Abstract </w:t>
            </w:r>
            <w:r>
              <w:rPr>
                <w:rFonts w:ascii="Arial" w:hAnsi="Arial" w:eastAsia="Arial"/>
                <w:b w:val="0"/>
                <w:i w:val="0"/>
                <w:color w:val="000000"/>
                <w:sz w:val="28"/>
              </w:rPr>
              <w:t xml:space="preserve">classes are created and used. Interfaces are </w:t>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implemented </w:t>
                  </w:r>
                </w:p>
              </w:tc>
              <w:tc>
                <w:tcPr>
                  <w:tcW w:type="dxa" w:w="12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multiple </w:t>
                  </w:r>
                </w:p>
              </w:tc>
              <w:tc>
                <w:tcPr>
                  <w:tcW w:type="dxa" w:w="10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times, </w:t>
                  </w:r>
                </w:p>
              </w:tc>
              <w:tc>
                <w:tcPr>
                  <w:tcW w:type="dxa" w:w="14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including </w:t>
                  </w:r>
                </w:p>
              </w:tc>
              <w:tc>
                <w:tcPr>
                  <w:tcW w:type="dxa" w:w="1060"/>
                  <w:tcBorders/>
                  <w:tcMar>
                    <w:start w:w="0" w:type="dxa"/>
                    <w:end w:w="0" w:type="dxa"/>
                  </w:tcMar>
                </w:tcPr>
                <w:p>
                  <w:pPr>
                    <w:autoSpaceDN w:val="0"/>
                    <w:autoSpaceDE w:val="0"/>
                    <w:widowControl/>
                    <w:spacing w:line="233" w:lineRule="auto" w:before="4" w:after="0"/>
                    <w:ind w:left="142" w:right="0" w:firstLine="0"/>
                    <w:jc w:val="left"/>
                  </w:pPr>
                  <w:r>
                    <w:rPr>
                      <w:rFonts w:ascii="Arial" w:hAnsi="Arial" w:eastAsia="Arial"/>
                      <w:b w:val="0"/>
                      <w:i w:val="0"/>
                      <w:color w:val="000000"/>
                      <w:sz w:val="28"/>
                    </w:rPr>
                    <w:t xml:space="preserve">default </w:t>
                  </w:r>
                </w:p>
              </w:tc>
            </w:tr>
          </w:tbl>
          <w:p>
            <w:pPr>
              <w:autoSpaceDN w:val="0"/>
              <w:autoSpaceDE w:val="0"/>
              <w:widowControl/>
              <w:spacing w:line="245" w:lineRule="auto" w:before="6" w:after="0"/>
              <w:ind w:left="104" w:right="24" w:firstLine="0"/>
              <w:jc w:val="both"/>
            </w:pPr>
            <w:r>
              <w:rPr>
                <w:rFonts w:ascii="Arial" w:hAnsi="Arial" w:eastAsia="Arial"/>
                <w:b w:val="0"/>
                <w:i w:val="0"/>
                <w:color w:val="000000"/>
                <w:sz w:val="28"/>
              </w:rPr>
              <w:t xml:space="preserve">usullar. Contracts are defined through interfaces, va the choice between abstract classes va interfaces is practiced. </w:t>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473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12366"/>
        </w:trPr>
        <w:tc>
          <w:tcPr>
            <w:tcW w:type="dxa" w:w="3126"/>
            <w:tcBorders>
              <w:start w:sz="4.0" w:val="single" w:color="#000000"/>
              <w:top w:sz="4.0" w:val="single" w:color="#000000"/>
              <w:end w:sz="3.2000000000000455" w:val="single" w:color="#000000"/>
              <w:bottom w:sz="3.199999999999818" w:val="single" w:color="#000000"/>
            </w:tcBorders>
            <w:tcMar>
              <w:start w:w="0" w:type="dxa"/>
              <w:end w:w="0" w:type="dxa"/>
            </w:tcMar>
          </w:tcPr>
          <w:p/>
        </w:tc>
        <w:tc>
          <w:tcPr>
            <w:tcW w:type="dxa" w:w="680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4" w:after="0"/>
              <w:ind w:left="104" w:right="24" w:firstLine="0"/>
              <w:jc w:val="both"/>
            </w:pPr>
            <w:r>
              <w:rPr>
                <w:rFonts w:ascii="Arial" w:hAnsi="Arial" w:eastAsia="Arial"/>
                <w:b/>
                <w:i w:val="0"/>
                <w:color w:val="000000"/>
                <w:sz w:val="28"/>
              </w:rPr>
              <w:t xml:space="preserve">Working with Generics va Collections. Generic classes are designed va implemented. List, set, va map operations, jumladan adding, removing, va iterating, are practiced. Collections are sorted using custom comparators.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i w:val="0"/>
                <w:color w:val="000000"/>
                <w:sz w:val="28"/>
              </w:rPr>
              <w:t xml:space="preserve">Exception Handling in Practice. Try-catch blocks are implemented for exception handling. Multiple exceptions are handled va finally blocks are used for resource cleanup. Custom exception classes are created within an exception hierarchy.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i w:val="0"/>
                <w:color w:val="000000"/>
                <w:sz w:val="28"/>
              </w:rPr>
              <w:t xml:space="preserve">Design Pattern Amalga oshirish. The factory pattern is implemented with a code imtihonple. The observer va strategy patterns are implemented for event handling va algoritm selection. The singleton pattern is used, va pattern benefits va trade-offs are discussed.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i w:val="0"/>
                <w:color w:val="000000"/>
                <w:sz w:val="28"/>
              </w:rPr>
              <w:t xml:space="preserve">Unit Sinash with JUnit va Final Project. Unit tests are written for classes using JUnit assertions va test usullar. Test ma'lumotlar is prepared uchun test cases. A mini-project is developed with a complete OOP design, jumladan sinash va hujjatlashtirish.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10" w:after="0"/>
              <w:ind w:left="104" w:right="0" w:firstLine="0"/>
              <w:jc w:val="left"/>
            </w:pPr>
            <w:r>
              <w:rPr>
                <w:rFonts w:ascii="Arial" w:hAnsi="Arial" w:eastAsia="Arial"/>
                <w:b/>
                <w:i w:val="0"/>
                <w:color w:val="000000"/>
                <w:sz w:val="28"/>
              </w:rPr>
              <w:t>Mustaqil ta'lim</w:t>
            </w:r>
          </w:p>
          <w:p>
            <w:pPr>
              <w:autoSpaceDN w:val="0"/>
              <w:autoSpaceDE w:val="0"/>
              <w:widowControl/>
              <w:spacing w:line="245" w:lineRule="auto" w:before="128" w:after="0"/>
              <w:ind w:left="104" w:right="0" w:firstLine="0"/>
              <w:jc w:val="left"/>
            </w:pPr>
            <w:r>
              <w:rPr>
                <w:rFonts w:ascii="Arial" w:hAnsi="Arial" w:eastAsia="Arial"/>
                <w:b w:val="0"/>
                <w:i w:val="0"/>
                <w:color w:val="000000"/>
                <w:sz w:val="28"/>
              </w:rPr>
              <w:t xml:space="preserve">History of OOP and Distinction from Procedural </w:t>
            </w:r>
            <w:r>
              <w:rPr>
                <w:rFonts w:ascii="Arial" w:hAnsi="Arial" w:eastAsia="Arial"/>
                <w:b w:val="0"/>
                <w:i w:val="0"/>
                <w:color w:val="000000"/>
                <w:sz w:val="28"/>
              </w:rPr>
              <w:t xml:space="preserve">Programming. </w:t>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Principles of Abstraction and Data Hiding. </w:t>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Encapsulation and Access Modifiers. </w:t>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Constructors, This and Static Members. </w:t>
            </w:r>
          </w:p>
          <w:p>
            <w:pPr>
              <w:autoSpaceDN w:val="0"/>
              <w:autoSpaceDE w:val="0"/>
              <w:widowControl/>
              <w:spacing w:line="233" w:lineRule="auto" w:before="12" w:after="0"/>
              <w:ind w:left="104" w:right="0" w:firstLine="0"/>
              <w:jc w:val="left"/>
            </w:pPr>
            <w:r>
              <w:rPr>
                <w:rFonts w:ascii="Arial" w:hAnsi="Arial" w:eastAsia="Arial"/>
                <w:b w:val="0"/>
                <w:i w:val="0"/>
                <w:color w:val="000000"/>
                <w:sz w:val="28"/>
              </w:rPr>
              <w:t xml:space="preserve">Types of Inheritance and Super Keyword. </w:t>
            </w:r>
          </w:p>
          <w:p>
            <w:pPr>
              <w:autoSpaceDN w:val="0"/>
              <w:autoSpaceDE w:val="0"/>
              <w:widowControl/>
              <w:spacing w:line="233" w:lineRule="auto" w:before="10" w:after="0"/>
              <w:ind w:left="104" w:right="0" w:firstLine="0"/>
              <w:jc w:val="left"/>
            </w:pPr>
            <w:r>
              <w:rPr>
                <w:rFonts w:ascii="Arial" w:hAnsi="Arial" w:eastAsia="Arial"/>
                <w:b w:val="0"/>
                <w:i w:val="0"/>
                <w:color w:val="000000"/>
                <w:sz w:val="28"/>
              </w:rPr>
              <w:t xml:space="preserve">Method Overriding and Overloading. </w:t>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Polymorphism: Static and Dynamic Binding. </w:t>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Abstract Classes Versus Interfaces. </w:t>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Generics and Parametric Types. </w:t>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Collections Framework Deep Dive. </w:t>
            </w:r>
          </w:p>
          <w:p>
            <w:pPr>
              <w:autoSpaceDN w:val="0"/>
              <w:autoSpaceDE w:val="0"/>
              <w:widowControl/>
              <w:spacing w:line="233" w:lineRule="auto" w:before="12" w:after="0"/>
              <w:ind w:left="104" w:right="0" w:firstLine="0"/>
              <w:jc w:val="left"/>
            </w:pPr>
            <w:r>
              <w:rPr>
                <w:rFonts w:ascii="Arial" w:hAnsi="Arial" w:eastAsia="Arial"/>
                <w:b w:val="0"/>
                <w:i w:val="0"/>
                <w:color w:val="000000"/>
                <w:sz w:val="28"/>
              </w:rPr>
              <w:t xml:space="preserve">Exception Hierarchy and Error Handling. </w:t>
            </w:r>
          </w:p>
          <w:p>
            <w:pPr>
              <w:autoSpaceDN w:val="0"/>
              <w:autoSpaceDE w:val="0"/>
              <w:widowControl/>
              <w:spacing w:line="245" w:lineRule="auto" w:before="8" w:after="0"/>
              <w:ind w:left="104" w:right="576" w:firstLine="0"/>
              <w:jc w:val="left"/>
            </w:pPr>
            <w:r>
              <w:rPr>
                <w:rFonts w:ascii="Arial" w:hAnsi="Arial" w:eastAsia="Arial"/>
                <w:b w:val="0"/>
                <w:i w:val="0"/>
                <w:color w:val="000000"/>
                <w:sz w:val="28"/>
              </w:rPr>
              <w:t xml:space="preserve">Object Class Methods and Advanced Concepts. </w:t>
            </w:r>
            <w:r>
              <w:rPr>
                <w:rFonts w:ascii="Arial" w:hAnsi="Arial" w:eastAsia="Arial"/>
                <w:b w:val="0"/>
                <w:i w:val="0"/>
                <w:color w:val="000000"/>
                <w:sz w:val="28"/>
              </w:rPr>
              <w:t xml:space="preserve">SOLID Principles and Clean Code. </w:t>
            </w:r>
          </w:p>
          <w:p>
            <w:pPr>
              <w:autoSpaceDN w:val="0"/>
              <w:autoSpaceDE w:val="0"/>
              <w:widowControl/>
              <w:spacing w:line="233" w:lineRule="auto" w:before="10" w:after="0"/>
              <w:ind w:left="104" w:right="0" w:firstLine="0"/>
              <w:jc w:val="left"/>
            </w:pPr>
            <w:r>
              <w:rPr>
                <w:rFonts w:ascii="Arial" w:hAnsi="Arial" w:eastAsia="Arial"/>
                <w:b w:val="0"/>
                <w:i w:val="0"/>
                <w:color w:val="000000"/>
                <w:sz w:val="28"/>
              </w:rPr>
              <w:t xml:space="preserve">UML Modeling and Design Documentation. </w:t>
            </w:r>
          </w:p>
          <w:p>
            <w:pPr>
              <w:autoSpaceDN w:val="0"/>
              <w:autoSpaceDE w:val="0"/>
              <w:widowControl/>
              <w:spacing w:line="233" w:lineRule="auto" w:before="8" w:after="0"/>
              <w:ind w:left="104" w:right="0" w:firstLine="0"/>
              <w:jc w:val="left"/>
            </w:pPr>
            <w:r>
              <w:rPr>
                <w:rFonts w:ascii="Arial" w:hAnsi="Arial" w:eastAsia="Arial"/>
                <w:b w:val="0"/>
                <w:i w:val="0"/>
                <w:color w:val="000000"/>
                <w:sz w:val="28"/>
              </w:rPr>
              <w:t>Unit Testing, TDD and Concurrency Fundamentals.</w:t>
            </w:r>
          </w:p>
        </w:tc>
      </w:tr>
      <w:tr>
        <w:trPr>
          <w:trHeight w:hRule="exact" w:val="1300"/>
        </w:trPr>
        <w:tc>
          <w:tcPr>
            <w:tcW w:type="dxa" w:w="3126"/>
            <w:tcBorders>
              <w:start w:sz="4.0" w:val="single" w:color="#000000"/>
              <w:top w:sz="3.199999999999818"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O'qitish usullari</w:t>
            </w:r>
          </w:p>
        </w:tc>
        <w:tc>
          <w:tcPr>
            <w:tcW w:type="dxa" w:w="6804"/>
            <w:tcBorders>
              <w:start w:sz="3.2000000000000455" w:val="single" w:color="#000000"/>
              <w:top w:sz="3.199999999999818" w:val="single" w:color="#000000"/>
              <w:end w:sz="4.0" w:val="single" w:color="#000000"/>
              <w:bottom w:sz="4.0" w:val="single" w:color="#000000"/>
            </w:tcBorders>
            <w:tcMar>
              <w:start w:w="0" w:type="dxa"/>
              <w:end w:w="0" w:type="dxa"/>
            </w:tcMar>
          </w:tcPr>
          <w:tbl>
            <w:tblPr>
              <w:tblW w:type="auto" w:w="0"/>
              <w:tblLayout w:type="fixed"/>
              <w:tblLook w:firstColumn="1" w:firstRow="1" w:lastColumn="0" w:lastRow="0" w:noHBand="0" w:noVBand="1" w:val="04A0"/>
              <w:tblInd w:w="50.0" w:type="dxa"/>
            </w:tblPr>
            <w:tblGrid>
              <w:gridCol w:w="1134"/>
              <w:gridCol w:w="1134"/>
              <w:gridCol w:w="1134"/>
              <w:gridCol w:w="1134"/>
              <w:gridCol w:w="1134"/>
              <w:gridCol w:w="1134"/>
            </w:tblGrid>
            <w:tr>
              <w:trPr>
                <w:trHeight w:hRule="exact" w:val="324"/>
              </w:trPr>
              <w:tc>
                <w:tcPr>
                  <w:tcW w:type="dxa" w:w="15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Interactive </w:t>
                  </w:r>
                </w:p>
              </w:tc>
              <w:tc>
                <w:tcPr>
                  <w:tcW w:type="dxa" w:w="13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lectures </w:t>
                  </w:r>
                </w:p>
              </w:tc>
              <w:tc>
                <w:tcPr>
                  <w:tcW w:type="dxa" w:w="8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with </w:t>
                  </w:r>
                </w:p>
              </w:tc>
              <w:tc>
                <w:tcPr>
                  <w:tcW w:type="dxa" w:w="9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code </w:t>
                  </w:r>
                </w:p>
              </w:tc>
              <w:tc>
                <w:tcPr>
                  <w:tcW w:type="dxa" w:w="15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examples </w:t>
                  </w:r>
                </w:p>
              </w:tc>
              <w:tc>
                <w:tcPr>
                  <w:tcW w:type="dxa" w:w="680"/>
                  <w:tcBorders/>
                  <w:tcMar>
                    <w:start w:w="0" w:type="dxa"/>
                    <w:end w:w="0" w:type="dxa"/>
                  </w:tcMar>
                </w:tcPr>
                <w:p>
                  <w:pPr>
                    <w:autoSpaceDN w:val="0"/>
                    <w:autoSpaceDE w:val="0"/>
                    <w:widowControl/>
                    <w:spacing w:line="233" w:lineRule="auto" w:before="6" w:after="0"/>
                    <w:ind w:left="134" w:right="0" w:firstLine="0"/>
                    <w:jc w:val="left"/>
                  </w:pPr>
                  <w:r>
                    <w:rPr>
                      <w:rFonts w:ascii="Arial" w:hAnsi="Arial" w:eastAsia="Arial"/>
                      <w:b w:val="0"/>
                      <w:i w:val="0"/>
                      <w:color w:val="000000"/>
                      <w:sz w:val="28"/>
                    </w:rPr>
                    <w:t xml:space="preserve">and </w:t>
                  </w:r>
                </w:p>
              </w:tc>
            </w:tr>
          </w:tbl>
          <w:p>
            <w:pPr>
              <w:autoSpaceDN w:val="0"/>
              <w:autoSpaceDE w:val="0"/>
              <w:widowControl/>
              <w:spacing w:line="245" w:lineRule="auto" w:before="6" w:after="4"/>
              <w:ind w:left="104" w:right="0" w:firstLine="0"/>
              <w:jc w:val="left"/>
            </w:pPr>
            <w:r>
              <w:rPr>
                <w:rFonts w:ascii="Arial" w:hAnsi="Arial" w:eastAsia="Arial"/>
                <w:b w:val="0"/>
                <w:i w:val="0"/>
                <w:color w:val="000000"/>
                <w:sz w:val="28"/>
              </w:rPr>
              <w:t xml:space="preserve">demonstrations are conducted. Hands-on practical </w:t>
            </w:r>
            <w:r>
              <w:rPr>
                <w:rFonts w:ascii="Arial" w:hAnsi="Arial" w:eastAsia="Arial"/>
                <w:b w:val="0"/>
                <w:i w:val="0"/>
                <w:color w:val="000000"/>
                <w:sz w:val="28"/>
              </w:rPr>
              <w:t xml:space="preserve">sessions are held in an IDE environment with live </w:t>
            </w:r>
          </w:p>
          <w:tbl>
            <w:tblPr>
              <w:tblW w:type="auto" w:w="0"/>
              <w:tblLayout w:type="fixed"/>
              <w:tblLook w:firstColumn="1" w:firstRow="1" w:lastColumn="0" w:lastRow="0" w:noHBand="0" w:noVBand="1" w:val="04A0"/>
              <w:tblInd w:w="50.0" w:type="dxa"/>
            </w:tblPr>
            <w:tblGrid>
              <w:gridCol w:w="1701"/>
              <w:gridCol w:w="1701"/>
              <w:gridCol w:w="1701"/>
              <w:gridCol w:w="1701"/>
            </w:tblGrid>
            <w:tr>
              <w:trPr>
                <w:trHeight w:hRule="exact" w:val="302"/>
              </w:trPr>
              <w:tc>
                <w:tcPr>
                  <w:tcW w:type="dxa" w:w="10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coding </w:t>
                  </w:r>
                </w:p>
              </w:tc>
              <w:tc>
                <w:tcPr>
                  <w:tcW w:type="dxa" w:w="23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demonstrations. </w:t>
                  </w:r>
                </w:p>
              </w:tc>
              <w:tc>
                <w:tcPr>
                  <w:tcW w:type="dxa" w:w="22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Object-oriented </w:t>
                  </w:r>
                </w:p>
              </w:tc>
              <w:tc>
                <w:tcPr>
                  <w:tcW w:type="dxa" w:w="1040"/>
                  <w:tcBorders/>
                  <w:tcMar>
                    <w:start w:w="0" w:type="dxa"/>
                    <w:end w:w="0" w:type="dxa"/>
                  </w:tcMar>
                </w:tcPr>
                <w:p>
                  <w:pPr>
                    <w:autoSpaceDN w:val="0"/>
                    <w:autoSpaceDE w:val="0"/>
                    <w:widowControl/>
                    <w:spacing w:line="233" w:lineRule="auto" w:before="4" w:after="0"/>
                    <w:ind w:left="140" w:right="0" w:firstLine="0"/>
                    <w:jc w:val="left"/>
                  </w:pPr>
                  <w:r>
                    <w:rPr>
                      <w:rFonts w:ascii="Arial" w:hAnsi="Arial" w:eastAsia="Arial"/>
                      <w:b w:val="0"/>
                      <w:i w:val="0"/>
                      <w:color w:val="000000"/>
                      <w:sz w:val="28"/>
                    </w:rPr>
                    <w:t xml:space="preserve">design </w:t>
                  </w:r>
                </w:p>
              </w:tc>
            </w:tr>
          </w:tbl>
          <w:p>
            <w:pPr>
              <w:autoSpaceDN w:val="0"/>
              <w:autoSpaceDE w:val="0"/>
              <w:widowControl/>
              <w:spacing w:line="14" w:lineRule="exact" w:before="0" w:after="0"/>
              <w:ind w:left="0" w:right="0"/>
            </w:pPr>
          </w:p>
        </w:tc>
      </w:tr>
    </w:tbl>
    <w:p>
      <w:pPr>
        <w:autoSpaceDN w:val="0"/>
        <w:autoSpaceDE w:val="0"/>
        <w:widowControl/>
        <w:spacing w:line="233" w:lineRule="auto" w:before="242" w:after="0"/>
        <w:ind w:left="0" w:right="20" w:firstLine="0"/>
        <w:jc w:val="right"/>
      </w:pPr>
      <w:r>
        <w:rPr>
          <w:rFonts w:ascii="Arial" w:hAnsi="Arial" w:eastAsia="Arial"/>
          <w:b w:val="0"/>
          <w:i w:val="0"/>
          <w:color w:val="000000"/>
          <w:sz w:val="28"/>
        </w:rPr>
        <w:t xml:space="preserve">474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1738"/>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6" w:firstLine="0"/>
              <w:jc w:val="both"/>
            </w:pPr>
            <w:r>
              <w:rPr>
                <w:rFonts w:ascii="Arial" w:hAnsi="Arial" w:eastAsia="Arial"/>
                <w:b w:val="0"/>
                <w:i w:val="0"/>
                <w:color w:val="000000"/>
                <w:sz w:val="28"/>
              </w:rPr>
              <w:t xml:space="preserve">exercises va UML modellashtirish workshops are practiced. Design pattern amalga oshirish activities, code review, va peer feedback are conducted. Unit sinash amaliyot with JUnit va group discussions on design decisions are also included.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978"/>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Old shartlar</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4" w:right="2592" w:firstLine="0"/>
              <w:jc w:val="left"/>
            </w:pPr>
            <w:r>
              <w:rPr>
                <w:rFonts w:ascii="Arial" w:hAnsi="Arial" w:eastAsia="Arial"/>
                <w:b w:val="0"/>
                <w:i w:val="0"/>
                <w:color w:val="000000"/>
                <w:sz w:val="28"/>
              </w:rPr>
              <w:t xml:space="preserve">Programming 1,2 </w:t>
            </w:r>
            <w:r>
              <w:br/>
            </w:r>
            <w:r>
              <w:rPr>
                <w:rFonts w:ascii="Arial" w:hAnsi="Arial" w:eastAsia="Arial"/>
                <w:b w:val="0"/>
                <w:i w:val="0"/>
                <w:color w:val="000000"/>
                <w:sz w:val="28"/>
              </w:rPr>
              <w:t xml:space="preserve">Data Structures and Algorithms </w:t>
            </w:r>
            <w:r>
              <w:rPr>
                <w:rFonts w:ascii="Arial" w:hAnsi="Arial" w:eastAsia="Arial"/>
                <w:b w:val="0"/>
                <w:i w:val="0"/>
                <w:color w:val="000000"/>
                <w:sz w:val="28"/>
              </w:rPr>
              <w:t xml:space="preserve">Discrete Structures </w:t>
            </w:r>
          </w:p>
        </w:tc>
      </w:tr>
      <w:tr>
        <w:trPr>
          <w:trHeight w:hRule="exact" w:val="7980"/>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45" w:lineRule="auto" w:before="4" w:after="0"/>
              <w:ind w:left="104" w:right="1296" w:firstLine="0"/>
              <w:jc w:val="left"/>
            </w:pPr>
            <w:r>
              <w:rPr>
                <w:rFonts w:ascii="Arial" w:hAnsi="Arial" w:eastAsia="Arial"/>
                <w:b/>
                <w:i w:val="0"/>
                <w:color w:val="000000"/>
                <w:sz w:val="28"/>
              </w:rPr>
              <w:t>Imtihonlar va baholash</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Type of imtihonination (written, oral, project) and its weight </w:t>
            </w:r>
            <w:r>
              <w:rPr>
                <w:rFonts w:ascii="Arial" w:hAnsi="Arial" w:eastAsia="Arial"/>
                <w:b w:val="0"/>
                <w:i w:val="0"/>
                <w:color w:val="000000"/>
                <w:sz w:val="28"/>
              </w:rPr>
            </w:r>
          </w:p>
          <w:p>
            <w:pPr>
              <w:autoSpaceDN w:val="0"/>
              <w:autoSpaceDE w:val="0"/>
              <w:widowControl/>
              <w:spacing w:line="245" w:lineRule="auto" w:before="130" w:after="0"/>
              <w:ind w:left="104" w:right="0" w:firstLine="0"/>
              <w:jc w:val="left"/>
            </w:pPr>
            <w:r>
              <w:rPr>
                <w:rFonts w:ascii="Arial" w:hAnsi="Arial" w:eastAsia="Arial"/>
                <w:b w:val="0"/>
                <w:i w:val="0"/>
                <w:color w:val="000000"/>
                <w:sz w:val="28"/>
              </w:rPr>
              <w:t xml:space="preserve">Talaba ishlash is assessed through continuous baholash (20%), midterm baholash (30%), va a final yozma imtihonination (50%). The continuous baholash evaluates classroom participation in amaliy sessions, coding qobiliyat va dasturiy ta'minot design during hands-on work, va the completion of o'qituvchi-guided mustaqil ish topshiriqs, jumladan Java dasturlar, design documents, UML diagrams, unit tests, va mini-projects demonstrating OOP tamoyillar. The midterm baholash consists of a written test covering nazariy bilim of OOP tushunchalar, design tamoyillar, patterns, va exception handling, together with mustaqil ish projects evaluating amaliy ko'nikmalar in class design, inheritance hierarchies, interface amalga oshirish, va collection usage. The yakuniy imtihonination is a written va amaliy imtihonination requiring talabas loyihalash classes, implement inheritance va polymorphism, apply design patterns, create UML modellar, write unit tests, va explain design decisions. The baholash measures nazariy understanding va amaliy OOP dasturlash ko'nikmalar.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2262"/>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45" w:lineRule="auto" w:before="6" w:after="0"/>
              <w:ind w:left="104" w:right="864" w:firstLine="0"/>
              <w:jc w:val="left"/>
            </w:pPr>
            <w:r>
              <w:rPr>
                <w:rFonts w:ascii="Arial" w:hAnsi="Arial" w:eastAsia="Arial"/>
                <w:b/>
                <w:i w:val="0"/>
                <w:color w:val="000000"/>
                <w:sz w:val="28"/>
              </w:rPr>
              <w:t>Tavsiya etilgan adabiyotlar</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4" w:right="0" w:firstLine="0"/>
              <w:jc w:val="left"/>
            </w:pPr>
            <w:r>
              <w:rPr>
                <w:rFonts w:ascii="Arial" w:hAnsi="Arial" w:eastAsia="Arial"/>
                <w:b w:val="0"/>
                <w:i w:val="0"/>
                <w:color w:val="000000"/>
                <w:sz w:val="28"/>
              </w:rPr>
              <w:t>1. Bloch J. Effective Java. 3rd edition. Addison-</w:t>
            </w:r>
            <w:r>
              <w:rPr>
                <w:rFonts w:ascii="Arial" w:hAnsi="Arial" w:eastAsia="Arial"/>
                <w:b w:val="0"/>
                <w:i w:val="0"/>
                <w:color w:val="000000"/>
                <w:sz w:val="28"/>
              </w:rPr>
              <w:t xml:space="preserve">Wesley, 2018.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2. Horstmann C.S. Core Java, Volume I — </w:t>
            </w:r>
            <w:r>
              <w:rPr>
                <w:rFonts w:ascii="Arial" w:hAnsi="Arial" w:eastAsia="Arial"/>
                <w:b w:val="0"/>
                <w:i w:val="0"/>
                <w:color w:val="000000"/>
                <w:sz w:val="28"/>
              </w:rPr>
              <w:t xml:space="preserve">Fundamentals. 12th edition. Pearson, 2021. </w:t>
            </w:r>
          </w:p>
          <w:p>
            <w:pPr>
              <w:autoSpaceDN w:val="0"/>
              <w:autoSpaceDE w:val="0"/>
              <w:widowControl/>
              <w:spacing w:line="245" w:lineRule="auto" w:before="10" w:after="0"/>
              <w:ind w:left="104" w:right="26" w:firstLine="0"/>
              <w:jc w:val="both"/>
            </w:pPr>
            <w:r>
              <w:rPr>
                <w:rFonts w:ascii="Arial" w:hAnsi="Arial" w:eastAsia="Arial"/>
                <w:b w:val="0"/>
                <w:i w:val="0"/>
                <w:color w:val="000000"/>
                <w:sz w:val="28"/>
              </w:rPr>
              <w:t xml:space="preserve">3. Larman C. Applying UML va Patterns: An Kirish to OO Analysis va Design. 3rd edition. Prentice Hall, 2004. </w:t>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950" w:after="0"/>
        <w:ind w:left="0" w:right="20" w:firstLine="0"/>
        <w:jc w:val="right"/>
      </w:pPr>
      <w:r>
        <w:rPr>
          <w:rFonts w:ascii="Arial" w:hAnsi="Arial" w:eastAsia="Arial"/>
          <w:b w:val="0"/>
          <w:i w:val="0"/>
          <w:color w:val="000000"/>
          <w:sz w:val="28"/>
        </w:rPr>
        <w:t xml:space="preserve">475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78.00000000000011" w:type="dxa"/>
      </w:tblPr>
      <w:tblGrid>
        <w:gridCol w:w="5064"/>
        <w:gridCol w:w="5064"/>
      </w:tblGrid>
      <w:tr>
        <w:trPr>
          <w:trHeight w:hRule="exact" w:val="978"/>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6" w:firstLine="0"/>
              <w:jc w:val="both"/>
            </w:pPr>
            <w:r>
              <w:rPr>
                <w:rFonts w:ascii="Arial" w:hAnsi="Arial" w:eastAsia="Arial"/>
                <w:b w:val="0"/>
                <w:i w:val="0"/>
                <w:color w:val="000000"/>
                <w:sz w:val="28"/>
              </w:rPr>
              <w:t xml:space="preserve">4. Gamma E., Helm R., Johnson R., Vlissides J. </w:t>
            </w:r>
            <w:r>
              <w:rPr>
                <w:rFonts w:ascii="Arial" w:hAnsi="Arial" w:eastAsia="Arial"/>
                <w:b w:val="0"/>
                <w:i w:val="0"/>
                <w:color w:val="000000"/>
                <w:sz w:val="28"/>
              </w:rPr>
              <w:t xml:space="preserve">Design Patterns: Elements of Reusable OO Software. </w:t>
            </w:r>
            <w:r>
              <w:rPr>
                <w:rFonts w:ascii="Arial" w:hAnsi="Arial" w:eastAsia="Arial"/>
                <w:b w:val="0"/>
                <w:i w:val="0"/>
                <w:color w:val="000000"/>
                <w:sz w:val="28"/>
              </w:rPr>
              <w:t xml:space="preserve">Addison-Wesley, 1994. </w:t>
            </w:r>
          </w:p>
        </w:tc>
      </w:tr>
      <w:tr>
        <w:trPr>
          <w:trHeight w:hRule="exact" w:val="774"/>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2" w:after="0"/>
              <w:ind w:left="0" w:right="0" w:firstLine="0"/>
              <w:jc w:val="center"/>
            </w:pPr>
            <w:r>
              <w:rPr>
                <w:rFonts w:ascii="Arial" w:hAnsi="Arial" w:eastAsia="Arial"/>
                <w:b/>
                <w:i w:val="0"/>
                <w:color w:val="000000"/>
                <w:sz w:val="28"/>
              </w:rPr>
              <w:t>Mas'ul o'qituvchi</w:t>
            </w:r>
            <w:r>
              <w:rPr>
                <w:rFonts w:ascii="Arial" w:hAnsi="Arial" w:eastAsia="Arial"/>
                <w:b w:val="0"/>
                <w:i w:val="0"/>
                <w:color w:val="000000"/>
                <w:sz w:val="28"/>
              </w:rPr>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2" w:after="0"/>
              <w:ind w:left="104" w:right="0" w:firstLine="0"/>
              <w:jc w:val="left"/>
            </w:pPr>
            <w:r>
              <w:rPr>
                <w:rFonts w:ascii="Arial" w:hAnsi="Arial" w:eastAsia="Arial"/>
                <w:b w:val="0"/>
                <w:i w:val="0"/>
                <w:color w:val="000000"/>
                <w:sz w:val="28"/>
              </w:rPr>
              <w:t xml:space="preserve">Dilshod Abdualimov, Kafedra of Computer and Software Engineering, Termez State Universitet </w:t>
            </w:r>
            <w:r>
              <w:rPr>
                <w:rFonts w:ascii="Arial" w:hAnsi="Arial" w:eastAsia="Arial"/>
                <w:b w:val="0"/>
                <w:i w:val="0"/>
                <w:color w:val="000000"/>
                <w:sz w:val="28"/>
              </w:rPr>
            </w:r>
          </w:p>
        </w:tc>
      </w:tr>
    </w:tbl>
    <w:p>
      <w:pPr>
        <w:autoSpaceDN w:val="0"/>
        <w:autoSpaceDE w:val="0"/>
        <w:widowControl/>
        <w:spacing w:line="233" w:lineRule="auto" w:before="328" w:after="124"/>
        <w:ind w:left="56" w:right="0" w:firstLine="0"/>
        <w:jc w:val="left"/>
      </w:pPr>
      <w:r>
        <w:rPr>
          <w:rFonts w:ascii="Arial" w:hAnsi="Arial" w:eastAsia="Arial"/>
          <w:b/>
          <w:i w:val="0"/>
          <w:color w:val="365F91"/>
          <w:sz w:val="28"/>
        </w:rPr>
        <w:t>INTRODUCTION TO MASHINALI O'RGANISH</w:t>
      </w:r>
    </w:p>
    <w:tbl>
      <w:tblPr>
        <w:tblW w:type="auto" w:w="0"/>
        <w:tblLayout w:type="fixed"/>
        <w:tblLook w:firstColumn="1" w:firstRow="1" w:lastColumn="0" w:lastRow="0" w:noHBand="0" w:noVBand="1" w:val="04A0"/>
        <w:tblInd w:w="4.000000000000057" w:type="dxa"/>
      </w:tblPr>
      <w:tblGrid>
        <w:gridCol w:w="5064"/>
        <w:gridCol w:w="5064"/>
      </w:tblGrid>
      <w:tr>
        <w:trPr>
          <w:trHeight w:hRule="exact" w:val="330"/>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Maydon</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Tavsif</w:t>
            </w:r>
          </w:p>
        </w:tc>
      </w:tr>
      <w:tr>
        <w:trPr>
          <w:trHeight w:hRule="exact" w:val="452"/>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Modul nomi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INTRODUCTION TO MASHINALI O'RGANISH</w:t>
            </w:r>
          </w:p>
        </w:tc>
      </w:tr>
      <w:tr>
        <w:trPr>
          <w:trHeight w:hRule="exact" w:val="456"/>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Modul kodi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MOʻK404 </w:t>
            </w:r>
          </w:p>
        </w:tc>
      </w:tr>
      <w:tr>
        <w:trPr>
          <w:trHeight w:hRule="exact" w:val="450"/>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Kredit ballari (ECTS)</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4 Kreditlar </w:t>
            </w:r>
          </w:p>
        </w:tc>
      </w:tr>
      <w:tr>
        <w:trPr>
          <w:trHeight w:hRule="exact" w:val="129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Ish hajmi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4" w:right="0" w:firstLine="0"/>
              <w:jc w:val="left"/>
            </w:pPr>
            <w:r>
              <w:rPr>
                <w:rFonts w:ascii="Arial" w:hAnsi="Arial" w:eastAsia="Arial"/>
                <w:b w:val="0"/>
                <w:i w:val="0"/>
                <w:color w:val="000000"/>
                <w:sz w:val="28"/>
              </w:rPr>
              <w:t xml:space="preserve">Jami ish hajmi: 120 soat </w:t>
              <w:br/>
              <w:t xml:space="preserve">Aloqa soatlari: 44 soat (24 soat Ma'ruza, 20 soat Amaliy mashg'ulotlar) </w:t>
              <w:br/>
              <w:t xml:space="preserve">Mustaqil topshiriqlar: 76 soat </w:t>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p>
        </w:tc>
      </w:tr>
      <w:tr>
        <w:trPr>
          <w:trHeight w:hRule="exact" w:val="450"/>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Chastotasi/Davomiyligi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VII semestr </w:t>
            </w:r>
          </w:p>
        </w:tc>
      </w:tr>
      <w:tr>
        <w:trPr>
          <w:trHeight w:hRule="exact" w:val="3996"/>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Modul maqsadi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4" w:right="24" w:firstLine="0"/>
              <w:jc w:val="both"/>
            </w:pPr>
            <w:r>
              <w:rPr>
                <w:rFonts w:ascii="Arial" w:hAnsi="Arial" w:eastAsia="Arial"/>
                <w:b w:val="0"/>
                <w:i w:val="0"/>
                <w:color w:val="000000"/>
                <w:sz w:val="28"/>
              </w:rPr>
              <w:t xml:space="preserve">Modulning maqsadi Modul Kirish to Mashinali o'rganish is rivojlantirish talabas' bilim va ko'nikmalar dagi nazariy foundations of machine o'rganish, its core algoritmlar, va their ilova to solving amaliy muammolar. During the fan, talabas o'rganish linear va logistic regression. Classification va regularisation texnikalar are imtihonined. Optimisation usullar are studied. Zamonaviy modellar asosida artificial neural tarmoqlar va deep o'rganish, jumladan CNN, RNN, va autoencoders, are introduced. Ushbu usullar are applied in amaliyot using Matlab, Python, va TensorFlow/Keras tools.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3874"/>
        </w:trPr>
        <w:tc>
          <w:tcPr>
            <w:tcW w:type="dxa" w:w="3272"/>
            <w:tcBorders>
              <w:start w:sz="3.2000000000000455" w:val="single" w:color="#000000"/>
              <w:top w:sz="4.0" w:val="single" w:color="#000000"/>
              <w:end w:sz="3.2000000000000455" w:val="single" w:color="#000000"/>
              <w:bottom w:sz="3.199999999999818" w:val="single" w:color="#000000"/>
            </w:tcBorders>
            <w:tcMar>
              <w:start w:w="0" w:type="dxa"/>
              <w:end w:w="0" w:type="dxa"/>
            </w:tcMar>
          </w:tcPr>
          <w:p>
            <w:pPr>
              <w:autoSpaceDN w:val="0"/>
              <w:autoSpaceDE w:val="0"/>
              <w:widowControl/>
              <w:spacing w:line="245" w:lineRule="auto" w:before="6" w:after="0"/>
              <w:ind w:left="104" w:right="720" w:firstLine="0"/>
              <w:jc w:val="left"/>
            </w:pPr>
            <w:r>
              <w:rPr>
                <w:rFonts w:ascii="Arial" w:hAnsi="Arial" w:eastAsia="Arial"/>
                <w:b/>
                <w:i w:val="0"/>
                <w:color w:val="000000"/>
                <w:sz w:val="28"/>
              </w:rPr>
              <w:t>Modulning o'quv natijalari</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6" w:after="0"/>
              <w:ind w:left="104" w:right="0" w:firstLine="0"/>
              <w:jc w:val="left"/>
            </w:pPr>
            <w:r>
              <w:rPr>
                <w:rFonts w:ascii="Arial" w:hAnsi="Arial" w:eastAsia="Arial"/>
                <w:b/>
                <w:i w:val="0"/>
                <w:color w:val="000000"/>
                <w:sz w:val="28"/>
              </w:rPr>
              <w:t xml:space="preserve">Bilim: </w:t>
              <w:br/>
              <w:t xml:space="preserve">LO1. Knows asosiy tushunchalar, types va stages ning ta'lim jarayon in machine o'rganish. </w:t>
            </w: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LO2. Knows the main concepts, types and stages of </w:t>
            </w:r>
            <w:r>
              <w:rPr>
                <w:rFonts w:ascii="Arial" w:hAnsi="Arial" w:eastAsia="Arial"/>
                <w:b w:val="0"/>
                <w:i w:val="0"/>
                <w:color w:val="000000"/>
                <w:sz w:val="28"/>
              </w:rPr>
              <w:t xml:space="preserve">the training process in machine learning. </w:t>
            </w:r>
          </w:p>
          <w:p>
            <w:pPr>
              <w:autoSpaceDN w:val="0"/>
              <w:autoSpaceDE w:val="0"/>
              <w:widowControl/>
              <w:spacing w:line="245" w:lineRule="auto" w:before="8" w:after="0"/>
              <w:ind w:left="104" w:right="30" w:firstLine="0"/>
              <w:jc w:val="both"/>
            </w:pPr>
            <w:r>
              <w:rPr>
                <w:rFonts w:ascii="Arial" w:hAnsi="Arial" w:eastAsia="Arial"/>
                <w:b w:val="0"/>
                <w:i w:val="0"/>
                <w:color w:val="000000"/>
                <w:sz w:val="28"/>
              </w:rPr>
              <w:t xml:space="preserve">LO3. Understands the tamoyillar of linear va logistic regression va the working ning gradient descent usul.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LO4. Understands the concepts of classification </w:t>
            </w:r>
            <w:r>
              <w:rPr>
                <w:rFonts w:ascii="Arial" w:hAnsi="Arial" w:eastAsia="Arial"/>
                <w:b w:val="0"/>
                <w:i w:val="0"/>
                <w:color w:val="000000"/>
                <w:sz w:val="28"/>
              </w:rPr>
              <w:t xml:space="preserve">tasks, regularisation and the training dataset.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LO5. Understands the operating principles of artificial </w:t>
            </w:r>
            <w:r>
              <w:rPr>
                <w:rFonts w:ascii="Arial" w:hAnsi="Arial" w:eastAsia="Arial"/>
                <w:b w:val="0"/>
                <w:i w:val="0"/>
                <w:color w:val="000000"/>
                <w:sz w:val="28"/>
              </w:rPr>
              <w:t xml:space="preserve">neural networks and multi-layer networks. </w:t>
            </w:r>
          </w:p>
        </w:tc>
      </w:tr>
    </w:tbl>
    <w:p>
      <w:pPr>
        <w:autoSpaceDN w:val="0"/>
        <w:autoSpaceDE w:val="0"/>
        <w:widowControl/>
        <w:spacing w:line="233" w:lineRule="auto" w:before="78" w:after="0"/>
        <w:ind w:left="0" w:right="20" w:firstLine="0"/>
        <w:jc w:val="right"/>
      </w:pPr>
      <w:r>
        <w:rPr>
          <w:rFonts w:ascii="Arial" w:hAnsi="Arial" w:eastAsia="Arial"/>
          <w:b w:val="0"/>
          <w:i w:val="0"/>
          <w:color w:val="000000"/>
          <w:sz w:val="28"/>
        </w:rPr>
        <w:t xml:space="preserve">476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8706"/>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6"/>
              <w:ind w:left="0" w:right="0" w:firstLine="0"/>
              <w:jc w:val="center"/>
            </w:pPr>
            <w:r>
              <w:rPr>
                <w:rFonts w:ascii="Arial" w:hAnsi="Arial" w:eastAsia="Arial"/>
                <w:b w:val="0"/>
                <w:i w:val="0"/>
                <w:color w:val="000000"/>
                <w:sz w:val="28"/>
              </w:rPr>
              <w:t xml:space="preserve">LO6. Understands convolutional and recurrent neural </w:t>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4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networks </w:t>
                  </w:r>
                </w:p>
              </w:tc>
              <w:tc>
                <w:tcPr>
                  <w:tcW w:type="dxa" w:w="11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(CNN, </w:t>
                  </w:r>
                </w:p>
              </w:tc>
              <w:tc>
                <w:tcPr>
                  <w:tcW w:type="dxa" w:w="10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RNN) </w:t>
                  </w:r>
                </w:p>
              </w:tc>
              <w:tc>
                <w:tcPr>
                  <w:tcW w:type="dxa" w:w="8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and </w:t>
                  </w:r>
                </w:p>
              </w:tc>
              <w:tc>
                <w:tcPr>
                  <w:tcW w:type="dxa" w:w="1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deep </w:t>
                  </w:r>
                </w:p>
              </w:tc>
              <w:tc>
                <w:tcPr>
                  <w:tcW w:type="dxa" w:w="1240"/>
                  <w:tcBorders/>
                  <w:tcMar>
                    <w:start w:w="0" w:type="dxa"/>
                    <w:end w:w="0" w:type="dxa"/>
                  </w:tcMar>
                </w:tcPr>
                <w:p>
                  <w:pPr>
                    <w:autoSpaceDN w:val="0"/>
                    <w:autoSpaceDE w:val="0"/>
                    <w:widowControl/>
                    <w:spacing w:line="233" w:lineRule="auto" w:before="6" w:after="0"/>
                    <w:ind w:left="156" w:right="0" w:firstLine="0"/>
                    <w:jc w:val="left"/>
                  </w:pPr>
                  <w:r>
                    <w:rPr>
                      <w:rFonts w:ascii="Arial" w:hAnsi="Arial" w:eastAsia="Arial"/>
                      <w:b w:val="0"/>
                      <w:i w:val="0"/>
                      <w:color w:val="000000"/>
                      <w:sz w:val="28"/>
                    </w:rPr>
                    <w:t xml:space="preserve">learning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architectures. </w:t>
            </w:r>
          </w:p>
          <w:p>
            <w:pPr>
              <w:autoSpaceDN w:val="0"/>
              <w:autoSpaceDE w:val="0"/>
              <w:widowControl/>
              <w:spacing w:line="245" w:lineRule="auto" w:before="8" w:after="0"/>
              <w:ind w:left="104" w:right="0" w:firstLine="0"/>
              <w:jc w:val="left"/>
            </w:pPr>
            <w:r>
              <w:rPr>
                <w:rFonts w:ascii="Arial" w:hAnsi="Arial" w:eastAsia="Arial"/>
                <w:b/>
                <w:i w:val="0"/>
                <w:color w:val="000000"/>
                <w:sz w:val="28"/>
              </w:rPr>
              <w:t xml:space="preserve">Ko'nikmalar: </w:t>
              <w:br/>
              <w:t xml:space="preserve">LO7. Performs operations on vectors and matrices using Matlab/Python tools. </w:t>
            </w: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LO8. Builds linear and logistic regression models and </w:t>
            </w:r>
            <w:r>
              <w:rPr>
                <w:rFonts w:ascii="Arial" w:hAnsi="Arial" w:eastAsia="Arial"/>
                <w:b w:val="0"/>
                <w:i w:val="0"/>
                <w:color w:val="000000"/>
                <w:sz w:val="28"/>
              </w:rPr>
              <w:t xml:space="preserve">programmes the gradient descent method. </w:t>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LO9. Solves classification problems and evaluates </w:t>
            </w:r>
            <w:r>
              <w:rPr>
                <w:rFonts w:ascii="Arial" w:hAnsi="Arial" w:eastAsia="Arial"/>
                <w:b w:val="0"/>
                <w:i w:val="0"/>
                <w:color w:val="000000"/>
                <w:sz w:val="28"/>
              </w:rPr>
              <w:t xml:space="preserve">model accuracy (confusion matrix).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LO10. Builds and trains artificial neural networks </w:t>
            </w:r>
            <w:r>
              <w:rPr>
                <w:rFonts w:ascii="Arial" w:hAnsi="Arial" w:eastAsia="Arial"/>
                <w:b w:val="0"/>
                <w:i w:val="0"/>
                <w:color w:val="000000"/>
                <w:sz w:val="28"/>
              </w:rPr>
              <w:t xml:space="preserve">using TensorFlow/Keras tools. </w:t>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LO11. It solves image recognition tasks using a </w:t>
            </w:r>
            <w:r>
              <w:rPr>
                <w:rFonts w:ascii="Arial" w:hAnsi="Arial" w:eastAsia="Arial"/>
                <w:b w:val="0"/>
                <w:i w:val="0"/>
                <w:color w:val="000000"/>
                <w:sz w:val="28"/>
              </w:rPr>
              <w:t xml:space="preserve">convolutional neural network (CNN). </w:t>
            </w:r>
          </w:p>
          <w:p>
            <w:pPr>
              <w:autoSpaceDN w:val="0"/>
              <w:autoSpaceDE w:val="0"/>
              <w:widowControl/>
              <w:spacing w:line="245" w:lineRule="auto" w:before="12" w:after="0"/>
              <w:ind w:left="104" w:right="0" w:firstLine="0"/>
              <w:jc w:val="left"/>
            </w:pPr>
            <w:r>
              <w:rPr>
                <w:rFonts w:ascii="Arial" w:hAnsi="Arial" w:eastAsia="Arial"/>
                <w:b w:val="0"/>
                <w:i w:val="0"/>
                <w:color w:val="000000"/>
                <w:sz w:val="28"/>
              </w:rPr>
              <w:t xml:space="preserve">LO12. The instructor prepares the training set, trains </w:t>
            </w:r>
            <w:r>
              <w:rPr>
                <w:rFonts w:ascii="Arial" w:hAnsi="Arial" w:eastAsia="Arial"/>
                <w:b w:val="0"/>
                <w:i w:val="0"/>
                <w:color w:val="000000"/>
                <w:sz w:val="28"/>
              </w:rPr>
              <w:t xml:space="preserve">the model and evaluates the results. </w:t>
            </w:r>
          </w:p>
          <w:p>
            <w:pPr>
              <w:autoSpaceDN w:val="0"/>
              <w:autoSpaceDE w:val="0"/>
              <w:widowControl/>
              <w:spacing w:line="245" w:lineRule="auto" w:before="8" w:after="0"/>
              <w:ind w:left="104" w:right="0" w:firstLine="0"/>
              <w:jc w:val="left"/>
            </w:pPr>
            <w:r>
              <w:rPr>
                <w:rFonts w:ascii="Arial" w:hAnsi="Arial" w:eastAsia="Arial"/>
                <w:b/>
                <w:i w:val="0"/>
                <w:color w:val="000000"/>
                <w:sz w:val="28"/>
              </w:rPr>
              <w:t xml:space="preserve">Kompetensiyalar: </w:t>
              <w:br/>
              <w:t xml:space="preserve">LO13. Applies machine learning methods effectively in professional practice. </w:t>
            </w: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LO14. Uses data processing, model building and </w:t>
            </w:r>
            <w:r>
              <w:rPr>
                <w:rFonts w:ascii="Arial" w:hAnsi="Arial" w:eastAsia="Arial"/>
                <w:b w:val="0"/>
                <w:i w:val="0"/>
                <w:color w:val="000000"/>
                <w:sz w:val="28"/>
              </w:rPr>
              <w:t xml:space="preserve">evaluation technologies. </w:t>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LO15. Builds and applies neural networks and deep </w:t>
            </w:r>
            <w:r>
              <w:rPr>
                <w:rFonts w:ascii="Arial" w:hAnsi="Arial" w:eastAsia="Arial"/>
                <w:b w:val="0"/>
                <w:i w:val="0"/>
                <w:color w:val="000000"/>
                <w:sz w:val="28"/>
              </w:rPr>
              <w:t xml:space="preserve">learning models in real-world projects. </w:t>
            </w:r>
          </w:p>
          <w:p>
            <w:pPr>
              <w:autoSpaceDN w:val="0"/>
              <w:autoSpaceDE w:val="0"/>
              <w:widowControl/>
              <w:spacing w:line="245" w:lineRule="auto" w:before="8" w:after="0"/>
              <w:ind w:left="104" w:right="28" w:firstLine="0"/>
              <w:jc w:val="both"/>
            </w:pPr>
            <w:r>
              <w:rPr>
                <w:rFonts w:ascii="Arial" w:hAnsi="Arial" w:eastAsia="Arial"/>
                <w:b w:val="0"/>
                <w:i w:val="0"/>
                <w:color w:val="000000"/>
                <w:sz w:val="28"/>
              </w:rPr>
              <w:t xml:space="preserve">LO16. Mustaqil ravishda develops machine o'rganish projects using Matlab/Python va TensorFlow/Keras. LO17. Visualises, interprets, va presents model natijalar.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5160"/>
        </w:trPr>
        <w:tc>
          <w:tcPr>
            <w:tcW w:type="dxa" w:w="3272"/>
            <w:tcBorders>
              <w:start w:sz="3.2000000000000455" w:val="single" w:color="#000000"/>
              <w:top w:sz="4.0" w:val="single" w:color="#000000"/>
              <w:end w:sz="3.2000000000000455" w:val="single" w:color="#000000"/>
              <w:bottom w:sz="3.199999999999818"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Mazmun</w:t>
            </w:r>
          </w:p>
        </w:tc>
        <w:tc>
          <w:tcPr>
            <w:tcW w:type="dxa" w:w="680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6" w:after="0"/>
              <w:ind w:left="104" w:right="0" w:firstLine="0"/>
              <w:jc w:val="left"/>
            </w:pPr>
            <w:r>
              <w:rPr>
                <w:rFonts w:ascii="Arial" w:hAnsi="Arial" w:eastAsia="Arial"/>
                <w:b/>
                <w:i w:val="0"/>
                <w:color w:val="000000"/>
                <w:sz w:val="28"/>
              </w:rPr>
              <w:t xml:space="preserve">Ma'ruzas </w:t>
              <w:br/>
              <w:t xml:space="preserve">Kirish to Mashinali o'rganish va Asosiy Concepts. The fundamental tushunchalar, maqsadlar, va ilovalar of machine o'rganish are introduced. The relationship between artificial intelligence, machine o'rganish, va ma'lumotlar science is studied. The role of machine o'rganish in solving real-world muammolar is analyzed. </w:t>
            </w: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4"/>
              <w:ind w:left="104" w:right="26" w:firstLine="0"/>
              <w:jc w:val="both"/>
            </w:pPr>
            <w:r>
              <w:rPr>
                <w:rFonts w:ascii="Arial" w:hAnsi="Arial" w:eastAsia="Arial"/>
                <w:b/>
                <w:i w:val="0"/>
                <w:color w:val="000000"/>
                <w:sz w:val="28"/>
              </w:rPr>
              <w:t xml:space="preserve">Types of Mashinali o'rganish va Instrumental Tools. Supervised, unsupervised, semi-supervised, va reinforcement o'rganish usullar are studied. The strengths va limitations of turli o'rganish paradigms are analyzed. Commonly used machine o'rganish tools va dasturiy ta'minot libraries are introduced.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1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Linear </w:t>
                  </w:r>
                </w:p>
              </w:tc>
              <w:tc>
                <w:tcPr>
                  <w:tcW w:type="dxa" w:w="1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Regression </w:t>
                  </w:r>
                </w:p>
              </w:tc>
              <w:tc>
                <w:tcPr>
                  <w:tcW w:type="dxa" w:w="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with </w:t>
                  </w:r>
                </w:p>
              </w:tc>
              <w:tc>
                <w:tcPr>
                  <w:tcW w:type="dxa" w:w="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One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1280"/>
                  <w:tcBorders/>
                  <w:tcMar>
                    <w:start w:w="0" w:type="dxa"/>
                    <w:end w:w="0" w:type="dxa"/>
                  </w:tcMar>
                </w:tcPr>
                <w:p>
                  <w:pPr>
                    <w:autoSpaceDN w:val="0"/>
                    <w:autoSpaceDE w:val="0"/>
                    <w:widowControl/>
                    <w:spacing w:line="233" w:lineRule="auto" w:before="4" w:after="0"/>
                    <w:ind w:left="132" w:right="0" w:firstLine="0"/>
                    <w:jc w:val="left"/>
                  </w:pPr>
                  <w:r>
                    <w:rPr>
                      <w:rFonts w:ascii="Arial" w:hAnsi="Arial" w:eastAsia="Arial"/>
                      <w:b/>
                      <w:i w:val="0"/>
                      <w:color w:val="000000"/>
                      <w:sz w:val="28"/>
                    </w:rPr>
                    <w:t xml:space="preserve">Multiple </w:t>
                  </w:r>
                </w:p>
              </w:tc>
            </w:tr>
          </w:tbl>
          <w:p>
            <w:pPr>
              <w:autoSpaceDN w:val="0"/>
              <w:autoSpaceDE w:val="0"/>
              <w:widowControl/>
              <w:spacing w:line="233" w:lineRule="auto" w:before="4" w:after="0"/>
              <w:ind w:left="104" w:right="0" w:firstLine="0"/>
              <w:jc w:val="left"/>
            </w:pPr>
            <w:r>
              <w:rPr>
                <w:rFonts w:ascii="Arial" w:hAnsi="Arial" w:eastAsia="Arial"/>
                <w:b/>
                <w:i w:val="0"/>
                <w:color w:val="000000"/>
                <w:sz w:val="28"/>
              </w:rPr>
              <w:t xml:space="preserve">Variables. </w:t>
            </w:r>
            <w:r>
              <w:rPr>
                <w:rFonts w:ascii="Arial" w:hAnsi="Arial" w:eastAsia="Arial"/>
                <w:b w:val="0"/>
                <w:i w:val="0"/>
                <w:color w:val="000000"/>
                <w:sz w:val="28"/>
              </w:rPr>
              <w:t xml:space="preserve">Linear regression models for predictive </w:t>
            </w:r>
          </w:p>
        </w:tc>
      </w:tr>
    </w:tbl>
    <w:p>
      <w:pPr>
        <w:autoSpaceDN w:val="0"/>
        <w:autoSpaceDE w:val="0"/>
        <w:widowControl/>
        <w:spacing w:line="233" w:lineRule="auto" w:before="42" w:after="0"/>
        <w:ind w:left="0" w:right="20" w:firstLine="0"/>
        <w:jc w:val="right"/>
      </w:pPr>
      <w:r>
        <w:rPr>
          <w:rFonts w:ascii="Arial" w:hAnsi="Arial" w:eastAsia="Arial"/>
          <w:b w:val="0"/>
          <w:i w:val="0"/>
          <w:color w:val="000000"/>
          <w:sz w:val="28"/>
        </w:rPr>
        <w:t xml:space="preserve">477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85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6"/>
              <w:ind w:left="0" w:right="0" w:firstLine="0"/>
              <w:jc w:val="center"/>
            </w:pPr>
            <w:r>
              <w:rPr>
                <w:rFonts w:ascii="Arial" w:hAnsi="Arial" w:eastAsia="Arial"/>
                <w:b w:val="0"/>
                <w:i w:val="0"/>
                <w:color w:val="000000"/>
                <w:sz w:val="28"/>
              </w:rPr>
              <w:t xml:space="preserve">analysis are studied. Simple and multiple linear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600"/>
                  <w:tcBorders/>
                  <w:tcMar>
                    <w:start w:w="0" w:type="dxa"/>
                    <w:end w:w="0" w:type="dxa"/>
                  </w:tcMar>
                </w:tcPr>
                <w:p>
                  <w:pPr>
                    <w:autoSpaceDN w:val="0"/>
                    <w:autoSpaceDE w:val="0"/>
                    <w:widowControl/>
                    <w:spacing w:line="233" w:lineRule="auto" w:before="6" w:after="0"/>
                    <w:ind w:left="66" w:right="0" w:firstLine="0"/>
                    <w:jc w:val="left"/>
                  </w:pPr>
                  <w:r>
                    <w:rPr>
                      <w:rFonts w:ascii="Arial" w:hAnsi="Arial" w:eastAsia="Arial"/>
                      <w:b w:val="0"/>
                      <w:i w:val="0"/>
                      <w:color w:val="000000"/>
                      <w:sz w:val="28"/>
                    </w:rPr>
                    <w:t xml:space="preserve">regression </w:t>
                  </w:r>
                </w:p>
              </w:tc>
              <w:tc>
                <w:tcPr>
                  <w:tcW w:type="dxa" w:w="17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techniques </w:t>
                  </w:r>
                </w:p>
              </w:tc>
              <w:tc>
                <w:tcPr>
                  <w:tcW w:type="dxa" w:w="8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are </w:t>
                  </w:r>
                </w:p>
              </w:tc>
              <w:tc>
                <w:tcPr>
                  <w:tcW w:type="dxa" w:w="15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analyzed. </w:t>
                  </w:r>
                </w:p>
              </w:tc>
              <w:tc>
                <w:tcPr>
                  <w:tcW w:type="dxa" w:w="1020"/>
                  <w:tcBorders/>
                  <w:tcMar>
                    <w:start w:w="0" w:type="dxa"/>
                    <w:end w:w="0" w:type="dxa"/>
                  </w:tcMar>
                </w:tcPr>
                <w:p>
                  <w:pPr>
                    <w:autoSpaceDN w:val="0"/>
                    <w:autoSpaceDE w:val="0"/>
                    <w:widowControl/>
                    <w:spacing w:line="233" w:lineRule="auto" w:before="6" w:after="0"/>
                    <w:ind w:left="170" w:right="0" w:firstLine="0"/>
                    <w:jc w:val="left"/>
                  </w:pPr>
                  <w:r>
                    <w:rPr>
                      <w:rFonts w:ascii="Arial" w:hAnsi="Arial" w:eastAsia="Arial"/>
                      <w:b w:val="0"/>
                      <w:i w:val="0"/>
                      <w:color w:val="000000"/>
                      <w:sz w:val="28"/>
                    </w:rPr>
                    <w:t xml:space="preserve">Model </w:t>
                  </w:r>
                </w:p>
              </w:tc>
            </w:tr>
          </w:tbl>
          <w:p>
            <w:pPr>
              <w:autoSpaceDN w:val="0"/>
              <w:autoSpaceDE w:val="0"/>
              <w:widowControl/>
              <w:spacing w:line="245" w:lineRule="auto" w:before="4" w:after="4"/>
              <w:ind w:left="104" w:right="0" w:firstLine="0"/>
              <w:jc w:val="left"/>
            </w:pPr>
            <w:r>
              <w:rPr>
                <w:rFonts w:ascii="Arial" w:hAnsi="Arial" w:eastAsia="Arial"/>
                <w:b w:val="0"/>
                <w:i w:val="0"/>
                <w:color w:val="000000"/>
                <w:sz w:val="28"/>
              </w:rPr>
              <w:t xml:space="preserve">performance is evaluated using statistical measures. Linear Algebra for Mashinali o'rganish. Vectors, </w:t>
            </w:r>
            <w:r>
              <w:rPr>
                <w:rFonts w:ascii="Arial" w:hAnsi="Arial" w:eastAsia="Arial"/>
                <w:b/>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50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matrices, </w:t>
                  </w:r>
                </w:p>
              </w:tc>
              <w:tc>
                <w:tcPr>
                  <w:tcW w:type="dxa" w:w="13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matrix </w:t>
                  </w:r>
                </w:p>
              </w:tc>
              <w:tc>
                <w:tcPr>
                  <w:tcW w:type="dxa" w:w="19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operations, </w:t>
                  </w:r>
                </w:p>
              </w:tc>
              <w:tc>
                <w:tcPr>
                  <w:tcW w:type="dxa" w:w="1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020"/>
                  <w:tcBorders/>
                  <w:tcMar>
                    <w:start w:w="0" w:type="dxa"/>
                    <w:end w:w="0" w:type="dxa"/>
                  </w:tcMar>
                </w:tcPr>
                <w:p>
                  <w:pPr>
                    <w:autoSpaceDN w:val="0"/>
                    <w:autoSpaceDE w:val="0"/>
                    <w:widowControl/>
                    <w:spacing w:line="233" w:lineRule="auto" w:before="4" w:after="0"/>
                    <w:ind w:left="248" w:right="0" w:firstLine="0"/>
                    <w:jc w:val="left"/>
                  </w:pPr>
                  <w:r>
                    <w:rPr>
                      <w:rFonts w:ascii="Arial" w:hAnsi="Arial" w:eastAsia="Arial"/>
                      <w:b w:val="0"/>
                      <w:i w:val="0"/>
                      <w:color w:val="000000"/>
                      <w:sz w:val="28"/>
                    </w:rPr>
                    <w:t xml:space="preserve">linear </w:t>
                  </w:r>
                </w:p>
              </w:tc>
            </w:tr>
          </w:tbl>
          <w:p>
            <w:pPr>
              <w:autoSpaceDN w:val="0"/>
              <w:autoSpaceDE w:val="0"/>
              <w:widowControl/>
              <w:spacing w:line="245" w:lineRule="auto" w:before="4" w:after="4"/>
              <w:ind w:left="104" w:right="0" w:firstLine="0"/>
              <w:jc w:val="left"/>
            </w:pPr>
            <w:r>
              <w:rPr>
                <w:rFonts w:ascii="Arial" w:hAnsi="Arial" w:eastAsia="Arial"/>
                <w:b w:val="0"/>
                <w:i w:val="0"/>
                <w:color w:val="000000"/>
                <w:sz w:val="28"/>
              </w:rPr>
              <w:t xml:space="preserve">transformations are studied. The mathematical foundations talab qilinadigan for machine o'rganish algoritmlar are analyzed. The ilova of linear algebra to ma'lumotlar retaqdimot va model computation is discussed. Logistic Regression. Logistic regression for binary tasniflash muammolar is introduced. Probability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6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estimation, </w:t>
                  </w:r>
                </w:p>
              </w:tc>
              <w:tc>
                <w:tcPr>
                  <w:tcW w:type="dxa" w:w="14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decision </w:t>
                  </w:r>
                </w:p>
              </w:tc>
              <w:tc>
                <w:tcPr>
                  <w:tcW w:type="dxa" w:w="1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boundaries, </w:t>
                  </w:r>
                </w:p>
              </w:tc>
              <w:tc>
                <w:tcPr>
                  <w:tcW w:type="dxa" w:w="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000"/>
                  <w:tcBorders/>
                  <w:tcMar>
                    <w:start w:w="0" w:type="dxa"/>
                    <w:end w:w="0" w:type="dxa"/>
                  </w:tcMar>
                </w:tcPr>
                <w:p>
                  <w:pPr>
                    <w:autoSpaceDN w:val="0"/>
                    <w:autoSpaceDE w:val="0"/>
                    <w:widowControl/>
                    <w:spacing w:line="233" w:lineRule="auto" w:before="4" w:after="0"/>
                    <w:ind w:left="150" w:right="0" w:firstLine="0"/>
                    <w:jc w:val="left"/>
                  </w:pPr>
                  <w:r>
                    <w:rPr>
                      <w:rFonts w:ascii="Arial" w:hAnsi="Arial" w:eastAsia="Arial"/>
                      <w:b w:val="0"/>
                      <w:i w:val="0"/>
                      <w:color w:val="000000"/>
                      <w:sz w:val="28"/>
                    </w:rPr>
                    <w:t xml:space="preserve">model </w:t>
                  </w:r>
                </w:p>
              </w:tc>
            </w:tr>
          </w:tbl>
          <w:p>
            <w:pPr>
              <w:autoSpaceDN w:val="0"/>
              <w:autoSpaceDE w:val="0"/>
              <w:widowControl/>
              <w:spacing w:line="245" w:lineRule="auto" w:before="4" w:after="4"/>
              <w:ind w:left="104" w:right="24" w:firstLine="0"/>
              <w:jc w:val="both"/>
            </w:pPr>
            <w:r>
              <w:rPr>
                <w:rFonts w:ascii="Arial" w:hAnsi="Arial" w:eastAsia="Arial"/>
                <w:b w:val="0"/>
                <w:i w:val="0"/>
                <w:color w:val="000000"/>
                <w:sz w:val="28"/>
              </w:rPr>
              <w:t xml:space="preserve">interpretation are analyzed. Logistic regression ishlash is evaluated using tasniflash metrics. Classification Problems in Mashinali o'rganish. Classification texnikalar va algoritmlar are studied. Binary va multi-class tasniflash muammolar are analyzed. Model accuracy, precision, recall, va other ishlash measures are evaluated. </w:t>
            </w:r>
            <w:r>
              <w:rPr>
                <w:rFonts w:ascii="Arial" w:hAnsi="Arial" w:eastAsia="Arial"/>
                <w:b w:val="0"/>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224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i w:val="0"/>
                      <w:color w:val="000000"/>
                      <w:sz w:val="28"/>
                    </w:rPr>
                    <w:t xml:space="preserve">Regularisation </w:t>
                  </w:r>
                </w:p>
              </w:tc>
              <w:tc>
                <w:tcPr>
                  <w:tcW w:type="dxa" w:w="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the </w:t>
                  </w:r>
                </w:p>
              </w:tc>
              <w:tc>
                <w:tcPr>
                  <w:tcW w:type="dxa" w:w="14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Training </w:t>
                  </w:r>
                </w:p>
              </w:tc>
              <w:tc>
                <w:tcPr>
                  <w:tcW w:type="dxa" w:w="1340"/>
                  <w:tcBorders/>
                  <w:tcMar>
                    <w:start w:w="0" w:type="dxa"/>
                    <w:end w:w="0" w:type="dxa"/>
                  </w:tcMar>
                </w:tcPr>
                <w:p>
                  <w:pPr>
                    <w:autoSpaceDN w:val="0"/>
                    <w:autoSpaceDE w:val="0"/>
                    <w:widowControl/>
                    <w:spacing w:line="233" w:lineRule="auto" w:before="4" w:after="0"/>
                    <w:ind w:left="162" w:right="0" w:firstLine="0"/>
                    <w:jc w:val="left"/>
                  </w:pPr>
                  <w:r>
                    <w:rPr>
                      <w:rFonts w:ascii="Arial" w:hAnsi="Arial" w:eastAsia="Arial"/>
                      <w:b/>
                      <w:i w:val="0"/>
                      <w:color w:val="000000"/>
                      <w:sz w:val="28"/>
                    </w:rPr>
                    <w:t xml:space="preserve">Dataset. </w:t>
                  </w:r>
                </w:p>
              </w:tc>
            </w:tr>
          </w:tbl>
          <w:p>
            <w:pPr>
              <w:autoSpaceDN w:val="0"/>
              <w:autoSpaceDE w:val="0"/>
              <w:widowControl/>
              <w:spacing w:line="245" w:lineRule="auto" w:before="6" w:after="4"/>
              <w:ind w:left="104" w:right="0" w:firstLine="0"/>
              <w:jc w:val="left"/>
            </w:pPr>
            <w:r>
              <w:rPr>
                <w:rFonts w:ascii="Arial" w:hAnsi="Arial" w:eastAsia="Arial"/>
                <w:b w:val="0"/>
                <w:i w:val="0"/>
                <w:color w:val="000000"/>
                <w:sz w:val="28"/>
              </w:rPr>
              <w:t xml:space="preserve">Overfitting va underfitting muammolar in machine o'rganish are studied. Regularisation texnikalar va dataset preparation usullar are analyzed. Strategies for improving model generalization are evaluated. Gradient Descent va Optimisation Methods. Optimization algoritmlar used in machine o'rganish are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12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studied. </w:t>
                  </w:r>
                </w:p>
              </w:tc>
              <w:tc>
                <w:tcPr>
                  <w:tcW w:type="dxa" w:w="13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Gradient </w:t>
                  </w:r>
                </w:p>
              </w:tc>
              <w:tc>
                <w:tcPr>
                  <w:tcW w:type="dxa" w:w="29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descent, stochastic </w:t>
                  </w:r>
                </w:p>
              </w:tc>
              <w:tc>
                <w:tcPr>
                  <w:tcW w:type="dxa" w:w="1220"/>
                  <w:tcBorders/>
                  <w:tcMar>
                    <w:start w:w="0" w:type="dxa"/>
                    <w:end w:w="0" w:type="dxa"/>
                  </w:tcMar>
                </w:tcPr>
                <w:p>
                  <w:pPr>
                    <w:autoSpaceDN w:val="0"/>
                    <w:autoSpaceDE w:val="0"/>
                    <w:widowControl/>
                    <w:spacing w:line="233" w:lineRule="auto" w:before="4" w:after="0"/>
                    <w:ind w:left="122" w:right="0" w:firstLine="0"/>
                    <w:jc w:val="left"/>
                  </w:pPr>
                  <w:r>
                    <w:rPr>
                      <w:rFonts w:ascii="Arial" w:hAnsi="Arial" w:eastAsia="Arial"/>
                      <w:b w:val="0"/>
                      <w:i w:val="0"/>
                      <w:color w:val="000000"/>
                      <w:sz w:val="28"/>
                    </w:rPr>
                    <w:t xml:space="preserve">gradient </w:t>
                  </w:r>
                </w:p>
              </w:tc>
            </w:tr>
          </w:tbl>
          <w:p>
            <w:pPr>
              <w:autoSpaceDN w:val="0"/>
              <w:autoSpaceDE w:val="0"/>
              <w:widowControl/>
              <w:spacing w:line="245" w:lineRule="auto" w:before="6" w:after="0"/>
              <w:ind w:left="104" w:right="30" w:firstLine="0"/>
              <w:jc w:val="both"/>
            </w:pPr>
            <w:r>
              <w:rPr>
                <w:rFonts w:ascii="Arial" w:hAnsi="Arial" w:eastAsia="Arial"/>
                <w:b w:val="0"/>
                <w:i w:val="0"/>
                <w:color w:val="000000"/>
                <w:sz w:val="28"/>
              </w:rPr>
              <w:t xml:space="preserve">descent, va advanced optimallashtirish usullar are analyzed. Convergence va model ta'lim samaradorlik are evaluated.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6"/>
              <w:ind w:left="104" w:right="24" w:firstLine="0"/>
              <w:jc w:val="both"/>
            </w:pPr>
            <w:r>
              <w:rPr>
                <w:rFonts w:ascii="Arial" w:hAnsi="Arial" w:eastAsia="Arial"/>
                <w:b/>
                <w:i w:val="0"/>
                <w:color w:val="000000"/>
                <w:sz w:val="28"/>
              </w:rPr>
              <w:t xml:space="preserve">Kirish to Artificial Neural Networks. The tuzilma va operation of artificial neural tarmoqlar are studied. Neurons, activation funksiyalar, va tarmoq architecture are analyzed. Neural tarmoq ilovalar in intelligent tizimlar are evaluated.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0"/>
              </w:trPr>
              <w:tc>
                <w:tcPr>
                  <w:tcW w:type="dxa" w:w="172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i w:val="0"/>
                      <w:color w:val="000000"/>
                      <w:sz w:val="28"/>
                    </w:rPr>
                    <w:t xml:space="preserve">Multi-layer </w:t>
                  </w:r>
                </w:p>
              </w:tc>
              <w:tc>
                <w:tcPr>
                  <w:tcW w:type="dxa" w:w="13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Neural </w:t>
                  </w:r>
                </w:p>
              </w:tc>
              <w:tc>
                <w:tcPr>
                  <w:tcW w:type="dxa" w:w="17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Networks </w:t>
                  </w:r>
                </w:p>
              </w:tc>
              <w:tc>
                <w:tcPr>
                  <w:tcW w:type="dxa" w:w="9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1000"/>
                  <w:tcBorders/>
                  <w:tcMar>
                    <w:start w:w="0" w:type="dxa"/>
                    <w:end w:w="0" w:type="dxa"/>
                  </w:tcMar>
                </w:tcPr>
                <w:p>
                  <w:pPr>
                    <w:autoSpaceDN w:val="0"/>
                    <w:autoSpaceDE w:val="0"/>
                    <w:widowControl/>
                    <w:spacing w:line="233" w:lineRule="auto" w:before="4" w:after="0"/>
                    <w:ind w:left="190" w:right="0" w:firstLine="0"/>
                    <w:jc w:val="left"/>
                  </w:pPr>
                  <w:r>
                    <w:rPr>
                      <w:rFonts w:ascii="Arial" w:hAnsi="Arial" w:eastAsia="Arial"/>
                      <w:b/>
                      <w:i w:val="0"/>
                      <w:color w:val="000000"/>
                      <w:sz w:val="28"/>
                    </w:rPr>
                    <w:t>Back-</w:t>
                  </w:r>
                </w:p>
              </w:tc>
            </w:tr>
          </w:tbl>
          <w:p>
            <w:pPr>
              <w:autoSpaceDN w:val="0"/>
              <w:autoSpaceDE w:val="0"/>
              <w:widowControl/>
              <w:spacing w:line="245" w:lineRule="auto" w:before="6" w:after="0"/>
              <w:ind w:left="104" w:right="26" w:firstLine="0"/>
              <w:jc w:val="both"/>
            </w:pPr>
            <w:r>
              <w:rPr>
                <w:rFonts w:ascii="Arial" w:hAnsi="Arial" w:eastAsia="Arial"/>
                <w:b/>
                <w:i w:val="0"/>
                <w:color w:val="000000"/>
                <w:sz w:val="28"/>
              </w:rPr>
              <w:t xml:space="preserve">propagation. Deep neural tarmoq architectures va hidden layers are studied. The back-propagation algoritm va weight optimallashtirish are analyzed. Model o'rganish va ta'lim ishlash are evaluated.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0" w:right="0" w:firstLine="0"/>
              <w:jc w:val="center"/>
            </w:pPr>
            <w:r>
              <w:rPr>
                <w:rFonts w:ascii="Arial" w:hAnsi="Arial" w:eastAsia="Arial"/>
                <w:b/>
                <w:i w:val="0"/>
                <w:color w:val="000000"/>
                <w:sz w:val="28"/>
              </w:rPr>
              <w:t xml:space="preserve">Convolutional and Recurrent Neural Networks. </w:t>
            </w:r>
            <w:r>
              <w:rPr>
                <w:rFonts w:ascii="Arial" w:hAnsi="Arial" w:eastAsia="Arial"/>
                <w:b w:val="0"/>
                <w:i w:val="0"/>
                <w:color w:val="000000"/>
                <w:sz w:val="28"/>
              </w:rPr>
              <w:t xml:space="preserve">Convolutional Neural Networks for image processing </w:t>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478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85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8" w:firstLine="0"/>
              <w:jc w:val="both"/>
            </w:pPr>
            <w:r>
              <w:rPr>
                <w:rFonts w:ascii="Arial" w:hAnsi="Arial" w:eastAsia="Arial"/>
                <w:b w:val="0"/>
                <w:i w:val="0"/>
                <w:color w:val="000000"/>
                <w:sz w:val="28"/>
              </w:rPr>
              <w:t xml:space="preserve">are studied. Recurrent Neural Networks for sequential ma'lumotlar tahlil are imtihonined. Their architectures va amaliy ilovalar are analyzed.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 xml:space="preserve">Deep Learning Architectures va Zamonaviy Tools. Zamonaviy deep o'rganish frameworks va architectures are introduced. TensorFlow, PyTorch, va Keras for developing intelligent ilovalar are analyzed. Deep o'rganish yechimlar in computer vision, natural language processing, va ma'lumotlar analytics are evaluated.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i w:val="0"/>
                <w:color w:val="000000"/>
                <w:sz w:val="28"/>
              </w:rPr>
              <w:t xml:space="preserve">Amaliy mashg'ulotlar </w:t>
              <w:br/>
              <w:t xml:space="preserve">Kirish to Mashinali o'rganish, Familiarisation with Asosiy Concepts va Algorithms. Machine o'rganish tushunchalar va workflow are practically introduced. Asosiy algoritmlar are explored using real datasets. Model ta'lim va prediction jarayonlar are analyzed. </w:t>
            </w: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8" w:firstLine="0"/>
              <w:jc w:val="both"/>
            </w:pPr>
            <w:r>
              <w:rPr>
                <w:rFonts w:ascii="Arial" w:hAnsi="Arial" w:eastAsia="Arial"/>
                <w:b/>
                <w:i w:val="0"/>
                <w:color w:val="000000"/>
                <w:sz w:val="28"/>
              </w:rPr>
              <w:t xml:space="preserve">Types of Mashinali o'rganish va Instrumental Tools. Supervised, unsupervised, va reinforcement o'rganish usullar are practically compared. Python libraries used for machine o'rganish are explored. Rivojlanish environments for machine o'rganish are imtihonined.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 xml:space="preserve">Programming Linear Regression. Simple va multiple linear regression modellar are implemented. Prediction accuracy is analyzed. Regression natijalar are visualized using dasturlash tools.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4"/>
              <w:ind w:left="104" w:right="26" w:firstLine="0"/>
              <w:jc w:val="both"/>
            </w:pPr>
            <w:r>
              <w:rPr>
                <w:rFonts w:ascii="Arial" w:hAnsi="Arial" w:eastAsia="Arial"/>
                <w:b/>
                <w:i w:val="0"/>
                <w:color w:val="000000"/>
                <w:sz w:val="28"/>
              </w:rPr>
              <w:t xml:space="preserve">Linear Algebra Operations. Vector va matrix operations talab qilinadigan for machine o'rganish are practically implemented. Linear algebra texnikalar are applied using dasturlash environments. Computational natijalar are analyzed.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36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i w:val="0"/>
                      <w:color w:val="000000"/>
                      <w:sz w:val="28"/>
                    </w:rPr>
                    <w:t xml:space="preserve">Logistic </w:t>
                  </w:r>
                </w:p>
              </w:tc>
              <w:tc>
                <w:tcPr>
                  <w:tcW w:type="dxa" w:w="19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Regression: </w:t>
                  </w:r>
                </w:p>
              </w:tc>
              <w:tc>
                <w:tcPr>
                  <w:tcW w:type="dxa" w:w="11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Model </w:t>
                  </w:r>
                </w:p>
              </w:tc>
              <w:tc>
                <w:tcPr>
                  <w:tcW w:type="dxa" w:w="14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Building </w:t>
                  </w:r>
                </w:p>
              </w:tc>
              <w:tc>
                <w:tcPr>
                  <w:tcW w:type="dxa" w:w="740"/>
                  <w:tcBorders/>
                  <w:tcMar>
                    <w:start w:w="0" w:type="dxa"/>
                    <w:end w:w="0" w:type="dxa"/>
                  </w:tcMar>
                </w:tcPr>
                <w:p>
                  <w:pPr>
                    <w:autoSpaceDN w:val="0"/>
                    <w:autoSpaceDE w:val="0"/>
                    <w:widowControl/>
                    <w:spacing w:line="233" w:lineRule="auto" w:before="4" w:after="0"/>
                    <w:ind w:left="154" w:right="0" w:firstLine="0"/>
                    <w:jc w:val="left"/>
                  </w:pPr>
                  <w:r>
                    <w:rPr>
                      <w:rFonts w:ascii="Arial" w:hAnsi="Arial" w:eastAsia="Arial"/>
                      <w:b/>
                      <w:i w:val="0"/>
                      <w:color w:val="000000"/>
                      <w:sz w:val="28"/>
                    </w:rPr>
                    <w:t xml:space="preserve">and </w:t>
                  </w:r>
                </w:p>
              </w:tc>
            </w:tr>
          </w:tbl>
          <w:p>
            <w:pPr>
              <w:autoSpaceDN w:val="0"/>
              <w:autoSpaceDE w:val="0"/>
              <w:widowControl/>
              <w:spacing w:line="245" w:lineRule="auto" w:before="6" w:after="4"/>
              <w:ind w:left="104" w:right="26" w:firstLine="0"/>
              <w:jc w:val="both"/>
            </w:pPr>
            <w:r>
              <w:rPr>
                <w:rFonts w:ascii="Arial" w:hAnsi="Arial" w:eastAsia="Arial"/>
                <w:b/>
                <w:i w:val="0"/>
                <w:color w:val="000000"/>
                <w:sz w:val="28"/>
              </w:rPr>
              <w:t xml:space="preserve">Optimisation. Logistic regression modellar for binary tasniflash are developed. Probability estimation va decision boundaries are analyzed. Optimization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6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techniques </w:t>
                  </w:r>
                </w:p>
              </w:tc>
              <w:tc>
                <w:tcPr>
                  <w:tcW w:type="dxa" w:w="8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are </w:t>
                  </w:r>
                </w:p>
              </w:tc>
              <w:tc>
                <w:tcPr>
                  <w:tcW w:type="dxa" w:w="12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applied </w:t>
                  </w:r>
                </w:p>
              </w:tc>
              <w:tc>
                <w:tcPr>
                  <w:tcW w:type="dxa" w:w="6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to </w:t>
                  </w:r>
                </w:p>
              </w:tc>
              <w:tc>
                <w:tcPr>
                  <w:tcW w:type="dxa" w:w="13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improve </w:t>
                  </w:r>
                </w:p>
              </w:tc>
              <w:tc>
                <w:tcPr>
                  <w:tcW w:type="dxa" w:w="1020"/>
                  <w:tcBorders/>
                  <w:tcMar>
                    <w:start w:w="0" w:type="dxa"/>
                    <w:end w:w="0" w:type="dxa"/>
                  </w:tcMar>
                </w:tcPr>
                <w:p>
                  <w:pPr>
                    <w:autoSpaceDN w:val="0"/>
                    <w:autoSpaceDE w:val="0"/>
                    <w:widowControl/>
                    <w:spacing w:line="233" w:lineRule="auto" w:before="6" w:after="0"/>
                    <w:ind w:left="170" w:right="0" w:firstLine="0"/>
                    <w:jc w:val="left"/>
                  </w:pPr>
                  <w:r>
                    <w:rPr>
                      <w:rFonts w:ascii="Arial" w:hAnsi="Arial" w:eastAsia="Arial"/>
                      <w:b w:val="0"/>
                      <w:i w:val="0"/>
                      <w:color w:val="000000"/>
                      <w:sz w:val="28"/>
                    </w:rPr>
                    <w:t xml:space="preserve">model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performance. </w:t>
            </w:r>
          </w:p>
          <w:p>
            <w:pPr>
              <w:autoSpaceDN w:val="0"/>
              <w:autoSpaceDE w:val="0"/>
              <w:widowControl/>
              <w:spacing w:line="245" w:lineRule="auto" w:before="8" w:after="0"/>
              <w:ind w:left="104" w:right="26" w:firstLine="0"/>
              <w:jc w:val="both"/>
            </w:pPr>
            <w:r>
              <w:rPr>
                <w:rFonts w:ascii="Arial" w:hAnsi="Arial" w:eastAsia="Arial"/>
                <w:b/>
                <w:i w:val="0"/>
                <w:color w:val="000000"/>
                <w:sz w:val="28"/>
              </w:rPr>
              <w:t xml:space="preserve">Classification Problems in Mashinali o'rganish. Classification algoritmlar are implemented va evaluated. Classification ishlash is analyzed using confusion matrices. Evaluation metrics are calculated va interpreted.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479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268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6" w:firstLine="0"/>
              <w:jc w:val="both"/>
            </w:pPr>
            <w:r>
              <w:rPr>
                <w:rFonts w:ascii="Arial" w:hAnsi="Arial" w:eastAsia="Arial"/>
                <w:b/>
                <w:i w:val="0"/>
                <w:color w:val="000000"/>
                <w:sz w:val="28"/>
              </w:rPr>
              <w:t xml:space="preserve">Regularisation va the Training Set. Regularisation texnikalar va dataset preparation usullar are practically applied. Overfitting va underfitting are investigated. Model generalization is evaluated.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8" w:firstLine="0"/>
              <w:jc w:val="both"/>
            </w:pPr>
            <w:r>
              <w:rPr>
                <w:rFonts w:ascii="Arial" w:hAnsi="Arial" w:eastAsia="Arial"/>
                <w:b/>
                <w:i w:val="0"/>
                <w:color w:val="000000"/>
                <w:sz w:val="28"/>
              </w:rPr>
              <w:t xml:space="preserve">Building a Simple Neural Network. A asosiy artificial neural tarmoq is designed va implemented. Network architecture va activation funksiyalar are analyzed. Prediction ishlash is evaluated.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4"/>
              <w:ind w:left="104" w:right="0" w:firstLine="0"/>
              <w:jc w:val="left"/>
            </w:pPr>
            <w:r>
              <w:rPr>
                <w:rFonts w:ascii="Arial" w:hAnsi="Arial" w:eastAsia="Arial"/>
                <w:b/>
                <w:i w:val="0"/>
                <w:color w:val="000000"/>
                <w:sz w:val="28"/>
              </w:rPr>
              <w:t xml:space="preserve">Building a Multi-layer Neural Network and </w:t>
            </w:r>
            <w:r>
              <w:rPr>
                <w:rFonts w:ascii="Arial" w:hAnsi="Arial" w:eastAsia="Arial"/>
                <w:b/>
                <w:i w:val="0"/>
                <w:color w:val="000000"/>
                <w:sz w:val="28"/>
              </w:rPr>
              <w:t xml:space="preserve">Training with Back-propagation. </w:t>
            </w:r>
            <w:r>
              <w:rPr>
                <w:rFonts w:ascii="Arial" w:hAnsi="Arial" w:eastAsia="Arial"/>
                <w:b w:val="0"/>
                <w:i w:val="0"/>
                <w:color w:val="000000"/>
                <w:sz w:val="28"/>
              </w:rPr>
              <w:t xml:space="preserve">A multi-layer </w:t>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0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neural </w:t>
                  </w:r>
                </w:p>
              </w:tc>
              <w:tc>
                <w:tcPr>
                  <w:tcW w:type="dxa" w:w="13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network </w:t>
                  </w:r>
                </w:p>
              </w:tc>
              <w:tc>
                <w:tcPr>
                  <w:tcW w:type="dxa" w:w="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is </w:t>
                  </w:r>
                </w:p>
              </w:tc>
              <w:tc>
                <w:tcPr>
                  <w:tcW w:type="dxa" w:w="19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implemented </w:t>
                  </w:r>
                </w:p>
              </w:tc>
              <w:tc>
                <w:tcPr>
                  <w:tcW w:type="dxa" w:w="1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using </w:t>
                  </w:r>
                </w:p>
              </w:tc>
              <w:tc>
                <w:tcPr>
                  <w:tcW w:type="dxa" w:w="880"/>
                  <w:tcBorders/>
                  <w:tcMar>
                    <w:start w:w="0" w:type="dxa"/>
                    <w:end w:w="0" w:type="dxa"/>
                  </w:tcMar>
                </w:tcPr>
                <w:p>
                  <w:pPr>
                    <w:autoSpaceDN w:val="0"/>
                    <w:autoSpaceDE w:val="0"/>
                    <w:widowControl/>
                    <w:spacing w:line="233" w:lineRule="auto" w:before="4" w:after="0"/>
                    <w:ind w:left="148" w:right="0" w:firstLine="0"/>
                    <w:jc w:val="left"/>
                  </w:pPr>
                  <w:r>
                    <w:rPr>
                      <w:rFonts w:ascii="Arial" w:hAnsi="Arial" w:eastAsia="Arial"/>
                      <w:b w:val="0"/>
                      <w:i w:val="0"/>
                      <w:color w:val="000000"/>
                      <w:sz w:val="28"/>
                    </w:rPr>
                    <w:t>back-</w:t>
                  </w:r>
                </w:p>
              </w:tc>
            </w:tr>
          </w:tbl>
          <w:p>
            <w:pPr>
              <w:autoSpaceDN w:val="0"/>
              <w:autoSpaceDE w:val="0"/>
              <w:widowControl/>
              <w:spacing w:line="245" w:lineRule="auto" w:before="4" w:after="0"/>
              <w:ind w:left="104" w:right="30" w:firstLine="0"/>
              <w:jc w:val="both"/>
            </w:pPr>
            <w:r>
              <w:rPr>
                <w:rFonts w:ascii="Arial" w:hAnsi="Arial" w:eastAsia="Arial"/>
                <w:b w:val="0"/>
                <w:i w:val="0"/>
                <w:color w:val="000000"/>
                <w:sz w:val="28"/>
              </w:rPr>
              <w:t xml:space="preserve">propagation. Training accuracy va o'rganish curves are evaluated. Model optimallashtirish texnikalar are applied.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4" w:right="26" w:firstLine="0"/>
              <w:jc w:val="both"/>
            </w:pPr>
            <w:r>
              <w:rPr>
                <w:rFonts w:ascii="Arial" w:hAnsi="Arial" w:eastAsia="Arial"/>
                <w:b/>
                <w:i w:val="0"/>
                <w:color w:val="000000"/>
                <w:sz w:val="28"/>
              </w:rPr>
              <w:t xml:space="preserve">Image Recognition Using a Convolutional Neural Network (CNN). A CNN model is developed for image tasniflash. Image recognition ishlash is analyzed. Experimental natijalar are presented.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8" w:after="0"/>
              <w:ind w:left="104" w:right="0" w:firstLine="0"/>
              <w:jc w:val="left"/>
            </w:pPr>
            <w:r>
              <w:rPr>
                <w:rFonts w:ascii="Arial" w:hAnsi="Arial" w:eastAsia="Arial"/>
                <w:b/>
                <w:i w:val="0"/>
                <w:color w:val="000000"/>
                <w:sz w:val="28"/>
              </w:rPr>
              <w:t>Mustaqil ta'lim</w:t>
            </w:r>
          </w:p>
          <w:p>
            <w:pPr>
              <w:autoSpaceDN w:val="0"/>
              <w:autoSpaceDE w:val="0"/>
              <w:widowControl/>
              <w:spacing w:line="245" w:lineRule="auto" w:before="128" w:after="0"/>
              <w:ind w:left="104" w:right="0" w:firstLine="0"/>
              <w:jc w:val="left"/>
            </w:pPr>
            <w:r>
              <w:rPr>
                <w:rFonts w:ascii="Arial" w:hAnsi="Arial" w:eastAsia="Arial"/>
                <w:b w:val="0"/>
                <w:i w:val="0"/>
                <w:color w:val="000000"/>
                <w:sz w:val="28"/>
              </w:rPr>
              <w:t xml:space="preserve">History of Mashinali o'rganish and Its Application Areas. </w:t>
            </w:r>
            <w:r>
              <w:rPr>
                <w:rFonts w:ascii="Arial" w:hAnsi="Arial" w:eastAsia="Arial"/>
                <w:b w:val="0"/>
                <w:i w:val="0"/>
                <w:color w:val="000000"/>
                <w:sz w:val="28"/>
              </w:rPr>
            </w:r>
          </w:p>
          <w:p>
            <w:pPr>
              <w:autoSpaceDN w:val="0"/>
              <w:autoSpaceDE w:val="0"/>
              <w:widowControl/>
              <w:spacing w:line="245" w:lineRule="auto" w:before="10" w:after="4"/>
              <w:ind w:left="104" w:right="0" w:firstLine="0"/>
              <w:jc w:val="left"/>
            </w:pPr>
            <w:r>
              <w:rPr>
                <w:rFonts w:ascii="Arial" w:hAnsi="Arial" w:eastAsia="Arial"/>
                <w:b w:val="0"/>
                <w:i w:val="0"/>
                <w:color w:val="000000"/>
                <w:sz w:val="28"/>
              </w:rPr>
              <w:t xml:space="preserve">Types of Mashinali o'rganish and Steps of the Training Process. </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160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Working </w:t>
                  </w:r>
                </w:p>
              </w:tc>
              <w:tc>
                <w:tcPr>
                  <w:tcW w:type="dxa" w:w="14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with </w:t>
                  </w:r>
                </w:p>
              </w:tc>
              <w:tc>
                <w:tcPr>
                  <w:tcW w:type="dxa" w:w="24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Instrumental </w:t>
                  </w:r>
                </w:p>
              </w:tc>
              <w:tc>
                <w:tcPr>
                  <w:tcW w:type="dxa" w:w="1220"/>
                  <w:tcBorders/>
                  <w:tcMar>
                    <w:start w:w="0" w:type="dxa"/>
                    <w:end w:w="0" w:type="dxa"/>
                  </w:tcMar>
                </w:tcPr>
                <w:p>
                  <w:pPr>
                    <w:autoSpaceDN w:val="0"/>
                    <w:autoSpaceDE w:val="0"/>
                    <w:widowControl/>
                    <w:spacing w:line="233" w:lineRule="auto" w:before="4" w:after="0"/>
                    <w:ind w:left="0" w:right="10" w:firstLine="0"/>
                    <w:jc w:val="right"/>
                  </w:pPr>
                  <w:r>
                    <w:rPr>
                      <w:rFonts w:ascii="Arial" w:hAnsi="Arial" w:eastAsia="Arial"/>
                      <w:b w:val="0"/>
                      <w:i w:val="0"/>
                      <w:color w:val="000000"/>
                      <w:sz w:val="28"/>
                    </w:rPr>
                    <w:t xml:space="preserve">Tools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(Octave/Matlab/Python). </w:t>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Linear Algebra Skills for Mashinali o'rganish. </w:t>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Linear Regression with One and Multiple Variables. </w:t>
            </w:r>
          </w:p>
          <w:p>
            <w:pPr>
              <w:autoSpaceDN w:val="0"/>
              <w:autoSpaceDE w:val="0"/>
              <w:widowControl/>
              <w:spacing w:line="245" w:lineRule="auto" w:before="12" w:after="0"/>
              <w:ind w:left="104" w:right="432" w:firstLine="0"/>
              <w:jc w:val="left"/>
            </w:pPr>
            <w:r>
              <w:rPr>
                <w:rFonts w:ascii="Arial" w:hAnsi="Arial" w:eastAsia="Arial"/>
                <w:b w:val="0"/>
                <w:i w:val="0"/>
                <w:color w:val="000000"/>
                <w:sz w:val="28"/>
              </w:rPr>
              <w:t xml:space="preserve">Logistic Regression and Classification Problems. </w:t>
            </w:r>
            <w:r>
              <w:rPr>
                <w:rFonts w:ascii="Arial" w:hAnsi="Arial" w:eastAsia="Arial"/>
                <w:b w:val="0"/>
                <w:i w:val="0"/>
                <w:color w:val="000000"/>
                <w:sz w:val="28"/>
              </w:rPr>
              <w:t xml:space="preserve">The Training Dataset and Its Preparation.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Evaluating Classification Performance (Confusion </w:t>
            </w:r>
            <w:r>
              <w:rPr>
                <w:rFonts w:ascii="Arial" w:hAnsi="Arial" w:eastAsia="Arial"/>
                <w:b w:val="0"/>
                <w:i w:val="0"/>
                <w:color w:val="000000"/>
                <w:sz w:val="28"/>
              </w:rPr>
              <w:t xml:space="preserve">Matrix). </w:t>
            </w:r>
          </w:p>
          <w:p>
            <w:pPr>
              <w:autoSpaceDN w:val="0"/>
              <w:autoSpaceDE w:val="0"/>
              <w:widowControl/>
              <w:spacing w:line="245" w:lineRule="auto" w:before="8" w:after="0"/>
              <w:ind w:left="104" w:right="144" w:firstLine="0"/>
              <w:jc w:val="left"/>
            </w:pPr>
            <w:r>
              <w:rPr>
                <w:rFonts w:ascii="Arial" w:hAnsi="Arial" w:eastAsia="Arial"/>
                <w:b w:val="0"/>
                <w:i w:val="0"/>
                <w:color w:val="000000"/>
                <w:sz w:val="28"/>
              </w:rPr>
              <w:t xml:space="preserve">Softmax Regression and Multi-Class Classification. </w:t>
            </w:r>
            <w:r>
              <w:rPr>
                <w:rFonts w:ascii="Arial" w:hAnsi="Arial" w:eastAsia="Arial"/>
                <w:b w:val="0"/>
                <w:i w:val="0"/>
                <w:color w:val="000000"/>
                <w:sz w:val="28"/>
              </w:rPr>
              <w:t xml:space="preserve">Regularisation and Structured Linear Models. </w:t>
            </w:r>
          </w:p>
          <w:p>
            <w:pPr>
              <w:autoSpaceDN w:val="0"/>
              <w:autoSpaceDE w:val="0"/>
              <w:widowControl/>
              <w:spacing w:line="245" w:lineRule="auto" w:before="12" w:after="0"/>
              <w:ind w:left="104" w:right="144" w:firstLine="0"/>
              <w:jc w:val="left"/>
            </w:pPr>
            <w:r>
              <w:rPr>
                <w:rFonts w:ascii="Arial" w:hAnsi="Arial" w:eastAsia="Arial"/>
                <w:b w:val="0"/>
                <w:i w:val="0"/>
                <w:color w:val="000000"/>
                <w:sz w:val="28"/>
              </w:rPr>
              <w:t xml:space="preserve">Gradient Descent and Stochastic Gradient Descent. </w:t>
            </w:r>
            <w:r>
              <w:rPr>
                <w:rFonts w:ascii="Arial" w:hAnsi="Arial" w:eastAsia="Arial"/>
                <w:b w:val="0"/>
                <w:i w:val="0"/>
                <w:color w:val="000000"/>
                <w:sz w:val="28"/>
              </w:rPr>
              <w:t xml:space="preserve">Methods for Optimising Model Training. </w:t>
            </w:r>
          </w:p>
          <w:p>
            <w:pPr>
              <w:autoSpaceDN w:val="0"/>
              <w:autoSpaceDE w:val="0"/>
              <w:widowControl/>
              <w:spacing w:line="233" w:lineRule="auto" w:before="10" w:after="0"/>
              <w:ind w:left="104" w:right="0" w:firstLine="0"/>
              <w:jc w:val="left"/>
            </w:pPr>
            <w:r>
              <w:rPr>
                <w:rFonts w:ascii="Arial" w:hAnsi="Arial" w:eastAsia="Arial"/>
                <w:b w:val="0"/>
                <w:i w:val="0"/>
                <w:color w:val="000000"/>
                <w:sz w:val="28"/>
              </w:rPr>
              <w:t xml:space="preserve">Artificial Neural Network Model and Perceptron. </w:t>
            </w:r>
          </w:p>
          <w:p>
            <w:pPr>
              <w:autoSpaceDN w:val="0"/>
              <w:autoSpaceDE w:val="0"/>
              <w:widowControl/>
              <w:spacing w:line="245" w:lineRule="auto" w:before="10" w:after="0"/>
              <w:ind w:left="104" w:right="0" w:firstLine="0"/>
              <w:jc w:val="left"/>
            </w:pPr>
            <w:r>
              <w:rPr>
                <w:rFonts w:ascii="Arial" w:hAnsi="Arial" w:eastAsia="Arial"/>
                <w:b w:val="0"/>
                <w:i w:val="0"/>
                <w:color w:val="000000"/>
                <w:sz w:val="28"/>
              </w:rPr>
              <w:t>Multi-layer Neural Networks va Back-propagation. Convolutional Neural Networks (CNN) va Image Analysis.</w:t>
            </w:r>
            <w:r>
              <w:rPr>
                <w:rFonts w:ascii="Arial" w:hAnsi="Arial" w:eastAsia="Arial"/>
                <w:b w:val="0"/>
                <w:i w:val="0"/>
                <w:color w:val="000000"/>
                <w:sz w:val="28"/>
              </w:rPr>
            </w:r>
            <w:r>
              <w:rPr>
                <w:rFonts w:ascii="Arial" w:hAnsi="Arial" w:eastAsia="Arial"/>
                <w:b w:val="0"/>
                <w:i w:val="0"/>
                <w:color w:val="000000"/>
                <w:sz w:val="28"/>
              </w:rPr>
            </w:r>
          </w:p>
        </w:tc>
      </w:tr>
      <w:tr>
        <w:trPr>
          <w:trHeight w:hRule="exact" w:val="97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O'qitish usullari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8" w:after="0"/>
              <w:ind w:left="104" w:right="26" w:firstLine="0"/>
              <w:jc w:val="both"/>
            </w:pPr>
            <w:r>
              <w:rPr>
                <w:rFonts w:ascii="Arial" w:hAnsi="Arial" w:eastAsia="Arial"/>
                <w:b w:val="0"/>
                <w:i w:val="0"/>
                <w:color w:val="000000"/>
                <w:sz w:val="28"/>
              </w:rPr>
              <w:t xml:space="preserve">To form bilim ning ilmiy va nazariy foundations of ecology va environmental himoya. Teaching about the Biosphere, the nazariya of </w:t>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242" w:after="0"/>
        <w:ind w:left="0" w:right="20" w:firstLine="0"/>
        <w:jc w:val="right"/>
      </w:pPr>
      <w:r>
        <w:rPr>
          <w:rFonts w:ascii="Arial" w:hAnsi="Arial" w:eastAsia="Arial"/>
          <w:b w:val="0"/>
          <w:i w:val="0"/>
          <w:color w:val="000000"/>
          <w:sz w:val="28"/>
        </w:rPr>
        <w:t xml:space="preserve">480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3350"/>
        </w:trPr>
        <w:tc>
          <w:tcPr>
            <w:tcW w:type="dxa" w:w="3272"/>
            <w:tcBorders>
              <w:start w:sz="3.2000000000000455" w:val="single" w:color="#000000"/>
              <w:top w:sz="4.0" w:val="single" w:color="#000000"/>
              <w:end w:sz="3.2000000000000455" w:val="single" w:color="#000000"/>
              <w:bottom w:sz="3.2000000000000455" w:val="single" w:color="#000000"/>
            </w:tcBorders>
            <w:tcMar>
              <w:start w:w="0" w:type="dxa"/>
              <w:end w:w="0" w:type="dxa"/>
            </w:tcMar>
          </w:tcPr>
          <w:p/>
        </w:tc>
        <w:tc>
          <w:tcPr>
            <w:tcW w:type="dxa" w:w="6804"/>
            <w:tcBorders>
              <w:start w:sz="3.2000000000000455" w:val="single" w:color="#000000"/>
              <w:top w:sz="4.0" w:val="single" w:color="#000000"/>
              <w:end w:sz="4.0" w:val="single" w:color="#000000"/>
              <w:bottom w:sz="3.2000000000000455" w:val="single" w:color="#000000"/>
            </w:tcBorders>
            <w:tcMar>
              <w:start w:w="0" w:type="dxa"/>
              <w:end w:w="0" w:type="dxa"/>
            </w:tcMar>
          </w:tcPr>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Vernadsky,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9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classification </w:t>
                  </w:r>
                </w:p>
              </w:tc>
              <w:tc>
                <w:tcPr>
                  <w:tcW w:type="dxa" w:w="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1080"/>
                  <w:tcBorders/>
                  <w:tcMar>
                    <w:start w:w="0" w:type="dxa"/>
                    <w:end w:w="0" w:type="dxa"/>
                  </w:tcMar>
                </w:tcPr>
                <w:p>
                  <w:pPr>
                    <w:autoSpaceDN w:val="0"/>
                    <w:autoSpaceDE w:val="0"/>
                    <w:widowControl/>
                    <w:spacing w:line="233" w:lineRule="auto" w:before="4" w:after="0"/>
                    <w:ind w:left="132" w:right="0" w:firstLine="0"/>
                    <w:jc w:val="left"/>
                  </w:pPr>
                  <w:r>
                    <w:rPr>
                      <w:rFonts w:ascii="Arial" w:hAnsi="Arial" w:eastAsia="Arial"/>
                      <w:b w:val="0"/>
                      <w:i w:val="0"/>
                      <w:color w:val="000000"/>
                      <w:sz w:val="28"/>
                    </w:rPr>
                    <w:t xml:space="preserve">natural </w:t>
                  </w:r>
                </w:p>
              </w:tc>
            </w:tr>
          </w:tbl>
          <w:p>
            <w:pPr>
              <w:autoSpaceDN w:val="0"/>
              <w:autoSpaceDE w:val="0"/>
              <w:widowControl/>
              <w:spacing w:line="233" w:lineRule="auto" w:before="6" w:after="4"/>
              <w:ind w:left="0" w:right="0" w:firstLine="0"/>
              <w:jc w:val="center"/>
            </w:pPr>
            <w:r>
              <w:rPr>
                <w:rFonts w:ascii="Arial" w:hAnsi="Arial" w:eastAsia="Arial"/>
                <w:b w:val="0"/>
                <w:i w:val="0"/>
                <w:color w:val="000000"/>
                <w:sz w:val="28"/>
              </w:rPr>
              <w:t xml:space="preserve">resources. Teaching methods for the protection of </w:t>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atmospheric </w:t>
                  </w:r>
                </w:p>
              </w:tc>
              <w:tc>
                <w:tcPr>
                  <w:tcW w:type="dxa" w:w="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air, </w:t>
                  </w:r>
                </w:p>
              </w:tc>
              <w:tc>
                <w:tcPr>
                  <w:tcW w:type="dxa" w:w="10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water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land </w:t>
                  </w:r>
                </w:p>
              </w:tc>
              <w:tc>
                <w:tcPr>
                  <w:tcW w:type="dxa" w:w="1540"/>
                  <w:tcBorders/>
                  <w:tcMar>
                    <w:start w:w="0" w:type="dxa"/>
                    <w:end w:w="0" w:type="dxa"/>
                  </w:tcMar>
                </w:tcPr>
                <w:p>
                  <w:pPr>
                    <w:autoSpaceDN w:val="0"/>
                    <w:autoSpaceDE w:val="0"/>
                    <w:widowControl/>
                    <w:spacing w:line="233" w:lineRule="auto" w:before="4" w:after="0"/>
                    <w:ind w:left="146" w:right="0" w:firstLine="0"/>
                    <w:jc w:val="left"/>
                  </w:pPr>
                  <w:r>
                    <w:rPr>
                      <w:rFonts w:ascii="Arial" w:hAnsi="Arial" w:eastAsia="Arial"/>
                      <w:b w:val="0"/>
                      <w:i w:val="0"/>
                      <w:color w:val="000000"/>
                      <w:sz w:val="28"/>
                    </w:rPr>
                    <w:t xml:space="preserve">resources. </w:t>
                  </w:r>
                </w:p>
              </w:tc>
            </w:tr>
          </w:tbl>
          <w:p>
            <w:pPr>
              <w:autoSpaceDN w:val="0"/>
              <w:autoSpaceDE w:val="0"/>
              <w:widowControl/>
              <w:spacing w:line="245" w:lineRule="auto" w:before="4" w:after="0"/>
              <w:ind w:left="104" w:right="24" w:firstLine="0"/>
              <w:jc w:val="both"/>
            </w:pPr>
            <w:r>
              <w:rPr>
                <w:rFonts w:ascii="Arial" w:hAnsi="Arial" w:eastAsia="Arial"/>
                <w:b w:val="0"/>
                <w:i w:val="0"/>
                <w:color w:val="000000"/>
                <w:sz w:val="28"/>
              </w:rPr>
              <w:t xml:space="preserve">Developing ko'nikmalar uchun conservation of biological diversity va specially protected areas. Develop kompetensiya in analysing environmental muammolar (island effects, salinisation, climate change) va their prevention usullar. Developing kompetensiyalar in sustainable rivojlanish, environmental ta'lim va the wise use of natural resources.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976"/>
        </w:trPr>
        <w:tc>
          <w:tcPr>
            <w:tcW w:type="dxa" w:w="3272"/>
            <w:tcBorders>
              <w:start w:sz="3.2000000000000455" w:val="single" w:color="#000000"/>
              <w:top w:sz="3.2000000000000455"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Old shartlar</w:t>
            </w:r>
          </w:p>
        </w:tc>
        <w:tc>
          <w:tcPr>
            <w:tcW w:type="dxa" w:w="6804"/>
            <w:tcBorders>
              <w:start w:sz="3.2000000000000455" w:val="single" w:color="#000000"/>
              <w:top w:sz="3.2000000000000455"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4" w:right="3456" w:firstLine="0"/>
              <w:jc w:val="left"/>
            </w:pPr>
            <w:r>
              <w:rPr>
                <w:rFonts w:ascii="Arial" w:hAnsi="Arial" w:eastAsia="Arial"/>
                <w:b w:val="0"/>
                <w:i w:val="0"/>
                <w:color w:val="000000"/>
                <w:sz w:val="28"/>
              </w:rPr>
              <w:t xml:space="preserve">Programming 1,2 </w:t>
            </w:r>
            <w:r>
              <w:br/>
            </w:r>
            <w:r>
              <w:rPr>
                <w:rFonts w:ascii="Arial" w:hAnsi="Arial" w:eastAsia="Arial"/>
                <w:b w:val="0"/>
                <w:i w:val="0"/>
                <w:color w:val="000000"/>
                <w:sz w:val="28"/>
              </w:rPr>
              <w:t xml:space="preserve">Linear Algebra </w:t>
            </w:r>
            <w:r>
              <w:br/>
            </w:r>
            <w:r>
              <w:rPr>
                <w:rFonts w:ascii="Arial" w:hAnsi="Arial" w:eastAsia="Arial"/>
                <w:b w:val="0"/>
                <w:i w:val="0"/>
                <w:color w:val="000000"/>
                <w:sz w:val="28"/>
              </w:rPr>
              <w:t xml:space="preserve">Probability and Statistics </w:t>
            </w:r>
          </w:p>
        </w:tc>
      </w:tr>
      <w:tr>
        <w:trPr>
          <w:trHeight w:hRule="exact" w:val="9468"/>
        </w:trPr>
        <w:tc>
          <w:tcPr>
            <w:tcW w:type="dxa" w:w="3272"/>
            <w:tcBorders>
              <w:start w:sz="3.2000000000000455" w:val="single" w:color="#000000"/>
              <w:top w:sz="4.0" w:val="single" w:color="#000000"/>
              <w:end w:sz="3.2000000000000455" w:val="single" w:color="#000000"/>
              <w:bottom w:sz="3.199999999999818" w:val="single" w:color="#000000"/>
            </w:tcBorders>
            <w:tcMar>
              <w:start w:w="0" w:type="dxa"/>
              <w:end w:w="0" w:type="dxa"/>
            </w:tcMar>
          </w:tcPr>
          <w:p>
            <w:pPr>
              <w:autoSpaceDN w:val="0"/>
              <w:autoSpaceDE w:val="0"/>
              <w:widowControl/>
              <w:spacing w:line="245" w:lineRule="auto" w:before="6" w:after="0"/>
              <w:ind w:left="104" w:right="1440" w:firstLine="0"/>
              <w:jc w:val="left"/>
            </w:pPr>
            <w:r>
              <w:rPr>
                <w:rFonts w:ascii="Arial" w:hAnsi="Arial" w:eastAsia="Arial"/>
                <w:b/>
                <w:i w:val="0"/>
                <w:color w:val="000000"/>
                <w:sz w:val="28"/>
              </w:rPr>
              <w:t>Imtihonlar va baholash</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Type of imtihonination (written, oral, project) and its </w:t>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weight </w:t>
            </w:r>
          </w:p>
          <w:p>
            <w:pPr>
              <w:autoSpaceDN w:val="0"/>
              <w:autoSpaceDE w:val="0"/>
              <w:widowControl/>
              <w:spacing w:line="233" w:lineRule="auto" w:before="128" w:after="0"/>
              <w:ind w:left="0" w:right="0" w:firstLine="0"/>
              <w:jc w:val="center"/>
            </w:pPr>
            <w:r>
              <w:rPr>
                <w:rFonts w:ascii="Arial" w:hAnsi="Arial" w:eastAsia="Arial"/>
                <w:b w:val="0"/>
                <w:i w:val="0"/>
                <w:color w:val="000000"/>
                <w:sz w:val="28"/>
              </w:rPr>
              <w:t xml:space="preserve">Talaba performance is assessed through continuous </w:t>
            </w:r>
          </w:p>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baholash (20%), midterm baholash (30%), and </w:t>
            </w:r>
          </w:p>
          <w:p>
            <w:pPr>
              <w:autoSpaceDN w:val="0"/>
              <w:tabs>
                <w:tab w:pos="612" w:val="left"/>
                <w:tab w:pos="1482" w:val="left"/>
                <w:tab w:pos="3326" w:val="left"/>
                <w:tab w:pos="4504" w:val="left"/>
                <w:tab w:pos="5336" w:val="left"/>
              </w:tabs>
              <w:autoSpaceDE w:val="0"/>
              <w:widowControl/>
              <w:spacing w:line="233" w:lineRule="auto" w:before="8" w:after="0"/>
              <w:ind w:left="104" w:right="0" w:firstLine="0"/>
              <w:jc w:val="left"/>
            </w:pPr>
            <w:r>
              <w:rPr>
                <w:rFonts w:ascii="Arial" w:hAnsi="Arial" w:eastAsia="Arial"/>
                <w:b w:val="0"/>
                <w:i w:val="0"/>
                <w:color w:val="000000"/>
                <w:sz w:val="28"/>
              </w:rPr>
              <w:t xml:space="preserve">a yakuniy baholash (50%). </w:t>
              <w:tab/>
              <w:t xml:space="preserve">The continuous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p>
          <w:p>
            <w:pPr>
              <w:autoSpaceDN w:val="0"/>
              <w:tabs>
                <w:tab w:pos="2102" w:val="left"/>
                <w:tab w:pos="3800" w:val="left"/>
                <w:tab w:pos="5414" w:val="left"/>
              </w:tabs>
              <w:autoSpaceDE w:val="0"/>
              <w:widowControl/>
              <w:spacing w:line="233" w:lineRule="auto" w:before="12" w:after="0"/>
              <w:ind w:left="104" w:right="0" w:firstLine="0"/>
              <w:jc w:val="left"/>
            </w:pPr>
            <w:r>
              <w:rPr>
                <w:rFonts w:ascii="Arial" w:hAnsi="Arial" w:eastAsia="Arial"/>
                <w:b w:val="0"/>
                <w:i w:val="0"/>
                <w:color w:val="000000"/>
                <w:sz w:val="28"/>
              </w:rPr>
              <w:t xml:space="preserve">baholash evaluates </w:t>
              <w:tab/>
              <w:t xml:space="preserve">talabas' </w:t>
              <w:tab/>
              <w:t xml:space="preserve">classroom </w:t>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p>
          <w:p>
            <w:pPr>
              <w:autoSpaceDN w:val="0"/>
              <w:tabs>
                <w:tab w:pos="2212" w:val="left"/>
                <w:tab w:pos="3774" w:val="left"/>
                <w:tab w:pos="5534" w:val="left"/>
              </w:tabs>
              <w:autoSpaceDE w:val="0"/>
              <w:widowControl/>
              <w:spacing w:line="233" w:lineRule="auto" w:before="10" w:after="0"/>
              <w:ind w:left="104" w:right="0" w:firstLine="0"/>
              <w:jc w:val="left"/>
            </w:pPr>
            <w:r>
              <w:rPr>
                <w:rFonts w:ascii="Arial" w:hAnsi="Arial" w:eastAsia="Arial"/>
                <w:b w:val="0"/>
                <w:i w:val="0"/>
                <w:color w:val="000000"/>
                <w:sz w:val="28"/>
              </w:rPr>
              <w:t xml:space="preserve">participation, practical </w:t>
              <w:tab/>
              <w:t xml:space="preserve">laboratoriya </w:t>
              <w:tab/>
              <w:t xml:space="preserve">activities, </w:t>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p>
          <w:p>
            <w:pPr>
              <w:autoSpaceDN w:val="0"/>
              <w:autoSpaceDE w:val="0"/>
              <w:widowControl/>
              <w:spacing w:line="233" w:lineRule="auto" w:before="8" w:after="4"/>
              <w:ind w:left="0" w:right="0" w:firstLine="0"/>
              <w:jc w:val="center"/>
            </w:pPr>
            <w:r>
              <w:rPr>
                <w:rFonts w:ascii="Arial" w:hAnsi="Arial" w:eastAsia="Arial"/>
                <w:b w:val="0"/>
                <w:i w:val="0"/>
                <w:color w:val="000000"/>
                <w:sz w:val="28"/>
              </w:rPr>
              <w:t xml:space="preserve">programming exercises, taqdimots, and the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successful </w:t>
                  </w:r>
                </w:p>
              </w:tc>
              <w:tc>
                <w:tcPr>
                  <w:tcW w:type="dxa" w:w="1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completion </w:t>
                  </w:r>
                </w:p>
              </w:tc>
              <w:tc>
                <w:tcPr>
                  <w:tcW w:type="dxa" w:w="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19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independent </w:t>
                  </w:r>
                </w:p>
              </w:tc>
              <w:tc>
                <w:tcPr>
                  <w:tcW w:type="dxa" w:w="920"/>
                  <w:tcBorders/>
                  <w:tcMar>
                    <w:start w:w="0" w:type="dxa"/>
                    <w:end w:w="0" w:type="dxa"/>
                  </w:tcMar>
                </w:tcPr>
                <w:p>
                  <w:pPr>
                    <w:autoSpaceDN w:val="0"/>
                    <w:autoSpaceDE w:val="0"/>
                    <w:widowControl/>
                    <w:spacing w:line="233" w:lineRule="auto" w:before="4" w:after="0"/>
                    <w:ind w:left="162" w:right="0" w:firstLine="0"/>
                    <w:jc w:val="left"/>
                  </w:pPr>
                  <w:r>
                    <w:rPr>
                      <w:rFonts w:ascii="Arial" w:hAnsi="Arial" w:eastAsia="Arial"/>
                      <w:b w:val="0"/>
                      <w:i w:val="0"/>
                      <w:color w:val="000000"/>
                      <w:sz w:val="28"/>
                    </w:rPr>
                    <w:t xml:space="preserve">study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topshiriqs. These include the implementation of </w:t>
            </w:r>
          </w:p>
          <w:p>
            <w:pPr>
              <w:autoSpaceDN w:val="0"/>
              <w:autoSpaceDE w:val="0"/>
              <w:widowControl/>
              <w:spacing w:line="233" w:lineRule="auto" w:before="8" w:after="4"/>
              <w:ind w:left="0" w:right="0" w:firstLine="0"/>
              <w:jc w:val="center"/>
            </w:pPr>
            <w:r>
              <w:rPr>
                <w:rFonts w:ascii="Arial" w:hAnsi="Arial" w:eastAsia="Arial"/>
                <w:b w:val="0"/>
                <w:i w:val="0"/>
                <w:color w:val="000000"/>
                <w:sz w:val="28"/>
              </w:rPr>
              <w:t xml:space="preserve">machine learning algorithms, linear regression and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18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logistic </w:t>
                  </w:r>
                </w:p>
              </w:tc>
              <w:tc>
                <w:tcPr>
                  <w:tcW w:type="dxa" w:w="1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regression </w:t>
                  </w:r>
                </w:p>
              </w:tc>
              <w:tc>
                <w:tcPr>
                  <w:tcW w:type="dxa" w:w="14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models, </w:t>
                  </w:r>
                </w:p>
              </w:tc>
              <w:tc>
                <w:tcPr>
                  <w:tcW w:type="dxa" w:w="11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linear </w:t>
                  </w:r>
                </w:p>
              </w:tc>
              <w:tc>
                <w:tcPr>
                  <w:tcW w:type="dxa" w:w="1220"/>
                  <w:tcBorders/>
                  <w:tcMar>
                    <w:start w:w="0" w:type="dxa"/>
                    <w:end w:w="0" w:type="dxa"/>
                  </w:tcMar>
                </w:tcPr>
                <w:p>
                  <w:pPr>
                    <w:autoSpaceDN w:val="0"/>
                    <w:autoSpaceDE w:val="0"/>
                    <w:widowControl/>
                    <w:spacing w:line="233" w:lineRule="auto" w:before="4" w:after="0"/>
                    <w:ind w:left="198" w:right="0" w:firstLine="0"/>
                    <w:jc w:val="left"/>
                  </w:pPr>
                  <w:r>
                    <w:rPr>
                      <w:rFonts w:ascii="Arial" w:hAnsi="Arial" w:eastAsia="Arial"/>
                      <w:b w:val="0"/>
                      <w:i w:val="0"/>
                      <w:color w:val="000000"/>
                      <w:sz w:val="28"/>
                    </w:rPr>
                    <w:t xml:space="preserve">algebra </w:t>
                  </w:r>
                </w:p>
              </w:tc>
            </w:tr>
          </w:tbl>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programming tasks, neural network construction, </w:t>
            </w:r>
          </w:p>
          <w:p>
            <w:pPr>
              <w:autoSpaceDN w:val="0"/>
              <w:autoSpaceDE w:val="0"/>
              <w:widowControl/>
              <w:spacing w:line="233" w:lineRule="auto" w:before="10" w:after="0"/>
              <w:ind w:left="0" w:right="0" w:firstLine="0"/>
              <w:jc w:val="center"/>
            </w:pPr>
            <w:r>
              <w:rPr>
                <w:rFonts w:ascii="Arial" w:hAnsi="Arial" w:eastAsia="Arial"/>
                <w:b w:val="0"/>
                <w:i w:val="0"/>
                <w:color w:val="000000"/>
                <w:sz w:val="28"/>
              </w:rPr>
              <w:t xml:space="preserve">image classification using convolutional neural </w:t>
            </w:r>
          </w:p>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networks, and the analysis of machine learning </w:t>
            </w:r>
          </w:p>
          <w:p>
            <w:pPr>
              <w:autoSpaceDN w:val="0"/>
              <w:autoSpaceDE w:val="0"/>
              <w:widowControl/>
              <w:spacing w:line="233" w:lineRule="auto" w:before="8" w:after="4"/>
              <w:ind w:left="0" w:right="0" w:firstLine="0"/>
              <w:jc w:val="center"/>
            </w:pPr>
            <w:r>
              <w:rPr>
                <w:rFonts w:ascii="Arial" w:hAnsi="Arial" w:eastAsia="Arial"/>
                <w:b w:val="0"/>
                <w:i w:val="0"/>
                <w:color w:val="000000"/>
                <w:sz w:val="28"/>
              </w:rPr>
              <w:t xml:space="preserve">techniques using modern software tools such as </w:t>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2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Python, </w:t>
                  </w:r>
                </w:p>
              </w:tc>
              <w:tc>
                <w:tcPr>
                  <w:tcW w:type="dxa" w:w="1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MATLAB, </w:t>
                  </w:r>
                </w:p>
              </w:tc>
              <w:tc>
                <w:tcPr>
                  <w:tcW w:type="dxa" w:w="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or </w:t>
                  </w:r>
                </w:p>
              </w:tc>
              <w:tc>
                <w:tcPr>
                  <w:tcW w:type="dxa" w:w="13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Octave. </w:t>
                  </w:r>
                </w:p>
              </w:tc>
              <w:tc>
                <w:tcPr>
                  <w:tcW w:type="dxa" w:w="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240"/>
                  <w:tcBorders/>
                  <w:tcMar>
                    <w:start w:w="0" w:type="dxa"/>
                    <w:end w:w="0" w:type="dxa"/>
                  </w:tcMar>
                </w:tcPr>
                <w:p>
                  <w:pPr>
                    <w:autoSpaceDN w:val="0"/>
                    <w:autoSpaceDE w:val="0"/>
                    <w:widowControl/>
                    <w:spacing w:line="233" w:lineRule="auto" w:before="4" w:after="0"/>
                    <w:ind w:left="140" w:right="0" w:firstLine="0"/>
                    <w:jc w:val="left"/>
                  </w:pPr>
                  <w:r>
                    <w:rPr>
                      <w:rFonts w:ascii="Arial" w:hAnsi="Arial" w:eastAsia="Arial"/>
                      <w:b w:val="0"/>
                      <w:i w:val="0"/>
                      <w:color w:val="000000"/>
                      <w:sz w:val="28"/>
                    </w:rPr>
                    <w:t xml:space="preserve">midterm </w:t>
                  </w:r>
                </w:p>
              </w:tc>
            </w:tr>
          </w:tbl>
          <w:p>
            <w:pPr>
              <w:autoSpaceDN w:val="0"/>
              <w:autoSpaceDE w:val="0"/>
              <w:widowControl/>
              <w:spacing w:line="233" w:lineRule="auto" w:before="4" w:after="6"/>
              <w:ind w:left="0" w:right="0" w:firstLine="0"/>
              <w:jc w:val="center"/>
            </w:pPr>
            <w:r>
              <w:rPr>
                <w:rFonts w:ascii="Arial" w:hAnsi="Arial" w:eastAsia="Arial"/>
                <w:b w:val="0"/>
                <w:i w:val="0"/>
                <w:color w:val="000000"/>
                <w:sz w:val="28"/>
              </w:rPr>
              <w:t>baholash consists of written topshiriqs, short in-</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9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class </w:t>
                  </w:r>
                </w:p>
              </w:tc>
              <w:tc>
                <w:tcPr>
                  <w:tcW w:type="dxa" w:w="14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quizzes, </w:t>
                  </w:r>
                </w:p>
              </w:tc>
              <w:tc>
                <w:tcPr>
                  <w:tcW w:type="dxa" w:w="14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practical </w:t>
                  </w:r>
                </w:p>
              </w:tc>
              <w:tc>
                <w:tcPr>
                  <w:tcW w:type="dxa" w:w="20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programming </w:t>
                  </w:r>
                </w:p>
              </w:tc>
              <w:tc>
                <w:tcPr>
                  <w:tcW w:type="dxa" w:w="980"/>
                  <w:tcBorders/>
                  <w:tcMar>
                    <w:start w:w="0" w:type="dxa"/>
                    <w:end w:w="0" w:type="dxa"/>
                  </w:tcMar>
                </w:tcPr>
                <w:p>
                  <w:pPr>
                    <w:autoSpaceDN w:val="0"/>
                    <w:autoSpaceDE w:val="0"/>
                    <w:widowControl/>
                    <w:spacing w:line="233" w:lineRule="auto" w:before="6" w:after="0"/>
                    <w:ind w:left="162" w:right="0" w:firstLine="0"/>
                    <w:jc w:val="left"/>
                  </w:pPr>
                  <w:r>
                    <w:rPr>
                      <w:rFonts w:ascii="Arial" w:hAnsi="Arial" w:eastAsia="Arial"/>
                      <w:b w:val="0"/>
                      <w:i w:val="0"/>
                      <w:color w:val="000000"/>
                      <w:sz w:val="28"/>
                    </w:rPr>
                    <w:t xml:space="preserve">tasks, </w:t>
                  </w:r>
                </w:p>
              </w:tc>
            </w:tr>
          </w:tbl>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laboratoriya hisobots, taqdimots, and the evaluation </w:t>
            </w:r>
          </w:p>
          <w:p>
            <w:pPr>
              <w:autoSpaceDN w:val="0"/>
              <w:autoSpaceDE w:val="0"/>
              <w:widowControl/>
              <w:spacing w:line="233" w:lineRule="auto" w:before="10" w:after="0"/>
              <w:ind w:left="104" w:right="0" w:firstLine="0"/>
              <w:jc w:val="left"/>
            </w:pPr>
            <w:r>
              <w:rPr>
                <w:rFonts w:ascii="Arial" w:hAnsi="Arial" w:eastAsia="Arial"/>
                <w:b w:val="0"/>
                <w:i w:val="0"/>
                <w:color w:val="000000"/>
                <w:sz w:val="28"/>
              </w:rPr>
              <w:t xml:space="preserve">of independent study projects. Talabas are assessed </w:t>
            </w:r>
          </w:p>
          <w:p>
            <w:pPr>
              <w:autoSpaceDN w:val="0"/>
              <w:autoSpaceDE w:val="0"/>
              <w:widowControl/>
              <w:spacing w:line="233" w:lineRule="auto" w:before="10" w:after="0"/>
              <w:ind w:left="0" w:right="0" w:firstLine="0"/>
              <w:jc w:val="center"/>
            </w:pPr>
            <w:r>
              <w:rPr>
                <w:rFonts w:ascii="Arial" w:hAnsi="Arial" w:eastAsia="Arial"/>
                <w:b w:val="0"/>
                <w:i w:val="0"/>
                <w:color w:val="000000"/>
                <w:sz w:val="28"/>
              </w:rPr>
              <w:t xml:space="preserve">on their ability to develop and evaluate machine </w:t>
            </w:r>
          </w:p>
          <w:p>
            <w:pPr>
              <w:autoSpaceDN w:val="0"/>
              <w:autoSpaceDE w:val="0"/>
              <w:widowControl/>
              <w:spacing w:line="233" w:lineRule="auto" w:before="8" w:after="4"/>
              <w:ind w:left="0" w:right="0" w:firstLine="0"/>
              <w:jc w:val="center"/>
            </w:pPr>
            <w:r>
              <w:rPr>
                <w:rFonts w:ascii="Arial" w:hAnsi="Arial" w:eastAsia="Arial"/>
                <w:b w:val="0"/>
                <w:i w:val="0"/>
                <w:color w:val="000000"/>
                <w:sz w:val="28"/>
              </w:rPr>
              <w:t xml:space="preserve">learning models, apply optimization algorithms,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28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prepare </w:t>
                  </w:r>
                </w:p>
              </w:tc>
              <w:tc>
                <w:tcPr>
                  <w:tcW w:type="dxa" w:w="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preprocess </w:t>
                  </w:r>
                </w:p>
              </w:tc>
              <w:tc>
                <w:tcPr>
                  <w:tcW w:type="dxa" w:w="1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datasets, </w:t>
                  </w:r>
                </w:p>
              </w:tc>
              <w:tc>
                <w:tcPr>
                  <w:tcW w:type="dxa" w:w="1240"/>
                  <w:tcBorders/>
                  <w:tcMar>
                    <w:start w:w="0" w:type="dxa"/>
                    <w:end w:w="0" w:type="dxa"/>
                  </w:tcMar>
                </w:tcPr>
                <w:p>
                  <w:pPr>
                    <w:autoSpaceDN w:val="0"/>
                    <w:autoSpaceDE w:val="0"/>
                    <w:widowControl/>
                    <w:spacing w:line="233" w:lineRule="auto" w:before="4" w:after="0"/>
                    <w:ind w:left="186" w:right="0" w:firstLine="0"/>
                    <w:jc w:val="left"/>
                  </w:pPr>
                  <w:r>
                    <w:rPr>
                      <w:rFonts w:ascii="Arial" w:hAnsi="Arial" w:eastAsia="Arial"/>
                      <w:b w:val="0"/>
                      <w:i w:val="0"/>
                      <w:color w:val="000000"/>
                      <w:sz w:val="28"/>
                    </w:rPr>
                    <w:t xml:space="preserve">analyze </w:t>
                  </w:r>
                </w:p>
              </w:tc>
            </w:tr>
          </w:tbl>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classification performance, implement regression </w:t>
            </w:r>
          </w:p>
          <w:p>
            <w:pPr>
              <w:autoSpaceDN w:val="0"/>
              <w:autoSpaceDE w:val="0"/>
              <w:widowControl/>
              <w:spacing w:line="233" w:lineRule="auto" w:before="12" w:after="0"/>
              <w:ind w:left="0" w:right="0" w:firstLine="0"/>
              <w:jc w:val="center"/>
            </w:pPr>
            <w:r>
              <w:rPr>
                <w:rFonts w:ascii="Arial" w:hAnsi="Arial" w:eastAsia="Arial"/>
                <w:b w:val="0"/>
                <w:i w:val="0"/>
                <w:color w:val="000000"/>
                <w:sz w:val="28"/>
              </w:rPr>
              <w:t xml:space="preserve">techniques, compare machine learning algorithms, </w:t>
            </w:r>
          </w:p>
          <w:p>
            <w:pPr>
              <w:autoSpaceDN w:val="0"/>
              <w:autoSpaceDE w:val="0"/>
              <w:widowControl/>
              <w:spacing w:line="233" w:lineRule="auto" w:before="10" w:after="0"/>
              <w:ind w:left="0" w:right="0" w:firstLine="0"/>
              <w:jc w:val="center"/>
            </w:pPr>
            <w:r>
              <w:rPr>
                <w:rFonts w:ascii="Arial" w:hAnsi="Arial" w:eastAsia="Arial"/>
                <w:b w:val="0"/>
                <w:i w:val="0"/>
                <w:color w:val="000000"/>
                <w:sz w:val="28"/>
              </w:rPr>
              <w:t xml:space="preserve">and explain the operation of artificial neural networks </w:t>
            </w:r>
          </w:p>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and deep learning models. The yakuniy baholash may </w:t>
            </w:r>
          </w:p>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be conducted as either a yozma imtihonination or a test </w:t>
            </w:r>
          </w:p>
        </w:tc>
      </w:tr>
    </w:tbl>
    <w:p>
      <w:pPr>
        <w:autoSpaceDN w:val="0"/>
        <w:autoSpaceDE w:val="0"/>
        <w:widowControl/>
        <w:spacing w:line="233" w:lineRule="auto" w:before="114" w:after="0"/>
        <w:ind w:left="0" w:right="20" w:firstLine="0"/>
        <w:jc w:val="right"/>
      </w:pPr>
      <w:r>
        <w:rPr>
          <w:rFonts w:ascii="Arial" w:hAnsi="Arial" w:eastAsia="Arial"/>
          <w:b w:val="0"/>
          <w:i w:val="0"/>
          <w:color w:val="000000"/>
          <w:sz w:val="28"/>
        </w:rPr>
        <w:t xml:space="preserve">481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6892"/>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6"/>
              <w:ind w:left="104" w:right="24" w:firstLine="0"/>
              <w:jc w:val="both"/>
            </w:pPr>
            <w:r>
              <w:rPr>
                <w:rFonts w:ascii="Arial" w:hAnsi="Arial" w:eastAsia="Arial"/>
                <w:b w:val="0"/>
                <w:i w:val="0"/>
                <w:color w:val="000000"/>
                <w:sz w:val="28"/>
              </w:rPr>
              <w:t xml:space="preserve">imtihonination. The yozma imtihonination consists of nazariy questions, analytical muammolar, va amaliy machine o'rganish vazifalar covering the asosiy mavzular of modul, jumladan machine o'rganish fundamentals, supervised va unsupervised o'rganish, linear va logistic regression, linear algebra, tasniflash algoritmlar, regularisation texnikalar, optimallashtirish usullar, artificial neural tarmoqlar, deep o'rganish architectures, convolutional neural tarmoqlar, va zamonaviy machine o'rganish frameworks. The test imtihonination consists of multiple-choice questions designed baholash talabas' bilim of machine o'rganish tushunchalar, mathematical foundations, model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198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development, </w:t>
                  </w:r>
                </w:p>
              </w:tc>
              <w:tc>
                <w:tcPr>
                  <w:tcW w:type="dxa" w:w="19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optimization </w:t>
                  </w:r>
                </w:p>
              </w:tc>
              <w:tc>
                <w:tcPr>
                  <w:tcW w:type="dxa" w:w="1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techniques, </w:t>
                  </w:r>
                </w:p>
              </w:tc>
              <w:tc>
                <w:tcPr>
                  <w:tcW w:type="dxa" w:w="1040"/>
                  <w:tcBorders/>
                  <w:tcMar>
                    <w:start w:w="0" w:type="dxa"/>
                    <w:end w:w="0" w:type="dxa"/>
                  </w:tcMar>
                </w:tcPr>
                <w:p>
                  <w:pPr>
                    <w:autoSpaceDN w:val="0"/>
                    <w:autoSpaceDE w:val="0"/>
                    <w:widowControl/>
                    <w:spacing w:line="233" w:lineRule="auto" w:before="4" w:after="0"/>
                    <w:ind w:left="172" w:right="0" w:firstLine="0"/>
                    <w:jc w:val="left"/>
                  </w:pPr>
                  <w:r>
                    <w:rPr>
                      <w:rFonts w:ascii="Arial" w:hAnsi="Arial" w:eastAsia="Arial"/>
                      <w:b w:val="0"/>
                      <w:i w:val="0"/>
                      <w:color w:val="000000"/>
                      <w:sz w:val="28"/>
                    </w:rPr>
                    <w:t xml:space="preserve">neural </w:t>
                  </w:r>
                </w:p>
              </w:tc>
            </w:tr>
          </w:tbl>
          <w:p>
            <w:pPr>
              <w:autoSpaceDN w:val="0"/>
              <w:autoSpaceDE w:val="0"/>
              <w:widowControl/>
              <w:spacing w:line="233" w:lineRule="auto" w:before="6" w:after="4"/>
              <w:ind w:left="0" w:right="0" w:firstLine="0"/>
              <w:jc w:val="center"/>
            </w:pPr>
            <w:r>
              <w:rPr>
                <w:rFonts w:ascii="Arial" w:hAnsi="Arial" w:eastAsia="Arial"/>
                <w:b w:val="0"/>
                <w:i w:val="0"/>
                <w:color w:val="000000"/>
                <w:sz w:val="28"/>
              </w:rPr>
              <w:t xml:space="preserve">network architectures, deep learning methods, and </w:t>
            </w:r>
          </w:p>
          <w:tbl>
            <w:tblPr>
              <w:tblW w:type="auto" w:w="0"/>
              <w:tblLayout w:type="fixed"/>
              <w:tblLook w:firstColumn="1" w:firstRow="1" w:lastColumn="0" w:lastRow="0" w:noHBand="0" w:noVBand="1" w:val="04A0"/>
              <w:tblInd w:w="38.000000000000114" w:type="dxa"/>
            </w:tblPr>
            <w:tblGrid>
              <w:gridCol w:w="850"/>
              <w:gridCol w:w="850"/>
              <w:gridCol w:w="850"/>
              <w:gridCol w:w="850"/>
              <w:gridCol w:w="850"/>
              <w:gridCol w:w="850"/>
              <w:gridCol w:w="850"/>
              <w:gridCol w:w="850"/>
            </w:tblGrid>
            <w:tr>
              <w:trPr>
                <w:trHeight w:hRule="exact" w:val="312"/>
              </w:trPr>
              <w:tc>
                <w:tcPr>
                  <w:tcW w:type="dxa" w:w="64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the </w:t>
                  </w:r>
                </w:p>
              </w:tc>
              <w:tc>
                <w:tcPr>
                  <w:tcW w:type="dxa" w:w="1400"/>
                  <w:gridSpan w:val="2"/>
                  <w:tcBorders/>
                  <w:tcMar>
                    <w:start w:w="0" w:type="dxa"/>
                    <w:end w:w="0" w:type="dxa"/>
                  </w:tcMar>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practical </w:t>
                  </w:r>
                </w:p>
              </w:tc>
              <w:tc>
                <w:tcPr>
                  <w:tcW w:type="dxa" w:w="158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application </w:t>
                  </w:r>
                </w:p>
              </w:tc>
              <w:tc>
                <w:tcPr>
                  <w:tcW w:type="dxa" w:w="54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of </w:t>
                  </w:r>
                </w:p>
              </w:tc>
              <w:tc>
                <w:tcPr>
                  <w:tcW w:type="dxa" w:w="1380"/>
                  <w:gridSpan w:val="2"/>
                  <w:tcBorders/>
                  <w:tcMar>
                    <w:start w:w="0" w:type="dxa"/>
                    <w:end w:w="0" w:type="dxa"/>
                  </w:tcMar>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machine </w:t>
                  </w:r>
                </w:p>
              </w:tc>
              <w:tc>
                <w:tcPr>
                  <w:tcW w:type="dxa" w:w="1200"/>
                  <w:tcBorders/>
                  <w:tcMar>
                    <w:start w:w="0" w:type="dxa"/>
                    <w:end w:w="0" w:type="dxa"/>
                  </w:tcMar>
                </w:tcPr>
                <w:p>
                  <w:pPr>
                    <w:autoSpaceDN w:val="0"/>
                    <w:autoSpaceDE w:val="0"/>
                    <w:widowControl/>
                    <w:spacing w:line="233" w:lineRule="auto" w:before="0" w:after="0"/>
                    <w:ind w:left="118" w:right="0" w:firstLine="0"/>
                    <w:jc w:val="left"/>
                  </w:pPr>
                  <w:r>
                    <w:rPr>
                      <w:rFonts w:ascii="Arial" w:hAnsi="Arial" w:eastAsia="Arial"/>
                      <w:b w:val="0"/>
                      <w:i w:val="0"/>
                      <w:color w:val="000000"/>
                      <w:sz w:val="28"/>
                    </w:rPr>
                    <w:t xml:space="preserve">learning </w:t>
                  </w:r>
                </w:p>
              </w:tc>
            </w:tr>
            <w:tr>
              <w:trPr>
                <w:trHeight w:hRule="exact" w:val="332"/>
              </w:trPr>
              <w:tc>
                <w:tcPr>
                  <w:tcW w:type="dxa" w:w="1540"/>
                  <w:gridSpan w:val="2"/>
                  <w:tcBorders/>
                  <w:tcMar>
                    <w:start w:w="0" w:type="dxa"/>
                    <w:end w:w="0" w:type="dxa"/>
                  </w:tcMar>
                  <w:tcMar>
                    <w:start w:w="0" w:type="dxa"/>
                    <w:end w:w="0" w:type="dxa"/>
                  </w:tcMar>
                </w:tcPr>
                <w:p>
                  <w:pPr>
                    <w:autoSpaceDN w:val="0"/>
                    <w:autoSpaceDE w:val="0"/>
                    <w:widowControl/>
                    <w:spacing w:line="233" w:lineRule="auto" w:before="14" w:after="0"/>
                    <w:ind w:left="0" w:right="0" w:firstLine="0"/>
                    <w:jc w:val="center"/>
                  </w:pPr>
                  <w:r>
                    <w:rPr>
                      <w:rFonts w:ascii="Arial" w:hAnsi="Arial" w:eastAsia="Arial"/>
                      <w:b w:val="0"/>
                      <w:i w:val="0"/>
                      <w:color w:val="000000"/>
                      <w:sz w:val="28"/>
                    </w:rPr>
                    <w:t xml:space="preserve">algorithms </w:t>
                  </w:r>
                </w:p>
              </w:tc>
              <w:tc>
                <w:tcPr>
                  <w:tcW w:type="dxa" w:w="500"/>
                  <w:tcBorders/>
                  <w:tcMar>
                    <w:start w:w="0" w:type="dxa"/>
                    <w:end w:w="0" w:type="dxa"/>
                  </w:tcMar>
                </w:tcPr>
                <w:p>
                  <w:pPr>
                    <w:autoSpaceDN w:val="0"/>
                    <w:autoSpaceDE w:val="0"/>
                    <w:widowControl/>
                    <w:spacing w:line="233" w:lineRule="auto" w:before="14" w:after="0"/>
                    <w:ind w:left="0" w:right="0" w:firstLine="0"/>
                    <w:jc w:val="center"/>
                  </w:pPr>
                  <w:r>
                    <w:rPr>
                      <w:rFonts w:ascii="Arial" w:hAnsi="Arial" w:eastAsia="Arial"/>
                      <w:b w:val="0"/>
                      <w:i w:val="0"/>
                      <w:color w:val="000000"/>
                      <w:sz w:val="28"/>
                    </w:rPr>
                    <w:t xml:space="preserve">to </w:t>
                  </w:r>
                </w:p>
              </w:tc>
              <w:tc>
                <w:tcPr>
                  <w:tcW w:type="dxa" w:w="1580"/>
                  <w:tcBorders/>
                  <w:tcMar>
                    <w:start w:w="0" w:type="dxa"/>
                    <w:end w:w="0" w:type="dxa"/>
                  </w:tcMar>
                </w:tcPr>
                <w:p>
                  <w:pPr>
                    <w:autoSpaceDN w:val="0"/>
                    <w:autoSpaceDE w:val="0"/>
                    <w:widowControl/>
                    <w:spacing w:line="233" w:lineRule="auto" w:before="14" w:after="0"/>
                    <w:ind w:left="178" w:right="0" w:firstLine="0"/>
                    <w:jc w:val="left"/>
                  </w:pPr>
                  <w:r>
                    <w:rPr>
                      <w:rFonts w:ascii="Arial" w:hAnsi="Arial" w:eastAsia="Arial"/>
                      <w:b w:val="0"/>
                      <w:i w:val="0"/>
                      <w:color w:val="000000"/>
                      <w:sz w:val="28"/>
                    </w:rPr>
                    <w:t xml:space="preserve">real-world </w:t>
                  </w:r>
                </w:p>
              </w:tc>
              <w:tc>
                <w:tcPr>
                  <w:tcW w:type="dxa" w:w="1560"/>
                  <w:gridSpan w:val="2"/>
                  <w:tcBorders/>
                  <w:tcMar>
                    <w:start w:w="0" w:type="dxa"/>
                    <w:end w:w="0" w:type="dxa"/>
                  </w:tcMar>
                  <w:tcMar>
                    <w:start w:w="0" w:type="dxa"/>
                    <w:end w:w="0" w:type="dxa"/>
                  </w:tcMar>
                </w:tcPr>
                <w:p>
                  <w:pPr>
                    <w:autoSpaceDN w:val="0"/>
                    <w:autoSpaceDE w:val="0"/>
                    <w:widowControl/>
                    <w:spacing w:line="233" w:lineRule="auto" w:before="14" w:after="0"/>
                    <w:ind w:left="0" w:right="0" w:firstLine="0"/>
                    <w:jc w:val="center"/>
                  </w:pPr>
                  <w:r>
                    <w:rPr>
                      <w:rFonts w:ascii="Arial" w:hAnsi="Arial" w:eastAsia="Arial"/>
                      <w:b w:val="0"/>
                      <w:i w:val="0"/>
                      <w:color w:val="000000"/>
                      <w:sz w:val="28"/>
                    </w:rPr>
                    <w:t xml:space="preserve">problems. </w:t>
                  </w:r>
                </w:p>
              </w:tc>
              <w:tc>
                <w:tcPr>
                  <w:tcW w:type="dxa" w:w="1560"/>
                  <w:gridSpan w:val="2"/>
                  <w:tcBorders/>
                  <w:tcMar>
                    <w:start w:w="0" w:type="dxa"/>
                    <w:end w:w="0" w:type="dxa"/>
                  </w:tcMar>
                  <w:tcMar>
                    <w:start w:w="0" w:type="dxa"/>
                    <w:end w:w="0" w:type="dxa"/>
                  </w:tcMar>
                </w:tcPr>
                <w:p>
                  <w:pPr>
                    <w:autoSpaceDN w:val="0"/>
                    <w:autoSpaceDE w:val="0"/>
                    <w:widowControl/>
                    <w:spacing w:line="233" w:lineRule="auto" w:before="14" w:after="0"/>
                    <w:ind w:left="120" w:right="0" w:firstLine="0"/>
                    <w:jc w:val="left"/>
                  </w:pPr>
                  <w:r>
                    <w:rPr>
                      <w:rFonts w:ascii="Arial" w:hAnsi="Arial" w:eastAsia="Arial"/>
                      <w:b w:val="0"/>
                      <w:i w:val="0"/>
                      <w:color w:val="000000"/>
                      <w:sz w:val="28"/>
                    </w:rPr>
                    <w:t xml:space="preserve">Successful </w:t>
                  </w:r>
                </w:p>
              </w:tc>
            </w:tr>
          </w:tbl>
          <w:p>
            <w:pPr>
              <w:autoSpaceDN w:val="0"/>
              <w:autoSpaceDE w:val="0"/>
              <w:widowControl/>
              <w:spacing w:line="245" w:lineRule="auto" w:before="4" w:after="4"/>
              <w:ind w:left="0" w:right="0" w:firstLine="0"/>
              <w:jc w:val="center"/>
            </w:pPr>
            <w:r>
              <w:rPr>
                <w:rFonts w:ascii="Arial" w:hAnsi="Arial" w:eastAsia="Arial"/>
                <w:b w:val="0"/>
                <w:i w:val="0"/>
                <w:color w:val="000000"/>
                <w:sz w:val="28"/>
              </w:rPr>
              <w:t xml:space="preserve">completion of all amaliy laboratoriya exercises va mustaqil o'rganish topshiriqs is talab qilinadigan as an </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3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essential </w:t>
                  </w:r>
                </w:p>
              </w:tc>
              <w:tc>
                <w:tcPr>
                  <w:tcW w:type="dxa" w:w="1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component </w:t>
                  </w:r>
                </w:p>
              </w:tc>
              <w:tc>
                <w:tcPr>
                  <w:tcW w:type="dxa" w:w="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1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overall </w:t>
                  </w:r>
                </w:p>
              </w:tc>
              <w:tc>
                <w:tcPr>
                  <w:tcW w:type="dxa" w:w="1140"/>
                  <w:tcBorders/>
                  <w:tcMar>
                    <w:start w:w="0" w:type="dxa"/>
                    <w:end w:w="0" w:type="dxa"/>
                  </w:tcMar>
                </w:tcPr>
                <w:p>
                  <w:pPr>
                    <w:autoSpaceDN w:val="0"/>
                    <w:autoSpaceDE w:val="0"/>
                    <w:widowControl/>
                    <w:spacing w:line="233" w:lineRule="auto" w:before="4" w:after="0"/>
                    <w:ind w:left="136" w:right="0" w:firstLine="0"/>
                    <w:jc w:val="left"/>
                  </w:pPr>
                  <w:r>
                    <w:rPr>
                      <w:rFonts w:ascii="Arial" w:hAnsi="Arial" w:eastAsia="Arial"/>
                      <w:b w:val="0"/>
                      <w:i w:val="0"/>
                      <w:color w:val="000000"/>
                      <w:sz w:val="28"/>
                    </w:rPr>
                    <w:t xml:space="preserve">module </w:t>
                  </w:r>
                </w:p>
              </w:tc>
            </w:tr>
          </w:tbl>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baholash. </w:t>
            </w:r>
          </w:p>
        </w:tc>
      </w:tr>
      <w:tr>
        <w:trPr>
          <w:trHeight w:hRule="exact" w:val="451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45" w:lineRule="auto" w:before="6" w:after="0"/>
              <w:ind w:left="104" w:right="1008" w:firstLine="0"/>
              <w:jc w:val="left"/>
            </w:pPr>
            <w:r>
              <w:rPr>
                <w:rFonts w:ascii="Arial" w:hAnsi="Arial" w:eastAsia="Arial"/>
                <w:b/>
                <w:i w:val="0"/>
                <w:color w:val="000000"/>
                <w:sz w:val="28"/>
              </w:rPr>
              <w:t>Tavsiya etilgan adabiyotlar</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4" w:right="26" w:firstLine="0"/>
              <w:jc w:val="both"/>
            </w:pPr>
            <w:r>
              <w:rPr>
                <w:rFonts w:ascii="Arial" w:hAnsi="Arial" w:eastAsia="Arial"/>
                <w:b w:val="0"/>
                <w:i w:val="0"/>
                <w:color w:val="000000"/>
                <w:sz w:val="28"/>
              </w:rPr>
              <w:t xml:space="preserve">1. Author, A. A., &amp; Author, B. B. (2022). Machine o'rganish with PyTorch va Scikit-learn. Packt Publishing.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2. Alpaydin, E. (2010). Introduction to machine </w:t>
            </w:r>
            <w:r>
              <w:rPr>
                <w:rFonts w:ascii="Arial" w:hAnsi="Arial" w:eastAsia="Arial"/>
                <w:b w:val="0"/>
                <w:i w:val="0"/>
                <w:color w:val="000000"/>
                <w:sz w:val="28"/>
              </w:rPr>
              <w:t xml:space="preserve">learning (2nd ed.). The MIT Press. </w:t>
            </w:r>
          </w:p>
          <w:p>
            <w:pPr>
              <w:autoSpaceDN w:val="0"/>
              <w:autoSpaceDE w:val="0"/>
              <w:widowControl/>
              <w:spacing w:line="245" w:lineRule="auto" w:before="12" w:after="4"/>
              <w:ind w:left="104" w:right="0" w:firstLine="0"/>
              <w:jc w:val="left"/>
            </w:pPr>
            <w:r>
              <w:rPr>
                <w:rFonts w:ascii="Arial" w:hAnsi="Arial" w:eastAsia="Arial"/>
                <w:b w:val="0"/>
                <w:i w:val="0"/>
                <w:color w:val="000000"/>
                <w:sz w:val="28"/>
              </w:rPr>
              <w:t xml:space="preserve">3. Kelleher, J. D., Mac Namee, B., &amp; D'Arcy, A. (2020). Fundamentals of Mashinali o'rganish for Predictive </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94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Data </w:t>
                  </w:r>
                </w:p>
              </w:tc>
              <w:tc>
                <w:tcPr>
                  <w:tcW w:type="dxa" w:w="1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Analytics </w:t>
                  </w:r>
                </w:p>
              </w:tc>
              <w:tc>
                <w:tcPr>
                  <w:tcW w:type="dxa" w:w="10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(2nd </w:t>
                  </w:r>
                </w:p>
              </w:tc>
              <w:tc>
                <w:tcPr>
                  <w:tcW w:type="dxa" w:w="10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ed.). </w:t>
                  </w:r>
                </w:p>
              </w:tc>
              <w:tc>
                <w:tcPr>
                  <w:tcW w:type="dxa" w:w="9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MIT </w:t>
                  </w:r>
                </w:p>
              </w:tc>
              <w:tc>
                <w:tcPr>
                  <w:tcW w:type="dxa" w:w="1100"/>
                  <w:tcBorders/>
                  <w:tcMar>
                    <w:start w:w="0" w:type="dxa"/>
                    <w:end w:w="0" w:type="dxa"/>
                  </w:tcMar>
                </w:tcPr>
                <w:p>
                  <w:pPr>
                    <w:autoSpaceDN w:val="0"/>
                    <w:autoSpaceDE w:val="0"/>
                    <w:widowControl/>
                    <w:spacing w:line="233" w:lineRule="auto" w:before="4" w:after="0"/>
                    <w:ind w:left="220" w:right="0" w:firstLine="0"/>
                    <w:jc w:val="left"/>
                  </w:pPr>
                  <w:r>
                    <w:rPr>
                      <w:rFonts w:ascii="Arial" w:hAnsi="Arial" w:eastAsia="Arial"/>
                      <w:b w:val="0"/>
                      <w:i w:val="0"/>
                      <w:color w:val="000000"/>
                      <w:sz w:val="28"/>
                    </w:rPr>
                    <w:t xml:space="preserve">Press.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https://sciarium.com/file/514719/ </w:t>
              <w:br/>
              <w:t xml:space="preserve">4. Burkov, A. (2020). The Hundred-Page Mashinali o'rganish Book. Andriy Burkov. </w:t>
            </w: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4" w:right="0" w:firstLine="0"/>
              <w:jc w:val="left"/>
            </w:pPr>
            <w:r>
              <w:rPr>
                <w:rFonts w:ascii="Arial" w:hAnsi="Arial" w:eastAsia="Arial"/>
                <w:b w:val="0"/>
                <w:i w:val="0"/>
                <w:color w:val="000000"/>
                <w:sz w:val="28"/>
              </w:rPr>
              <w:t xml:space="preserve">5. Zollanvari, A. (2023). Mashinali o'rganish with Python. Springer. https://doi.org/10.1007/978-3-031-33342-2 </w:t>
            </w:r>
            <w:r>
              <w:rPr>
                <w:rFonts w:ascii="Arial" w:hAnsi="Arial" w:eastAsia="Arial"/>
                <w:b w:val="0"/>
                <w:i w:val="0"/>
                <w:color w:val="000000"/>
                <w:sz w:val="28"/>
              </w:rPr>
            </w:r>
            <w:r>
              <w:rPr>
                <w:rFonts w:ascii="Arial" w:hAnsi="Arial" w:eastAsia="Arial"/>
                <w:b w:val="0"/>
                <w:i w:val="0"/>
                <w:color w:val="000000"/>
                <w:sz w:val="28"/>
              </w:rPr>
            </w:r>
          </w:p>
        </w:tc>
      </w:tr>
      <w:tr>
        <w:trPr>
          <w:trHeight w:hRule="exact" w:val="456"/>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Mas'ul o'qituvchi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Mengnarov Adham Ergashevich </w:t>
            </w:r>
          </w:p>
        </w:tc>
      </w:tr>
    </w:tbl>
    <w:p>
      <w:pPr>
        <w:autoSpaceDN w:val="0"/>
        <w:autoSpaceDE w:val="0"/>
        <w:widowControl/>
        <w:spacing w:line="233" w:lineRule="auto" w:before="2042" w:after="0"/>
        <w:ind w:left="0" w:right="20" w:firstLine="0"/>
        <w:jc w:val="right"/>
      </w:pPr>
      <w:r>
        <w:rPr>
          <w:rFonts w:ascii="Arial" w:hAnsi="Arial" w:eastAsia="Arial"/>
          <w:b w:val="0"/>
          <w:i w:val="0"/>
          <w:color w:val="000000"/>
          <w:sz w:val="28"/>
        </w:rPr>
        <w:t xml:space="preserve">482 </w:t>
      </w:r>
    </w:p>
    <w:p>
      <w:pPr>
        <w:sectPr>
          <w:pgSz w:w="12240" w:h="15840"/>
          <w:pgMar w:top="282" w:right="750" w:bottom="520" w:left="1362" w:header="720" w:footer="720" w:gutter="0"/>
          <w:cols/>
          <w:docGrid w:linePitch="360"/>
        </w:sectPr>
      </w:pPr>
    </w:p>
    <w:p>
      <w:pPr>
        <w:autoSpaceDN w:val="0"/>
        <w:autoSpaceDE w:val="0"/>
        <w:widowControl/>
        <w:spacing w:line="220" w:lineRule="exact" w:before="0" w:after="66"/>
        <w:ind w:left="0" w:right="0"/>
      </w:pPr>
    </w:p>
    <w:p>
      <w:pPr>
        <w:autoSpaceDN w:val="0"/>
        <w:autoSpaceDE w:val="0"/>
        <w:widowControl/>
        <w:spacing w:line="233" w:lineRule="auto" w:before="0" w:after="122"/>
        <w:ind w:left="56" w:right="0" w:firstLine="0"/>
        <w:jc w:val="left"/>
      </w:pPr>
      <w:r>
        <w:rPr>
          <w:rFonts w:ascii="Arial" w:hAnsi="Arial" w:eastAsia="Arial"/>
          <w:b/>
          <w:i w:val="0"/>
          <w:color w:val="365F91"/>
          <w:sz w:val="28"/>
        </w:rPr>
        <w:t>DIGITAL HARDWARE AND SOFTWARE</w:t>
      </w:r>
    </w:p>
    <w:tbl>
      <w:tblPr>
        <w:tblW w:type="auto" w:w="0"/>
        <w:tblLayout w:type="fixed"/>
        <w:tblLook w:firstColumn="1" w:firstRow="1" w:lastColumn="0" w:lastRow="0" w:noHBand="0" w:noVBand="1" w:val="04A0"/>
        <w:tblInd w:w="4.000000000000057" w:type="dxa"/>
      </w:tblPr>
      <w:tblGrid>
        <w:gridCol w:w="5064"/>
        <w:gridCol w:w="5064"/>
      </w:tblGrid>
      <w:tr>
        <w:trPr>
          <w:trHeight w:hRule="exact" w:val="334"/>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Maydon</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Tavsif</w:t>
            </w:r>
          </w:p>
        </w:tc>
      </w:tr>
      <w:tr>
        <w:trPr>
          <w:trHeight w:hRule="exact" w:val="452"/>
        </w:trPr>
        <w:tc>
          <w:tcPr>
            <w:tcW w:type="dxa" w:w="3272"/>
            <w:tcBorders>
              <w:start w:sz="3.2000000000000455" w:val="single" w:color="#000000"/>
              <w:top w:sz="4.0" w:val="single" w:color="#000000"/>
              <w:end w:sz="3.2000000000000455" w:val="single" w:color="#000000"/>
              <w:bottom w:sz="3.199999999999932"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Modul nomi</w:t>
            </w:r>
          </w:p>
        </w:tc>
        <w:tc>
          <w:tcPr>
            <w:tcW w:type="dxa" w:w="6804"/>
            <w:tcBorders>
              <w:start w:sz="3.2000000000000455" w:val="single" w:color="#000000"/>
              <w:top w:sz="4.0" w:val="single" w:color="#000000"/>
              <w:end w:sz="4.0" w:val="single" w:color="#000000"/>
              <w:bottom w:sz="3.199999999999932"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DIGITAL HARDWARE AND SOFTWARE</w:t>
            </w:r>
          </w:p>
        </w:tc>
      </w:tr>
      <w:tr>
        <w:trPr>
          <w:trHeight w:hRule="exact" w:val="452"/>
        </w:trPr>
        <w:tc>
          <w:tcPr>
            <w:tcW w:type="dxa" w:w="3272"/>
            <w:tcBorders>
              <w:start w:sz="3.2000000000000455" w:val="single" w:color="#000000"/>
              <w:top w:sz="3.199999999999932"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Modul kodi</w:t>
            </w:r>
          </w:p>
        </w:tc>
        <w:tc>
          <w:tcPr>
            <w:tcW w:type="dxa" w:w="6804"/>
            <w:tcBorders>
              <w:start w:sz="3.2000000000000455" w:val="single" w:color="#000000"/>
              <w:top w:sz="3.199999999999932"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RIT404 </w:t>
            </w:r>
          </w:p>
        </w:tc>
      </w:tr>
      <w:tr>
        <w:trPr>
          <w:trHeight w:hRule="exact" w:val="454"/>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Kredit ballari (ECTS)</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4 Kreditlar </w:t>
            </w:r>
          </w:p>
        </w:tc>
      </w:tr>
      <w:tr>
        <w:trPr>
          <w:trHeight w:hRule="exact" w:val="1294"/>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Ish hajmi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Jami ish hajmi: 120 soat </w:t>
              <w:br/>
              <w:t xml:space="preserve">Aloqa soatlari: 44 soat (24 soat Ma'ruza, 20 soat Amaliy mashg'ulotlar) </w:t>
              <w:br/>
              <w:t xml:space="preserve">Mustaqil topshiriqlar: 76 soat </w:t>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p>
        </w:tc>
      </w:tr>
      <w:tr>
        <w:trPr>
          <w:trHeight w:hRule="exact" w:val="456"/>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Chastotasi/Davomiyligi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VII semestr </w:t>
            </w:r>
          </w:p>
        </w:tc>
      </w:tr>
      <w:tr>
        <w:trPr>
          <w:trHeight w:hRule="exact" w:val="3994"/>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Modul maqsadi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6"/>
              <w:ind w:left="104" w:right="26" w:firstLine="0"/>
              <w:jc w:val="both"/>
            </w:pPr>
            <w:r>
              <w:rPr>
                <w:rFonts w:ascii="Arial" w:hAnsi="Arial" w:eastAsia="Arial"/>
                <w:b w:val="0"/>
                <w:i w:val="0"/>
                <w:color w:val="000000"/>
                <w:sz w:val="28"/>
              </w:rPr>
              <w:t xml:space="preserve">Modulning maqsadi Modul Digital Hardware va Software is ta'minlash talabas with bilim of zamonaviy digital devices, microprocessor tizimlar, va computer apparat ta'minot va dasturiy ta'minot architecture. The operating tamoyillar of ushbu tizimlar are studied. Talabas learn the design, rivojlanish, va amaliy ilova of digital devices. The asosiy directions of zamonaviy axborot va communication texnologiya rivojlanish are imtihonined. The integration of apparat ta'minot va dasturiy ta'minot tools is studied. Methods for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4"/>
              </w:trPr>
              <w:tc>
                <w:tcPr>
                  <w:tcW w:type="dxa" w:w="14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modelling </w:t>
                  </w:r>
                </w:p>
              </w:tc>
              <w:tc>
                <w:tcPr>
                  <w:tcW w:type="dxa" w:w="7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and </w:t>
                  </w:r>
                </w:p>
              </w:tc>
              <w:tc>
                <w:tcPr>
                  <w:tcW w:type="dxa" w:w="15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managing </w:t>
                  </w:r>
                </w:p>
              </w:tc>
              <w:tc>
                <w:tcPr>
                  <w:tcW w:type="dxa" w:w="10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digital </w:t>
                  </w:r>
                </w:p>
              </w:tc>
              <w:tc>
                <w:tcPr>
                  <w:tcW w:type="dxa" w:w="13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systems </w:t>
                  </w:r>
                </w:p>
              </w:tc>
              <w:tc>
                <w:tcPr>
                  <w:tcW w:type="dxa" w:w="620"/>
                  <w:tcBorders/>
                  <w:tcMar>
                    <w:start w:w="0" w:type="dxa"/>
                    <w:end w:w="0" w:type="dxa"/>
                  </w:tcMar>
                </w:tcPr>
                <w:p>
                  <w:pPr>
                    <w:autoSpaceDN w:val="0"/>
                    <w:autoSpaceDE w:val="0"/>
                    <w:widowControl/>
                    <w:spacing w:line="233" w:lineRule="auto" w:before="6" w:after="0"/>
                    <w:ind w:left="130" w:right="0" w:firstLine="0"/>
                    <w:jc w:val="left"/>
                  </w:pPr>
                  <w:r>
                    <w:rPr>
                      <w:rFonts w:ascii="Arial" w:hAnsi="Arial" w:eastAsia="Arial"/>
                      <w:b w:val="0"/>
                      <w:i w:val="0"/>
                      <w:color w:val="000000"/>
                      <w:sz w:val="28"/>
                    </w:rPr>
                    <w:t xml:space="preserve">are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introduced. </w:t>
            </w:r>
          </w:p>
        </w:tc>
      </w:tr>
      <w:tr>
        <w:trPr>
          <w:trHeight w:hRule="exact" w:val="5602"/>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45" w:lineRule="auto" w:before="4" w:after="0"/>
              <w:ind w:left="104" w:right="720" w:firstLine="0"/>
              <w:jc w:val="left"/>
            </w:pPr>
            <w:r>
              <w:rPr>
                <w:rFonts w:ascii="Arial" w:hAnsi="Arial" w:eastAsia="Arial"/>
                <w:b/>
                <w:i w:val="0"/>
                <w:color w:val="000000"/>
                <w:sz w:val="28"/>
              </w:rPr>
              <w:t>Modulning o'quv natijalari</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Bilim:</w:t>
            </w:r>
          </w:p>
          <w:p>
            <w:pPr>
              <w:autoSpaceDN w:val="0"/>
              <w:autoSpaceDE w:val="0"/>
              <w:widowControl/>
              <w:spacing w:line="245" w:lineRule="auto" w:before="128" w:after="4"/>
              <w:ind w:left="104" w:right="0" w:firstLine="0"/>
              <w:jc w:val="left"/>
            </w:pPr>
            <w:r>
              <w:rPr>
                <w:rFonts w:ascii="Arial" w:hAnsi="Arial" w:eastAsia="Arial"/>
                <w:b w:val="0"/>
                <w:i w:val="0"/>
                <w:color w:val="000000"/>
                <w:sz w:val="28"/>
              </w:rPr>
              <w:t xml:space="preserve">LO1. Knows the basic concepts and development </w:t>
            </w:r>
            <w:r>
              <w:rPr>
                <w:rFonts w:ascii="Arial" w:hAnsi="Arial" w:eastAsia="Arial"/>
                <w:b w:val="0"/>
                <w:i w:val="0"/>
                <w:color w:val="000000"/>
                <w:sz w:val="28"/>
              </w:rPr>
              <w:t xml:space="preserve">trends of digital technology and software.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92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LO2. </w:t>
                  </w:r>
                </w:p>
              </w:tc>
              <w:tc>
                <w:tcPr>
                  <w:tcW w:type="dxa" w:w="1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Understand </w:t>
                  </w:r>
                </w:p>
              </w:tc>
              <w:tc>
                <w:tcPr>
                  <w:tcW w:type="dxa" w:w="14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methods </w:t>
                  </w:r>
                </w:p>
              </w:tc>
              <w:tc>
                <w:tcPr>
                  <w:tcW w:type="dxa" w:w="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1820"/>
                  <w:tcBorders/>
                  <w:tcMar>
                    <w:start w:w="0" w:type="dxa"/>
                    <w:end w:w="0" w:type="dxa"/>
                  </w:tcMar>
                </w:tcPr>
                <w:p>
                  <w:pPr>
                    <w:autoSpaceDN w:val="0"/>
                    <w:autoSpaceDE w:val="0"/>
                    <w:widowControl/>
                    <w:spacing w:line="233" w:lineRule="auto" w:before="4" w:after="0"/>
                    <w:ind w:left="174" w:right="0" w:firstLine="0"/>
                    <w:jc w:val="left"/>
                  </w:pPr>
                  <w:r>
                    <w:rPr>
                      <w:rFonts w:ascii="Arial" w:hAnsi="Arial" w:eastAsia="Arial"/>
                      <w:b w:val="0"/>
                      <w:i w:val="0"/>
                      <w:color w:val="000000"/>
                      <w:sz w:val="28"/>
                    </w:rPr>
                    <w:t xml:space="preserve">representing </w:t>
                  </w:r>
                </w:p>
              </w:tc>
            </w:tr>
          </w:tbl>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information in digital form and number systems. </w:t>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LO3. Know the laws of logical algebra and logical </w:t>
            </w:r>
            <w:r>
              <w:rPr>
                <w:rFonts w:ascii="Arial" w:hAnsi="Arial" w:eastAsia="Arial"/>
                <w:b w:val="0"/>
                <w:i w:val="0"/>
                <w:color w:val="000000"/>
                <w:sz w:val="28"/>
              </w:rPr>
              <w:t xml:space="preserve">functions.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LO4. Understand the functions of triggers, registers, </w:t>
            </w:r>
            <w:r>
              <w:rPr>
                <w:rFonts w:ascii="Arial" w:hAnsi="Arial" w:eastAsia="Arial"/>
                <w:b w:val="0"/>
                <w:i w:val="0"/>
                <w:color w:val="000000"/>
                <w:sz w:val="28"/>
              </w:rPr>
              <w:t xml:space="preserve">counters and memory devices. </w:t>
            </w:r>
          </w:p>
          <w:p>
            <w:pPr>
              <w:autoSpaceDN w:val="0"/>
              <w:autoSpaceDE w:val="0"/>
              <w:widowControl/>
              <w:spacing w:line="245" w:lineRule="auto" w:before="8" w:after="0"/>
              <w:ind w:left="104" w:right="24" w:firstLine="0"/>
              <w:jc w:val="both"/>
            </w:pPr>
            <w:r>
              <w:rPr>
                <w:rFonts w:ascii="Arial" w:hAnsi="Arial" w:eastAsia="Arial"/>
                <w:b w:val="0"/>
                <w:i w:val="0"/>
                <w:color w:val="000000"/>
                <w:sz w:val="28"/>
              </w:rPr>
              <w:t xml:space="preserve">LO5. Knowledge of types of dasturiy ta'minot, operating tizimlar va the funksiyalar of ilova programmes. LO6. Must be familiar with zamonaviy usullar of designing va modellashtirish digital tizimlar.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i w:val="0"/>
                <w:color w:val="000000"/>
                <w:sz w:val="28"/>
              </w:rPr>
              <w:t xml:space="preserve">Ko'nikmalar: </w:t>
              <w:br/>
              <w:t xml:space="preserve">LO7. Be able tahlil qilish va design logic circuits. LO8. Be able yaratish schematics for combinational devices. </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430" w:after="0"/>
        <w:ind w:left="0" w:right="20" w:firstLine="0"/>
        <w:jc w:val="right"/>
      </w:pPr>
      <w:r>
        <w:rPr>
          <w:rFonts w:ascii="Arial" w:hAnsi="Arial" w:eastAsia="Arial"/>
          <w:b w:val="0"/>
          <w:i w:val="0"/>
          <w:color w:val="000000"/>
          <w:sz w:val="28"/>
        </w:rPr>
        <w:t xml:space="preserve">483 </w:t>
      </w:r>
    </w:p>
    <w:p>
      <w:pPr>
        <w:sectPr>
          <w:pgSz w:w="12240" w:h="15840"/>
          <w:pgMar w:top="286"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6126"/>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LO9. Be able to carry out practical tasks with </w:t>
            </w:r>
            <w:r>
              <w:rPr>
                <w:rFonts w:ascii="Arial" w:hAnsi="Arial" w:eastAsia="Arial"/>
                <w:b w:val="0"/>
                <w:i w:val="0"/>
                <w:color w:val="000000"/>
                <w:sz w:val="28"/>
              </w:rPr>
              <w:t xml:space="preserve">microprocessor systems.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LO10. To develop algorithms and be able to express </w:t>
            </w:r>
            <w:r>
              <w:rPr>
                <w:rFonts w:ascii="Arial" w:hAnsi="Arial" w:eastAsia="Arial"/>
                <w:b w:val="0"/>
                <w:i w:val="0"/>
                <w:color w:val="000000"/>
                <w:sz w:val="28"/>
              </w:rPr>
              <w:t xml:space="preserve">them in the form of a programme.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LO11. Must be able to work with and analyse </w:t>
            </w:r>
            <w:r>
              <w:rPr>
                <w:rFonts w:ascii="Arial" w:hAnsi="Arial" w:eastAsia="Arial"/>
                <w:b w:val="0"/>
                <w:i w:val="0"/>
                <w:color w:val="000000"/>
                <w:sz w:val="28"/>
              </w:rPr>
              <w:t xml:space="preserve">technical and software documentation. </w:t>
            </w:r>
          </w:p>
          <w:p>
            <w:pPr>
              <w:autoSpaceDN w:val="0"/>
              <w:autoSpaceDE w:val="0"/>
              <w:widowControl/>
              <w:spacing w:line="245" w:lineRule="auto" w:before="10" w:after="0"/>
              <w:ind w:left="104" w:right="0" w:firstLine="0"/>
              <w:jc w:val="left"/>
            </w:pPr>
            <w:r>
              <w:rPr>
                <w:rFonts w:ascii="Arial" w:hAnsi="Arial" w:eastAsia="Arial"/>
                <w:b/>
                <w:i w:val="0"/>
                <w:color w:val="000000"/>
                <w:sz w:val="28"/>
              </w:rPr>
              <w:t xml:space="preserve">Kompetensiyalar: </w:t>
              <w:br/>
              <w:t xml:space="preserve">LO12. Be able yaratish simple automated tizimlar asosida the integration of apparat ta'minot va dasturiy ta'minot tools. </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LO13. Be competent in designing, sinash va improving digital devices va dasturiy ta'minot products. LO14. Develop the kompetensiya rivojlantirish technical yechimlar using zamonaviy dasturlash va modellashtirish tools.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8" w:firstLine="0"/>
              <w:jc w:val="both"/>
            </w:pPr>
            <w:r>
              <w:rPr>
                <w:rFonts w:ascii="Arial" w:hAnsi="Arial" w:eastAsia="Arial"/>
                <w:b w:val="0"/>
                <w:i w:val="0"/>
                <w:color w:val="000000"/>
                <w:sz w:val="28"/>
              </w:rPr>
              <w:t xml:space="preserve">LO15. Must be competent dagi samarali use of axborot va communication texnologiyalar in professional activities, teamwork, va mustaqil o'rganish.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7420"/>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10" w:after="0"/>
              <w:ind w:left="104" w:right="0" w:firstLine="0"/>
              <w:jc w:val="left"/>
            </w:pPr>
            <w:r>
              <w:rPr>
                <w:rFonts w:ascii="Arial" w:hAnsi="Arial" w:eastAsia="Arial"/>
                <w:b/>
                <w:i w:val="0"/>
                <w:color w:val="000000"/>
                <w:sz w:val="28"/>
              </w:rPr>
              <w:t>Mazmun</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10" w:after="0"/>
              <w:ind w:left="104" w:right="0" w:firstLine="0"/>
              <w:jc w:val="left"/>
            </w:pPr>
            <w:r>
              <w:rPr>
                <w:rFonts w:ascii="Arial" w:hAnsi="Arial" w:eastAsia="Arial"/>
                <w:b/>
                <w:i w:val="0"/>
                <w:color w:val="000000"/>
                <w:sz w:val="28"/>
              </w:rPr>
              <w:t xml:space="preserve">Ma'ruzas </w:t>
              <w:br/>
              <w:t xml:space="preserve">Kirish to Digital Hardware va Software. Key Concepts va Rivojlanish Trends. The tushunchalar of digital apparat ta'minot va dasturiy ta'minot, their funksiyalar, va areas of ilova are introduced. The evolution of digital texnologiyalar va zamonaviy computing tizimlar is studied. Current trends in digital transformation va intelligent tizimlar are analyzed. Numbering Systems va Methods of Number Encoding. Binary, octal, decimal, va hexadecimal number tizimlar are studied. Number conversion usullar va binary arithmetic are analyzed. Axborot encoding texnikalar used in digital tizimlar are imtihonined. </w:t>
            </w: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4"/>
              <w:ind w:left="104" w:right="28" w:firstLine="0"/>
              <w:jc w:val="both"/>
            </w:pPr>
            <w:r>
              <w:rPr>
                <w:rFonts w:ascii="Arial" w:hAnsi="Arial" w:eastAsia="Arial"/>
                <w:b/>
                <w:i w:val="0"/>
                <w:color w:val="000000"/>
                <w:sz w:val="28"/>
              </w:rPr>
              <w:t xml:space="preserve">Boolean Algebra Elements va Logical Functions. Boolean algebra, logical operations, va logical expressions are introduced. Boolean laws va their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simplification </w:t>
                  </w:r>
                </w:p>
              </w:tc>
              <w:tc>
                <w:tcPr>
                  <w:tcW w:type="dxa" w:w="17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techniques </w:t>
                  </w:r>
                </w:p>
              </w:tc>
              <w:tc>
                <w:tcPr>
                  <w:tcW w:type="dxa" w:w="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3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studied. </w:t>
                  </w:r>
                </w:p>
              </w:tc>
              <w:tc>
                <w:tcPr>
                  <w:tcW w:type="dxa" w:w="1120"/>
                  <w:tcBorders/>
                  <w:tcMar>
                    <w:start w:w="0" w:type="dxa"/>
                    <w:end w:w="0" w:type="dxa"/>
                  </w:tcMar>
                </w:tcPr>
                <w:p>
                  <w:pPr>
                    <w:autoSpaceDN w:val="0"/>
                    <w:autoSpaceDE w:val="0"/>
                    <w:widowControl/>
                    <w:spacing w:line="233" w:lineRule="auto" w:before="4" w:after="0"/>
                    <w:ind w:left="150" w:right="0" w:firstLine="0"/>
                    <w:jc w:val="left"/>
                  </w:pPr>
                  <w:r>
                    <w:rPr>
                      <w:rFonts w:ascii="Arial" w:hAnsi="Arial" w:eastAsia="Arial"/>
                      <w:b w:val="0"/>
                      <w:i w:val="0"/>
                      <w:color w:val="000000"/>
                      <w:sz w:val="28"/>
                    </w:rPr>
                    <w:t xml:space="preserve">Logical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funksiyalar used in digital circuit design are analyzed. Logical Elements va Their Amalga oshirish in Integrated Circuits. Asosiy logic gates, jumladan AND, OR, NOT, NAND, NOR, XOR, va XNOR, are studied. Their amalga oshirish in integrated circuits is </w:t>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362" w:after="0"/>
        <w:ind w:left="0" w:right="20" w:firstLine="0"/>
        <w:jc w:val="right"/>
      </w:pPr>
      <w:r>
        <w:rPr>
          <w:rFonts w:ascii="Arial" w:hAnsi="Arial" w:eastAsia="Arial"/>
          <w:b w:val="0"/>
          <w:i w:val="0"/>
          <w:color w:val="000000"/>
          <w:sz w:val="28"/>
        </w:rPr>
        <w:t xml:space="preserve">484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536"/>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analyzed. Logic gate applications in digital electronics </w:t>
            </w:r>
            <w:r>
              <w:rPr>
                <w:rFonts w:ascii="Arial" w:hAnsi="Arial" w:eastAsia="Arial"/>
                <w:b w:val="0"/>
                <w:i w:val="0"/>
                <w:color w:val="000000"/>
                <w:sz w:val="28"/>
              </w:rPr>
              <w:t xml:space="preserve">are evaluated. </w:t>
            </w:r>
          </w:p>
          <w:p>
            <w:pPr>
              <w:autoSpaceDN w:val="0"/>
              <w:autoSpaceDE w:val="0"/>
              <w:widowControl/>
              <w:spacing w:line="245" w:lineRule="auto" w:before="8" w:after="6"/>
              <w:ind w:left="104" w:right="26" w:firstLine="0"/>
              <w:jc w:val="both"/>
            </w:pPr>
            <w:r>
              <w:rPr>
                <w:rFonts w:ascii="Arial" w:hAnsi="Arial" w:eastAsia="Arial"/>
                <w:b/>
                <w:i w:val="0"/>
                <w:color w:val="000000"/>
                <w:sz w:val="28"/>
              </w:rPr>
              <w:t xml:space="preserve">Combinational Digital Devices: Encoder, Decoder, Multiplexer va Demultiplexer. Combinational logic circuits va their operating tamoyillar are studied. Encoders, decoders, multiplexers, va demultiplexers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70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are </w:t>
                  </w:r>
                </w:p>
              </w:tc>
              <w:tc>
                <w:tcPr>
                  <w:tcW w:type="dxa" w:w="1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analyzed. </w:t>
                  </w:r>
                </w:p>
              </w:tc>
              <w:tc>
                <w:tcPr>
                  <w:tcW w:type="dxa" w:w="10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Their </w:t>
                  </w:r>
                </w:p>
              </w:tc>
              <w:tc>
                <w:tcPr>
                  <w:tcW w:type="dxa" w:w="1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applications </w:t>
                  </w:r>
                </w:p>
              </w:tc>
              <w:tc>
                <w:tcPr>
                  <w:tcW w:type="dxa" w:w="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 </w:t>
                  </w:r>
                </w:p>
              </w:tc>
              <w:tc>
                <w:tcPr>
                  <w:tcW w:type="dxa" w:w="980"/>
                  <w:tcBorders/>
                  <w:tcMar>
                    <w:start w:w="0" w:type="dxa"/>
                    <w:end w:w="0" w:type="dxa"/>
                  </w:tcMar>
                </w:tcPr>
                <w:p>
                  <w:pPr>
                    <w:autoSpaceDN w:val="0"/>
                    <w:autoSpaceDE w:val="0"/>
                    <w:widowControl/>
                    <w:spacing w:line="233" w:lineRule="auto" w:before="4" w:after="0"/>
                    <w:ind w:left="162" w:right="0" w:firstLine="0"/>
                    <w:jc w:val="left"/>
                  </w:pPr>
                  <w:r>
                    <w:rPr>
                      <w:rFonts w:ascii="Arial" w:hAnsi="Arial" w:eastAsia="Arial"/>
                      <w:b w:val="0"/>
                      <w:i w:val="0"/>
                      <w:color w:val="000000"/>
                      <w:sz w:val="28"/>
                    </w:rPr>
                    <w:t xml:space="preserve">digital </w:t>
                  </w:r>
                </w:p>
              </w:tc>
            </w:tr>
          </w:tbl>
          <w:p>
            <w:pPr>
              <w:autoSpaceDN w:val="0"/>
              <w:autoSpaceDE w:val="0"/>
              <w:widowControl/>
              <w:spacing w:line="233" w:lineRule="auto" w:before="6" w:after="6"/>
              <w:ind w:left="104" w:right="0" w:firstLine="0"/>
              <w:jc w:val="left"/>
            </w:pPr>
            <w:r>
              <w:rPr>
                <w:rFonts w:ascii="Arial" w:hAnsi="Arial" w:eastAsia="Arial"/>
                <w:b w:val="0"/>
                <w:i w:val="0"/>
                <w:color w:val="000000"/>
                <w:sz w:val="28"/>
              </w:rPr>
              <w:t xml:space="preserve">communication and computer systems are evaluated.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0"/>
              </w:trPr>
              <w:tc>
                <w:tcPr>
                  <w:tcW w:type="dxa" w:w="17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Sequential </w:t>
                  </w:r>
                </w:p>
              </w:tc>
              <w:tc>
                <w:tcPr>
                  <w:tcW w:type="dxa" w:w="12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Digital </w:t>
                  </w:r>
                </w:p>
              </w:tc>
              <w:tc>
                <w:tcPr>
                  <w:tcW w:type="dxa" w:w="1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Devices: </w:t>
                  </w:r>
                </w:p>
              </w:tc>
              <w:tc>
                <w:tcPr>
                  <w:tcW w:type="dxa" w:w="15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Triggers </w:t>
                  </w:r>
                </w:p>
              </w:tc>
              <w:tc>
                <w:tcPr>
                  <w:tcW w:type="dxa" w:w="760"/>
                  <w:tcBorders/>
                  <w:tcMar>
                    <w:start w:w="0" w:type="dxa"/>
                    <w:end w:w="0" w:type="dxa"/>
                  </w:tcMar>
                </w:tcPr>
                <w:p>
                  <w:pPr>
                    <w:autoSpaceDN w:val="0"/>
                    <w:autoSpaceDE w:val="0"/>
                    <w:widowControl/>
                    <w:spacing w:line="233" w:lineRule="auto" w:before="4" w:after="0"/>
                    <w:ind w:left="174" w:right="0" w:firstLine="0"/>
                    <w:jc w:val="left"/>
                  </w:pPr>
                  <w:r>
                    <w:rPr>
                      <w:rFonts w:ascii="Arial" w:hAnsi="Arial" w:eastAsia="Arial"/>
                      <w:b/>
                      <w:i w:val="0"/>
                      <w:color w:val="000000"/>
                      <w:sz w:val="28"/>
                    </w:rPr>
                    <w:t xml:space="preserve">and </w:t>
                  </w:r>
                </w:p>
              </w:tc>
            </w:tr>
          </w:tbl>
          <w:p>
            <w:pPr>
              <w:autoSpaceDN w:val="0"/>
              <w:autoSpaceDE w:val="0"/>
              <w:widowControl/>
              <w:spacing w:line="245" w:lineRule="auto" w:before="4" w:after="4"/>
              <w:ind w:left="104" w:right="24" w:firstLine="0"/>
              <w:jc w:val="both"/>
            </w:pPr>
            <w:r>
              <w:rPr>
                <w:rFonts w:ascii="Arial" w:hAnsi="Arial" w:eastAsia="Arial"/>
                <w:b/>
                <w:i w:val="0"/>
                <w:color w:val="000000"/>
                <w:sz w:val="28"/>
              </w:rPr>
              <w:t xml:space="preserve">Registers. Sequential logic circuits, flip-flops, va registers are studied. Memory elements, timing diagrams, va ma'lumotlar storage operations are analyzed. Register ilovalar in digital tizimlar are evaluated. Counters, Memory Devices va Digital Automata. Digital counters, RAM, ROM, va finite-state machines are studied. Counting usullar, memory organization, va digital automata are analyzed. Their role in computer architecture va control tizimlar is evaluated.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04"/>
              </w:trPr>
              <w:tc>
                <w:tcPr>
                  <w:tcW w:type="dxa" w:w="2060"/>
                  <w:tcBorders/>
                  <w:tcMar>
                    <w:start w:w="0" w:type="dxa"/>
                    <w:end w:w="0" w:type="dxa"/>
                  </w:tcMar>
                </w:tcPr>
                <w:p>
                  <w:pPr>
                    <w:autoSpaceDN w:val="0"/>
                    <w:autoSpaceDE w:val="0"/>
                    <w:widowControl/>
                    <w:spacing w:line="233" w:lineRule="auto" w:before="0" w:after="0"/>
                    <w:ind w:left="66" w:right="0" w:firstLine="0"/>
                    <w:jc w:val="left"/>
                  </w:pPr>
                  <w:r>
                    <w:rPr>
                      <w:rFonts w:ascii="Arial" w:hAnsi="Arial" w:eastAsia="Arial"/>
                      <w:b/>
                      <w:i w:val="0"/>
                      <w:color w:val="000000"/>
                      <w:sz w:val="28"/>
                    </w:rPr>
                    <w:t xml:space="preserve">Architecture </w:t>
                  </w:r>
                </w:p>
              </w:tc>
              <w:tc>
                <w:tcPr>
                  <w:tcW w:type="dxa" w:w="90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i w:val="0"/>
                      <w:color w:val="000000"/>
                      <w:sz w:val="28"/>
                    </w:rPr>
                    <w:t xml:space="preserve">of </w:t>
                  </w:r>
                </w:p>
              </w:tc>
              <w:tc>
                <w:tcPr>
                  <w:tcW w:type="dxa" w:w="290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i w:val="0"/>
                      <w:color w:val="000000"/>
                      <w:sz w:val="28"/>
                    </w:rPr>
                    <w:t xml:space="preserve">Microprocessors </w:t>
                  </w:r>
                </w:p>
              </w:tc>
              <w:tc>
                <w:tcPr>
                  <w:tcW w:type="dxa" w:w="880"/>
                  <w:tcBorders/>
                  <w:tcMar>
                    <w:start w:w="0" w:type="dxa"/>
                    <w:end w:w="0" w:type="dxa"/>
                  </w:tcMar>
                </w:tcPr>
                <w:p>
                  <w:pPr>
                    <w:autoSpaceDN w:val="0"/>
                    <w:autoSpaceDE w:val="0"/>
                    <w:widowControl/>
                    <w:spacing w:line="233" w:lineRule="auto" w:before="0" w:after="0"/>
                    <w:ind w:left="0" w:right="10" w:firstLine="0"/>
                    <w:jc w:val="right"/>
                  </w:pPr>
                  <w:r>
                    <w:rPr>
                      <w:rFonts w:ascii="Arial" w:hAnsi="Arial" w:eastAsia="Arial"/>
                      <w:b/>
                      <w:i w:val="0"/>
                      <w:color w:val="000000"/>
                      <w:sz w:val="28"/>
                    </w:rPr>
                    <w:t xml:space="preserve">and </w:t>
                  </w:r>
                </w:p>
              </w:tc>
            </w:tr>
            <w:tr>
              <w:trPr>
                <w:trHeight w:hRule="exact" w:val="342"/>
              </w:trPr>
              <w:tc>
                <w:tcPr>
                  <w:tcW w:type="dxa" w:w="2960"/>
                  <w:gridSpan w:val="2"/>
                  <w:tcBorders/>
                  <w:tcMar>
                    <w:start w:w="0" w:type="dxa"/>
                    <w:end w:w="0" w:type="dxa"/>
                  </w:tcMar>
                  <w:tcMar>
                    <w:start w:w="0" w:type="dxa"/>
                    <w:end w:w="0" w:type="dxa"/>
                  </w:tcMar>
                </w:tcPr>
                <w:p>
                  <w:pPr>
                    <w:autoSpaceDN w:val="0"/>
                    <w:autoSpaceDE w:val="0"/>
                    <w:widowControl/>
                    <w:spacing w:line="233" w:lineRule="auto" w:before="24" w:after="0"/>
                    <w:ind w:left="66" w:right="0" w:firstLine="0"/>
                    <w:jc w:val="left"/>
                  </w:pPr>
                  <w:r>
                    <w:rPr>
                      <w:rFonts w:ascii="Arial" w:hAnsi="Arial" w:eastAsia="Arial"/>
                      <w:b/>
                      <w:i w:val="0"/>
                      <w:color w:val="000000"/>
                      <w:sz w:val="28"/>
                    </w:rPr>
                    <w:t xml:space="preserve">Microcontrollers. </w:t>
                  </w:r>
                </w:p>
              </w:tc>
              <w:tc>
                <w:tcPr>
                  <w:tcW w:type="dxa" w:w="2900"/>
                  <w:tcBorders/>
                  <w:tcMar>
                    <w:start w:w="0" w:type="dxa"/>
                    <w:end w:w="0" w:type="dxa"/>
                  </w:tcMar>
                </w:tcPr>
                <w:p>
                  <w:pPr>
                    <w:autoSpaceDN w:val="0"/>
                    <w:autoSpaceDE w:val="0"/>
                    <w:widowControl/>
                    <w:spacing w:line="233" w:lineRule="auto" w:before="24" w:after="0"/>
                    <w:ind w:left="348" w:right="0" w:firstLine="0"/>
                    <w:jc w:val="left"/>
                  </w:pPr>
                  <w:r>
                    <w:rPr>
                      <w:rFonts w:ascii="Arial" w:hAnsi="Arial" w:eastAsia="Arial"/>
                      <w:b w:val="0"/>
                      <w:i w:val="0"/>
                      <w:color w:val="000000"/>
                      <w:sz w:val="28"/>
                    </w:rPr>
                    <w:t xml:space="preserve">Microprocessor </w:t>
                  </w:r>
                </w:p>
              </w:tc>
              <w:tc>
                <w:tcPr>
                  <w:tcW w:type="dxa" w:w="880"/>
                  <w:tcBorders/>
                  <w:tcMar>
                    <w:start w:w="0" w:type="dxa"/>
                    <w:end w:w="0" w:type="dxa"/>
                  </w:tcMar>
                </w:tcPr>
                <w:p>
                  <w:pPr>
                    <w:autoSpaceDN w:val="0"/>
                    <w:autoSpaceDE w:val="0"/>
                    <w:widowControl/>
                    <w:spacing w:line="233" w:lineRule="auto" w:before="24" w:after="0"/>
                    <w:ind w:left="0" w:right="10" w:firstLine="0"/>
                    <w:jc w:val="right"/>
                  </w:pPr>
                  <w:r>
                    <w:rPr>
                      <w:rFonts w:ascii="Arial" w:hAnsi="Arial" w:eastAsia="Arial"/>
                      <w:b w:val="0"/>
                      <w:i w:val="0"/>
                      <w:color w:val="000000"/>
                      <w:sz w:val="28"/>
                    </w:rPr>
                    <w:t xml:space="preserve">and </w:t>
                  </w:r>
                </w:p>
              </w:tc>
            </w:tr>
          </w:tbl>
          <w:p>
            <w:pPr>
              <w:autoSpaceDN w:val="0"/>
              <w:autoSpaceDE w:val="0"/>
              <w:widowControl/>
              <w:spacing w:line="245" w:lineRule="auto" w:before="4" w:after="4"/>
              <w:ind w:left="0" w:right="0" w:firstLine="0"/>
              <w:jc w:val="center"/>
            </w:pPr>
            <w:r>
              <w:rPr>
                <w:rFonts w:ascii="Arial" w:hAnsi="Arial" w:eastAsia="Arial"/>
                <w:b w:val="0"/>
                <w:i w:val="0"/>
                <w:color w:val="000000"/>
                <w:sz w:val="28"/>
              </w:rPr>
              <w:t xml:space="preserve">microcontroller architecture is introduced. CPU </w:t>
            </w:r>
            <w:r>
              <w:rPr>
                <w:rFonts w:ascii="Arial" w:hAnsi="Arial" w:eastAsia="Arial"/>
                <w:b w:val="0"/>
                <w:i w:val="0"/>
                <w:color w:val="000000"/>
                <w:sz w:val="28"/>
              </w:rPr>
              <w:t xml:space="preserve">organization, instruction execution, and memory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40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structure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analyzed. </w:t>
                  </w:r>
                </w:p>
              </w:tc>
              <w:tc>
                <w:tcPr>
                  <w:tcW w:type="dxa" w:w="1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Embedded </w:t>
                  </w:r>
                </w:p>
              </w:tc>
              <w:tc>
                <w:tcPr>
                  <w:tcW w:type="dxa" w:w="1160"/>
                  <w:tcBorders/>
                  <w:tcMar>
                    <w:start w:w="0" w:type="dxa"/>
                    <w:end w:w="0" w:type="dxa"/>
                  </w:tcMar>
                </w:tcPr>
                <w:p>
                  <w:pPr>
                    <w:autoSpaceDN w:val="0"/>
                    <w:autoSpaceDE w:val="0"/>
                    <w:widowControl/>
                    <w:spacing w:line="233" w:lineRule="auto" w:before="4" w:after="0"/>
                    <w:ind w:left="184" w:right="0" w:firstLine="0"/>
                    <w:jc w:val="left"/>
                  </w:pPr>
                  <w:r>
                    <w:rPr>
                      <w:rFonts w:ascii="Arial" w:hAnsi="Arial" w:eastAsia="Arial"/>
                      <w:b w:val="0"/>
                      <w:i w:val="0"/>
                      <w:color w:val="000000"/>
                      <w:sz w:val="28"/>
                    </w:rPr>
                    <w:t xml:space="preserve">system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applications are evaluated. </w:t>
            </w:r>
          </w:p>
          <w:p>
            <w:pPr>
              <w:autoSpaceDN w:val="0"/>
              <w:autoSpaceDE w:val="0"/>
              <w:widowControl/>
              <w:spacing w:line="245" w:lineRule="auto" w:before="8" w:after="4"/>
              <w:ind w:left="104" w:right="28" w:firstLine="0"/>
              <w:jc w:val="both"/>
            </w:pPr>
            <w:r>
              <w:rPr>
                <w:rFonts w:ascii="Arial" w:hAnsi="Arial" w:eastAsia="Arial"/>
                <w:b/>
                <w:i w:val="0"/>
                <w:color w:val="000000"/>
                <w:sz w:val="28"/>
              </w:rPr>
              <w:t xml:space="preserve">Computer Hardware va Interface Devices. Computer apparat ta'minot components va peripheral devices are studied. Communication interfaces, input/output tizimlar, va apparat ta'minot integration are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4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analyzed. </w:t>
                  </w:r>
                </w:p>
              </w:tc>
              <w:tc>
                <w:tcPr>
                  <w:tcW w:type="dxa" w:w="13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Modern </w:t>
                  </w:r>
                </w:p>
              </w:tc>
              <w:tc>
                <w:tcPr>
                  <w:tcW w:type="dxa" w:w="14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interface </w:t>
                  </w:r>
                </w:p>
              </w:tc>
              <w:tc>
                <w:tcPr>
                  <w:tcW w:type="dxa" w:w="19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technologies </w:t>
                  </w:r>
                </w:p>
              </w:tc>
              <w:tc>
                <w:tcPr>
                  <w:tcW w:type="dxa" w:w="640"/>
                  <w:tcBorders/>
                  <w:tcMar>
                    <w:start w:w="0" w:type="dxa"/>
                    <w:end w:w="0" w:type="dxa"/>
                  </w:tcMar>
                </w:tcPr>
                <w:p>
                  <w:pPr>
                    <w:autoSpaceDN w:val="0"/>
                    <w:autoSpaceDE w:val="0"/>
                    <w:widowControl/>
                    <w:spacing w:line="233" w:lineRule="auto" w:before="4" w:after="0"/>
                    <w:ind w:left="146" w:right="0" w:firstLine="0"/>
                    <w:jc w:val="left"/>
                  </w:pPr>
                  <w:r>
                    <w:rPr>
                      <w:rFonts w:ascii="Arial" w:hAnsi="Arial" w:eastAsia="Arial"/>
                      <w:b w:val="0"/>
                      <w:i w:val="0"/>
                      <w:color w:val="000000"/>
                      <w:sz w:val="28"/>
                    </w:rPr>
                    <w:t xml:space="preserve">are </w:t>
                  </w:r>
                </w:p>
              </w:tc>
            </w:tr>
          </w:tbl>
          <w:p>
            <w:pPr>
              <w:autoSpaceDN w:val="0"/>
              <w:autoSpaceDE w:val="0"/>
              <w:widowControl/>
              <w:spacing w:line="233" w:lineRule="auto" w:before="4" w:after="4"/>
              <w:ind w:left="104" w:right="0" w:firstLine="0"/>
              <w:jc w:val="left"/>
            </w:pPr>
            <w:r>
              <w:rPr>
                <w:rFonts w:ascii="Arial" w:hAnsi="Arial" w:eastAsia="Arial"/>
                <w:b w:val="0"/>
                <w:i w:val="0"/>
                <w:color w:val="000000"/>
                <w:sz w:val="28"/>
              </w:rPr>
              <w:t xml:space="preserve">evaluated.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2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System </w:t>
                  </w:r>
                </w:p>
              </w:tc>
              <w:tc>
                <w:tcPr>
                  <w:tcW w:type="dxa" w:w="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1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Application </w:t>
                  </w:r>
                </w:p>
              </w:tc>
              <w:tc>
                <w:tcPr>
                  <w:tcW w:type="dxa" w:w="1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Software. </w:t>
                  </w:r>
                </w:p>
              </w:tc>
              <w:tc>
                <w:tcPr>
                  <w:tcW w:type="dxa" w:w="1160"/>
                  <w:tcBorders/>
                  <w:tcMar>
                    <w:start w:w="0" w:type="dxa"/>
                    <w:end w:w="0" w:type="dxa"/>
                  </w:tcMar>
                </w:tcPr>
                <w:p>
                  <w:pPr>
                    <w:autoSpaceDN w:val="0"/>
                    <w:autoSpaceDE w:val="0"/>
                    <w:widowControl/>
                    <w:spacing w:line="233" w:lineRule="auto" w:before="4" w:after="0"/>
                    <w:ind w:left="144" w:right="0" w:firstLine="0"/>
                    <w:jc w:val="left"/>
                  </w:pPr>
                  <w:r>
                    <w:rPr>
                      <w:rFonts w:ascii="Arial" w:hAnsi="Arial" w:eastAsia="Arial"/>
                      <w:b w:val="0"/>
                      <w:i w:val="0"/>
                      <w:color w:val="000000"/>
                      <w:sz w:val="28"/>
                    </w:rPr>
                    <w:t xml:space="preserve">System </w:t>
                  </w:r>
                </w:p>
              </w:tc>
            </w:tr>
          </w:tbl>
          <w:p>
            <w:pPr>
              <w:autoSpaceDN w:val="0"/>
              <w:autoSpaceDE w:val="0"/>
              <w:widowControl/>
              <w:spacing w:line="245" w:lineRule="auto" w:before="4" w:after="0"/>
              <w:ind w:left="104" w:right="26" w:firstLine="0"/>
              <w:jc w:val="both"/>
            </w:pPr>
            <w:r>
              <w:rPr>
                <w:rFonts w:ascii="Arial" w:hAnsi="Arial" w:eastAsia="Arial"/>
                <w:b w:val="0"/>
                <w:i w:val="0"/>
                <w:color w:val="000000"/>
                <w:sz w:val="28"/>
              </w:rPr>
              <w:t xml:space="preserve">dasturiy ta'minot, operating tizimlar, utilities, va ilova dasturiy ta'minot are studied. Software funksiyalar va their interaction with apparat ta'minot are analyzed. Software environments for digital tizimlar are evaluated.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10" w:after="4"/>
              <w:ind w:left="0" w:right="0" w:firstLine="0"/>
              <w:jc w:val="center"/>
            </w:pPr>
            <w:r>
              <w:rPr>
                <w:rFonts w:ascii="Arial" w:hAnsi="Arial" w:eastAsia="Arial"/>
                <w:b/>
                <w:i w:val="0"/>
                <w:color w:val="000000"/>
                <w:sz w:val="28"/>
              </w:rPr>
              <w:t xml:space="preserve">Fundamentals of Algorithms and Programming </w:t>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196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i w:val="0"/>
                      <w:color w:val="000000"/>
                      <w:sz w:val="28"/>
                    </w:rPr>
                    <w:t xml:space="preserve">Languages. </w:t>
                  </w:r>
                </w:p>
              </w:tc>
              <w:tc>
                <w:tcPr>
                  <w:tcW w:type="dxa" w:w="2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Algorithms, </w:t>
                  </w:r>
                </w:p>
              </w:tc>
              <w:tc>
                <w:tcPr>
                  <w:tcW w:type="dxa" w:w="19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flowcharts, </w:t>
                  </w:r>
                </w:p>
              </w:tc>
              <w:tc>
                <w:tcPr>
                  <w:tcW w:type="dxa" w:w="820"/>
                  <w:tcBorders/>
                  <w:tcMar>
                    <w:start w:w="0" w:type="dxa"/>
                    <w:end w:w="0" w:type="dxa"/>
                  </w:tcMar>
                </w:tcPr>
                <w:p>
                  <w:pPr>
                    <w:autoSpaceDN w:val="0"/>
                    <w:autoSpaceDE w:val="0"/>
                    <w:widowControl/>
                    <w:spacing w:line="233" w:lineRule="auto" w:before="4" w:after="0"/>
                    <w:ind w:left="0" w:right="10" w:firstLine="0"/>
                    <w:jc w:val="right"/>
                  </w:pPr>
                  <w:r>
                    <w:rPr>
                      <w:rFonts w:ascii="Arial" w:hAnsi="Arial" w:eastAsia="Arial"/>
                      <w:b w:val="0"/>
                      <w:i w:val="0"/>
                      <w:color w:val="000000"/>
                      <w:sz w:val="28"/>
                    </w:rPr>
                    <w:t xml:space="preserve">and </w:t>
                  </w:r>
                </w:p>
              </w:tc>
            </w:tr>
          </w:tbl>
          <w:p>
            <w:pPr>
              <w:autoSpaceDN w:val="0"/>
              <w:autoSpaceDE w:val="0"/>
              <w:widowControl/>
              <w:spacing w:line="245" w:lineRule="auto" w:before="4" w:after="0"/>
              <w:ind w:left="104" w:right="28" w:firstLine="0"/>
              <w:jc w:val="both"/>
            </w:pPr>
            <w:r>
              <w:rPr>
                <w:rFonts w:ascii="Arial" w:hAnsi="Arial" w:eastAsia="Arial"/>
                <w:b w:val="0"/>
                <w:i w:val="0"/>
                <w:color w:val="000000"/>
                <w:sz w:val="28"/>
              </w:rPr>
              <w:t xml:space="preserve">dasturlash logic are introduced. Programming language classifications va dasturiy ta'minot rivojlanish tamoyillar are studied. Algorithm samaradorlik va muammo-solving texnikalar are analyzed.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372" w:after="0"/>
        <w:ind w:left="0" w:right="20" w:firstLine="0"/>
        <w:jc w:val="right"/>
      </w:pPr>
      <w:r>
        <w:rPr>
          <w:rFonts w:ascii="Arial" w:hAnsi="Arial" w:eastAsia="Arial"/>
          <w:b w:val="0"/>
          <w:i w:val="0"/>
          <w:color w:val="000000"/>
          <w:sz w:val="28"/>
        </w:rPr>
        <w:t xml:space="preserve">485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85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i w:val="0"/>
                <w:color w:val="000000"/>
                <w:sz w:val="28"/>
              </w:rPr>
              <w:t xml:space="preserve">Hardware-Software Systems, IoT Technologies va Promising Digital Solutions. Embedded tizimlar, Internet of Things (IoT), va apparat ta'minot-dasturiy ta'minot integration are studied. Smart devices, cloud connectivity, va intelligent digital texnologiyalar are analyzed. Future trends in digital innovation are evaluated.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4" w:right="0" w:firstLine="0"/>
              <w:jc w:val="left"/>
            </w:pPr>
            <w:r>
              <w:rPr>
                <w:rFonts w:ascii="Arial" w:hAnsi="Arial" w:eastAsia="Arial"/>
                <w:b/>
                <w:i w:val="0"/>
                <w:color w:val="000000"/>
                <w:sz w:val="28"/>
              </w:rPr>
              <w:t xml:space="preserve">Amaliy mashg'ulotlar </w:t>
              <w:br/>
              <w:t xml:space="preserve">Performing Operations on Numbers in Turli Number Systems. Conversion between number tizimlar va arithmetic operations are practically performed. Binary calculations va encoding usullar are analyzed. Numerical accuracy is verified. </w:t>
            </w: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6" w:firstLine="0"/>
              <w:jc w:val="both"/>
            </w:pPr>
            <w:r>
              <w:rPr>
                <w:rFonts w:ascii="Arial" w:hAnsi="Arial" w:eastAsia="Arial"/>
                <w:b/>
                <w:i w:val="0"/>
                <w:color w:val="000000"/>
                <w:sz w:val="28"/>
              </w:rPr>
              <w:t xml:space="preserve">Constructing Logical Functions va Creating Truth Tables. Logical expressions are developed va truth tables are constructed. Logical operations are analyzed. Boolean funksiyalar are verified.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8" w:firstLine="0"/>
              <w:jc w:val="both"/>
            </w:pPr>
            <w:r>
              <w:rPr>
                <w:rFonts w:ascii="Arial" w:hAnsi="Arial" w:eastAsia="Arial"/>
                <w:b/>
                <w:i w:val="0"/>
                <w:color w:val="000000"/>
                <w:sz w:val="28"/>
              </w:rPr>
              <w:t xml:space="preserve">Minimising Logical Functions Using Karnaugh Maps. Karnaugh maps are applied for simplifying Boolean expressions. Optimized logic circuits are analyzed. Circuit samaradorlik is evaluated.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8" w:firstLine="0"/>
              <w:jc w:val="both"/>
            </w:pPr>
            <w:r>
              <w:rPr>
                <w:rFonts w:ascii="Arial" w:hAnsi="Arial" w:eastAsia="Arial"/>
                <w:b/>
                <w:i w:val="0"/>
                <w:color w:val="000000"/>
                <w:sz w:val="28"/>
              </w:rPr>
              <w:t xml:space="preserve">Designing va Analysing Circuits Based on Logic Gates. Digital circuits are constructed va simulated using logic gates. Circuit operation is analyzed. Logical outputs are verified.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4" w:right="26" w:firstLine="0"/>
              <w:jc w:val="both"/>
            </w:pPr>
            <w:r>
              <w:rPr>
                <w:rFonts w:ascii="Arial" w:hAnsi="Arial" w:eastAsia="Arial"/>
                <w:b/>
                <w:i w:val="0"/>
                <w:color w:val="000000"/>
                <w:sz w:val="28"/>
              </w:rPr>
              <w:t xml:space="preserve">Designing Devices Based on Multiplexers va Decoders. Combinational circuits are implemented using multiplexers, demultiplexers, encoders, va decoders. Data selection va routing texnikalar are analyzed. Circuit functionality is verified through simulation.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Modelling </w:t>
                  </w:r>
                </w:p>
              </w:tc>
              <w:tc>
                <w:tcPr>
                  <w:tcW w:type="dxa" w:w="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the </w:t>
                  </w:r>
                </w:p>
              </w:tc>
              <w:tc>
                <w:tcPr>
                  <w:tcW w:type="dxa" w:w="1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Operation </w:t>
                  </w:r>
                </w:p>
              </w:tc>
              <w:tc>
                <w:tcPr>
                  <w:tcW w:type="dxa" w:w="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of </w:t>
                  </w:r>
                </w:p>
              </w:tc>
              <w:tc>
                <w:tcPr>
                  <w:tcW w:type="dxa" w:w="14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Triggers </w:t>
                  </w:r>
                </w:p>
              </w:tc>
              <w:tc>
                <w:tcPr>
                  <w:tcW w:type="dxa" w:w="720"/>
                  <w:tcBorders/>
                  <w:tcMar>
                    <w:start w:w="0" w:type="dxa"/>
                    <w:end w:w="0" w:type="dxa"/>
                  </w:tcMar>
                </w:tcPr>
                <w:p>
                  <w:pPr>
                    <w:autoSpaceDN w:val="0"/>
                    <w:autoSpaceDE w:val="0"/>
                    <w:widowControl/>
                    <w:spacing w:line="233" w:lineRule="auto" w:before="4" w:after="0"/>
                    <w:ind w:left="132" w:right="0" w:firstLine="0"/>
                    <w:jc w:val="left"/>
                  </w:pPr>
                  <w:r>
                    <w:rPr>
                      <w:rFonts w:ascii="Arial" w:hAnsi="Arial" w:eastAsia="Arial"/>
                      <w:b/>
                      <w:i w:val="0"/>
                      <w:color w:val="000000"/>
                      <w:sz w:val="28"/>
                    </w:rPr>
                    <w:t xml:space="preserve">and </w:t>
                  </w:r>
                </w:p>
              </w:tc>
            </w:tr>
          </w:tbl>
          <w:p>
            <w:pPr>
              <w:autoSpaceDN w:val="0"/>
              <w:autoSpaceDE w:val="0"/>
              <w:widowControl/>
              <w:spacing w:line="245" w:lineRule="auto" w:before="4" w:after="0"/>
              <w:ind w:left="104" w:right="26" w:firstLine="0"/>
              <w:jc w:val="both"/>
            </w:pPr>
            <w:r>
              <w:rPr>
                <w:rFonts w:ascii="Arial" w:hAnsi="Arial" w:eastAsia="Arial"/>
                <w:b/>
                <w:i w:val="0"/>
                <w:color w:val="000000"/>
                <w:sz w:val="28"/>
              </w:rPr>
              <w:t xml:space="preserve">Registers. Flip-flops va register circuits are simulated. Timing behavior va ma'lumotlar storage are analyzed. Sequential operations are evaluated.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tabs>
                <w:tab w:pos="1796" w:val="left"/>
                <w:tab w:pos="2058" w:val="left"/>
                <w:tab w:pos="2628" w:val="left"/>
                <w:tab w:pos="2836" w:val="left"/>
                <w:tab w:pos="4158" w:val="left"/>
                <w:tab w:pos="4896" w:val="left"/>
                <w:tab w:pos="5568" w:val="left"/>
                <w:tab w:pos="6286" w:val="left"/>
              </w:tabs>
              <w:autoSpaceDE w:val="0"/>
              <w:widowControl/>
              <w:spacing w:line="245" w:lineRule="auto" w:before="10" w:after="0"/>
              <w:ind w:left="104" w:right="0" w:firstLine="0"/>
              <w:jc w:val="left"/>
            </w:pPr>
            <w:r>
              <w:rPr>
                <w:rFonts w:ascii="Arial" w:hAnsi="Arial" w:eastAsia="Arial"/>
                <w:b/>
                <w:i w:val="0"/>
                <w:color w:val="000000"/>
                <w:sz w:val="28"/>
              </w:rPr>
              <w:t xml:space="preserve">Designing va Verifying </w:t>
              <w:tab/>
              <w:t xml:space="preserve">Counter </w:t>
              <w:tab/>
              <w:t xml:space="preserve">Circuits. Synchronous va </w:t>
              <w:tab/>
              <w:t xml:space="preserve">asynchronous counters are developed va tested. Counting sequences are analyzed. Circuit ishlash is evaluated. </w:t>
            </w:r>
            <w:r>
              <w:rPr>
                <w:rFonts w:ascii="Arial" w:hAnsi="Arial" w:eastAsia="Arial"/>
                <w:b/>
                <w:i w:val="0"/>
                <w:color w:val="000000"/>
                <w:sz w:val="28"/>
              </w:rPr>
            </w:r>
            <w:r>
              <w:rPr>
                <w:rFonts w:ascii="Arial" w:hAnsi="Arial" w:eastAsia="Arial"/>
                <w:b/>
                <w:i w:val="0"/>
                <w:color w:val="000000"/>
                <w:sz w:val="28"/>
              </w:rPr>
            </w:r>
            <w:r/>
            <w:r>
              <w:rPr>
                <w:rFonts w:ascii="Arial" w:hAnsi="Arial" w:eastAsia="Arial"/>
                <w:b/>
                <w:i w:val="0"/>
                <w:color w:val="000000"/>
                <w:sz w:val="28"/>
              </w:rPr>
            </w: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8" w:after="6"/>
              <w:ind w:left="0" w:right="0" w:firstLine="0"/>
              <w:jc w:val="center"/>
            </w:pPr>
            <w:r>
              <w:rPr>
                <w:rFonts w:ascii="Arial" w:hAnsi="Arial" w:eastAsia="Arial"/>
                <w:b/>
                <w:i w:val="0"/>
                <w:color w:val="000000"/>
                <w:sz w:val="28"/>
              </w:rPr>
              <w:t xml:space="preserve">Working with Microprocessor Instructions and </w:t>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1580"/>
                  <w:tcBorders/>
                  <w:tcMar>
                    <w:start w:w="0" w:type="dxa"/>
                    <w:end w:w="0" w:type="dxa"/>
                  </w:tcMar>
                </w:tcPr>
                <w:p>
                  <w:pPr>
                    <w:autoSpaceDN w:val="0"/>
                    <w:autoSpaceDE w:val="0"/>
                    <w:widowControl/>
                    <w:spacing w:line="233" w:lineRule="auto" w:before="6" w:after="0"/>
                    <w:ind w:left="66" w:right="0" w:firstLine="0"/>
                    <w:jc w:val="left"/>
                  </w:pPr>
                  <w:r>
                    <w:rPr>
                      <w:rFonts w:ascii="Arial" w:hAnsi="Arial" w:eastAsia="Arial"/>
                      <w:b/>
                      <w:i w:val="0"/>
                      <w:color w:val="000000"/>
                      <w:sz w:val="28"/>
                    </w:rPr>
                    <w:t xml:space="preserve">Creating </w:t>
                  </w:r>
                </w:p>
              </w:tc>
              <w:tc>
                <w:tcPr>
                  <w:tcW w:type="dxa" w:w="16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Simple </w:t>
                  </w:r>
                </w:p>
              </w:tc>
              <w:tc>
                <w:tcPr>
                  <w:tcW w:type="dxa" w:w="24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Programmes. </w:t>
                  </w:r>
                </w:p>
              </w:tc>
              <w:tc>
                <w:tcPr>
                  <w:tcW w:type="dxa" w:w="1080"/>
                  <w:tcBorders/>
                  <w:tcMar>
                    <w:start w:w="0" w:type="dxa"/>
                    <w:end w:w="0" w:type="dxa"/>
                  </w:tcMar>
                </w:tcPr>
                <w:p>
                  <w:pPr>
                    <w:autoSpaceDN w:val="0"/>
                    <w:autoSpaceDE w:val="0"/>
                    <w:widowControl/>
                    <w:spacing w:line="233" w:lineRule="auto" w:before="6" w:after="0"/>
                    <w:ind w:left="0" w:right="8" w:firstLine="0"/>
                    <w:jc w:val="right"/>
                  </w:pPr>
                  <w:r>
                    <w:rPr>
                      <w:rFonts w:ascii="Arial" w:hAnsi="Arial" w:eastAsia="Arial"/>
                      <w:b w:val="0"/>
                      <w:i w:val="0"/>
                      <w:color w:val="000000"/>
                      <w:sz w:val="28"/>
                    </w:rPr>
                    <w:t xml:space="preserve">Basic </w:t>
                  </w:r>
                </w:p>
              </w:tc>
            </w:tr>
          </w:tbl>
          <w:p>
            <w:pPr>
              <w:autoSpaceDN w:val="0"/>
              <w:autoSpaceDE w:val="0"/>
              <w:widowControl/>
              <w:spacing w:line="245" w:lineRule="auto" w:before="6" w:after="0"/>
              <w:ind w:left="0" w:right="0" w:firstLine="0"/>
              <w:jc w:val="center"/>
            </w:pPr>
            <w:r>
              <w:rPr>
                <w:rFonts w:ascii="Arial" w:hAnsi="Arial" w:eastAsia="Arial"/>
                <w:b w:val="0"/>
                <w:i w:val="0"/>
                <w:color w:val="000000"/>
                <w:sz w:val="28"/>
              </w:rPr>
              <w:t xml:space="preserve">microprocessor instructions are programmed. Simple </w:t>
            </w:r>
            <w:r>
              <w:rPr>
                <w:rFonts w:ascii="Arial" w:hAnsi="Arial" w:eastAsia="Arial"/>
                <w:b w:val="0"/>
                <w:i w:val="0"/>
                <w:color w:val="000000"/>
                <w:sz w:val="28"/>
              </w:rPr>
              <w:t xml:space="preserve">assembly or embedded applications are developed. </w:t>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486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268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104" w:right="0" w:firstLine="0"/>
              <w:jc w:val="left"/>
            </w:pPr>
            <w:r>
              <w:rPr>
                <w:rFonts w:ascii="Arial" w:hAnsi="Arial" w:eastAsia="Arial"/>
                <w:b w:val="0"/>
                <w:i w:val="0"/>
                <w:color w:val="000000"/>
                <w:sz w:val="28"/>
              </w:rPr>
              <w:t xml:space="preserve">Instruction execution and processor operation are </w:t>
            </w:r>
            <w:r>
              <w:rPr>
                <w:rFonts w:ascii="Arial" w:hAnsi="Arial" w:eastAsia="Arial"/>
                <w:b w:val="0"/>
                <w:i w:val="0"/>
                <w:color w:val="000000"/>
                <w:sz w:val="28"/>
              </w:rPr>
              <w:t xml:space="preserve">analyzed.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Developing </w:t>
                  </w:r>
                </w:p>
              </w:tc>
              <w:tc>
                <w:tcPr>
                  <w:tcW w:type="dxa" w:w="15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Software </w:t>
                  </w:r>
                </w:p>
              </w:tc>
              <w:tc>
                <w:tcPr>
                  <w:tcW w:type="dxa" w:w="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to </w:t>
                  </w:r>
                </w:p>
              </w:tc>
              <w:tc>
                <w:tcPr>
                  <w:tcW w:type="dxa" w:w="13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Control </w:t>
                  </w:r>
                </w:p>
              </w:tc>
              <w:tc>
                <w:tcPr>
                  <w:tcW w:type="dxa" w:w="1500"/>
                  <w:tcBorders/>
                  <w:tcMar>
                    <w:start w:w="0" w:type="dxa"/>
                    <w:end w:w="0" w:type="dxa"/>
                  </w:tcMar>
                </w:tcPr>
                <w:p>
                  <w:pPr>
                    <w:autoSpaceDN w:val="0"/>
                    <w:autoSpaceDE w:val="0"/>
                    <w:widowControl/>
                    <w:spacing w:line="233" w:lineRule="auto" w:before="4" w:after="0"/>
                    <w:ind w:left="136" w:right="0" w:firstLine="0"/>
                    <w:jc w:val="left"/>
                  </w:pPr>
                  <w:r>
                    <w:rPr>
                      <w:rFonts w:ascii="Arial" w:hAnsi="Arial" w:eastAsia="Arial"/>
                      <w:b/>
                      <w:i w:val="0"/>
                      <w:color w:val="000000"/>
                      <w:sz w:val="28"/>
                    </w:rPr>
                    <w:t xml:space="preserve">Hardware </w:t>
                  </w:r>
                </w:p>
              </w:tc>
            </w:tr>
          </w:tbl>
          <w:p>
            <w:pPr>
              <w:autoSpaceDN w:val="0"/>
              <w:autoSpaceDE w:val="0"/>
              <w:widowControl/>
              <w:spacing w:line="245" w:lineRule="auto" w:before="4" w:after="4"/>
              <w:ind w:left="0" w:right="0" w:firstLine="0"/>
              <w:jc w:val="center"/>
            </w:pPr>
            <w:r>
              <w:rPr>
                <w:rFonts w:ascii="Arial" w:hAnsi="Arial" w:eastAsia="Arial"/>
                <w:b/>
                <w:i w:val="0"/>
                <w:color w:val="000000"/>
                <w:sz w:val="28"/>
              </w:rPr>
              <w:t xml:space="preserve">Devices. Software ilovalar for controlling digital apparat ta'minot are designed. Programming is integrated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with </w:t>
                  </w:r>
                </w:p>
              </w:tc>
              <w:tc>
                <w:tcPr>
                  <w:tcW w:type="dxa" w:w="23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microcontrollers </w:t>
                  </w:r>
                </w:p>
              </w:tc>
              <w:tc>
                <w:tcPr>
                  <w:tcW w:type="dxa" w:w="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peripheral </w:t>
                  </w:r>
                </w:p>
              </w:tc>
              <w:tc>
                <w:tcPr>
                  <w:tcW w:type="dxa" w:w="1260"/>
                  <w:tcBorders/>
                  <w:tcMar>
                    <w:start w:w="0" w:type="dxa"/>
                    <w:end w:w="0" w:type="dxa"/>
                  </w:tcMar>
                </w:tcPr>
                <w:p>
                  <w:pPr>
                    <w:autoSpaceDN w:val="0"/>
                    <w:autoSpaceDE w:val="0"/>
                    <w:widowControl/>
                    <w:spacing w:line="233" w:lineRule="auto" w:before="4" w:after="0"/>
                    <w:ind w:left="146" w:right="0" w:firstLine="0"/>
                    <w:jc w:val="left"/>
                  </w:pPr>
                  <w:r>
                    <w:rPr>
                      <w:rFonts w:ascii="Arial" w:hAnsi="Arial" w:eastAsia="Arial"/>
                      <w:b w:val="0"/>
                      <w:i w:val="0"/>
                      <w:color w:val="000000"/>
                      <w:sz w:val="28"/>
                    </w:rPr>
                    <w:t xml:space="preserve">devices.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Hardware control functionality is tested. </w:t>
            </w:r>
          </w:p>
          <w:p>
            <w:pPr>
              <w:autoSpaceDN w:val="0"/>
              <w:autoSpaceDE w:val="0"/>
              <w:widowControl/>
              <w:spacing w:line="245" w:lineRule="auto" w:before="12" w:after="0"/>
              <w:ind w:left="104" w:right="28" w:firstLine="0"/>
              <w:jc w:val="both"/>
            </w:pPr>
            <w:r>
              <w:rPr>
                <w:rFonts w:ascii="Arial" w:hAnsi="Arial" w:eastAsia="Arial"/>
                <w:b/>
                <w:i w:val="0"/>
                <w:color w:val="000000"/>
                <w:sz w:val="28"/>
              </w:rPr>
              <w:t xml:space="preserve">Simulating Digital Devices va Analysing the Results. Digital tizimlar are simulated using specialized dasturiy ta'minot. Functional behavior va timing diagrams are analyzed. System ishlash is evaluated.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10" w:after="0"/>
              <w:ind w:left="104" w:right="0" w:firstLine="0"/>
              <w:jc w:val="left"/>
            </w:pPr>
            <w:r>
              <w:rPr>
                <w:rFonts w:ascii="Arial" w:hAnsi="Arial" w:eastAsia="Arial"/>
                <w:b/>
                <w:i w:val="0"/>
                <w:color w:val="000000"/>
                <w:sz w:val="28"/>
              </w:rPr>
              <w:t>Mustaqil ta'lim</w:t>
            </w:r>
          </w:p>
          <w:p>
            <w:pPr>
              <w:autoSpaceDN w:val="0"/>
              <w:autoSpaceDE w:val="0"/>
              <w:widowControl/>
              <w:spacing w:line="245" w:lineRule="auto" w:before="130" w:after="0"/>
              <w:ind w:left="104" w:right="0" w:firstLine="0"/>
              <w:jc w:val="left"/>
            </w:pPr>
            <w:r>
              <w:rPr>
                <w:rFonts w:ascii="Arial" w:hAnsi="Arial" w:eastAsia="Arial"/>
                <w:b w:val="0"/>
                <w:i w:val="0"/>
                <w:color w:val="000000"/>
                <w:sz w:val="28"/>
              </w:rPr>
              <w:t xml:space="preserve">History of the Development of Digital Technology and </w:t>
            </w:r>
            <w:r>
              <w:rPr>
                <w:rFonts w:ascii="Arial" w:hAnsi="Arial" w:eastAsia="Arial"/>
                <w:b w:val="0"/>
                <w:i w:val="0"/>
                <w:color w:val="000000"/>
                <w:sz w:val="28"/>
              </w:rPr>
              <w:t xml:space="preserve">Its Current State. </w:t>
            </w:r>
          </w:p>
          <w:p>
            <w:pPr>
              <w:autoSpaceDN w:val="0"/>
              <w:autoSpaceDE w:val="0"/>
              <w:widowControl/>
              <w:spacing w:line="233" w:lineRule="auto" w:before="10" w:after="0"/>
              <w:ind w:left="104" w:right="0" w:firstLine="0"/>
              <w:jc w:val="left"/>
            </w:pPr>
            <w:r>
              <w:rPr>
                <w:rFonts w:ascii="Arial" w:hAnsi="Arial" w:eastAsia="Arial"/>
                <w:b w:val="0"/>
                <w:i w:val="0"/>
                <w:color w:val="000000"/>
                <w:sz w:val="28"/>
              </w:rPr>
              <w:t xml:space="preserve">Characteristics of Analogue and Digital Signals.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Methods of Encoding va Decoding Axborot. Laws of Boolean Algebra va Their Amaliy Application.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Comparison of TTL and CMOS Technologies. </w:t>
            </w:r>
          </w:p>
          <w:p>
            <w:pPr>
              <w:autoSpaceDN w:val="0"/>
              <w:autoSpaceDE w:val="0"/>
              <w:widowControl/>
              <w:spacing w:line="245" w:lineRule="auto" w:before="12" w:after="0"/>
              <w:ind w:left="104" w:right="576" w:firstLine="0"/>
              <w:jc w:val="left"/>
            </w:pPr>
            <w:r>
              <w:rPr>
                <w:rFonts w:ascii="Arial" w:hAnsi="Arial" w:eastAsia="Arial"/>
                <w:b w:val="0"/>
                <w:i w:val="0"/>
                <w:color w:val="000000"/>
                <w:sz w:val="28"/>
              </w:rPr>
              <w:t xml:space="preserve">Industrial Applications of Combinational Circuits. </w:t>
            </w:r>
            <w:r>
              <w:rPr>
                <w:rFonts w:ascii="Arial" w:hAnsi="Arial" w:eastAsia="Arial"/>
                <w:b w:val="0"/>
                <w:i w:val="0"/>
                <w:color w:val="000000"/>
                <w:sz w:val="28"/>
              </w:rPr>
              <w:t xml:space="preserve">Types and Functions of Triggers. </w:t>
            </w:r>
          </w:p>
          <w:p>
            <w:pPr>
              <w:autoSpaceDN w:val="0"/>
              <w:autoSpaceDE w:val="0"/>
              <w:widowControl/>
              <w:spacing w:line="245" w:lineRule="auto" w:before="8" w:after="4"/>
              <w:ind w:left="104" w:right="144" w:firstLine="0"/>
              <w:jc w:val="left"/>
            </w:pPr>
            <w:r>
              <w:rPr>
                <w:rFonts w:ascii="Arial" w:hAnsi="Arial" w:eastAsia="Arial"/>
                <w:b w:val="0"/>
                <w:i w:val="0"/>
                <w:color w:val="000000"/>
                <w:sz w:val="28"/>
              </w:rPr>
              <w:t xml:space="preserve">The Role of Registers in Microprocessor Systems. Principle of Operation va Applications of Counters. Features of RAM va ROM.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86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Generations </w:t>
                  </w:r>
                </w:p>
              </w:tc>
              <w:tc>
                <w:tcPr>
                  <w:tcW w:type="dxa" w:w="9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21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Development </w:t>
                  </w:r>
                </w:p>
              </w:tc>
              <w:tc>
                <w:tcPr>
                  <w:tcW w:type="dxa" w:w="13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Stages </w:t>
                  </w:r>
                </w:p>
              </w:tc>
              <w:tc>
                <w:tcPr>
                  <w:tcW w:type="dxa" w:w="520"/>
                  <w:tcBorders/>
                  <w:tcMar>
                    <w:start w:w="0" w:type="dxa"/>
                    <w:end w:w="0" w:type="dxa"/>
                  </w:tcMar>
                </w:tcPr>
                <w:p>
                  <w:pPr>
                    <w:autoSpaceDN w:val="0"/>
                    <w:autoSpaceDE w:val="0"/>
                    <w:widowControl/>
                    <w:spacing w:line="233" w:lineRule="auto" w:before="4" w:after="0"/>
                    <w:ind w:left="0" w:right="10" w:firstLine="0"/>
                    <w:jc w:val="right"/>
                  </w:pPr>
                  <w:r>
                    <w:rPr>
                      <w:rFonts w:ascii="Arial" w:hAnsi="Arial" w:eastAsia="Arial"/>
                      <w:b w:val="0"/>
                      <w:i w:val="0"/>
                      <w:color w:val="000000"/>
                      <w:sz w:val="28"/>
                    </w:rPr>
                    <w:t xml:space="preserve">of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Microprocessors. </w:t>
            </w:r>
          </w:p>
          <w:p>
            <w:pPr>
              <w:autoSpaceDN w:val="0"/>
              <w:autoSpaceDE w:val="0"/>
              <w:widowControl/>
              <w:spacing w:line="245" w:lineRule="auto" w:before="12" w:after="0"/>
              <w:ind w:left="104" w:right="0" w:firstLine="0"/>
              <w:jc w:val="left"/>
            </w:pPr>
            <w:r>
              <w:rPr>
                <w:rFonts w:ascii="Arial" w:hAnsi="Arial" w:eastAsia="Arial"/>
                <w:b w:val="0"/>
                <w:i w:val="0"/>
                <w:color w:val="000000"/>
                <w:sz w:val="28"/>
              </w:rPr>
              <w:t xml:space="preserve">Modern Microcontroller Platforms (Arduino, ESP32 </w:t>
            </w:r>
            <w:r>
              <w:rPr>
                <w:rFonts w:ascii="Arial" w:hAnsi="Arial" w:eastAsia="Arial"/>
                <w:b w:val="0"/>
                <w:i w:val="0"/>
                <w:color w:val="000000"/>
                <w:sz w:val="28"/>
              </w:rPr>
              <w:t xml:space="preserve">and Others). </w:t>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Functions and Types of Operating Systems. </w:t>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Classification of Programming Languages. </w:t>
            </w:r>
          </w:p>
          <w:p>
            <w:pPr>
              <w:autoSpaceDN w:val="0"/>
              <w:autoSpaceDE w:val="0"/>
              <w:widowControl/>
              <w:spacing w:line="233" w:lineRule="auto" w:before="8" w:after="4"/>
              <w:ind w:left="104" w:right="0" w:firstLine="0"/>
              <w:jc w:val="left"/>
            </w:pPr>
            <w:r>
              <w:rPr>
                <w:rFonts w:ascii="Arial" w:hAnsi="Arial" w:eastAsia="Arial"/>
                <w:b w:val="0"/>
                <w:i w:val="0"/>
                <w:color w:val="000000"/>
                <w:sz w:val="28"/>
              </w:rPr>
              <w:t xml:space="preserve">Software Development for Embedded Systems. </w:t>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20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Fundamentals </w:t>
                  </w:r>
                </w:p>
              </w:tc>
              <w:tc>
                <w:tcPr>
                  <w:tcW w:type="dxa" w:w="6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13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Internet </w:t>
                  </w:r>
                </w:p>
              </w:tc>
              <w:tc>
                <w:tcPr>
                  <w:tcW w:type="dxa" w:w="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12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Things </w:t>
                  </w:r>
                </w:p>
              </w:tc>
              <w:tc>
                <w:tcPr>
                  <w:tcW w:type="dxa" w:w="840"/>
                  <w:tcBorders/>
                  <w:tcMar>
                    <w:start w:w="0" w:type="dxa"/>
                    <w:end w:w="0" w:type="dxa"/>
                  </w:tcMar>
                </w:tcPr>
                <w:p>
                  <w:pPr>
                    <w:autoSpaceDN w:val="0"/>
                    <w:autoSpaceDE w:val="0"/>
                    <w:widowControl/>
                    <w:spacing w:line="233" w:lineRule="auto" w:before="4" w:after="0"/>
                    <w:ind w:left="160" w:right="0" w:firstLine="0"/>
                    <w:jc w:val="left"/>
                  </w:pPr>
                  <w:r>
                    <w:rPr>
                      <w:rFonts w:ascii="Arial" w:hAnsi="Arial" w:eastAsia="Arial"/>
                      <w:b w:val="0"/>
                      <w:i w:val="0"/>
                      <w:color w:val="000000"/>
                      <w:sz w:val="28"/>
                    </w:rPr>
                    <w:t xml:space="preserve">(IoT) </w:t>
                  </w:r>
                </w:p>
              </w:tc>
            </w:tr>
          </w:tbl>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Technologies.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Integration of Artificial Intelligence and Digital </w:t>
            </w:r>
            <w:r>
              <w:rPr>
                <w:rFonts w:ascii="Arial" w:hAnsi="Arial" w:eastAsia="Arial"/>
                <w:b w:val="0"/>
                <w:i w:val="0"/>
                <w:color w:val="000000"/>
                <w:sz w:val="28"/>
              </w:rPr>
              <w:t xml:space="preserve">Devices. </w:t>
            </w:r>
          </w:p>
          <w:p>
            <w:pPr>
              <w:autoSpaceDN w:val="0"/>
              <w:autoSpaceDE w:val="0"/>
              <w:widowControl/>
              <w:spacing w:line="245" w:lineRule="auto" w:before="10" w:after="0"/>
              <w:ind w:left="104" w:right="0" w:firstLine="0"/>
              <w:jc w:val="left"/>
            </w:pPr>
            <w:r>
              <w:rPr>
                <w:rFonts w:ascii="Arial" w:hAnsi="Arial" w:eastAsia="Arial"/>
                <w:b w:val="0"/>
                <w:i w:val="0"/>
                <w:color w:val="000000"/>
                <w:sz w:val="28"/>
              </w:rPr>
              <w:t>Issues of Axborot Xavfsizlik in Digital Systems. Sinash Methods for Hardware va Software Tools. Digital Transformation va Industry 4.0 Technologies.</w:t>
            </w:r>
            <w:r>
              <w:rPr>
                <w:rFonts w:ascii="Arial" w:hAnsi="Arial" w:eastAsia="Arial"/>
                <w:b w:val="0"/>
                <w:i w:val="0"/>
                <w:color w:val="000000"/>
                <w:sz w:val="28"/>
              </w:rPr>
            </w:r>
            <w:r>
              <w:rPr>
                <w:rFonts w:ascii="Arial" w:hAnsi="Arial" w:eastAsia="Arial"/>
                <w:b w:val="0"/>
                <w:i w:val="0"/>
                <w:color w:val="000000"/>
                <w:sz w:val="28"/>
              </w:rPr>
            </w:r>
          </w:p>
        </w:tc>
      </w:tr>
      <w:tr>
        <w:trPr>
          <w:trHeight w:hRule="exact" w:val="97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O'qitish usullari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8" w:after="0"/>
              <w:ind w:left="104" w:right="30" w:firstLine="0"/>
              <w:jc w:val="both"/>
            </w:pPr>
            <w:r>
              <w:rPr>
                <w:rFonts w:ascii="Arial" w:hAnsi="Arial" w:eastAsia="Arial"/>
                <w:b w:val="0"/>
                <w:i w:val="0"/>
                <w:color w:val="000000"/>
                <w:sz w:val="28"/>
              </w:rPr>
              <w:t xml:space="preserve">The nazariy foundations of digital texnologiya, jumladan usullar of representing va processing numerical axborot, are studied. Logical funksiyalar </w:t>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242" w:after="0"/>
        <w:ind w:left="0" w:right="20" w:firstLine="0"/>
        <w:jc w:val="right"/>
      </w:pPr>
      <w:r>
        <w:rPr>
          <w:rFonts w:ascii="Arial" w:hAnsi="Arial" w:eastAsia="Arial"/>
          <w:b w:val="0"/>
          <w:i w:val="0"/>
          <w:color w:val="000000"/>
          <w:sz w:val="28"/>
        </w:rPr>
        <w:t xml:space="preserve">487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3030"/>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104" w:right="28" w:firstLine="0"/>
              <w:jc w:val="both"/>
            </w:pPr>
            <w:r>
              <w:rPr>
                <w:rFonts w:ascii="Arial" w:hAnsi="Arial" w:eastAsia="Arial"/>
                <w:b w:val="0"/>
                <w:i w:val="0"/>
                <w:color w:val="000000"/>
                <w:sz w:val="28"/>
              </w:rPr>
              <w:t xml:space="preserve">va algebraic laws, va usullar uchun tahlil va synthesis of digital circuits, are covered. The operating tamoyillar of turli logic elements, triggers, registers, counters, multiplexers, decoders, va other digital devices are studied. The tuzilma of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12"/>
              </w:trPr>
              <w:tc>
                <w:tcPr>
                  <w:tcW w:type="dxa" w:w="2500"/>
                  <w:gridSpan w:val="2"/>
                  <w:tcBorders/>
                  <w:tcMar>
                    <w:start w:w="0" w:type="dxa"/>
                    <w:end w:w="0" w:type="dxa"/>
                  </w:tcMar>
                  <w:tcMar>
                    <w:start w:w="0" w:type="dxa"/>
                    <w:end w:w="0" w:type="dxa"/>
                  </w:tcMar>
                </w:tcPr>
                <w:p>
                  <w:pPr>
                    <w:autoSpaceDN w:val="0"/>
                    <w:autoSpaceDE w:val="0"/>
                    <w:widowControl/>
                    <w:spacing w:line="233" w:lineRule="auto" w:before="0" w:after="0"/>
                    <w:ind w:left="66" w:right="0" w:firstLine="0"/>
                    <w:jc w:val="left"/>
                  </w:pPr>
                  <w:r>
                    <w:rPr>
                      <w:rFonts w:ascii="Arial" w:hAnsi="Arial" w:eastAsia="Arial"/>
                      <w:b w:val="0"/>
                      <w:i w:val="0"/>
                      <w:color w:val="000000"/>
                      <w:sz w:val="28"/>
                    </w:rPr>
                    <w:t xml:space="preserve">microprocessors </w:t>
                  </w:r>
                </w:p>
              </w:tc>
              <w:tc>
                <w:tcPr>
                  <w:tcW w:type="dxa" w:w="860"/>
                  <w:tcBorders/>
                  <w:tcMar>
                    <w:start w:w="0" w:type="dxa"/>
                    <w:end w:w="0" w:type="dxa"/>
                  </w:tcMar>
                </w:tcPr>
                <w:p>
                  <w:pPr>
                    <w:autoSpaceDN w:val="0"/>
                    <w:autoSpaceDE w:val="0"/>
                    <w:widowControl/>
                    <w:spacing w:line="233" w:lineRule="auto" w:before="0" w:after="0"/>
                    <w:ind w:left="108" w:right="0" w:firstLine="0"/>
                    <w:jc w:val="left"/>
                  </w:pPr>
                  <w:r>
                    <w:rPr>
                      <w:rFonts w:ascii="Arial" w:hAnsi="Arial" w:eastAsia="Arial"/>
                      <w:b w:val="0"/>
                      <w:i w:val="0"/>
                      <w:color w:val="000000"/>
                      <w:sz w:val="28"/>
                    </w:rPr>
                    <w:t xml:space="preserve">and </w:t>
                  </w:r>
                </w:p>
              </w:tc>
              <w:tc>
                <w:tcPr>
                  <w:tcW w:type="dxa" w:w="2620"/>
                  <w:gridSpan w:val="2"/>
                  <w:tcBorders/>
                  <w:tcMar>
                    <w:start w:w="0" w:type="dxa"/>
                    <w:end w:w="0" w:type="dxa"/>
                  </w:tcMar>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microcontrollers, </w:t>
                  </w:r>
                </w:p>
              </w:tc>
              <w:tc>
                <w:tcPr>
                  <w:tcW w:type="dxa" w:w="760"/>
                  <w:tcBorders/>
                  <w:tcMar>
                    <w:start w:w="0" w:type="dxa"/>
                    <w:end w:w="0" w:type="dxa"/>
                  </w:tcMar>
                </w:tcPr>
                <w:p>
                  <w:pPr>
                    <w:autoSpaceDN w:val="0"/>
                    <w:autoSpaceDE w:val="0"/>
                    <w:widowControl/>
                    <w:spacing w:line="233" w:lineRule="auto" w:before="0" w:after="0"/>
                    <w:ind w:left="128" w:right="0" w:firstLine="0"/>
                    <w:jc w:val="left"/>
                  </w:pPr>
                  <w:r>
                    <w:rPr>
                      <w:rFonts w:ascii="Arial" w:hAnsi="Arial" w:eastAsia="Arial"/>
                      <w:b w:val="0"/>
                      <w:i w:val="0"/>
                      <w:color w:val="000000"/>
                      <w:sz w:val="28"/>
                    </w:rPr>
                    <w:t xml:space="preserve">their </w:t>
                  </w:r>
                </w:p>
              </w:tc>
            </w:tr>
            <w:tr>
              <w:trPr>
                <w:trHeight w:hRule="exact" w:val="332"/>
              </w:trPr>
              <w:tc>
                <w:tcPr>
                  <w:tcW w:type="dxa" w:w="1580"/>
                  <w:tcBorders/>
                  <w:tcMar>
                    <w:start w:w="0" w:type="dxa"/>
                    <w:end w:w="0" w:type="dxa"/>
                  </w:tcMar>
                </w:tcPr>
                <w:p>
                  <w:pPr>
                    <w:autoSpaceDN w:val="0"/>
                    <w:autoSpaceDE w:val="0"/>
                    <w:widowControl/>
                    <w:spacing w:line="233" w:lineRule="auto" w:before="14" w:after="0"/>
                    <w:ind w:left="66" w:right="0" w:firstLine="0"/>
                    <w:jc w:val="left"/>
                  </w:pPr>
                  <w:r>
                    <w:rPr>
                      <w:rFonts w:ascii="Arial" w:hAnsi="Arial" w:eastAsia="Arial"/>
                      <w:b w:val="0"/>
                      <w:i w:val="0"/>
                      <w:color w:val="000000"/>
                      <w:sz w:val="28"/>
                    </w:rPr>
                    <w:t xml:space="preserve">instruction </w:t>
                  </w:r>
                </w:p>
              </w:tc>
              <w:tc>
                <w:tcPr>
                  <w:tcW w:type="dxa" w:w="920"/>
                  <w:tcBorders/>
                  <w:tcMar>
                    <w:start w:w="0" w:type="dxa"/>
                    <w:end w:w="0" w:type="dxa"/>
                  </w:tcMar>
                </w:tcPr>
                <w:p>
                  <w:pPr>
                    <w:autoSpaceDN w:val="0"/>
                    <w:autoSpaceDE w:val="0"/>
                    <w:widowControl/>
                    <w:spacing w:line="233" w:lineRule="auto" w:before="14" w:after="0"/>
                    <w:ind w:left="172" w:right="0" w:firstLine="0"/>
                    <w:jc w:val="left"/>
                  </w:pPr>
                  <w:r>
                    <w:rPr>
                      <w:rFonts w:ascii="Arial" w:hAnsi="Arial" w:eastAsia="Arial"/>
                      <w:b w:val="0"/>
                      <w:i w:val="0"/>
                      <w:color w:val="000000"/>
                      <w:sz w:val="28"/>
                    </w:rPr>
                    <w:t xml:space="preserve">sets, </w:t>
                  </w:r>
                </w:p>
              </w:tc>
              <w:tc>
                <w:tcPr>
                  <w:tcW w:type="dxa" w:w="1500"/>
                  <w:gridSpan w:val="2"/>
                  <w:tcBorders/>
                  <w:tcMar>
                    <w:start w:w="0" w:type="dxa"/>
                    <w:end w:w="0" w:type="dxa"/>
                  </w:tcMar>
                  <w:tcMar>
                    <w:start w:w="0" w:type="dxa"/>
                    <w:end w:w="0" w:type="dxa"/>
                  </w:tcMar>
                </w:tcPr>
                <w:p>
                  <w:pPr>
                    <w:autoSpaceDN w:val="0"/>
                    <w:autoSpaceDE w:val="0"/>
                    <w:widowControl/>
                    <w:spacing w:line="233" w:lineRule="auto" w:before="14" w:after="0"/>
                    <w:ind w:left="252" w:right="0" w:firstLine="0"/>
                    <w:jc w:val="left"/>
                  </w:pPr>
                  <w:r>
                    <w:rPr>
                      <w:rFonts w:ascii="Arial" w:hAnsi="Arial" w:eastAsia="Arial"/>
                      <w:b w:val="0"/>
                      <w:i w:val="0"/>
                      <w:color w:val="000000"/>
                      <w:sz w:val="28"/>
                    </w:rPr>
                    <w:t xml:space="preserve">memory </w:t>
                  </w:r>
                </w:p>
              </w:tc>
              <w:tc>
                <w:tcPr>
                  <w:tcW w:type="dxa" w:w="1980"/>
                  <w:tcBorders/>
                  <w:tcMar>
                    <w:start w:w="0" w:type="dxa"/>
                    <w:end w:w="0" w:type="dxa"/>
                  </w:tcMar>
                </w:tcPr>
                <w:p>
                  <w:pPr>
                    <w:autoSpaceDN w:val="0"/>
                    <w:autoSpaceDE w:val="0"/>
                    <w:widowControl/>
                    <w:spacing w:line="233" w:lineRule="auto" w:before="14" w:after="0"/>
                    <w:ind w:left="0" w:right="0" w:firstLine="0"/>
                    <w:jc w:val="center"/>
                  </w:pPr>
                  <w:r>
                    <w:rPr>
                      <w:rFonts w:ascii="Arial" w:hAnsi="Arial" w:eastAsia="Arial"/>
                      <w:b w:val="0"/>
                      <w:i w:val="0"/>
                      <w:color w:val="000000"/>
                      <w:sz w:val="28"/>
                    </w:rPr>
                    <w:t xml:space="preserve">organisation, </w:t>
                  </w:r>
                </w:p>
              </w:tc>
              <w:tc>
                <w:tcPr>
                  <w:tcW w:type="dxa" w:w="760"/>
                  <w:tcBorders/>
                  <w:tcMar>
                    <w:start w:w="0" w:type="dxa"/>
                    <w:end w:w="0" w:type="dxa"/>
                  </w:tcMar>
                </w:tcPr>
                <w:p>
                  <w:pPr>
                    <w:autoSpaceDN w:val="0"/>
                    <w:autoSpaceDE w:val="0"/>
                    <w:widowControl/>
                    <w:spacing w:line="233" w:lineRule="auto" w:before="14" w:after="0"/>
                    <w:ind w:left="0" w:right="10" w:firstLine="0"/>
                    <w:jc w:val="right"/>
                  </w:pPr>
                  <w:r>
                    <w:rPr>
                      <w:rFonts w:ascii="Arial" w:hAnsi="Arial" w:eastAsia="Arial"/>
                      <w:b w:val="0"/>
                      <w:i w:val="0"/>
                      <w:color w:val="000000"/>
                      <w:sz w:val="28"/>
                    </w:rPr>
                    <w:t xml:space="preserve">and </w:t>
                  </w:r>
                </w:p>
              </w:tc>
            </w:tr>
          </w:tbl>
          <w:p>
            <w:pPr>
              <w:autoSpaceDN w:val="0"/>
              <w:autoSpaceDE w:val="0"/>
              <w:widowControl/>
              <w:spacing w:line="245" w:lineRule="auto" w:before="6" w:after="0"/>
              <w:ind w:left="104" w:right="0" w:firstLine="0"/>
              <w:jc w:val="left"/>
            </w:pPr>
            <w:r>
              <w:rPr>
                <w:rFonts w:ascii="Arial" w:hAnsi="Arial" w:eastAsia="Arial"/>
                <w:b w:val="0"/>
                <w:i w:val="0"/>
                <w:color w:val="000000"/>
                <w:sz w:val="28"/>
              </w:rPr>
              <w:t xml:space="preserve">mechanisms for interacting with peripheral devices are also imtihonined. </w:t>
            </w:r>
            <w:r>
              <w:rPr>
                <w:rFonts w:ascii="Arial" w:hAnsi="Arial" w:eastAsia="Arial"/>
                <w:b w:val="0"/>
                <w:i w:val="0"/>
                <w:color w:val="000000"/>
                <w:sz w:val="28"/>
              </w:rPr>
            </w:r>
          </w:p>
        </w:tc>
      </w:tr>
      <w:tr>
        <w:trPr>
          <w:trHeight w:hRule="exact" w:val="974"/>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Old shartlar</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3600" w:firstLine="0"/>
              <w:jc w:val="left"/>
            </w:pPr>
            <w:r>
              <w:rPr>
                <w:rFonts w:ascii="Arial" w:hAnsi="Arial" w:eastAsia="Arial"/>
                <w:b w:val="0"/>
                <w:i w:val="0"/>
                <w:color w:val="000000"/>
                <w:sz w:val="28"/>
              </w:rPr>
              <w:t xml:space="preserve">Computer Architecture </w:t>
            </w:r>
            <w:r>
              <w:br/>
            </w:r>
            <w:r>
              <w:rPr>
                <w:rFonts w:ascii="Arial" w:hAnsi="Arial" w:eastAsia="Arial"/>
                <w:b w:val="0"/>
                <w:i w:val="0"/>
                <w:color w:val="000000"/>
                <w:sz w:val="28"/>
              </w:rPr>
              <w:t xml:space="preserve">Programming 1,2 </w:t>
            </w:r>
            <w:r>
              <w:br/>
            </w:r>
            <w:r>
              <w:rPr>
                <w:rFonts w:ascii="Arial" w:hAnsi="Arial" w:eastAsia="Arial"/>
                <w:b w:val="0"/>
                <w:i w:val="0"/>
                <w:color w:val="000000"/>
                <w:sz w:val="28"/>
              </w:rPr>
              <w:t xml:space="preserve">Computer Organisation </w:t>
            </w:r>
          </w:p>
        </w:tc>
      </w:tr>
      <w:tr>
        <w:trPr>
          <w:trHeight w:hRule="exact" w:val="9790"/>
        </w:trPr>
        <w:tc>
          <w:tcPr>
            <w:tcW w:type="dxa" w:w="3272"/>
            <w:tcBorders>
              <w:start w:sz="3.2000000000000455" w:val="single" w:color="#000000"/>
              <w:top w:sz="4.0" w:val="single" w:color="#000000"/>
              <w:end w:sz="3.2000000000000455" w:val="single" w:color="#000000"/>
              <w:bottom w:sz="3.199999999999818" w:val="single" w:color="#000000"/>
            </w:tcBorders>
            <w:tcMar>
              <w:start w:w="0" w:type="dxa"/>
              <w:end w:w="0" w:type="dxa"/>
            </w:tcMar>
          </w:tcPr>
          <w:p>
            <w:pPr>
              <w:autoSpaceDN w:val="0"/>
              <w:autoSpaceDE w:val="0"/>
              <w:widowControl/>
              <w:spacing w:line="245" w:lineRule="auto" w:before="6" w:after="0"/>
              <w:ind w:left="104" w:right="1440" w:firstLine="0"/>
              <w:jc w:val="left"/>
            </w:pPr>
            <w:r>
              <w:rPr>
                <w:rFonts w:ascii="Arial" w:hAnsi="Arial" w:eastAsia="Arial"/>
                <w:b/>
                <w:i w:val="0"/>
                <w:color w:val="000000"/>
                <w:sz w:val="28"/>
              </w:rPr>
              <w:t>Imtihonlar va baholash</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6" w:after="0"/>
              <w:ind w:left="104" w:right="0" w:firstLine="0"/>
              <w:jc w:val="left"/>
            </w:pPr>
            <w:r>
              <w:rPr>
                <w:rFonts w:ascii="Arial" w:hAnsi="Arial" w:eastAsia="Arial"/>
                <w:b w:val="0"/>
                <w:i w:val="0"/>
                <w:color w:val="000000"/>
                <w:sz w:val="28"/>
              </w:rPr>
              <w:t xml:space="preserve">Type of imtihonination (written, oral, project) and its weight </w:t>
            </w:r>
            <w:r>
              <w:rPr>
                <w:rFonts w:ascii="Arial" w:hAnsi="Arial" w:eastAsia="Arial"/>
                <w:b w:val="0"/>
                <w:i w:val="0"/>
                <w:color w:val="000000"/>
                <w:sz w:val="28"/>
              </w:rPr>
            </w:r>
          </w:p>
          <w:p>
            <w:pPr>
              <w:autoSpaceDN w:val="0"/>
              <w:tabs>
                <w:tab w:pos="612" w:val="left"/>
                <w:tab w:pos="1480" w:val="left"/>
                <w:tab w:pos="2102" w:val="left"/>
                <w:tab w:pos="2212" w:val="left"/>
                <w:tab w:pos="3324" w:val="left"/>
                <w:tab w:pos="3774" w:val="left"/>
                <w:tab w:pos="3800" w:val="left"/>
                <w:tab w:pos="4502" w:val="left"/>
                <w:tab w:pos="5336" w:val="left"/>
                <w:tab w:pos="5414" w:val="left"/>
                <w:tab w:pos="5534" w:val="left"/>
              </w:tabs>
              <w:autoSpaceDE w:val="0"/>
              <w:widowControl/>
              <w:spacing w:line="245" w:lineRule="auto" w:before="128" w:after="4"/>
              <w:ind w:left="104" w:right="0" w:firstLine="0"/>
              <w:jc w:val="left"/>
            </w:pPr>
            <w:r>
              <w:rPr>
                <w:rFonts w:ascii="Arial" w:hAnsi="Arial" w:eastAsia="Arial"/>
                <w:b w:val="0"/>
                <w:i w:val="0"/>
                <w:color w:val="000000"/>
                <w:sz w:val="28"/>
              </w:rPr>
              <w:t xml:space="preserve">Talaba ishlash is assessed through continuous baholash (20%), midterm baholash (30%), va a final </w:t>
              <w:tab/>
              <w:t xml:space="preserve">baholash </w:t>
              <w:tab/>
              <w:t xml:space="preserve">(50%). The continuous baholash evaluates </w:t>
              <w:tab/>
              <w:tab/>
              <w:t xml:space="preserve">talabas' </w:t>
              <w:tab/>
              <w:tab/>
              <w:t xml:space="preserve">classroom participation, </w:t>
              <w:tab/>
              <w:t xml:space="preserve">amaliy </w:t>
              <w:tab/>
              <w:t xml:space="preserve">laboratoriya </w:t>
              <w:tab/>
              <w:tab/>
              <w:tab/>
              <w:t xml:space="preserve">activities, dasturlash exercises, digital circuit design va simulation vazifalar, taqdimots, va the successful completion of mustaqil o'rganish topshiriqs. Ushbu include number tizim conversions, Boolean algebra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
              <w:rPr>
                <w:rFonts w:ascii="Arial" w:hAnsi="Arial" w:eastAsia="Arial"/>
                <w:b w:val="0"/>
                <w:i w:val="0"/>
                <w:color w:val="000000"/>
                <w:sz w:val="28"/>
              </w:rPr>
            </w:r>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76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and </w:t>
                  </w:r>
                </w:p>
              </w:tc>
              <w:tc>
                <w:tcPr>
                  <w:tcW w:type="dxa" w:w="9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logic </w:t>
                  </w:r>
                </w:p>
              </w:tc>
              <w:tc>
                <w:tcPr>
                  <w:tcW w:type="dxa" w:w="13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function </w:t>
                  </w:r>
                </w:p>
              </w:tc>
              <w:tc>
                <w:tcPr>
                  <w:tcW w:type="dxa" w:w="13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design, </w:t>
                  </w:r>
                </w:p>
              </w:tc>
              <w:tc>
                <w:tcPr>
                  <w:tcW w:type="dxa" w:w="1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Karnaugh </w:t>
                  </w:r>
                </w:p>
              </w:tc>
              <w:tc>
                <w:tcPr>
                  <w:tcW w:type="dxa" w:w="800"/>
                  <w:tcBorders/>
                  <w:tcMar>
                    <w:start w:w="0" w:type="dxa"/>
                    <w:end w:w="0" w:type="dxa"/>
                  </w:tcMar>
                </w:tcPr>
                <w:p>
                  <w:pPr>
                    <w:autoSpaceDN w:val="0"/>
                    <w:autoSpaceDE w:val="0"/>
                    <w:widowControl/>
                    <w:spacing w:line="233" w:lineRule="auto" w:before="4" w:after="0"/>
                    <w:ind w:left="170" w:right="0" w:firstLine="0"/>
                    <w:jc w:val="left"/>
                  </w:pPr>
                  <w:r>
                    <w:rPr>
                      <w:rFonts w:ascii="Arial" w:hAnsi="Arial" w:eastAsia="Arial"/>
                      <w:b w:val="0"/>
                      <w:i w:val="0"/>
                      <w:color w:val="000000"/>
                      <w:sz w:val="28"/>
                    </w:rPr>
                    <w:t xml:space="preserve">map </w:t>
                  </w:r>
                </w:p>
              </w:tc>
            </w:tr>
          </w:tbl>
          <w:p>
            <w:pPr>
              <w:autoSpaceDN w:val="0"/>
              <w:autoSpaceDE w:val="0"/>
              <w:widowControl/>
              <w:spacing w:line="245" w:lineRule="auto" w:before="4" w:after="4"/>
              <w:ind w:left="104" w:right="26" w:firstLine="0"/>
              <w:jc w:val="both"/>
            </w:pPr>
            <w:r>
              <w:rPr>
                <w:rFonts w:ascii="Arial" w:hAnsi="Arial" w:eastAsia="Arial"/>
                <w:b w:val="0"/>
                <w:i w:val="0"/>
                <w:color w:val="000000"/>
                <w:sz w:val="28"/>
              </w:rPr>
              <w:t xml:space="preserve">simplification, amalga oshirish of combinational va sequential circuits, dasturlash microprocessors va microcontrollers, apparat ta'minot-dasturiy ta'minot integration, digital device simulation, va the tahlil of Internet of Things (IoT) texnologiyalar va zamonaviy digital tizimlar. The midterm baholash consists of written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assignments, </w:t>
                  </w:r>
                </w:p>
              </w:tc>
              <w:tc>
                <w:tcPr>
                  <w:tcW w:type="dxa" w:w="1040"/>
                  <w:tcBorders/>
                  <w:tcMar>
                    <w:start w:w="0" w:type="dxa"/>
                    <w:end w:w="0" w:type="dxa"/>
                  </w:tcMar>
                </w:tcPr>
                <w:p>
                  <w:pPr>
                    <w:autoSpaceDN w:val="0"/>
                    <w:autoSpaceDE w:val="0"/>
                    <w:widowControl/>
                    <w:spacing w:line="233" w:lineRule="auto" w:before="4" w:after="0"/>
                    <w:ind w:left="220" w:right="0" w:firstLine="0"/>
                    <w:jc w:val="left"/>
                  </w:pPr>
                  <w:r>
                    <w:rPr>
                      <w:rFonts w:ascii="Arial" w:hAnsi="Arial" w:eastAsia="Arial"/>
                      <w:b w:val="0"/>
                      <w:i w:val="0"/>
                      <w:color w:val="000000"/>
                      <w:sz w:val="28"/>
                    </w:rPr>
                    <w:t xml:space="preserve">short </w:t>
                  </w:r>
                </w:p>
              </w:tc>
              <w:tc>
                <w:tcPr>
                  <w:tcW w:type="dxa" w:w="12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in-class </w:t>
                  </w:r>
                </w:p>
              </w:tc>
              <w:tc>
                <w:tcPr>
                  <w:tcW w:type="dxa" w:w="1240"/>
                  <w:tcBorders/>
                  <w:tcMar>
                    <w:start w:w="0" w:type="dxa"/>
                    <w:end w:w="0" w:type="dxa"/>
                  </w:tcMar>
                </w:tcPr>
                <w:p>
                  <w:pPr>
                    <w:autoSpaceDN w:val="0"/>
                    <w:autoSpaceDE w:val="0"/>
                    <w:widowControl/>
                    <w:spacing w:line="233" w:lineRule="auto" w:before="4" w:after="0"/>
                    <w:ind w:left="124" w:right="0" w:firstLine="0"/>
                    <w:jc w:val="left"/>
                  </w:pPr>
                  <w:r>
                    <w:rPr>
                      <w:rFonts w:ascii="Arial" w:hAnsi="Arial" w:eastAsia="Arial"/>
                      <w:b w:val="0"/>
                      <w:i w:val="0"/>
                      <w:color w:val="000000"/>
                      <w:sz w:val="28"/>
                    </w:rPr>
                    <w:t xml:space="preserve">quizzes, </w:t>
                  </w:r>
                </w:p>
              </w:tc>
              <w:tc>
                <w:tcPr>
                  <w:tcW w:type="dxa" w:w="1360"/>
                  <w:tcBorders/>
                  <w:tcMar>
                    <w:start w:w="0" w:type="dxa"/>
                    <w:end w:w="0" w:type="dxa"/>
                  </w:tcMar>
                </w:tcPr>
                <w:p>
                  <w:pPr>
                    <w:autoSpaceDN w:val="0"/>
                    <w:autoSpaceDE w:val="0"/>
                    <w:widowControl/>
                    <w:spacing w:line="233" w:lineRule="auto" w:before="4" w:after="0"/>
                    <w:ind w:left="234" w:right="0" w:firstLine="0"/>
                    <w:jc w:val="left"/>
                  </w:pPr>
                  <w:r>
                    <w:rPr>
                      <w:rFonts w:ascii="Arial" w:hAnsi="Arial" w:eastAsia="Arial"/>
                      <w:b w:val="0"/>
                      <w:i w:val="0"/>
                      <w:color w:val="000000"/>
                      <w:sz w:val="28"/>
                    </w:rPr>
                    <w:t xml:space="preserve">practical </w:t>
                  </w:r>
                </w:p>
              </w:tc>
            </w:tr>
            <w:tr>
              <w:trPr>
                <w:trHeight w:hRule="exact" w:val="322"/>
              </w:trPr>
              <w:tc>
                <w:tcPr>
                  <w:tcW w:type="dxa" w:w="1820"/>
                  <w:tcBorders/>
                  <w:tcMar>
                    <w:start w:w="0" w:type="dxa"/>
                    <w:end w:w="0" w:type="dxa"/>
                  </w:tcMar>
                </w:tcPr>
                <w:p>
                  <w:pPr>
                    <w:autoSpaceDN w:val="0"/>
                    <w:autoSpaceDE w:val="0"/>
                    <w:widowControl/>
                    <w:spacing w:line="233" w:lineRule="auto" w:before="6" w:after="0"/>
                    <w:ind w:left="66" w:right="0" w:firstLine="0"/>
                    <w:jc w:val="left"/>
                  </w:pPr>
                  <w:r>
                    <w:rPr>
                      <w:rFonts w:ascii="Arial" w:hAnsi="Arial" w:eastAsia="Arial"/>
                      <w:b w:val="0"/>
                      <w:i w:val="0"/>
                      <w:color w:val="000000"/>
                      <w:sz w:val="28"/>
                    </w:rPr>
                    <w:t xml:space="preserve">laboratory </w:t>
                  </w:r>
                </w:p>
              </w:tc>
              <w:tc>
                <w:tcPr>
                  <w:tcW w:type="dxa" w:w="1040"/>
                  <w:tcBorders/>
                  <w:tcMar>
                    <w:start w:w="0" w:type="dxa"/>
                    <w:end w:w="0" w:type="dxa"/>
                  </w:tcMar>
                </w:tcPr>
                <w:p>
                  <w:pPr>
                    <w:autoSpaceDN w:val="0"/>
                    <w:autoSpaceDE w:val="0"/>
                    <w:widowControl/>
                    <w:spacing w:line="233" w:lineRule="auto" w:before="6" w:after="0"/>
                    <w:ind w:left="58" w:right="0" w:firstLine="0"/>
                    <w:jc w:val="left"/>
                  </w:pPr>
                  <w:r>
                    <w:rPr>
                      <w:rFonts w:ascii="Arial" w:hAnsi="Arial" w:eastAsia="Arial"/>
                      <w:b w:val="0"/>
                      <w:i w:val="0"/>
                      <w:color w:val="000000"/>
                      <w:sz w:val="28"/>
                    </w:rPr>
                    <w:t xml:space="preserve">tasks, </w:t>
                  </w:r>
                </w:p>
              </w:tc>
              <w:tc>
                <w:tcPr>
                  <w:tcW w:type="dxa" w:w="2520"/>
                  <w:gridSpan w:val="2"/>
                  <w:tcBorders/>
                  <w:tcMar>
                    <w:start w:w="0" w:type="dxa"/>
                    <w:end w:w="0" w:type="dxa"/>
                  </w:tcMar>
                  <w:tcMar>
                    <w:start w:w="0" w:type="dxa"/>
                    <w:end w:w="0" w:type="dxa"/>
                  </w:tcMar>
                </w:tcPr>
                <w:p>
                  <w:pPr>
                    <w:autoSpaceDN w:val="0"/>
                    <w:autoSpaceDE w:val="0"/>
                    <w:widowControl/>
                    <w:spacing w:line="233" w:lineRule="auto" w:before="6" w:after="0"/>
                    <w:ind w:left="318" w:right="0" w:firstLine="0"/>
                    <w:jc w:val="left"/>
                  </w:pPr>
                  <w:r>
                    <w:rPr>
                      <w:rFonts w:ascii="Arial" w:hAnsi="Arial" w:eastAsia="Arial"/>
                      <w:b w:val="0"/>
                      <w:i w:val="0"/>
                      <w:color w:val="000000"/>
                      <w:sz w:val="28"/>
                    </w:rPr>
                    <w:t xml:space="preserve">programming </w:t>
                  </w:r>
                </w:p>
              </w:tc>
              <w:tc>
                <w:tcPr>
                  <w:tcW w:type="dxa" w:w="13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exercises, </w:t>
                  </w:r>
                </w:p>
              </w:tc>
            </w:tr>
          </w:tbl>
          <w:p>
            <w:pPr>
              <w:autoSpaceDN w:val="0"/>
              <w:autoSpaceDE w:val="0"/>
              <w:widowControl/>
              <w:spacing w:line="245" w:lineRule="auto" w:before="6" w:after="4"/>
              <w:ind w:left="104" w:right="30" w:firstLine="0"/>
              <w:jc w:val="both"/>
            </w:pPr>
            <w:r>
              <w:rPr>
                <w:rFonts w:ascii="Arial" w:hAnsi="Arial" w:eastAsia="Arial"/>
                <w:b w:val="0"/>
                <w:i w:val="0"/>
                <w:color w:val="000000"/>
                <w:sz w:val="28"/>
              </w:rPr>
              <w:t xml:space="preserve">taqdimots, va the evaluation of mustaqil o'rganish projects. Talabas are assessed on their qobiliyat tahlil qilish digital logic circuits, perform number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1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system </w:t>
                  </w:r>
                </w:p>
              </w:tc>
              <w:tc>
                <w:tcPr>
                  <w:tcW w:type="dxa" w:w="1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operations, </w:t>
                  </w:r>
                </w:p>
              </w:tc>
              <w:tc>
                <w:tcPr>
                  <w:tcW w:type="dxa" w:w="11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design </w:t>
                  </w:r>
                </w:p>
              </w:tc>
              <w:tc>
                <w:tcPr>
                  <w:tcW w:type="dxa" w:w="20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combinational </w:t>
                  </w:r>
                </w:p>
              </w:tc>
              <w:tc>
                <w:tcPr>
                  <w:tcW w:type="dxa" w:w="680"/>
                  <w:tcBorders/>
                  <w:tcMar>
                    <w:start w:w="0" w:type="dxa"/>
                    <w:end w:w="0" w:type="dxa"/>
                  </w:tcMar>
                </w:tcPr>
                <w:p>
                  <w:pPr>
                    <w:autoSpaceDN w:val="0"/>
                    <w:autoSpaceDE w:val="0"/>
                    <w:widowControl/>
                    <w:spacing w:line="233" w:lineRule="auto" w:before="4" w:after="0"/>
                    <w:ind w:left="130" w:right="0" w:firstLine="0"/>
                    <w:jc w:val="left"/>
                  </w:pPr>
                  <w:r>
                    <w:rPr>
                      <w:rFonts w:ascii="Arial" w:hAnsi="Arial" w:eastAsia="Arial"/>
                      <w:b w:val="0"/>
                      <w:i w:val="0"/>
                      <w:color w:val="000000"/>
                      <w:sz w:val="28"/>
                    </w:rPr>
                    <w:t xml:space="preserve">and </w:t>
                  </w:r>
                </w:p>
              </w:tc>
            </w:tr>
          </w:tbl>
          <w:p>
            <w:pPr>
              <w:autoSpaceDN w:val="0"/>
              <w:autoSpaceDE w:val="0"/>
              <w:widowControl/>
              <w:spacing w:line="233" w:lineRule="auto" w:before="4" w:after="4"/>
              <w:ind w:left="0" w:right="0" w:firstLine="0"/>
              <w:jc w:val="center"/>
            </w:pPr>
            <w:r>
              <w:rPr>
                <w:rFonts w:ascii="Arial" w:hAnsi="Arial" w:eastAsia="Arial"/>
                <w:b w:val="0"/>
                <w:i w:val="0"/>
                <w:color w:val="000000"/>
                <w:sz w:val="28"/>
              </w:rPr>
              <w:t xml:space="preserve">sequential digital devices, apply Boolean algebra,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2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develop </w:t>
                  </w:r>
                </w:p>
              </w:tc>
              <w:tc>
                <w:tcPr>
                  <w:tcW w:type="dxa" w:w="11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simple </w:t>
                  </w:r>
                </w:p>
              </w:tc>
              <w:tc>
                <w:tcPr>
                  <w:tcW w:type="dxa" w:w="16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embedded </w:t>
                  </w:r>
                </w:p>
              </w:tc>
              <w:tc>
                <w:tcPr>
                  <w:tcW w:type="dxa" w:w="14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software, </w:t>
                  </w:r>
                </w:p>
              </w:tc>
              <w:tc>
                <w:tcPr>
                  <w:tcW w:type="dxa" w:w="1280"/>
                  <w:tcBorders/>
                  <w:tcMar>
                    <w:start w:w="0" w:type="dxa"/>
                    <w:end w:w="0" w:type="dxa"/>
                  </w:tcMar>
                </w:tcPr>
                <w:p>
                  <w:pPr>
                    <w:autoSpaceDN w:val="0"/>
                    <w:autoSpaceDE w:val="0"/>
                    <w:widowControl/>
                    <w:spacing w:line="233" w:lineRule="auto" w:before="4" w:after="0"/>
                    <w:ind w:left="132" w:right="0" w:firstLine="0"/>
                    <w:jc w:val="left"/>
                  </w:pPr>
                  <w:r>
                    <w:rPr>
                      <w:rFonts w:ascii="Arial" w:hAnsi="Arial" w:eastAsia="Arial"/>
                      <w:b w:val="0"/>
                      <w:i w:val="0"/>
                      <w:color w:val="000000"/>
                      <w:sz w:val="28"/>
                    </w:rPr>
                    <w:t xml:space="preserve">evaluate </w:t>
                  </w:r>
                </w:p>
              </w:tc>
            </w:tr>
          </w:tbl>
          <w:p>
            <w:pPr>
              <w:autoSpaceDN w:val="0"/>
              <w:autoSpaceDE w:val="0"/>
              <w:widowControl/>
              <w:spacing w:line="245" w:lineRule="auto" w:before="6" w:after="0"/>
              <w:ind w:left="104" w:right="26" w:firstLine="0"/>
              <w:jc w:val="both"/>
            </w:pPr>
            <w:r>
              <w:rPr>
                <w:rFonts w:ascii="Arial" w:hAnsi="Arial" w:eastAsia="Arial"/>
                <w:b w:val="0"/>
                <w:i w:val="0"/>
                <w:color w:val="000000"/>
                <w:sz w:val="28"/>
              </w:rPr>
              <w:t xml:space="preserve">microprocessor va microcontroller architectures, compare digital texnologiyalar, va explain the operation of apparat ta'minot-dasturiy ta'minot tizimlar va IoT ilovalar. The yakuniy baholash may be conducted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114" w:after="0"/>
        <w:ind w:left="0" w:right="20" w:firstLine="0"/>
        <w:jc w:val="right"/>
      </w:pPr>
      <w:r>
        <w:rPr>
          <w:rFonts w:ascii="Arial" w:hAnsi="Arial" w:eastAsia="Arial"/>
          <w:b w:val="0"/>
          <w:i w:val="0"/>
          <w:color w:val="000000"/>
          <w:sz w:val="28"/>
        </w:rPr>
        <w:t xml:space="preserve">488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6892"/>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6"/>
              <w:ind w:left="104" w:right="28" w:firstLine="0"/>
              <w:jc w:val="both"/>
            </w:pPr>
            <w:r>
              <w:rPr>
                <w:rFonts w:ascii="Arial" w:hAnsi="Arial" w:eastAsia="Arial"/>
                <w:b w:val="0"/>
                <w:i w:val="0"/>
                <w:color w:val="000000"/>
                <w:sz w:val="28"/>
              </w:rPr>
              <w:t xml:space="preserve">as either a yozma imtihonination yoki a test imtihonination. The yozma imtihonination consists of nazariy questions, analytical muammolar, va amaliy vazifalar covering the asosiy mavzular of modul, jumladan number tizimlar, Boolean algebra, logic gates, combinational va sequential circuits, registers,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146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counters, </w:t>
                  </w:r>
                </w:p>
              </w:tc>
              <w:tc>
                <w:tcPr>
                  <w:tcW w:type="dxa" w:w="14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memory </w:t>
                  </w:r>
                </w:p>
              </w:tc>
              <w:tc>
                <w:tcPr>
                  <w:tcW w:type="dxa" w:w="14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devices, </w:t>
                  </w:r>
                </w:p>
              </w:tc>
              <w:tc>
                <w:tcPr>
                  <w:tcW w:type="dxa" w:w="2400"/>
                  <w:tcBorders/>
                  <w:tcMar>
                    <w:start w:w="0" w:type="dxa"/>
                    <w:end w:w="0" w:type="dxa"/>
                  </w:tcMar>
                </w:tcPr>
                <w:p>
                  <w:pPr>
                    <w:autoSpaceDN w:val="0"/>
                    <w:autoSpaceDE w:val="0"/>
                    <w:widowControl/>
                    <w:spacing w:line="233" w:lineRule="auto" w:before="4" w:after="0"/>
                    <w:ind w:left="182" w:right="0" w:firstLine="0"/>
                    <w:jc w:val="left"/>
                  </w:pPr>
                  <w:r>
                    <w:rPr>
                      <w:rFonts w:ascii="Arial" w:hAnsi="Arial" w:eastAsia="Arial"/>
                      <w:b w:val="0"/>
                      <w:i w:val="0"/>
                      <w:color w:val="000000"/>
                      <w:sz w:val="28"/>
                    </w:rPr>
                    <w:t xml:space="preserve">microprocessors, </w:t>
                  </w:r>
                </w:p>
              </w:tc>
            </w:tr>
          </w:tbl>
          <w:p>
            <w:pPr>
              <w:autoSpaceDN w:val="0"/>
              <w:autoSpaceDE w:val="0"/>
              <w:widowControl/>
              <w:spacing w:line="245" w:lineRule="auto" w:before="6" w:after="6"/>
              <w:ind w:left="104" w:right="26" w:firstLine="0"/>
              <w:jc w:val="both"/>
            </w:pPr>
            <w:r>
              <w:rPr>
                <w:rFonts w:ascii="Arial" w:hAnsi="Arial" w:eastAsia="Arial"/>
                <w:b w:val="0"/>
                <w:i w:val="0"/>
                <w:color w:val="000000"/>
                <w:sz w:val="28"/>
              </w:rPr>
              <w:t xml:space="preserve">microcontrollers, computer apparat ta'minot, tizim va ilova dasturiy ta'minot, dasturlash fundamentals, embedded tizimlar, Internet of Things (IoT), digital transformation, va axborot xavfsizlik. The test imtihonination consists of multiple-choice questions designed baholash talabas' bilim of digital apparat ta'minot va dasturiy ta'minot, digital circuit design,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2220"/>
                  <w:tcBorders/>
                  <w:tcMar>
                    <w:start w:w="0" w:type="dxa"/>
                    <w:end w:w="0" w:type="dxa"/>
                  </w:tcMar>
                </w:tcPr>
                <w:p>
                  <w:pPr>
                    <w:autoSpaceDN w:val="0"/>
                    <w:autoSpaceDE w:val="0"/>
                    <w:widowControl/>
                    <w:spacing w:line="233" w:lineRule="auto" w:before="6" w:after="0"/>
                    <w:ind w:left="66" w:right="0" w:firstLine="0"/>
                    <w:jc w:val="left"/>
                  </w:pPr>
                  <w:r>
                    <w:rPr>
                      <w:rFonts w:ascii="Arial" w:hAnsi="Arial" w:eastAsia="Arial"/>
                      <w:b w:val="0"/>
                      <w:i w:val="0"/>
                      <w:color w:val="000000"/>
                      <w:sz w:val="28"/>
                    </w:rPr>
                    <w:t xml:space="preserve">microprocessor </w:t>
                  </w:r>
                </w:p>
              </w:tc>
              <w:tc>
                <w:tcPr>
                  <w:tcW w:type="dxa" w:w="8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and </w:t>
                  </w:r>
                </w:p>
              </w:tc>
              <w:tc>
                <w:tcPr>
                  <w:tcW w:type="dxa" w:w="22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microcontroller </w:t>
                  </w:r>
                </w:p>
              </w:tc>
              <w:tc>
                <w:tcPr>
                  <w:tcW w:type="dxa" w:w="1380"/>
                  <w:tcBorders/>
                  <w:tcMar>
                    <w:start w:w="0" w:type="dxa"/>
                    <w:end w:w="0" w:type="dxa"/>
                  </w:tcMar>
                </w:tcPr>
                <w:p>
                  <w:pPr>
                    <w:autoSpaceDN w:val="0"/>
                    <w:autoSpaceDE w:val="0"/>
                    <w:widowControl/>
                    <w:spacing w:line="233" w:lineRule="auto" w:before="6" w:after="0"/>
                    <w:ind w:left="186" w:right="0" w:firstLine="0"/>
                    <w:jc w:val="left"/>
                  </w:pPr>
                  <w:r>
                    <w:rPr>
                      <w:rFonts w:ascii="Arial" w:hAnsi="Arial" w:eastAsia="Arial"/>
                      <w:b w:val="0"/>
                      <w:i w:val="0"/>
                      <w:color w:val="000000"/>
                      <w:sz w:val="28"/>
                    </w:rPr>
                    <w:t xml:space="preserve">systems, </w:t>
                  </w:r>
                </w:p>
              </w:tc>
            </w:tr>
          </w:tbl>
          <w:p>
            <w:pPr>
              <w:autoSpaceDN w:val="0"/>
              <w:autoSpaceDE w:val="0"/>
              <w:widowControl/>
              <w:spacing w:line="245" w:lineRule="auto" w:before="6" w:after="0"/>
              <w:ind w:left="104" w:right="24" w:firstLine="0"/>
              <w:jc w:val="both"/>
            </w:pPr>
            <w:r>
              <w:rPr>
                <w:rFonts w:ascii="Arial" w:hAnsi="Arial" w:eastAsia="Arial"/>
                <w:b w:val="0"/>
                <w:i w:val="0"/>
                <w:color w:val="000000"/>
                <w:sz w:val="28"/>
              </w:rPr>
              <w:t xml:space="preserve">dasturlash tushunchalar, IoT texnologiyalar, embedded tizimlar, va the amaliy ilova of zamonaviy digital texnologiyalar. Successful completion of all amaliy laboratoriya exercises va mustaqil o'rganish topshiriqs is talab qilinadigan as an essential component ning overall modul baholash.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612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45" w:lineRule="auto" w:before="6" w:after="0"/>
              <w:ind w:left="104" w:right="1008" w:firstLine="0"/>
              <w:jc w:val="left"/>
            </w:pPr>
            <w:r>
              <w:rPr>
                <w:rFonts w:ascii="Arial" w:hAnsi="Arial" w:eastAsia="Arial"/>
                <w:b/>
                <w:i w:val="0"/>
                <w:color w:val="000000"/>
                <w:sz w:val="28"/>
              </w:rPr>
              <w:t>Tavsiya etilgan adabiyotlar</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4" w:right="0" w:firstLine="0"/>
              <w:jc w:val="left"/>
            </w:pPr>
            <w:r>
              <w:rPr>
                <w:rFonts w:ascii="Arial" w:hAnsi="Arial" w:eastAsia="Arial"/>
                <w:b w:val="0"/>
                <w:i w:val="0"/>
                <w:color w:val="000000"/>
                <w:sz w:val="28"/>
              </w:rPr>
              <w:t xml:space="preserve">1. M. Morris Mano, Michael D. Ciletti. Digital Design. 6th Edition. Boston: Pearson Ta'lim, 2018. 720 p. 2. Thomas L. Floyd. Digital Fundamentals. 11th Edition. Boston: Pearson Ta'lim, 2015. 928 p. 3. Ronald J. Tocci, Neal S. Widmer, Gregory L. Moss. Digital Systems: Principles va Applications. 12th Edition. Boston: Pearson Ta'lim, 2017. 960 p. 4. Barry B. Brey. The Intel Microprocessors: Architecture, Programming, va Interfacing. 9th Edition. Boston: Pearson Ta'lim, 2019. 960 p. 5. Paul Deitel, Harvey Deitel. C++ How to Program. 10th Edition. Hoboken, NJ: Pearson Ta'lim, 2017. 992 p.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6" w:firstLine="0"/>
              <w:jc w:val="both"/>
            </w:pPr>
            <w:r>
              <w:rPr>
                <w:rFonts w:ascii="Arial" w:hAnsi="Arial" w:eastAsia="Arial"/>
                <w:b w:val="0"/>
                <w:i w:val="0"/>
                <w:color w:val="000000"/>
                <w:sz w:val="28"/>
              </w:rPr>
              <w:t xml:space="preserve">6. Stephen Brown, Zvonko Vranesic. Fundamentals of Digital Logic with Verilog Design. 3rd Edition. Yangi York: McGraw-Hill Ta'lim, 2014. 984 p.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8" w:firstLine="0"/>
              <w:jc w:val="both"/>
            </w:pPr>
            <w:r>
              <w:rPr>
                <w:rFonts w:ascii="Arial" w:hAnsi="Arial" w:eastAsia="Arial"/>
                <w:b w:val="0"/>
                <w:i w:val="0"/>
                <w:color w:val="000000"/>
                <w:sz w:val="28"/>
              </w:rPr>
              <w:t xml:space="preserve">7. Charles H. Roth Jr., Larry L. Kinney. Fundamentals </w:t>
            </w:r>
            <w:r>
              <w:rPr>
                <w:rFonts w:ascii="Arial" w:hAnsi="Arial" w:eastAsia="Arial"/>
                <w:b w:val="0"/>
                <w:i w:val="0"/>
                <w:color w:val="000000"/>
                <w:sz w:val="28"/>
              </w:rPr>
              <w:t xml:space="preserve">of Logic Design. 7th Edition. Boston: Cengage </w:t>
            </w:r>
            <w:r>
              <w:rPr>
                <w:rFonts w:ascii="Arial" w:hAnsi="Arial" w:eastAsia="Arial"/>
                <w:b w:val="0"/>
                <w:i w:val="0"/>
                <w:color w:val="000000"/>
                <w:sz w:val="28"/>
              </w:rPr>
              <w:t xml:space="preserve">Learning, 2014. 832 p. </w:t>
            </w:r>
          </w:p>
        </w:tc>
      </w:tr>
      <w:tr>
        <w:trPr>
          <w:trHeight w:hRule="exact" w:val="452"/>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Mas'ul o'qituvchi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Ibragimova Mohigul Komiljonovna </w:t>
            </w:r>
          </w:p>
        </w:tc>
      </w:tr>
    </w:tbl>
    <w:p>
      <w:pPr>
        <w:autoSpaceDN w:val="0"/>
        <w:autoSpaceDE w:val="0"/>
        <w:widowControl/>
        <w:spacing w:line="233" w:lineRule="auto" w:before="436" w:after="0"/>
        <w:ind w:left="0" w:right="20" w:firstLine="0"/>
        <w:jc w:val="right"/>
      </w:pPr>
      <w:r>
        <w:rPr>
          <w:rFonts w:ascii="Arial" w:hAnsi="Arial" w:eastAsia="Arial"/>
          <w:b w:val="0"/>
          <w:i w:val="0"/>
          <w:color w:val="000000"/>
          <w:sz w:val="28"/>
        </w:rPr>
        <w:t xml:space="preserve">489 </w:t>
      </w:r>
    </w:p>
    <w:sectPr w:rsidR="00FC693F" w:rsidRPr="0006063C" w:rsidSect="00034616">
      <w:pgSz w:w="12240" w:h="15840"/>
      <w:pgMar w:top="282" w:right="750" w:bottom="520" w:left="1362" w:header="720" w:footer="720" w:gutter="0"/>
      <w:cols/>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