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88"/>
      </w:tblGrid>
      <w:tr>
        <w:trPr>
          <w:trHeight w:hRule="exact" w:val="322"/>
        </w:trPr>
        <w:tc>
          <w:tcPr>
            <w:tcW w:type="dxa" w:w="94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RASMIY TARJIMA</w:t>
            </w:r>
          </w:p>
        </w:tc>
      </w:tr>
    </w:tbl>
    <w:p>
      <w:pPr>
        <w:autoSpaceDN w:val="0"/>
        <w:autoSpaceDE w:val="0"/>
        <w:widowControl/>
        <w:spacing w:line="276" w:lineRule="exact" w:before="182" w:after="0"/>
        <w:ind w:left="28" w:right="144" w:firstLine="2136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>IMTIHONNI KECHIKTIRISH TO'G'RISIDA ARIZA</w:t>
      </w:r>
      <w:r/>
      <w:r>
        <w:rPr>
          <w:rFonts w:ascii="ArialMT" w:hAnsi="ArialMT" w:eastAsia="ArialMT"/>
          <w:b w:val="0"/>
          <w:i w:val="0"/>
          <w:color w:val="000000"/>
          <w:sz w:val="24"/>
        </w:rPr>
      </w:r>
      <w:r/>
      <w:r>
        <w:rPr>
          <w:rFonts w:ascii="ArialMT" w:hAnsi="ArialMT" w:eastAsia="ArialMT"/>
          <w:b w:val="0"/>
          <w:i w:val="0"/>
          <w:color w:val="000000"/>
          <w:sz w:val="24"/>
        </w:rPr>
      </w:r>
      <w:r/>
      <w:r>
        <w:rPr>
          <w:rFonts w:ascii="ArialMT" w:hAnsi="ArialMT" w:eastAsia="ArialMT"/>
          <w:b w:val="0"/>
          <w:i w:val="0"/>
          <w:color w:val="000000"/>
          <w:sz w:val="24"/>
        </w:rPr>
      </w:r>
      <w:r/>
      <w:r>
        <w:rPr>
          <w:rFonts w:ascii="ArialMT" w:hAnsi="ArialMT" w:eastAsia="ArialMT"/>
          <w:b w:val="0"/>
          <w:i w:val="0"/>
          <w:color w:val="000000"/>
          <w:sz w:val="24"/>
        </w:rPr>
      </w:r>
      <w:r>
        <w:rPr>
          <w:rFonts w:ascii="ArialMT" w:hAnsi="ArialMT" w:eastAsia="ArialMT"/>
          <w:b w:val="0"/>
          <w:i w:val="0"/>
          <w:color w:val="000000"/>
          <w:sz w:val="24"/>
        </w:rPr>
      </w:r>
      <w:r>
        <w:rPr>
          <w:rFonts w:ascii="ArialMT" w:hAnsi="ArialMT" w:eastAsia="ArialMT"/>
          <w:b w:val="0"/>
          <w:i w:val="0"/>
          <w:color w:val="000000"/>
          <w:sz w:val="24"/>
        </w:rPr>
      </w:r>
    </w:p>
    <w:p>
      <w:pPr>
        <w:autoSpaceDN w:val="0"/>
        <w:autoSpaceDE w:val="0"/>
        <w:widowControl/>
        <w:spacing w:line="276" w:lineRule="exact" w:before="276" w:after="0"/>
        <w:ind w:left="28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>Termiz davlat universiteti</w:t>
      </w:r>
      <w:r/>
      <w:r>
        <w:rPr>
          <w:rFonts w:ascii="ArialMT" w:hAnsi="ArialMT" w:eastAsia="ArialMT"/>
          <w:b w:val="0"/>
          <w:i w:val="0"/>
          <w:color w:val="000000"/>
          <w:sz w:val="24"/>
        </w:rPr>
      </w:r>
      <w:r>
        <w:rPr>
          <w:rFonts w:ascii="ArialMT" w:hAnsi="ArialMT" w:eastAsia="ArialMT"/>
          <w:b w:val="0"/>
          <w:i w:val="0"/>
          <w:color w:val="000000"/>
          <w:sz w:val="24"/>
        </w:rPr>
      </w:r>
    </w:p>
    <w:p>
      <w:pPr>
        <w:autoSpaceDN w:val="0"/>
        <w:autoSpaceDE w:val="0"/>
        <w:widowControl/>
        <w:spacing w:line="266" w:lineRule="exact" w:before="286" w:after="0"/>
        <w:ind w:left="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>Fakultet: __________________________</w:t>
      </w:r>
    </w:p>
    <w:p>
      <w:pPr>
        <w:autoSpaceDN w:val="0"/>
        <w:autoSpaceDE w:val="0"/>
        <w:widowControl/>
        <w:spacing w:line="268" w:lineRule="exact" w:before="286" w:after="0"/>
        <w:ind w:left="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>KIMGA: Fakultet dekani</w:t>
      </w:r>
    </w:p>
    <w:p>
      <w:pPr>
        <w:autoSpaceDN w:val="0"/>
        <w:autoSpaceDE w:val="0"/>
        <w:widowControl/>
        <w:spacing w:line="268" w:lineRule="exact" w:before="284" w:after="0"/>
        <w:ind w:left="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>Talaba ismi (F.I.SH.): ________________________________________ Talaba ID / Guruh: __________________________________________ Topshirilgan sana: __________________________________________</w:t>
      </w:r>
    </w:p>
    <w:p>
      <w:pPr>
        <w:autoSpaceDN w:val="0"/>
        <w:autoSpaceDE w:val="0"/>
        <w:widowControl/>
        <w:spacing w:line="268" w:lineRule="exact" w:before="284" w:after="0"/>
        <w:ind w:left="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>1. ARIZA TAFSILOTLARI</w:t>
      </w:r>
    </w:p>
    <w:p>
      <w:pPr>
        <w:autoSpaceDN w:val="0"/>
        <w:autoSpaceDE w:val="0"/>
        <w:widowControl/>
        <w:spacing w:line="276" w:lineRule="exact" w:before="276" w:after="0"/>
        <w:ind w:left="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>Men, quyida imzo chekkan talaba, quyidagi baholash(lar)ni kechiktirish va qayta rejalashtirish to'g'risida rasman ariza qilaman:</w:t>
      </w:r>
      <w:r/>
      <w:r>
        <w:rPr>
          <w:rFonts w:ascii="ArialMT" w:hAnsi="ArialMT" w:eastAsia="ArialMT"/>
          <w:b w:val="0"/>
          <w:i w:val="0"/>
          <w:color w:val="000000"/>
          <w:sz w:val="24"/>
        </w:rPr>
      </w:r>
      <w:r>
        <w:rPr>
          <w:rFonts w:ascii="ArialMT" w:hAnsi="ArialMT" w:eastAsia="ArialMT"/>
          <w:b w:val="0"/>
          <w:i w:val="0"/>
          <w:color w:val="000000"/>
          <w:sz w:val="24"/>
        </w:rPr>
      </w:r>
      <w:r/>
      <w:r>
        <w:rPr>
          <w:rFonts w:ascii="ArialMT" w:hAnsi="ArialMT" w:eastAsia="ArialMT"/>
          <w:b w:val="0"/>
          <w:i w:val="0"/>
          <w:color w:val="000000"/>
          <w:sz w:val="24"/>
        </w:rPr>
      </w:r>
      <w:r/>
      <w:r>
        <w:rPr>
          <w:rFonts w:ascii="ArialMT" w:hAnsi="ArialMT" w:eastAsia="ArialMT"/>
          <w:b w:val="0"/>
          <w:i w:val="0"/>
          <w:color w:val="000000"/>
          <w:sz w:val="24"/>
        </w:rPr>
      </w:r>
      <w:r/>
      <w:r>
        <w:rPr>
          <w:rFonts w:ascii="ArialMT" w:hAnsi="ArialMT" w:eastAsia="ArialMT"/>
          <w:b w:val="0"/>
          <w:i w:val="0"/>
          <w:color w:val="000000"/>
          <w:sz w:val="24"/>
        </w:rPr>
      </w:r>
      <w:r/>
      <w:r>
        <w:rPr>
          <w:rFonts w:ascii="ArialMT" w:hAnsi="ArialMT" w:eastAsia="ArialMT"/>
          <w:b w:val="0"/>
          <w:i w:val="0"/>
          <w:color w:val="000000"/>
          <w:sz w:val="24"/>
        </w:rPr>
      </w:r>
    </w:p>
    <w:p>
      <w:pPr>
        <w:autoSpaceDN w:val="0"/>
        <w:autoSpaceDE w:val="0"/>
        <w:widowControl/>
        <w:spacing w:line="276" w:lineRule="exact" w:before="276" w:after="0"/>
        <w:ind w:left="28" w:right="172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>Modul nomi: ________________________________________</w:t>
      </w:r>
      <w:r/>
      <w:r>
        <w:rPr>
          <w:rFonts w:ascii="ArialMT" w:hAnsi="ArialMT" w:eastAsia="ArialMT"/>
          <w:b w:val="0"/>
          <w:i w:val="0"/>
          <w:color w:val="000000"/>
          <w:sz w:val="24"/>
        </w:rPr>
      </w:r>
      <w:r>
        <w:rPr>
          <w:rFonts w:ascii="ArialMT" w:hAnsi="ArialMT" w:eastAsia="ArialMT"/>
          <w:b w:val="0"/>
          <w:i w:val="0"/>
          <w:color w:val="000000"/>
          <w:sz w:val="24"/>
        </w:rPr>
      </w:r>
      <w:r/>
      <w:r>
        <w:rPr>
          <w:rFonts w:ascii="ArialMT" w:hAnsi="ArialMT" w:eastAsia="ArialMT"/>
          <w:b w:val="0"/>
          <w:i w:val="0"/>
          <w:color w:val="000000"/>
          <w:sz w:val="24"/>
        </w:rPr>
      </w:r>
      <w:r/>
      <w:r>
        <w:rPr>
          <w:rFonts w:ascii="ArialMT" w:hAnsi="ArialMT" w:eastAsia="ArialMT"/>
          <w:b w:val="0"/>
          <w:i w:val="0"/>
          <w:color w:val="000000"/>
          <w:sz w:val="24"/>
        </w:rPr>
      </w:r>
    </w:p>
    <w:p>
      <w:pPr>
        <w:autoSpaceDN w:val="0"/>
        <w:autoSpaceDE w:val="0"/>
        <w:widowControl/>
        <w:spacing w:line="276" w:lineRule="exact" w:before="274" w:after="0"/>
        <w:ind w:left="28" w:right="3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4"/>
        </w:rPr>
        <w:t>O'qituvchi: ____________________________________________</w:t>
      </w:r>
      <w:r>
        <w:rPr>
          <w:rFonts w:ascii="ArialMT" w:hAnsi="ArialMT" w:eastAsia="ArialMT"/>
          <w:b w:val="0"/>
          <w:i w:val="0"/>
          <w:color w:val="000000"/>
          <w:sz w:val="24"/>
        </w:rPr>
      </w:r>
      <w:r>
        <w:rPr>
          <w:rFonts w:ascii="ArialMT" w:hAnsi="ArialMT" w:eastAsia="ArialMT"/>
          <w:b w:val="0"/>
          <w:i w:val="0"/>
          <w:color w:val="000000"/>
          <w:sz w:val="24"/>
        </w:rPr>
      </w:r>
    </w:p>
    <w:p>
      <w:pPr>
        <w:autoSpaceDN w:val="0"/>
        <w:autoSpaceDE w:val="0"/>
        <w:widowControl/>
        <w:spacing w:line="276" w:lineRule="exact" w:before="276" w:after="0"/>
        <w:ind w:left="28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>Dastlabki imtihon sanasi: __________________________________</w:t>
      </w:r>
      <w:r>
        <w:rPr>
          <w:rFonts w:ascii="ArialMT" w:hAnsi="ArialMT" w:eastAsia="ArialMT"/>
          <w:b w:val="0"/>
          <w:i w:val="0"/>
          <w:color w:val="000000"/>
          <w:sz w:val="24"/>
        </w:rPr>
      </w:r>
      <w:r/>
      <w:r>
        <w:rPr>
          <w:rFonts w:ascii="ArialMT" w:hAnsi="ArialMT" w:eastAsia="ArialMT"/>
          <w:b w:val="0"/>
          <w:i w:val="0"/>
          <w:color w:val="000000"/>
          <w:sz w:val="24"/>
        </w:rPr>
      </w:r>
    </w:p>
    <w:p>
      <w:pPr>
        <w:autoSpaceDN w:val="0"/>
        <w:autoSpaceDE w:val="0"/>
        <w:widowControl/>
        <w:spacing w:line="276" w:lineRule="exact" w:before="276" w:after="0"/>
        <w:ind w:left="28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>Imtihon turi: [ ] Oraliq baholash / [ ] Yakuniy baholash</w:t>
      </w:r>
      <w:r/>
      <w:r>
        <w:rPr>
          <w:rFonts w:ascii="ArialMT" w:hAnsi="ArialMT" w:eastAsia="ArialMT"/>
          <w:b w:val="0"/>
          <w:i w:val="0"/>
          <w:color w:val="000000"/>
          <w:sz w:val="24"/>
        </w:rPr>
      </w:r>
      <w:r>
        <w:rPr>
          <w:rFonts w:ascii="ArialMT" w:hAnsi="ArialMT" w:eastAsia="ArialMT"/>
          <w:b w:val="0"/>
          <w:i w:val="0"/>
          <w:color w:val="000000"/>
          <w:sz w:val="24"/>
        </w:rPr>
      </w:r>
    </w:p>
    <w:p>
      <w:pPr>
        <w:autoSpaceDN w:val="0"/>
        <w:autoSpaceDE w:val="0"/>
        <w:widowControl/>
        <w:spacing w:line="276" w:lineRule="exact" w:before="276" w:after="0"/>
        <w:ind w:left="28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>2. ASOSLASH (Vazirlik buyrug'i №3069, 3-bob, 23-band bo'yicha)</w:t>
      </w:r>
      <w:r>
        <w:rPr>
          <w:rFonts w:ascii="ArialMT" w:hAnsi="ArialMT" w:eastAsia="ArialMT"/>
          <w:b w:val="0"/>
          <w:i w:val="0"/>
          <w:color w:val="000000"/>
          <w:sz w:val="24"/>
        </w:rPr>
      </w:r>
    </w:p>
    <w:p>
      <w:pPr>
        <w:sectPr>
          <w:pgSz w:w="12240" w:h="15840"/>
          <w:pgMar w:top="360" w:right="1340" w:bottom="682" w:left="1412" w:header="720" w:footer="720" w:gutter="0"/>
          <w:cols/>
          <w:docGrid w:linePitch="360"/>
        </w:sectPr>
      </w:pPr>
      <w:r>
        <w:t>Asosli sabablar va favqulodda holatlar tufayli imtihonlarni qayta topshirish huquqiga muvofiq, men quyidagi sabablarga ko'ra belgilangan sessiyada qatnasha olmayman:</w:t>
      </w: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t>[ ] Hujjatlashtirilgan tibbiy favqulodda holat / Kasallik</w:t>
        <w:br/>
        <w:t>[ ] Oilaviy favqulodda holat / Motam</w:t>
        <w:br/>
        <w:t>[ ] Davlat tomonidan tasdiqlangan tadbir / Rasmiy Universitet vakilligi</w:t>
        <w:br/>
        <w:t>[ ] Boshqa fors-major holatlari (Aniqlashtiring): ________________________________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88"/>
      </w:tblGrid>
      <w:tr>
        <w:trPr>
          <w:trHeight w:hRule="exact" w:val="322"/>
        </w:trPr>
        <w:tc>
          <w:tcPr>
            <w:tcW w:type="dxa" w:w="94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OFFICIAL TRANSLATION </w:t>
            </w:r>
          </w:p>
        </w:tc>
      </w:tr>
    </w:tbl>
    <w:p>
      <w:pPr>
        <w:autoSpaceDN w:val="0"/>
        <w:autoSpaceDE w:val="0"/>
        <w:widowControl/>
        <w:spacing w:line="240" w:lineRule="auto" w:before="92" w:after="0"/>
        <w:ind w:left="28" w:right="0" w:firstLine="0"/>
        <w:jc w:val="left"/>
      </w:pPr>
      <w:r>
        <w:t>3. ILOVA QILINGAN DALILLAR</w:t>
      </w:r>
    </w:p>
    <w:sectPr w:rsidR="00FC693F" w:rsidRPr="0006063C" w:rsidSect="00034616">
      <w:pgSz w:w="12240" w:h="15840"/>
      <w:pgMar w:top="360" w:right="1340" w:bottom="1440" w:left="141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