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384504A" w14:textId="77777777" w:rsidR="00DB024D" w:rsidRPr="00DB024D" w:rsidRDefault="00DB024D" w:rsidP="00DB024D">
      <w:pPr>
        <w:pStyle w:val="a5"/>
        <w:ind w:firstLine="426"/>
        <w:jc w:val="center"/>
        <w:rPr>
          <w:rFonts w:ascii="Times New Roman" w:hAnsi="Times New Roman" w:cs="Times New Roman"/>
          <w:b/>
          <w:bCs/>
          <w:sz w:val="28"/>
          <w:szCs w:val="28"/>
          <w:lang w:val="en-US" w:eastAsia="ru-RU"/>
        </w:rPr>
      </w:pPr>
      <w:r>
        <w:rPr>
          <w:rFonts w:ascii="Times New Roman" w:hAnsi="Times New Roman" w:cs="Times New Roman"/>
          <w:b/>
          <w:bCs/>
          <w:sz w:val="28"/>
          <w:szCs w:val="28"/>
          <w:lang w:val="en-US" w:eastAsia="ru-RU"/>
        </w:rPr>
        <w:t>TERMIZ DAVLAT UNIVERSITETI</w:t>
        <w:br/>
        <w:t>AXBOROT TEXNOLOGIYALARI FAKULTETI</w:t>
      </w:r>
    </w:p>
    <w:p w14:paraId="5608E599" w14:textId="77777777" w:rsidR="00DB024D" w:rsidRPr="00DB024D" w:rsidRDefault="00DB024D" w:rsidP="00DB024D">
      <w:pPr>
        <w:pStyle w:val="a5"/>
        <w:ind w:firstLine="426"/>
        <w:jc w:val="center"/>
        <w:rPr>
          <w:rFonts w:ascii="Times New Roman" w:hAnsi="Times New Roman" w:cs="Times New Roman"/>
          <w:b/>
          <w:bCs/>
          <w:kern w:val="36"/>
          <w:sz w:val="28"/>
          <w:szCs w:val="28"/>
          <w:lang w:val="en-US" w:eastAsia="ru-RU"/>
        </w:rPr>
      </w:pPr>
      <w:r>
        <w:rPr>
          <w:rFonts w:ascii="Times New Roman" w:hAnsi="Times New Roman" w:cs="Times New Roman"/>
          <w:b/>
          <w:bCs/>
          <w:kern w:val="36"/>
          <w:sz w:val="28"/>
          <w:szCs w:val="28"/>
          <w:lang w:val="en-US" w:eastAsia="ru-RU"/>
        </w:rPr>
        <w:t>FAKULTET KENGASHI YIG'ILISHI BAYONNOMASI</w:t>
      </w:r>
    </w:p>
    <w:p w14:paraId="2E5CF9B2" w14:textId="77777777" w:rsidR="00DB024D" w:rsidRPr="00DB024D" w:rsidRDefault="00DB024D" w:rsidP="00DB024D">
      <w:pPr>
        <w:pStyle w:val="a5"/>
        <w:ind w:firstLine="426"/>
        <w:jc w:val="center"/>
        <w:rPr>
          <w:rFonts w:ascii="Times New Roman" w:hAnsi="Times New Roman" w:cs="Times New Roman"/>
          <w:b/>
          <w:bCs/>
          <w:kern w:val="36"/>
          <w:sz w:val="28"/>
          <w:szCs w:val="28"/>
          <w:lang w:val="en-US" w:eastAsia="ru-RU"/>
        </w:rPr>
      </w:pPr>
      <w:r>
        <w:rPr>
          <w:rFonts w:ascii="Times New Roman" w:hAnsi="Times New Roman" w:cs="Times New Roman"/>
          <w:b/>
          <w:bCs/>
          <w:kern w:val="36"/>
          <w:sz w:val="28"/>
          <w:szCs w:val="28"/>
          <w:lang w:val="en-US" w:eastAsia="ru-RU"/>
        </w:rPr>
        <w:t>BAYONNOMA № 1</w:t>
      </w:r>
    </w:p>
    <w:p w14:paraId="3FE3F6B5"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b/>
          <w:sz w:val="28"/>
          <w:szCs w:val="28"/>
          <w:lang w:val="en-US" w:eastAsia="ru-RU"/>
        </w:rPr>
        <w:t>2025-yil 27-avgust</w:t>
        <w:br/>
        <w:t>Termiz shahri</w:t>
      </w:r>
      <w:r>
        <w:rPr>
          <w:rFonts w:ascii="Times New Roman" w:hAnsi="Times New Roman" w:cs="Times New Roman"/>
          <w:sz w:val="28"/>
          <w:szCs w:val="28"/>
          <w:lang w:val="en-US" w:eastAsia="ru-RU"/>
        </w:rPr>
      </w:r>
      <w:r>
        <w:rPr>
          <w:rFonts w:ascii="Times New Roman" w:hAnsi="Times New Roman" w:cs="Times New Roman"/>
          <w:b/>
          <w:sz w:val="28"/>
          <w:szCs w:val="28"/>
          <w:lang w:val="en-US" w:eastAsia="ru-RU"/>
        </w:rPr>
      </w:r>
    </w:p>
    <w:p w14:paraId="277C5DD0"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b/>
          <w:sz w:val="28"/>
          <w:szCs w:val="28"/>
          <w:lang w:val="en-US" w:eastAsia="ru-RU"/>
        </w:rPr>
        <w:t>Rais: Djumayev Farrux Toshmuratovich – Axborot texnologiyalari fakulteti dekani, Fakultet kengashi raisi.</w:t>
      </w:r>
      <w:r>
        <w:rPr>
          <w:rFonts w:ascii="Times New Roman" w:hAnsi="Times New Roman" w:cs="Times New Roman"/>
          <w:sz w:val="28"/>
          <w:szCs w:val="28"/>
          <w:lang w:val="en-US" w:eastAsia="ru-RU"/>
        </w:rPr>
      </w:r>
    </w:p>
    <w:p w14:paraId="6927C928"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b/>
          <w:sz w:val="28"/>
          <w:szCs w:val="28"/>
          <w:lang w:val="en-US" w:eastAsia="ru-RU"/>
        </w:rPr>
        <w:t>Kotib: Abdullayev Baxtiyor Panji o'g'li – Matematik modellashtirish va kompyuter fanlari kafedrasi katta o'qituvchisi.</w:t>
      </w:r>
      <w:r>
        <w:rPr>
          <w:rFonts w:ascii="Times New Roman" w:hAnsi="Times New Roman" w:cs="Times New Roman"/>
          <w:sz w:val="28"/>
          <w:szCs w:val="28"/>
          <w:lang w:val="en-US" w:eastAsia="ru-RU"/>
        </w:rPr>
      </w:r>
    </w:p>
    <w:p w14:paraId="365CE025" w14:textId="77777777" w:rsidR="00DB024D" w:rsidRPr="00DB139F" w:rsidRDefault="00DB024D" w:rsidP="00DB024D">
      <w:pPr>
        <w:pStyle w:val="a5"/>
        <w:ind w:firstLine="426"/>
        <w:jc w:val="both"/>
        <w:rPr>
          <w:rFonts w:ascii="Times New Roman" w:hAnsi="Times New Roman" w:cs="Times New Roman"/>
          <w:b/>
          <w:sz w:val="28"/>
          <w:szCs w:val="28"/>
          <w:lang w:val="en-US" w:eastAsia="ru-RU"/>
        </w:rPr>
      </w:pPr>
      <w:r>
        <w:rPr>
          <w:rFonts w:ascii="Times New Roman" w:hAnsi="Times New Roman" w:cs="Times New Roman"/>
          <w:b/>
          <w:sz w:val="28"/>
          <w:szCs w:val="28"/>
          <w:lang w:val="en-US" w:eastAsia="ru-RU"/>
        </w:rPr>
        <w:t>Ishtirok etganlar:</w:t>
      </w:r>
    </w:p>
    <w:p w14:paraId="240FB267"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Fakultet kengashi a'zolari: Djumayev F.T., Abdullayev B.P., Maxmudov T.D., Abdullayev M.K., Babakulova D.I., G'ulomqodirov K.A., Yuldashev Sh.M., Jo'rayev O.A., Normurodov Ch.B., Xatamov O.Q., Choriyev I.K., Amirov S.T., Xushvaqtov U.X., Nazarova M.B., Mamataliyev H.B., Jurayev J.R., Sattorov B.R., Karshiyev S.E., Hakimov S.T., Eshpo'latov M., Egamberdiyev A.J., Mamatmurodova N.A.</w:t>
      </w:r>
    </w:p>
    <w:p w14:paraId="093BCD6C" w14:textId="77777777" w:rsidR="00DB024D" w:rsidRPr="00E9107C" w:rsidRDefault="00DB024D" w:rsidP="00DB024D">
      <w:pPr>
        <w:pStyle w:val="a5"/>
        <w:ind w:firstLine="426"/>
        <w:jc w:val="both"/>
        <w:rPr>
          <w:rFonts w:ascii="Times New Roman" w:hAnsi="Times New Roman" w:cs="Times New Roman"/>
          <w:b/>
          <w:sz w:val="28"/>
          <w:szCs w:val="28"/>
          <w:lang w:val="en-US" w:eastAsia="ru-RU"/>
        </w:rPr>
      </w:pPr>
      <w:r>
        <w:rPr>
          <w:rFonts w:ascii="Times New Roman" w:hAnsi="Times New Roman" w:cs="Times New Roman"/>
          <w:b/>
          <w:sz w:val="28"/>
          <w:szCs w:val="28"/>
          <w:lang w:val="en-US" w:eastAsia="ru-RU"/>
        </w:rPr>
        <w:t>KUN TARTIBI:</w:t>
      </w:r>
    </w:p>
    <w:p w14:paraId="56445DF5" w14:textId="77777777" w:rsidR="00DB024D" w:rsidRPr="00E76E52"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Universitet Kengashi qarorlari, Vazirlik hamda Rektor buyruq va ko'rsatmalarining fakultetda bajarilishi to'g'risida.</w:t>
      </w:r>
    </w:p>
    <w:p w14:paraId="17D562E9"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2025/2026 o'quv yiliga tayyorgarlik, o'quv jarayonini tashkil etish va professor-o'qituvchilarning o'quv yuklamasini shakllantirish to'g'risida.</w:t>
      </w:r>
    </w:p>
    <w:p w14:paraId="7040557D"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2025/2026 o'quv yili uchun Fakultet kengashining ish rejasi va tarkibini tasdiqlash.</w:t>
      </w:r>
    </w:p>
    <w:p w14:paraId="6F1C9C3C"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Ta'lim dasturlari uchun ishchi o'quv rejalari va tanlov fan dasturlarini ko'rib chiqish va tasdiqlash.</w:t>
      </w:r>
    </w:p>
    <w:p w14:paraId="37A2A581"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Tanlov fanlarini shakllantirishda ish beruvchilar, sobiq bitiruvchilar va talabalar takliflarini hisobga olish.</w:t>
      </w:r>
    </w:p>
    <w:p w14:paraId="75B41B81" w14:textId="77777777" w:rsidR="00DB024D" w:rsidRPr="00E76E52"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Turli masalalar.</w:t>
      </w:r>
    </w:p>
    <w:p w14:paraId="1990154F" w14:textId="77777777" w:rsidR="00DB024D" w:rsidRPr="002E2BE7" w:rsidRDefault="00DB024D" w:rsidP="002E2BE7">
      <w:pPr>
        <w:pStyle w:val="a5"/>
        <w:ind w:firstLine="426"/>
        <w:jc w:val="center"/>
        <w:rPr>
          <w:rFonts w:ascii="Times New Roman" w:hAnsi="Times New Roman" w:cs="Times New Roman"/>
          <w:b/>
          <w:sz w:val="28"/>
          <w:szCs w:val="28"/>
          <w:lang w:val="en-US" w:eastAsia="ru-RU"/>
        </w:rPr>
      </w:pPr>
      <w:r>
        <w:rPr>
          <w:rFonts w:ascii="Times New Roman" w:hAnsi="Times New Roman" w:cs="Times New Roman"/>
          <w:b/>
          <w:sz w:val="28"/>
          <w:szCs w:val="28"/>
          <w:lang w:val="en-US" w:eastAsia="ru-RU"/>
        </w:rPr>
        <w:t>TINGLANDI:</w:t>
      </w:r>
    </w:p>
    <w:p w14:paraId="478E2B79" w14:textId="5B3EA00D" w:rsidR="00DB024D" w:rsidRPr="00E170AB" w:rsidRDefault="00DB024D" w:rsidP="00DB024D">
      <w:pPr>
        <w:pStyle w:val="a5"/>
        <w:ind w:firstLine="426"/>
        <w:jc w:val="both"/>
        <w:rPr>
          <w:rFonts w:ascii="Times New Roman" w:hAnsi="Times New Roman" w:cs="Times New Roman"/>
          <w:b/>
          <w:i/>
          <w:sz w:val="28"/>
          <w:szCs w:val="28"/>
          <w:lang w:val="en-US" w:eastAsia="ru-RU"/>
        </w:rPr>
      </w:pPr>
      <w:r>
        <w:rPr>
          <w:rFonts w:ascii="Times New Roman" w:hAnsi="Times New Roman" w:cs="Times New Roman"/>
          <w:b/>
          <w:i/>
          <w:sz w:val="28"/>
          <w:szCs w:val="28"/>
          <w:lang w:val="en-US" w:eastAsia="ru-RU"/>
        </w:rPr>
        <w:t>Kun tartibining birinchi masalasi bo'yicha.</w:t>
      </w:r>
      <w:bookmarkStart w:id="0" w:name="_GoBack"/>
      <w:bookmarkEnd w:id="0"/>
    </w:p>
    <w:p w14:paraId="3426AE81" w14:textId="77777777" w:rsidR="00DB024D" w:rsidRPr="00E76E52"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Fakultet dekani Djumayev F.T. Universitet Kengashi qarorlari, Vazirlikning tegishli buyruqlari hamda Rektor buyruq va ko'rsatmalarining fakultetda o'z vaqtida va sifatli bajarilishini ta'minlash, jumladan, mas'ul ijrochilarni belgilash va vazifalar bajarilishini muntazam nazorat qilish bo'yicha olib borilayotgan ishlar haqida hisobot berdi.</w:t>
      </w:r>
    </w:p>
    <w:p w14:paraId="4B0153C5" w14:textId="0347240C" w:rsidR="00DB024D" w:rsidRPr="00162F1F" w:rsidRDefault="00DB024D" w:rsidP="00DB024D">
      <w:pPr>
        <w:pStyle w:val="a5"/>
        <w:ind w:firstLine="426"/>
        <w:jc w:val="both"/>
        <w:rPr>
          <w:rFonts w:ascii="Times New Roman" w:hAnsi="Times New Roman" w:cs="Times New Roman"/>
          <w:b/>
          <w:i/>
          <w:sz w:val="28"/>
          <w:szCs w:val="28"/>
          <w:lang w:val="en-US" w:eastAsia="ru-RU"/>
        </w:rPr>
      </w:pPr>
      <w:r>
        <w:rPr>
          <w:rFonts w:ascii="Times New Roman" w:hAnsi="Times New Roman" w:cs="Times New Roman"/>
          <w:b/>
          <w:i/>
          <w:sz w:val="28"/>
          <w:szCs w:val="28"/>
          <w:lang w:val="en-US" w:eastAsia="ru-RU"/>
        </w:rPr>
        <w:t>Kun tartibining ikkinchi masalasi bo'yicha.</w:t>
      </w:r>
    </w:p>
    <w:p w14:paraId="0CF77C4B" w14:textId="77777777" w:rsidR="00DB024D" w:rsidRPr="00E76E52"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Fakultet dekani Djumayev F.T. 2025/2026 o'quv yiliga tayyorgarlik, jumladan, ma'ruza xonalarini tayyorlash, o'qituvchilar tarkibini shakllantirish, o'quv yuklamasini taqsimlash hamda o'quv-uslubiy hujjatlarni tayyorlash bo'yicha olib borilayotgan ishlar haqida ma'lumot berdi.</w:t>
      </w:r>
    </w:p>
    <w:p w14:paraId="0D6806EA" w14:textId="77777777" w:rsidR="00DB024D" w:rsidRPr="00E76E52"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Ta'kidlandiki, fakultetning ta'lim yo'nalishlari doirasida zamonaviy raqamli texnologiyalar, dasturlash, kompyuter tizimlari, sun'iy intellekt va axborot texnologiyalari bo'yicha amaliy ko'nikmalarni rivojlantirishga alohida e'tibor qaratilishi kerak.</w:t>
      </w:r>
    </w:p>
    <w:p w14:paraId="6ADE054A" w14:textId="021BE5AF" w:rsidR="00DB024D" w:rsidRPr="007A79B8" w:rsidRDefault="00DB024D" w:rsidP="00DB024D">
      <w:pPr>
        <w:pStyle w:val="a5"/>
        <w:ind w:firstLine="426"/>
        <w:jc w:val="both"/>
        <w:rPr>
          <w:rFonts w:ascii="Times New Roman" w:hAnsi="Times New Roman" w:cs="Times New Roman"/>
          <w:b/>
          <w:i/>
          <w:sz w:val="28"/>
          <w:szCs w:val="28"/>
          <w:lang w:val="en-US" w:eastAsia="ru-RU"/>
        </w:rPr>
      </w:pPr>
      <w:r>
        <w:rPr>
          <w:rFonts w:ascii="Times New Roman" w:hAnsi="Times New Roman" w:cs="Times New Roman"/>
          <w:b/>
          <w:i/>
          <w:sz w:val="28"/>
          <w:szCs w:val="28"/>
          <w:lang w:val="en-US" w:eastAsia="ru-RU"/>
        </w:rPr>
        <w:t>Kun tartibining uchinchi masalasi bo'yicha.</w:t>
      </w:r>
    </w:p>
    <w:p w14:paraId="627DD042" w14:textId="77777777" w:rsidR="00DB024D" w:rsidRPr="00E76E52"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2025/2026 o'quv yili uchun Fakultet kengashining ish rejasi va tarkibi muhokama qilindi.</w:t>
      </w:r>
    </w:p>
    <w:p w14:paraId="0FAB4EDE" w14:textId="77777777" w:rsidR="00DB024D" w:rsidRPr="00E76E52"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Ta'kidlandiki, Kengash tarkibiga professor-o'qituvchilar qatorida ish beruvchi tashkilotlar vakillari, sobiq bitiruvchilar va talabalar vakillarini kiritish ta'lim jarayonini mehnat bozori talablariga moslashtirish, ta'lim sifatini oshirish va talabalar manfaatlarini hisobga olishga xizmat qiladi.</w:t>
      </w:r>
    </w:p>
    <w:p w14:paraId="39FD5ACA" w14:textId="469281D7" w:rsidR="00DB024D" w:rsidRPr="007F65CD" w:rsidRDefault="00DB024D" w:rsidP="00DB024D">
      <w:pPr>
        <w:pStyle w:val="a5"/>
        <w:ind w:firstLine="426"/>
        <w:jc w:val="both"/>
        <w:rPr>
          <w:rFonts w:ascii="Times New Roman" w:hAnsi="Times New Roman" w:cs="Times New Roman"/>
          <w:b/>
          <w:i/>
          <w:sz w:val="28"/>
          <w:szCs w:val="28"/>
          <w:lang w:val="en-US" w:eastAsia="ru-RU"/>
        </w:rPr>
      </w:pPr>
      <w:r>
        <w:rPr>
          <w:rFonts w:ascii="Times New Roman" w:hAnsi="Times New Roman" w:cs="Times New Roman"/>
          <w:b/>
          <w:i/>
          <w:sz w:val="28"/>
          <w:szCs w:val="28"/>
          <w:lang w:val="en-US" w:eastAsia="ru-RU"/>
        </w:rPr>
        <w:t>Kun tartibining to'rtinchi va beshinchi masalalari bo'yicha.</w:t>
      </w:r>
    </w:p>
    <w:p w14:paraId="4790BD71"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Kafedralar tomonidan ishlab chiqilgan ishchi o'quv rejalari va tanlov fan dasturlari ularning mazmuni bilan birga muhokama qilindi.</w:t>
      </w:r>
    </w:p>
    <w:p w14:paraId="16C06B86"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Ushbu masala bo'yicha Kengash a'zosi Xushvaqtov Umar Xushvaqtovich, Raqamli texnologiyalar vazirligi Surxondaryo viloyati filiali bosh mutaxassisi, bitiruvchi va ish beruvchi sifatida so'zga chiqib, tanlov fanlarini shakllantirishda zamonaviy mehnat bozori talablari, raqamli texnologiyalar rivojlanishi va ish beruvchilarning amaliy ehtiyojlarini hisobga olish zarurligini ta'kidladi.</w:t>
      </w:r>
    </w:p>
    <w:p w14:paraId="6EE9B47D"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Bundan tashqari, "Surxonsanoatqurilish" kompaniyasi vakili Nazarova Muhayyo Boyirovna va Muzrobot tumani Muzrobot xizmat ko'rsatish kasb-hunar kolleji vakili Mamataliyev Hamdam Boymirzayevich talabalarning amaliy kasbiy ko'nikmalarini rivojlantirishga qaratilgan fanlar ulushini oshirishni taklif qildi.</w:t>
      </w:r>
    </w:p>
    <w:p w14:paraId="16BE2430"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Angor raqamli texnologiyalar kasb-hunar kolleji direktori Jurayev Jasur Rustamovich bitiruvchi va ish beruvchi sifatida so'zga chiqib, ta'lim jarayonida amaliy tayyorgarlik, zamonaviy dasturiy vositalar va raqamli texnologiyalar imkoniyatlarini kengaytirishni taklif qildi.</w:t>
      </w:r>
    </w:p>
    <w:p w14:paraId="177EF3D2"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Sobiq bitiruvchilar — Sattorov Baxtiyor Ravshan o'g'li, Karshiyev Sanjar Eshpo'latovich va Hakimov Sirojiddin Turayevich — ham ta'lim jarayonini amaliyotga yaqinlashtirish hamda zamonaviy axborot texnologiyalari va sun'iy intellekt bo'yicha bilimlarni yanada rivojlantirish bo'yicha takliflar kiritdi.</w:t>
      </w:r>
    </w:p>
    <w:p w14:paraId="7C5C8378"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Talabalar vakillari — Eshpo'latov Mansur, Egamberdiyev Arslonbek Jo'rabek o'g'li va Mamatmurodova Nigora Asadullayevna — amaliy tayyorgarlikka xizmat qiladigan, zamonaviy dasturiy ta'minotdan foydalanish va talabalarning kasbiy kompetensiyalarini rivojlantirishga yo'naltirilgan tanlov fanlarini kengaytirish bo'yicha fikrlarini bildirdi.</w:t>
      </w:r>
    </w:p>
    <w:p w14:paraId="042C9E0A"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Kengash a'zolari tomonidan kiritilgan takliflar muhokama qilindi. Muhokamada va qaror qabul qilish bo'yicha ovoz berishda ish beruvchilar, sobiq bitiruvchilar va talabalar vakillari ishtirok etdi.</w:t>
      </w:r>
    </w:p>
    <w:p w14:paraId="3EB79A75" w14:textId="77777777" w:rsidR="00DB024D" w:rsidRPr="00DB024D" w:rsidRDefault="00DB024D" w:rsidP="00DB024D">
      <w:pPr>
        <w:pStyle w:val="a5"/>
        <w:ind w:firstLine="426"/>
        <w:jc w:val="both"/>
        <w:rPr>
          <w:rFonts w:ascii="Times New Roman" w:hAnsi="Times New Roman" w:cs="Times New Roman"/>
          <w:sz w:val="28"/>
          <w:szCs w:val="28"/>
          <w:lang w:eastAsia="ru-RU"/>
        </w:rPr>
      </w:pPr>
      <w:r>
        <w:rPr>
          <w:rFonts w:ascii="Times New Roman" w:hAnsi="Times New Roman" w:cs="Times New Roman"/>
          <w:sz w:val="28"/>
          <w:szCs w:val="28"/>
          <w:lang w:eastAsia="ru-RU"/>
        </w:rPr>
        <w:t>QAROR QILINDI:</w:t>
      </w:r>
    </w:p>
    <w:p w14:paraId="24AD5685" w14:textId="77777777" w:rsidR="00DB024D" w:rsidRPr="00DB024D" w:rsidRDefault="00DB024D" w:rsidP="00DB024D">
      <w:pPr>
        <w:pStyle w:val="a5"/>
        <w:ind w:firstLine="426"/>
        <w:jc w:val="both"/>
        <w:rPr>
          <w:rFonts w:ascii="Times New Roman" w:hAnsi="Times New Roman" w:cs="Times New Roman"/>
          <w:sz w:val="28"/>
          <w:szCs w:val="28"/>
          <w:lang w:eastAsia="ru-RU"/>
        </w:rPr>
      </w:pPr>
      <w:r>
        <w:rPr>
          <w:rFonts w:ascii="Times New Roman" w:hAnsi="Times New Roman" w:cs="Times New Roman"/>
          <w:sz w:val="28"/>
          <w:szCs w:val="28"/>
          <w:lang w:eastAsia="ru-RU"/>
        </w:rPr>
        <w:t>Fakultet dekani Djumayev F.T.ning 2025/2026 o'quv yiliga tayyorgarlik va o'quv jarayonini tashkil etish bo'yicha hisoboti ma'lumot uchun qabul qilinsin.</w:t>
      </w:r>
    </w:p>
    <w:p w14:paraId="28DCE1E4"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2025/2026 o'quv yili uchun Fakultet kengashining ish rejasi tasdiqlansin.</w:t>
      </w:r>
    </w:p>
    <w:p w14:paraId="3CD2BCCC" w14:textId="77777777" w:rsidR="00DB024D" w:rsidRPr="00E76E52"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Fakultet kengashining tarkibi tasdiqlansin.</w:t>
      </w:r>
    </w:p>
    <w:p w14:paraId="7BA1B732" w14:textId="77777777" w:rsidR="00DB024D" w:rsidRPr="00E76E52"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Kafedralar tomonidan ishlab chiqilgan ishchi o'quv rejalari ko'rib chiqilsin va belgilangan tartibda tasdiqlash uchun tavsiya etilsin.</w:t>
      </w:r>
    </w:p>
    <w:p w14:paraId="05FDF83F"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Tanlov fanlarini shakllantirishda ish beruvchilar, sobiq bitiruvchilar va talabalar tomonidan kiritilgan takliflar hisobga olinsin.</w:t>
      </w:r>
    </w:p>
    <w:p w14:paraId="7B293EC2"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Tanlov fanlari mazmunini shakllantirishda axborot texnologiyalari sohasidagi zamonaviy tendensiyalar, mehnat bozori talablari va talabalar ehtiyojlari hisobga olinsin.</w:t>
      </w:r>
    </w:p>
    <w:p w14:paraId="78598951"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Kafedralar o'quv rejalari va fanlar ishchi dasturlarini ko'rib chiqsin hamda nazariy bilimlarni amaliy tayyorgarlik bilan integratsiyalash bo'yicha tegishli takliflar ishlab chiqsin.</w:t>
      </w:r>
    </w:p>
    <w:p w14:paraId="1DF5D78C"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Dasturlash, kompyuter muhandisligi, dasturiy ta'minot muhandisligi, sun'iy intellekt va zamonaviy raqamli texnologiyalar bo'yicha talabalarning amaliy kompetensiyalarini rivojlantirishga qaratilgan fan va tadbirlarga alohida e'tibor qaratilsin.</w:t>
      </w:r>
    </w:p>
    <w:p w14:paraId="7B5AD7B8"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Ish beruvchilar, sobiq bitiruvchilar va talabalar vakillarining Kengash muhokamasi va ovoz berishda ishtirok etishi qayd etilsin.</w:t>
      </w:r>
    </w:p>
    <w:p w14:paraId="6712A115"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Ushbu qarorlar ijrosini nazorat qilish fakultet dekani Djumayev F.T.ga yuklatilsin.</w:t>
      </w:r>
    </w:p>
    <w:p w14:paraId="50BA8A8E"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Ovoz berish natijalari:</w:t>
      </w:r>
    </w:p>
    <w:p w14:paraId="1F6240F4"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Yoqlagan — ___</w:t>
        <w:br/>
        <w:t>Qarshi — ___</w:t>
        <w:br/>
        <w:t>Betaraf — ___</w:t>
      </w:r>
    </w:p>
    <w:p w14:paraId="1762A28A"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Yig'ilish raisi: ____________ Djumayev F.T.</w:t>
      </w:r>
    </w:p>
    <w:p w14:paraId="3E025010" w14:textId="77777777" w:rsidR="00DB024D" w:rsidRPr="00DB024D" w:rsidRDefault="00DB024D" w:rsidP="00DB024D">
      <w:pPr>
        <w:pStyle w:val="a5"/>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Yig'ilish kotibi: ____________ Abdullayev B.P.</w:t>
      </w:r>
    </w:p>
    <w:p w14:paraId="056B1859" w14:textId="77777777" w:rsidR="00367C87" w:rsidRPr="00DB024D" w:rsidRDefault="00367C87" w:rsidP="00DB024D">
      <w:pPr>
        <w:pStyle w:val="a5"/>
        <w:ind w:firstLine="426"/>
        <w:jc w:val="both"/>
        <w:rPr>
          <w:rFonts w:ascii="Times New Roman" w:hAnsi="Times New Roman" w:cs="Times New Roman"/>
          <w:sz w:val="28"/>
          <w:szCs w:val="28"/>
          <w:lang w:val="en-US"/>
        </w:rPr>
      </w:pPr>
    </w:p>
    <w:sectPr w:rsidR="00367C87" w:rsidRPr="00DB024D" w:rsidSect="00745138">
      <w:pgSz w:w="11906" w:h="16838" w:code="9"/>
      <w:pgMar w:top="1134" w:right="851" w:bottom="1134" w:left="1701" w:header="720" w:footer="720" w:gutter="0"/>
      <w:cols w:space="708"/>
      <w:noEndnote/>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17073D1"/>
    <w:multiLevelType w:val="multilevel"/>
    <w:tmpl w:val="F86CD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D8C706B"/>
    <w:multiLevelType w:val="multilevel"/>
    <w:tmpl w:val="FC725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drawingGridHorizontalSpacing w:val="110"/>
  <w:drawingGridVerticalSpacing w:val="299"/>
  <w:displayHorizont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024D"/>
    <w:rsid w:val="00162F1F"/>
    <w:rsid w:val="001912DA"/>
    <w:rsid w:val="001E6B38"/>
    <w:rsid w:val="00277F1A"/>
    <w:rsid w:val="002E2BE7"/>
    <w:rsid w:val="00367C87"/>
    <w:rsid w:val="0039120F"/>
    <w:rsid w:val="00745138"/>
    <w:rsid w:val="007A79B8"/>
    <w:rsid w:val="007F65CD"/>
    <w:rsid w:val="009B731B"/>
    <w:rsid w:val="00DB024D"/>
    <w:rsid w:val="00DB139F"/>
    <w:rsid w:val="00DB5F21"/>
    <w:rsid w:val="00E170AB"/>
    <w:rsid w:val="00E76E52"/>
    <w:rsid w:val="00E910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B46FD"/>
  <w15:chartTrackingRefBased/>
  <w15:docId w15:val="{13673247-88E5-44ED-BD3E-92DC7BCB9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link w:val="10"/>
    <w:uiPriority w:val="9"/>
    <w:qFormat/>
    <w:rsid w:val="00DB024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link w:val="20"/>
    <w:uiPriority w:val="9"/>
    <w:qFormat/>
    <w:rsid w:val="00DB024D"/>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DB024D"/>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B024D"/>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uiPriority w:val="9"/>
    <w:rsid w:val="00DB024D"/>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DB024D"/>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DB024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DB024D"/>
    <w:rPr>
      <w:b/>
      <w:bCs/>
    </w:rPr>
  </w:style>
  <w:style w:type="paragraph" w:styleId="a5">
    <w:name w:val="No Spacing"/>
    <w:uiPriority w:val="1"/>
    <w:qFormat/>
    <w:rsid w:val="00DB024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9641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957</Words>
  <Characters>5460</Characters>
  <Application>Microsoft Office Word</Application>
  <DocSecurity>0</DocSecurity>
  <Lines>45</Lines>
  <Paragraphs>12</Paragraphs>
  <ScaleCrop>false</ScaleCrop>
  <Company/>
  <LinksUpToDate>false</LinksUpToDate>
  <CharactersWithSpaces>6405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Baxtiyor</cp:lastModifiedBy>
  <cp:revision>18</cp:revision>
  <dcterms:created xsi:type="dcterms:W3CDTF">2026-09-19T12:33:00Z</dcterms:created>
  <dcterms:modified xsi:type="dcterms:W3CDTF">2026-09-20T11:07:00Z</dcterms:modified>
</cp:coreProperties>
</file>