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0"/>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tabs>
          <w:tab w:pos="64" w:val="left"/>
          <w:tab w:pos="492" w:val="left"/>
          <w:tab w:pos="880" w:val="left"/>
          <w:tab w:pos="2710" w:val="left"/>
          <w:tab w:pos="3130" w:val="left"/>
          <w:tab w:pos="4172" w:val="left"/>
        </w:tabs>
        <w:autoSpaceDE w:val="0"/>
        <w:widowControl/>
        <w:spacing w:line="464" w:lineRule="exact" w:before="204" w:after="0"/>
        <w:ind w:left="28" w:right="0" w:firstLine="0"/>
        <w:jc w:val="left"/>
      </w:pPr>
      <w:r>
        <w:rPr>
          <w:rFonts w:ascii="ArialMT" w:hAnsi="ArialMT" w:eastAsia="ArialMT"/>
          <w:b w:val="0"/>
          <w:i w:val="0"/>
          <w:color w:val="000080"/>
          <w:sz w:val="25"/>
        </w:rPr>
        <w:t xml:space="preserve">Vazirlar Mahkamasining 2025-yil 13-sentyabrdagi 578-son qaroriga 1-ILOVA </w:t>
        <w:tab/>
        <w:tab/>
        <w:t xml:space="preserve">OLIY TA'LIM MUASSASALARIDA BAKALAVRIAT BOSQICHIGA </w:t>
        <w:tab/>
        <w:tab/>
        <w:tab/>
        <w:tab/>
        <w:t xml:space="preserve">QABUL QILISH TARTIBI TO'G'RISIDA </w:t>
        <w:br/>
        <w:tab/>
        <w:tab/>
        <w:tab/>
        <w:tab/>
        <w:tab/>
        <w:tab/>
        <w:tab/>
        <w:t xml:space="preserve">NIZOM </w:t>
        <w:br/>
        <w:tab/>
        <w:tab/>
        <w:tab/>
        <w:tab/>
        <w:tab/>
        <w:tab/>
        <w:t xml:space="preserve">1-bob. Umumiy qoidalar </w:t>
        <w:br/>
        <w:tab/>
        <w:tab/>
        <w:t>1. Ushbu Nizom O'zbekiston Respublikasining "Ta'lim to'g'risida"gi Qonuniga muvofiq O'zbekiston Respublikasida faoliyat yuritayotgan davlat oliy ta'lim muassasalariga (keyingi o'rinlarda oliy ta'lim muassasalari deb yuritiladi) bakalavriat bosqichiga talabalar qabul qilish tartibini belgilaydi.</w:t>
      </w:r>
      <w:r>
        <w:rPr>
          <w:rFonts w:ascii="ArialMT" w:hAnsi="ArialMT" w:eastAsia="ArialMT"/>
          <w:b w:val="0"/>
          <w:i w:val="0"/>
          <w:color w:val="000080"/>
          <w:sz w:val="25"/>
        </w:rPr>
      </w:r>
      <w:r>
        <w:rPr>
          <w:rFonts w:ascii="ArialMT" w:hAnsi="ArialMT" w:eastAsia="ArialMT"/>
          <w:b w:val="0"/>
          <w:i w:val="0"/>
          <w:color w:val="008080"/>
          <w:sz w:val="25"/>
          <w:u w:val="single"/>
        </w:rPr>
      </w:r>
      <w:r>
        <w:rPr>
          <w:rFonts w:ascii="ArialMT" w:hAnsi="ArialMT" w:eastAsia="ArialMT"/>
          <w:b w:val="0"/>
          <w:i w:val="0"/>
          <w:color w:val="000080"/>
          <w:sz w:val="25"/>
        </w:rPr>
      </w:r>
      <w:r/>
      <w:r/>
      <w:r>
        <w:rPr>
          <w:rFonts w:ascii="Arial" w:hAnsi="Arial" w:eastAsia="Arial"/>
          <w:b/>
          <w:i w:val="0"/>
          <w:color w:val="000080"/>
          <w:sz w:val="27"/>
        </w:rPr>
      </w:r>
      <w:r/>
      <w:r/>
      <w:r/>
      <w:r/>
      <w:r>
        <w:rPr>
          <w:rFonts w:ascii="Arial" w:hAnsi="Arial" w:eastAsia="Arial"/>
          <w:b/>
          <w:i w:val="0"/>
          <w:color w:val="000080"/>
          <w:sz w:val="27"/>
        </w:rPr>
      </w:r>
      <w:r/>
      <w:r/>
      <w:r/>
      <w:r/>
      <w:r/>
      <w:r/>
      <w:r/>
      <w:r>
        <w:rPr>
          <w:rFonts w:ascii="ArialMT" w:hAnsi="ArialMT" w:eastAsia="ArialMT"/>
          <w:b w:val="0"/>
          <w:i w:val="0"/>
          <w:color w:val="000080"/>
          <w:sz w:val="27"/>
        </w:rPr>
      </w:r>
      <w:r/>
      <w:r/>
      <w:r/>
      <w:r/>
      <w:r/>
      <w:r/>
      <w:r>
        <w:rPr>
          <w:rFonts w:ascii="Arial" w:hAnsi="Arial" w:eastAsia="Arial"/>
          <w:b/>
          <w:i w:val="0"/>
          <w:color w:val="000080"/>
          <w:sz w:val="27"/>
        </w:rPr>
      </w:r>
      <w: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8080"/>
          <w:sz w:val="27"/>
          <w:u w:val="single"/>
        </w:rPr>
      </w:r>
      <w:r>
        <w:rPr>
          <w:rFonts w:ascii="ArialMT" w:hAnsi="ArialMT" w:eastAsia="ArialMT"/>
          <w:b w:val="0"/>
          <w:i w:val="0"/>
          <w:color w:val="000000"/>
          <w:sz w:val="27"/>
        </w:rPr>
      </w:r>
    </w:p>
    <w:p>
      <w:pPr>
        <w:autoSpaceDN w:val="0"/>
        <w:tabs>
          <w:tab w:pos="880" w:val="left"/>
        </w:tabs>
        <w:autoSpaceDE w:val="0"/>
        <w:widowControl/>
        <w:spacing w:line="464" w:lineRule="exact" w:before="2" w:after="0"/>
        <w:ind w:left="28" w:right="0" w:firstLine="0"/>
        <w:jc w:val="left"/>
      </w:pPr>
      <w:r>
        <w:rPr>
          <w:rFonts w:ascii="ArialMT" w:hAnsi="ArialMT" w:eastAsia="ArialMT"/>
          <w:b w:val="0"/>
          <w:i w:val="0"/>
          <w:color w:val="000000"/>
          <w:sz w:val="27"/>
        </w:rPr>
        <w:t>Ushbu Nizom qabul jarayonlari alohida qonun hujjatlariga muvofiq tartibga solingan oliy ta'lim muassasalariga nisbatan tatbiq etilmaydi.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2. Oliy ta'lim muassasalarida bakalavriat bosqichiga qabul quyidagi parametrlar asosida amalga oshiriladi: </w:t>
        <w:br/>
        <w:t xml:space="preserve">O'zbekiston Respublikasi Prezidentining tegishli hujjatlari bilan tasdiqlangan bakalavriat ta'lim yo'nalishlari bo'yicha ta'lim granti asosidagi davlat buyurtmasi parametrlari; </w:t>
        <w:br/>
        <w:t>O'zbekiston Respublikasi Ta'lim tashkilotlariga qabul qilish bo'yicha Davlat komissiyasi (keyingi o'rinlarda Davlat komissiyasi deb yuritiladi) tomonidan tasdiqlangan oliy ta'lim muassasalarida bakalavriat ta'limi bo'yicha umumiy qabul parametrlari, ta'lim shakllari va tillari.</w:t>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3. Oliy ta'lim muassasalarining mavjud ta'lim shakllariga abituriyentlar Davlat komissiyasi tomonidan tasdiqlangan kirish imtihonlari (testlar, kasbiy (ijodiy) imtihonlar) natijalari bo'yicha to'plangan ballarning reyting tizimiga muvofiq o'qishga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Kirish imtihonlari quyidagi ikki bo'limdan iborat bo'ladi: </w:t>
        <w:br/>
        <w:t>birinchi bo'lim - barcha bakalavriat ta'lim yo'nalishlari uchun majburiy uchta fan bo'yicha testlar - ona tili, matematika va O'zbekiston tarixi;</w:t>
      </w: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8" w:bottom="1006"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8" w:firstLine="852"/>
        <w:jc w:val="both"/>
      </w:pPr>
      <w:r>
        <w:rPr>
          <w:rFonts w:ascii="ArialMT" w:hAnsi="ArialMT" w:eastAsia="ArialMT"/>
          <w:b w:val="0"/>
          <w:i w:val="0"/>
          <w:color w:val="000000"/>
          <w:sz w:val="27"/>
        </w:rPr>
        <w:t>Ikkinchi qism - abituriyent tanlagan bakalavriat ta'lim yo'nalishiga mos ikkita fan bo'yicha test sinovlari yoki bakalavriat ta'lim yo'nalishiga mos kasbiy (ijodiy) imtihonlar bo'lib, ular test sinovlari bilan parallel ravishda o'tkaziladi.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Abituriyentlarni qabul parametrlari doirasida va qabul parametrlaridan tashqarida davlat granti va to'lov-shartnoma asosida o'qishga qabul qilish ushbu Nizomda belgilangan tartibda Davlat komissiyasi tomonidan amalga oshiriladi.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Oliy ta'lim muassasalariga qabul tenglik, yagona qabul qoidalari va tanlov asosida amalga oshiriladi, kirish imtihonlarida eng yuqori ball to'plagan abituriyentlar birinchi navbatda ta'lim grantlari asosida qabul qilinadi. Qolgan abituriyentlar ballarining reytingi asosida belgilangan qabul parametrlari doirasida to'lov-shartnoma asosida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Tanlov: </w:t>
        <w:br/>
        <w:t xml:space="preserve">davlat grantlari uchun - oliy ta'lim muassasasining har bir bakalavriat ta'lim yo'nalishi bo'yicha umumiy qabul parametriga nisbatan davlat granti kvotasi ulushi asosida; </w:t>
        <w:br/>
        <w:t>to'lov-shartnoma uchun - har bir oliy ta'lim muassasasi bo'yicha alohida, ta'lim yo'nalishlari, ta'lim tillari va ta'lim shakllariga qarab; maqsadli qabul uchun - har bir ta'lim yo'nalishi va hudud bo'yicha alohida o'tkaziladi (agar maqsadli qabul parametrlari hududlar bo'yicha tasdiqlangan bo'lsa).</w:t>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8" w:firstLine="852"/>
        <w:jc w:val="both"/>
      </w:pPr>
      <w:r>
        <w:rPr>
          <w:rFonts w:ascii="ArialMT" w:hAnsi="ArialMT" w:eastAsia="ArialMT"/>
          <w:b w:val="0"/>
          <w:i w:val="0"/>
          <w:color w:val="000000"/>
          <w:sz w:val="27"/>
        </w:rPr>
        <w:t>Bunda oliy ta'lim muassasasining umumiy qabul parametriga nisbatan bakalavriat ta'lim yo'nalishlari bo'yicha davlat granti ulushini taqsimlash jarayonida qoldig'i 0,5 dan kam bo'lgan sonlar 0 ga yaxlitlanadi, qoldig'i 0,5 va undan yuqori bo'lgan sonlar 1 ga yaxlitlanadi.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4" w:lineRule="exact" w:before="0" w:after="0"/>
        <w:ind w:left="28" w:right="30" w:firstLine="852"/>
        <w:jc w:val="both"/>
      </w:pPr>
      <w:r>
        <w:rPr>
          <w:rFonts w:ascii="ArialMT" w:hAnsi="ArialMT" w:eastAsia="ArialMT"/>
          <w:b w:val="0"/>
          <w:i w:val="0"/>
          <w:color w:val="000000"/>
          <w:sz w:val="27"/>
        </w:rPr>
        <w:t>4. Abituriyent umumta'lim muassasasida qaysi tilda o'qiganidan qat'i nazar, u testlar va kasbiy (ijodiy) imtihonlarni oliy ta'lim muassasasidagi ta'lim tilida topshiradi.</w:t>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0"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0" w:firstLine="852"/>
        <w:jc w:val="both"/>
      </w:pPr>
      <w:r>
        <w:rPr>
          <w:rFonts w:ascii="ArialMT" w:hAnsi="ArialMT" w:eastAsia="ArialMT"/>
          <w:b w:val="0"/>
          <w:i w:val="0"/>
          <w:color w:val="000000"/>
          <w:sz w:val="27"/>
        </w:rPr>
        <w:t>5. Ba'zi bakalavriat ta'lim yo'nalishlari bo'yicha testlar bilan birga kasbiy (ijodiy) imtihonlar o'tkaziladi. Kasbiy (ijodiy) imtihonlar o'tkaziladigan yo'nalishlar ro'yxati Oliy ta'lim, fan va innovatsiyalar vazirligi tomonidan oliy ta'lim muassasalari bo'lgan vazirliklar va idoralarning takliflari asosida tasdiqlanadi.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6. O'qishning maxsus sirtqi ta'lim shakliga faqat tegishli yoki yaqin bakalavriat ta'lim yo'nalishi bo'yicha o'rta maxsus, kasb-hunar, professional ta'limga ega bo'lgan, bakalavriat ta'lim yo'nalishiga mos soha, kasb yoki lavozimda (pedagogik yo'nalishlar uchun pedagogik tajriba) kamida uch yillik amaliy ish tajribasiga ega bo'lgan, tegishli tarmoq tashkilotlarining tavsiyanomasiga ega bo'lgan va kirish imtihonlaridan (testlar, kasbiy (ijodiy) imtihon, yozma imtihon) muvaffaqiyatli o'tgan abituriyentlar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494" w:val="left"/>
          <w:tab w:pos="880" w:val="left"/>
          <w:tab w:pos="2602" w:val="left"/>
        </w:tabs>
        <w:autoSpaceDE w:val="0"/>
        <w:widowControl/>
        <w:spacing w:line="466" w:lineRule="exact" w:before="0" w:after="0"/>
        <w:ind w:left="28" w:right="0" w:firstLine="0"/>
        <w:jc w:val="left"/>
      </w:pPr>
      <w:r>
        <w:rPr>
          <w:rFonts w:ascii="Arial" w:hAnsi="Arial" w:eastAsia="Arial"/>
          <w:b/>
          <w:i w:val="0"/>
          <w:color w:val="000080"/>
          <w:sz w:val="27"/>
        </w:rPr>
        <w:t xml:space="preserve">2-bob. Qabul komissiyalari faoliyatini tashkil etish va </w:t>
        <w:tab/>
        <w:tab/>
        <w:tab/>
        <w:t xml:space="preserve">qabul jarayonlariga tayyorgarlik </w:t>
        <w:br/>
        <w:tab/>
        <w:t>7. Oliy ta'lim muassasasida qabul jarayonlarini tashkil etish uchun kamida 9 nafar malakali mutaxassisdan iborat qabul komissiyasi (keyingi o'rinlarda qabul komissiyasi deb yuritiladi) tuziladi.</w:t>
      </w:r>
      <w:r/>
      <w:r/>
      <w:r/>
      <w:r>
        <w:rPr>
          <w:rFonts w:ascii="Arial" w:hAnsi="Arial" w:eastAsia="Arial"/>
          <w:b/>
          <w:i w:val="0"/>
          <w:color w:val="000080"/>
          <w:sz w:val="27"/>
        </w:rPr>
      </w: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Qabul komissiyasining tarkibi oliy ta'lim muassasasining Kengashi tomonidan tasdiqlanadi.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Bunda oliy ta'lim muassasasining rektori (direktori) lavozimi bo'yicha qabul komissiyasining raisi hisoblanadi.</w:t>
      </w:r>
      <w:r>
        <w:rPr>
          <w:rFonts w:ascii="ArialMT" w:hAnsi="ArialMT" w:eastAsia="ArialMT"/>
          <w:b w:val="0"/>
          <w:i w:val="0"/>
          <w:color w:val="000000"/>
          <w:sz w:val="27"/>
        </w:rPr>
      </w:r>
    </w:p>
    <w:p>
      <w:pPr>
        <w:autoSpaceDN w:val="0"/>
        <w:tabs>
          <w:tab w:pos="880" w:val="left"/>
        </w:tabs>
        <w:autoSpaceDE w:val="0"/>
        <w:widowControl/>
        <w:spacing w:line="464" w:lineRule="exact" w:before="2" w:after="0"/>
        <w:ind w:left="28" w:right="0" w:firstLine="0"/>
        <w:jc w:val="left"/>
      </w:pPr>
      <w:r>
        <w:rPr>
          <w:rFonts w:ascii="ArialMT" w:hAnsi="ArialMT" w:eastAsia="ArialMT"/>
          <w:b w:val="0"/>
          <w:i w:val="0"/>
          <w:color w:val="000000"/>
          <w:sz w:val="27"/>
        </w:rPr>
        <w:t>Qabul komissiyasi va uning a'zolarining vazifalari komissiya raisi tomonidan belgilanadi.</w:t>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8. Qoraqalpog'iston Respublikasi Vazirlar Kengashi, viloyat va Toshkent shahar hokimliklari hamda oliy ta'lim muassasalarining rektorlari (direktorlari) kirish imtihonlarini (testlar, kasbiy (ijodiy) imtihonlar) joyida o'tkazish uchun zarur sharoitlarni yaratishni ta'minlaydi.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6"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 w:pos="2692" w:val="left"/>
        </w:tabs>
        <w:autoSpaceDE w:val="0"/>
        <w:widowControl/>
        <w:spacing w:line="466" w:lineRule="exact" w:before="226" w:after="0"/>
        <w:ind w:left="28" w:right="0" w:firstLine="0"/>
        <w:jc w:val="left"/>
      </w:pPr>
      <w:r>
        <w:t xml:space="preserve">3-bob. Abituriyentlarni ro'yxatga olish </w:t>
        <w:br/>
        <w:t xml:space="preserve">9. Oliy ta'lim muassasalarining bakalavriat ta'lim yo'nalishlariga quyidagilar abituriyent sifatida ro'yxatga olinishi mumkin: </w:t>
        <w:br/>
        <w:t xml:space="preserve">umumiy o'rta ta'lim muassasasini tamomlagan (o'n bir yillik ta'lim); </w:t>
        <w:br/>
        <w:t xml:space="preserve">o'rta maxsus ta'lim muassasasini tamomlagan (to'qqiz yillik asosiy o'rta va ikki yillik o'rta maxsus ta'lim); </w:t>
        <w:br/>
        <w:t xml:space="preserve">boshlang'ich kasb-hunar ta'limi muassasasini tamomlagan (to'qqiz yillik asosiy o'rta va ikki yillik boshlang'ich kasb-hunar ta'limi); </w:t>
        <w:br/>
        <w:t xml:space="preserve"> O'zbekiston Respublikasining "Ta'lim to'g'risida"gi Qonuni (2020-yil 24-sentabr) va buni tasdiqlovchi tegishli hujjatga ega.</w:t>
      </w:r>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8080"/>
          <w:sz w:val="27"/>
          <w:u w:val="single"/>
        </w:rPr>
      </w:r>
      <w:r>
        <w:rPr>
          <w:rFonts w:ascii="ArialMT" w:hAnsi="ArialMT" w:eastAsia="ArialMT"/>
          <w:b w:val="0"/>
          <w:i w:val="0"/>
          <w:color w:val="008080"/>
          <w:sz w:val="27"/>
        </w:rPr>
      </w:r>
      <w:r>
        <w:rPr>
          <w:rFonts w:ascii="ArialMT" w:hAnsi="ArialMT" w:eastAsia="ArialMT"/>
          <w:b w:val="0"/>
          <w:i w:val="0"/>
          <w:color w:val="008080"/>
          <w:sz w:val="27"/>
          <w:u w:val="single"/>
        </w:rPr>
      </w:r>
      <w:r>
        <w:rPr>
          <w:rFonts w:ascii="ArialMT" w:hAnsi="ArialMT" w:eastAsia="ArialMT"/>
          <w:b w:val="0"/>
          <w:i w:val="0"/>
          <w:color w:val="008080"/>
          <w:sz w:val="27"/>
        </w:rPr>
      </w:r>
      <w:r>
        <w:rPr>
          <w:rFonts w:ascii="ArialMT" w:hAnsi="ArialMT" w:eastAsia="ArialMT"/>
          <w:b w:val="0"/>
          <w:i w:val="0"/>
          <w:color w:val="008080"/>
          <w:sz w:val="27"/>
          <w:u w:val="single"/>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8" w:firstLine="852"/>
        <w:jc w:val="both"/>
      </w:pPr>
      <w:r>
        <w:rPr>
          <w:rFonts w:ascii="ArialMT" w:hAnsi="ArialMT" w:eastAsia="ArialMT"/>
          <w:b w:val="0"/>
          <w:i w:val="0"/>
          <w:color w:val="000000"/>
          <w:sz w:val="27"/>
        </w:rPr>
        <w:t>10. Oliy ta'lim muassasalariga qabul jarayonida abituriyentlarni onlayn ro'yxatga olish va yakuniy natijalarni olish O'zbekiston Respublikasining Yagona interaktiv davlat xizmatlari portali va O'zbekiston Respublikasi Oliy ta'lim, fan va innovatsiyalar vazirligi huzuridagi Bilimlar va malakalarni baholash agentligining (keyingi o'rinlarda Agentlik deb yuritiladi) rasmiy veb-sayti orqali ikki bosqichda amalga oshiriladi.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Bunda abituriyentlar: </w:t>
        <w:br/>
        <w:t xml:space="preserve">birinchi bosqichda har yili 5-iyundan 25-iyungacha (25-iyun ham shu jumladan) test topshiriladigan fanlar to'plami, ta'lim tili, test o'tkaziladigan hudud va agar kirish imtihonlariga kasbiy (ijodiy) imtihon kirsa, ushbu imtihonni o'tkazadigan oliy ta'lim muassasasini tanlaydi; </w:t>
        <w:br/>
        <w:t>Ikkinchi bosqichda test to'liq yakunlangandan keyin 15 kun ichida oliy ta'lim tashkilotini, bakalavriat ta'lim yo'nalishini, ta'lim shaklini va tanlov ustuvorligini tanlaydi.</w:t>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0"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6" w:firstLine="852"/>
        <w:jc w:val="both"/>
      </w:pPr>
      <w:r>
        <w:rPr>
          <w:rFonts w:ascii="ArialMT" w:hAnsi="ArialMT" w:eastAsia="ArialMT"/>
          <w:b w:val="0"/>
          <w:i w:val="0"/>
          <w:color w:val="000000"/>
          <w:sz w:val="27"/>
        </w:rPr>
        <w:t>Abituriyentlarga bir xil fanlar to'plami va testlar ketma-ketligiga ega bo'lgan beshtagacha bakalavriat ta'lim yo'nalishlari va ta'lim shakllarini tanlash huquqi beriladi. Bunda agar kirish imtihonlariga kasbiy (ijodiy) imtihon kirsa, abituriyentlar muayyan bakalavriat ta'lim yo'nalishi bo'yicha beshtagacha oliy ta'lim muassasasini tanlashi mumkin.</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Abituriyentlarga ro'yxatga olish jarayonida ko'rsatgan tanlov ustuvorligi ("ta'lim granti" yoki "ta'lim yo'nalishi") asosida tanlagan bakalavriat ta'lim yo'nalishlari tartibida tanlovda ishtirok etish imkoniyati beriladi.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2" w:after="0"/>
        <w:ind w:left="28" w:right="0" w:firstLine="0"/>
        <w:jc w:val="left"/>
      </w:pPr>
      <w:r>
        <w:rPr>
          <w:rFonts w:ascii="ArialMT" w:hAnsi="ArialMT" w:eastAsia="ArialMT"/>
          <w:b w:val="0"/>
          <w:i w:val="0"/>
          <w:color w:val="000000"/>
          <w:sz w:val="27"/>
        </w:rPr>
        <w:t>11. Ko'zi ojiz abituriyentlar bir bosqichda - har yili 5-iyundan 25-iyungacha (25-iyun ham shu jumladan) ro'yxatga olinadi.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Ushbu davrda ko'zi ojiz abituriyentlar oliy ta'lim muassasasini, bakalavriat ta'lim yo'nalishini, ta'lim shaklini va ta'lim tilini tanlaydi.</w:t>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12. Chet tili fanlar majmuasida birinchi fan sifatida belgilangan ta'lim yo'nalishlariga qabul kamida B2 darajasidagi chet tilini bilish bo'yicha milliy yoki xalqaro sertifikat asosida amalga oshiriladi.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13. Abituriyentlarni ro'yxatga olishda umumiy o'rta ta'lim muassasalari bitiruvchilari tamomlagan ta'lim muassasasi to'g'risidagi ma'lumotlar Maktabgacha va maktab ta'limi vazirligi, Oliy ta'lim, fan va innovatsiyalar vazirligi hamda o'z tizimida umumiy o'rta va kasb-hunar ta'limi muassasalari bo'lgan vazirlik va idoralardan "Elektron hukumat" tizimining Idoralararo integratsiya platformasi orqali real vaqt rejimida olinadi.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0" w:after="0"/>
        <w:ind w:left="28" w:right="0" w:firstLine="0"/>
        <w:jc w:val="left"/>
      </w:pPr>
      <w:r>
        <w:rPr>
          <w:rFonts w:ascii="ArialMT" w:hAnsi="ArialMT" w:eastAsia="ArialMT"/>
          <w:b w:val="0"/>
          <w:i w:val="0"/>
          <w:color w:val="000000"/>
          <w:sz w:val="27"/>
        </w:rPr>
        <w:t>Abituriyentlarning shaxsini tasdiqlovchi hujjatlari (pasport yoki ID-karta) va doimiy yashash joyi to'g'risidagi ma'lumotlar Ichki ishlar vazirligidan real vaqt rejimida olinadi.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14. Abituriyentlarni ro'yxatga olish muddatlari tugaganidan keyin ma'lumotlarga o'zgartirish va qo'shimchalar kiritishga ruxsat etilmaydi.</w:t>
      </w:r>
      <w:r>
        <w:rPr>
          <w:rFonts w:ascii="ArialMT" w:hAnsi="ArialMT" w:eastAsia="ArialMT"/>
          <w:b w:val="0"/>
          <w:i w:val="0"/>
          <w:color w:val="000000"/>
          <w:sz w:val="27"/>
        </w:rPr>
      </w:r>
    </w:p>
    <w:p>
      <w:pPr>
        <w:autoSpaceDN w:val="0"/>
        <w:tabs>
          <w:tab w:pos="880" w:val="left"/>
        </w:tabs>
        <w:autoSpaceDE w:val="0"/>
        <w:widowControl/>
        <w:spacing w:line="464" w:lineRule="exact" w:before="2" w:after="0"/>
        <w:ind w:left="28" w:right="0" w:firstLine="0"/>
        <w:jc w:val="left"/>
      </w:pPr>
      <w:r>
        <w:rPr>
          <w:rFonts w:ascii="ArialMT" w:hAnsi="ArialMT" w:eastAsia="ArialMT"/>
          <w:b w:val="0"/>
          <w:i w:val="0"/>
          <w:color w:val="000000"/>
          <w:sz w:val="27"/>
        </w:rPr>
        <w:t>15. Abituriyentlardan testlarda ishtirok etish uchun bazaviy hisoblash miqdorining 50 foizi miqdorida to'lov undirилadi.</w:t>
      </w:r>
      <w:r>
        <w:rPr>
          <w:rFonts w:ascii="ArialMT" w:hAnsi="ArialMT" w:eastAsia="ArialMT"/>
          <w:b w:val="0"/>
          <w:i w:val="0"/>
          <w:color w:val="000000"/>
          <w:sz w:val="27"/>
        </w:rPr>
      </w:r>
    </w:p>
    <w:p>
      <w:pPr>
        <w:sectPr>
          <w:pgSz w:w="12240" w:h="15840"/>
          <w:pgMar w:top="360" w:right="662"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0" w:firstLine="852"/>
        <w:jc w:val="both"/>
      </w:pPr>
      <w:r>
        <w:rPr>
          <w:rFonts w:ascii="ArialMT" w:hAnsi="ArialMT" w:eastAsia="ArialMT"/>
          <w:b w:val="0"/>
          <w:i w:val="0"/>
          <w:color w:val="000000"/>
          <w:sz w:val="27"/>
        </w:rPr>
        <w:t>Bunda testlar tashkil etiladigan yilda ta'lim muassasalarini tamomlagan abituriyentlar, nogironligi bo'lgan shaxslar (I va II guruh nogironligi bo'lgan shaxslar va nogironligi bo'lgan bolalar), davlat tomonidan to'liq ta'minlanadigan shaxslar, "Kam ta'minlangan oilalar reestri" axborot modulida ro'yxatga olingan shaxslar va ularning farzandlari hamda "Yoshlar daftari"ga kiritilgan yoshlar testda ishtirok etish uchun to'lov undirilmaydi.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To'lovni amalga oshirmagan abituriyentlarga testlar va kasbiy (ijodiy) imtihonlarda ishtirok etish uchun ruxsatnoma berilmaydi.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16. O'qishga tavsiya etilgan abituriyentlar quyidagi hujjatlarni oliy ta'lim muassasasining qabul komissiyasiga taqdim etadi: </w:t>
        <w:br/>
        <w:t xml:space="preserve">ushbu Nizomda ko'rsatilgan hujjatlardan birining asl nusxasi (ilovasi bilan birga); </w:t>
        <w:br/>
        <w:t>qonun hujjatlarida belgilangan tartibda imtiyozlarga ega bo'lgan abituriyentlar - imtiyoz huquqini tasdiqlovchi hujjatning asl nusxasi.</w:t>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8080"/>
          <w:sz w:val="27"/>
          <w:u w:val="single"/>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 w:pos="1666" w:val="left"/>
        </w:tabs>
        <w:autoSpaceDE w:val="0"/>
        <w:widowControl/>
        <w:spacing w:line="466" w:lineRule="exact" w:before="0" w:after="0"/>
        <w:ind w:left="28" w:right="0" w:firstLine="0"/>
        <w:jc w:val="left"/>
      </w:pPr>
      <w:r>
        <w:t xml:space="preserve">4-bob. Kasbiy (ijodiy) imtihonlarni o'tkazish </w:t>
        <w:br/>
        <w:t>17. Yagona ko'p balli baholash tizimi bo'yicha kasbiy (ijodiy) imtihonlar Oliy ta'lim, fan va innovatsiyalar vazirligi tomonidan tasdiqlangan ta'lim yo'nalishlari ro'yxati va ularga mos fanlar majmuasi bo'yicha o'tkaziladi.</w:t>
      </w:r>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8" w:firstLine="852"/>
        <w:jc w:val="both"/>
      </w:pPr>
      <w:r>
        <w:rPr>
          <w:rFonts w:ascii="ArialMT" w:hAnsi="ArialMT" w:eastAsia="ArialMT"/>
          <w:b w:val="0"/>
          <w:i w:val="0"/>
          <w:color w:val="000000"/>
          <w:sz w:val="27"/>
        </w:rPr>
        <w:t>18. Kasbiy (ijodiy) imtihonlarning asosiy maqsadi abituriyentlarning tanlagan bakalavriat ta'lim yo'nalishida o'qish va keyinchalik ishlash qobiliyatini aniqlash, tanlagan fanlar bo'yicha bilim va kasbiy ko'nikmalarini (ijodiy va jismoniy qobiliyatlarini) baholashdir.</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19. Kasbiy (ijodiy) imtihon har bir bakalavriat ta'lim yo'nalishi va ta'lim tili bo'yicha alohida o'tkaziladi.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Kasbiy (ijodiy) imtihonlar fanlarning xususiyatiga qarab amaliy, yozma yoki og'zaki shakllarda o'tkazilishi mumkin.</w:t>
      </w:r>
      <w:r>
        <w:rPr>
          <w:rFonts w:ascii="ArialMT" w:hAnsi="ArialMT" w:eastAsia="ArialMT"/>
          <w:b w:val="0"/>
          <w:i w:val="0"/>
          <w:color w:val="000000"/>
          <w:sz w:val="27"/>
        </w:rPr>
      </w:r>
    </w:p>
    <w:p>
      <w:pPr>
        <w:sectPr>
          <w:pgSz w:w="12240" w:h="15840"/>
          <w:pgMar w:top="360" w:right="660"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8" w:firstLine="852"/>
        <w:jc w:val="both"/>
      </w:pPr>
      <w:r>
        <w:rPr>
          <w:rFonts w:ascii="ArialMT" w:hAnsi="ArialMT" w:eastAsia="ArialMT"/>
          <w:b w:val="0"/>
          <w:i w:val="0"/>
          <w:color w:val="000000"/>
          <w:sz w:val="27"/>
        </w:rPr>
        <w:t>Kasbiy (ijodiy) imtihon o'tkaziladigan fanlar bo'yicha o'quv dasturi, imtihon savollari va topshiriqlarining mazmuni umumiy o'rta (11-sinf asosida) va o'rta maxsus ta'lim tashkilotlarining dasturlari bilan muvofiqlashtirilgan bo'lishi kerak.</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8" w:firstLine="852"/>
        <w:jc w:val="both"/>
      </w:pPr>
      <w:r>
        <w:rPr>
          <w:rFonts w:ascii="ArialMT" w:hAnsi="ArialMT" w:eastAsia="ArialMT"/>
          <w:b w:val="0"/>
          <w:i w:val="0"/>
          <w:color w:val="000000"/>
          <w:sz w:val="27"/>
        </w:rPr>
        <w:t>20. Kasbiy (ijodiy) imtihonlar oliy ta'lim muassasalari tomonidan har yili abituriyentlarni ro'yxatga olish yakunlangandan 20-iyulgacha (20-iyul ham shu jumladan) o'tkaziladi.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Bunda Oliy ta'lim, fan va innovatsiyalar vazirligi, o'z tizimida oliy ta'lim muassasalari bo'lgan vazirlik va idoralar hamda Agentlik abituriyentlarning testlari va kasbiy (ijodiy) imtihonlari muddatlarini bir kunga to'g'ri kelmasligi uchun muvofiqlashtiradi.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2" w:after="0"/>
        <w:ind w:left="28" w:right="28" w:firstLine="852"/>
        <w:jc w:val="both"/>
      </w:pPr>
      <w:r>
        <w:rPr>
          <w:rFonts w:ascii="ArialMT" w:hAnsi="ArialMT" w:eastAsia="ArialMT"/>
          <w:b w:val="0"/>
          <w:i w:val="0"/>
          <w:color w:val="000000"/>
          <w:sz w:val="27"/>
        </w:rPr>
        <w:t>21. O'z tizimida oliy ta'lim muassasalari bo'lgan vazirlik va idoralar rahbarlari, shuningdek oliy ta'lim muassasalarining rektorlari (direktorlari) kasbiy (ijodiy) imtihonlarni joyida o'tkazish uchun zarur sharoitlarni, jumladan imtihon o'tkaziladigan xonalarni ko'rgazmali qurollar, o'quv qo'llanmalar va materiallar bilan ta'minlashni ta'minlaydi.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22. Oliy ta'lim muassasasida imtihonlar boshlanishidan bir hafta oldin rektor (direktor) buyrug'i bilan tegishli fanlar bo'yicha imtihonlarni tashkil etish va o'tkazish uchun kamida 3 nafar tajribali va malakali professor-o'qituvchilar va mutaxassislardan iborat kasbiy (ijodiy) imtihon komissiyasi tuziladi.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Kasbiy (ijodiy) imtihonlar qabul komissiyasi raisi tomonidan tasdiqlangan jadvalga muvofiq o'tkaziladi.</w:t>
      </w:r>
      <w:r>
        <w:rPr>
          <w:rFonts w:ascii="ArialMT" w:hAnsi="ArialMT" w:eastAsia="ArialMT"/>
          <w:b w:val="0"/>
          <w:i w:val="0"/>
          <w:color w:val="000000"/>
          <w:sz w:val="27"/>
        </w:rPr>
      </w:r>
    </w:p>
    <w:p>
      <w:pPr>
        <w:autoSpaceDN w:val="0"/>
        <w:tabs>
          <w:tab w:pos="880" w:val="left"/>
        </w:tabs>
        <w:autoSpaceDE w:val="0"/>
        <w:widowControl/>
        <w:spacing w:line="464" w:lineRule="exact" w:before="0" w:after="0"/>
        <w:ind w:left="28" w:right="0" w:firstLine="0"/>
        <w:jc w:val="left"/>
      </w:pPr>
      <w:r>
        <w:rPr>
          <w:rFonts w:ascii="ArialMT" w:hAnsi="ArialMT" w:eastAsia="ArialMT"/>
          <w:b w:val="0"/>
          <w:i w:val="0"/>
          <w:color w:val="000000"/>
          <w:sz w:val="27"/>
        </w:rPr>
        <w:t>Kasbiy (ijodiy) imtihonlar uchun ajratilgan vaqt qabul komissiyasining qarori bilan belgilanadi.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Abituriyentlarning yozma (amaliy) imtihon ishlari shifrlash orqali tekshiriladi va baholanadi.</w:t>
      </w:r>
      <w:r>
        <w:rPr>
          <w:rFonts w:ascii="ArialMT" w:hAnsi="ArialMT" w:eastAsia="ArialMT"/>
          <w:b w:val="0"/>
          <w:i w:val="0"/>
          <w:color w:val="000000"/>
          <w:sz w:val="27"/>
        </w:rPr>
      </w:r>
    </w:p>
    <w:p>
      <w:pPr>
        <w:autoSpaceDN w:val="0"/>
        <w:autoSpaceDE w:val="0"/>
        <w:widowControl/>
        <w:spacing w:line="464" w:lineRule="exact" w:before="2" w:after="0"/>
        <w:ind w:left="28" w:right="0" w:firstLine="852"/>
        <w:jc w:val="left"/>
      </w:pPr>
      <w:r>
        <w:rPr>
          <w:rFonts w:ascii="ArialMT" w:hAnsi="ArialMT" w:eastAsia="ArialMT"/>
          <w:b w:val="0"/>
          <w:i w:val="0"/>
          <w:color w:val="000000"/>
          <w:sz w:val="27"/>
        </w:rPr>
        <w:t>23. Qabul komissiyasi va kasbiy (ijodiy) imtihon komissiyasining a'zolari kasbiy (ijodiy)</w:t>
      </w:r>
      <w:r>
        <w:rPr>
          <w:rFonts w:ascii="ArialMT" w:hAnsi="ArialMT" w:eastAsia="ArialMT"/>
          <w:b w:val="0"/>
          <w:i w:val="0"/>
          <w:color w:val="000000"/>
          <w:sz w:val="27"/>
        </w:rPr>
      </w:r>
    </w:p>
    <w:p>
      <w:pPr>
        <w:sectPr>
          <w:pgSz w:w="12240" w:h="15840"/>
          <w:pgMar w:top="360" w:right="662"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0" w:firstLine="0"/>
        <w:jc w:val="left"/>
      </w:pPr>
      <w:r>
        <w:rPr>
          <w:rFonts w:ascii="ArialMT" w:hAnsi="ArialMT" w:eastAsia="ArialMT"/>
          <w:b w:val="0"/>
          <w:i w:val="0"/>
          <w:color w:val="000000"/>
          <w:sz w:val="27"/>
        </w:rPr>
        <w:t>imtihonlarning ushbu Nizom talablariga muvofiq o'tkazilishini va imtihon jarayonlarining videotasvirga olinishini ta'minlash uchun javobgardir.</w:t>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24. Kasbiy (ijodiy) imtihon ishlari va jarayonlarining videoyozuvlari qabul komissiyalarining maxsus xonalarida uch yil davomida saqlanadi va ushbu muddatdan keyin belgilangan tartibda yo'q qilinadi.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25. Qabul komissiyasi kasbiy (ijodiy) imtihonlar boshlanishidan kamida bir hafta oldin imtihon dasturi, baholash mezonlari, maslahatlar va imtihon jadvalini oliy ta'lim tashkilotining rasmiy veb-saytida e'lon qiladi.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Bunda bakalavriat ta'lim yo'nalishlari bo'yicha yagona kasbiy (ijodiy) imtihonlarning dasturlari va baholash mezonlari tegishli vazirlik va idoralar tomonidan Oliy ta'lim, fan va innovatsiyalar vazirligi bilan kelishilgan holda tasdiqlanadi.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0" w:firstLine="852"/>
        <w:jc w:val="left"/>
      </w:pPr>
      <w:r>
        <w:rPr>
          <w:rFonts w:ascii="ArialMT" w:hAnsi="ArialMT" w:eastAsia="ArialMT"/>
          <w:b w:val="0"/>
          <w:i w:val="0"/>
          <w:color w:val="000000"/>
          <w:sz w:val="27"/>
        </w:rPr>
        <w:t>26. Kasbiy (ijodiy) imtihonlar yagona ko'p balli tizim bo'yicha, test to'plamlaridagi fan o'rniga qarab maksimal ballning 0 dan 100 foizigacha bo'lgan diapazonda baholanadi.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Agar bakalavriat ta'lim yo'nalishi doirasida kasbiy (ijodiy) imtihon bir nechta mustaqil fanlarda o'tkazilsa, baholash uchun ajratilgan umumiy ballar soni har bir fanning xususiyatlaridan kelib chiqib, differensial tartibda fanlarga taqsimlanadi.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27. Agar abituriyent kasbiy (ijodiy) imtihonlar o'tkaziladigan binoga kirayotganda lug'at, jadval, kitob, mobil telefon, kompyuter, telekommunikatsiya vositalari va shpargalkalarni olib kirishga urinsa yoki olib kirsa, kasbiy (ijodiy) imtihonlar davomida boshqa abituriyentga imtihon topshiriqlarini uzatsa yoki yordam bersa, kasbiy (ijodiy) imtihonlar uchun ajratilgan vaqt tugagandan keyin imtihon materiallarini topshirishdan bosh tortsa yoki imtihon materiallarini guruhdan olib chiqsa, u kasbiy (ijodiy) imtihon o'tkazish tartibini buzgan hisoblanadi va kasbiy (ijodiy) imtihon komissiyasi tomonidan dalolatnoma tuziladi hamda abituriyent imtihondan chetlashtiriladi.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6"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2"/>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0" w:firstLine="852"/>
        <w:jc w:val="both"/>
      </w:pPr>
      <w:r>
        <w:rPr>
          <w:rFonts w:ascii="ArialMT" w:hAnsi="ArialMT" w:eastAsia="ArialMT"/>
          <w:b w:val="0"/>
          <w:i w:val="0"/>
          <w:color w:val="000000"/>
          <w:sz w:val="27"/>
        </w:rPr>
        <w:t>28. Tegishli bakalavriat ta'lim yo'nalishlariga muvofiq fanlar majmuasidagi har bir fan bo'yicha imtihon natijalari kasbiy (ijodiy) imtihonning xususiyatiga qarab imtihondan keyin uch kun ichida oliy ta'lim tashkilotining rasmiy veb-saytida e'lon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29. Jadvalga muvofiq kasbiy (ijodiy) imtihonlarga (imtihon bosqichi yoki turi) kelmagan abituriyentlarga qayta imtihon topshirish imkoniyati berilmaydi, kirish imtihonlarining keyingi bosqichiga yo'l qo'yilmaydi va o'qishga qabul qilinmaydi.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30. Oliy ta'lim muassasasi rektori (direktori) ning buyrug'i bilan ko'zi ojiz abituriyentlar uchun imtihonlar davrida apellyatsiyalarni ko'rib chiqish uchun soha bo'yicha yetakchi mutaxassislar va oliy ta'lim muassasasining tajribali xodimlari va professorlaridan iborat kamida 3 a'zodan tashkil topgan apellyatsiya komissiyasi tuziladi.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2" w:after="0"/>
        <w:ind w:left="28" w:right="0" w:firstLine="0"/>
        <w:jc w:val="left"/>
      </w:pPr>
      <w:r>
        <w:rPr>
          <w:rFonts w:ascii="ArialMT" w:hAnsi="ArialMT" w:eastAsia="ArialMT"/>
          <w:b w:val="0"/>
          <w:i w:val="0"/>
          <w:color w:val="000000"/>
          <w:sz w:val="27"/>
        </w:rPr>
        <w:t>Apellyatsiya komissiyasiga kasbiy (ijodiy) imtihon komissiyasining a'zolari kirishi mumkin emas.</w:t>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Imtihon qabul qilgan kasbiy (ijodiy) imtihon komissiyasi a'zosi apellyatsiya jarayonida ishtirok etish va o'z fikrini bildirish huquqiga ega.</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0" w:after="0"/>
        <w:ind w:left="28" w:right="0" w:firstLine="0"/>
        <w:jc w:val="left"/>
      </w:pPr>
      <w:r>
        <w:rPr>
          <w:rFonts w:ascii="ArialMT" w:hAnsi="ArialMT" w:eastAsia="ArialMT"/>
          <w:b w:val="0"/>
          <w:i w:val="0"/>
          <w:color w:val="000000"/>
          <w:sz w:val="27"/>
        </w:rPr>
        <w:t>Apellyatsiyalar imtihon natijalari e'lon qilinganidan keyin 24 soat ichida qabul qilinadi va apellyatsiya komissiyasi tomonidan uch kun ichida ko'rib chiqiladi.</w:t>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Abituriyent apellyatsiyani ko'rib chiqishda ishtirok etish huquqiga ega. Abituriyentga apellyatsiyani ko'rib chiqish vaqti va joyi haqida kamida bir kun oldin xabar beriladi.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2" w:after="0"/>
        <w:ind w:left="28" w:right="0" w:firstLine="0"/>
        <w:jc w:val="left"/>
      </w:pPr>
      <w:r>
        <w:rPr>
          <w:rFonts w:ascii="ArialMT" w:hAnsi="ArialMT" w:eastAsia="ArialMT"/>
          <w:b w:val="0"/>
          <w:i w:val="0"/>
          <w:color w:val="000000"/>
          <w:sz w:val="27"/>
        </w:rPr>
        <w:t>31. Kasbiy (ijodiy) imtihonlar natijalari fan bo'yicha alohida imtihon bayonnomalariga kiritiladi.</w:t>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Ushbu imtihon bayonnomalarining har biri kasbiy (ijodiy) imtihon komissiyasining raisi va qabul komissiyasining mas'ul kotibi tomonidan imzolanadi va muhrlanadi.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2" w:after="0"/>
        <w:ind w:left="28" w:right="0" w:firstLine="0"/>
        <w:jc w:val="left"/>
      </w:pPr>
      <w:r>
        <w:rPr>
          <w:rFonts w:ascii="ArialMT" w:hAnsi="ArialMT" w:eastAsia="ArialMT"/>
          <w:b w:val="0"/>
          <w:i w:val="0"/>
          <w:color w:val="000000"/>
          <w:sz w:val="27"/>
        </w:rPr>
        <w:t>32. Kasbiy (ijodiy) imtihonlarning yakuniy natijalari bayonnomasi qabul komissiyasining raisi va mas'ul kotibi tomonidan imzolanadi.</w:t>
      </w:r>
      <w:r>
        <w:rPr>
          <w:rFonts w:ascii="ArialMT" w:hAnsi="ArialMT" w:eastAsia="ArialMT"/>
          <w:b w:val="0"/>
          <w:i w:val="0"/>
          <w:color w:val="000000"/>
          <w:sz w:val="27"/>
        </w:rPr>
      </w:r>
    </w:p>
    <w:p>
      <w:pPr>
        <w:sectPr>
          <w:pgSz w:w="12240" w:h="15840"/>
          <w:pgMar w:top="360" w:right="666"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6" w:firstLine="852"/>
        <w:jc w:val="both"/>
      </w:pPr>
      <w:r>
        <w:rPr>
          <w:rFonts w:ascii="ArialMT" w:hAnsi="ArialMT" w:eastAsia="ArialMT"/>
          <w:b w:val="0"/>
          <w:i w:val="0"/>
          <w:color w:val="000000"/>
          <w:sz w:val="27"/>
        </w:rPr>
        <w:t>33. Kasbiy (ijodiy) imtihon natijalari qabul komissiyasi tomonidan Agentlikning maxsus dasturiga kiritiladi va har yili 25-iyulgacha kasbiy (ijodiy) imtihonlar natijalari bayonnomalar asosida tekshiriladi hamda qabul komissiyasining mas'ul kotibi tomonidan tasdiqlanadi.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 w:pos="2438" w:val="left"/>
        </w:tabs>
        <w:autoSpaceDE w:val="0"/>
        <w:widowControl/>
        <w:spacing w:line="466" w:lineRule="exact" w:before="0" w:after="0"/>
        <w:ind w:left="28" w:right="0" w:firstLine="0"/>
        <w:jc w:val="left"/>
      </w:pPr>
      <w:r>
        <w:t xml:space="preserve">5-bob. Testlarga tayyorgarlik ko'rish va testlarni topshirish </w:t>
        <w:br/>
        <w:t>34. Ta'lim yo'nalishlari ro'yxati, ularga mos fanlar majmuasi, test topshiriqlari soni, baholash mezonlari va javob varaqasining namunasi Oliy ta'lim, fan va innovatsiyalar vazirligi tomonidan tasdiqlanadi va testlar boshlanishidan kamida olti oy oldin uning rasmiy veb-saytida e'lon qilinadi.</w:t>
      </w:r>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Fanlar majmuasi ona tili va adabiyot, matematika, fizika, kimyo, biologiya, tarix, geografiya, chet tili va huquq fanlari bo'yicha shakllantiriladi.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Agar ro'yxatga olish jarayonida tanlangan bakalavriat ta'lim yo'nalishiga chet tili kirsa, abituriyent quyidagi tillarning birida test topshirishi mumkin: ingliz, nemis, fransuz, ispan, italyan, turk, xitoy, koreys, yapon, arab, fors, dari, urdu, uyg'ur va hind tillari. Ushbu chet tillaridan biri abituriyent tomonidan ro'yxatga olishning birinchi bosqichida tanlanadi.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02" w:lineRule="exact" w:before="164" w:after="0"/>
        <w:ind w:left="880" w:right="0" w:firstLine="0"/>
        <w:jc w:val="left"/>
      </w:pPr>
      <w:r>
        <w:rPr>
          <w:rFonts w:ascii="ArialMT" w:hAnsi="ArialMT" w:eastAsia="ArialMT"/>
          <w:b w:val="0"/>
          <w:i w:val="0"/>
          <w:color w:val="000000"/>
          <w:sz w:val="27"/>
        </w:rPr>
        <w:t>35. Test topshiriqlari umumiy o'rta ta'lim dasturi asosida tuziladi.</w:t>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Test topshiriqlari ro'yxatga olish jarayonida test tilini o'zbek yoki qoraqalpoq tili deb tanlagan abituriyentlar uchun lotin alifbosida rasmiylashtiriladi.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36. Testlar Agentlik tomonidan mavjud ta'lim shakllari bo'yicha har yili iyul-avgust oylarida, qoida tariqasida, kuniga ikki smenada o'tkaziladi.</w:t>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Testlarni o'tkazish va ro'yxatga olishning ikkinchi bosqichini (abituriyentning oliy ta'lim muassasasi, bakalavriat ta'lim yo'nalishi, ta'lim shakli va tanlov ustuvorligini tanlashi) amalga oshirish muddatlari Davlat komissiyasi tomonidan belgilanadi va Oliy ta'lim, fan va innovatsiyalar vazirligi hamda Agentlikning rasmiy veb-saytida e'lon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2"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4" w:lineRule="exact" w:before="226" w:after="0"/>
        <w:ind w:left="28" w:right="20" w:firstLine="852"/>
        <w:jc w:val="both"/>
      </w:pPr>
      <w:r>
        <w:rPr>
          <w:rFonts w:ascii="ArialMT" w:hAnsi="ArialMT" w:eastAsia="ArialMT"/>
          <w:b w:val="0"/>
          <w:i w:val="0"/>
          <w:color w:val="008080"/>
          <w:sz w:val="27"/>
          <w:u w:val="single"/>
        </w:rPr>
        <w:t>O'zbekiston Respublikasi oliy ta'lim muassasalarida bakalavriat bosqichiga qabul qilish uchun kirish testlarini o'tkazish tartibi to'g'risida, O'zbekiston Respublikasi Vazirlar Mahkamasining 2018-yil 3-aprelдаги 261-son</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302" w:lineRule="exact" w:before="164" w:after="0"/>
        <w:ind w:left="28" w:right="0" w:firstLine="0"/>
        <w:jc w:val="left"/>
      </w:pPr>
      <w:r>
        <w:rPr>
          <w:rFonts w:ascii="ArialMT" w:hAnsi="ArialMT" w:eastAsia="ArialMT"/>
          <w:b w:val="0"/>
          <w:i w:val="0"/>
          <w:color w:val="000000"/>
          <w:sz w:val="27"/>
        </w:rPr>
        <w:t>qarori bilan tasdiqlangan.</w:t>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38. Abituriyentning test ballari to'g'risidagi ma'lumotlar testdan keyingi kuni Agentlikning rasmiy veb-saytida e'lon qilinadi va ro'yxatga olishning ikkinchi bosqichi (abituriyentning oliy ta'lim muassasasi, bakalavriat ta'lim yo'nalishi, ta'lim shakli va tanlov ustuvorligini tanlashi) to'liq yakunlangandan keyin bir hafta ichida abituriyentning o'qishga tavsiya etilganligi yoki etilmaganligi belgilangan tartibda tasdiqlanadi.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778" w:val="left"/>
          <w:tab w:pos="880" w:val="left"/>
          <w:tab w:pos="3444" w:val="left"/>
        </w:tabs>
        <w:autoSpaceDE w:val="0"/>
        <w:widowControl/>
        <w:spacing w:line="466" w:lineRule="exact" w:before="0" w:after="0"/>
        <w:ind w:left="28" w:right="0" w:firstLine="0"/>
        <w:jc w:val="left"/>
      </w:pPr>
      <w:r>
        <w:t xml:space="preserve">6-bob. Bakalavriat ta'lim yo'nalishlariga qabul qilishda belgilangan </w:t>
        <w:tab/>
        <w:tab/>
        <w:tab/>
        <w:t xml:space="preserve">imtiyozlarni qo'llash </w:t>
        <w:br/>
        <w:tab/>
        <w:t>39. Mehribonlik uylari, kichik hajmdagi mehribonlik uylari, bolalar shaharchalari, SOS bolalar qo'shnichilik va oilaviy bolalar uylari bitiruvchilari, shuningdek vasiylik, homiylik yoki tarbiyaga olingan yetim bolalar, ota-ona huquqidan mahrum etilganligi, bedarak yo'qolganligi yoki muomalaga layoqatsiz deb topilganligi sababli ota-ona yoki yolg'iz ona qaramog'idan mahrum bo'lgan bolalar, shuningdek topib olingan (tashlangan) va ota-onasi noma'lum bo'lgan bolalar hamda turmush qurmagan ona (yolg'iz ona) vafoti natijasida boquvchisiz qolgan bolalar (yigirma besh yoshga to'lganlar bundan mustasno) uchun oliy ta'lim muassasalariga abituriyentlarning umumiy sonining bir foizigacha davlat granti asosidagi qabul parametrlari ajratiladi.</w:t>
      </w:r>
      <w:r>
        <w:rPr>
          <w:rFonts w:ascii="Arial" w:hAnsi="Arial" w:eastAsia="Arial"/>
          <w:b/>
          <w:i w:val="0"/>
          <w:color w:val="000080"/>
          <w:sz w:val="27"/>
        </w:rPr>
      </w:r>
      <w:r/>
      <w:r/>
      <w:r/>
      <w:r>
        <w:rPr>
          <w:rFonts w:ascii="Arial" w:hAnsi="Arial" w:eastAsia="Arial"/>
          <w:b/>
          <w:i w:val="0"/>
          <w:color w:val="000080"/>
          <w:sz w:val="27"/>
        </w:rPr>
      </w: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0" w:after="0"/>
        <w:ind w:left="28" w:right="0" w:firstLine="0"/>
        <w:jc w:val="left"/>
      </w:pPr>
      <w:r>
        <w:rPr>
          <w:rFonts w:ascii="ArialMT" w:hAnsi="ArialMT" w:eastAsia="ArialMT"/>
          <w:b w:val="0"/>
          <w:i w:val="0"/>
          <w:color w:val="000000"/>
          <w:sz w:val="27"/>
        </w:rPr>
        <w:t>Ushbu qabul parametrlari Davlat komissiyasi tomonidan oliy ta'lim muassasalari va ta'lim shakllari bo'yicha taqsimlanadi.</w:t>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40. Maktabgacha va maktab ta'limi vazirligi va Sog'liqni saqlash vazirligi tomonidan o'tkaziladigan "Tarbiyachi" va "Hamshira" respublika tanlovlari g'oliblari Davlat komissiyasining</w:t>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2"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0"/>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0" w:right="0" w:firstLine="0"/>
        <w:jc w:val="center"/>
      </w:pPr>
      <w:r>
        <w:rPr>
          <w:rFonts w:ascii="ArialMT" w:hAnsi="ArialMT" w:eastAsia="ArialMT"/>
          <w:b w:val="0"/>
          <w:i w:val="0"/>
          <w:color w:val="000000"/>
          <w:sz w:val="27"/>
        </w:rPr>
        <w:t>qarori bilan qo'shimcha davlat granti asosida tanlovli kirish imtihonlarisiz (testlar, kasbiy (ijodiy) imtihon, yozma imtihon) tegishli bakalavriat ta'lim yo'nalishlariga qabul qilinadi.</w:t>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41. "Kam ta'minlangan oilalar reestri"ga kiritilgan oilalarning farzandlari uchun bakalavriat ta'lim uchun ajratilgan davlat granti qabul parametrlariga nisbatan 10 foizgacha miqdorda qo'shimcha davlat granti qabul parametrlari ajratiladi.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"Kam ta'minlangan oilalar reestri"ga kiritilgan oilalarning farzandlariga ajratilgan davlat granti asosidagi qabul stavkalarining bakalavriat ta'lim yo'nalishi bo'yicha taqsimlanishi Davlat komissiyasi tomonidan tasdiqlanadi.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Bunda "Kam ta'minlangan oilalar reestri"ga kiritilgan oilalarning farzandlaridan muayyan bakalavriat ta'lim yo'nalishiga qabul qilish uchun talab etiladigan ballarning 80 foizi va undan ko'prog'ini to'plagan farzandlar ajratilgan davlat granti asosidagi qabul parametrlari doirasida ballar ketma-ketligiga qat'iy rioya qilgan holda muayyan bakalavriat ta'lim yo'nalishiga o'qishga tavsiya etiladi.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Ushbu imtiyoz: </w:t>
        <w:br/>
        <w:t xml:space="preserve">abituriyent ro'yxatga olish paytida tanlagan birinchi bakalavriat ta'lim yo'nalishiga nisbatan qo'llaniladi; </w:t>
        <w:br/>
        <w:t>muayyan o'quv yili uchun bakalavriat ta'lim yo'nalishiga kirishda ta'lim granti uchun Davlat komissiyasi tomonidan belgilangan minimal o'tish ballidan past ball to'plagan abituriyentlarga nisbatan qo'llanilmaydi.</w:t>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42. A darajali "B" va undan yuqori bahoga ega sertifikatlar hamda 32 va undan yuqori Xalqaro Bakalavr sertifikatlariga ega abituriyentlar sertifikat berilgan fanlardagi kirish imtihonlari bo'yicha mavjud bakalavriat ta'lim yo'nalishlariga bazaviy to'lov-shartnoma miqdori asosida qo'shimcha o'qishga oliy ta'lim muassasalariga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Bunda abituriyent Xalqaro Bakalavr sertifikatlarini Agentlikka elektron shaklda (IB Secure Website orqali) yuborishi kerak.</w:t>
      </w:r>
      <w:r>
        <w:rPr>
          <w:rFonts w:ascii="ArialMT" w:hAnsi="ArialMT" w:eastAsia="ArialMT"/>
          <w:b w:val="0"/>
          <w:i w:val="0"/>
          <w:color w:val="000000"/>
          <w:sz w:val="27"/>
        </w:rPr>
      </w:r>
    </w:p>
    <w:p>
      <w:pPr>
        <w:sectPr>
          <w:pgSz w:w="12240" w:h="15840"/>
          <w:pgMar w:top="360" w:right="668"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8" w:firstLine="852"/>
        <w:jc w:val="both"/>
      </w:pPr>
      <w:r>
        <w:rPr>
          <w:rFonts w:ascii="ArialMT" w:hAnsi="ArialMT" w:eastAsia="ArialMT"/>
          <w:b w:val="0"/>
          <w:i w:val="0"/>
          <w:color w:val="000000"/>
          <w:sz w:val="27"/>
        </w:rPr>
        <w:t>College Board tomonidan o'tkaziladigan Scholastic Aptitude Test (SAT) xalqaro imtihonida maksimal mumkin bo'lgan ballning 75 foizi bo'lgan 1200 va undan yuqori ball to'g'risidagi sertifikatga ega abituriyentlar sertifikat berilgan bakalavriat ta'lim yo'nalishlarida qo'shimcha davlat granti asosida oliy ta'lim muassasalariga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Bunda abituriyent Scholastic Aptitude Test — SAT sertifikatlarini Agentlikka elektron shaklda (DI code orqali) yuborishi kerak.</w:t>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43. Imtihonsiz qo'shimcha davlat granti asosida o'qishga tavsiya etilish imtiyoziga ega bo'lgan abituriyentlar ta'lim shaklidan qat'i nazar, Davlat komissiyasining qaroriga muvofiq, ro'yxatga olish paytidagi imtiyoz doirasida o'zlari tanlagan birinchi bakalavriat ta'lim yo'nalishida qo'shimcha davlat granti asosida o'qishga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8" w:firstLine="852"/>
        <w:jc w:val="both"/>
      </w:pPr>
      <w:r>
        <w:rPr>
          <w:rFonts w:ascii="ArialMT" w:hAnsi="ArialMT" w:eastAsia="ArialMT"/>
          <w:b w:val="0"/>
          <w:i w:val="0"/>
          <w:color w:val="000000"/>
          <w:sz w:val="27"/>
        </w:rPr>
        <w:t>Bunda xalqaro sport musobaqalari g'oliblari soha bo'yicha sport turlarining mutanosibligiga qat'iy rioya qilgan holda jismoniy tarbiya va sport sohasidagi bakalavriat ta'lim yo'nalishlarida qo'shimcha davlat granti asosida imtihonsiz o'qishga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0" w:after="0"/>
        <w:ind w:left="28" w:right="0" w:firstLine="0"/>
        <w:jc w:val="left"/>
      </w:pPr>
      <w:r>
        <w:rPr>
          <w:rFonts w:ascii="ArialMT" w:hAnsi="ArialMT" w:eastAsia="ArialMT"/>
          <w:b w:val="0"/>
          <w:i w:val="0"/>
          <w:color w:val="000000"/>
          <w:sz w:val="27"/>
        </w:rPr>
        <w:t>44. Imtiyozlarga murojaat qilishda Davlat komissiyasi tomonidan belgilangan minimal o'tish balliga qat'iy rioya qilinadi.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45. Umumta'lim fanlari va chet tili bo'yicha milliy yoki xalqaro sertifikatlarning amal qilish muddatini hisoblashda abituriyentning ro'yxatga olingan sanasi hisobga olinadi. Bunda: </w:t>
        <w:br/>
        <w:t xml:space="preserve">umumta'lim fanlari bo'yicha B+, B, C+, C darajadagi milliy sertifikatga ega abituriyentlar ro'yxatga olishning birinchi bosqichida ushbu sertifikatni mutaxassislik fani uchun foydalanishni tasdiqlashi yoki rad etishi mumkin; </w:t>
        <w:br/>
        <w:t>sertifikatdan foydalanishni tasdiqlagan abituriyent ushbu fandan test topshirmaydi va unga sertifikatdagi foizga muvofiq ushbu fandan ball beriladi;</w:t>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0"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466" w:lineRule="exact" w:before="226" w:after="0"/>
        <w:ind w:left="28" w:right="0" w:firstLine="0"/>
        <w:jc w:val="left"/>
      </w:pPr>
      <w:r>
        <w:rPr>
          <w:rFonts w:ascii="ArialMT" w:hAnsi="ArialMT" w:eastAsia="ArialMT"/>
          <w:b w:val="0"/>
          <w:i w:val="0"/>
          <w:color w:val="000000"/>
          <w:sz w:val="27"/>
        </w:rPr>
        <w:t xml:space="preserve">Sertifikatdan foydalanishni rad etgan abituriyent testda umumiy tartibda ishtirok etadi; </w:t>
        <w:br/>
        <w:t xml:space="preserve">agar sertifikat majburiy fanlardan birida olingan bo'lsa, abituriyent sertifikatni mutaxassislik fani uchun foydalanishni tasdiqlashi yoki rad etishidan qat'i nazar, unga tegishli majburiy fandan maksimal ball beriladi va abituriyent ushbu majburiy fandan test topshirmaydi; </w:t>
        <w:br/>
        <w:t>umumta'lim fanlari bo'yicha milliy yoki xalqaro sertifikatga ega abituriyentlarga (o'zbek tili va adabiyoti, rus tili va adabiyoti, qoraqalpoq tili va adabiyotidan tashqari) imtihon topshiradigan tilidan qat'i nazar belgilangan tartibda imtiyoz beriladi.</w:t>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2" w:after="0"/>
        <w:ind w:left="28" w:right="0" w:firstLine="0"/>
        <w:jc w:val="left"/>
      </w:pPr>
      <w:r>
        <w:rPr>
          <w:rFonts w:ascii="ArialMT" w:hAnsi="ArialMT" w:eastAsia="ArialMT"/>
          <w:b w:val="0"/>
          <w:i w:val="0"/>
          <w:color w:val="000000"/>
          <w:sz w:val="27"/>
        </w:rPr>
        <w:t>46. Agar abituriyentlarda bir xil toifadagi ikki va undan ortiq imtiyoz mavjud bo'lsa, imtiyozlarni qo'llash tartibi Agentlik tomonidan belgilanadi.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47. Alohida qabul parametrlari doirasida tanlovda ishtirok etish bo'yicha maxsus imtiyozlarga ega abituriyentlar (nogironligi bo'lgan shaxslar va yigirma besh yoshga to'lmagan mehribonlik uylari, kichik hajmdagi mehribonlik uylari, bolalar shaharchalari, SOS bolalar qo'shnichilik va oilaviy bolalar uylari bitiruvchilari, shuningdek vasiylikka, homiylikka yoki tarbiyaga olingan yetim bolalar, ota-ona huquqidan mahrum etilganligi, bedarak yo'qolganligi yoki muomalaga layoqatsiz deb topilganligi sababli qaramog'idan mahrum bo'lgan bolalar, shuningdek topib olingan (tashlangan) va ota-onasi noma'lum bo'lgan bolalar hamda turmush qurmagan ona (yolg'iz ona) vafoti natijasida boquvchisiz qolgan bolalar bundan mustasno) o'zlari tanlagan birinchi bakalavriat ta'lim yo'nalishida ular uchun ajratilgan alohida qabul parametrlari doirasida tanlovda ishtirok etadi. Bunda: O'zbekiston Respublikasi Huquqni muhofaza qilish akademiyasiga tanlov o'tkazishda qonun hujjatlarida nazarda tutilgan imtiyozlar qo'llanilmaydi; O'zbekiston Respublikasi Huquqni muhofaza qilish akademiyasini birinchi oliy ta'lim muassasasi sifatida tanlagan abituriyentlar, istisno tariqasida, ikkinchi (tanlov) tanlov sifatida tanlagan oliy ta'lim muassasasi uchun ajratilgan alohida qabul parametrlari doirasida tanlovda ishtirok etadi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2"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0"/>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466" w:lineRule="exact" w:before="226" w:after="0"/>
        <w:ind w:left="28" w:right="0" w:firstLine="0"/>
        <w:jc w:val="left"/>
      </w:pPr>
      <w:r>
        <w:rPr>
          <w:rFonts w:ascii="ArialMT" w:hAnsi="ArialMT" w:eastAsia="ArialMT"/>
          <w:b w:val="0"/>
          <w:i w:val="0"/>
          <w:color w:val="000000"/>
          <w:sz w:val="27"/>
        </w:rPr>
        <w:t xml:space="preserve">(O'zbekiston Respublikasi Huquqni muhofaza qilish akademiyasi holatida - ketma-ketlikdagi keyingi oliy ta'lim muassasasi); </w:t>
        <w:br/>
        <w:t>alohida qabul parametrlari doirasida tanlovda ishtirok etgan va o'qishga tavsiya etilmagan abituriyentlar ro'yxatga olish paytida tanlagan bakalavriat ta'lim yo'nalishlarida umumiy tartibda tanlovda ishtirok etadi.</w:t>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48. Chegirmali davlat granti asosida o'qishga tavsiya etilgan abituriyentlarga ushbu chegirmadan qayta (keyingi davrlarda) foydalanishga ruxsat etilmaydi.</w:t>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Davlat granti yoki to'lov-shartnoma asosida o'qishga qabul qilingan abituriyentlarga ta'limning ushbu bosqichida ikkinchi marta davlat granti asosida oliy ta'lim olishga ruxsat etilmaydi.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49. Imtiyozga ega abituriyentlar oliy ta'lim muassasalariga Davlat komissiyasi tomonidan har yili 1-maygacha tasdiqlangan Oliy ta'lim muassasalarida bakalavriat ta'lim yo'nalishlariga qabul qilish bo'yicha imtiyozlarning Yagona reestriga muvofiq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50. Imtiyozga ega abituriyentlar to'g'risidagi ma'lumotlar manfaatdor vazirlik va idoralar tomonidan har yili 1-iyungacha Agentlikning maxsus axborot tizimiga kiritiladi.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Nogironligi bo'lgan shaxslar, jumladan ko'zi ojiz shaxslar to'g'risidagi ma'lumotlar O'zbekiston Respublikasi Prezidenti huzuridagi Ijtimoiy himoya milliy agentligining tegishli axborot tizimidan real vaqt rejimida olinadi.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51. Agentlik har yili abituriyentlarni ro'yxatga olishning ikkinchi bosqichi yakunlangandan keyin imtihonsiz qo'shimcha davlat granti asosida o'qishga tavsiya etilish imtiyoziga ega abituriyentlar to'g'risidagi ma'lumotlarni Davlat komissiyasiga taqdim etadi.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8" w:bottom="1222"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4" w:lineRule="exact" w:before="226" w:after="0"/>
        <w:ind w:left="28" w:right="26" w:firstLine="852"/>
        <w:jc w:val="both"/>
      </w:pPr>
      <w:r>
        <w:rPr>
          <w:rFonts w:ascii="ArialMT" w:hAnsi="ArialMT" w:eastAsia="ArialMT"/>
          <w:b w:val="0"/>
          <w:i w:val="0"/>
          <w:color w:val="000000"/>
          <w:sz w:val="27"/>
        </w:rPr>
        <w:t>52. Yangi joriy etilgan imtiyozlarni qo'llash tartibi va mexanizmi Oliy ta'lim, fan va innovatsiyalar vazirligi va Agentlik bilan kelishiladi.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748" w:val="left"/>
          <w:tab w:pos="880" w:val="left"/>
        </w:tabs>
        <w:autoSpaceDE w:val="0"/>
        <w:widowControl/>
        <w:spacing w:line="466" w:lineRule="exact" w:before="0" w:after="0"/>
        <w:ind w:left="28" w:right="0" w:firstLine="0"/>
        <w:jc w:val="left"/>
      </w:pPr>
      <w:r>
        <w:t xml:space="preserve">7-bob. Maqsadli qabul parametrlari bilan o'qishga qabul qilish </w:t>
        <w:tab/>
        <w:t>53. Alohida maqsadli qabul parametrlariga ega ta'lim dasturlarini tanlagan abituriyentlar har bir bakalavriat ta'lim yo'nalishi bo'yicha tanlov jarayonida avval maqsadli, keyin umumiy qabul parametrlari doirasida ishtirok etadi.</w:t>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Bunda: </w:t>
        <w:br/>
        <w:t xml:space="preserve">davlat organlari va tashkilotlari, shuningdek ustav fondida (ustav kapitalida) davlat ulushi 50 foiz va undan ko'p bo'lgan xo'jalik sub'ektlari har yili 15-maydan 1-iyungacha kadrlar ehtiyojidan kelib chiqib, ta'lim yo'nalishi bo'yicha maqsadli qabul kvotalari bo'yicha takliflarni Davlat komissiyasiga taqdim etadi; </w:t>
        <w:br/>
        <w:t xml:space="preserve">Davlat komissiyasi mavjud davlat buyurtmasi parametrlari asosida hudud va ta'lim yo'nalishi bo'yicha maqsadli qabul parametrlarini tasdiqlaydi; </w:t>
        <w:br/>
        <w:t xml:space="preserve">maqsadli qabul parametrlari O'zbekiston Respublikasi Prezidentining tegishli farmoni bilan tasdiqlangan davlat buyurtmasi asosida davlat oliy ta'lim muassasalarida kunduzgi bakalavriat ta'limiga qabul parametrlari doirasida ajratiladi; </w:t>
        <w:br/>
        <w:t xml:space="preserve">maqsadli qabul parametrlari doirasida o'qishga tavsiya etilgan abituriyentlar bilan manfaatdor tuman (shahar) hokimligi, tegishli davlat organi (tashkiloti) va oliy ta'lim muassasasi o'rtasida to'rt tomonlama shartnoma tuziladi; </w:t>
        <w:br/>
        <w:t>har bir kadrlar buyurtmachisining (tegishli davlat organi yoki tashkiloti) mas'uliyati maqsadli qabul parametrlari doirasida o'qigan talabalarni ish bilan ta'minlash va o'qishni tugatgandan keyin muayyan hudud (tashkilot)da ishga joylashishlarini nazorat qilishdir.</w:t>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2"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4" w:lineRule="exact" w:before="226" w:after="0"/>
        <w:ind w:left="28" w:right="26" w:firstLine="852"/>
        <w:jc w:val="both"/>
      </w:pPr>
      <w:r>
        <w:rPr>
          <w:rFonts w:ascii="ArialMT" w:hAnsi="ArialMT" w:eastAsia="ArialMT"/>
          <w:b w:val="0"/>
          <w:i w:val="0"/>
          <w:color w:val="000000"/>
          <w:sz w:val="27"/>
        </w:rPr>
        <w:t>54. Agar abituriyent maqsadli qabul parametrlari doirasida o'qishga tavsiya etilsa, u umumiy qabul parametrlari doirasida tanlovda ishtirok etmaydi.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55. Oliy ta'lim muassasalari uchun belgilangan qabul parametrlari doirasida tasdiqlangan maqsadli qabul parametrlariga ega ta'lim dasturlariga qabul muayyan hududda doimiy yashovchi (doimiy yashash joyi bo'yicha ro'yxatga olingan), belgilangan tartibda ro'yxatga olingan va kirish imtihonlaridan (testlar, kasbiy (ijodiy) imtihon, yozma imtihon) muvaffaqiyatli o'tgan abituriyentlar hisobiga amalga oshiriladi.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 w:pos="1192" w:val="left"/>
        </w:tabs>
        <w:autoSpaceDE w:val="0"/>
        <w:widowControl/>
        <w:spacing w:line="466" w:lineRule="exact" w:before="0" w:after="0"/>
        <w:ind w:left="28" w:right="0" w:firstLine="0"/>
        <w:jc w:val="left"/>
      </w:pPr>
      <w:r>
        <w:t xml:space="preserve">8-bob. Ko'zi ojiz abituriyentlarni qabul qilishning o'ziga xos jihatlari </w:t>
        <w:br/>
        <w:t xml:space="preserve">56. Quyidagi abituriyentlar ko'rish qobiliyati cheklangan toifasiga kiritiladi: a) O'zbekiston Respublikasining "Ta'lim to'g'risida"gi Qonuni (2020-yil 24-sentabr) kuchga kirishidan oldin umumiy o'rta (o'n bir yillik ta'lim), o'rta maxsus (to'qqiz yillik asosiy o'rta va ikki yillik o'rta maxsus ta'lim), boshlang'ich kasb-hunar ta'limi (to'qqiz yillik asosiy o'rta va ikki yillik boshlang'ich kasb-hunar ta'limi), shuningdek o'rta maxsus, kasb-hunar ta'limi (to'qqiz yillik umumiy o'rta va uch yillik o'rta maxsus, kasb-hunar ta'limi) muassasasini tamomlagan hujjatga va belgilangan shakldagi 1-guruh ko'rish nogironligi sertifikatiga ega shaxslar; b) belgilangan shakldagi 2-guruh nogironlik sertifikatiga ega bo'lgan quyidagi shaxslar: </w:t>
        <w:br/>
        <w:t xml:space="preserve">ko'zi ojizlar uchun maxsus maktab-internatlar tomonidan berilgan o'rta ta'limni tamomlash sertifikatiga ega bo'lganlar; </w:t>
        <w:br/>
        <w:t xml:space="preserve">nogironligi bo'lgan shaxslar uchun maxsus boshlang'ich kasb-hunar ta'limi tashkilotlari (kasb-hunar kollejlari) tomonidan berilgan ko'zi ojizlar uchun diplomga ega bo'lganlar; </w:t>
        <w:br/>
        <w:t>ko'zi ojizlar uchun maxsus maktab-internatda 9 yil o'qigan va o'rta maxsus yoki kasb-hunar yoki boshlang'ich kasb-hunar ta'limi tashkilotining diplomini olganlar.</w:t>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8080"/>
          <w:sz w:val="27"/>
          <w:u w:val="single"/>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2"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4" w:lineRule="exact" w:before="226" w:after="0"/>
        <w:ind w:left="28" w:right="24" w:firstLine="852"/>
        <w:jc w:val="both"/>
      </w:pPr>
      <w:r>
        <w:rPr>
          <w:rFonts w:ascii="ArialMT" w:hAnsi="ArialMT" w:eastAsia="ArialMT"/>
          <w:b w:val="0"/>
          <w:i w:val="0"/>
          <w:color w:val="000000"/>
          <w:sz w:val="27"/>
        </w:rPr>
        <w:t>57. Ko'zi ojiz abituriyentlar oliy ta'lim muassasalariga kirish imtihonlarini ta'lim yo'nalishidagi fanlar majmuasiga mos ko'p balli yoki besh balli baholash tizimi bo'yicha an'anaviy shaklda topshiradi.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58. Fanlardagi kirish imtihonlarining shakli (yozma yoki og'zaki) qabul komissiyasi tomonidan belgilanadi.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59. Qabul komissiyasi ko'zi ojiz abituriyentlar bilan tushuntirish ishlarini olib borish uchun maxsus mas'ul xodimni ajratadi.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60. Qabul komissiyasining raisi kirish imtihonlarini o'tkazish uchun fan komissiyalarini tuzadi.</w:t>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61. Fanlardagi kirish imtihonlarining dasturlari va baholash mezonlari umumiy o'rta ta'limning umumta'lim fanlari dasturlariga to'liq muvofiq tarzda tuziladi va qabul komissiyasi tomonidan tasdiqlanadi.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62. Ilmiy komissiya tarkibiga ko'zi ojizlar yoki nogironlar jamoatining vakili kiritiladi.</w:t>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63. Qabul komissiyasi ko'zi ojiz abituriyentlar uchun kirish imtihonlari fanlari bo'yicha maxsus ishlab chiqilgan jadvalga muvofiq maslahatlar tashkil etadi.</w:t>
      </w:r>
      <w:r>
        <w:rPr>
          <w:rFonts w:ascii="ArialMT" w:hAnsi="ArialMT" w:eastAsia="ArialMT"/>
          <w:b w:val="0"/>
          <w:i w:val="0"/>
          <w:color w:val="000000"/>
          <w:sz w:val="27"/>
        </w:rPr>
      </w:r>
    </w:p>
    <w:p>
      <w:pPr>
        <w:autoSpaceDN w:val="0"/>
        <w:tabs>
          <w:tab w:pos="880" w:val="left"/>
        </w:tabs>
        <w:autoSpaceDE w:val="0"/>
        <w:widowControl/>
        <w:spacing w:line="464" w:lineRule="exact" w:before="0" w:after="0"/>
        <w:ind w:left="28" w:right="0" w:firstLine="0"/>
        <w:jc w:val="left"/>
      </w:pPr>
      <w:r>
        <w:rPr>
          <w:rFonts w:ascii="ArialMT" w:hAnsi="ArialMT" w:eastAsia="ArialMT"/>
          <w:b w:val="0"/>
          <w:i w:val="0"/>
          <w:color w:val="000000"/>
          <w:sz w:val="27"/>
        </w:rPr>
        <w:t>64. Ko'zi ojiz abituriyentlar uchun kirish imtihonlari har yili iyul oyida qabul komissiyalari tomonidan belgilangan va e'lon qilingan muddatlarda o'tkaziladi.</w:t>
      </w:r>
      <w:r>
        <w:rPr>
          <w:rFonts w:ascii="ArialMT" w:hAnsi="ArialMT" w:eastAsia="ArialMT"/>
          <w:b w:val="0"/>
          <w:i w:val="0"/>
          <w:color w:val="000000"/>
          <w:sz w:val="27"/>
        </w:rPr>
      </w:r>
    </w:p>
    <w:p>
      <w:pPr>
        <w:autoSpaceDN w:val="0"/>
        <w:autoSpaceDE w:val="0"/>
        <w:widowControl/>
        <w:spacing w:line="466" w:lineRule="exact" w:before="0" w:after="0"/>
        <w:ind w:left="28" w:right="0" w:firstLine="852"/>
        <w:jc w:val="left"/>
      </w:pPr>
      <w:r>
        <w:rPr>
          <w:rFonts w:ascii="ArialMT" w:hAnsi="ArialMT" w:eastAsia="ArialMT"/>
          <w:b w:val="0"/>
          <w:i w:val="0"/>
          <w:color w:val="000000"/>
          <w:sz w:val="27"/>
        </w:rPr>
        <w:t>65. Oliy ta'lim muassasalarining rektorlari (direktorlari) ko'zi ojiz abituriyentlar uchun kirish imtihonlarini o'tkazish uchun zarur sharoitlarni yaratishni ta'minlaydi.</w:t>
      </w:r>
      <w:r>
        <w:rPr>
          <w:rFonts w:ascii="ArialMT" w:hAnsi="ArialMT" w:eastAsia="ArialMT"/>
          <w:b w:val="0"/>
          <w:i w:val="0"/>
          <w:color w:val="000000"/>
          <w:sz w:val="27"/>
        </w:rPr>
      </w:r>
    </w:p>
    <w:p>
      <w:pPr>
        <w:autoSpaceDN w:val="0"/>
        <w:autoSpaceDE w:val="0"/>
        <w:widowControl/>
        <w:spacing w:line="466" w:lineRule="exact" w:before="0" w:after="0"/>
        <w:ind w:left="28" w:right="30" w:firstLine="852"/>
        <w:jc w:val="both"/>
      </w:pPr>
      <w:r>
        <w:rPr>
          <w:rFonts w:ascii="ArialMT" w:hAnsi="ArialMT" w:eastAsia="ArialMT"/>
          <w:b w:val="0"/>
          <w:i w:val="0"/>
          <w:color w:val="000000"/>
          <w:sz w:val="27"/>
        </w:rPr>
        <w:t>66. Qabul komissiyasi va fan imtihon komissiyasining a'zolari ko'zi ojiz abituriyentlar uchun kirish imtihonlarini ushbu Nizom talablariga muvofiq o'tkazish va imtihon jarayonlarini videotasvirga olish uchun javobgardir.</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30" w:firstLine="852"/>
        <w:jc w:val="both"/>
      </w:pPr>
      <w:r>
        <w:rPr>
          <w:rFonts w:ascii="ArialMT" w:hAnsi="ArialMT" w:eastAsia="ArialMT"/>
          <w:b w:val="0"/>
          <w:i w:val="0"/>
          <w:color w:val="000000"/>
          <w:sz w:val="27"/>
        </w:rPr>
        <w:t>Imtihon jarayonlarining videoyozuvlari qabul komissiyalarining maxsus xonalarida uch yil davomida saqlanadi va ushbu muddatdan keyin belgilangan tartibda yo'q qilinadi.</w:t>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0"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4" w:lineRule="exact" w:before="226" w:after="0"/>
        <w:ind w:left="28" w:right="28" w:firstLine="852"/>
        <w:jc w:val="both"/>
      </w:pPr>
      <w:r>
        <w:rPr>
          <w:rFonts w:ascii="ArialMT" w:hAnsi="ArialMT" w:eastAsia="ArialMT"/>
          <w:b w:val="0"/>
          <w:i w:val="0"/>
          <w:color w:val="000000"/>
          <w:sz w:val="27"/>
        </w:rPr>
        <w:t>67. Oliy ta'lim muassasasi rektori (direktori)ning buyrug'i bilan ko'zi ojiz abituriyentlar uchun imtihonlar davrida apellyatsiyalarni belgilangan tartibda ko'rib chiqish uchun kamida 3 a'zodan iborat apellyatsiya komissiyasi tuziladi.</w:t>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68. Apellyatsiyalar imtihon natijalari e'lon qilinganidan keyin 24 soat ichida qabul qilinadi va apellyatsiya komissiyasi tomonidan uch kun ichida ko'rib chiqiladi.</w:t>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69. Oliy ta'lim muassasalari ko'zi ojiz abituriyentlar va kirish imtihonlari natijalari to'g'risidagi ma'lumotlarni kirish imtihonlari yakunlangandan keyin uch kun ichida Davlat komissiyasiga kiritish uchun Oliy ta'lim, fan va innovatsiyalar vazirligiga taqdim etadi.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70. Kirish imtihonlaridan muvaffaqiyatli o'tgan abituriyentlar (ko'p balli tizimda baholanganda - maksimal ballning 55 foizi va undan ko'prog'ini to'plaganlar, besh balli baholash tizimida baholanganda - "3", "4" yoki "5" baho olganlar) Davlat komissiyasining qaroriga muvofiq oliy ta'lim muassasasi rektori (direktori)ning buyrug'i bilan qo'shimcha davlat granti asosida tanlovsiz o'qishga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Abituriyentning ushbu Nizomga muvofiq ko'rish qobiliyati cheklangan shaxs ekanligini tasdiqlovchi asl hujjatlarni (belgilangan shakldagi nogironlik sertifikatining asl nusxasi ko'rsatiladi) qabul komissiyasiga taqdim etmasligi oliy ta'lim muassasasi tomonidan ushbu abituriyentni o'qishga qabul qilish to'g'risida buyruq chiqarmaslik uchun asos bo'ladi.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8080"/>
          <w:sz w:val="27"/>
          <w:u w:val="single"/>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254" w:val="left"/>
          <w:tab w:pos="880" w:val="left"/>
          <w:tab w:pos="2664" w:val="left"/>
        </w:tabs>
        <w:autoSpaceDE w:val="0"/>
        <w:widowControl/>
        <w:spacing w:line="466" w:lineRule="exact" w:before="0" w:after="0"/>
        <w:ind w:left="28" w:right="0" w:firstLine="0"/>
        <w:jc w:val="left"/>
      </w:pPr>
      <w:r>
        <w:rPr>
          <w:rFonts w:ascii="Arial" w:hAnsi="Arial" w:eastAsia="Arial"/>
          <w:b/>
          <w:i w:val="0"/>
          <w:color w:val="000080"/>
          <w:sz w:val="27"/>
        </w:rPr>
        <w:t xml:space="preserve">9-bob. Abituriyentlarni to'lov-shartnoma asosida o'qishga qabul qilish, </w:t>
        <w:tab/>
        <w:tab/>
        <w:tab/>
        <w:t xml:space="preserve">o'quv to'lovlari tartibi va miqdori </w:t>
        <w:br/>
        <w:tab/>
        <w:t>71. Abituriyentlarni oliy ta'lim muassasalariga to'lov-shartnoma asosida qabul qilish belgilangan tartibda tasdiqlangan qabul parametrlari doirasida yagona qabul qoidalari asosida kirish imtihonlari (testlar, kasbiy (ijodiy) imtihonlar) ballarining reytingi bo'yicha Davlat komissiyasi tomonidan amalga oshiriladi.</w:t>
      </w:r>
      <w:r/>
      <w:r/>
      <w:r/>
      <w:r>
        <w:rPr>
          <w:rFonts w:ascii="Arial" w:hAnsi="Arial" w:eastAsia="Arial"/>
          <w:b/>
          <w:i w:val="0"/>
          <w:color w:val="000080"/>
          <w:sz w:val="27"/>
        </w:rPr>
      </w: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2"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6" w:firstLine="852"/>
        <w:jc w:val="both"/>
      </w:pPr>
      <w:r>
        <w:rPr>
          <w:rFonts w:ascii="ArialMT" w:hAnsi="ArialMT" w:eastAsia="ArialMT"/>
          <w:b w:val="0"/>
          <w:i w:val="0"/>
          <w:color w:val="000000"/>
          <w:sz w:val="27"/>
        </w:rPr>
        <w:t>Davlat komissiyasi abituriyentlarni to'lov-shartnoma asosida talabalar safiga tavsiya etish to'g'risida qaror qabul qilgandan keyin, oliy ta'lim muassasasi va yuridik yoki jismoniy shaxslar o'rtasida belgilangan tartibda shartnoma (kontrakt) rasmiylashtiriladi.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Belgilangan namunаdаги shartnoma shakllari abituriyentlarni talabalar safiga tavsiya etish e'lon qilingan kundan boshlab Oliy ta'lim, fan va innovatsiyalar vazirligining "kontrakt.edu.uz" elektron platformasi orqali beriladi.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4" w:lineRule="exact" w:before="0" w:after="0"/>
        <w:ind w:left="28" w:right="22" w:firstLine="852"/>
        <w:jc w:val="both"/>
      </w:pPr>
      <w:r>
        <w:rPr>
          <w:rFonts w:ascii="ArialMT" w:hAnsi="ArialMT" w:eastAsia="ArialMT"/>
          <w:b w:val="0"/>
          <w:i w:val="0"/>
          <w:color w:val="000000"/>
          <w:sz w:val="27"/>
        </w:rPr>
        <w:t>To'lov-shartnoma asosida o'qishga tavsiya etilgan abituriyentlar uchun belgilangan to'lov miqdorining kamida 25 foizi har yili 15-sentyabrga qadar yoki Davlat komissiyasi tomonidan belgilangan muddatda to'lanishi kerak.</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2" w:after="0"/>
        <w:ind w:left="28" w:right="26" w:firstLine="852"/>
        <w:jc w:val="both"/>
      </w:pPr>
      <w:r>
        <w:rPr>
          <w:rFonts w:ascii="ArialMT" w:hAnsi="ArialMT" w:eastAsia="ArialMT"/>
          <w:b w:val="0"/>
          <w:i w:val="0"/>
          <w:color w:val="000000"/>
          <w:sz w:val="27"/>
        </w:rPr>
        <w:t>Shartnoma shartlari va tomonlarning majburiyatlari, shuningdek ularni bajarish tartibi qonun hujjatlariga muvofiq belgilanadi.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0" w:firstLine="852"/>
        <w:jc w:val="both"/>
      </w:pPr>
      <w:r>
        <w:rPr>
          <w:rFonts w:ascii="ArialMT" w:hAnsi="ArialMT" w:eastAsia="ArialMT"/>
          <w:b w:val="0"/>
          <w:i w:val="0"/>
          <w:color w:val="000000"/>
          <w:sz w:val="27"/>
        </w:rPr>
        <w:t>72. Oliy ta'lim muassasalari o'zlarining mavjud ilmiy-pedagogik salohiyati va talabalar uchun sifatli o'quv jarayonini tashkil etish imkonini beruvchi moddiy-texnik bazasi, shuningdek tanlov va to'plangan ballar soni asosida, umumiy belgilangan qabul parametrlaridan tashqari, abituriyentlarni qo'shimcha (keyingi o'rinlarda qo'shimcha qabul deb yuritiladi) va differensiallangan to'lov-shartnoma asosida o'qishga qabul qilishi mumkin.</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73. Oliy ta'lim muassasalari qo'shimcha qabulni Davlat komissiyasining qarori bilan belgilangan qabul mezonlariga muvofiq, Davlat komissiyasi tomonidan belgilangan minimal balldan past bo'lmagan va asosiy qabul chegarasiga 4 ballgacha yetmagan abituriyentlar orasidan ballar ketma-ketligiga qat'iy rioya qilgan holda amalga oshiradi.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Bunda shartnoma to'lov miqdori amalda belgilangan bazaviy shartnoma to'lov miqdoriga nisbatan quyidagi miqdorlarda belgilanadi:</w:t>
      </w:r>
      <w:r>
        <w:rPr>
          <w:rFonts w:ascii="ArialMT" w:hAnsi="ArialMT" w:eastAsia="ArialMT"/>
          <w:b w:val="0"/>
          <w:i w:val="0"/>
          <w:color w:val="000000"/>
          <w:sz w:val="27"/>
        </w:rPr>
      </w:r>
    </w:p>
    <w:p>
      <w:pPr>
        <w:sectPr>
          <w:pgSz w:w="12240" w:h="15840"/>
          <w:pgMar w:top="360" w:right="662"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6"/>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466" w:lineRule="exact" w:before="226" w:after="0"/>
        <w:ind w:left="28" w:right="0" w:firstLine="0"/>
        <w:jc w:val="left"/>
      </w:pPr>
      <w:r>
        <w:rPr>
          <w:rFonts w:ascii="ArialMT" w:hAnsi="ArialMT" w:eastAsia="ArialMT"/>
          <w:b w:val="0"/>
          <w:i w:val="0"/>
          <w:color w:val="000000"/>
          <w:sz w:val="27"/>
        </w:rPr>
        <w:t xml:space="preserve">1,05 ballga yetmagan abituriyentlar uchun - bazaviy to'lov-shartnoma miqdorining 1,5 baravari; </w:t>
        <w:br/>
        <w:t xml:space="preserve">1,06 balldan 2,05 ballgacha yetmagan abituriyentlar uchun - bazaviy to'lov-shartnoma miqdorining 2,0 baravari; </w:t>
        <w:br/>
        <w:t xml:space="preserve">2,06 balldan 3,05 ballgacha yetmagan abituriyentlar uchun - bazaviy to'lov-shartnoma miqdorining 2,5 baravari; </w:t>
        <w:br/>
        <w:t>3,06 balldan 4,05 ballgacha yetmagan abituriyentlar uchun - bazaviy to'lov-shartnoma miqdorining 3,0 baravari.</w:t>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Davlat komissiyasi tomonidan belgilangan muddatlarda birinchi o'quv yili uchun to'lov-shartnoma shartlarining kamida 50 foizini bajargandan keyin abituriyent oliy ta'lim muassasasi rektori (direktori)ning buyrug'i bilan o'qishga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74. Kirish imtihonlarida (testlar, kasbiy (ijodiy) imtihonlar) Davlat komissiyasi tomonidan belgilangan minimal balldan past bo'lmagan ball to'plagan, belgilangan qabul parametrlari doirasida va qo'shimcha qabul asosida qabul qilinmagan hamda o'qishga xohish bildirgan abituriyentlarga Davlat komissiyasi tomonidan amalda belgilangan to'lov-shartnoma miqdoriga nisbatan belgilangan differensiallangan to'lov-shartnoma miqdorini to'lash sharti bilan birinchi o'quv yilida o'qish huquqi beriladi.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Bunda Qishloq xo'jaligi vazirligi tizimidagi oliy ta'lim muassasalariga qabul uchun belgilangan qabul chegarasidan past ball to'plagan abituriyentlar uchun differensiallangan to'lov-shartnoma miqdori muayyan bakalavriat ta'lim yo'nalishi uchun belgilangan to'lov-shartnoma miqdorining 50 foizi miqdorida belgilanishi mumkin.</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0" w:firstLine="852"/>
        <w:jc w:val="left"/>
      </w:pPr>
      <w:r>
        <w:rPr>
          <w:rFonts w:ascii="ArialMT" w:hAnsi="ArialMT" w:eastAsia="ArialMT"/>
          <w:b w:val="0"/>
          <w:i w:val="0"/>
          <w:color w:val="000000"/>
          <w:sz w:val="27"/>
        </w:rPr>
        <w:t>Differensiallangan to'lov-shartnoma asosida o'qishga xohish bildirgan abituriyent Davlat komissiyasi tomonidan belgilangan muddatlarda birinchi o'quv yili uchun to'lov-shartnoma shartlarining kamida 50 foizini bajargandan keyin oliy ta'lim muassasasi rektori (direktori)ning buyrug'i bilan o'qishga qabul qilinadi.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2"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0" w:firstLine="852"/>
        <w:jc w:val="both"/>
      </w:pPr>
      <w:r>
        <w:rPr>
          <w:rFonts w:ascii="ArialMT" w:hAnsi="ArialMT" w:eastAsia="ArialMT"/>
          <w:b w:val="0"/>
          <w:i w:val="0"/>
          <w:color w:val="000000"/>
          <w:sz w:val="27"/>
        </w:rPr>
        <w:t>Agar differensiallangan to'lov-shartnoma asosida o'qishga qabul qilingan talaba o'qishning birinchi bosqichida talabalar safidan chetlashtirilsa, u o'qishni qayta tiklashda differensiallangan to'lov-shartnomaning qolgan miqdorini to'lashi talab etiladi.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75. Qo'shimcha va differensiallangan to'lov-shartnoma asosida oliy ta'lim muassasalariga qabul qilingan talabalar birinchi o'quv yilini muvaffaqiyatli tugatgandan keyin keyingi o'quv yilidan boshlab umumiy belgilangan tartibda o'qishni davom ettiradi.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 w:pos="2880" w:val="left"/>
        </w:tabs>
        <w:autoSpaceDE w:val="0"/>
        <w:widowControl/>
        <w:spacing w:line="466" w:lineRule="exact" w:before="0" w:after="0"/>
        <w:ind w:left="28" w:right="0" w:firstLine="0"/>
        <w:jc w:val="left"/>
      </w:pPr>
      <w:r>
        <w:t xml:space="preserve">10-bob. Qabul tartibi </w:t>
        <w:br/>
        <w:t xml:space="preserve">76. Abituriyentlarga quyidagi hollarda oliy ta'lim muassasalariga qabul tanlovida ishtirok etishga ruxsat etilmaydi va o'qishga qabul qilinmaydi: </w:t>
        <w:br/>
        <w:t xml:space="preserve">testda ishtirok etmagan (test bilan bir vaqtda o'tkaziladigan kasbiy (ijodiy) imtihonlarda ishtirok etganligidan qat'i nazar); </w:t>
        <w:br/>
        <w:t xml:space="preserve">kasbiy (ijodiy) imtihonlarda (yoki ularning biron-bir turida) ishtirok etmagan (testda ishtirok etganligidan qat'i nazar); </w:t>
        <w:br/>
        <w:t xml:space="preserve">oliy harbiy ta'lim muassasalariga hujjat topshirgan va o'qishga tavsiya etilgan; </w:t>
        <w:br/>
        <w:t>"Harbiy xizmatga chaqiruvgacha bo'lgan tayyorgarlik" ta'lim dasturiga qabul uchun kasbiy (ijodiy) imtihonlarda maksimal mumkin bo'lgan ballning 33,3 foizidan kam ball to'plagan.</w:t>
      </w:r>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4" w:lineRule="exact" w:before="2" w:after="0"/>
        <w:ind w:left="28" w:right="22" w:firstLine="852"/>
        <w:jc w:val="both"/>
      </w:pPr>
      <w:r>
        <w:rPr>
          <w:rFonts w:ascii="ArialMT" w:hAnsi="ArialMT" w:eastAsia="ArialMT"/>
          <w:b w:val="0"/>
          <w:i w:val="0"/>
          <w:color w:val="000000"/>
          <w:sz w:val="27"/>
        </w:rPr>
        <w:t>Ushbu tartib qonun hujjatlarida belgilangan imtiyoz asosida kirish imtihonlaridan (yoki biron-bir turidan) ozod qilingan abituriyentlarga muayyan imtihon (yoki tur) uchun tatbiq etilmaydi.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77. Tanlov kirish imtihonlari (testlar, kasbiy (ijodiy) imtihon) fanlari majmuasining muvofiqligi va undagi fanlar ketma-ketligi, abituriyent tomonidan belgilangan tanlov ustuvorligi hamda bakalavriat ta'lim yo'nalishlari ketma-ketligi asosida o'tkaziladi.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4"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24" w:firstLine="852"/>
        <w:jc w:val="both"/>
      </w:pPr>
      <w:r>
        <w:rPr>
          <w:rFonts w:ascii="ArialMT" w:hAnsi="ArialMT" w:eastAsia="ArialMT"/>
          <w:b w:val="0"/>
          <w:i w:val="0"/>
          <w:color w:val="000000"/>
          <w:sz w:val="27"/>
        </w:rPr>
        <w:t>Bunda agar kirish imtihonlari (kasbiy (ijodiy) imtihon, testlar) natijalari bo'yicha bir bakalavriat ta'lim yo'nalishidagi (ta'lim shakli va ta'lim tilini hisobga olgan holda) oxirgi qabul o'rni uchun ikki va undan ortiq abituriyentning umumiy ballari teng bo'lsa, teng ball to'plagan barcha abituriyentlar ushbu bakalavriat ta'lim yo'nalishi bo'yicha davlat granti yoki to'lov-shartnoma asosida o'qishga tavsiya etiladi.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 xml:space="preserve">78. Test natijalari bo'yicha tanlovlar quyidagi tartibda o'tkaziladi: </w:t>
        <w:br/>
        <w:t xml:space="preserve">a) "Ta'lim granti" ustuvorligini tanlagan abituriyentlar uchun: </w:t>
        <w:br/>
        <w:t xml:space="preserve">agar abituriyentning ballari o'zi tanlagan birinchi bakalavriat ta'lim yo'nalishida grant asosida o'qishga qabul qilinish uchun yetarli bo'lsa, uning test natijalari ushbu bakalavriat ta'lim yo'nalishida e'lon qilinadi va u o'zi tanlagan ikkinchi - beshinchi bakalavriat ta'lim yo'nalishlarida tanlovda ishtirok etishiga yo'l qo'yilmaydi; </w:t>
        <w:br/>
        <w:t xml:space="preserve">agar abituriyentning ballari o'zi tanlagan birinchi bakalavriat ta'lim yo'nalishiga ta'lim granti asosida qabul qilinish uchun yetarli bo'lmasa, ammo o'zi tanlagan ikkinchi bakalavriat ta'lim yo'nalishiga ta'lim granti asosida qabul qilinish uchun yetarli bo'lsa, uning test natijalari ushbu bakalavriat ta'lim yo'nalishida e'lon qilinadi va u o'zi tanlagan uchinchi - beshinchi bakalavriat ta'lim yo'nalishlarida tanlovda ishtirok etishiga yo'l qo'yilmaydi; </w:t>
        <w:br/>
        <w:t xml:space="preserve">agar abituriyentning ballari o'zi tanlagan birinchi va ikkinchi bakalavriat ta'lim yo'nalishlariga ta'lim granti asosida qabul qilinish uchun yetarli bo'lmasa, ammo o'zi tanlagan uchinchi bakalavriat ta'lim yo'nalishiga ta'lim granti asosida qabul qilinish uchun yetarli bo'lsa, uning test natijalari ushbu bakalavriat ta'lim yo'nalishida e'lon qilinadi va u o'zi tanlagan to'rtinchi va beshinchi bakalavriat ta'lim yo'nalishlarida tanlovda ishtirok etishiga yo'l qo'yilmaydi; </w:t>
        <w:br/>
        <w:t>agar abituriyentning ballari o'zi tanlagan birinchi - uchinchi bakalavriat ta'lim yo'nalishlariga ta'lim granti asosida qabul qilinish uchun yetarli bo'lmasa, ammo o'zi tanlagan to'rtinchi bakalavriat ta'lim yo'nalishiga ta'lim granti asosida qabul qilinish uchun yetarli bo'lsa, uning test natijalari ushbu bakalavriat ta'lim yo'nalishida e'lon qilinadi</w:t>
      </w:r>
      <w:r>
        <w:rPr>
          <w:rFonts w:ascii="ArialMT" w:hAnsi="ArialMT" w:eastAsia="ArialMT"/>
          <w:b w:val="0"/>
          <w:i w:val="0"/>
          <w:color w:val="000000"/>
          <w:sz w:val="27"/>
        </w:rPr>
      </w: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0"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466" w:lineRule="exact" w:before="226" w:after="0"/>
        <w:ind w:left="28" w:right="0" w:firstLine="0"/>
        <w:jc w:val="left"/>
      </w:pPr>
      <w:r>
        <w:rPr>
          <w:rFonts w:ascii="ArialMT" w:hAnsi="ArialMT" w:eastAsia="ArialMT"/>
          <w:b w:val="0"/>
          <w:i w:val="0"/>
          <w:color w:val="000000"/>
          <w:sz w:val="27"/>
        </w:rPr>
        <w:t xml:space="preserve">va u o'zi tanlagan beshinchi bakalavriat ta'lim yo'nalishida tanlovda ishtirok etishiga yo'l qo'yilmaydi; </w:t>
        <w:br/>
        <w:t xml:space="preserve">agar abituriyentning ballari o'zi tanlagan birinchi - to'rtinchi bakalavriat ta'lim yo'nalishlariga ta'lim granti asosida qabul qilinish uchun yetarli bo'lmasa, ammo o'zi tanlagan beshinchi bakalavriat ta'lim yo'nalishiga ta'lim granti asosida qabul qilinish uchun yetarli bo'lsa, uning test natijalari ushbu bakalavriat ta'lim yo'nalishida e'lon qilinadi; </w:t>
        <w:br/>
        <w:t xml:space="preserve">agar abituriyent birinchi - beshinchi bakalavriat ta'lim yo'nalishlarining birida ta'lim granti asosida o'qishga tavsiya etilsa, u/u tanlagan bakalavriat ta'lim yo'nalishi bo'yicha to'lov-shartnoma asosida tanlovda ishtirok etishiga yo'l qo'yilmaydi; </w:t>
        <w:br/>
        <w:t xml:space="preserve">agar abituriyentning to'plagan ballari o'zi tanlagan birinchi - beshinchi bakalavriat ta'lim yo'nalishlarida ta'lim granti asosida o'qishga qabul qilinish uchun yetarli bo'lmasa, u belgilangan ketma-ketlikda tanlagan bakalavriat ta'lim yo'nalishlari doirasida to'lov-shartnoma asosida tanlovda ishtirok etadi. </w:t>
        <w:br/>
        <w:t xml:space="preserve">b) "Ta'lim yo'nalishi" ustuvorligini tanlagan abituriyentlar uchun: </w:t>
        <w:br/>
        <w:t xml:space="preserve">agar abituriyentning ballari o'zi tanlagan birinchi bakalavriat ta'lim yo'nalishiga ta'lim granti yoki to'lov-shartnoma asosida qabul qilinish uchun yetarli bo'lsa, uning test natijalari ushbu bakalavriat ta'lim yo'nalishida e'lon qilinadi va u o'zi tanlagan ikkinchi - beshinchi bakalavriat ta'lim yo'nalishlarida tanlovda ishtirok etishiga yo'l qo'yilmaydi; </w:t>
        <w:br/>
        <w:t>agar abituriyentning ballari o'zi tanlagan birinchi bakalavriat ta'lim yo'nalishiga qabul qilinish uchun yetarli bo'lmasa, ammo o'zi tanlagan ikkinchi bakalavriat ta'lim yo'nalishiga ta'lim granti yoki to'lov-shartnoma asosida qabul qilinish uchun yetarli bo'lsa, uning test natijalari ushbu bakalavriat ta'lim yo'nalishida e'lon qilinadi</w:t>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8080"/>
          <w:sz w:val="27"/>
          <w:u w:val="single"/>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0"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tabs>
          <w:tab w:pos="880" w:val="left"/>
        </w:tabs>
        <w:autoSpaceDE w:val="0"/>
        <w:widowControl/>
        <w:spacing w:line="466" w:lineRule="exact" w:before="226" w:after="0"/>
        <w:ind w:left="28" w:right="0" w:firstLine="0"/>
        <w:jc w:val="left"/>
      </w:pPr>
      <w:r>
        <w:rPr>
          <w:rFonts w:ascii="ArialMT" w:hAnsi="ArialMT" w:eastAsia="ArialMT"/>
          <w:b w:val="0"/>
          <w:i w:val="0"/>
          <w:color w:val="000000"/>
          <w:sz w:val="27"/>
        </w:rPr>
        <w:t xml:space="preserve">va u o'zi tanlagan uchinchi - beshinchi bakalavriat ta'lim yo'nalishlarida tanlovda ishtirok etishiga yo'l qo'yilmaydi; </w:t>
        <w:br/>
        <w:t xml:space="preserve">agar abituriyentning ballari o'zi tanlagan birinchi va ikkinchi bakalavriat ta'lim yo'nalishlariga qabul qilinish uchun yetarli bo'lmasa, ammo o'zi tanlagan uchinchi bakalavriat ta'lim yo'nalishiga ta'lim granti yoki to'lov-shartnoma asosida qabul qilinish uchun yetarli bo'lsa, uning test natijalari ushbu bakalavriat ta'lim yo'nalishida e'lon qilinadi va u o'zi tanlagan to'rtinchi va beshinchi bakalavriat ta'lim yo'nalishlarida tanlovda ishtirok etishiga yo'l qo'yilmaydi; </w:t>
        <w:br/>
        <w:t xml:space="preserve">agar abituriyentning ballari o'zi tanlagan birinchi - uchinchi bakalavriat ta'lim yo'nalishlariga qabul qilinish uchun yetarli bo'lmasa, ammo o'zi tanlagan to'rtinchi bakalavriat ta'lim yo'nalishiga ta'lim granti yoki to'lov-shartnoma asosida qabul qilinish uchun yetarli bo'lsa, uning test natijalari ushbu bakalavriat ta'lim yo'nalishida e'lon qilinadi va u o'zi tanlagan beshinchi bakalavriat ta'lim yo'nalishida tanlovda ishtirok etishiga yo'l qo'yilmaydi; </w:t>
        <w:br/>
        <w:t>agar abituriyentning ballari o'zi tanlagan birinchi - to'rtinchi bakalavriat ta'lim yo'nalishlariga qabul qilinish uchun yetarli bo'lmasa, ammo o'zi tanlagan beshinchi bakalavriat ta'lim yo'nalishiga ta'lim granti yoki to'lov-shartnoma asosida qabul qilinish uchun yetarli bo'lsa, uning test natijalari ushbu bakalavriat ta'lim yo'nalishida e'lon qilinadi.</w:t>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4" w:lineRule="exact" w:before="0" w:after="0"/>
        <w:ind w:left="28" w:right="32" w:firstLine="852"/>
        <w:jc w:val="both"/>
      </w:pPr>
      <w:r>
        <w:rPr>
          <w:rFonts w:ascii="ArialMT" w:hAnsi="ArialMT" w:eastAsia="ArialMT"/>
          <w:b w:val="0"/>
          <w:i w:val="0"/>
          <w:color w:val="000000"/>
          <w:sz w:val="27"/>
        </w:rPr>
        <w:t>Agar abituriyentning ballari o'zi tanlagan birinchi - beshinchi bakalavriat ta'lim yo'nalishlariga qabul qilinish uchun yetarli bo'lmasa, uning test natijalari birinchi bakalavriat ta'lim yo'nalishida e'lon qilinadi.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30" w:firstLine="852"/>
        <w:jc w:val="both"/>
      </w:pPr>
      <w:r>
        <w:rPr>
          <w:rFonts w:ascii="ArialMT" w:hAnsi="ArialMT" w:eastAsia="ArialMT"/>
          <w:b w:val="0"/>
          <w:i w:val="0"/>
          <w:color w:val="000000"/>
          <w:sz w:val="27"/>
        </w:rPr>
        <w:t>Beshdan kam bakalavriat ta'lim yo'nalishini tanlagan abituriyentlar ushbu bandda belgilangan tartibga muvofiq o'zlari tanlagan bakalavriat ta'lim yo'nalishlarida tanlovda ishtirok etadi.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4" w:lineRule="exact" w:before="2" w:after="0"/>
        <w:ind w:left="28" w:right="0" w:firstLine="852"/>
        <w:jc w:val="left"/>
      </w:pPr>
      <w:r>
        <w:rPr>
          <w:rFonts w:ascii="ArialMT" w:hAnsi="ArialMT" w:eastAsia="ArialMT"/>
          <w:b w:val="0"/>
          <w:i w:val="0"/>
          <w:color w:val="000000"/>
          <w:sz w:val="27"/>
        </w:rPr>
        <w:t>79. Davlat komissiyasining abituriyentlarni oliy ta'lim muassasalariga qabul qilish to'g'risidagi qarori qabul qilingan kundan boshlab oliy ta'lim muassasalari:</w:t>
      </w:r>
      <w:r>
        <w:rPr>
          <w:rFonts w:ascii="ArialMT" w:hAnsi="ArialMT" w:eastAsia="ArialMT"/>
          <w:b w:val="0"/>
          <w:i w:val="0"/>
          <w:color w:val="000000"/>
          <w:sz w:val="27"/>
        </w:rPr>
      </w:r>
    </w:p>
    <w:p>
      <w:pPr>
        <w:sectPr>
          <w:pgSz w:w="12240" w:h="15840"/>
          <w:pgMar w:top="360" w:right="660" w:bottom="758"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8"/>
      </w:tblGrid>
      <w:tr>
        <w:trPr>
          <w:trHeight w:hRule="exact" w:val="340"/>
        </w:trPr>
        <w:tc>
          <w:tcPr>
            <w:tcW w:type="dxa" w:w="10148"/>
            <w:tcBorders/>
            <w:tcMar>
              <w:start w:w="0" w:type="dxa"/>
              <w:end w:w="0" w:type="dxa"/>
            </w:tcMar>
          </w:tcPr>
          <w:p>
            <w:pPr>
              <w:autoSpaceDN w:val="0"/>
              <w:autoSpaceDE w:val="0"/>
              <w:widowControl/>
              <w:spacing w:line="240" w:lineRule="auto" w:before="0" w:after="0"/>
              <w:ind w:left="0" w:right="18"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0" w:right="20" w:firstLine="0"/>
        <w:jc w:val="right"/>
      </w:pPr>
      <w:r>
        <w:rPr>
          <w:rFonts w:ascii="ArialMT" w:hAnsi="ArialMT" w:eastAsia="ArialMT"/>
          <w:b w:val="0"/>
          <w:i w:val="0"/>
          <w:color w:val="000000"/>
          <w:sz w:val="27"/>
        </w:rPr>
        <w:t>abituriyentlarga bir hafta muddatga darslarga qatnashishga ruxsat beruvchi buyruq (farmoyish) chiqariladi; ushbu Nizomda ko'rsatilgan hujjatlar oliy ta'lim tashkilotining qabul komissiyasiga topshirilgandan keyin oliy ta'lim tashkiloti talabalar safiga qabul qilish to'g'risida buyruq chiqaradi.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8080"/>
          <w:sz w:val="27"/>
          <w:u w:val="single"/>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4" w:firstLine="852"/>
        <w:jc w:val="both"/>
      </w:pPr>
      <w:r>
        <w:rPr>
          <w:rFonts w:ascii="ArialMT" w:hAnsi="ArialMT" w:eastAsia="ArialMT"/>
          <w:b w:val="0"/>
          <w:i w:val="0"/>
          <w:color w:val="000000"/>
          <w:sz w:val="27"/>
        </w:rPr>
        <w:t>To'lov-shartnoma asosida talabalar safiga tavsiya etilgan abituriyentlarga 2-sentyabrdan boshlab darslarga qatnashishga ruxsat beruvchi oliy ta'lim muassasasi rektori (direktori)ning buyrug'i (farmoyishi) chiqariladi.</w:t>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6" w:firstLine="852"/>
        <w:jc w:val="both"/>
      </w:pPr>
      <w:r>
        <w:rPr>
          <w:rFonts w:ascii="ArialMT" w:hAnsi="ArialMT" w:eastAsia="ArialMT"/>
          <w:b w:val="0"/>
          <w:i w:val="0"/>
          <w:color w:val="000000"/>
          <w:sz w:val="27"/>
        </w:rPr>
        <w:t>Abituriyentlarni to'lov-shartnoma asosida o'qishga qabul qilish oliy ta'lim muassasasi rektori (direktori)ning buyrug'i bilan yuridik yoki jismoniy shaxslar tomonidan o'quv shartnomasida ko'rsatilgan to'lov miqdori har yili 15-sentyabrga qadar yoki Davlat komissiyasi tomonidan belgilangan muddatlarda to'langandan keyin rasmiylashtiriladi.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466" w:lineRule="exact" w:before="0" w:after="0"/>
        <w:ind w:left="28" w:right="22" w:firstLine="852"/>
        <w:jc w:val="both"/>
      </w:pPr>
      <w:r>
        <w:rPr>
          <w:rFonts w:ascii="ArialMT" w:hAnsi="ArialMT" w:eastAsia="ArialMT"/>
          <w:b w:val="0"/>
          <w:i w:val="0"/>
          <w:color w:val="000000"/>
          <w:sz w:val="27"/>
        </w:rPr>
        <w:t>Abituriyentning belgilangan hujjatlarni taqdim etmasligi</w:t>
      </w:r>
      <w:r>
        <w:rPr>
          <w:rFonts w:ascii="ArialMT" w:hAnsi="ArialMT" w:eastAsia="ArialMT"/>
          <w:b w:val="0"/>
          <w:i w:val="0"/>
          <w:color w:val="000000"/>
          <w:sz w:val="27"/>
        </w:rPr>
      </w:r>
      <w:r>
        <w:rPr>
          <w:rFonts w:ascii="ArialMT" w:hAnsi="ArialMT" w:eastAsia="ArialMT"/>
          <w:b w:val="0"/>
          <w:i w:val="0"/>
          <w:color w:val="008080"/>
          <w:sz w:val="27"/>
          <w:u w:val="single"/>
        </w:rPr>
      </w:r>
      <w:r>
        <w:rPr>
          <w:rFonts w:ascii="ArialMT" w:hAnsi="ArialMT" w:eastAsia="ArialMT"/>
          <w:b w:val="0"/>
          <w:i w:val="0"/>
          <w:color w:val="008080"/>
          <w:sz w:val="27"/>
        </w:rPr>
      </w:r>
      <w:r>
        <w:rPr>
          <w:rFonts w:ascii="ArialMT" w:hAnsi="ArialMT" w:eastAsia="ArialMT"/>
          <w:b w:val="0"/>
          <w:i w:val="0"/>
          <w:color w:val="008080"/>
          <w:sz w:val="27"/>
          <w:u w:val="single"/>
        </w:rPr>
      </w:r>
      <w:r>
        <w:rPr>
          <w:rFonts w:ascii="ArialMT" w:hAnsi="ArialMT" w:eastAsia="ArialMT"/>
          <w:b w:val="0"/>
          <w:i w:val="0"/>
          <w:color w:val="008080"/>
          <w:sz w:val="27"/>
        </w:rPr>
      </w:r>
      <w:r>
        <w:rPr>
          <w:rFonts w:ascii="ArialMT" w:hAnsi="ArialMT" w:eastAsia="ArialMT"/>
          <w:b w:val="0"/>
          <w:i w:val="0"/>
          <w:color w:val="008080"/>
          <w:sz w:val="27"/>
          <w:u w:val="single"/>
        </w:rPr>
      </w:r>
    </w:p>
    <w:p>
      <w:pPr>
        <w:autoSpaceDN w:val="0"/>
        <w:autoSpaceDE w:val="0"/>
        <w:widowControl/>
        <w:spacing w:line="466" w:lineRule="exact" w:before="0" w:after="0"/>
        <w:ind w:left="28" w:right="28" w:firstLine="852"/>
        <w:jc w:val="both"/>
      </w:pPr>
      <w:r>
        <w:rPr>
          <w:rFonts w:ascii="ArialMT" w:hAnsi="ArialMT" w:eastAsia="ArialMT"/>
          <w:b w:val="0"/>
          <w:i w:val="0"/>
          <w:color w:val="000000"/>
          <w:sz w:val="27"/>
        </w:rPr>
        <w:t>80. Abituriyent tomonidan taqdim etilgan hujjatlarning soxta ekanligi aniqlansa, abituriyent kirish imtihonlaridan (universitetga qabul qilingan bo'lsa, oliy ta'lim muassasasining talabalar safidan) chetlashtiriladi va belgilangan tartibda huquqni muhofaza qilish organlariga xabar beriladi.</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 w:pos="1830" w:val="left"/>
        </w:tabs>
        <w:autoSpaceDE w:val="0"/>
        <w:widowControl/>
        <w:spacing w:line="466" w:lineRule="exact" w:before="0" w:after="0"/>
        <w:ind w:left="28" w:right="0" w:firstLine="0"/>
        <w:jc w:val="left"/>
      </w:pPr>
      <w:r>
        <w:t xml:space="preserve">11-bob. Xorijiy fuqarolarni o'qishga qabul qilish </w:t>
        <w:br/>
        <w:t>81. Xorijiy fuqarolar oliy ta'lim muassasasi tomonidan o'tkaziladigan suhbat natijalari asosida to'lov-shartnoma asosida o'qishga qabul qilinadi.</w:t>
      </w:r>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4" w:lineRule="exact" w:before="0" w:after="0"/>
        <w:ind w:left="28" w:right="0" w:firstLine="0"/>
        <w:jc w:val="left"/>
      </w:pPr>
      <w:r>
        <w:rPr>
          <w:rFonts w:ascii="ArialMT" w:hAnsi="ArialMT" w:eastAsia="ArialMT"/>
          <w:b w:val="0"/>
          <w:i w:val="0"/>
          <w:color w:val="000000"/>
          <w:sz w:val="27"/>
        </w:rPr>
        <w:t>Xorijiy fuqarolar oliy ta'lim muassasalariga, qoida tariqasida, o'quv yilida ikki marta qabul qilinishi mumkin.</w:t>
      </w:r>
      <w:r>
        <w:rPr>
          <w:rFonts w:ascii="ArialMT" w:hAnsi="ArialMT" w:eastAsia="ArialMT"/>
          <w:b w:val="0"/>
          <w:i w:val="0"/>
          <w:color w:val="000000"/>
          <w:sz w:val="27"/>
        </w:rPr>
      </w:r>
    </w:p>
    <w:p>
      <w:pPr>
        <w:autoSpaceDN w:val="0"/>
        <w:autoSpaceDE w:val="0"/>
        <w:widowControl/>
        <w:spacing w:line="466" w:lineRule="exact" w:before="0" w:after="0"/>
        <w:ind w:left="28" w:right="28" w:firstLine="852"/>
        <w:jc w:val="both"/>
      </w:pPr>
      <w:r>
        <w:rPr>
          <w:rFonts w:ascii="ArialMT" w:hAnsi="ArialMT" w:eastAsia="ArialMT"/>
          <w:b w:val="0"/>
          <w:i w:val="0"/>
          <w:color w:val="000000"/>
          <w:sz w:val="27"/>
        </w:rPr>
        <w:t>82. Umumiy o'rta yoki o'rta maxsus, kasb-hunar, professional ta'limga yoki ularga teng ta'limga ega bo'lgan xorijiy fuqarolar oliy ta'lim muassasalariga qabul qilinadi.</w:t>
      </w:r>
      <w:r>
        <w:rPr>
          <w:rFonts w:ascii="ArialMT" w:hAnsi="ArialMT" w:eastAsia="ArialMT"/>
          <w:b w:val="0"/>
          <w:i w:val="0"/>
          <w:color w:val="000000"/>
          <w:sz w:val="27"/>
        </w:rPr>
      </w:r>
      <w:r>
        <w:rPr>
          <w:rFonts w:ascii="ArialMT" w:hAnsi="ArialMT" w:eastAsia="ArialMT"/>
          <w:b w:val="0"/>
          <w:i w:val="0"/>
          <w:color w:val="000000"/>
          <w:sz w:val="27"/>
        </w:rPr>
      </w:r>
    </w:p>
    <w:p>
      <w:pPr>
        <w:sectPr>
          <w:pgSz w:w="12240" w:h="15840"/>
          <w:pgMar w:top="360" w:right="660" w:bottom="990" w:left="1412" w:header="720" w:footer="720" w:gutter="0"/>
          <w:cols/>
          <w:docGrid w:linePitch="360"/>
        </w:sectPr>
      </w:pPr>
    </w:p>
    <w:p>
      <w:pPr>
        <w:autoSpaceDN w:val="0"/>
        <w:autoSpaceDE w:val="0"/>
        <w:widowControl/>
        <w:spacing w:line="220" w:lineRule="exact" w:before="0" w:after="138"/>
        <w:ind w:left="0" w:right="0"/>
      </w:pPr>
    </w:p>
    <w:tbl>
      <w:tblPr>
        <w:tblW w:type="auto" w:w="0"/>
        <w:tblLayout w:type="fixed"/>
        <w:tblLook w:firstColumn="1" w:firstRow="1" w:lastColumn="0" w:lastRow="0" w:noHBand="0" w:noVBand="1" w:val="04A0"/>
        <w:tblInd w:w="0.0" w:type="dxa"/>
      </w:tblPr>
      <w:tblGrid>
        <w:gridCol w:w="10164"/>
      </w:tblGrid>
      <w:tr>
        <w:trPr>
          <w:trHeight w:hRule="exact" w:val="340"/>
        </w:trPr>
        <w:tc>
          <w:tcPr>
            <w:tcW w:type="dxa" w:w="10128"/>
            <w:tcBorders/>
            <w:tcMar>
              <w:start w:w="0" w:type="dxa"/>
              <w:end w:w="0" w:type="dxa"/>
            </w:tcMar>
          </w:tcPr>
          <w:p>
            <w:pPr>
              <w:autoSpaceDN w:val="0"/>
              <w:autoSpaceDE w:val="0"/>
              <w:widowControl/>
              <w:spacing w:line="240" w:lineRule="auto" w:before="0" w:after="0"/>
              <w:ind w:left="0" w:right="0" w:firstLine="0"/>
              <w:jc w:val="right"/>
            </w:pPr>
            <w:r>
              <w:rPr>
                <w:rFonts w:ascii="Aptos" w:hAnsi="Aptos" w:eastAsia="Aptos"/>
                <w:b/>
                <w:i w:val="0"/>
                <w:color w:val="000000"/>
                <w:sz w:val="28"/>
              </w:rPr>
              <w:t xml:space="preserve">RASMIY TARJIMA </w:t>
            </w:r>
          </w:p>
        </w:tc>
      </w:tr>
    </w:tbl>
    <w:p>
      <w:pPr>
        <w:autoSpaceDN w:val="0"/>
        <w:autoSpaceDE w:val="0"/>
        <w:widowControl/>
        <w:spacing w:line="466" w:lineRule="exact" w:before="226" w:after="0"/>
        <w:ind w:left="28" w:right="0" w:firstLine="852"/>
        <w:jc w:val="left"/>
      </w:pPr>
      <w:r>
        <w:rPr>
          <w:rFonts w:ascii="ArialMT" w:hAnsi="ArialMT" w:eastAsia="ArialMT"/>
          <w:b w:val="0"/>
          <w:i w:val="0"/>
          <w:color w:val="000000"/>
          <w:sz w:val="27"/>
        </w:rPr>
        <w:t>83. Xorijiy fuqarolarni to'lov-shartnoma asosida o'qitish qiymati muayyan oliy ta'lim tashkiloti tomonidan bo'ysunuvchi vazirlik va idoralar bilan kelishilgan holda O'zbekiston Respublikasi fuqarolari uchun tegishli bakalavriat ta'lim yo'nalishi va mutaxassislik bo'yicha belgilangan bazaviy to'lov-shartnoma miqdoridan kam bo'lmagan miqdorda mustaqil ravishda belgilanadi, O'zbekiston Respublikasining xalqaro shartnomalarida boshqacha tartib nazarda tutilgan hollar bundan mustasno.</w:t>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r>
        <w:rPr>
          <w:rFonts w:ascii="ArialMT" w:hAnsi="ArialMT" w:eastAsia="ArialMT"/>
          <w:b w:val="0"/>
          <w:i w:val="0"/>
          <w:color w:val="000000"/>
          <w:sz w:val="27"/>
        </w:rPr>
      </w:r>
    </w:p>
    <w:p>
      <w:pPr>
        <w:autoSpaceDN w:val="0"/>
        <w:tabs>
          <w:tab w:pos="880" w:val="left"/>
        </w:tabs>
        <w:autoSpaceDE w:val="0"/>
        <w:widowControl/>
        <w:spacing w:line="466" w:lineRule="exact" w:before="0" w:after="0"/>
        <w:ind w:left="28" w:right="0" w:firstLine="0"/>
        <w:jc w:val="left"/>
      </w:pPr>
      <w:r>
        <w:rPr>
          <w:rFonts w:ascii="ArialMT" w:hAnsi="ArialMT" w:eastAsia="ArialMT"/>
          <w:b w:val="0"/>
          <w:i w:val="0"/>
          <w:color w:val="000000"/>
          <w:sz w:val="27"/>
        </w:rPr>
        <w:t>84. Oliy ta'lim muassasalariga qabul qilingan xorijiy fuqarolarning ta'limi ta'lim dasturlarida nazarda tutilgan tillarda amalga oshiriladi.</w:t>
      </w:r>
      <w:r>
        <w:rPr>
          <w:rFonts w:ascii="ArialMT" w:hAnsi="ArialMT" w:eastAsia="ArialMT"/>
          <w:b w:val="0"/>
          <w:i w:val="0"/>
          <w:color w:val="000000"/>
          <w:sz w:val="27"/>
        </w:rPr>
      </w:r>
    </w:p>
    <w:p>
      <w:pPr>
        <w:autoSpaceDN w:val="0"/>
        <w:tabs>
          <w:tab w:pos="880" w:val="left"/>
        </w:tabs>
        <w:autoSpaceDE w:val="0"/>
        <w:widowControl/>
        <w:spacing w:line="464" w:lineRule="exact" w:before="2" w:after="0"/>
        <w:ind w:left="28" w:right="0" w:firstLine="0"/>
        <w:jc w:val="left"/>
      </w:pPr>
      <w:r>
        <w:rPr>
          <w:rFonts w:ascii="ArialMT" w:hAnsi="ArialMT" w:eastAsia="ArialMT"/>
          <w:b w:val="0"/>
          <w:i w:val="0"/>
          <w:color w:val="000000"/>
          <w:sz w:val="27"/>
        </w:rPr>
        <w:t>85. O'qishni muvaffaqiyatli tugatgan xorijiy fuqaroga belgilangan namunаdаgi oliy ta'limning tegishli hujjati (diplom) beriladi.</w:t>
      </w:r>
      <w:r>
        <w:rPr>
          <w:rFonts w:ascii="ArialMT" w:hAnsi="ArialMT" w:eastAsia="ArialMT"/>
          <w:b w:val="0"/>
          <w:i w:val="0"/>
          <w:color w:val="000000"/>
          <w:sz w:val="27"/>
        </w:rPr>
      </w:r>
    </w:p>
    <w:p>
      <w:pPr>
        <w:autoSpaceDN w:val="0"/>
        <w:tabs>
          <w:tab w:pos="880" w:val="left"/>
          <w:tab w:pos="3674" w:val="left"/>
        </w:tabs>
        <w:autoSpaceDE w:val="0"/>
        <w:widowControl/>
        <w:spacing w:line="466" w:lineRule="exact" w:before="0" w:after="0"/>
        <w:ind w:left="28" w:right="0" w:firstLine="0"/>
        <w:jc w:val="left"/>
      </w:pPr>
      <w:r>
        <w:t xml:space="preserve">12-bob. Yakuniy qoida </w:t>
        <w:br/>
        <w:t>86. Ushbu Nizom talablarini buzishda aybdor shaxslar qonun hujjatlarida belgilangan tartibda javobgarlikka tortiladi.</w:t>
      </w:r>
      <w:r/>
      <w:r>
        <w:rPr>
          <w:rFonts w:ascii="Arial" w:hAnsi="Arial" w:eastAsia="Arial"/>
          <w:b/>
          <w:i w:val="0"/>
          <w:color w:val="000080"/>
          <w:sz w:val="27"/>
        </w:rPr>
      </w:r>
      <w:r/>
      <w:r>
        <w:rPr>
          <w:rFonts w:ascii="ArialMT" w:hAnsi="ArialMT" w:eastAsia="ArialMT"/>
          <w:b w:val="0"/>
          <w:i w:val="0"/>
          <w:color w:val="000000"/>
          <w:sz w:val="27"/>
        </w:rPr>
      </w:r>
      <w:r>
        <w:rPr>
          <w:rFonts w:ascii="ArialMT" w:hAnsi="ArialMT" w:eastAsia="ArialMT"/>
          <w:b w:val="0"/>
          <w:i w:val="0"/>
          <w:color w:val="000000"/>
          <w:sz w:val="27"/>
        </w:rPr>
      </w:r>
    </w:p>
    <w:p>
      <w:pPr>
        <w:autoSpaceDN w:val="0"/>
        <w:autoSpaceDE w:val="0"/>
        <w:widowControl/>
        <w:spacing w:line="240" w:lineRule="auto" w:before="3464" w:after="0"/>
        <w:ind w:left="28" w:right="0" w:firstLine="0"/>
        <w:jc w:val="left"/>
      </w:pPr>
      <w:r>
        <w:drawing>
          <wp:inline xmlns:a="http://schemas.openxmlformats.org/drawingml/2006/main" xmlns:pic="http://schemas.openxmlformats.org/drawingml/2006/picture">
            <wp:extent cx="5539740" cy="2247900"/>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39740" cy="2247900"/>
                    </a:xfrm>
                    <a:prstGeom prst="rect"/>
                  </pic:spPr>
                </pic:pic>
              </a:graphicData>
            </a:graphic>
          </wp:inline>
        </w:drawing>
      </w:r>
    </w:p>
    <w:sectPr w:rsidR="00FC693F" w:rsidRPr="0006063C" w:rsidSect="00034616">
      <w:pgSz w:w="12240" w:h="15840"/>
      <w:pgMar w:top="360" w:right="664" w:bottom="748" w:left="141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javascript:scrollText()" TargetMode="External"/><Relationship Id="rId10" Type="http://schemas.openxmlformats.org/officeDocument/2006/relationships/hyperlink" Target="https://lex.uz/uz/docs/-5013007" TargetMode="External"/><Relationship Id="rId11" Type="http://schemas.openxmlformats.org/officeDocument/2006/relationships/hyperlink" Target="javascript:scrollText(-7729439)" TargetMode="External"/><Relationship Id="rId12" Type="http://schemas.openxmlformats.org/officeDocument/2006/relationships/hyperlink" Target="https://lex.uz/uz/docs/-3646570#-3678498" TargetMode="External"/><Relationship Id="rId13" Type="http://schemas.openxmlformats.org/officeDocument/2006/relationships/hyperlink" Target="javascript:scrollText(-7729550)" TargetMode="External"/><Relationship Id="rId14" Type="http://schemas.openxmlformats.org/officeDocument/2006/relationships/hyperlink" Target="javascript:scrollText(-7729602)" TargetMode="Externa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