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0A22" w14:textId="14DFDF64" w:rsidR="00485129" w:rsidRPr="00493949" w:rsidRDefault="00841718" w:rsidP="005747D1">
      <w:pPr>
        <w:rPr>
          <w:b/>
          <w:bCs/>
          <w:sz w:val="24"/>
          <w:szCs w:val="24"/>
        </w:rPr>
      </w:pPr>
      <w:r w:rsidRPr="00493949">
        <w:rPr>
          <w:b/>
          <w:bCs/>
          <w:sz w:val="24"/>
          <w:szCs w:val="24"/>
        </w:rPr>
        <w:t xml:space="preserve">«На перекрестке великих рек». </w:t>
      </w:r>
      <w:r w:rsidR="00485129" w:rsidRPr="00493949">
        <w:rPr>
          <w:b/>
          <w:bCs/>
          <w:sz w:val="24"/>
          <w:szCs w:val="24"/>
        </w:rPr>
        <w:t>Экскурсия по Волге и Оке в Нижнем Новгороде.</w:t>
      </w:r>
    </w:p>
    <w:p w14:paraId="272A2E9B" w14:textId="4178DFAC" w:rsidR="005747D1" w:rsidRPr="00493949" w:rsidRDefault="005747D1" w:rsidP="005747D1">
      <w:pPr>
        <w:rPr>
          <w:b/>
          <w:bCs/>
          <w:sz w:val="24"/>
          <w:szCs w:val="24"/>
        </w:rPr>
      </w:pPr>
      <w:r w:rsidRPr="00493949">
        <w:rPr>
          <w:sz w:val="24"/>
          <w:szCs w:val="24"/>
        </w:rPr>
        <w:t>Вид на город с воды один из самых эффектных, и уж точно для нас, сухопутных жителей, самый необычный. Нижний Новгород</w:t>
      </w:r>
      <w:r w:rsidR="00494B6D" w:rsidRPr="00493949">
        <w:rPr>
          <w:sz w:val="24"/>
          <w:szCs w:val="24"/>
        </w:rPr>
        <w:t>, расположившись на слиянии</w:t>
      </w:r>
      <w:r w:rsidRPr="00493949">
        <w:rPr>
          <w:sz w:val="24"/>
          <w:szCs w:val="24"/>
        </w:rPr>
        <w:t xml:space="preserve"> </w:t>
      </w:r>
      <w:r w:rsidR="00494B6D" w:rsidRPr="00493949">
        <w:rPr>
          <w:sz w:val="24"/>
          <w:szCs w:val="24"/>
        </w:rPr>
        <w:t xml:space="preserve">русских красавиц – рек Волги и Оки, </w:t>
      </w:r>
      <w:r w:rsidRPr="00493949">
        <w:rPr>
          <w:sz w:val="24"/>
          <w:szCs w:val="24"/>
        </w:rPr>
        <w:t>буквально купается во внимании</w:t>
      </w:r>
      <w:r w:rsidR="00494B6D" w:rsidRPr="00493949">
        <w:rPr>
          <w:sz w:val="24"/>
          <w:szCs w:val="24"/>
        </w:rPr>
        <w:t xml:space="preserve"> плавно текущих вод</w:t>
      </w:r>
      <w:r w:rsidR="00C863D6" w:rsidRPr="00493949">
        <w:rPr>
          <w:sz w:val="24"/>
          <w:szCs w:val="24"/>
        </w:rPr>
        <w:t xml:space="preserve">. </w:t>
      </w:r>
      <w:r w:rsidR="005828EC">
        <w:rPr>
          <w:sz w:val="24"/>
          <w:szCs w:val="24"/>
        </w:rPr>
        <w:t>Там</w:t>
      </w:r>
      <w:r w:rsidR="00C863D6" w:rsidRPr="00493949">
        <w:rPr>
          <w:sz w:val="24"/>
          <w:szCs w:val="24"/>
        </w:rPr>
        <w:t xml:space="preserve">, где </w:t>
      </w:r>
      <w:r w:rsidR="00494B6D" w:rsidRPr="00493949">
        <w:rPr>
          <w:sz w:val="24"/>
          <w:szCs w:val="24"/>
        </w:rPr>
        <w:t>голубые волны ласкают подножья Дятловых гор</w:t>
      </w:r>
      <w:r w:rsidR="00C863D6" w:rsidRPr="00493949">
        <w:rPr>
          <w:sz w:val="24"/>
          <w:szCs w:val="24"/>
        </w:rPr>
        <w:t xml:space="preserve">, в полной мере </w:t>
      </w:r>
      <w:r w:rsidR="005828EC">
        <w:rPr>
          <w:sz w:val="24"/>
          <w:szCs w:val="24"/>
        </w:rPr>
        <w:t>можно оценить</w:t>
      </w:r>
      <w:r w:rsidR="00C863D6" w:rsidRPr="00493949">
        <w:rPr>
          <w:sz w:val="24"/>
          <w:szCs w:val="24"/>
        </w:rPr>
        <w:t xml:space="preserve"> гармоничное трио</w:t>
      </w:r>
      <w:r w:rsidR="00494B6D" w:rsidRPr="00493949">
        <w:rPr>
          <w:sz w:val="24"/>
          <w:szCs w:val="24"/>
        </w:rPr>
        <w:t xml:space="preserve"> города и великих русских рек.</w:t>
      </w:r>
    </w:p>
    <w:p w14:paraId="061B7C5C" w14:textId="3B5A350F" w:rsidR="001C50AD" w:rsidRPr="00493949" w:rsidRDefault="001C50AD">
      <w:pPr>
        <w:rPr>
          <w:sz w:val="24"/>
          <w:szCs w:val="24"/>
        </w:rPr>
      </w:pPr>
      <w:r w:rsidRPr="00493949">
        <w:rPr>
          <w:sz w:val="24"/>
          <w:szCs w:val="24"/>
        </w:rPr>
        <w:t>Плавное движение кораблика как-будто усиливает необычность восприятия, ведь именно с рек, которые когда-то были единственными путями на просторах Руси, во всей красе можно рассмотреть самые знаковые и эффектные здания и сооружения – восьмерку Чкаловской лестницы</w:t>
      </w:r>
      <w:r w:rsidR="005828EC">
        <w:rPr>
          <w:sz w:val="24"/>
          <w:szCs w:val="24"/>
        </w:rPr>
        <w:t>;</w:t>
      </w:r>
      <w:r w:rsidRPr="00493949">
        <w:rPr>
          <w:sz w:val="24"/>
          <w:szCs w:val="24"/>
        </w:rPr>
        <w:t xml:space="preserve"> громаду Нижегородского Кремля, который словно ожерелье, наброшен на холмы Дятловых гор и его башни смотрятся как драгоценные камни в этом ожерелье</w:t>
      </w:r>
      <w:r w:rsidR="005828EC">
        <w:rPr>
          <w:sz w:val="24"/>
          <w:szCs w:val="24"/>
        </w:rPr>
        <w:t>;</w:t>
      </w:r>
      <w:r w:rsidRPr="00493949">
        <w:rPr>
          <w:sz w:val="24"/>
          <w:szCs w:val="24"/>
        </w:rPr>
        <w:t xml:space="preserve"> удивительные нижегородские храмы, величественно отражающие солнечный свет и сверкающие золотом куполов на многие километры окрест</w:t>
      </w:r>
      <w:r w:rsidR="005828EC">
        <w:rPr>
          <w:sz w:val="24"/>
          <w:szCs w:val="24"/>
        </w:rPr>
        <w:t>;</w:t>
      </w:r>
      <w:r w:rsidRPr="00493949">
        <w:rPr>
          <w:sz w:val="24"/>
          <w:szCs w:val="24"/>
        </w:rPr>
        <w:t xml:space="preserve"> здание Речного вокзала, новое, советского времени, но так удачно встроенное в облик города, что прилипла к нему одна современная уже легенда, выдуманная городской молвой</w:t>
      </w:r>
      <w:r w:rsidR="005828EC">
        <w:rPr>
          <w:sz w:val="24"/>
          <w:szCs w:val="24"/>
        </w:rPr>
        <w:t xml:space="preserve">; </w:t>
      </w:r>
      <w:r w:rsidRPr="00493949">
        <w:rPr>
          <w:sz w:val="24"/>
          <w:szCs w:val="24"/>
        </w:rPr>
        <w:t>купеческие особняки и здания банков, даже в готическом стиле, хотя откуда бы взяться в начале 20 века в купеческом городе готике? Чудеса</w:t>
      </w:r>
      <w:r w:rsidR="00CD613F" w:rsidRPr="00493949">
        <w:rPr>
          <w:sz w:val="24"/>
          <w:szCs w:val="24"/>
        </w:rPr>
        <w:t>..</w:t>
      </w:r>
      <w:r w:rsidRPr="00493949">
        <w:rPr>
          <w:sz w:val="24"/>
          <w:szCs w:val="24"/>
        </w:rPr>
        <w:t xml:space="preserve">. </w:t>
      </w:r>
      <w:r w:rsidR="0082039B" w:rsidRPr="00493949">
        <w:rPr>
          <w:sz w:val="24"/>
          <w:szCs w:val="24"/>
        </w:rPr>
        <w:t>На кораблике мы проедем путем пароходчиков и бурлаков,</w:t>
      </w:r>
      <w:r w:rsidR="005828EC">
        <w:rPr>
          <w:sz w:val="24"/>
          <w:szCs w:val="24"/>
        </w:rPr>
        <w:t xml:space="preserve"> </w:t>
      </w:r>
      <w:r w:rsidR="0082039B" w:rsidRPr="00493949">
        <w:rPr>
          <w:sz w:val="24"/>
          <w:szCs w:val="24"/>
        </w:rPr>
        <w:t>узнаем как жили эти люди, чем работа пароходов отличалась от работы современных судов, поговорим об истории бурлачества и судоходства на Волге. Увидим с воды тот маленький тайный ручеек, ныне спрятанный в трубе, оставшийся от некогда существующей здесь реки Почайны, по</w:t>
      </w:r>
      <w:r w:rsidR="008E07F5" w:rsidRPr="00493949">
        <w:rPr>
          <w:sz w:val="24"/>
          <w:szCs w:val="24"/>
        </w:rPr>
        <w:t xml:space="preserve"> </w:t>
      </w:r>
      <w:r w:rsidR="0082039B" w:rsidRPr="00493949">
        <w:rPr>
          <w:sz w:val="24"/>
          <w:szCs w:val="24"/>
        </w:rPr>
        <w:t>легенде названной так самим основателем города – великим владимирским князем Георгием Всеволодовичем</w:t>
      </w:r>
      <w:r w:rsidR="00034077" w:rsidRPr="00493949">
        <w:rPr>
          <w:sz w:val="24"/>
          <w:szCs w:val="24"/>
        </w:rPr>
        <w:t xml:space="preserve">. Узнаем легенду и тайну Почайны – как она с момента основания города и по сей день является грозным мерилом </w:t>
      </w:r>
      <w:r w:rsidR="009F5370" w:rsidRPr="00493949">
        <w:rPr>
          <w:sz w:val="24"/>
          <w:szCs w:val="24"/>
        </w:rPr>
        <w:t xml:space="preserve">деяний нижегородцев. </w:t>
      </w:r>
      <w:r w:rsidR="003F1D1F" w:rsidRPr="00493949">
        <w:rPr>
          <w:sz w:val="24"/>
          <w:szCs w:val="24"/>
        </w:rPr>
        <w:t xml:space="preserve">С реки осмотрим городские набережные, прогулочные зоны, колоссальные нижегородские мосты, масштаб уникальной канатной дороги, пересчитаем все Дятловы горы, оценим масштаб оврагов, разделяющих холмы и полюбуемся Стрелкой, пожалуй, самым сакральным местом в городе. </w:t>
      </w:r>
    </w:p>
    <w:p w14:paraId="208DBE98" w14:textId="0DC02DD5" w:rsidR="00F30ECA" w:rsidRPr="00493949" w:rsidRDefault="00F30ECA" w:rsidP="00C75BF8">
      <w:pPr>
        <w:rPr>
          <w:sz w:val="24"/>
          <w:szCs w:val="24"/>
        </w:rPr>
      </w:pPr>
      <w:r w:rsidRPr="00493949">
        <w:rPr>
          <w:sz w:val="24"/>
          <w:szCs w:val="24"/>
        </w:rPr>
        <w:t>Организационные детали:</w:t>
      </w:r>
    </w:p>
    <w:p w14:paraId="77EC4F67" w14:textId="3A0302C3" w:rsidR="00CD613F" w:rsidRPr="00493949" w:rsidRDefault="005B7E74" w:rsidP="00C75BF8">
      <w:pPr>
        <w:rPr>
          <w:sz w:val="24"/>
          <w:szCs w:val="24"/>
        </w:rPr>
      </w:pPr>
      <w:r w:rsidRPr="00493949">
        <w:rPr>
          <w:sz w:val="24"/>
          <w:szCs w:val="24"/>
        </w:rPr>
        <w:t>Предлага</w:t>
      </w:r>
      <w:r w:rsidR="003663BA" w:rsidRPr="00493949">
        <w:rPr>
          <w:sz w:val="24"/>
          <w:szCs w:val="24"/>
        </w:rPr>
        <w:t>ем</w:t>
      </w:r>
      <w:r w:rsidRPr="00493949">
        <w:rPr>
          <w:sz w:val="24"/>
          <w:szCs w:val="24"/>
        </w:rPr>
        <w:t xml:space="preserve"> экскурсионное сопровождение по рекам, покупку билетов на теплоход/ аренду яхты гости делают самостоятельно в зависимости от размеров и бюджета группы</w:t>
      </w:r>
      <w:r w:rsidR="00CD613F" w:rsidRPr="00493949">
        <w:rPr>
          <w:sz w:val="24"/>
          <w:szCs w:val="24"/>
        </w:rPr>
        <w:t xml:space="preserve">. </w:t>
      </w:r>
    </w:p>
    <w:p w14:paraId="5F894753" w14:textId="3FAF24DE" w:rsidR="00C75BF8" w:rsidRPr="00493949" w:rsidRDefault="000B1504" w:rsidP="00C75BF8">
      <w:pPr>
        <w:rPr>
          <w:sz w:val="24"/>
          <w:szCs w:val="24"/>
        </w:rPr>
      </w:pPr>
      <w:r w:rsidRPr="00493949">
        <w:rPr>
          <w:sz w:val="24"/>
          <w:szCs w:val="24"/>
        </w:rPr>
        <w:t xml:space="preserve">Стоимость экскурсии рассчитывается в зависимости от количества гостей и продолжительности. </w:t>
      </w:r>
    </w:p>
    <w:p w14:paraId="612EB289" w14:textId="2F47F015" w:rsidR="00C75BF8" w:rsidRPr="00493949" w:rsidRDefault="00C75BF8" w:rsidP="00C75BF8">
      <w:pPr>
        <w:rPr>
          <w:sz w:val="24"/>
          <w:szCs w:val="24"/>
        </w:rPr>
      </w:pPr>
      <w:r w:rsidRPr="00493949">
        <w:rPr>
          <w:sz w:val="24"/>
          <w:szCs w:val="24"/>
        </w:rPr>
        <w:t>Мы с</w:t>
      </w:r>
      <w:r w:rsidR="006B1548" w:rsidRPr="00493949">
        <w:rPr>
          <w:sz w:val="24"/>
          <w:szCs w:val="24"/>
        </w:rPr>
        <w:t xml:space="preserve"> великолепным трио -</w:t>
      </w:r>
      <w:r w:rsidRPr="00493949">
        <w:rPr>
          <w:sz w:val="24"/>
          <w:szCs w:val="24"/>
        </w:rPr>
        <w:t xml:space="preserve"> Нижним Новгородом, Волгой и Окой с нетерпением ждем Вас в гости! Задайте вопросы гиду и забронируйте экскурсию прямо сейчас. </w:t>
      </w:r>
    </w:p>
    <w:p w14:paraId="1D1A0F9E" w14:textId="77777777" w:rsidR="00493949" w:rsidRDefault="00493949" w:rsidP="00C75BF8"/>
    <w:p w14:paraId="6F6A5E5C" w14:textId="4CA395E4" w:rsidR="00625B42" w:rsidRDefault="00625B42" w:rsidP="00625B42">
      <w:r>
        <w:t xml:space="preserve">Стоимость экскурсии от </w:t>
      </w:r>
      <w:r w:rsidR="00A30504">
        <w:t>8</w:t>
      </w:r>
      <w:r>
        <w:t xml:space="preserve">000 руб., зависит от количества человек в группе и продолжительности. </w:t>
      </w:r>
    </w:p>
    <w:p w14:paraId="5EB2DE2A" w14:textId="77777777" w:rsidR="00625B42" w:rsidRDefault="00625B42" w:rsidP="00625B42">
      <w:pPr>
        <w:pStyle w:val="ac"/>
      </w:pPr>
      <w:r>
        <w:t>В стоимость входит:</w:t>
      </w:r>
    </w:p>
    <w:p w14:paraId="0F01DD15" w14:textId="77777777" w:rsidR="00625B42" w:rsidRDefault="00625B42" w:rsidP="00625B42">
      <w:pPr>
        <w:pStyle w:val="ac"/>
      </w:pPr>
      <w:r>
        <w:t xml:space="preserve">- авторский маршрут (корректировка по желанию заказчика). </w:t>
      </w:r>
    </w:p>
    <w:p w14:paraId="558B30B7" w14:textId="77777777" w:rsidR="00625B42" w:rsidRDefault="00625B42" w:rsidP="00625B42">
      <w:r>
        <w:t xml:space="preserve">- услуги аттестованного гида 2 часа </w:t>
      </w:r>
    </w:p>
    <w:p w14:paraId="57D8BE43" w14:textId="77777777" w:rsidR="00625B42" w:rsidRDefault="00625B42" w:rsidP="00625B42">
      <w:pPr>
        <w:pStyle w:val="ac"/>
      </w:pPr>
      <w:r>
        <w:rPr>
          <w:lang w:val="en-US"/>
        </w:rPr>
        <w:t>V</w:t>
      </w:r>
      <w:r>
        <w:t xml:space="preserve">  Заказать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3107EBC1" w14:textId="77777777" w:rsidR="00625B42" w:rsidRDefault="00625B42" w:rsidP="00625B42">
      <w:r>
        <w:t xml:space="preserve">Если я сейчас веду экскурсию, то отвечу по работы с группой. </w:t>
      </w:r>
    </w:p>
    <w:p w14:paraId="0B59A647" w14:textId="57841978" w:rsidR="005B7E74" w:rsidRDefault="005B7E74" w:rsidP="00625B42"/>
    <w:sectPr w:rsidR="005B7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43D"/>
    <w:rsid w:val="00034077"/>
    <w:rsid w:val="000A343D"/>
    <w:rsid w:val="000B01DE"/>
    <w:rsid w:val="000B1504"/>
    <w:rsid w:val="001C50AD"/>
    <w:rsid w:val="003609E0"/>
    <w:rsid w:val="003663BA"/>
    <w:rsid w:val="003A32F6"/>
    <w:rsid w:val="003F1D1F"/>
    <w:rsid w:val="00485129"/>
    <w:rsid w:val="00493949"/>
    <w:rsid w:val="00494B6D"/>
    <w:rsid w:val="004B6C6B"/>
    <w:rsid w:val="005747D1"/>
    <w:rsid w:val="005828EC"/>
    <w:rsid w:val="005B7E74"/>
    <w:rsid w:val="00625B42"/>
    <w:rsid w:val="006B1548"/>
    <w:rsid w:val="00721BF4"/>
    <w:rsid w:val="0082039B"/>
    <w:rsid w:val="00841718"/>
    <w:rsid w:val="00891069"/>
    <w:rsid w:val="008A7F92"/>
    <w:rsid w:val="008E07F5"/>
    <w:rsid w:val="009D280C"/>
    <w:rsid w:val="009F5370"/>
    <w:rsid w:val="00A30504"/>
    <w:rsid w:val="00B6318A"/>
    <w:rsid w:val="00BD6C80"/>
    <w:rsid w:val="00C37613"/>
    <w:rsid w:val="00C75BF8"/>
    <w:rsid w:val="00C863D6"/>
    <w:rsid w:val="00CB7505"/>
    <w:rsid w:val="00CD613F"/>
    <w:rsid w:val="00D57097"/>
    <w:rsid w:val="00D93186"/>
    <w:rsid w:val="00DC0942"/>
    <w:rsid w:val="00DC4E15"/>
    <w:rsid w:val="00E24902"/>
    <w:rsid w:val="00E948A4"/>
    <w:rsid w:val="00F0143F"/>
    <w:rsid w:val="00F03DD2"/>
    <w:rsid w:val="00F3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FA816"/>
  <w15:chartTrackingRefBased/>
  <w15:docId w15:val="{34CDB5C7-3D84-4CCE-8E3F-962E3088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7D1"/>
  </w:style>
  <w:style w:type="paragraph" w:styleId="1">
    <w:name w:val="heading 1"/>
    <w:basedOn w:val="a"/>
    <w:next w:val="a"/>
    <w:link w:val="10"/>
    <w:uiPriority w:val="9"/>
    <w:qFormat/>
    <w:rsid w:val="000A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4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4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4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4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4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4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4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4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4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4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43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625B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2026-02-14T06:46:00Z</dcterms:created>
  <dcterms:modified xsi:type="dcterms:W3CDTF">2026-04-05T17:42:00Z</dcterms:modified>
</cp:coreProperties>
</file>