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1997" w14:textId="77777777" w:rsidR="006025C9" w:rsidRPr="006025C9" w:rsidRDefault="006025C9" w:rsidP="006025C9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eastAsia="Times New Roman" w:hAnsi="Arial" w:cs="Arial"/>
          <w:b/>
          <w:bCs/>
          <w:caps/>
          <w:color w:val="252525"/>
          <w:kern w:val="36"/>
          <w:sz w:val="48"/>
          <w:szCs w:val="48"/>
        </w:rPr>
      </w:pPr>
      <w:r w:rsidRPr="006025C9">
        <w:rPr>
          <w:rFonts w:ascii="Arial" w:eastAsia="Times New Roman" w:hAnsi="Arial" w:cs="Arial"/>
          <w:b/>
          <w:bCs/>
          <w:caps/>
          <w:color w:val="252525"/>
          <w:kern w:val="36"/>
          <w:sz w:val="48"/>
          <w:szCs w:val="48"/>
        </w:rPr>
        <w:t>CONFIGURING NETWORK TEAMING</w:t>
      </w:r>
    </w:p>
    <w:p w14:paraId="07E8B126" w14:textId="77777777" w:rsidR="006025C9" w:rsidRDefault="006025C9" w:rsidP="006025C9">
      <w:pPr>
        <w:pStyle w:val="NormalWeb"/>
        <w:shd w:val="clear" w:color="auto" w:fill="FFFFFF"/>
        <w:spacing w:before="0" w:beforeAutospacing="0" w:after="432" w:afterAutospacing="0" w:line="360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This section describes the basics of network teaming, the differences between bonding and teaming, and how to configure a network team on Red Hat Enterprise Linux 8.</w:t>
      </w:r>
    </w:p>
    <w:p w14:paraId="04E0B26F" w14:textId="77777777" w:rsidR="006025C9" w:rsidRDefault="006025C9" w:rsidP="006025C9">
      <w:pPr>
        <w:pStyle w:val="NormalWeb"/>
        <w:shd w:val="clear" w:color="auto" w:fill="FFFFFF"/>
        <w:spacing w:before="0" w:beforeAutospacing="0" w:after="432" w:afterAutospacing="0" w:line="360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You can create network teams on different types of devices, such as:</w:t>
      </w:r>
    </w:p>
    <w:p w14:paraId="3B2A0592" w14:textId="77777777" w:rsidR="006025C9" w:rsidRDefault="006025C9" w:rsidP="006025C9">
      <w:pPr>
        <w:pStyle w:val="listitem"/>
        <w:numPr>
          <w:ilvl w:val="0"/>
          <w:numId w:val="1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Physical and virtual Ethernet devices</w:t>
      </w:r>
    </w:p>
    <w:p w14:paraId="5624832F" w14:textId="77777777" w:rsidR="006025C9" w:rsidRDefault="006025C9" w:rsidP="006025C9">
      <w:pPr>
        <w:pStyle w:val="listitem"/>
        <w:numPr>
          <w:ilvl w:val="0"/>
          <w:numId w:val="1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Network bonds</w:t>
      </w:r>
    </w:p>
    <w:p w14:paraId="51C99769" w14:textId="77777777" w:rsidR="006025C9" w:rsidRDefault="006025C9" w:rsidP="006025C9">
      <w:pPr>
        <w:pStyle w:val="listitem"/>
        <w:numPr>
          <w:ilvl w:val="0"/>
          <w:numId w:val="1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Network bridges</w:t>
      </w:r>
    </w:p>
    <w:p w14:paraId="3DC28238" w14:textId="2444DB33" w:rsidR="006025C9" w:rsidRDefault="006025C9" w:rsidP="006025C9">
      <w:pPr>
        <w:pStyle w:val="listitem"/>
        <w:numPr>
          <w:ilvl w:val="0"/>
          <w:numId w:val="1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VLAN devices</w:t>
      </w:r>
    </w:p>
    <w:p w14:paraId="009A073A" w14:textId="77777777" w:rsidR="006025C9" w:rsidRDefault="006025C9" w:rsidP="006025C9">
      <w:pPr>
        <w:pStyle w:val="listitem"/>
        <w:shd w:val="clear" w:color="auto" w:fill="FFFFFF"/>
        <w:spacing w:after="240" w:afterAutospacing="0"/>
        <w:rPr>
          <w:rFonts w:ascii="Arial" w:hAnsi="Arial" w:cs="Arial"/>
          <w:color w:val="252525"/>
        </w:rPr>
      </w:pPr>
    </w:p>
    <w:p w14:paraId="0CAE238E" w14:textId="77777777" w:rsidR="006025C9" w:rsidRPr="006025C9" w:rsidRDefault="006025C9" w:rsidP="006025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252525"/>
          <w:sz w:val="24"/>
          <w:szCs w:val="24"/>
        </w:rPr>
      </w:pPr>
      <w:r w:rsidRPr="006025C9">
        <w:rPr>
          <w:rFonts w:ascii="Arial" w:eastAsia="Times New Roman" w:hAnsi="Arial" w:cs="Arial"/>
          <w:b/>
          <w:bCs/>
          <w:caps/>
          <w:color w:val="252525"/>
          <w:sz w:val="24"/>
          <w:szCs w:val="24"/>
        </w:rPr>
        <w:t>MPORTANT</w:t>
      </w:r>
    </w:p>
    <w:p w14:paraId="0F96A52D" w14:textId="77777777" w:rsidR="006025C9" w:rsidRPr="006025C9" w:rsidRDefault="006025C9" w:rsidP="006025C9">
      <w:pPr>
        <w:pStyle w:val="ListParagraph"/>
        <w:numPr>
          <w:ilvl w:val="1"/>
          <w:numId w:val="1"/>
        </w:numPr>
        <w:shd w:val="clear" w:color="auto" w:fill="FFFFFF"/>
        <w:spacing w:after="432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6025C9">
        <w:rPr>
          <w:rFonts w:ascii="Arial" w:eastAsia="Times New Roman" w:hAnsi="Arial" w:cs="Arial"/>
          <w:color w:val="252525"/>
          <w:sz w:val="24"/>
          <w:szCs w:val="24"/>
        </w:rPr>
        <w:t>Certain network teaming features, such as the fail-over mechanism, do not support direct cable connections without a network switch.</w:t>
      </w:r>
    </w:p>
    <w:p w14:paraId="70B925F6" w14:textId="59FD84E5" w:rsidR="00756EC3" w:rsidRDefault="00756EC3" w:rsidP="00756EC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</w:pPr>
      <w:r w:rsidRPr="00756EC3"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  <w:t xml:space="preserve">Understanding the </w:t>
      </w:r>
      <w:proofErr w:type="spellStart"/>
      <w:r w:rsidRPr="00756EC3"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  <w:t>teamd</w:t>
      </w:r>
      <w:proofErr w:type="spellEnd"/>
      <w:r w:rsidRPr="00756EC3"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  <w:t xml:space="preserve"> service, runners, and link-watchers</w:t>
      </w:r>
    </w:p>
    <w:p w14:paraId="6DE029E4" w14:textId="335D68C3" w:rsidR="00756EC3" w:rsidRDefault="00756EC3" w:rsidP="00756EC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The team service, </w:t>
      </w:r>
      <w:proofErr w:type="spellStart"/>
      <w:r>
        <w:rPr>
          <w:rStyle w:val="HTMLCode"/>
          <w:rFonts w:ascii="Consolas" w:eastAsiaTheme="minorHAnsi" w:hAnsi="Consolas"/>
          <w:color w:val="252525"/>
          <w:shd w:val="clear" w:color="auto" w:fill="F5F5F5"/>
        </w:rPr>
        <w:t>teamd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, controls one instance of the team driver. This instance of the driver adds instances of a hardware device driver to form a team of network interfaces. The team driver presents a network interface, for example </w:t>
      </w:r>
      <w:r>
        <w:rPr>
          <w:rStyle w:val="HTMLCode"/>
          <w:rFonts w:ascii="Consolas" w:eastAsiaTheme="minorHAnsi" w:hAnsi="Consolas"/>
          <w:color w:val="252525"/>
          <w:shd w:val="clear" w:color="auto" w:fill="F5F5F5"/>
        </w:rPr>
        <w:t>team0</w:t>
      </w:r>
      <w:r>
        <w:rPr>
          <w:rFonts w:ascii="Arial" w:hAnsi="Arial" w:cs="Arial"/>
          <w:color w:val="252525"/>
          <w:shd w:val="clear" w:color="auto" w:fill="FFFFFF"/>
        </w:rPr>
        <w:t>, to the kernel.</w:t>
      </w:r>
    </w:p>
    <w:p w14:paraId="2188D716" w14:textId="0537D306" w:rsidR="000E52E4" w:rsidRDefault="000E52E4" w:rsidP="00756EC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252525"/>
          <w:shd w:val="clear" w:color="auto" w:fill="F5F5F5"/>
        </w:rPr>
        <w:t>teamd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 service implements the common logic to all methods of teaming. Those functions are unique to the different load sharing and backup methods, such as round-robin, and implemented by separate units of code referred to as </w:t>
      </w:r>
      <w:r>
        <w:rPr>
          <w:rStyle w:val="HTMLCode"/>
          <w:rFonts w:ascii="Consolas" w:eastAsiaTheme="minorHAnsi" w:hAnsi="Consolas"/>
          <w:color w:val="252525"/>
          <w:shd w:val="clear" w:color="auto" w:fill="F5F5F5"/>
        </w:rPr>
        <w:t>runners</w:t>
      </w:r>
      <w:r>
        <w:rPr>
          <w:rFonts w:ascii="Arial" w:hAnsi="Arial" w:cs="Arial"/>
          <w:color w:val="252525"/>
          <w:shd w:val="clear" w:color="auto" w:fill="FFFFFF"/>
        </w:rPr>
        <w:t>. Administrators specify runners in JavaScript Object Notation (JSON) format, and the JSON code is compiled into an instance of </w:t>
      </w:r>
      <w:proofErr w:type="spellStart"/>
      <w:r>
        <w:rPr>
          <w:rStyle w:val="HTMLCode"/>
          <w:rFonts w:ascii="Consolas" w:eastAsiaTheme="minorHAnsi" w:hAnsi="Consolas"/>
          <w:color w:val="252525"/>
          <w:shd w:val="clear" w:color="auto" w:fill="F5F5F5"/>
        </w:rPr>
        <w:t>teamd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 when the instance is created. Alternatively, when using </w:t>
      </w:r>
      <w:proofErr w:type="spellStart"/>
      <w:r>
        <w:rPr>
          <w:rStyle w:val="HTMLCode"/>
          <w:rFonts w:ascii="Consolas" w:eastAsiaTheme="minorHAnsi" w:hAnsi="Consolas"/>
          <w:color w:val="252525"/>
          <w:shd w:val="clear" w:color="auto" w:fill="F5F5F5"/>
        </w:rPr>
        <w:t>NetworkManager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, you can set the runner in the </w:t>
      </w:r>
      <w:proofErr w:type="spellStart"/>
      <w:r>
        <w:rPr>
          <w:rStyle w:val="HTMLCode"/>
          <w:rFonts w:ascii="Consolas" w:eastAsiaTheme="minorHAnsi" w:hAnsi="Consolas"/>
          <w:color w:val="252525"/>
          <w:shd w:val="clear" w:color="auto" w:fill="F5F5F5"/>
        </w:rPr>
        <w:t>team.runner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 parameter, and </w:t>
      </w:r>
      <w:proofErr w:type="spellStart"/>
      <w:r>
        <w:rPr>
          <w:rStyle w:val="HTMLCode"/>
          <w:rFonts w:ascii="Consolas" w:eastAsiaTheme="minorHAnsi" w:hAnsi="Consolas"/>
          <w:color w:val="252525"/>
          <w:shd w:val="clear" w:color="auto" w:fill="F5F5F5"/>
        </w:rPr>
        <w:t>NetworkManager</w:t>
      </w:r>
      <w:proofErr w:type="spellEnd"/>
      <w:r>
        <w:rPr>
          <w:rFonts w:ascii="Arial" w:hAnsi="Arial" w:cs="Arial"/>
          <w:color w:val="252525"/>
          <w:shd w:val="clear" w:color="auto" w:fill="FFFFFF"/>
        </w:rPr>
        <w:t> auto-creates the corresponding JSON code.</w:t>
      </w:r>
    </w:p>
    <w:p w14:paraId="548B6E64" w14:textId="77777777" w:rsidR="00E55BDD" w:rsidRDefault="00E55BDD" w:rsidP="00E55BDD">
      <w:pPr>
        <w:pStyle w:val="NormalWeb"/>
        <w:shd w:val="clear" w:color="auto" w:fill="FFFFFF"/>
        <w:spacing w:before="0" w:beforeAutospacing="0" w:after="432" w:afterAutospacing="0" w:line="360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The following runners are available:</w:t>
      </w:r>
    </w:p>
    <w:p w14:paraId="0416CAF9" w14:textId="77777777" w:rsidR="00E55BDD" w:rsidRDefault="00E55BDD" w:rsidP="00E55BDD">
      <w:pPr>
        <w:pStyle w:val="listitem"/>
        <w:numPr>
          <w:ilvl w:val="0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broadcast</w:t>
      </w:r>
      <w:r>
        <w:rPr>
          <w:rFonts w:ascii="Arial" w:hAnsi="Arial" w:cs="Arial"/>
          <w:color w:val="252525"/>
        </w:rPr>
        <w:t>: Transmits data over all ports.</w:t>
      </w:r>
    </w:p>
    <w:p w14:paraId="7975615C" w14:textId="77777777" w:rsidR="00E55BDD" w:rsidRDefault="00E55BDD" w:rsidP="00E55BDD">
      <w:pPr>
        <w:pStyle w:val="listitem"/>
        <w:numPr>
          <w:ilvl w:val="0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lastRenderedPageBreak/>
        <w:t>roundrobin</w:t>
      </w:r>
      <w:proofErr w:type="spellEnd"/>
      <w:r>
        <w:rPr>
          <w:rFonts w:ascii="Arial" w:hAnsi="Arial" w:cs="Arial"/>
          <w:color w:val="252525"/>
        </w:rPr>
        <w:t>: Transmits data over all ports in turn.</w:t>
      </w:r>
    </w:p>
    <w:p w14:paraId="2724FB63" w14:textId="77777777" w:rsidR="00E55BDD" w:rsidRDefault="00E55BDD" w:rsidP="00E55BDD">
      <w:pPr>
        <w:pStyle w:val="listitem"/>
        <w:numPr>
          <w:ilvl w:val="0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activebackup</w:t>
      </w:r>
      <w:proofErr w:type="spellEnd"/>
      <w:r>
        <w:rPr>
          <w:rFonts w:ascii="Arial" w:hAnsi="Arial" w:cs="Arial"/>
          <w:color w:val="252525"/>
        </w:rPr>
        <w:t>: Transmits data over one port while the others are kept as a backup.</w:t>
      </w:r>
    </w:p>
    <w:p w14:paraId="50CCCD45" w14:textId="77777777" w:rsidR="00E55BDD" w:rsidRDefault="00E55BDD" w:rsidP="00E55BDD">
      <w:pPr>
        <w:pStyle w:val="listitem"/>
        <w:numPr>
          <w:ilvl w:val="0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loadbalance</w:t>
      </w:r>
      <w:proofErr w:type="spellEnd"/>
      <w:r>
        <w:rPr>
          <w:rFonts w:ascii="Arial" w:hAnsi="Arial" w:cs="Arial"/>
          <w:color w:val="252525"/>
        </w:rPr>
        <w:t>: Transmits data over all ports with active Tx load balancing and Berkeley Packet Filter (BPF)-based Tx port selectors.</w:t>
      </w:r>
    </w:p>
    <w:p w14:paraId="5BEBB4C5" w14:textId="77777777" w:rsidR="00E55BDD" w:rsidRDefault="00E55BDD" w:rsidP="00E55BDD">
      <w:pPr>
        <w:pStyle w:val="listitem"/>
        <w:numPr>
          <w:ilvl w:val="0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random</w:t>
      </w:r>
      <w:r>
        <w:rPr>
          <w:rFonts w:ascii="Arial" w:hAnsi="Arial" w:cs="Arial"/>
          <w:color w:val="252525"/>
        </w:rPr>
        <w:t>: Transmits data on a randomly selected port.</w:t>
      </w:r>
    </w:p>
    <w:p w14:paraId="7C82C833" w14:textId="77777777" w:rsidR="00E55BDD" w:rsidRDefault="00E55BDD" w:rsidP="00E55BDD">
      <w:pPr>
        <w:pStyle w:val="listitem"/>
        <w:numPr>
          <w:ilvl w:val="0"/>
          <w:numId w:val="3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lacp</w:t>
      </w:r>
      <w:proofErr w:type="spellEnd"/>
      <w:r>
        <w:rPr>
          <w:rFonts w:ascii="Arial" w:hAnsi="Arial" w:cs="Arial"/>
          <w:color w:val="252525"/>
        </w:rPr>
        <w:t>: Implements the 802.3ad Link Aggregation Control Protocol (LACP).</w:t>
      </w:r>
    </w:p>
    <w:p w14:paraId="2356E4EF" w14:textId="77777777" w:rsidR="00EB02FC" w:rsidRDefault="00EB02FC" w:rsidP="00EB02FC">
      <w:pPr>
        <w:pStyle w:val="NormalWeb"/>
        <w:shd w:val="clear" w:color="auto" w:fill="FFFFFF"/>
        <w:spacing w:before="0" w:beforeAutospacing="0" w:after="432" w:afterAutospacing="0" w:line="360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The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teamd</w:t>
      </w:r>
      <w:proofErr w:type="spellEnd"/>
      <w:r>
        <w:rPr>
          <w:rFonts w:ascii="Arial" w:hAnsi="Arial" w:cs="Arial"/>
          <w:color w:val="252525"/>
        </w:rPr>
        <w:t> services uses a link watcher to monitor the state of subordinate devices. The following link-watchers are available:</w:t>
      </w:r>
    </w:p>
    <w:p w14:paraId="57996EEE" w14:textId="77777777" w:rsidR="00EB02FC" w:rsidRDefault="00EB02FC" w:rsidP="00EB02FC">
      <w:pPr>
        <w:pStyle w:val="listitem"/>
        <w:numPr>
          <w:ilvl w:val="0"/>
          <w:numId w:val="4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ethtool</w:t>
      </w:r>
      <w:proofErr w:type="spellEnd"/>
      <w:r>
        <w:rPr>
          <w:rFonts w:ascii="Arial" w:hAnsi="Arial" w:cs="Arial"/>
          <w:color w:val="252525"/>
        </w:rPr>
        <w:t>: The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libteam</w:t>
      </w:r>
      <w:proofErr w:type="spellEnd"/>
      <w:r>
        <w:rPr>
          <w:rFonts w:ascii="Arial" w:hAnsi="Arial" w:cs="Arial"/>
          <w:color w:val="252525"/>
        </w:rPr>
        <w:t> library uses the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ethtool</w:t>
      </w:r>
      <w:proofErr w:type="spellEnd"/>
      <w:r>
        <w:rPr>
          <w:rFonts w:ascii="Arial" w:hAnsi="Arial" w:cs="Arial"/>
          <w:color w:val="252525"/>
        </w:rPr>
        <w:t> utility to watch for link state changes. This is the default link-watcher.</w:t>
      </w:r>
    </w:p>
    <w:p w14:paraId="34418398" w14:textId="77777777" w:rsidR="00EB02FC" w:rsidRDefault="00EB02FC" w:rsidP="00EB02FC">
      <w:pPr>
        <w:pStyle w:val="listitem"/>
        <w:numPr>
          <w:ilvl w:val="0"/>
          <w:numId w:val="4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arp_ping</w:t>
      </w:r>
      <w:proofErr w:type="spellEnd"/>
      <w:r>
        <w:rPr>
          <w:rFonts w:ascii="Arial" w:hAnsi="Arial" w:cs="Arial"/>
          <w:color w:val="252525"/>
        </w:rPr>
        <w:t>: The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libteam</w:t>
      </w:r>
      <w:proofErr w:type="spellEnd"/>
      <w:r>
        <w:rPr>
          <w:rFonts w:ascii="Arial" w:hAnsi="Arial" w:cs="Arial"/>
          <w:color w:val="252525"/>
        </w:rPr>
        <w:t> library uses the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arp_ping</w:t>
      </w:r>
      <w:proofErr w:type="spellEnd"/>
      <w:r>
        <w:rPr>
          <w:rFonts w:ascii="Arial" w:hAnsi="Arial" w:cs="Arial"/>
          <w:color w:val="252525"/>
        </w:rPr>
        <w:t> utility to monitor the presence of a far-end hardware address using Address Resolution Protocol (ARP).</w:t>
      </w:r>
    </w:p>
    <w:p w14:paraId="50621D9B" w14:textId="77777777" w:rsidR="00EB02FC" w:rsidRDefault="00EB02FC" w:rsidP="00EB02FC">
      <w:pPr>
        <w:pStyle w:val="listitem"/>
        <w:numPr>
          <w:ilvl w:val="0"/>
          <w:numId w:val="4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nsna_ping</w:t>
      </w:r>
      <w:proofErr w:type="spellEnd"/>
      <w:r>
        <w:rPr>
          <w:rFonts w:ascii="Arial" w:hAnsi="Arial" w:cs="Arial"/>
          <w:color w:val="252525"/>
        </w:rPr>
        <w:t>: On IPv6 connections, the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libteam</w:t>
      </w:r>
      <w:proofErr w:type="spellEnd"/>
      <w:r>
        <w:rPr>
          <w:rFonts w:ascii="Arial" w:hAnsi="Arial" w:cs="Arial"/>
          <w:color w:val="252525"/>
        </w:rPr>
        <w:t> library uses the Neighbor Advertisement and Neighbor Solicitation features from the IPv6 Neighbor Discovery protocol to monitor the presence of a neighbor’s interface.</w:t>
      </w:r>
    </w:p>
    <w:p w14:paraId="49A74D9E" w14:textId="3E1DF9FC" w:rsidR="00E55BDD" w:rsidRDefault="0032048A" w:rsidP="00756EC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32048A">
        <w:rPr>
          <w:rFonts w:cstheme="minorHAnsi"/>
          <w:b/>
          <w:bCs/>
          <w:color w:val="F4B083" w:themeColor="accent2" w:themeTint="99"/>
          <w:sz w:val="28"/>
          <w:szCs w:val="28"/>
          <w:shd w:val="clear" w:color="auto" w:fill="FFFFFF"/>
        </w:rPr>
        <w:t xml:space="preserve">Each runner can use any link watcher, with the exception </w:t>
      </w:r>
      <w:r w:rsidRPr="0032048A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of </w:t>
      </w:r>
      <w:proofErr w:type="spellStart"/>
      <w:r w:rsidRPr="0032048A">
        <w:rPr>
          <w:rStyle w:val="HTMLCode"/>
          <w:rFonts w:asciiTheme="minorHAnsi" w:eastAsiaTheme="minorHAnsi" w:hAnsiTheme="minorHAnsi" w:cstheme="minorHAnsi"/>
          <w:b/>
          <w:bCs/>
          <w:color w:val="FF0000"/>
          <w:sz w:val="24"/>
          <w:szCs w:val="24"/>
          <w:shd w:val="clear" w:color="auto" w:fill="F5F5F5"/>
        </w:rPr>
        <w:t>lacp</w:t>
      </w:r>
      <w:proofErr w:type="spellEnd"/>
      <w:r w:rsidRPr="0032048A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 xml:space="preserve">. </w:t>
      </w:r>
      <w:r w:rsidRPr="001B758D">
        <w:rPr>
          <w:rFonts w:cstheme="minorHAnsi"/>
          <w:b/>
          <w:bCs/>
          <w:color w:val="F4B083" w:themeColor="accent2" w:themeTint="99"/>
          <w:sz w:val="28"/>
          <w:szCs w:val="28"/>
          <w:shd w:val="clear" w:color="auto" w:fill="FFFFFF"/>
        </w:rPr>
        <w:t xml:space="preserve">This runner can only use </w:t>
      </w:r>
      <w:r w:rsidRPr="0032048A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the </w:t>
      </w:r>
      <w:proofErr w:type="spellStart"/>
      <w:r w:rsidRPr="0032048A">
        <w:rPr>
          <w:rStyle w:val="HTMLCode"/>
          <w:rFonts w:asciiTheme="minorHAnsi" w:eastAsiaTheme="minorHAnsi" w:hAnsiTheme="minorHAnsi" w:cstheme="minorHAnsi"/>
          <w:b/>
          <w:bCs/>
          <w:color w:val="FF0000"/>
          <w:sz w:val="24"/>
          <w:szCs w:val="24"/>
          <w:shd w:val="clear" w:color="auto" w:fill="F5F5F5"/>
        </w:rPr>
        <w:t>ethtool</w:t>
      </w:r>
      <w:proofErr w:type="spellEnd"/>
      <w:r w:rsidRPr="0032048A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 link watcher.</w:t>
      </w:r>
    </w:p>
    <w:p w14:paraId="2B3F134D" w14:textId="77777777" w:rsidR="0020554D" w:rsidRPr="0020554D" w:rsidRDefault="0020554D" w:rsidP="0020554D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</w:pPr>
      <w:r w:rsidRPr="0020554D"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  <w:t xml:space="preserve">Installing the </w:t>
      </w:r>
      <w:proofErr w:type="spellStart"/>
      <w:r w:rsidRPr="0020554D"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  <w:t>teamd</w:t>
      </w:r>
      <w:proofErr w:type="spellEnd"/>
      <w:r w:rsidRPr="0020554D"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  <w:t xml:space="preserve"> service</w:t>
      </w:r>
    </w:p>
    <w:p w14:paraId="55C00D5A" w14:textId="77777777" w:rsidR="0066632C" w:rsidRDefault="0066632C" w:rsidP="0066632C">
      <w:pPr>
        <w:pStyle w:val="NormalWeb"/>
        <w:shd w:val="clear" w:color="auto" w:fill="FFFFFF"/>
        <w:spacing w:before="0" w:beforeAutospacing="0" w:after="432" w:afterAutospacing="0" w:line="360" w:lineRule="atLeast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To configure a network team in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NetworkManager</w:t>
      </w:r>
      <w:proofErr w:type="spellEnd"/>
      <w:r>
        <w:rPr>
          <w:rFonts w:ascii="Arial" w:hAnsi="Arial" w:cs="Arial"/>
          <w:color w:val="252525"/>
        </w:rPr>
        <w:t>, you require the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teamd</w:t>
      </w:r>
      <w:proofErr w:type="spellEnd"/>
      <w:r>
        <w:rPr>
          <w:rFonts w:ascii="Arial" w:hAnsi="Arial" w:cs="Arial"/>
          <w:color w:val="252525"/>
        </w:rPr>
        <w:t> service and the team plug-in for </w:t>
      </w:r>
      <w:proofErr w:type="spellStart"/>
      <w:r>
        <w:rPr>
          <w:rStyle w:val="HTMLCode"/>
          <w:rFonts w:ascii="Consolas" w:hAnsi="Consolas"/>
          <w:color w:val="252525"/>
          <w:sz w:val="22"/>
          <w:szCs w:val="22"/>
          <w:shd w:val="clear" w:color="auto" w:fill="F5F5F5"/>
        </w:rPr>
        <w:t>NetworkManager</w:t>
      </w:r>
      <w:proofErr w:type="spellEnd"/>
      <w:r>
        <w:rPr>
          <w:rFonts w:ascii="Arial" w:hAnsi="Arial" w:cs="Arial"/>
          <w:color w:val="252525"/>
        </w:rPr>
        <w:t>. Both are installed on Red Hat Enterprise Linux 8 by default. This section describes how you install the required packages in case that you remove them.</w:t>
      </w:r>
    </w:p>
    <w:p w14:paraId="43CD28C9" w14:textId="77777777" w:rsidR="0066632C" w:rsidRDefault="0066632C" w:rsidP="0066632C">
      <w:pPr>
        <w:pStyle w:val="title"/>
        <w:shd w:val="clear" w:color="auto" w:fill="FFFFFF"/>
        <w:spacing w:before="0" w:beforeAutospacing="0" w:after="432" w:afterAutospacing="0" w:line="360" w:lineRule="atLeast"/>
        <w:rPr>
          <w:rFonts w:ascii="Arial" w:hAnsi="Arial" w:cs="Arial"/>
          <w:color w:val="252525"/>
        </w:rPr>
      </w:pPr>
      <w:r>
        <w:rPr>
          <w:rStyle w:val="Strong"/>
          <w:rFonts w:ascii="Arial" w:eastAsiaTheme="majorEastAsia" w:hAnsi="Arial" w:cs="Arial"/>
          <w:color w:val="252525"/>
        </w:rPr>
        <w:t>Prerequisites</w:t>
      </w:r>
    </w:p>
    <w:p w14:paraId="30A280DC" w14:textId="77777777" w:rsidR="0066632C" w:rsidRDefault="0066632C" w:rsidP="0066632C">
      <w:pPr>
        <w:pStyle w:val="listitem"/>
        <w:numPr>
          <w:ilvl w:val="0"/>
          <w:numId w:val="5"/>
        </w:numPr>
        <w:shd w:val="clear" w:color="auto" w:fill="FFFFFF"/>
        <w:spacing w:after="240" w:afterAutospacing="0"/>
        <w:rPr>
          <w:rFonts w:ascii="Arial" w:hAnsi="Arial" w:cs="Arial"/>
          <w:color w:val="252525"/>
        </w:rPr>
      </w:pPr>
      <w:r>
        <w:rPr>
          <w:rFonts w:ascii="Arial" w:hAnsi="Arial" w:cs="Arial"/>
          <w:color w:val="252525"/>
        </w:rPr>
        <w:t>An active Red Hat subscription is assigned to the host.</w:t>
      </w:r>
    </w:p>
    <w:p w14:paraId="65364997" w14:textId="77777777" w:rsidR="0066632C" w:rsidRDefault="0066632C" w:rsidP="0066632C">
      <w:pPr>
        <w:pStyle w:val="title"/>
        <w:shd w:val="clear" w:color="auto" w:fill="FFFFFF"/>
        <w:spacing w:before="0" w:beforeAutospacing="0" w:after="432" w:afterAutospacing="0" w:line="360" w:lineRule="atLeast"/>
        <w:rPr>
          <w:rFonts w:ascii="Arial" w:hAnsi="Arial" w:cs="Arial"/>
          <w:color w:val="252525"/>
        </w:rPr>
      </w:pPr>
      <w:r>
        <w:rPr>
          <w:rStyle w:val="Strong"/>
          <w:rFonts w:ascii="Arial" w:eastAsiaTheme="majorEastAsia" w:hAnsi="Arial" w:cs="Arial"/>
          <w:color w:val="252525"/>
        </w:rPr>
        <w:t>Procedure</w:t>
      </w:r>
    </w:p>
    <w:p w14:paraId="01622A1D" w14:textId="77777777" w:rsidR="0066632C" w:rsidRPr="0066632C" w:rsidRDefault="0066632C" w:rsidP="0066632C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66632C">
        <w:rPr>
          <w:rFonts w:ascii="Arial" w:eastAsia="Times New Roman" w:hAnsi="Arial" w:cs="Arial"/>
          <w:color w:val="252525"/>
          <w:sz w:val="24"/>
          <w:szCs w:val="24"/>
        </w:rPr>
        <w:lastRenderedPageBreak/>
        <w:t>Install the </w:t>
      </w:r>
      <w:proofErr w:type="spellStart"/>
      <w:r w:rsidRPr="0066632C">
        <w:rPr>
          <w:rFonts w:ascii="Consolas" w:eastAsia="Times New Roman" w:hAnsi="Consolas" w:cs="Courier New"/>
          <w:color w:val="252525"/>
          <w:shd w:val="clear" w:color="auto" w:fill="F5F5F5"/>
        </w:rPr>
        <w:t>teamd</w:t>
      </w:r>
      <w:proofErr w:type="spellEnd"/>
      <w:r w:rsidRPr="0066632C">
        <w:rPr>
          <w:rFonts w:ascii="Arial" w:eastAsia="Times New Roman" w:hAnsi="Arial" w:cs="Arial"/>
          <w:color w:val="252525"/>
          <w:sz w:val="24"/>
          <w:szCs w:val="24"/>
        </w:rPr>
        <w:t> and </w:t>
      </w:r>
      <w:proofErr w:type="spellStart"/>
      <w:r w:rsidRPr="0066632C">
        <w:rPr>
          <w:rFonts w:ascii="Consolas" w:eastAsia="Times New Roman" w:hAnsi="Consolas" w:cs="Courier New"/>
          <w:color w:val="252525"/>
          <w:shd w:val="clear" w:color="auto" w:fill="F5F5F5"/>
        </w:rPr>
        <w:t>NetworkManager</w:t>
      </w:r>
      <w:proofErr w:type="spellEnd"/>
      <w:r w:rsidRPr="0066632C">
        <w:rPr>
          <w:rFonts w:ascii="Consolas" w:eastAsia="Times New Roman" w:hAnsi="Consolas" w:cs="Courier New"/>
          <w:color w:val="252525"/>
          <w:shd w:val="clear" w:color="auto" w:fill="F5F5F5"/>
        </w:rPr>
        <w:t>-team</w:t>
      </w:r>
      <w:r w:rsidRPr="0066632C">
        <w:rPr>
          <w:rFonts w:ascii="Arial" w:eastAsia="Times New Roman" w:hAnsi="Arial" w:cs="Arial"/>
          <w:color w:val="252525"/>
          <w:sz w:val="24"/>
          <w:szCs w:val="24"/>
        </w:rPr>
        <w:t> packages:</w:t>
      </w:r>
    </w:p>
    <w:p w14:paraId="2DF63D4E" w14:textId="77777777" w:rsidR="0066632C" w:rsidRPr="0066632C" w:rsidRDefault="0066632C" w:rsidP="0066632C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66632C">
        <w:rPr>
          <w:rFonts w:ascii="Consolas" w:eastAsia="Times New Roman" w:hAnsi="Consolas" w:cs="Courier New"/>
          <w:color w:val="F0F0F0"/>
          <w:sz w:val="20"/>
          <w:szCs w:val="20"/>
        </w:rPr>
        <w:t xml:space="preserve"># yum install </w:t>
      </w:r>
      <w:proofErr w:type="spellStart"/>
      <w:r w:rsidRPr="0066632C">
        <w:rPr>
          <w:rFonts w:ascii="Consolas" w:eastAsia="Times New Roman" w:hAnsi="Consolas" w:cs="Courier New"/>
          <w:color w:val="F0F0F0"/>
          <w:sz w:val="20"/>
          <w:szCs w:val="20"/>
        </w:rPr>
        <w:t>teamd</w:t>
      </w:r>
      <w:proofErr w:type="spellEnd"/>
      <w:r w:rsidRPr="0066632C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Pr="0066632C">
        <w:rPr>
          <w:rFonts w:ascii="Consolas" w:eastAsia="Times New Roman" w:hAnsi="Consolas" w:cs="Courier New"/>
          <w:color w:val="F0F0F0"/>
          <w:sz w:val="20"/>
          <w:szCs w:val="20"/>
        </w:rPr>
        <w:t>NetworkManager</w:t>
      </w:r>
      <w:proofErr w:type="spellEnd"/>
      <w:r w:rsidRPr="0066632C">
        <w:rPr>
          <w:rFonts w:ascii="Consolas" w:eastAsia="Times New Roman" w:hAnsi="Consolas" w:cs="Courier New"/>
          <w:color w:val="F0F0F0"/>
          <w:sz w:val="20"/>
          <w:szCs w:val="20"/>
        </w:rPr>
        <w:t>-team</w:t>
      </w:r>
    </w:p>
    <w:p w14:paraId="4FC0FA0B" w14:textId="77777777" w:rsidR="0066632C" w:rsidRDefault="0066632C" w:rsidP="0066632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</w:pPr>
    </w:p>
    <w:p w14:paraId="1C15534F" w14:textId="394565C4" w:rsidR="0066632C" w:rsidRDefault="0066632C" w:rsidP="0066632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</w:pPr>
      <w:r w:rsidRPr="0066632C"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  <w:t>Configuring a network team using nmcli commands</w:t>
      </w:r>
    </w:p>
    <w:p w14:paraId="0BFF291E" w14:textId="77777777" w:rsidR="00C028EB" w:rsidRPr="00C028EB" w:rsidRDefault="00C028EB" w:rsidP="00C028EB">
      <w:pPr>
        <w:shd w:val="clear" w:color="auto" w:fill="FFFFFF"/>
        <w:spacing w:after="432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C028EB">
        <w:rPr>
          <w:rFonts w:ascii="Arial" w:eastAsia="Times New Roman" w:hAnsi="Arial" w:cs="Arial"/>
          <w:color w:val="252525"/>
          <w:sz w:val="24"/>
          <w:szCs w:val="24"/>
        </w:rPr>
        <w:t>This section describes how to configure a network team using </w:t>
      </w:r>
      <w:proofErr w:type="spellStart"/>
      <w:r w:rsidRPr="00C028EB">
        <w:rPr>
          <w:rFonts w:ascii="Consolas" w:eastAsia="Times New Roman" w:hAnsi="Consolas" w:cs="Courier New"/>
          <w:color w:val="252525"/>
          <w:shd w:val="clear" w:color="auto" w:fill="F5F5F5"/>
        </w:rPr>
        <w:t>nmcli</w:t>
      </w:r>
      <w:proofErr w:type="spellEnd"/>
      <w:r w:rsidRPr="00C028EB">
        <w:rPr>
          <w:rFonts w:ascii="Arial" w:eastAsia="Times New Roman" w:hAnsi="Arial" w:cs="Arial"/>
          <w:color w:val="252525"/>
          <w:sz w:val="24"/>
          <w:szCs w:val="24"/>
        </w:rPr>
        <w:t> utility.</w:t>
      </w:r>
    </w:p>
    <w:p w14:paraId="56D91AAC" w14:textId="77777777" w:rsidR="00C028EB" w:rsidRPr="00C028EB" w:rsidRDefault="00C028EB" w:rsidP="00C028EB">
      <w:pPr>
        <w:shd w:val="clear" w:color="auto" w:fill="FFFFFF"/>
        <w:spacing w:after="432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C028EB">
        <w:rPr>
          <w:rFonts w:ascii="Arial" w:eastAsia="Times New Roman" w:hAnsi="Arial" w:cs="Arial"/>
          <w:b/>
          <w:bCs/>
          <w:color w:val="252525"/>
          <w:sz w:val="24"/>
          <w:szCs w:val="24"/>
        </w:rPr>
        <w:t>Prerequisites</w:t>
      </w:r>
    </w:p>
    <w:p w14:paraId="61E109DB" w14:textId="77777777" w:rsidR="00C028EB" w:rsidRPr="00C028EB" w:rsidRDefault="00C028EB" w:rsidP="00C028EB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C028EB">
        <w:rPr>
          <w:rFonts w:ascii="Arial" w:eastAsia="Times New Roman" w:hAnsi="Arial" w:cs="Arial"/>
          <w:color w:val="252525"/>
          <w:sz w:val="24"/>
          <w:szCs w:val="24"/>
        </w:rPr>
        <w:t>Two or more physical or virtual network devices are installed on the server.</w:t>
      </w:r>
    </w:p>
    <w:p w14:paraId="1143FA71" w14:textId="77777777" w:rsidR="00C028EB" w:rsidRPr="00C028EB" w:rsidRDefault="00C028EB" w:rsidP="00C028EB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C028EB">
        <w:rPr>
          <w:rFonts w:ascii="Arial" w:eastAsia="Times New Roman" w:hAnsi="Arial" w:cs="Arial"/>
          <w:color w:val="252525"/>
          <w:sz w:val="24"/>
          <w:szCs w:val="24"/>
        </w:rPr>
        <w:t>To use Ethernet devices as ports of the team, the physical or virtual Ethernet devices must be installed on the server and connected to a switch.</w:t>
      </w:r>
    </w:p>
    <w:p w14:paraId="646A5766" w14:textId="77777777" w:rsidR="00DB23E9" w:rsidRPr="00DB23E9" w:rsidRDefault="00DB23E9" w:rsidP="00DB23E9">
      <w:pPr>
        <w:shd w:val="clear" w:color="auto" w:fill="FFFFFF"/>
        <w:spacing w:after="432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b/>
          <w:bCs/>
          <w:color w:val="252525"/>
          <w:sz w:val="24"/>
          <w:szCs w:val="24"/>
        </w:rPr>
        <w:t>Procedure</w:t>
      </w:r>
    </w:p>
    <w:p w14:paraId="5EA7CAB4" w14:textId="77777777" w:rsidR="00DB23E9" w:rsidRPr="00DB23E9" w:rsidRDefault="00DB23E9" w:rsidP="00DB23E9">
      <w:pPr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Create a team interface:</w:t>
      </w:r>
    </w:p>
    <w:p w14:paraId="661855BF" w14:textId="6E7179FE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72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add type team con-name 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team0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ifname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team0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team.runner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proofErr w:type="spellStart"/>
      <w:r w:rsidR="000E63C1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lacp</w:t>
      </w:r>
      <w:proofErr w:type="spellEnd"/>
    </w:p>
    <w:p w14:paraId="4E9E71FA" w14:textId="23404B92" w:rsidR="00DB23E9" w:rsidRPr="00DB23E9" w:rsidRDefault="00DB23E9" w:rsidP="00DB23E9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This command creates a network team named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team0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that uses the </w:t>
      </w:r>
      <w:proofErr w:type="spellStart"/>
      <w:r w:rsidR="000E63C1">
        <w:rPr>
          <w:rFonts w:ascii="Consolas" w:eastAsia="Times New Roman" w:hAnsi="Consolas" w:cs="Courier New"/>
          <w:color w:val="252525"/>
          <w:shd w:val="clear" w:color="auto" w:fill="F5F5F5"/>
        </w:rPr>
        <w:t>lacp</w:t>
      </w:r>
      <w:proofErr w:type="spellEnd"/>
      <w:r w:rsidRPr="00DB23E9">
        <w:rPr>
          <w:rFonts w:ascii="Arial" w:eastAsia="Times New Roman" w:hAnsi="Arial" w:cs="Arial"/>
          <w:color w:val="252525"/>
          <w:sz w:val="24"/>
          <w:szCs w:val="24"/>
        </w:rPr>
        <w:t> runner.</w:t>
      </w:r>
    </w:p>
    <w:p w14:paraId="2F876BBF" w14:textId="77777777" w:rsidR="00DB23E9" w:rsidRPr="00DB23E9" w:rsidRDefault="00DB23E9" w:rsidP="00DB23E9">
      <w:pPr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Optionally, set a link watcher. For example, to set the </w:t>
      </w:r>
      <w:proofErr w:type="spellStart"/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ethtool</w:t>
      </w:r>
      <w:proofErr w:type="spellEnd"/>
      <w:r w:rsidRPr="00DB23E9">
        <w:rPr>
          <w:rFonts w:ascii="Arial" w:eastAsia="Times New Roman" w:hAnsi="Arial" w:cs="Arial"/>
          <w:color w:val="252525"/>
          <w:sz w:val="24"/>
          <w:szCs w:val="24"/>
        </w:rPr>
        <w:t> link watcher in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team0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connection profile:</w:t>
      </w:r>
    </w:p>
    <w:p w14:paraId="793D55C0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72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team.link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-watchers "name=</w:t>
      </w:r>
      <w:proofErr w:type="spellStart"/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ethtool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"</w:t>
      </w:r>
    </w:p>
    <w:p w14:paraId="410F9F03" w14:textId="77777777" w:rsidR="00DB23E9" w:rsidRPr="00DB23E9" w:rsidRDefault="00DB23E9" w:rsidP="00DB23E9">
      <w:pPr>
        <w:shd w:val="clear" w:color="auto" w:fill="FFFFFF"/>
        <w:spacing w:after="240" w:line="360" w:lineRule="atLeast"/>
        <w:ind w:left="72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Link watchers support different parameters. To set parameters for a link watcher, specify them space-separated in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name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property. Note that the name property must be surrounded by quotes. For example, to use the </w:t>
      </w:r>
      <w:proofErr w:type="spellStart"/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ethtool</w:t>
      </w:r>
      <w:proofErr w:type="spellEnd"/>
      <w:r w:rsidRPr="00DB23E9">
        <w:rPr>
          <w:rFonts w:ascii="Arial" w:eastAsia="Times New Roman" w:hAnsi="Arial" w:cs="Arial"/>
          <w:color w:val="252525"/>
          <w:sz w:val="24"/>
          <w:szCs w:val="24"/>
        </w:rPr>
        <w:t> link watcher and set its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delay-up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parameter to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2500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milliseconds (2.5 seconds):</w:t>
      </w:r>
    </w:p>
    <w:p w14:paraId="0F53FE19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72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team.link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-watchers "name=</w:t>
      </w:r>
      <w:proofErr w:type="spellStart"/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ethtool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delay-up=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2500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"</w:t>
      </w:r>
    </w:p>
    <w:p w14:paraId="2447CDEA" w14:textId="77777777" w:rsidR="00DB23E9" w:rsidRPr="00DB23E9" w:rsidRDefault="00DB23E9" w:rsidP="00DB23E9">
      <w:pPr>
        <w:shd w:val="clear" w:color="auto" w:fill="FFFFFF"/>
        <w:spacing w:after="240" w:line="360" w:lineRule="atLeast"/>
        <w:ind w:left="72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lastRenderedPageBreak/>
        <w:t>To set multiple link watchers and each of them with specific parameters, the link watchers must be separated by a comma. The following example sets the </w:t>
      </w:r>
      <w:proofErr w:type="spellStart"/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ethtool</w:t>
      </w:r>
      <w:proofErr w:type="spellEnd"/>
      <w:r w:rsidRPr="00DB23E9">
        <w:rPr>
          <w:rFonts w:ascii="Arial" w:eastAsia="Times New Roman" w:hAnsi="Arial" w:cs="Arial"/>
          <w:color w:val="252525"/>
          <w:sz w:val="24"/>
          <w:szCs w:val="24"/>
        </w:rPr>
        <w:t> link watcher with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delay-up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parameter and the </w:t>
      </w:r>
      <w:proofErr w:type="spellStart"/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arp_ping</w:t>
      </w:r>
      <w:proofErr w:type="spellEnd"/>
      <w:r w:rsidRPr="00DB23E9">
        <w:rPr>
          <w:rFonts w:ascii="Arial" w:eastAsia="Times New Roman" w:hAnsi="Arial" w:cs="Arial"/>
          <w:color w:val="252525"/>
          <w:sz w:val="24"/>
          <w:szCs w:val="24"/>
        </w:rPr>
        <w:t> link watcher with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source-host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and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target-host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parameter:</w:t>
      </w:r>
    </w:p>
    <w:p w14:paraId="71B352C3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72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team.link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-watchers "name=</w:t>
      </w:r>
      <w:proofErr w:type="spellStart"/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ethtool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delay-up=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2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, name=</w:t>
      </w:r>
      <w:proofErr w:type="spellStart"/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arp_ping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source-host=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192.0.2.1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target-host=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192.0.2.2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"</w:t>
      </w:r>
    </w:p>
    <w:p w14:paraId="077AEAFE" w14:textId="77777777" w:rsidR="00DB23E9" w:rsidRPr="00DB23E9" w:rsidRDefault="00DB23E9" w:rsidP="00DB23E9">
      <w:pPr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Display the network interfaces, and note the names of the interfaces you want to add to the team:</w:t>
      </w:r>
    </w:p>
    <w:p w14:paraId="1195D856" w14:textId="77777777" w:rsidR="00DB23E9" w:rsidRPr="00DB23E9" w:rsidRDefault="00DB23E9" w:rsidP="00DB23E9">
      <w:pPr>
        <w:numPr>
          <w:ilvl w:val="0"/>
          <w:numId w:val="8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device status</w:t>
      </w:r>
    </w:p>
    <w:p w14:paraId="3C990859" w14:textId="77777777" w:rsidR="00DB23E9" w:rsidRPr="00DB23E9" w:rsidRDefault="00DB23E9" w:rsidP="00DB23E9">
      <w:pPr>
        <w:numPr>
          <w:ilvl w:val="0"/>
          <w:numId w:val="8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DEVICE  TYPE      STATE         CONNECTION</w:t>
      </w:r>
    </w:p>
    <w:p w14:paraId="55E22582" w14:textId="77777777" w:rsidR="00DB23E9" w:rsidRPr="00DB23E9" w:rsidRDefault="00DB23E9" w:rsidP="00DB23E9">
      <w:pPr>
        <w:numPr>
          <w:ilvl w:val="0"/>
          <w:numId w:val="8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enp7s0  ethernet  disconnected  --</w:t>
      </w:r>
    </w:p>
    <w:p w14:paraId="5FC5CAA2" w14:textId="77777777" w:rsidR="00DB23E9" w:rsidRPr="00DB23E9" w:rsidRDefault="00DB23E9" w:rsidP="00DB23E9">
      <w:pPr>
        <w:numPr>
          <w:ilvl w:val="0"/>
          <w:numId w:val="8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enp8s0  ethernet  disconnected  --</w:t>
      </w:r>
    </w:p>
    <w:p w14:paraId="41FBA3F5" w14:textId="77777777" w:rsidR="00DB23E9" w:rsidRPr="00DB23E9" w:rsidRDefault="00DB23E9" w:rsidP="00DB23E9">
      <w:pPr>
        <w:numPr>
          <w:ilvl w:val="0"/>
          <w:numId w:val="8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bond0   bond      connected  bond0</w:t>
      </w:r>
    </w:p>
    <w:p w14:paraId="6DCDD88D" w14:textId="77777777" w:rsidR="00DB23E9" w:rsidRPr="00DB23E9" w:rsidRDefault="00DB23E9" w:rsidP="00DB23E9">
      <w:pPr>
        <w:numPr>
          <w:ilvl w:val="0"/>
          <w:numId w:val="8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bond1   bond      connected  bond1</w:t>
      </w:r>
    </w:p>
    <w:p w14:paraId="0CF97E4E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72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...</w:t>
      </w:r>
    </w:p>
    <w:p w14:paraId="5A6F2B29" w14:textId="77777777" w:rsidR="00DB23E9" w:rsidRPr="00DB23E9" w:rsidRDefault="00DB23E9" w:rsidP="00DB23E9">
      <w:pPr>
        <w:shd w:val="clear" w:color="auto" w:fill="FFFFFF"/>
        <w:spacing w:after="240" w:line="360" w:lineRule="atLeast"/>
        <w:ind w:left="72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In this example:</w:t>
      </w:r>
    </w:p>
    <w:p w14:paraId="75D79FE7" w14:textId="77777777" w:rsidR="00DB23E9" w:rsidRPr="00DB23E9" w:rsidRDefault="00DB23E9" w:rsidP="00DB23E9">
      <w:pPr>
        <w:numPr>
          <w:ilvl w:val="1"/>
          <w:numId w:val="8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enp7s0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and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enp8s0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are not configured. To use these devices as ports, add connection profiles in the next step. Note that you can only use Ethernet interfaces in a team that are not assigned to any connection.</w:t>
      </w:r>
    </w:p>
    <w:p w14:paraId="6C1E6337" w14:textId="77777777" w:rsidR="00DB23E9" w:rsidRPr="00DB23E9" w:rsidRDefault="00DB23E9" w:rsidP="00DB23E9">
      <w:pPr>
        <w:numPr>
          <w:ilvl w:val="1"/>
          <w:numId w:val="8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bond0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and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bond1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have existing connection profiles. To use these devices as ports, modify their profiles in the next step.</w:t>
      </w:r>
    </w:p>
    <w:p w14:paraId="64D13063" w14:textId="77777777" w:rsidR="00DB23E9" w:rsidRPr="00DB23E9" w:rsidRDefault="00DB23E9" w:rsidP="00DB23E9">
      <w:pPr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Assign the port interfaces to the team:</w:t>
      </w:r>
    </w:p>
    <w:p w14:paraId="483A2619" w14:textId="77777777" w:rsidR="00DB23E9" w:rsidRPr="00DB23E9" w:rsidRDefault="00DB23E9" w:rsidP="00DB23E9">
      <w:pPr>
        <w:numPr>
          <w:ilvl w:val="1"/>
          <w:numId w:val="9"/>
        </w:numPr>
        <w:shd w:val="clear" w:color="auto" w:fill="FFFFFF"/>
        <w:spacing w:after="240" w:line="360" w:lineRule="atLeast"/>
        <w:ind w:left="1440" w:hanging="36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If the interfaces you want to assign to the team are not configured, create new connection profiles for them:</w:t>
      </w:r>
    </w:p>
    <w:p w14:paraId="79D468A4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add type ethernet slave-type team con-name team0-port1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ifname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enp7s0 master team0</w:t>
      </w:r>
    </w:p>
    <w:p w14:paraId="64BF5A6E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lastRenderedPageBreak/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add type ethernet slave-type team con-name team0-port2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ifname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enp8s0 master team0</w:t>
      </w:r>
    </w:p>
    <w:p w14:paraId="1BFD1BBC" w14:textId="77777777" w:rsidR="00DB23E9" w:rsidRPr="00DB23E9" w:rsidRDefault="00DB23E9" w:rsidP="00DB23E9">
      <w:pPr>
        <w:shd w:val="clear" w:color="auto" w:fill="FFFFFF"/>
        <w:spacing w:after="0" w:line="360" w:lineRule="atLeast"/>
        <w:ind w:left="144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. These commands create profiles for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enp7s0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and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enp8s0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, and add them to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team0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connection.</w:t>
      </w:r>
    </w:p>
    <w:p w14:paraId="581DB2BE" w14:textId="77777777" w:rsidR="00DB23E9" w:rsidRPr="00DB23E9" w:rsidRDefault="00DB23E9" w:rsidP="00DB23E9">
      <w:pPr>
        <w:numPr>
          <w:ilvl w:val="1"/>
          <w:numId w:val="9"/>
        </w:numPr>
        <w:shd w:val="clear" w:color="auto" w:fill="FFFFFF"/>
        <w:spacing w:after="240" w:line="360" w:lineRule="atLeast"/>
        <w:ind w:left="1440" w:hanging="36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To assign an existing connection profile to the team, set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master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parameter of these connections to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team0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:</w:t>
      </w:r>
    </w:p>
    <w:p w14:paraId="065F0CC0" w14:textId="4A97247A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</w:t>
      </w:r>
      <w:r w:rsidR="006F28D4" w:rsidRPr="00DB23E9">
        <w:rPr>
          <w:rFonts w:ascii="Consolas" w:eastAsia="Times New Roman" w:hAnsi="Consolas" w:cs="Courier New"/>
          <w:color w:val="252525"/>
          <w:shd w:val="clear" w:color="auto" w:fill="F5F5F5"/>
        </w:rPr>
        <w:t>enp7s0</w:t>
      </w:r>
      <w:r w:rsidR="006F28D4" w:rsidRPr="00DB23E9">
        <w:rPr>
          <w:rFonts w:ascii="Arial" w:eastAsia="Times New Roman" w:hAnsi="Arial" w:cs="Arial"/>
          <w:color w:val="252525"/>
          <w:sz w:val="24"/>
          <w:szCs w:val="24"/>
        </w:rPr>
        <w:t> </w:t>
      </w:r>
      <w:r w:rsidR="006F28D4"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master team0</w:t>
      </w:r>
    </w:p>
    <w:p w14:paraId="0778E08B" w14:textId="258FD4CF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</w:t>
      </w:r>
      <w:r w:rsidR="006F28D4" w:rsidRPr="00DB23E9">
        <w:rPr>
          <w:rFonts w:ascii="Consolas" w:eastAsia="Times New Roman" w:hAnsi="Consolas" w:cs="Courier New"/>
          <w:color w:val="252525"/>
          <w:shd w:val="clear" w:color="auto" w:fill="F5F5F5"/>
        </w:rPr>
        <w:t>enp8s0</w:t>
      </w:r>
      <w:r w:rsidR="006F28D4">
        <w:rPr>
          <w:rFonts w:ascii="Consolas" w:eastAsia="Times New Roman" w:hAnsi="Consolas" w:cs="Courier New"/>
          <w:color w:val="252525"/>
          <w:shd w:val="clear" w:color="auto" w:fill="F5F5F5"/>
        </w:rPr>
        <w:t xml:space="preserve"> 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master team0</w:t>
      </w:r>
    </w:p>
    <w:p w14:paraId="434AF037" w14:textId="718CB24A" w:rsidR="00DB23E9" w:rsidRPr="00DB23E9" w:rsidRDefault="00DB23E9" w:rsidP="00DB23E9">
      <w:pPr>
        <w:shd w:val="clear" w:color="auto" w:fill="FFFFFF"/>
        <w:spacing w:after="0" w:line="360" w:lineRule="atLeast"/>
        <w:ind w:left="144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These commands assign the existing connection profiles named </w:t>
      </w:r>
      <w:r w:rsidR="006F28D4" w:rsidRPr="00DB23E9">
        <w:rPr>
          <w:rFonts w:ascii="Consolas" w:eastAsia="Times New Roman" w:hAnsi="Consolas" w:cs="Courier New"/>
          <w:color w:val="252525"/>
          <w:shd w:val="clear" w:color="auto" w:fill="F5F5F5"/>
        </w:rPr>
        <w:t>enp7s0</w:t>
      </w:r>
      <w:r w:rsidR="006F28D4" w:rsidRPr="00DB23E9">
        <w:rPr>
          <w:rFonts w:ascii="Arial" w:eastAsia="Times New Roman" w:hAnsi="Arial" w:cs="Arial"/>
          <w:color w:val="252525"/>
          <w:sz w:val="24"/>
          <w:szCs w:val="24"/>
        </w:rPr>
        <w:t> </w:t>
      </w:r>
      <w:r w:rsidR="006F28D4"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and </w:t>
      </w:r>
      <w:r w:rsidR="006F28D4" w:rsidRPr="00DB23E9">
        <w:rPr>
          <w:rFonts w:ascii="Consolas" w:eastAsia="Times New Roman" w:hAnsi="Consolas" w:cs="Courier New"/>
          <w:color w:val="252525"/>
          <w:shd w:val="clear" w:color="auto" w:fill="F5F5F5"/>
        </w:rPr>
        <w:t>enp8s0</w:t>
      </w:r>
      <w:r w:rsidR="006F28D4">
        <w:rPr>
          <w:rFonts w:ascii="Consolas" w:eastAsia="Times New Roman" w:hAnsi="Consolas" w:cs="Courier New"/>
          <w:color w:val="252525"/>
          <w:shd w:val="clear" w:color="auto" w:fill="F5F5F5"/>
        </w:rPr>
        <w:t xml:space="preserve"> 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to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team0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connection.</w:t>
      </w:r>
    </w:p>
    <w:p w14:paraId="2CEE3EE8" w14:textId="77777777" w:rsidR="00DB23E9" w:rsidRPr="00DB23E9" w:rsidRDefault="00DB23E9" w:rsidP="00DB23E9">
      <w:pPr>
        <w:numPr>
          <w:ilvl w:val="0"/>
          <w:numId w:val="9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Configure the IP settings of the team. Skip this step if you want to use this team as a ports of other devices.</w:t>
      </w:r>
    </w:p>
    <w:p w14:paraId="4AF0045A" w14:textId="77777777" w:rsidR="00DB23E9" w:rsidRPr="00DB23E9" w:rsidRDefault="00DB23E9" w:rsidP="00DB23E9">
      <w:pPr>
        <w:numPr>
          <w:ilvl w:val="1"/>
          <w:numId w:val="9"/>
        </w:numPr>
        <w:shd w:val="clear" w:color="auto" w:fill="FFFFFF"/>
        <w:spacing w:after="240" w:line="360" w:lineRule="atLeast"/>
        <w:ind w:left="1440" w:hanging="36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Configure the IPv4 settings. For example, to set a static IPv4 address, network mask, default gateway, DNS server, and DNS search domain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team0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connection, enter:</w:t>
      </w:r>
    </w:p>
    <w:p w14:paraId="74E3C1C4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ipv4.addresses '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192.0.2.1/24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'</w:t>
      </w:r>
    </w:p>
    <w:p w14:paraId="608D6A92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ipv4.gateway '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192.0.2.254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'</w:t>
      </w:r>
    </w:p>
    <w:p w14:paraId="2C3E524F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ipv4.dns '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192.0.2.253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'</w:t>
      </w:r>
    </w:p>
    <w:p w14:paraId="6DE8706C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ipv4.dns-search '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example.com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'</w:t>
      </w:r>
    </w:p>
    <w:p w14:paraId="092DC344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ipv4.method manual</w:t>
      </w:r>
    </w:p>
    <w:p w14:paraId="3BA8CE10" w14:textId="77777777" w:rsidR="00DB23E9" w:rsidRPr="00DB23E9" w:rsidRDefault="00DB23E9" w:rsidP="00DB23E9">
      <w:pPr>
        <w:numPr>
          <w:ilvl w:val="1"/>
          <w:numId w:val="9"/>
        </w:numPr>
        <w:shd w:val="clear" w:color="auto" w:fill="FFFFFF"/>
        <w:spacing w:after="240" w:line="360" w:lineRule="atLeast"/>
        <w:ind w:left="1440" w:hanging="36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Configure the IPv6 settings. For example, to set a static IPv6 address, network mask, default gateway, DNS server, and DNS search domain of the </w:t>
      </w:r>
      <w:r w:rsidRPr="00DB23E9">
        <w:rPr>
          <w:rFonts w:ascii="Consolas" w:eastAsia="Times New Roman" w:hAnsi="Consolas" w:cs="Courier New"/>
          <w:color w:val="252525"/>
          <w:shd w:val="clear" w:color="auto" w:fill="F5F5F5"/>
        </w:rPr>
        <w:t>team0</w:t>
      </w:r>
      <w:r w:rsidRPr="00DB23E9">
        <w:rPr>
          <w:rFonts w:ascii="Arial" w:eastAsia="Times New Roman" w:hAnsi="Arial" w:cs="Arial"/>
          <w:color w:val="252525"/>
          <w:sz w:val="24"/>
          <w:szCs w:val="24"/>
        </w:rPr>
        <w:t> connection, enter:</w:t>
      </w:r>
    </w:p>
    <w:p w14:paraId="55F604CB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ipv6.addresses '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2001:db8:1::1/64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'</w:t>
      </w:r>
    </w:p>
    <w:p w14:paraId="5A22B670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ipv6.gateway '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2001:db8:1::</w:t>
      </w:r>
      <w:proofErr w:type="spellStart"/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fffe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'</w:t>
      </w:r>
    </w:p>
    <w:p w14:paraId="00BDC69A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lastRenderedPageBreak/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ipv6.dns '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2001:db8:1::</w:t>
      </w:r>
      <w:proofErr w:type="spellStart"/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fffd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'</w:t>
      </w:r>
    </w:p>
    <w:p w14:paraId="0B78A23E" w14:textId="77777777" w:rsidR="00DB23E9" w:rsidRPr="00DB23E9" w:rsidRDefault="00DB23E9" w:rsidP="00DB23E9">
      <w:pPr>
        <w:numPr>
          <w:ilvl w:val="1"/>
          <w:numId w:val="9"/>
        </w:num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 w:hanging="36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ipv6.dns-search '</w:t>
      </w:r>
      <w:r w:rsidRPr="00DB23E9">
        <w:rPr>
          <w:rFonts w:ascii="Consolas" w:eastAsia="Times New Roman" w:hAnsi="Consolas" w:cs="Courier New"/>
          <w:i/>
          <w:iCs/>
          <w:color w:val="F0F0F0"/>
          <w:sz w:val="20"/>
          <w:szCs w:val="20"/>
        </w:rPr>
        <w:t>example.com</w:t>
      </w: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'</w:t>
      </w:r>
    </w:p>
    <w:p w14:paraId="2DF4E304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144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modify team0 ipv6.method manual</w:t>
      </w:r>
    </w:p>
    <w:p w14:paraId="26B5E22A" w14:textId="77777777" w:rsidR="00DB23E9" w:rsidRPr="00DB23E9" w:rsidRDefault="00DB23E9" w:rsidP="00DB23E9">
      <w:pPr>
        <w:numPr>
          <w:ilvl w:val="0"/>
          <w:numId w:val="9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Activate the connection:</w:t>
      </w:r>
    </w:p>
    <w:p w14:paraId="2AB22EF4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72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nmcli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connection up team0</w:t>
      </w:r>
    </w:p>
    <w:p w14:paraId="10BFFFA0" w14:textId="77777777" w:rsidR="00DB23E9" w:rsidRPr="00DB23E9" w:rsidRDefault="00DB23E9" w:rsidP="00DB23E9">
      <w:pPr>
        <w:shd w:val="clear" w:color="auto" w:fill="FFFFFF"/>
        <w:spacing w:after="432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b/>
          <w:bCs/>
          <w:color w:val="252525"/>
          <w:sz w:val="24"/>
          <w:szCs w:val="24"/>
        </w:rPr>
        <w:t>Verification steps</w:t>
      </w:r>
    </w:p>
    <w:p w14:paraId="30BE6911" w14:textId="77777777" w:rsidR="00DB23E9" w:rsidRPr="00DB23E9" w:rsidRDefault="00DB23E9" w:rsidP="00DB23E9">
      <w:pPr>
        <w:numPr>
          <w:ilvl w:val="0"/>
          <w:numId w:val="10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Display the status of the team:</w:t>
      </w:r>
    </w:p>
    <w:p w14:paraId="13D17B65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#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teamdctl</w:t>
      </w:r>
      <w:proofErr w:type="spellEnd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team0 state</w:t>
      </w:r>
    </w:p>
    <w:p w14:paraId="66779516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setup:</w:t>
      </w:r>
    </w:p>
    <w:p w14:paraId="149F68D0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runner: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activebackup</w:t>
      </w:r>
      <w:proofErr w:type="spellEnd"/>
    </w:p>
    <w:p w14:paraId="4284C070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ports:</w:t>
      </w:r>
    </w:p>
    <w:p w14:paraId="79D77076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enp7s0</w:t>
      </w:r>
    </w:p>
    <w:p w14:paraId="59024EA9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link watches:</w:t>
      </w:r>
    </w:p>
    <w:p w14:paraId="48908388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link summary: up</w:t>
      </w:r>
    </w:p>
    <w:p w14:paraId="6B12E5F3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instance[link_watch_0]:</w:t>
      </w:r>
    </w:p>
    <w:p w14:paraId="4F0C8A8C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  name: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ethtool</w:t>
      </w:r>
      <w:proofErr w:type="spellEnd"/>
    </w:p>
    <w:p w14:paraId="2F2BECA9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  link: up</w:t>
      </w:r>
    </w:p>
    <w:p w14:paraId="4322D407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  down count: 0</w:t>
      </w:r>
    </w:p>
    <w:p w14:paraId="2A2CF912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enp8s0</w:t>
      </w:r>
    </w:p>
    <w:p w14:paraId="1A5BE9EE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lastRenderedPageBreak/>
        <w:t xml:space="preserve">    link watches:</w:t>
      </w:r>
    </w:p>
    <w:p w14:paraId="532A0063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link summary: up</w:t>
      </w:r>
    </w:p>
    <w:p w14:paraId="0D5DC743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instance[link_watch_0]:</w:t>
      </w:r>
    </w:p>
    <w:p w14:paraId="61B1FB07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  name: </w:t>
      </w:r>
      <w:proofErr w:type="spellStart"/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ethtool</w:t>
      </w:r>
      <w:proofErr w:type="spellEnd"/>
    </w:p>
    <w:p w14:paraId="03F82366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  link: up</w:t>
      </w:r>
    </w:p>
    <w:p w14:paraId="6172AA16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      down count: 0</w:t>
      </w:r>
    </w:p>
    <w:p w14:paraId="06F40A61" w14:textId="77777777" w:rsidR="00DB23E9" w:rsidRPr="00DB23E9" w:rsidRDefault="00DB23E9" w:rsidP="00DB23E9">
      <w:pPr>
        <w:numPr>
          <w:ilvl w:val="0"/>
          <w:numId w:val="10"/>
        </w:numPr>
        <w:shd w:val="clear" w:color="auto" w:fill="25252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>runner:</w:t>
      </w:r>
    </w:p>
    <w:p w14:paraId="5B3ECC6E" w14:textId="77777777" w:rsidR="00DB23E9" w:rsidRPr="00DB23E9" w:rsidRDefault="00DB23E9" w:rsidP="00DB23E9">
      <w:pP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ind w:left="720"/>
        <w:rPr>
          <w:rFonts w:ascii="Consolas" w:eastAsia="Times New Roman" w:hAnsi="Consolas" w:cs="Courier New"/>
          <w:color w:val="F0F0F0"/>
          <w:sz w:val="20"/>
          <w:szCs w:val="20"/>
        </w:rPr>
      </w:pPr>
      <w:r w:rsidRPr="00DB23E9">
        <w:rPr>
          <w:rFonts w:ascii="Consolas" w:eastAsia="Times New Roman" w:hAnsi="Consolas" w:cs="Courier New"/>
          <w:color w:val="F0F0F0"/>
          <w:sz w:val="20"/>
          <w:szCs w:val="20"/>
        </w:rPr>
        <w:t xml:space="preserve">  active port: enp7s0</w:t>
      </w:r>
    </w:p>
    <w:p w14:paraId="133583B6" w14:textId="77777777" w:rsidR="00DB23E9" w:rsidRPr="00DB23E9" w:rsidRDefault="00DB23E9" w:rsidP="00DB23E9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252525"/>
          <w:sz w:val="24"/>
          <w:szCs w:val="24"/>
        </w:rPr>
      </w:pPr>
      <w:r w:rsidRPr="00DB23E9">
        <w:rPr>
          <w:rFonts w:ascii="Arial" w:eastAsia="Times New Roman" w:hAnsi="Arial" w:cs="Arial"/>
          <w:color w:val="252525"/>
          <w:sz w:val="24"/>
          <w:szCs w:val="24"/>
        </w:rPr>
        <w:t>In this example, both ports are up.</w:t>
      </w:r>
    </w:p>
    <w:p w14:paraId="33296D20" w14:textId="661CB1FA" w:rsidR="00C028EB" w:rsidRPr="00C028EB" w:rsidRDefault="00C028EB" w:rsidP="00C028EB">
      <w:pPr>
        <w:shd w:val="clear" w:color="auto" w:fill="FFFFFF"/>
        <w:spacing w:after="240" w:line="360" w:lineRule="atLeast"/>
        <w:ind w:left="720"/>
        <w:rPr>
          <w:rFonts w:ascii="Arial" w:eastAsia="Times New Roman" w:hAnsi="Arial" w:cs="Arial"/>
          <w:color w:val="252525"/>
          <w:sz w:val="24"/>
          <w:szCs w:val="24"/>
        </w:rPr>
      </w:pPr>
    </w:p>
    <w:p w14:paraId="365DEE04" w14:textId="77777777" w:rsidR="0066632C" w:rsidRPr="0066632C" w:rsidRDefault="0066632C" w:rsidP="0066632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Arial" w:eastAsia="Times New Roman" w:hAnsi="Arial" w:cs="Arial"/>
          <w:b/>
          <w:bCs/>
          <w:caps/>
          <w:color w:val="252525"/>
          <w:kern w:val="36"/>
          <w:sz w:val="36"/>
          <w:szCs w:val="36"/>
        </w:rPr>
      </w:pPr>
    </w:p>
    <w:p w14:paraId="1F0C1C5B" w14:textId="77777777" w:rsidR="0020554D" w:rsidRPr="0032048A" w:rsidRDefault="0020554D" w:rsidP="00756EC3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theme="minorHAnsi"/>
          <w:b/>
          <w:bCs/>
          <w:caps/>
          <w:color w:val="FF0000"/>
          <w:kern w:val="36"/>
          <w:sz w:val="44"/>
          <w:szCs w:val="44"/>
        </w:rPr>
      </w:pPr>
    </w:p>
    <w:p w14:paraId="3CCDF819" w14:textId="77777777" w:rsidR="006025C9" w:rsidRDefault="006025C9"/>
    <w:sectPr w:rsidR="0060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02A"/>
    <w:multiLevelType w:val="multilevel"/>
    <w:tmpl w:val="3B3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001F7"/>
    <w:multiLevelType w:val="multilevel"/>
    <w:tmpl w:val="20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A196D"/>
    <w:multiLevelType w:val="multilevel"/>
    <w:tmpl w:val="4E5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A0C7A"/>
    <w:multiLevelType w:val="multilevel"/>
    <w:tmpl w:val="8F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FE3094"/>
    <w:multiLevelType w:val="multilevel"/>
    <w:tmpl w:val="CFF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6E7477"/>
    <w:multiLevelType w:val="multilevel"/>
    <w:tmpl w:val="70A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62487C"/>
    <w:multiLevelType w:val="multilevel"/>
    <w:tmpl w:val="26F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AF029E"/>
    <w:multiLevelType w:val="multilevel"/>
    <w:tmpl w:val="1A802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552F17"/>
    <w:multiLevelType w:val="multilevel"/>
    <w:tmpl w:val="87DE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1"/>
    <w:lvlOverride w:ilvl="1">
      <w:lvl w:ilvl="1">
        <w:numFmt w:val="lowerRoman"/>
        <w:lvlText w:val="%2."/>
        <w:lvlJc w:val="righ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B"/>
    <w:rsid w:val="000E52E4"/>
    <w:rsid w:val="000E63C1"/>
    <w:rsid w:val="001B758D"/>
    <w:rsid w:val="0020554D"/>
    <w:rsid w:val="002147F5"/>
    <w:rsid w:val="00216605"/>
    <w:rsid w:val="0032048A"/>
    <w:rsid w:val="006025C9"/>
    <w:rsid w:val="006339FB"/>
    <w:rsid w:val="0066632C"/>
    <w:rsid w:val="006F28D4"/>
    <w:rsid w:val="00756EC3"/>
    <w:rsid w:val="00790F79"/>
    <w:rsid w:val="00C028EB"/>
    <w:rsid w:val="00DB23E9"/>
    <w:rsid w:val="00E55BDD"/>
    <w:rsid w:val="00E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3F7"/>
  <w15:chartTrackingRefBased/>
  <w15:docId w15:val="{FB0C3F2D-1AB6-4AF9-AA7F-B29EE32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">
    <w:name w:val="listitem"/>
    <w:basedOn w:val="Normal"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56EC3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32C"/>
    <w:rPr>
      <w:b/>
      <w:bCs/>
    </w:rPr>
  </w:style>
  <w:style w:type="paragraph" w:customStyle="1" w:styleId="simpara">
    <w:name w:val="simpara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17</cp:revision>
  <dcterms:created xsi:type="dcterms:W3CDTF">2021-02-27T07:34:00Z</dcterms:created>
  <dcterms:modified xsi:type="dcterms:W3CDTF">2021-02-27T08:24:00Z</dcterms:modified>
</cp:coreProperties>
</file>