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404D0" w14:textId="18EB2450" w:rsidR="00B7404B" w:rsidRDefault="003E1D17">
      <w:pPr>
        <w:jc w:val="center"/>
        <w:textAlignment w:val="auto"/>
        <w:rPr>
          <w:b/>
          <w:sz w:val="52"/>
          <w:szCs w:val="52"/>
        </w:rPr>
      </w:pPr>
      <w:bookmarkStart w:id="0" w:name="AROC_TITLE_CN"/>
      <w:r>
        <w:rPr>
          <w:b/>
          <w:noProof/>
          <w:sz w:val="21"/>
          <w:szCs w:val="18"/>
        </w:rPr>
        <w:drawing>
          <wp:inline distT="0" distB="0" distL="0" distR="0" wp14:anchorId="02A561CD" wp14:editId="1CBCFAB8">
            <wp:extent cx="2598420" cy="472440"/>
            <wp:effectExtent l="0" t="0" r="0" b="0"/>
            <wp:docPr id="7" name="图片 4" descr="校名加校标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校名加校标蓝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8420" cy="472440"/>
                    </a:xfrm>
                    <a:prstGeom prst="rect">
                      <a:avLst/>
                    </a:prstGeom>
                    <a:noFill/>
                    <a:ln>
                      <a:noFill/>
                    </a:ln>
                  </pic:spPr>
                </pic:pic>
              </a:graphicData>
            </a:graphic>
          </wp:inline>
        </w:drawing>
      </w:r>
    </w:p>
    <w:p w14:paraId="0D495B95" w14:textId="77777777" w:rsidR="00B7404B" w:rsidRDefault="00B7404B">
      <w:pPr>
        <w:spacing w:line="480" w:lineRule="auto"/>
        <w:jc w:val="center"/>
        <w:textAlignment w:val="auto"/>
        <w:rPr>
          <w:b/>
          <w:sz w:val="52"/>
          <w:szCs w:val="52"/>
        </w:rPr>
        <w:sectPr w:rsidR="00B7404B">
          <w:footerReference w:type="default" r:id="rId8"/>
          <w:type w:val="continuous"/>
          <w:pgSz w:w="11906" w:h="16838"/>
          <w:pgMar w:top="1134" w:right="850" w:bottom="850" w:left="850" w:header="567" w:footer="567" w:gutter="0"/>
          <w:cols w:space="720"/>
          <w:docGrid w:type="linesAndChars" w:linePitch="322" w:charSpace="460"/>
        </w:sectPr>
      </w:pPr>
    </w:p>
    <w:p w14:paraId="524B2990" w14:textId="77777777" w:rsidR="00B7404B" w:rsidRDefault="00B7404B">
      <w:pPr>
        <w:spacing w:line="480" w:lineRule="auto"/>
        <w:jc w:val="center"/>
        <w:textAlignment w:val="auto"/>
        <w:rPr>
          <w:b/>
          <w:sz w:val="52"/>
          <w:szCs w:val="52"/>
        </w:rPr>
      </w:pPr>
    </w:p>
    <w:p w14:paraId="28864943" w14:textId="77777777" w:rsidR="00B7404B" w:rsidRDefault="00B7404B">
      <w:pPr>
        <w:spacing w:line="480" w:lineRule="auto"/>
        <w:jc w:val="center"/>
        <w:textAlignment w:val="auto"/>
        <w:rPr>
          <w:b/>
          <w:sz w:val="52"/>
          <w:szCs w:val="52"/>
        </w:rPr>
      </w:pPr>
    </w:p>
    <w:p w14:paraId="42B561E9" w14:textId="77777777" w:rsidR="00B7404B" w:rsidRDefault="00B7404B">
      <w:pPr>
        <w:spacing w:line="480" w:lineRule="auto"/>
        <w:jc w:val="center"/>
        <w:textAlignment w:val="auto"/>
        <w:rPr>
          <w:b/>
          <w:sz w:val="52"/>
          <w:szCs w:val="52"/>
        </w:rPr>
      </w:pPr>
    </w:p>
    <w:p w14:paraId="437A07ED" w14:textId="77777777" w:rsidR="00B7404B" w:rsidRDefault="00B7404B">
      <w:pPr>
        <w:spacing w:line="480" w:lineRule="auto"/>
        <w:jc w:val="center"/>
        <w:textAlignment w:val="auto"/>
        <w:rPr>
          <w:b/>
          <w:sz w:val="52"/>
          <w:szCs w:val="52"/>
        </w:rPr>
      </w:pPr>
    </w:p>
    <w:p w14:paraId="3B8EF899" w14:textId="77777777" w:rsidR="00B7404B" w:rsidRDefault="00B7404B">
      <w:pPr>
        <w:spacing w:line="480" w:lineRule="auto"/>
        <w:ind w:left="420" w:firstLine="420"/>
        <w:jc w:val="center"/>
        <w:textAlignment w:val="auto"/>
        <w:rPr>
          <w:b/>
          <w:sz w:val="56"/>
          <w:szCs w:val="56"/>
        </w:rPr>
        <w:sectPr w:rsidR="00B7404B">
          <w:type w:val="continuous"/>
          <w:pgSz w:w="11906" w:h="16838"/>
          <w:pgMar w:top="1134" w:right="850" w:bottom="850" w:left="850" w:header="567" w:footer="567" w:gutter="0"/>
          <w:cols w:num="2" w:space="363"/>
          <w:docGrid w:type="linesAndChars" w:linePitch="322" w:charSpace="460"/>
        </w:sectPr>
      </w:pPr>
    </w:p>
    <w:p w14:paraId="76E3D5D4" w14:textId="77777777" w:rsidR="00B7404B" w:rsidRDefault="00B7404B">
      <w:pPr>
        <w:spacing w:line="480" w:lineRule="auto"/>
        <w:jc w:val="center"/>
        <w:textAlignment w:val="auto"/>
        <w:rPr>
          <w:b/>
          <w:sz w:val="52"/>
          <w:szCs w:val="52"/>
        </w:rPr>
        <w:sectPr w:rsidR="00B7404B">
          <w:type w:val="continuous"/>
          <w:pgSz w:w="11906" w:h="16838"/>
          <w:pgMar w:top="1134" w:right="850" w:bottom="850" w:left="850" w:header="567" w:footer="567" w:gutter="0"/>
          <w:cols w:space="720"/>
          <w:docGrid w:type="linesAndChars" w:linePitch="322" w:charSpace="460"/>
        </w:sectPr>
      </w:pPr>
    </w:p>
    <w:p w14:paraId="1D8F1476" w14:textId="77777777" w:rsidR="00B7404B" w:rsidRDefault="00B7404B">
      <w:pPr>
        <w:spacing w:line="480" w:lineRule="auto"/>
        <w:jc w:val="center"/>
        <w:textAlignment w:val="auto"/>
        <w:rPr>
          <w:b/>
          <w:sz w:val="52"/>
          <w:szCs w:val="52"/>
        </w:rPr>
      </w:pPr>
    </w:p>
    <w:p w14:paraId="1510C2D2" w14:textId="77777777" w:rsidR="00B7404B" w:rsidRDefault="00B7404B">
      <w:pPr>
        <w:spacing w:line="480" w:lineRule="auto"/>
        <w:jc w:val="center"/>
        <w:textAlignment w:val="auto"/>
        <w:rPr>
          <w:b/>
          <w:sz w:val="52"/>
          <w:szCs w:val="52"/>
        </w:rPr>
      </w:pPr>
    </w:p>
    <w:p w14:paraId="3F0E9E7F" w14:textId="77777777" w:rsidR="00B7404B" w:rsidRDefault="00B7404B">
      <w:pPr>
        <w:spacing w:line="480" w:lineRule="auto"/>
        <w:jc w:val="center"/>
        <w:textAlignment w:val="auto"/>
        <w:rPr>
          <w:b/>
          <w:sz w:val="52"/>
          <w:szCs w:val="52"/>
        </w:rPr>
      </w:pPr>
    </w:p>
    <w:tbl>
      <w:tblPr>
        <w:tblpPr w:leftFromText="180" w:rightFromText="180" w:vertAnchor="text" w:horzAnchor="margin" w:tblpXSpec="center" w:tblpY="2627"/>
        <w:tblOverlap w:val="never"/>
        <w:tblW w:w="6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0"/>
        <w:gridCol w:w="4629"/>
      </w:tblGrid>
      <w:tr w:rsidR="00B7404B" w14:paraId="139934C3" w14:textId="77777777" w:rsidTr="00016A52">
        <w:trPr>
          <w:trHeight w:val="606"/>
        </w:trPr>
        <w:tc>
          <w:tcPr>
            <w:tcW w:w="2270" w:type="dxa"/>
            <w:vAlign w:val="bottom"/>
          </w:tcPr>
          <w:p w14:paraId="2EE34E6C" w14:textId="77777777" w:rsidR="00B7404B" w:rsidRDefault="00B7404B" w:rsidP="00016A52">
            <w:pPr>
              <w:jc w:val="center"/>
              <w:textAlignment w:val="auto"/>
              <w:rPr>
                <w:rFonts w:eastAsia="楷体_GB2312"/>
                <w:b/>
                <w:sz w:val="28"/>
                <w:szCs w:val="28"/>
              </w:rPr>
            </w:pPr>
            <w:r>
              <w:rPr>
                <w:rFonts w:eastAsia="楷体_GB2312" w:hint="eastAsia"/>
                <w:b/>
                <w:sz w:val="28"/>
                <w:szCs w:val="28"/>
              </w:rPr>
              <w:t>论文题目</w:t>
            </w:r>
            <w:r>
              <w:rPr>
                <w:rFonts w:eastAsia="楷体_GB2312"/>
                <w:b/>
                <w:sz w:val="28"/>
                <w:szCs w:val="28"/>
              </w:rPr>
              <w:t>：</w:t>
            </w:r>
          </w:p>
        </w:tc>
        <w:tc>
          <w:tcPr>
            <w:tcW w:w="4629" w:type="dxa"/>
            <w:vAlign w:val="center"/>
          </w:tcPr>
          <w:p w14:paraId="6144485E" w14:textId="77777777" w:rsidR="00B7404B" w:rsidRPr="00ED2893" w:rsidRDefault="00B7404B" w:rsidP="00016A52">
            <w:pPr>
              <w:jc w:val="center"/>
              <w:textAlignment w:val="auto"/>
              <w:rPr>
                <w:rFonts w:ascii="微软雅黑" w:eastAsia="微软雅黑" w:hAnsi="微软雅黑"/>
                <w:bCs/>
                <w:sz w:val="30"/>
                <w:szCs w:val="30"/>
                <w:lang w:val="en"/>
              </w:rPr>
            </w:pPr>
            <w:r w:rsidRPr="00ED2893">
              <w:rPr>
                <w:rFonts w:ascii="微软雅黑" w:eastAsia="微软雅黑" w:hAnsi="微软雅黑" w:hint="eastAsia"/>
                <w:bCs/>
                <w:sz w:val="30"/>
                <w:szCs w:val="30"/>
                <w:lang w:val="en"/>
              </w:rPr>
              <w:t>嵌入式实时操作系统中断处理概况</w:t>
            </w:r>
          </w:p>
        </w:tc>
      </w:tr>
      <w:tr w:rsidR="00B7404B" w14:paraId="66E7A97A" w14:textId="77777777" w:rsidTr="00016A52">
        <w:trPr>
          <w:trHeight w:val="590"/>
        </w:trPr>
        <w:tc>
          <w:tcPr>
            <w:tcW w:w="2270" w:type="dxa"/>
            <w:vAlign w:val="bottom"/>
          </w:tcPr>
          <w:p w14:paraId="7789E4EB" w14:textId="77777777" w:rsidR="00B7404B" w:rsidRDefault="00B7404B" w:rsidP="00016A52">
            <w:pPr>
              <w:jc w:val="center"/>
              <w:textAlignment w:val="auto"/>
              <w:rPr>
                <w:rFonts w:eastAsia="楷体_GB2312"/>
                <w:b/>
                <w:sz w:val="28"/>
                <w:szCs w:val="28"/>
              </w:rPr>
            </w:pPr>
            <w:r>
              <w:rPr>
                <w:rFonts w:eastAsia="楷体_GB2312" w:hint="eastAsia"/>
                <w:b/>
                <w:sz w:val="28"/>
                <w:szCs w:val="28"/>
              </w:rPr>
              <w:t>专</w:t>
            </w:r>
            <w:r>
              <w:rPr>
                <w:rFonts w:eastAsia="楷体_GB2312" w:hint="eastAsia"/>
                <w:b/>
                <w:sz w:val="28"/>
                <w:szCs w:val="28"/>
              </w:rPr>
              <w:t xml:space="preserve"> </w:t>
            </w:r>
            <w:r>
              <w:rPr>
                <w:rFonts w:eastAsia="楷体_GB2312"/>
                <w:b/>
                <w:sz w:val="28"/>
                <w:szCs w:val="28"/>
              </w:rPr>
              <w:t xml:space="preserve">   </w:t>
            </w:r>
            <w:r>
              <w:rPr>
                <w:rFonts w:eastAsia="楷体_GB2312" w:hint="eastAsia"/>
                <w:b/>
                <w:sz w:val="28"/>
                <w:szCs w:val="28"/>
              </w:rPr>
              <w:t>业</w:t>
            </w:r>
            <w:r>
              <w:rPr>
                <w:rFonts w:eastAsia="楷体_GB2312"/>
                <w:b/>
                <w:sz w:val="28"/>
                <w:szCs w:val="28"/>
              </w:rPr>
              <w:t>：</w:t>
            </w:r>
          </w:p>
        </w:tc>
        <w:tc>
          <w:tcPr>
            <w:tcW w:w="4629" w:type="dxa"/>
            <w:vAlign w:val="center"/>
          </w:tcPr>
          <w:p w14:paraId="0020018A" w14:textId="77777777" w:rsidR="00B7404B" w:rsidRPr="00ED2893" w:rsidRDefault="00B7404B" w:rsidP="00016A52">
            <w:pPr>
              <w:jc w:val="center"/>
              <w:textAlignment w:val="auto"/>
              <w:rPr>
                <w:rFonts w:ascii="微软雅黑" w:eastAsia="微软雅黑" w:hAnsi="微软雅黑"/>
                <w:bCs/>
                <w:sz w:val="30"/>
                <w:szCs w:val="30"/>
              </w:rPr>
            </w:pPr>
            <w:r w:rsidRPr="00ED2893">
              <w:rPr>
                <w:rFonts w:ascii="微软雅黑" w:eastAsia="微软雅黑" w:hAnsi="微软雅黑" w:hint="eastAsia"/>
                <w:bCs/>
                <w:sz w:val="30"/>
                <w:szCs w:val="30"/>
              </w:rPr>
              <w:t>计算机科学与技术</w:t>
            </w:r>
          </w:p>
        </w:tc>
      </w:tr>
      <w:tr w:rsidR="00B7404B" w14:paraId="304962A3" w14:textId="77777777" w:rsidTr="00016A52">
        <w:trPr>
          <w:trHeight w:val="395"/>
        </w:trPr>
        <w:tc>
          <w:tcPr>
            <w:tcW w:w="2270" w:type="dxa"/>
            <w:vAlign w:val="bottom"/>
          </w:tcPr>
          <w:p w14:paraId="605D9CD0" w14:textId="77777777" w:rsidR="00B7404B" w:rsidRDefault="00B7404B" w:rsidP="00016A52">
            <w:pPr>
              <w:ind w:right="140"/>
              <w:jc w:val="center"/>
              <w:textAlignment w:val="auto"/>
              <w:rPr>
                <w:rFonts w:eastAsia="楷体_GB2312"/>
                <w:b/>
                <w:sz w:val="28"/>
                <w:szCs w:val="28"/>
              </w:rPr>
            </w:pPr>
            <w:r>
              <w:rPr>
                <w:rFonts w:eastAsia="楷体_GB2312"/>
                <w:b/>
                <w:sz w:val="28"/>
                <w:szCs w:val="28"/>
              </w:rPr>
              <w:t>学生姓名</w:t>
            </w:r>
            <w:r>
              <w:rPr>
                <w:rFonts w:eastAsia="楷体_GB2312"/>
                <w:b/>
                <w:sz w:val="28"/>
                <w:szCs w:val="28"/>
              </w:rPr>
              <w:t>:</w:t>
            </w:r>
          </w:p>
        </w:tc>
        <w:tc>
          <w:tcPr>
            <w:tcW w:w="4629" w:type="dxa"/>
            <w:vAlign w:val="center"/>
          </w:tcPr>
          <w:p w14:paraId="0255CA95" w14:textId="77777777" w:rsidR="00B7404B" w:rsidRPr="00ED2893" w:rsidRDefault="00B7404B" w:rsidP="00016A52">
            <w:pPr>
              <w:jc w:val="center"/>
              <w:textAlignment w:val="auto"/>
              <w:rPr>
                <w:rFonts w:ascii="微软雅黑" w:eastAsia="微软雅黑" w:hAnsi="微软雅黑"/>
                <w:bCs/>
                <w:sz w:val="30"/>
                <w:szCs w:val="30"/>
              </w:rPr>
            </w:pPr>
            <w:r w:rsidRPr="00ED2893">
              <w:rPr>
                <w:rFonts w:ascii="微软雅黑" w:eastAsia="微软雅黑" w:hAnsi="微软雅黑" w:hint="eastAsia"/>
                <w:bCs/>
                <w:sz w:val="30"/>
                <w:szCs w:val="30"/>
              </w:rPr>
              <w:t>史奎锐</w:t>
            </w:r>
          </w:p>
        </w:tc>
      </w:tr>
      <w:tr w:rsidR="00B7404B" w14:paraId="4197B911" w14:textId="77777777" w:rsidTr="00016A52">
        <w:trPr>
          <w:trHeight w:val="376"/>
        </w:trPr>
        <w:tc>
          <w:tcPr>
            <w:tcW w:w="2270" w:type="dxa"/>
            <w:vAlign w:val="bottom"/>
          </w:tcPr>
          <w:p w14:paraId="0A59DD04" w14:textId="77777777" w:rsidR="00B7404B" w:rsidRDefault="00B7404B" w:rsidP="00016A52">
            <w:pPr>
              <w:jc w:val="center"/>
              <w:textAlignment w:val="auto"/>
              <w:rPr>
                <w:rFonts w:eastAsia="楷体_GB2312"/>
                <w:b/>
                <w:sz w:val="28"/>
                <w:szCs w:val="28"/>
              </w:rPr>
            </w:pPr>
            <w:r>
              <w:rPr>
                <w:rFonts w:eastAsia="楷体_GB2312"/>
                <w:b/>
                <w:sz w:val="28"/>
                <w:szCs w:val="28"/>
              </w:rPr>
              <w:t>学生学号：</w:t>
            </w:r>
          </w:p>
        </w:tc>
        <w:tc>
          <w:tcPr>
            <w:tcW w:w="4629" w:type="dxa"/>
            <w:vAlign w:val="center"/>
          </w:tcPr>
          <w:p w14:paraId="348085BF" w14:textId="77777777" w:rsidR="00B7404B" w:rsidRPr="00ED2893" w:rsidRDefault="00B7404B" w:rsidP="00016A52">
            <w:pPr>
              <w:jc w:val="center"/>
              <w:textAlignment w:val="auto"/>
              <w:rPr>
                <w:rFonts w:ascii="微软雅黑" w:eastAsia="微软雅黑" w:hAnsi="微软雅黑"/>
                <w:bCs/>
                <w:sz w:val="30"/>
                <w:szCs w:val="30"/>
              </w:rPr>
            </w:pPr>
            <w:r w:rsidRPr="00ED2893">
              <w:rPr>
                <w:rFonts w:ascii="微软雅黑" w:eastAsia="微软雅黑" w:hAnsi="微软雅黑" w:hint="eastAsia"/>
                <w:bCs/>
                <w:sz w:val="30"/>
                <w:szCs w:val="30"/>
              </w:rPr>
              <w:t>3200604001</w:t>
            </w:r>
          </w:p>
        </w:tc>
      </w:tr>
      <w:tr w:rsidR="00B7404B" w14:paraId="26ABC04D" w14:textId="77777777" w:rsidTr="00016A52">
        <w:trPr>
          <w:trHeight w:val="526"/>
        </w:trPr>
        <w:tc>
          <w:tcPr>
            <w:tcW w:w="2270" w:type="dxa"/>
            <w:vAlign w:val="bottom"/>
          </w:tcPr>
          <w:p w14:paraId="74A3A25B" w14:textId="77777777" w:rsidR="00B7404B" w:rsidRDefault="00B7404B" w:rsidP="00016A52">
            <w:pPr>
              <w:jc w:val="center"/>
              <w:textAlignment w:val="auto"/>
              <w:rPr>
                <w:rFonts w:eastAsia="楷体_GB2312"/>
                <w:b/>
                <w:sz w:val="28"/>
                <w:szCs w:val="28"/>
              </w:rPr>
            </w:pPr>
            <w:r>
              <w:rPr>
                <w:rFonts w:eastAsia="楷体_GB2312"/>
                <w:b/>
                <w:sz w:val="28"/>
                <w:szCs w:val="28"/>
              </w:rPr>
              <w:t>指导教师：</w:t>
            </w:r>
          </w:p>
        </w:tc>
        <w:tc>
          <w:tcPr>
            <w:tcW w:w="4629" w:type="dxa"/>
            <w:vAlign w:val="center"/>
          </w:tcPr>
          <w:p w14:paraId="44986D73" w14:textId="77777777" w:rsidR="00B7404B" w:rsidRPr="00ED2893" w:rsidRDefault="00CA2D95" w:rsidP="00016A52">
            <w:pPr>
              <w:jc w:val="center"/>
              <w:textAlignment w:val="auto"/>
              <w:rPr>
                <w:rFonts w:ascii="微软雅黑" w:eastAsia="微软雅黑" w:hAnsi="微软雅黑"/>
                <w:bCs/>
                <w:color w:val="000000"/>
                <w:sz w:val="30"/>
                <w:szCs w:val="30"/>
              </w:rPr>
            </w:pPr>
            <w:r w:rsidRPr="00ED2893">
              <w:rPr>
                <w:rFonts w:ascii="微软雅黑" w:eastAsia="微软雅黑" w:hAnsi="微软雅黑" w:cs="宋体" w:hint="eastAsia"/>
                <w:bCs/>
                <w:sz w:val="30"/>
                <w:szCs w:val="30"/>
              </w:rPr>
              <w:t>郜东瑞</w:t>
            </w:r>
          </w:p>
        </w:tc>
      </w:tr>
      <w:tr w:rsidR="00B7404B" w14:paraId="1687048B" w14:textId="77777777" w:rsidTr="00016A52">
        <w:trPr>
          <w:trHeight w:val="526"/>
        </w:trPr>
        <w:tc>
          <w:tcPr>
            <w:tcW w:w="2270" w:type="dxa"/>
            <w:vAlign w:val="bottom"/>
          </w:tcPr>
          <w:p w14:paraId="25FD168D" w14:textId="77777777" w:rsidR="00B7404B" w:rsidRDefault="00B7404B" w:rsidP="00016A52">
            <w:pPr>
              <w:jc w:val="center"/>
              <w:textAlignment w:val="auto"/>
              <w:rPr>
                <w:rFonts w:eastAsia="楷体_GB2312"/>
                <w:b/>
                <w:sz w:val="28"/>
                <w:szCs w:val="28"/>
              </w:rPr>
            </w:pPr>
            <w:r>
              <w:rPr>
                <w:rFonts w:eastAsia="楷体_GB2312" w:hint="eastAsia"/>
                <w:b/>
                <w:sz w:val="28"/>
                <w:szCs w:val="28"/>
              </w:rPr>
              <w:t>成</w:t>
            </w:r>
            <w:r>
              <w:rPr>
                <w:rFonts w:eastAsia="楷体_GB2312" w:hint="eastAsia"/>
                <w:b/>
                <w:sz w:val="28"/>
                <w:szCs w:val="28"/>
              </w:rPr>
              <w:t xml:space="preserve">    </w:t>
            </w:r>
            <w:r>
              <w:rPr>
                <w:rFonts w:eastAsia="楷体_GB2312" w:hint="eastAsia"/>
                <w:b/>
                <w:sz w:val="28"/>
                <w:szCs w:val="28"/>
              </w:rPr>
              <w:t>绩：</w:t>
            </w:r>
          </w:p>
        </w:tc>
        <w:tc>
          <w:tcPr>
            <w:tcW w:w="4629" w:type="dxa"/>
            <w:vAlign w:val="center"/>
          </w:tcPr>
          <w:p w14:paraId="7956EB1F" w14:textId="77777777" w:rsidR="00B7404B" w:rsidRDefault="00B7404B" w:rsidP="00016A52">
            <w:pPr>
              <w:jc w:val="center"/>
              <w:textAlignment w:val="auto"/>
              <w:rPr>
                <w:rFonts w:eastAsia="楷体_GB2312"/>
                <w:b/>
                <w:color w:val="000000"/>
                <w:sz w:val="28"/>
                <w:szCs w:val="28"/>
              </w:rPr>
            </w:pPr>
          </w:p>
        </w:tc>
      </w:tr>
    </w:tbl>
    <w:p w14:paraId="54C5FAC6" w14:textId="77777777" w:rsidR="00B7404B" w:rsidRDefault="00B7404B">
      <w:pPr>
        <w:spacing w:line="480" w:lineRule="auto"/>
        <w:jc w:val="center"/>
        <w:textAlignment w:val="auto"/>
        <w:rPr>
          <w:b/>
          <w:sz w:val="52"/>
          <w:szCs w:val="52"/>
        </w:rPr>
      </w:pPr>
    </w:p>
    <w:p w14:paraId="4A325333" w14:textId="77777777" w:rsidR="00B7404B" w:rsidRDefault="00B7404B">
      <w:pPr>
        <w:spacing w:line="480" w:lineRule="auto"/>
        <w:jc w:val="center"/>
        <w:textAlignment w:val="auto"/>
        <w:rPr>
          <w:b/>
          <w:sz w:val="52"/>
          <w:szCs w:val="52"/>
        </w:rPr>
      </w:pPr>
    </w:p>
    <w:p w14:paraId="07AE9A22" w14:textId="77777777" w:rsidR="00B7404B" w:rsidRDefault="00B7404B">
      <w:pPr>
        <w:spacing w:line="480" w:lineRule="auto"/>
        <w:jc w:val="center"/>
        <w:textAlignment w:val="auto"/>
        <w:rPr>
          <w:b/>
          <w:sz w:val="52"/>
          <w:szCs w:val="52"/>
        </w:rPr>
      </w:pPr>
    </w:p>
    <w:p w14:paraId="505BAC38" w14:textId="77777777" w:rsidR="00B7404B" w:rsidRDefault="00B7404B">
      <w:pPr>
        <w:jc w:val="center"/>
        <w:textAlignment w:val="auto"/>
        <w:rPr>
          <w:sz w:val="21"/>
          <w:szCs w:val="24"/>
        </w:rPr>
      </w:pPr>
    </w:p>
    <w:p w14:paraId="67EABE14" w14:textId="77777777" w:rsidR="00B7404B" w:rsidRDefault="00B7404B">
      <w:pPr>
        <w:jc w:val="center"/>
        <w:textAlignment w:val="auto"/>
        <w:rPr>
          <w:rFonts w:eastAsia="华文中宋"/>
          <w:sz w:val="30"/>
          <w:szCs w:val="30"/>
        </w:rPr>
      </w:pPr>
    </w:p>
    <w:p w14:paraId="338AE806" w14:textId="77777777" w:rsidR="00B7404B" w:rsidRDefault="00B7404B">
      <w:pPr>
        <w:jc w:val="center"/>
        <w:textAlignment w:val="auto"/>
        <w:rPr>
          <w:rFonts w:eastAsia="华文中宋"/>
          <w:sz w:val="30"/>
          <w:szCs w:val="30"/>
        </w:rPr>
      </w:pPr>
    </w:p>
    <w:p w14:paraId="72F3F116" w14:textId="77777777" w:rsidR="00B7404B" w:rsidRDefault="00B7404B">
      <w:pPr>
        <w:jc w:val="center"/>
        <w:textAlignment w:val="auto"/>
        <w:rPr>
          <w:rFonts w:eastAsia="华文中宋"/>
          <w:sz w:val="30"/>
          <w:szCs w:val="30"/>
        </w:rPr>
      </w:pPr>
    </w:p>
    <w:p w14:paraId="1374E111" w14:textId="77777777" w:rsidR="00B7404B" w:rsidRDefault="00B7404B">
      <w:pPr>
        <w:jc w:val="center"/>
        <w:textAlignment w:val="auto"/>
        <w:rPr>
          <w:rFonts w:eastAsia="华文中宋"/>
          <w:sz w:val="30"/>
          <w:szCs w:val="30"/>
        </w:rPr>
      </w:pPr>
    </w:p>
    <w:p w14:paraId="05EAF743" w14:textId="77777777" w:rsidR="00B7404B" w:rsidRDefault="00B7404B">
      <w:pPr>
        <w:jc w:val="center"/>
        <w:textAlignment w:val="auto"/>
        <w:rPr>
          <w:rFonts w:eastAsia="华文中宋"/>
          <w:sz w:val="30"/>
          <w:szCs w:val="30"/>
        </w:rPr>
      </w:pPr>
    </w:p>
    <w:p w14:paraId="221C6DA7" w14:textId="77777777" w:rsidR="00B7404B" w:rsidRDefault="00B7404B">
      <w:pPr>
        <w:keepLines/>
        <w:ind w:left="2100" w:firstLine="420"/>
        <w:jc w:val="center"/>
        <w:rPr>
          <w:rFonts w:eastAsia="华文中宋"/>
          <w:sz w:val="30"/>
          <w:szCs w:val="30"/>
        </w:rPr>
        <w:sectPr w:rsidR="00B7404B">
          <w:type w:val="continuous"/>
          <w:pgSz w:w="11906" w:h="16838"/>
          <w:pgMar w:top="1134" w:right="850" w:bottom="850" w:left="850" w:header="567" w:footer="567" w:gutter="0"/>
          <w:cols w:num="2" w:space="363"/>
          <w:docGrid w:type="linesAndChars" w:linePitch="322" w:charSpace="460"/>
        </w:sectPr>
      </w:pPr>
    </w:p>
    <w:p w14:paraId="37A76EDE" w14:textId="77777777" w:rsidR="00B7404B" w:rsidRDefault="00B7404B">
      <w:pPr>
        <w:keepLines/>
        <w:ind w:left="2100" w:firstLine="420"/>
        <w:jc w:val="center"/>
        <w:rPr>
          <w:rFonts w:eastAsia="华文中宋"/>
          <w:sz w:val="30"/>
          <w:szCs w:val="30"/>
        </w:rPr>
      </w:pPr>
    </w:p>
    <w:p w14:paraId="2D551444" w14:textId="77777777" w:rsidR="00B7404B" w:rsidRDefault="00B7404B">
      <w:pPr>
        <w:keepLines/>
        <w:ind w:left="2100" w:firstLine="420"/>
        <w:jc w:val="center"/>
        <w:rPr>
          <w:rFonts w:eastAsia="华文中宋"/>
          <w:sz w:val="30"/>
          <w:szCs w:val="30"/>
        </w:rPr>
      </w:pPr>
    </w:p>
    <w:p w14:paraId="33F73179" w14:textId="77777777" w:rsidR="00B7404B" w:rsidRDefault="00B7404B">
      <w:pPr>
        <w:keepLines/>
        <w:ind w:left="2100" w:firstLine="420"/>
        <w:jc w:val="center"/>
        <w:rPr>
          <w:rFonts w:eastAsia="华文中宋"/>
          <w:sz w:val="30"/>
          <w:szCs w:val="30"/>
        </w:rPr>
      </w:pPr>
    </w:p>
    <w:p w14:paraId="2D31AE59" w14:textId="77777777" w:rsidR="00B7404B" w:rsidRDefault="00B7404B">
      <w:pPr>
        <w:keepLines/>
        <w:ind w:left="2100" w:firstLine="420"/>
        <w:jc w:val="center"/>
        <w:rPr>
          <w:rFonts w:eastAsia="华文中宋"/>
          <w:sz w:val="30"/>
          <w:szCs w:val="30"/>
        </w:rPr>
      </w:pPr>
    </w:p>
    <w:p w14:paraId="65FA596E" w14:textId="77777777" w:rsidR="00B7404B" w:rsidRDefault="00B7404B">
      <w:pPr>
        <w:keepLines/>
        <w:ind w:left="2100" w:firstLine="420"/>
        <w:jc w:val="center"/>
        <w:rPr>
          <w:rFonts w:eastAsia="华文中宋"/>
          <w:sz w:val="30"/>
          <w:szCs w:val="30"/>
        </w:rPr>
      </w:pPr>
    </w:p>
    <w:p w14:paraId="5045CDA4" w14:textId="77777777" w:rsidR="00B7404B" w:rsidRDefault="00B7404B">
      <w:pPr>
        <w:keepLines/>
        <w:ind w:left="2100" w:firstLine="420"/>
        <w:jc w:val="center"/>
        <w:rPr>
          <w:rFonts w:eastAsia="华文中宋"/>
          <w:sz w:val="30"/>
          <w:szCs w:val="30"/>
        </w:rPr>
      </w:pPr>
    </w:p>
    <w:p w14:paraId="20EEF003" w14:textId="5AECD3B5" w:rsidR="00B7404B" w:rsidRDefault="00B7404B">
      <w:pPr>
        <w:keepLines/>
        <w:ind w:left="2940" w:firstLine="420"/>
        <w:rPr>
          <w:rFonts w:eastAsia="华文中宋"/>
          <w:sz w:val="30"/>
          <w:szCs w:val="30"/>
        </w:rPr>
      </w:pPr>
      <w:r>
        <w:rPr>
          <w:rFonts w:eastAsia="华文中宋"/>
          <w:sz w:val="30"/>
          <w:szCs w:val="30"/>
        </w:rPr>
        <w:t>20</w:t>
      </w:r>
      <w:r>
        <w:rPr>
          <w:rFonts w:eastAsia="华文中宋" w:hint="eastAsia"/>
          <w:sz w:val="30"/>
          <w:szCs w:val="30"/>
        </w:rPr>
        <w:t>2</w:t>
      </w:r>
      <w:r w:rsidR="00CA2D95">
        <w:rPr>
          <w:rFonts w:eastAsia="华文中宋"/>
          <w:sz w:val="30"/>
          <w:szCs w:val="30"/>
        </w:rPr>
        <w:t>1</w:t>
      </w:r>
      <w:r>
        <w:rPr>
          <w:rFonts w:eastAsia="华文中宋"/>
          <w:sz w:val="30"/>
          <w:szCs w:val="30"/>
        </w:rPr>
        <w:t xml:space="preserve"> </w:t>
      </w:r>
      <w:r>
        <w:rPr>
          <w:rFonts w:eastAsia="华文中宋"/>
          <w:sz w:val="30"/>
          <w:szCs w:val="30"/>
        </w:rPr>
        <w:t>年</w:t>
      </w:r>
      <w:r>
        <w:rPr>
          <w:rFonts w:eastAsia="华文中宋"/>
          <w:sz w:val="30"/>
          <w:szCs w:val="30"/>
        </w:rPr>
        <w:t xml:space="preserve"> </w:t>
      </w:r>
      <w:r w:rsidR="00CA2D95">
        <w:rPr>
          <w:rFonts w:eastAsia="华文中宋"/>
          <w:sz w:val="30"/>
          <w:szCs w:val="30"/>
        </w:rPr>
        <w:t>3</w:t>
      </w:r>
      <w:r>
        <w:rPr>
          <w:rFonts w:eastAsia="华文中宋"/>
          <w:sz w:val="30"/>
          <w:szCs w:val="30"/>
        </w:rPr>
        <w:t xml:space="preserve"> </w:t>
      </w:r>
      <w:r>
        <w:rPr>
          <w:rFonts w:eastAsia="华文中宋"/>
          <w:sz w:val="30"/>
          <w:szCs w:val="30"/>
        </w:rPr>
        <w:t>月</w:t>
      </w:r>
      <w:r>
        <w:rPr>
          <w:rFonts w:eastAsia="华文中宋"/>
          <w:sz w:val="30"/>
          <w:szCs w:val="30"/>
        </w:rPr>
        <w:t xml:space="preserve">  </w:t>
      </w:r>
      <w:r w:rsidR="002B3FA5">
        <w:rPr>
          <w:rFonts w:eastAsia="华文中宋"/>
          <w:sz w:val="30"/>
          <w:szCs w:val="30"/>
          <w:lang w:val="en"/>
        </w:rPr>
        <w:t>26</w:t>
      </w:r>
      <w:r>
        <w:rPr>
          <w:rFonts w:eastAsia="华文中宋"/>
          <w:sz w:val="30"/>
          <w:szCs w:val="30"/>
        </w:rPr>
        <w:t xml:space="preserve">  </w:t>
      </w:r>
      <w:r>
        <w:rPr>
          <w:rFonts w:eastAsia="华文中宋"/>
          <w:sz w:val="30"/>
          <w:szCs w:val="30"/>
        </w:rPr>
        <w:t>日</w:t>
      </w:r>
    </w:p>
    <w:p w14:paraId="097A57FE" w14:textId="77777777" w:rsidR="00B7404B" w:rsidRDefault="00B7404B">
      <w:pPr>
        <w:keepLines/>
        <w:jc w:val="center"/>
        <w:rPr>
          <w:rFonts w:eastAsia="华文中宋"/>
          <w:sz w:val="30"/>
          <w:szCs w:val="30"/>
        </w:rPr>
      </w:pPr>
      <w:r>
        <w:rPr>
          <w:rFonts w:eastAsia="华文中宋"/>
          <w:sz w:val="30"/>
          <w:szCs w:val="30"/>
        </w:rPr>
        <w:t>成都信息工程大学</w:t>
      </w:r>
      <w:r>
        <w:rPr>
          <w:rFonts w:eastAsia="华文中宋"/>
          <w:sz w:val="30"/>
          <w:szCs w:val="30"/>
        </w:rPr>
        <w:t xml:space="preserve"> </w:t>
      </w:r>
    </w:p>
    <w:p w14:paraId="358E67E4" w14:textId="77777777" w:rsidR="00B7404B" w:rsidRDefault="00B7404B">
      <w:pPr>
        <w:keepLines/>
        <w:jc w:val="center"/>
        <w:rPr>
          <w:rFonts w:eastAsia="华文中宋"/>
          <w:sz w:val="30"/>
          <w:szCs w:val="30"/>
        </w:rPr>
      </w:pPr>
      <w:r>
        <w:rPr>
          <w:rFonts w:eastAsia="华文中宋"/>
          <w:sz w:val="30"/>
          <w:szCs w:val="30"/>
        </w:rPr>
        <w:t>计算机学院</w:t>
      </w:r>
    </w:p>
    <w:p w14:paraId="33346DA5" w14:textId="77777777" w:rsidR="00B7404B" w:rsidRDefault="00B7404B">
      <w:pPr>
        <w:jc w:val="center"/>
        <w:textAlignment w:val="auto"/>
        <w:rPr>
          <w:rFonts w:eastAsia="华文中宋"/>
          <w:sz w:val="30"/>
          <w:szCs w:val="30"/>
        </w:rPr>
        <w:sectPr w:rsidR="00B7404B">
          <w:type w:val="continuous"/>
          <w:pgSz w:w="11906" w:h="16838"/>
          <w:pgMar w:top="1134" w:right="850" w:bottom="850" w:left="850" w:header="567" w:footer="567" w:gutter="0"/>
          <w:cols w:space="720"/>
          <w:docGrid w:type="linesAndChars" w:linePitch="322" w:charSpace="460"/>
        </w:sectPr>
      </w:pPr>
    </w:p>
    <w:p w14:paraId="7D5F2848" w14:textId="77777777" w:rsidR="00B7404B" w:rsidRDefault="00B7404B">
      <w:pPr>
        <w:jc w:val="center"/>
        <w:textAlignment w:val="auto"/>
        <w:rPr>
          <w:rFonts w:eastAsia="华文中宋"/>
          <w:sz w:val="30"/>
          <w:szCs w:val="30"/>
        </w:rPr>
      </w:pPr>
    </w:p>
    <w:p w14:paraId="46994E16" w14:textId="77777777" w:rsidR="00B7404B" w:rsidRDefault="00B7404B">
      <w:pPr>
        <w:jc w:val="center"/>
        <w:textAlignment w:val="auto"/>
        <w:rPr>
          <w:rFonts w:eastAsia="华文中宋"/>
          <w:sz w:val="30"/>
          <w:szCs w:val="30"/>
        </w:rPr>
      </w:pPr>
    </w:p>
    <w:p w14:paraId="02558C9F" w14:textId="77777777" w:rsidR="00B7404B" w:rsidRDefault="00B7404B">
      <w:pPr>
        <w:jc w:val="center"/>
        <w:textAlignment w:val="auto"/>
        <w:rPr>
          <w:rFonts w:eastAsia="华文中宋"/>
          <w:sz w:val="30"/>
          <w:szCs w:val="30"/>
        </w:rPr>
        <w:sectPr w:rsidR="00B7404B">
          <w:type w:val="continuous"/>
          <w:pgSz w:w="11906" w:h="16838"/>
          <w:pgMar w:top="1134" w:right="850" w:bottom="850" w:left="850" w:header="567" w:footer="567" w:gutter="0"/>
          <w:cols w:num="2" w:space="363"/>
          <w:docGrid w:type="linesAndChars" w:linePitch="322" w:charSpace="460"/>
        </w:sectPr>
      </w:pPr>
    </w:p>
    <w:p w14:paraId="27004F15" w14:textId="77777777" w:rsidR="00B7404B" w:rsidRDefault="00B7404B">
      <w:pPr>
        <w:jc w:val="center"/>
        <w:textAlignment w:val="auto"/>
        <w:rPr>
          <w:rFonts w:eastAsia="华文中宋"/>
          <w:sz w:val="30"/>
          <w:szCs w:val="30"/>
        </w:rPr>
      </w:pPr>
      <w:r>
        <w:rPr>
          <w:rFonts w:eastAsia="华文中宋" w:hint="eastAsia"/>
          <w:b/>
          <w:bCs/>
          <w:sz w:val="30"/>
          <w:szCs w:val="30"/>
        </w:rPr>
        <w:lastRenderedPageBreak/>
        <w:t>嵌入式实时操作系统中断处理概况</w:t>
      </w:r>
    </w:p>
    <w:p w14:paraId="51E6AF9F" w14:textId="77777777" w:rsidR="00B7404B" w:rsidRDefault="00B7404B">
      <w:pPr>
        <w:jc w:val="left"/>
        <w:textAlignment w:val="auto"/>
        <w:rPr>
          <w:rFonts w:eastAsia="华文中宋"/>
          <w:sz w:val="30"/>
          <w:szCs w:val="30"/>
        </w:rPr>
      </w:pPr>
    </w:p>
    <w:p w14:paraId="19EC5330" w14:textId="77777777" w:rsidR="00B7404B" w:rsidRDefault="00B7404B">
      <w:pPr>
        <w:widowControl/>
        <w:jc w:val="left"/>
        <w:rPr>
          <w:rFonts w:ascii="经典中圆简" w:eastAsia="经典中圆简" w:hAnsi="经典中圆简" w:cs="经典中圆简"/>
          <w:kern w:val="0"/>
          <w:sz w:val="16"/>
          <w:szCs w:val="16"/>
          <w:shd w:val="clear" w:color="auto" w:fill="FFFFFF"/>
          <w:lang w:bidi="ar"/>
        </w:rPr>
      </w:pPr>
      <w:r>
        <w:rPr>
          <w:rFonts w:ascii="经典中圆简" w:eastAsia="经典中圆简" w:hAnsi="经典中圆简" w:cs="经典中圆简" w:hint="eastAsia"/>
          <w:b/>
          <w:bCs/>
          <w:sz w:val="15"/>
          <w:szCs w:val="15"/>
        </w:rPr>
        <w:t>摘要</w:t>
      </w:r>
      <w:r>
        <w:rPr>
          <w:rFonts w:ascii="经典中圆简" w:eastAsia="经典中圆简" w:hAnsi="经典中圆简" w:cs="经典中圆简" w:hint="eastAsia"/>
          <w:sz w:val="16"/>
          <w:szCs w:val="16"/>
        </w:rPr>
        <w:t>：</w:t>
      </w:r>
      <w:r>
        <w:rPr>
          <w:rFonts w:ascii="经典中圆简" w:eastAsia="经典中圆简" w:hAnsi="经典中圆简" w:cs="经典中圆简" w:hint="eastAsia"/>
          <w:kern w:val="0"/>
          <w:sz w:val="16"/>
          <w:szCs w:val="16"/>
          <w:shd w:val="clear" w:color="auto" w:fill="FFFFFF"/>
          <w:lang w:bidi="ar"/>
        </w:rPr>
        <w:t>在嵌入式系统的应用开发中，采用嵌入式</w:t>
      </w:r>
      <w:hyperlink r:id="rId9" w:tgtFrame="/home/farmer/Documents\x/_blank" w:history="1">
        <w:r>
          <w:rPr>
            <w:rStyle w:val="af3"/>
            <w:rFonts w:ascii="经典中圆简" w:eastAsia="经典中圆简" w:hAnsi="经典中圆简" w:cs="经典中圆简" w:hint="eastAsia"/>
            <w:color w:val="auto"/>
            <w:sz w:val="16"/>
            <w:szCs w:val="16"/>
            <w:u w:val="none"/>
            <w:shd w:val="clear" w:color="auto" w:fill="FFFFFF"/>
          </w:rPr>
          <w:t>实时操作系统</w:t>
        </w:r>
      </w:hyperlink>
      <w:r>
        <w:rPr>
          <w:rFonts w:ascii="经典中圆简" w:eastAsia="经典中圆简" w:hAnsi="经典中圆简" w:cs="经典中圆简" w:hint="eastAsia"/>
          <w:kern w:val="0"/>
          <w:sz w:val="16"/>
          <w:szCs w:val="16"/>
          <w:shd w:val="clear" w:color="auto" w:fill="FFFFFF"/>
          <w:lang w:bidi="ar"/>
        </w:rPr>
        <w:t>（简称RTOS）能够支持多任务，使得程序开发更加容易，便于维护，同时能够提高系统的稳定性和可靠性。实时系统对中断的支持，不仅满足了多任务的要求，而且能够保证系统能够及时处理紧急任务，达到实时性要求。本文分别介绍了四种主流嵌入式实时系统的中断处理机制。</w:t>
      </w:r>
    </w:p>
    <w:p w14:paraId="1A40058C" w14:textId="77777777" w:rsidR="00B7404B" w:rsidRDefault="00B7404B">
      <w:pPr>
        <w:widowControl/>
        <w:jc w:val="left"/>
        <w:rPr>
          <w:rFonts w:ascii="经典中圆简" w:eastAsia="经典中圆简" w:hAnsi="经典中圆简" w:cs="经典中圆简"/>
          <w:kern w:val="0"/>
          <w:sz w:val="16"/>
          <w:szCs w:val="16"/>
          <w:shd w:val="clear" w:color="auto" w:fill="FFFFFF"/>
          <w:lang w:bidi="ar"/>
        </w:rPr>
      </w:pPr>
    </w:p>
    <w:p w14:paraId="25218CAD" w14:textId="77777777" w:rsidR="00B7404B" w:rsidRDefault="00B7404B">
      <w:pPr>
        <w:widowControl/>
        <w:jc w:val="left"/>
        <w:rPr>
          <w:rFonts w:ascii="经典中圆简" w:eastAsia="经典中圆简" w:hAnsi="经典中圆简" w:cs="经典中圆简"/>
          <w:kern w:val="0"/>
          <w:sz w:val="16"/>
          <w:szCs w:val="16"/>
          <w:shd w:val="clear" w:color="auto" w:fill="FFFFFF"/>
          <w:lang w:bidi="ar"/>
        </w:rPr>
      </w:pPr>
    </w:p>
    <w:p w14:paraId="131E80E6" w14:textId="77777777" w:rsidR="00B7404B" w:rsidRDefault="00B7404B">
      <w:pPr>
        <w:widowControl/>
        <w:jc w:val="left"/>
        <w:rPr>
          <w:rFonts w:ascii="经典中圆简" w:eastAsia="经典中圆简" w:hAnsi="经典中圆简" w:cs="经典中圆简"/>
          <w:kern w:val="0"/>
          <w:sz w:val="16"/>
          <w:szCs w:val="16"/>
          <w:shd w:val="clear" w:color="auto" w:fill="FFFFFF"/>
          <w:lang w:bidi="ar"/>
        </w:rPr>
      </w:pPr>
    </w:p>
    <w:p w14:paraId="1443A5F0" w14:textId="77777777" w:rsidR="00B7404B" w:rsidRDefault="00B7404B">
      <w:pPr>
        <w:widowControl/>
        <w:jc w:val="left"/>
        <w:rPr>
          <w:rFonts w:ascii="经典中圆简" w:eastAsia="经典中圆简" w:hAnsi="经典中圆简" w:cs="经典中圆简"/>
          <w:kern w:val="0"/>
          <w:sz w:val="16"/>
          <w:szCs w:val="16"/>
          <w:shd w:val="clear" w:color="auto" w:fill="FFFFFF"/>
          <w:lang w:bidi="ar"/>
        </w:rPr>
        <w:sectPr w:rsidR="00B7404B">
          <w:type w:val="continuous"/>
          <w:pgSz w:w="11906" w:h="16838"/>
          <w:pgMar w:top="1134" w:right="850" w:bottom="850" w:left="850" w:header="567" w:footer="567" w:gutter="0"/>
          <w:cols w:space="720"/>
          <w:docGrid w:type="linesAndChars" w:linePitch="322" w:charSpace="460"/>
        </w:sectPr>
      </w:pPr>
    </w:p>
    <w:p w14:paraId="0241AC60" w14:textId="77777777" w:rsidR="00B7404B" w:rsidRDefault="00B7404B">
      <w:pPr>
        <w:jc w:val="left"/>
        <w:textAlignment w:val="auto"/>
        <w:rPr>
          <w:rFonts w:ascii="经典中圆简" w:eastAsia="经典中圆简" w:hAnsi="经典中圆简" w:cs="经典中圆简"/>
          <w:b/>
          <w:bCs/>
          <w:sz w:val="24"/>
          <w:szCs w:val="24"/>
        </w:rPr>
      </w:pPr>
      <w:r>
        <w:rPr>
          <w:rFonts w:ascii="经典中圆简" w:eastAsia="经典中圆简" w:hAnsi="经典中圆简" w:cs="经典中圆简" w:hint="eastAsia"/>
          <w:b/>
          <w:bCs/>
          <w:sz w:val="24"/>
          <w:szCs w:val="24"/>
        </w:rPr>
        <w:t>0 引言</w:t>
      </w:r>
    </w:p>
    <w:p w14:paraId="2C7E9D97" w14:textId="77777777" w:rsidR="00B7404B" w:rsidRDefault="00B7404B">
      <w:pPr>
        <w:jc w:val="left"/>
        <w:textAlignment w:val="auto"/>
        <w:rPr>
          <w:rFonts w:ascii="经典中圆简" w:eastAsia="经典中圆简" w:hAnsi="经典中圆简" w:cs="经典中圆简"/>
          <w:sz w:val="24"/>
          <w:szCs w:val="24"/>
        </w:rPr>
      </w:pPr>
    </w:p>
    <w:p w14:paraId="107084F9" w14:textId="77777777" w:rsidR="00B7404B" w:rsidRDefault="00B7404B">
      <w:pPr>
        <w:widowControl/>
        <w:jc w:val="left"/>
        <w:rPr>
          <w:rFonts w:ascii="经典宋体简" w:eastAsia="经典宋体简" w:hAnsi="经典宋体简" w:cs="经典宋体简"/>
          <w:szCs w:val="18"/>
        </w:rPr>
      </w:pPr>
      <w:r>
        <w:rPr>
          <w:rFonts w:ascii="经典宋体简" w:eastAsia="经典宋体简" w:hAnsi="经典宋体简" w:cs="经典宋体简" w:hint="eastAsia"/>
          <w:kern w:val="0"/>
          <w:szCs w:val="18"/>
          <w:shd w:val="clear" w:color="auto" w:fill="FFFFFF"/>
          <w:lang w:bidi="ar"/>
        </w:rPr>
        <w:t>随着计算机技术的迅速发展和芯片制造工艺的不断进步，</w:t>
      </w:r>
      <w:hyperlink r:id="rId10" w:tgtFrame="/home/farmer/Documents\x/_blank" w:history="1">
        <w:r>
          <w:rPr>
            <w:rStyle w:val="af3"/>
            <w:rFonts w:ascii="经典宋体简" w:eastAsia="经典宋体简" w:hAnsi="经典宋体简" w:cs="经典宋体简" w:hint="eastAsia"/>
            <w:color w:val="auto"/>
            <w:szCs w:val="18"/>
            <w:u w:val="none"/>
            <w:shd w:val="clear" w:color="auto" w:fill="FFFFFF"/>
          </w:rPr>
          <w:t>嵌入式系统</w:t>
        </w:r>
      </w:hyperlink>
      <w:r>
        <w:rPr>
          <w:rFonts w:ascii="经典宋体简" w:eastAsia="经典宋体简" w:hAnsi="经典宋体简" w:cs="经典宋体简" w:hint="eastAsia"/>
          <w:kern w:val="0"/>
          <w:szCs w:val="18"/>
          <w:shd w:val="clear" w:color="auto" w:fill="FFFFFF"/>
          <w:lang w:bidi="ar"/>
        </w:rPr>
        <w:t>的应用日益广泛：从民用的电视、手机等电路设备到军用的飞机、坦克等武器系统，到处都有嵌入式系统的身影。而</w:t>
      </w:r>
      <w:r>
        <w:rPr>
          <w:rFonts w:ascii="经典宋体简" w:eastAsia="经典宋体简" w:hAnsi="经典宋体简" w:cs="经典宋体简" w:hint="eastAsia"/>
          <w:color w:val="333333"/>
          <w:kern w:val="0"/>
          <w:szCs w:val="18"/>
          <w:shd w:val="clear" w:color="auto" w:fill="FFFFFF"/>
          <w:lang w:bidi="ar"/>
        </w:rPr>
        <w:t>在工业控制、军事设备、航空航天等领域对系统的响应时间有苛刻的要求，这就需要实时嵌入式操作系统。本文将就四种不同的实时系统，包括</w:t>
      </w:r>
      <w:r>
        <w:rPr>
          <w:rFonts w:ascii="经典宋体简" w:eastAsia="经典宋体简" w:hAnsi="经典宋体简" w:cs="经典宋体简" w:hint="eastAsia"/>
          <w:color w:val="333333"/>
          <w:kern w:val="0"/>
          <w:szCs w:val="18"/>
          <w:shd w:val="clear" w:color="auto" w:fill="FFFFFF"/>
          <w:lang w:val="en" w:bidi="ar"/>
        </w:rPr>
        <w:t>RT-LINUX、</w:t>
      </w:r>
      <w:r>
        <w:rPr>
          <w:rFonts w:ascii="经典宋体简" w:eastAsia="经典宋体简" w:hAnsi="经典宋体简" w:cs="经典宋体简" w:hint="eastAsia"/>
          <w:kern w:val="0"/>
          <w:szCs w:val="18"/>
          <w:lang w:bidi="ar"/>
        </w:rPr>
        <w:t>μC/OS-Ⅲ、FreeRTOS、Vx Works等的中断机制分别做出介绍。</w:t>
      </w:r>
    </w:p>
    <w:p w14:paraId="47AA0A24" w14:textId="77777777" w:rsidR="00B7404B" w:rsidRDefault="00B7404B">
      <w:pPr>
        <w:spacing w:line="360" w:lineRule="auto"/>
        <w:textAlignment w:val="auto"/>
        <w:rPr>
          <w:rFonts w:ascii="经典宋体简" w:eastAsia="经典宋体简" w:hAnsi="经典宋体简" w:cs="经典宋体简"/>
          <w:kern w:val="0"/>
          <w:szCs w:val="18"/>
          <w:shd w:val="clear" w:color="auto" w:fill="FFFFFF"/>
          <w:lang w:bidi="ar"/>
        </w:rPr>
      </w:pPr>
    </w:p>
    <w:p w14:paraId="6153DE11" w14:textId="77777777" w:rsidR="00B7404B" w:rsidRDefault="00B7404B">
      <w:pPr>
        <w:spacing w:line="360" w:lineRule="auto"/>
        <w:textAlignment w:val="auto"/>
        <w:rPr>
          <w:rFonts w:ascii="经典中圆简" w:eastAsia="经典中圆简" w:hAnsi="经典中圆简" w:cs="经典中圆简"/>
          <w:b/>
          <w:bCs/>
          <w:kern w:val="0"/>
          <w:sz w:val="24"/>
          <w:szCs w:val="24"/>
          <w:shd w:val="clear" w:color="auto" w:fill="FFFFFF"/>
          <w:lang w:bidi="ar"/>
        </w:rPr>
      </w:pPr>
      <w:r>
        <w:rPr>
          <w:rFonts w:ascii="经典中圆简" w:eastAsia="经典中圆简" w:hAnsi="经典中圆简" w:cs="经典中圆简" w:hint="eastAsia"/>
          <w:b/>
          <w:bCs/>
          <w:kern w:val="0"/>
          <w:sz w:val="24"/>
          <w:szCs w:val="24"/>
          <w:shd w:val="clear" w:color="auto" w:fill="FFFFFF"/>
          <w:lang w:bidi="ar"/>
        </w:rPr>
        <w:t>1 四种嵌入式实时系统的中断机制</w:t>
      </w:r>
    </w:p>
    <w:p w14:paraId="697B2DF5" w14:textId="77777777" w:rsidR="00B7404B" w:rsidRDefault="00B7404B">
      <w:pPr>
        <w:spacing w:line="360" w:lineRule="auto"/>
        <w:textAlignment w:val="auto"/>
        <w:rPr>
          <w:rFonts w:ascii="经典中圆简" w:eastAsia="经典中圆简" w:hAnsi="经典中圆简" w:cs="经典中圆简"/>
          <w:kern w:val="0"/>
          <w:sz w:val="24"/>
          <w:szCs w:val="24"/>
          <w:shd w:val="clear" w:color="auto" w:fill="FFFFFF"/>
          <w:lang w:bidi="ar"/>
        </w:rPr>
      </w:pPr>
    </w:p>
    <w:p w14:paraId="359EEC8B" w14:textId="77777777" w:rsidR="00B7404B" w:rsidRDefault="00B7404B">
      <w:pPr>
        <w:spacing w:line="360" w:lineRule="auto"/>
        <w:textAlignment w:val="auto"/>
        <w:rPr>
          <w:rFonts w:ascii="经典宋体简" w:eastAsia="经典宋体简" w:hAnsi="经典宋体简" w:cs="经典宋体简"/>
          <w:b/>
          <w:bCs/>
          <w:sz w:val="20"/>
        </w:rPr>
      </w:pPr>
      <w:r>
        <w:rPr>
          <w:rFonts w:ascii="经典宋体简" w:eastAsia="经典宋体简" w:hAnsi="经典宋体简" w:cs="经典宋体简" w:hint="eastAsia"/>
          <w:b/>
          <w:bCs/>
          <w:sz w:val="20"/>
        </w:rPr>
        <w:t>1.1 RT-LINUX中断处理机制</w:t>
      </w:r>
    </w:p>
    <w:p w14:paraId="2CE5507D" w14:textId="77777777" w:rsidR="00B7404B" w:rsidRDefault="00B7404B">
      <w:pPr>
        <w:widowControl/>
        <w:spacing w:line="360" w:lineRule="auto"/>
        <w:ind w:firstLineChars="200" w:firstLine="364"/>
        <w:jc w:val="left"/>
        <w:textAlignment w:val="auto"/>
        <w:rPr>
          <w:rFonts w:ascii="经典宋体简" w:eastAsia="经典宋体简" w:hAnsi="经典宋体简" w:cs="经典宋体简"/>
          <w:kern w:val="0"/>
          <w:szCs w:val="18"/>
          <w:lang w:bidi="ar"/>
        </w:rPr>
      </w:pPr>
      <w:r>
        <w:rPr>
          <w:rFonts w:ascii="经典宋体简" w:eastAsia="经典宋体简" w:hAnsi="经典宋体简" w:cs="经典宋体简" w:hint="eastAsia"/>
          <w:kern w:val="0"/>
          <w:szCs w:val="18"/>
          <w:lang w:bidi="ar"/>
        </w:rPr>
        <w:t>实时抢占补丁( PＲEEMPT_ＲT) 的核心思想是“提高内核本身的可抢占性，即让代码的一部分尽可能的可抢占”。 在原来的低延迟补丁和抢占补丁的基础上，实时抢占补丁又引入了对中断进行线程化、高精度的时钟、临界区的可抢占以及优先级继承等关键性技术。为满足用户不同的实时性需要，实时抢占补丁设置了四种不同的内核配置选项。</w:t>
      </w:r>
    </w:p>
    <w:p w14:paraId="744D8387" w14:textId="77777777" w:rsidR="00B7404B" w:rsidRDefault="00B7404B">
      <w:pPr>
        <w:widowControl/>
        <w:numPr>
          <w:ilvl w:val="0"/>
          <w:numId w:val="3"/>
        </w:numPr>
        <w:spacing w:line="360" w:lineRule="auto"/>
        <w:jc w:val="left"/>
        <w:textAlignment w:val="auto"/>
        <w:rPr>
          <w:rFonts w:ascii="经典宋体简" w:eastAsia="经典宋体简" w:hAnsi="经典宋体简" w:cs="经典宋体简"/>
          <w:b/>
          <w:bCs/>
          <w:kern w:val="0"/>
          <w:szCs w:val="18"/>
          <w:lang w:bidi="ar"/>
        </w:rPr>
      </w:pPr>
      <w:r>
        <w:rPr>
          <w:rFonts w:ascii="经典宋体简" w:eastAsia="经典宋体简" w:hAnsi="经典宋体简" w:cs="经典宋体简" w:hint="eastAsia"/>
          <w:b/>
          <w:bCs/>
          <w:kern w:val="0"/>
          <w:szCs w:val="18"/>
          <w:lang w:bidi="ar"/>
        </w:rPr>
        <w:t>中断线程化</w:t>
      </w:r>
    </w:p>
    <w:p w14:paraId="5CBBD41E" w14:textId="77777777" w:rsidR="00B7404B" w:rsidRDefault="00B7404B">
      <w:pPr>
        <w:widowControl/>
        <w:spacing w:line="360" w:lineRule="auto"/>
        <w:ind w:firstLineChars="200" w:firstLine="364"/>
        <w:jc w:val="left"/>
        <w:textAlignment w:val="auto"/>
        <w:rPr>
          <w:rFonts w:ascii="经典宋体简" w:eastAsia="经典宋体简" w:hAnsi="经典宋体简" w:cs="经典宋体简"/>
          <w:kern w:val="0"/>
          <w:szCs w:val="18"/>
          <w:lang w:bidi="ar"/>
        </w:rPr>
      </w:pPr>
      <w:r>
        <w:rPr>
          <w:rFonts w:ascii="经典宋体简" w:eastAsia="经典宋体简" w:hAnsi="经典宋体简" w:cs="经典宋体简" w:hint="eastAsia"/>
          <w:kern w:val="0"/>
          <w:szCs w:val="18"/>
          <w:lang w:bidi="ar"/>
        </w:rPr>
        <w:t xml:space="preserve"> 在Linux标准内核中，中断被设为最高优先级，中断一旦触发，系统就会立刻对其响应，且在中断发生到中断返回这段期间，由于执行中断处理例程，实时任务无法得到调度。若中断频繁发生，系统将一直忙于对中断进行响应，实时任务很</w:t>
      </w:r>
      <w:r>
        <w:rPr>
          <w:rFonts w:ascii="经典宋体简" w:eastAsia="经典宋体简" w:hAnsi="经典宋体简" w:cs="经典宋体简" w:hint="eastAsia"/>
          <w:kern w:val="0"/>
          <w:szCs w:val="18"/>
          <w:lang w:bidi="ar"/>
        </w:rPr>
        <w:t>有可能无法执行。针对这个问题，实时抢占补丁对中断进行了线程化处理，让中断处理程序转为可调度的实体，以内核的一个线程的身份来运行，同时为其设置不同的实时优先级。通过这种方式，高优先级的实时任务可以优于中断线程执行，确保了系统的实时性。</w:t>
      </w:r>
    </w:p>
    <w:p w14:paraId="2CC56954" w14:textId="77777777" w:rsidR="00B7404B" w:rsidRDefault="00B7404B">
      <w:pPr>
        <w:widowControl/>
        <w:numPr>
          <w:ilvl w:val="0"/>
          <w:numId w:val="3"/>
        </w:numPr>
        <w:spacing w:line="360" w:lineRule="auto"/>
        <w:jc w:val="left"/>
        <w:textAlignment w:val="auto"/>
        <w:rPr>
          <w:rFonts w:ascii="经典宋体简" w:eastAsia="经典宋体简" w:hAnsi="经典宋体简" w:cs="经典宋体简"/>
          <w:kern w:val="0"/>
          <w:szCs w:val="18"/>
          <w:lang w:bidi="ar"/>
        </w:rPr>
      </w:pPr>
      <w:r>
        <w:rPr>
          <w:rFonts w:ascii="经典宋体简" w:eastAsia="经典宋体简" w:hAnsi="经典宋体简" w:cs="经典宋体简" w:hint="eastAsia"/>
          <w:b/>
          <w:bCs/>
          <w:kern w:val="0"/>
          <w:szCs w:val="18"/>
          <w:lang w:bidi="ar"/>
        </w:rPr>
        <w:t>高精度时钟</w:t>
      </w:r>
      <w:r>
        <w:rPr>
          <w:rFonts w:ascii="经典宋体简" w:eastAsia="经典宋体简" w:hAnsi="经典宋体简" w:cs="经典宋体简" w:hint="eastAsia"/>
          <w:kern w:val="0"/>
          <w:szCs w:val="18"/>
          <w:lang w:bidi="ar"/>
        </w:rPr>
        <w:t xml:space="preserve"> </w:t>
      </w:r>
    </w:p>
    <w:p w14:paraId="2C667A9B" w14:textId="77777777" w:rsidR="00B7404B" w:rsidRDefault="00B7404B">
      <w:pPr>
        <w:widowControl/>
        <w:spacing w:line="360" w:lineRule="auto"/>
        <w:ind w:firstLineChars="200" w:firstLine="364"/>
        <w:jc w:val="left"/>
        <w:textAlignment w:val="auto"/>
        <w:rPr>
          <w:rFonts w:ascii="经典宋体简" w:eastAsia="经典宋体简" w:hAnsi="经典宋体简" w:cs="经典宋体简"/>
          <w:kern w:val="0"/>
          <w:szCs w:val="18"/>
          <w:lang w:bidi="ar"/>
        </w:rPr>
      </w:pPr>
      <w:r>
        <w:rPr>
          <w:rFonts w:ascii="经典宋体简" w:eastAsia="经典宋体简" w:hAnsi="经典宋体简" w:cs="经典宋体简" w:hint="eastAsia"/>
          <w:kern w:val="0"/>
          <w:szCs w:val="18"/>
          <w:lang w:bidi="ar"/>
        </w:rPr>
        <w:t>在 Linux 系统中，当调度短周期任务时，时钟周期设置得太小，会造成时钟中断频繁，而时钟中断不能被线程化，会严重影响系统的实时性。为解决这个问题，实时抢占补丁实现了高精度的定时器，时钟的精度取决于具体硬件所提供的精度。只有硬件的精度够高，就可以获得 ns 级的时间。</w:t>
      </w:r>
    </w:p>
    <w:p w14:paraId="727A63E6" w14:textId="77777777" w:rsidR="00B7404B" w:rsidRDefault="00B7404B">
      <w:pPr>
        <w:widowControl/>
        <w:numPr>
          <w:ilvl w:val="0"/>
          <w:numId w:val="3"/>
        </w:numPr>
        <w:spacing w:line="360" w:lineRule="auto"/>
        <w:jc w:val="left"/>
        <w:textAlignment w:val="auto"/>
        <w:rPr>
          <w:rFonts w:ascii="经典宋体简" w:eastAsia="经典宋体简" w:hAnsi="经典宋体简" w:cs="经典宋体简"/>
          <w:b/>
          <w:bCs/>
          <w:kern w:val="0"/>
          <w:szCs w:val="18"/>
          <w:lang w:bidi="ar"/>
        </w:rPr>
      </w:pPr>
      <w:r>
        <w:rPr>
          <w:rFonts w:ascii="经典宋体简" w:eastAsia="经典宋体简" w:hAnsi="经典宋体简" w:cs="经典宋体简" w:hint="eastAsia"/>
          <w:b/>
          <w:bCs/>
          <w:kern w:val="0"/>
          <w:szCs w:val="18"/>
          <w:lang w:bidi="ar"/>
        </w:rPr>
        <w:t>临界区可抢占</w:t>
      </w:r>
    </w:p>
    <w:p w14:paraId="5C57555B" w14:textId="77777777" w:rsidR="00B7404B" w:rsidRDefault="00B7404B">
      <w:pPr>
        <w:widowControl/>
        <w:spacing w:line="360" w:lineRule="auto"/>
        <w:ind w:firstLine="420"/>
        <w:jc w:val="left"/>
        <w:textAlignment w:val="auto"/>
        <w:rPr>
          <w:rFonts w:ascii="经典宋体简" w:eastAsia="经典宋体简" w:hAnsi="经典宋体简" w:cs="经典宋体简"/>
          <w:kern w:val="0"/>
          <w:szCs w:val="18"/>
          <w:lang w:bidi="ar"/>
        </w:rPr>
      </w:pPr>
      <w:r>
        <w:rPr>
          <w:rFonts w:ascii="经典宋体简" w:eastAsia="经典宋体简" w:hAnsi="经典宋体简" w:cs="经典宋体简" w:hint="eastAsia"/>
          <w:kern w:val="0"/>
          <w:szCs w:val="18"/>
          <w:lang w:bidi="ar"/>
        </w:rPr>
        <w:t xml:space="preserve">为保障数据结构不被破坏，Linux系统中存在大量的临界区，包括自旋锁、大内核锁等，由于它们被禁止抢占，很大程度上削弱了系统的性能。为确保这些锁可被抢占，实时抢占补丁将它们转变为了优先级继承的互斥锁。转变后，互斥锁保护的临界区可以被没有共享资源的其他高优先级任务抢占。 </w:t>
      </w:r>
    </w:p>
    <w:p w14:paraId="1D7265FE" w14:textId="77777777" w:rsidR="00B7404B" w:rsidRDefault="00B7404B">
      <w:pPr>
        <w:widowControl/>
        <w:numPr>
          <w:ilvl w:val="0"/>
          <w:numId w:val="3"/>
        </w:numPr>
        <w:spacing w:line="360" w:lineRule="auto"/>
        <w:jc w:val="left"/>
        <w:textAlignment w:val="auto"/>
        <w:rPr>
          <w:rFonts w:ascii="经典宋体简" w:eastAsia="经典宋体简" w:hAnsi="经典宋体简" w:cs="经典宋体简"/>
          <w:b/>
          <w:bCs/>
          <w:kern w:val="0"/>
          <w:szCs w:val="18"/>
          <w:lang w:bidi="ar"/>
        </w:rPr>
      </w:pPr>
      <w:r>
        <w:rPr>
          <w:rFonts w:ascii="经典宋体简" w:eastAsia="经典宋体简" w:hAnsi="经典宋体简" w:cs="经典宋体简" w:hint="eastAsia"/>
          <w:b/>
          <w:bCs/>
          <w:kern w:val="0"/>
          <w:szCs w:val="18"/>
          <w:lang w:bidi="ar"/>
        </w:rPr>
        <w:t xml:space="preserve">优先级继承 </w:t>
      </w:r>
    </w:p>
    <w:p w14:paraId="48BF8442" w14:textId="77777777" w:rsidR="00B7404B" w:rsidRDefault="00B7404B">
      <w:pPr>
        <w:widowControl/>
        <w:spacing w:line="360" w:lineRule="auto"/>
        <w:ind w:firstLineChars="200" w:firstLine="364"/>
        <w:jc w:val="left"/>
        <w:textAlignment w:val="auto"/>
        <w:rPr>
          <w:rFonts w:ascii="经典宋体简" w:eastAsia="经典宋体简" w:hAnsi="经典宋体简" w:cs="经典宋体简"/>
          <w:kern w:val="0"/>
          <w:szCs w:val="18"/>
          <w:lang w:bidi="ar"/>
        </w:rPr>
      </w:pPr>
      <w:r>
        <w:rPr>
          <w:rFonts w:ascii="经典宋体简" w:eastAsia="经典宋体简" w:hAnsi="经典宋体简" w:cs="经典宋体简" w:hint="eastAsia"/>
          <w:kern w:val="0"/>
          <w:szCs w:val="18"/>
          <w:lang w:bidi="ar"/>
        </w:rPr>
        <w:t>在上文中，自旋锁转化为互斥锁，会发生优先级的反转现象，即由于低优先级的进程保持了竞争资源而使得高优先级的进程被迫等待，从而使优先级处于中间的进程得以执行。高优先级进程会由于中间优先级的进程运行时间的不稳定性造成抢占延迟增大。为消除这种现象，确保系统的实时性，实时抢占补丁实现了优先级的继承协议。保持自旋锁的进程的优先级继</w:t>
      </w:r>
      <w:r>
        <w:rPr>
          <w:rFonts w:ascii="经典宋体简" w:eastAsia="经典宋体简" w:hAnsi="经典宋体简" w:cs="经典宋体简" w:hint="eastAsia"/>
          <w:kern w:val="0"/>
          <w:szCs w:val="18"/>
          <w:lang w:bidi="ar"/>
        </w:rPr>
        <w:lastRenderedPageBreak/>
        <w:t>承自高优先级竞争者，进而能早于中间优先级进程执行，并尽可能快地释放锁，从而高优先级进程能尽快获得竞争的自旋锁，使得抢占延迟更确定、更短。</w:t>
      </w:r>
    </w:p>
    <w:p w14:paraId="7641C0A6" w14:textId="77777777" w:rsidR="00B7404B" w:rsidRDefault="00B7404B">
      <w:pPr>
        <w:widowControl/>
        <w:spacing w:line="360" w:lineRule="auto"/>
        <w:jc w:val="left"/>
        <w:textAlignment w:val="auto"/>
        <w:rPr>
          <w:rFonts w:ascii="经典宋体简" w:eastAsia="经典宋体简" w:hAnsi="经典宋体简" w:cs="经典宋体简"/>
          <w:kern w:val="0"/>
          <w:szCs w:val="18"/>
          <w:lang w:bidi="ar"/>
        </w:rPr>
      </w:pPr>
    </w:p>
    <w:p w14:paraId="538896FD" w14:textId="77777777" w:rsidR="00B7404B" w:rsidRDefault="00B7404B">
      <w:pPr>
        <w:widowControl/>
        <w:spacing w:line="360" w:lineRule="auto"/>
        <w:jc w:val="left"/>
        <w:textAlignment w:val="auto"/>
        <w:rPr>
          <w:rFonts w:ascii="经典宋体简" w:eastAsia="经典宋体简" w:hAnsi="经典宋体简" w:cs="经典宋体简"/>
          <w:b/>
          <w:bCs/>
          <w:kern w:val="0"/>
          <w:sz w:val="20"/>
          <w:lang w:bidi="ar"/>
        </w:rPr>
      </w:pPr>
      <w:r>
        <w:rPr>
          <w:rFonts w:ascii="经典宋体简" w:eastAsia="经典宋体简" w:hAnsi="经典宋体简" w:cs="经典宋体简" w:hint="eastAsia"/>
          <w:b/>
          <w:bCs/>
          <w:kern w:val="0"/>
          <w:sz w:val="20"/>
          <w:lang w:bidi="ar"/>
        </w:rPr>
        <w:t>1.2 μC/OS-Ⅲ中断处理机制</w:t>
      </w:r>
    </w:p>
    <w:p w14:paraId="3A155D53" w14:textId="77777777" w:rsidR="00B7404B" w:rsidRDefault="00B7404B">
      <w:pPr>
        <w:widowControl/>
        <w:spacing w:line="360" w:lineRule="auto"/>
        <w:ind w:firstLine="420"/>
        <w:jc w:val="left"/>
        <w:textAlignment w:val="auto"/>
        <w:rPr>
          <w:rFonts w:ascii="经典宋体简" w:eastAsia="经典宋体简" w:hAnsi="经典宋体简" w:cs="经典宋体简"/>
          <w:kern w:val="0"/>
          <w:szCs w:val="18"/>
          <w:lang w:bidi="ar"/>
        </w:rPr>
      </w:pPr>
      <w:r>
        <w:rPr>
          <w:rFonts w:ascii="经典宋体简" w:eastAsia="经典宋体简" w:hAnsi="经典宋体简" w:cs="经典宋体简" w:hint="eastAsia"/>
          <w:kern w:val="0"/>
          <w:szCs w:val="18"/>
          <w:lang w:bidi="ar"/>
        </w:rPr>
        <w:t>μC/OS-Ⅲ采用2种中断管理模式，在系统初始化时选择其中的一种。一种是传统中断管理模式， 即中断以ISR方式处理，在当前任务执行的过程中，只要没有关硬件中断，无论何种级别的IRQ发生就立即处理，也称为直接处理模式; 另一种是以 IST方式处理，在IRQ发生后先进入ISR，向中断队列 OS_ INT_Q 发送信号，退出ISR直接调度中断队列处理任务OS_IntQTask，即延时处理模式。</w:t>
      </w:r>
    </w:p>
    <w:p w14:paraId="60AA04D4" w14:textId="77777777" w:rsidR="00B7404B" w:rsidRDefault="00B7404B">
      <w:pPr>
        <w:widowControl/>
        <w:spacing w:line="360" w:lineRule="auto"/>
        <w:ind w:firstLine="420"/>
        <w:jc w:val="left"/>
        <w:textAlignment w:val="auto"/>
        <w:rPr>
          <w:rFonts w:ascii="经典宋体简" w:eastAsia="经典宋体简" w:hAnsi="经典宋体简" w:cs="经典宋体简"/>
          <w:kern w:val="0"/>
          <w:szCs w:val="18"/>
          <w:lang w:bidi="ar"/>
        </w:rPr>
      </w:pPr>
      <w:r>
        <w:rPr>
          <w:rFonts w:ascii="经典宋体简" w:eastAsia="经典宋体简" w:hAnsi="经典宋体简" w:cs="经典宋体简" w:hint="eastAsia"/>
          <w:kern w:val="0"/>
          <w:szCs w:val="18"/>
          <w:lang w:bidi="ar"/>
        </w:rPr>
        <w:t>μC /OS-Ⅲ的2种中断管理模式如图1和图2所示。在直接模式中，外设产生 IRQ 并调用 ISR，ISR 处理该IRQ的实际工作，这个过程中ISR可能会激活一个任务，该任务优先级可能比当前运行任务的优先级高，也可能低。退出ISR之后会进行任务调度，ISR激活任务过程中系统关中断。</w:t>
      </w:r>
    </w:p>
    <w:p w14:paraId="75882463" w14:textId="43306B51" w:rsidR="00B7404B" w:rsidRDefault="003E1D17">
      <w:pPr>
        <w:widowControl/>
        <w:spacing w:line="360" w:lineRule="auto"/>
        <w:ind w:firstLine="420"/>
        <w:jc w:val="center"/>
        <w:textAlignment w:val="auto"/>
        <w:rPr>
          <w:rFonts w:ascii="经典宋体简" w:eastAsia="经典宋体简" w:hAnsi="经典宋体简" w:cs="经典宋体简"/>
          <w:kern w:val="0"/>
          <w:szCs w:val="18"/>
          <w:lang w:bidi="ar"/>
        </w:rPr>
      </w:pPr>
      <w:r>
        <w:rPr>
          <w:rFonts w:ascii="经典宋体简" w:eastAsia="经典宋体简" w:hAnsi="经典宋体简" w:cs="经典宋体简" w:hint="eastAsia"/>
          <w:noProof/>
          <w:kern w:val="0"/>
          <w:szCs w:val="18"/>
          <w:lang w:bidi="ar"/>
        </w:rPr>
        <w:drawing>
          <wp:inline distT="0" distB="0" distL="0" distR="0" wp14:anchorId="1DA5A175" wp14:editId="0A4CE66C">
            <wp:extent cx="2872740" cy="1767840"/>
            <wp:effectExtent l="0" t="0" r="0" b="0"/>
            <wp:docPr id="2" name="Picture 1" descr="Screenshot from 2020-11-09 12-0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2020-11-09 12-09-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2740" cy="1767840"/>
                    </a:xfrm>
                    <a:prstGeom prst="rect">
                      <a:avLst/>
                    </a:prstGeom>
                    <a:noFill/>
                    <a:ln>
                      <a:noFill/>
                    </a:ln>
                    <a:effectLst/>
                  </pic:spPr>
                </pic:pic>
              </a:graphicData>
            </a:graphic>
          </wp:inline>
        </w:drawing>
      </w:r>
    </w:p>
    <w:p w14:paraId="02E8CEF9" w14:textId="77777777" w:rsidR="00B7404B" w:rsidRDefault="00B7404B">
      <w:pPr>
        <w:widowControl/>
        <w:spacing w:line="360" w:lineRule="auto"/>
        <w:ind w:firstLine="420"/>
        <w:jc w:val="center"/>
        <w:textAlignment w:val="auto"/>
        <w:rPr>
          <w:rFonts w:ascii="经典宋体简" w:eastAsia="经典宋体简" w:hAnsi="经典宋体简" w:cs="经典宋体简"/>
          <w:b/>
          <w:bCs/>
          <w:kern w:val="0"/>
          <w:sz w:val="15"/>
          <w:szCs w:val="15"/>
          <w:lang w:bidi="ar"/>
        </w:rPr>
      </w:pPr>
      <w:r>
        <w:rPr>
          <w:rFonts w:ascii="经典宋体简" w:eastAsia="经典宋体简" w:hAnsi="经典宋体简" w:cs="经典宋体简" w:hint="eastAsia"/>
          <w:b/>
          <w:bCs/>
          <w:kern w:val="0"/>
          <w:sz w:val="15"/>
          <w:szCs w:val="15"/>
          <w:lang w:bidi="ar"/>
        </w:rPr>
        <w:t>图 1 直接处理模式</w:t>
      </w:r>
    </w:p>
    <w:p w14:paraId="3858D43D" w14:textId="54777DA3" w:rsidR="00B7404B" w:rsidRDefault="003E1D17">
      <w:pPr>
        <w:widowControl/>
        <w:spacing w:line="360" w:lineRule="auto"/>
        <w:ind w:firstLine="420"/>
        <w:jc w:val="center"/>
        <w:textAlignment w:val="auto"/>
        <w:rPr>
          <w:rFonts w:ascii="经典宋体简" w:eastAsia="经典宋体简" w:hAnsi="经典宋体简" w:cs="经典宋体简"/>
          <w:b/>
          <w:bCs/>
          <w:kern w:val="0"/>
          <w:szCs w:val="18"/>
          <w:lang w:bidi="ar"/>
        </w:rPr>
      </w:pPr>
      <w:r>
        <w:rPr>
          <w:rFonts w:ascii="经典宋体简" w:eastAsia="经典宋体简" w:hAnsi="经典宋体简" w:cs="经典宋体简"/>
          <w:b/>
          <w:bCs/>
          <w:noProof/>
          <w:kern w:val="0"/>
          <w:szCs w:val="18"/>
          <w:lang w:bidi="ar"/>
        </w:rPr>
        <w:drawing>
          <wp:inline distT="0" distB="0" distL="0" distR="0" wp14:anchorId="762FD0E2" wp14:editId="73CE82A9">
            <wp:extent cx="3002280" cy="1912620"/>
            <wp:effectExtent l="0" t="0" r="0" b="0"/>
            <wp:docPr id="3" name="Picture 10" descr="Screenshot from 2020-11-09 12-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from 2020-11-09 12-12-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2280" cy="1912620"/>
                    </a:xfrm>
                    <a:prstGeom prst="rect">
                      <a:avLst/>
                    </a:prstGeom>
                    <a:noFill/>
                    <a:ln>
                      <a:noFill/>
                    </a:ln>
                    <a:effectLst/>
                  </pic:spPr>
                </pic:pic>
              </a:graphicData>
            </a:graphic>
          </wp:inline>
        </w:drawing>
      </w:r>
    </w:p>
    <w:p w14:paraId="42D30154" w14:textId="77777777" w:rsidR="00B7404B" w:rsidRDefault="00B7404B">
      <w:pPr>
        <w:widowControl/>
        <w:spacing w:line="360" w:lineRule="auto"/>
        <w:ind w:firstLine="420"/>
        <w:jc w:val="center"/>
        <w:textAlignment w:val="auto"/>
        <w:rPr>
          <w:rFonts w:ascii="经典宋体简" w:eastAsia="经典宋体简" w:hAnsi="经典宋体简" w:cs="经典宋体简"/>
          <w:b/>
          <w:bCs/>
          <w:kern w:val="0"/>
          <w:sz w:val="15"/>
          <w:szCs w:val="15"/>
          <w:lang w:bidi="ar"/>
        </w:rPr>
      </w:pPr>
      <w:r>
        <w:rPr>
          <w:rFonts w:ascii="经典宋体简" w:eastAsia="经典宋体简" w:hAnsi="经典宋体简" w:cs="经典宋体简" w:hint="eastAsia"/>
          <w:b/>
          <w:bCs/>
          <w:kern w:val="0"/>
          <w:sz w:val="15"/>
          <w:szCs w:val="15"/>
          <w:lang w:bidi="ar"/>
        </w:rPr>
        <w:t>图 2  延时处理模式</w:t>
      </w:r>
    </w:p>
    <w:p w14:paraId="33E6C3D7" w14:textId="77777777" w:rsidR="00B7404B" w:rsidRDefault="00B7404B">
      <w:pPr>
        <w:widowControl/>
        <w:spacing w:line="360" w:lineRule="auto"/>
        <w:ind w:firstLine="420"/>
        <w:jc w:val="left"/>
        <w:textAlignment w:val="auto"/>
        <w:rPr>
          <w:rFonts w:ascii="经典宋体简" w:eastAsia="经典宋体简" w:hAnsi="经典宋体简" w:cs="经典宋体简"/>
          <w:kern w:val="0"/>
          <w:szCs w:val="18"/>
          <w:lang w:bidi="ar"/>
        </w:rPr>
      </w:pPr>
      <w:r>
        <w:rPr>
          <w:rFonts w:ascii="经典宋体简" w:eastAsia="经典宋体简" w:hAnsi="经典宋体简" w:cs="经典宋体简" w:hint="eastAsia"/>
          <w:kern w:val="0"/>
          <w:szCs w:val="18"/>
          <w:lang w:bidi="ar"/>
        </w:rPr>
        <w:t>在延时处理模式中，外设产生IRQ后，依旧调用ISR，但不在ISR中激活新任务，ISR主要是向中断队列OS_INT_Q发送信号量，有内核服务参与的工作由中断处理任务OS_IntQTask 来处理，OS_IntQTask 是系统中优先级最高的任务，一旦ISR退出，系统就立即调度OS_IntQTask，该任务主要是向新任务发送内核消息(如信号量)来激活新任务。该模式本质是把ISR分为两部分处理，前半段是处理没有涉及内核服务参与的工作，后半段向OS_INT_Q发送内核信息，激活新任务的工作由OS_IntQTask完成，并且ISR只在向OS _INT_Q发送内核信息时关中断，即在图2中时刻(4)关中断，这样即可减少关中断时间。</w:t>
      </w:r>
    </w:p>
    <w:p w14:paraId="36F3DE28" w14:textId="77777777" w:rsidR="00B7404B" w:rsidRDefault="00B7404B">
      <w:pPr>
        <w:widowControl/>
        <w:spacing w:line="360" w:lineRule="auto"/>
        <w:ind w:firstLine="420"/>
        <w:jc w:val="left"/>
        <w:textAlignment w:val="auto"/>
        <w:rPr>
          <w:rFonts w:ascii="经典宋体简" w:eastAsia="经典宋体简" w:hAnsi="经典宋体简" w:cs="经典宋体简"/>
          <w:kern w:val="0"/>
          <w:szCs w:val="18"/>
          <w:lang w:bidi="ar"/>
        </w:rPr>
      </w:pPr>
    </w:p>
    <w:p w14:paraId="449E7035" w14:textId="77777777" w:rsidR="00B7404B" w:rsidRDefault="00B7404B">
      <w:pPr>
        <w:widowControl/>
        <w:spacing w:line="360" w:lineRule="auto"/>
        <w:jc w:val="left"/>
        <w:textAlignment w:val="auto"/>
        <w:rPr>
          <w:rFonts w:ascii="经典宋体简" w:eastAsia="经典宋体简" w:hAnsi="经典宋体简" w:cs="经典宋体简"/>
          <w:b/>
          <w:bCs/>
          <w:kern w:val="0"/>
          <w:sz w:val="20"/>
          <w:lang w:bidi="ar"/>
        </w:rPr>
      </w:pPr>
      <w:r>
        <w:rPr>
          <w:rFonts w:ascii="经典宋体简" w:eastAsia="经典宋体简" w:hAnsi="经典宋体简" w:cs="经典宋体简" w:hint="eastAsia"/>
          <w:b/>
          <w:bCs/>
          <w:kern w:val="0"/>
          <w:sz w:val="20"/>
          <w:lang w:bidi="ar"/>
        </w:rPr>
        <w:t>1.3 FreeRTOS中断处理机制</w:t>
      </w:r>
    </w:p>
    <w:p w14:paraId="0D438CA1" w14:textId="77777777" w:rsidR="00B7404B" w:rsidRDefault="00B7404B">
      <w:pPr>
        <w:pStyle w:val="af4"/>
        <w:shd w:val="clear" w:color="auto" w:fill="FFFFFF"/>
        <w:spacing w:before="26" w:beforeAutospacing="0" w:after="26" w:afterAutospacing="0" w:line="360" w:lineRule="auto"/>
        <w:ind w:firstLine="420"/>
        <w:rPr>
          <w:rFonts w:ascii="经典宋体简" w:eastAsia="经典宋体简" w:hAnsi="经典宋体简" w:cs="经典宋体简"/>
          <w:color w:val="000000"/>
          <w:sz w:val="18"/>
          <w:szCs w:val="18"/>
        </w:rPr>
      </w:pPr>
      <w:r>
        <w:rPr>
          <w:rFonts w:ascii="经典宋体简" w:eastAsia="经典宋体简" w:hAnsi="经典宋体简" w:cs="经典宋体简" w:hint="eastAsia"/>
          <w:sz w:val="18"/>
          <w:szCs w:val="18"/>
          <w:lang w:bidi="ar"/>
        </w:rPr>
        <w:t>FreeRTOS中同样采取延迟中断处理。</w:t>
      </w:r>
      <w:r>
        <w:rPr>
          <w:rFonts w:ascii="经典宋体简" w:eastAsia="经典宋体简" w:hAnsi="经典宋体简" w:cs="经典宋体简" w:hint="eastAsia"/>
          <w:color w:val="000000"/>
          <w:sz w:val="18"/>
          <w:szCs w:val="18"/>
          <w:shd w:val="clear" w:color="auto" w:fill="FFFFFF"/>
        </w:rPr>
        <w:t>延迟中断处理通常包括记录中断的原因并在ISR中清除中断，但随后解除对RTOS任务的阻止，以便中断所需的处理可以由未阻塞的任务执行，而不是在ISR中执行。</w:t>
      </w:r>
    </w:p>
    <w:p w14:paraId="7376BB20" w14:textId="77777777" w:rsidR="00B7404B" w:rsidRDefault="00B7404B">
      <w:pPr>
        <w:pStyle w:val="af4"/>
        <w:shd w:val="clear" w:color="auto" w:fill="FFFFFF"/>
        <w:spacing w:before="26" w:beforeAutospacing="0" w:after="26" w:afterAutospacing="0" w:line="360" w:lineRule="auto"/>
        <w:ind w:firstLine="420"/>
        <w:rPr>
          <w:rFonts w:ascii="经典宋体简" w:eastAsia="经典宋体简" w:hAnsi="经典宋体简" w:cs="经典宋体简"/>
          <w:color w:val="000000"/>
          <w:sz w:val="18"/>
          <w:szCs w:val="18"/>
        </w:rPr>
      </w:pPr>
      <w:r>
        <w:rPr>
          <w:rFonts w:ascii="经典宋体简" w:eastAsia="经典宋体简" w:hAnsi="经典宋体简" w:cs="经典宋体简" w:hint="eastAsia"/>
          <w:color w:val="000000"/>
          <w:sz w:val="18"/>
          <w:szCs w:val="18"/>
          <w:shd w:val="clear" w:color="auto" w:fill="FFFFFF"/>
        </w:rPr>
        <w:t>如果中断处理被延迟的任务被分配了足够高的优先级，那么ISR将直接返回到未阻塞的任务（中断将中断一个任务，然后返回到另一个任务），从而导致中断所需的所有处理都在时间上连续执行（没有间隔），就像所有的处理都是在</w:t>
      </w:r>
      <w:r>
        <w:rPr>
          <w:rFonts w:ascii="经典宋体简" w:eastAsia="经典宋体简" w:hAnsi="经典宋体简" w:cs="经典宋体简" w:hint="eastAsia"/>
          <w:color w:val="000000"/>
          <w:sz w:val="18"/>
          <w:szCs w:val="18"/>
          <w:shd w:val="clear" w:color="auto" w:fill="FFFFFF"/>
        </w:rPr>
        <w:lastRenderedPageBreak/>
        <w:t>ISR中进行的。如图3所示，所有的中断处理都发生在t2和t4之间，即使部分处理是由任务执行的。</w:t>
      </w:r>
    </w:p>
    <w:p w14:paraId="2CF5B522" w14:textId="7D065A9F" w:rsidR="00B7404B" w:rsidRDefault="003E1D17">
      <w:pPr>
        <w:widowControl/>
        <w:spacing w:line="360" w:lineRule="auto"/>
        <w:jc w:val="center"/>
        <w:textAlignment w:val="auto"/>
      </w:pPr>
      <w:r>
        <w:rPr>
          <w:rFonts w:hint="eastAsia"/>
          <w:noProof/>
        </w:rPr>
        <w:drawing>
          <wp:inline distT="0" distB="0" distL="0" distR="0" wp14:anchorId="236D549B" wp14:editId="48AF02AC">
            <wp:extent cx="2994660" cy="1531620"/>
            <wp:effectExtent l="0" t="0" r="0" b="0"/>
            <wp:docPr id="4" name="Picture 6" descr="Screenshot from 2020-11-09 13-3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from 2020-11-09 13-3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660" cy="1531620"/>
                    </a:xfrm>
                    <a:prstGeom prst="rect">
                      <a:avLst/>
                    </a:prstGeom>
                    <a:noFill/>
                    <a:ln>
                      <a:noFill/>
                    </a:ln>
                  </pic:spPr>
                </pic:pic>
              </a:graphicData>
            </a:graphic>
          </wp:inline>
        </w:drawing>
      </w:r>
    </w:p>
    <w:p w14:paraId="6932B297" w14:textId="77777777" w:rsidR="00B7404B" w:rsidRDefault="00B7404B">
      <w:pPr>
        <w:pStyle w:val="af4"/>
        <w:shd w:val="clear" w:color="auto" w:fill="FFFFFF"/>
        <w:spacing w:before="26" w:beforeAutospacing="0" w:after="26" w:afterAutospacing="0" w:line="360" w:lineRule="auto"/>
        <w:jc w:val="center"/>
        <w:rPr>
          <w:rFonts w:ascii="经典宋体简" w:eastAsia="经典宋体简" w:hAnsi="经典宋体简" w:cs="经典宋体简"/>
          <w:b/>
          <w:bCs/>
          <w:color w:val="000000"/>
          <w:sz w:val="15"/>
          <w:szCs w:val="15"/>
          <w:shd w:val="clear" w:color="auto" w:fill="FFFFFF"/>
        </w:rPr>
      </w:pPr>
      <w:r>
        <w:rPr>
          <w:rFonts w:ascii="经典宋体简" w:eastAsia="经典宋体简" w:hAnsi="经典宋体简" w:cs="经典宋体简" w:hint="eastAsia"/>
          <w:b/>
          <w:bCs/>
          <w:sz w:val="15"/>
          <w:szCs w:val="15"/>
        </w:rPr>
        <w:t xml:space="preserve">图3 </w:t>
      </w:r>
      <w:r>
        <w:rPr>
          <w:rFonts w:ascii="经典宋体简" w:eastAsia="经典宋体简" w:hAnsi="经典宋体简" w:cs="经典宋体简" w:hint="eastAsia"/>
          <w:b/>
          <w:bCs/>
          <w:color w:val="000000"/>
          <w:sz w:val="15"/>
          <w:szCs w:val="15"/>
          <w:shd w:val="clear" w:color="auto" w:fill="FFFFFF"/>
        </w:rPr>
        <w:t>当延迟处理任务具有高优先级时延迟中断处理执行序列</w:t>
      </w:r>
    </w:p>
    <w:p w14:paraId="58FA3182" w14:textId="77777777" w:rsidR="00B7404B" w:rsidRDefault="00B7404B">
      <w:pPr>
        <w:pStyle w:val="af4"/>
        <w:shd w:val="clear" w:color="auto" w:fill="FFFFFF"/>
        <w:spacing w:before="26" w:beforeAutospacing="0" w:after="26" w:afterAutospacing="0" w:line="360" w:lineRule="auto"/>
        <w:ind w:firstLine="420"/>
        <w:rPr>
          <w:rFonts w:ascii="经典宋体简" w:eastAsia="经典宋体简" w:hAnsi="经典宋体简" w:cs="经典宋体简"/>
          <w:color w:val="000000"/>
          <w:sz w:val="18"/>
          <w:szCs w:val="18"/>
          <w:shd w:val="clear" w:color="auto" w:fill="FFFFFF"/>
        </w:rPr>
      </w:pPr>
      <w:r>
        <w:rPr>
          <w:rFonts w:ascii="经典宋体简" w:eastAsia="经典宋体简" w:hAnsi="经典宋体简" w:cs="经典宋体简" w:hint="eastAsia"/>
          <w:color w:val="000000"/>
          <w:sz w:val="18"/>
          <w:szCs w:val="18"/>
          <w:shd w:val="clear" w:color="auto" w:fill="FFFFFF"/>
        </w:rPr>
        <w:t>可以将中断处理延迟到任务的方法分为两类：</w:t>
      </w:r>
    </w:p>
    <w:p w14:paraId="114A1C39" w14:textId="77777777" w:rsidR="00B7404B" w:rsidRDefault="00B7404B">
      <w:pPr>
        <w:pStyle w:val="af4"/>
        <w:numPr>
          <w:ilvl w:val="0"/>
          <w:numId w:val="4"/>
        </w:numPr>
        <w:shd w:val="clear" w:color="auto" w:fill="FFFFFF"/>
        <w:spacing w:before="26" w:beforeAutospacing="0" w:after="26" w:afterAutospacing="0" w:line="360" w:lineRule="auto"/>
        <w:ind w:firstLine="420"/>
        <w:rPr>
          <w:rFonts w:ascii="经典宋体简" w:eastAsia="经典宋体简" w:hAnsi="经典宋体简" w:cs="经典宋体简"/>
          <w:color w:val="000000"/>
          <w:sz w:val="18"/>
          <w:szCs w:val="18"/>
          <w:shd w:val="clear" w:color="auto" w:fill="FFFFFF"/>
        </w:rPr>
      </w:pPr>
      <w:r>
        <w:rPr>
          <w:rFonts w:ascii="经典宋体简" w:eastAsia="经典宋体简" w:hAnsi="经典宋体简" w:cs="经典宋体简" w:hint="eastAsia"/>
          <w:color w:val="000000"/>
          <w:sz w:val="18"/>
          <w:szCs w:val="18"/>
          <w:shd w:val="clear" w:color="auto" w:fill="FFFFFF"/>
        </w:rPr>
        <w:t>集中式延迟中断处理：使用此方法的每个中断都在同一个RTOS守护进程任务的上下文中执行。RTOS守护进程任务由FreeRTOS创建，也称为计时器服务任务。</w:t>
      </w:r>
    </w:p>
    <w:p w14:paraId="632981EF" w14:textId="77777777" w:rsidR="00B7404B" w:rsidRDefault="00B7404B">
      <w:pPr>
        <w:pStyle w:val="af4"/>
        <w:numPr>
          <w:ilvl w:val="0"/>
          <w:numId w:val="4"/>
        </w:numPr>
        <w:shd w:val="clear" w:color="auto" w:fill="FFFFFF"/>
        <w:spacing w:before="26" w:beforeAutospacing="0" w:after="26" w:afterAutospacing="0" w:line="360" w:lineRule="auto"/>
        <w:ind w:firstLine="420"/>
        <w:rPr>
          <w:rFonts w:ascii="经典宋体简" w:eastAsia="经典宋体简" w:hAnsi="经典宋体简" w:cs="经典宋体简"/>
          <w:color w:val="000000"/>
          <w:sz w:val="18"/>
          <w:szCs w:val="18"/>
          <w:shd w:val="clear" w:color="auto" w:fill="FFFFFF"/>
        </w:rPr>
      </w:pPr>
      <w:r>
        <w:rPr>
          <w:rFonts w:ascii="经典宋体简" w:eastAsia="经典宋体简" w:hAnsi="经典宋体简" w:cs="经典宋体简" w:hint="eastAsia"/>
          <w:color w:val="000000"/>
          <w:sz w:val="18"/>
          <w:szCs w:val="18"/>
          <w:shd w:val="clear" w:color="auto" w:fill="FFFFFF"/>
        </w:rPr>
        <w:t>应用程序控制的延迟中断处理：使用此方法的每个中断都在应用程序编写器创建的任务上下文中执行。</w:t>
      </w:r>
    </w:p>
    <w:p w14:paraId="4A6A95C0" w14:textId="77777777" w:rsidR="00B7404B" w:rsidRDefault="00B7404B">
      <w:pPr>
        <w:pStyle w:val="af4"/>
        <w:shd w:val="clear" w:color="auto" w:fill="FFFFFF"/>
        <w:spacing w:before="26" w:beforeAutospacing="0" w:after="26" w:afterAutospacing="0" w:line="360" w:lineRule="auto"/>
        <w:ind w:firstLine="420"/>
        <w:rPr>
          <w:rFonts w:ascii="经典宋体简" w:eastAsia="经典宋体简" w:hAnsi="经典宋体简" w:cs="经典宋体简"/>
          <w:color w:val="000000"/>
          <w:sz w:val="18"/>
          <w:szCs w:val="18"/>
          <w:shd w:val="clear" w:color="auto" w:fill="FFFFFF"/>
        </w:rPr>
      </w:pPr>
    </w:p>
    <w:p w14:paraId="75FFBE1D" w14:textId="77777777" w:rsidR="00B7404B" w:rsidRDefault="00B7404B">
      <w:pPr>
        <w:widowControl/>
        <w:spacing w:line="360" w:lineRule="auto"/>
        <w:jc w:val="left"/>
        <w:textAlignment w:val="auto"/>
        <w:rPr>
          <w:rFonts w:ascii="经典宋体简" w:eastAsia="经典宋体简" w:hAnsi="经典宋体简" w:cs="经典宋体简"/>
          <w:b/>
          <w:bCs/>
          <w:kern w:val="0"/>
          <w:sz w:val="20"/>
          <w:lang w:bidi="ar"/>
        </w:rPr>
      </w:pPr>
      <w:r>
        <w:rPr>
          <w:rFonts w:ascii="经典宋体简" w:eastAsia="经典宋体简" w:hAnsi="经典宋体简" w:cs="经典宋体简" w:hint="eastAsia"/>
          <w:b/>
          <w:bCs/>
          <w:kern w:val="0"/>
          <w:sz w:val="20"/>
          <w:lang w:bidi="ar"/>
        </w:rPr>
        <w:t>1.4 Vx Works中断处理机制</w:t>
      </w:r>
    </w:p>
    <w:p w14:paraId="6F2D56CB" w14:textId="77777777" w:rsidR="00B7404B" w:rsidRDefault="00B7404B">
      <w:pPr>
        <w:widowControl/>
        <w:spacing w:line="360" w:lineRule="auto"/>
        <w:ind w:firstLine="420"/>
        <w:jc w:val="left"/>
        <w:textAlignment w:val="auto"/>
        <w:rPr>
          <w:rFonts w:ascii="经典宋体简" w:eastAsia="经典宋体简" w:hAnsi="经典宋体简" w:cs="经典宋体简"/>
          <w:kern w:val="0"/>
          <w:szCs w:val="18"/>
          <w:lang w:bidi="ar"/>
        </w:rPr>
      </w:pPr>
      <w:r>
        <w:rPr>
          <w:rFonts w:ascii="经典宋体简" w:eastAsia="经典宋体简" w:hAnsi="经典宋体简" w:cs="经典宋体简" w:hint="eastAsia"/>
          <w:kern w:val="0"/>
          <w:szCs w:val="18"/>
          <w:lang w:bidi="ar"/>
        </w:rPr>
        <w:t>为了获得尽可能快的中断响应时间, Vx Works的中断处理程序运行在特定的上下文中, 它在所有任务上下文之外。因此, 中断处理不会涉及任何任务上下文的交换。Vx Works的库int Lib和int Arch Lib提供了中断处理的相关函数。对于使用了内存管理单元的底板, Vx Works还提供了可选产品Vx VMI以提供中断向量写保护机制。通常情况下中断处理过程如图4所示。</w:t>
      </w:r>
    </w:p>
    <w:p w14:paraId="3967981E" w14:textId="33BC31B4" w:rsidR="00B7404B" w:rsidRDefault="003E1D17">
      <w:pPr>
        <w:widowControl/>
        <w:spacing w:line="360" w:lineRule="auto"/>
        <w:jc w:val="center"/>
        <w:textAlignment w:val="auto"/>
        <w:rPr>
          <w:rFonts w:ascii="经典宋体简" w:eastAsia="经典宋体简" w:hAnsi="经典宋体简" w:cs="经典宋体简"/>
          <w:b/>
          <w:bCs/>
          <w:kern w:val="0"/>
          <w:sz w:val="22"/>
          <w:szCs w:val="22"/>
          <w:lang w:val="en" w:bidi="ar"/>
        </w:rPr>
      </w:pPr>
      <w:r>
        <w:rPr>
          <w:rFonts w:ascii="经典宋体简" w:eastAsia="经典宋体简" w:hAnsi="经典宋体简" w:cs="经典宋体简"/>
          <w:b/>
          <w:bCs/>
          <w:noProof/>
          <w:kern w:val="0"/>
          <w:sz w:val="22"/>
          <w:szCs w:val="22"/>
          <w:lang w:bidi="ar"/>
        </w:rPr>
        <w:drawing>
          <wp:inline distT="0" distB="0" distL="0" distR="0" wp14:anchorId="3453845E" wp14:editId="54F41AFD">
            <wp:extent cx="3230880" cy="1882140"/>
            <wp:effectExtent l="0" t="0" r="0" b="0"/>
            <wp:docPr id="5" name="Picture 4" descr="Screenshot from 2020-11-09 12-3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from 2020-11-09 12-30-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0880" cy="1882140"/>
                    </a:xfrm>
                    <a:prstGeom prst="rect">
                      <a:avLst/>
                    </a:prstGeom>
                    <a:noFill/>
                    <a:ln>
                      <a:noFill/>
                    </a:ln>
                    <a:effectLst/>
                  </pic:spPr>
                </pic:pic>
              </a:graphicData>
            </a:graphic>
          </wp:inline>
        </w:drawing>
      </w:r>
    </w:p>
    <w:p w14:paraId="56437FCD" w14:textId="77777777" w:rsidR="00B7404B" w:rsidRDefault="00B7404B">
      <w:pPr>
        <w:widowControl/>
        <w:spacing w:line="360" w:lineRule="auto"/>
        <w:jc w:val="center"/>
        <w:textAlignment w:val="auto"/>
        <w:rPr>
          <w:rFonts w:ascii="经典宋体简" w:eastAsia="经典宋体简" w:hAnsi="经典宋体简" w:cs="经典宋体简"/>
          <w:b/>
          <w:bCs/>
          <w:kern w:val="0"/>
          <w:sz w:val="15"/>
          <w:szCs w:val="15"/>
          <w:lang w:val="en" w:bidi="ar"/>
        </w:rPr>
      </w:pPr>
      <w:r>
        <w:rPr>
          <w:rFonts w:ascii="经典宋体简" w:eastAsia="经典宋体简" w:hAnsi="经典宋体简" w:cs="经典宋体简" w:hint="eastAsia"/>
          <w:b/>
          <w:bCs/>
          <w:kern w:val="0"/>
          <w:sz w:val="15"/>
          <w:szCs w:val="15"/>
          <w:lang w:bidi="ar"/>
        </w:rPr>
        <w:t xml:space="preserve">图4 </w:t>
      </w:r>
      <w:r>
        <w:rPr>
          <w:rFonts w:ascii="经典宋体简" w:eastAsia="经典宋体简" w:hAnsi="经典宋体简" w:cs="经典宋体简"/>
          <w:b/>
          <w:bCs/>
          <w:kern w:val="0"/>
          <w:sz w:val="15"/>
          <w:szCs w:val="15"/>
          <w:lang w:val="en" w:bidi="ar"/>
        </w:rPr>
        <w:t xml:space="preserve"> Vx Works</w:t>
      </w:r>
      <w:r>
        <w:rPr>
          <w:rFonts w:ascii="经典宋体简" w:eastAsia="经典宋体简" w:hAnsi="经典宋体简" w:cs="经典宋体简" w:hint="eastAsia"/>
          <w:b/>
          <w:bCs/>
          <w:kern w:val="0"/>
          <w:sz w:val="15"/>
          <w:szCs w:val="15"/>
          <w:lang w:val="en" w:bidi="ar"/>
        </w:rPr>
        <w:t>中断处理过程</w:t>
      </w:r>
    </w:p>
    <w:p w14:paraId="768AD18E" w14:textId="77777777" w:rsidR="00B7404B" w:rsidRDefault="00B7404B">
      <w:pPr>
        <w:widowControl/>
        <w:spacing w:line="360" w:lineRule="auto"/>
        <w:ind w:firstLine="420"/>
        <w:jc w:val="left"/>
        <w:textAlignment w:val="auto"/>
        <w:rPr>
          <w:rFonts w:ascii="经典宋体简" w:eastAsia="经典宋体简" w:hAnsi="经典宋体简" w:cs="经典宋体简"/>
          <w:kern w:val="0"/>
          <w:szCs w:val="18"/>
          <w:lang w:bidi="ar"/>
        </w:rPr>
      </w:pPr>
      <w:r>
        <w:rPr>
          <w:rFonts w:ascii="经典宋体简" w:eastAsia="经典宋体简" w:hAnsi="经典宋体简" w:cs="经典宋体简"/>
          <w:kern w:val="0"/>
          <w:szCs w:val="18"/>
          <w:lang w:val="en" w:bidi="ar"/>
        </w:rPr>
        <w:t>应用程序可以使用中断向量表中未使用的中断号资源。Vx Works提供函数int Connect() , 它允许将指定的C函数与任意中断相联系。该函数将指定的C函数routine与指定的中断向量vector相联系, 函数的地址将存储在这个中断向量里。所以, 这个中断发生时, 系统将调用该函数, 使用指定的参数parameter作为参数。中断处理程序在中断级以supervisor方式调用, 并建立一个合适的C环境, 保存必要的寄存器, 建立堆栈。中断处理函数可以是任何正常的C代码。但是它必须保证不调用任何可能引起阻塞和执行I/O操作的函数。该函数简单地调用int Handler Create() 和int Vec Set() 。处理程序的地址由int Handler Create() 函数返回, 保存在中断向量中。int Connect() 将创建一小段代码, 用以保存必要的寄存器, 设置堆栈入口, 包含将要传递的参数, 在堆栈中调用这个连接函数。相反, 当从该函数返回时, 这段代码先恢复寄存器和堆栈, 然后退出中断, 如图</w:t>
      </w:r>
      <w:r>
        <w:rPr>
          <w:rFonts w:ascii="经典宋体简" w:eastAsia="经典宋体简" w:hAnsi="经典宋体简" w:cs="经典宋体简" w:hint="eastAsia"/>
          <w:kern w:val="0"/>
          <w:szCs w:val="18"/>
          <w:lang w:bidi="ar"/>
        </w:rPr>
        <w:t>5</w:t>
      </w:r>
      <w:r>
        <w:rPr>
          <w:rFonts w:ascii="经典宋体简" w:eastAsia="经典宋体简" w:hAnsi="经典宋体简" w:cs="经典宋体简"/>
          <w:kern w:val="0"/>
          <w:szCs w:val="18"/>
          <w:lang w:val="en" w:bidi="ar"/>
        </w:rPr>
        <w:t>所示</w:t>
      </w:r>
      <w:r>
        <w:rPr>
          <w:rFonts w:ascii="经典宋体简" w:eastAsia="经典宋体简" w:hAnsi="经典宋体简" w:cs="经典宋体简" w:hint="eastAsia"/>
          <w:kern w:val="0"/>
          <w:szCs w:val="18"/>
          <w:lang w:val="en" w:bidi="ar"/>
        </w:rPr>
        <w:t>。</w:t>
      </w:r>
    </w:p>
    <w:p w14:paraId="46963EFA" w14:textId="31AEBF15" w:rsidR="00B7404B" w:rsidRDefault="003E1D17">
      <w:pPr>
        <w:widowControl/>
        <w:spacing w:line="360" w:lineRule="auto"/>
        <w:jc w:val="center"/>
        <w:textAlignment w:val="auto"/>
        <w:rPr>
          <w:rFonts w:ascii="经典宋体简" w:eastAsia="经典宋体简" w:hAnsi="经典宋体简" w:cs="经典宋体简"/>
          <w:kern w:val="0"/>
          <w:szCs w:val="18"/>
          <w:lang w:bidi="ar"/>
        </w:rPr>
      </w:pPr>
      <w:r>
        <w:rPr>
          <w:rFonts w:ascii="经典宋体简" w:eastAsia="经典宋体简" w:hAnsi="经典宋体简" w:cs="经典宋体简"/>
          <w:noProof/>
          <w:kern w:val="0"/>
          <w:szCs w:val="18"/>
          <w:lang w:bidi="ar"/>
        </w:rPr>
        <w:drawing>
          <wp:inline distT="0" distB="0" distL="0" distR="0" wp14:anchorId="0309DD9F" wp14:editId="6AA40708">
            <wp:extent cx="3154680" cy="1158240"/>
            <wp:effectExtent l="0" t="0" r="0" b="0"/>
            <wp:docPr id="6" name="Picture 5" descr="Screenshot from 2020-11-09 12-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from 2020-11-09 12-35-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4680" cy="1158240"/>
                    </a:xfrm>
                    <a:prstGeom prst="rect">
                      <a:avLst/>
                    </a:prstGeom>
                    <a:noFill/>
                    <a:ln>
                      <a:noFill/>
                    </a:ln>
                  </pic:spPr>
                </pic:pic>
              </a:graphicData>
            </a:graphic>
          </wp:inline>
        </w:drawing>
      </w:r>
    </w:p>
    <w:p w14:paraId="0CFAE98B" w14:textId="77777777" w:rsidR="00B7404B" w:rsidRDefault="00B7404B">
      <w:pPr>
        <w:widowControl/>
        <w:spacing w:line="360" w:lineRule="auto"/>
        <w:ind w:firstLine="420"/>
        <w:jc w:val="center"/>
        <w:textAlignment w:val="auto"/>
        <w:rPr>
          <w:rFonts w:ascii="经典宋体简" w:eastAsia="经典宋体简" w:hAnsi="经典宋体简" w:cs="经典宋体简"/>
          <w:kern w:val="0"/>
          <w:sz w:val="15"/>
          <w:szCs w:val="15"/>
          <w:lang w:bidi="ar"/>
        </w:rPr>
      </w:pPr>
      <w:r>
        <w:rPr>
          <w:rFonts w:ascii="经典宋体简" w:eastAsia="经典宋体简" w:hAnsi="经典宋体简" w:cs="经典宋体简" w:hint="eastAsia"/>
          <w:b/>
          <w:bCs/>
          <w:kern w:val="0"/>
          <w:sz w:val="15"/>
          <w:szCs w:val="15"/>
          <w:lang w:bidi="ar"/>
        </w:rPr>
        <w:t>图5  用int Connect() 构造的用户中断处理函数</w:t>
      </w:r>
    </w:p>
    <w:p w14:paraId="10DE427B" w14:textId="77777777" w:rsidR="00B7404B" w:rsidRDefault="00B7404B">
      <w:pPr>
        <w:widowControl/>
        <w:spacing w:line="360" w:lineRule="auto"/>
        <w:jc w:val="left"/>
        <w:textAlignment w:val="auto"/>
        <w:rPr>
          <w:rFonts w:ascii="经典宋体简" w:eastAsia="经典宋体简" w:hAnsi="经典宋体简" w:cs="经典宋体简"/>
          <w:kern w:val="0"/>
          <w:szCs w:val="18"/>
          <w:lang w:bidi="ar"/>
        </w:rPr>
      </w:pPr>
    </w:p>
    <w:p w14:paraId="39A91903" w14:textId="77777777" w:rsidR="00B7404B" w:rsidRDefault="00B7404B">
      <w:pPr>
        <w:widowControl/>
        <w:spacing w:line="360" w:lineRule="auto"/>
        <w:jc w:val="left"/>
        <w:textAlignment w:val="auto"/>
        <w:rPr>
          <w:rFonts w:ascii="经典中圆简" w:eastAsia="经典中圆简" w:hAnsi="经典中圆简" w:cs="经典中圆简"/>
          <w:b/>
          <w:bCs/>
          <w:kern w:val="0"/>
          <w:sz w:val="24"/>
          <w:szCs w:val="24"/>
          <w:lang w:bidi="ar"/>
        </w:rPr>
      </w:pPr>
      <w:r>
        <w:rPr>
          <w:rFonts w:ascii="经典中圆简" w:eastAsia="经典中圆简" w:hAnsi="经典中圆简" w:cs="经典中圆简" w:hint="eastAsia"/>
          <w:b/>
          <w:bCs/>
          <w:kern w:val="0"/>
          <w:sz w:val="24"/>
          <w:szCs w:val="24"/>
          <w:lang w:bidi="ar"/>
        </w:rPr>
        <w:t>2 结语</w:t>
      </w:r>
    </w:p>
    <w:p w14:paraId="27316800" w14:textId="77777777" w:rsidR="00B7404B" w:rsidRDefault="00B7404B">
      <w:pPr>
        <w:widowControl/>
        <w:spacing w:line="360" w:lineRule="auto"/>
        <w:ind w:firstLine="420"/>
        <w:jc w:val="left"/>
        <w:textAlignment w:val="auto"/>
        <w:rPr>
          <w:rFonts w:ascii="Ubuntu" w:hAnsi="Ubuntu" w:cs="Ubuntu"/>
          <w:color w:val="000000"/>
          <w:szCs w:val="18"/>
          <w:shd w:val="clear" w:color="auto" w:fill="FFFFFF"/>
        </w:rPr>
      </w:pPr>
      <w:r>
        <w:rPr>
          <w:rFonts w:ascii="经典宋体简" w:eastAsia="经典宋体简" w:hAnsi="经典宋体简" w:cs="经典宋体简" w:hint="eastAsia"/>
          <w:kern w:val="0"/>
          <w:szCs w:val="18"/>
          <w:lang w:bidi="ar"/>
        </w:rPr>
        <w:t>本文从四种主流的嵌入式实时操作系统入手，分别介绍了其中断机制。当然，这些系统应用到工业生产中时，根据不同的行业标准和需求，都可能会在其原有中断机制的基础之上，做出相应的改进。随着技术的发展成熟，也有相应的研究分别从硬件和软件算法上改进中断系统，以此来提高中断响应和处理能力。在以后的学习研究中，我也会更多的关注在相应的算法和硬件技术上。</w:t>
      </w:r>
    </w:p>
    <w:p w14:paraId="2D6F8EA9" w14:textId="77777777" w:rsidR="00B7404B" w:rsidRDefault="00B7404B">
      <w:pPr>
        <w:widowControl/>
        <w:spacing w:line="360" w:lineRule="auto"/>
        <w:jc w:val="left"/>
        <w:textAlignment w:val="auto"/>
      </w:pPr>
    </w:p>
    <w:p w14:paraId="2BC0A7E3" w14:textId="77777777" w:rsidR="00B7404B" w:rsidRDefault="00B7404B">
      <w:pPr>
        <w:widowControl/>
        <w:spacing w:line="360" w:lineRule="auto"/>
        <w:jc w:val="left"/>
        <w:textAlignment w:val="auto"/>
        <w:rPr>
          <w:rFonts w:ascii="经典中圆简" w:eastAsia="经典中圆简" w:hAnsi="经典中圆简" w:cs="经典中圆简"/>
          <w:sz w:val="15"/>
          <w:szCs w:val="15"/>
        </w:rPr>
      </w:pPr>
      <w:r>
        <w:rPr>
          <w:rFonts w:ascii="经典中圆简" w:eastAsia="经典中圆简" w:hAnsi="经典中圆简" w:cs="经典中圆简" w:hint="eastAsia"/>
          <w:sz w:val="15"/>
          <w:szCs w:val="15"/>
        </w:rPr>
        <w:t>参考文献：</w:t>
      </w:r>
    </w:p>
    <w:p w14:paraId="18F575AD" w14:textId="77777777" w:rsidR="00B7404B" w:rsidRDefault="00B7404B">
      <w:pPr>
        <w:widowControl/>
        <w:numPr>
          <w:ilvl w:val="0"/>
          <w:numId w:val="5"/>
        </w:numPr>
        <w:tabs>
          <w:tab w:val="left" w:pos="312"/>
        </w:tabs>
        <w:spacing w:line="360" w:lineRule="auto"/>
        <w:jc w:val="left"/>
        <w:textAlignment w:val="auto"/>
        <w:rPr>
          <w:rFonts w:ascii="经典中圆简" w:eastAsia="经典中圆简" w:hAnsi="经典中圆简" w:cs="经典中圆简"/>
          <w:kern w:val="0"/>
          <w:sz w:val="15"/>
          <w:szCs w:val="15"/>
          <w:lang w:bidi="ar"/>
        </w:rPr>
      </w:pPr>
      <w:r>
        <w:rPr>
          <w:rFonts w:ascii="经典中圆简" w:eastAsia="经典中圆简" w:hAnsi="经典中圆简" w:cs="经典中圆简" w:hint="eastAsia"/>
          <w:kern w:val="0"/>
          <w:sz w:val="15"/>
          <w:szCs w:val="15"/>
          <w:lang w:bidi="ar"/>
        </w:rPr>
        <w:t>董艳雪,韩卫光.基于多核ARM的Linux操作系统的实时性研究[J].小型微型计算机系统,2017,38(06):1262-1266.</w:t>
      </w:r>
    </w:p>
    <w:p w14:paraId="1BB028E5" w14:textId="77777777" w:rsidR="00B7404B" w:rsidRDefault="00B7404B">
      <w:pPr>
        <w:widowControl/>
        <w:numPr>
          <w:ilvl w:val="0"/>
          <w:numId w:val="5"/>
        </w:numPr>
        <w:tabs>
          <w:tab w:val="left" w:pos="312"/>
        </w:tabs>
        <w:spacing w:line="360" w:lineRule="auto"/>
        <w:jc w:val="left"/>
        <w:textAlignment w:val="auto"/>
        <w:rPr>
          <w:rFonts w:ascii="经典中圆简" w:eastAsia="经典中圆简" w:hAnsi="经典中圆简" w:cs="经典中圆简"/>
          <w:kern w:val="0"/>
          <w:sz w:val="15"/>
          <w:szCs w:val="15"/>
          <w:lang w:bidi="ar"/>
        </w:rPr>
      </w:pPr>
      <w:r>
        <w:rPr>
          <w:rFonts w:ascii="经典中圆简" w:eastAsia="经典中圆简" w:hAnsi="经典中圆简" w:cs="经典中圆简" w:hint="eastAsia"/>
          <w:color w:val="333333"/>
          <w:kern w:val="0"/>
          <w:sz w:val="15"/>
          <w:szCs w:val="15"/>
          <w:shd w:val="clear" w:color="auto" w:fill="FCFCFC"/>
          <w:lang w:bidi="ar"/>
        </w:rPr>
        <w:t>袁志祥,甘正良.基于μC/OS-Ⅲ的实时内核中断管理机制[J].计算机工程,2015,41(11):100-105.</w:t>
      </w:r>
      <w:r>
        <w:rPr>
          <w:rFonts w:ascii="经典中圆简" w:eastAsia="经典中圆简" w:hAnsi="经典中圆简" w:cs="经典中圆简" w:hint="eastAsia"/>
          <w:kern w:val="0"/>
          <w:sz w:val="15"/>
          <w:szCs w:val="15"/>
          <w:shd w:val="clear" w:color="auto" w:fill="FFFFFF"/>
          <w:lang w:bidi="ar"/>
        </w:rPr>
        <w:t xml:space="preserve"> </w:t>
      </w:r>
    </w:p>
    <w:p w14:paraId="501D91C3" w14:textId="77777777" w:rsidR="00B7404B" w:rsidRDefault="00B7404B">
      <w:pPr>
        <w:widowControl/>
        <w:numPr>
          <w:ilvl w:val="0"/>
          <w:numId w:val="5"/>
        </w:numPr>
        <w:tabs>
          <w:tab w:val="left" w:pos="312"/>
        </w:tabs>
        <w:spacing w:line="360" w:lineRule="auto"/>
        <w:jc w:val="left"/>
        <w:textAlignment w:val="auto"/>
        <w:rPr>
          <w:rFonts w:ascii="经典中圆简" w:eastAsia="经典中圆简" w:hAnsi="经典中圆简" w:cs="经典中圆简"/>
          <w:sz w:val="15"/>
          <w:szCs w:val="15"/>
        </w:rPr>
      </w:pPr>
      <w:r>
        <w:rPr>
          <w:rFonts w:ascii="经典中圆简" w:eastAsia="经典中圆简" w:hAnsi="经典中圆简" w:cs="经典中圆简" w:hint="eastAsia"/>
          <w:kern w:val="0"/>
          <w:sz w:val="15"/>
          <w:szCs w:val="15"/>
          <w:lang w:bidi="ar"/>
        </w:rPr>
        <w:t>R</w:t>
      </w:r>
      <w:r>
        <w:rPr>
          <w:rFonts w:ascii="经典中圆简" w:eastAsia="经典中圆简" w:hAnsi="经典中圆简" w:cs="经典中圆简" w:hint="eastAsia"/>
          <w:kern w:val="0"/>
          <w:sz w:val="15"/>
          <w:szCs w:val="15"/>
          <w:lang w:val="en" w:bidi="ar"/>
        </w:rPr>
        <w:t>ichard Barry.</w:t>
      </w:r>
      <w:r>
        <w:rPr>
          <w:rFonts w:ascii="经典中圆简" w:eastAsia="经典中圆简" w:hAnsi="经典中圆简" w:cs="经典中圆简" w:hint="eastAsia"/>
          <w:kern w:val="0"/>
          <w:sz w:val="15"/>
          <w:szCs w:val="15"/>
          <w:lang w:bidi="ar"/>
        </w:rPr>
        <w:t xml:space="preserve"> </w:t>
      </w:r>
      <w:hyperlink r:id="rId16" w:history="1">
        <w:r>
          <w:rPr>
            <w:rStyle w:val="af3"/>
            <w:rFonts w:ascii="经典中圆简" w:eastAsia="经典中圆简" w:hAnsi="经典中圆简" w:cs="经典中圆简" w:hint="eastAsia"/>
            <w:color w:val="auto"/>
            <w:sz w:val="15"/>
            <w:szCs w:val="15"/>
            <w:u w:val="none"/>
            <w:shd w:val="clear" w:color="auto" w:fill="FFFFFF"/>
          </w:rPr>
          <w:t>Mastering the FreeRTOS Real Time Kernel</w:t>
        </w:r>
        <w:r>
          <w:rPr>
            <w:rStyle w:val="af3"/>
            <w:rFonts w:ascii="经典中圆简" w:eastAsia="经典中圆简" w:hAnsi="经典中圆简" w:cs="经典中圆简"/>
            <w:color w:val="auto"/>
            <w:sz w:val="15"/>
            <w:szCs w:val="15"/>
            <w:u w:val="none"/>
            <w:shd w:val="clear" w:color="auto" w:fill="FFFFFF"/>
            <w:lang w:val="en"/>
          </w:rPr>
          <w:t xml:space="preserve"> </w:t>
        </w:r>
        <w:r>
          <w:rPr>
            <w:rStyle w:val="af3"/>
            <w:rFonts w:ascii="经典中圆简" w:eastAsia="经典中圆简" w:hAnsi="经典中圆简" w:cs="经典中圆简" w:hint="eastAsia"/>
            <w:color w:val="auto"/>
            <w:sz w:val="15"/>
            <w:szCs w:val="15"/>
            <w:u w:val="none"/>
            <w:shd w:val="clear" w:color="auto" w:fill="FFFFFF"/>
          </w:rPr>
          <w:t>–</w:t>
        </w:r>
        <w:r>
          <w:rPr>
            <w:rStyle w:val="af3"/>
            <w:rFonts w:ascii="经典中圆简" w:eastAsia="经典中圆简" w:hAnsi="经典中圆简" w:cs="经典中圆简"/>
            <w:color w:val="auto"/>
            <w:sz w:val="15"/>
            <w:szCs w:val="15"/>
            <w:u w:val="none"/>
            <w:shd w:val="clear" w:color="auto" w:fill="FFFFFF"/>
            <w:lang w:val="en"/>
          </w:rPr>
          <w:t xml:space="preserve"> </w:t>
        </w:r>
        <w:r>
          <w:rPr>
            <w:rStyle w:val="af3"/>
            <w:rFonts w:ascii="经典中圆简" w:eastAsia="经典中圆简" w:hAnsi="经典中圆简" w:cs="经典中圆简" w:hint="eastAsia"/>
            <w:color w:val="auto"/>
            <w:sz w:val="15"/>
            <w:szCs w:val="15"/>
            <w:u w:val="none"/>
            <w:shd w:val="clear" w:color="auto" w:fill="FFFFFF"/>
          </w:rPr>
          <w:t>a Hands On Tutorial Guide</w:t>
        </w:r>
      </w:hyperlink>
      <w:r>
        <w:rPr>
          <w:rFonts w:ascii="经典中圆简" w:eastAsia="经典中圆简" w:hAnsi="经典中圆简" w:cs="经典中圆简" w:hint="eastAsia"/>
          <w:kern w:val="0"/>
          <w:sz w:val="15"/>
          <w:szCs w:val="15"/>
          <w:shd w:val="clear" w:color="auto" w:fill="FFFFFF"/>
          <w:lang w:val="en" w:bidi="ar"/>
        </w:rPr>
        <w:t>[M/OL]. (2016)[2016-12-04].</w:t>
      </w:r>
      <w:r>
        <w:rPr>
          <w:rFonts w:ascii="经典中圆简" w:eastAsia="经典中圆简" w:hAnsi="经典中圆简" w:cs="经典中圆简"/>
          <w:kern w:val="0"/>
          <w:sz w:val="15"/>
          <w:szCs w:val="15"/>
          <w:shd w:val="clear" w:color="auto" w:fill="FFFFFF"/>
          <w:lang w:val="en" w:bidi="ar"/>
        </w:rPr>
        <w:t xml:space="preserve"> </w:t>
      </w:r>
      <w:hyperlink r:id="rId17" w:history="1">
        <w:r>
          <w:rPr>
            <w:rStyle w:val="af3"/>
            <w:rFonts w:ascii="经典中圆简" w:eastAsia="经典中圆简" w:hAnsi="经典中圆简" w:cs="经典中圆简" w:hint="eastAsia"/>
            <w:color w:val="auto"/>
            <w:kern w:val="0"/>
            <w:sz w:val="15"/>
            <w:szCs w:val="15"/>
            <w:u w:val="none"/>
            <w:shd w:val="clear" w:color="auto" w:fill="FFFFFF"/>
            <w:lang w:val="en" w:bidi="ar"/>
          </w:rPr>
          <w:t>https://www.freertos.org/Documentation/RTOS_book.html.</w:t>
        </w:r>
      </w:hyperlink>
    </w:p>
    <w:p w14:paraId="196DC500" w14:textId="77777777" w:rsidR="00B7404B" w:rsidRDefault="00B7404B">
      <w:pPr>
        <w:widowControl/>
        <w:numPr>
          <w:ilvl w:val="0"/>
          <w:numId w:val="5"/>
        </w:numPr>
        <w:tabs>
          <w:tab w:val="left" w:pos="312"/>
        </w:tabs>
        <w:spacing w:line="360" w:lineRule="auto"/>
        <w:jc w:val="left"/>
        <w:textAlignment w:val="auto"/>
        <w:rPr>
          <w:rFonts w:ascii="经典中圆简" w:eastAsia="经典中圆简" w:hAnsi="经典中圆简" w:cs="经典中圆简"/>
          <w:sz w:val="15"/>
          <w:szCs w:val="15"/>
        </w:rPr>
      </w:pPr>
      <w:r>
        <w:rPr>
          <w:rFonts w:ascii="经典中圆简" w:eastAsia="经典中圆简" w:hAnsi="经典中圆简" w:cs="经典中圆简" w:hint="eastAsia"/>
          <w:color w:val="333333"/>
          <w:kern w:val="0"/>
          <w:sz w:val="15"/>
          <w:szCs w:val="15"/>
          <w:shd w:val="clear" w:color="auto" w:fill="FFFFFF"/>
          <w:lang w:bidi="ar"/>
        </w:rPr>
        <w:t>唐晓平,何峰,梁甸农.基于VxWorks的多中断处理设计[J].计算机工程,2009,35(13):249-251.</w:t>
      </w:r>
    </w:p>
    <w:p w14:paraId="232B5EB4" w14:textId="77777777" w:rsidR="00B7404B" w:rsidRDefault="00B7404B">
      <w:pPr>
        <w:widowControl/>
        <w:spacing w:line="360" w:lineRule="auto"/>
        <w:ind w:firstLine="420"/>
        <w:jc w:val="center"/>
        <w:textAlignment w:val="auto"/>
        <w:rPr>
          <w:rFonts w:ascii="经典宋体简" w:eastAsia="经典宋体简" w:hAnsi="经典宋体简" w:cs="经典宋体简"/>
          <w:kern w:val="0"/>
          <w:szCs w:val="18"/>
          <w:lang w:bidi="ar"/>
        </w:rPr>
      </w:pPr>
    </w:p>
    <w:bookmarkEnd w:id="0"/>
    <w:p w14:paraId="51DCE0BA" w14:textId="77777777" w:rsidR="00B7404B" w:rsidRDefault="00B7404B">
      <w:pPr>
        <w:pStyle w:val="afff6"/>
        <w:ind w:firstLine="364"/>
      </w:pPr>
    </w:p>
    <w:sectPr w:rsidR="00B7404B">
      <w:type w:val="continuous"/>
      <w:pgSz w:w="11906" w:h="16838"/>
      <w:pgMar w:top="1134" w:right="850" w:bottom="850" w:left="850" w:header="567" w:footer="567" w:gutter="0"/>
      <w:cols w:num="2" w:space="363"/>
      <w:docGrid w:type="linesAndChars" w:linePitch="322" w:charSpace="4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AFF6A" w14:textId="77777777" w:rsidR="002E7504" w:rsidRDefault="002E7504">
      <w:r>
        <w:separator/>
      </w:r>
    </w:p>
  </w:endnote>
  <w:endnote w:type="continuationSeparator" w:id="0">
    <w:p w14:paraId="03B64AAD" w14:textId="77777777" w:rsidR="002E7504" w:rsidRDefault="002E7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00"/>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经典中圆简">
    <w:altName w:val="微软雅黑"/>
    <w:charset w:val="86"/>
    <w:family w:val="auto"/>
    <w:pitch w:val="default"/>
    <w:sig w:usb0="A1007AEF" w:usb1="F9DF7CFB" w:usb2="0000001E" w:usb3="00000000" w:csb0="20040000" w:csb1="00000000"/>
  </w:font>
  <w:font w:name="经典宋体简">
    <w:altName w:val="微软雅黑"/>
    <w:charset w:val="86"/>
    <w:family w:val="auto"/>
    <w:pitch w:val="default"/>
    <w:sig w:usb0="A1007AEF" w:usb1="F9DF7CFB" w:usb2="0000001E" w:usb3="00000000" w:csb0="20040000" w:csb1="00000000"/>
  </w:font>
  <w:font w:name="Ubuntu">
    <w:altName w:val="Calibri"/>
    <w:charset w:val="00"/>
    <w:family w:val="auto"/>
    <w:pitch w:val="default"/>
    <w:sig w:usb0="E00002FF" w:usb1="5000205B" w:usb2="00000000" w:usb3="00000000" w:csb0="2000009F" w:csb1="5601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1E1C0" w14:textId="586A575B" w:rsidR="00B7404B" w:rsidRDefault="003E1D17">
    <w:pPr>
      <w:pStyle w:val="ad"/>
    </w:pPr>
    <w:r>
      <w:rPr>
        <w:noProof/>
      </w:rPr>
      <mc:AlternateContent>
        <mc:Choice Requires="wps">
          <w:drawing>
            <wp:anchor distT="0" distB="0" distL="114300" distR="114300" simplePos="0" relativeHeight="251657728" behindDoc="0" locked="0" layoutInCell="1" allowOverlap="1" wp14:anchorId="05CF26B9" wp14:editId="1C4D3155">
              <wp:simplePos x="0" y="0"/>
              <wp:positionH relativeFrom="margin">
                <wp:align>right</wp:align>
              </wp:positionH>
              <wp:positionV relativeFrom="paragraph">
                <wp:posOffset>0</wp:posOffset>
              </wp:positionV>
              <wp:extent cx="57785" cy="1314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D3A61" w14:textId="77777777" w:rsidR="00B7404B" w:rsidRDefault="00B7404B">
                          <w:pPr>
                            <w:pStyle w:val="ad"/>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CF26B9" id="_x0000_t202" coordsize="21600,21600" o:spt="202" path="m,l,21600r21600,l21600,xe">
              <v:stroke joinstyle="miter"/>
              <v:path gradientshapeok="t" o:connecttype="rect"/>
            </v:shapetype>
            <v:shape id="Text Box 1" o:spid="_x0000_s1026" type="#_x0000_t202" style="position:absolute;margin-left:-46.65pt;margin-top:0;width:4.55pt;height:10.35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" filled="f" stroked="f">
              <v:textbox style="mso-fit-shape-to-text:t" inset="0,0,0,0">
                <w:txbxContent>
                  <w:p w14:paraId="770D3A61" w14:textId="77777777" w:rsidR="00B7404B" w:rsidRDefault="00B7404B">
                    <w:pPr>
                      <w:pStyle w:val="ad"/>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898EA" w14:textId="77777777" w:rsidR="002E7504" w:rsidRDefault="002E7504">
      <w:r>
        <w:separator/>
      </w:r>
    </w:p>
  </w:footnote>
  <w:footnote w:type="continuationSeparator" w:id="0">
    <w:p w14:paraId="160299D2" w14:textId="77777777" w:rsidR="002E7504" w:rsidRDefault="002E7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FF7E35"/>
    <w:multiLevelType w:val="singleLevel"/>
    <w:tmpl w:val="9DFF7E35"/>
    <w:lvl w:ilvl="0">
      <w:start w:val="1"/>
      <w:numFmt w:val="lowerLetter"/>
      <w:suff w:val="space"/>
      <w:lvlText w:val="%1)"/>
      <w:lvlJc w:val="left"/>
    </w:lvl>
  </w:abstractNum>
  <w:abstractNum w:abstractNumId="1" w15:restartNumberingAfterBreak="0">
    <w:nsid w:val="F7EF643C"/>
    <w:multiLevelType w:val="singleLevel"/>
    <w:tmpl w:val="F7EF643C"/>
    <w:lvl w:ilvl="0">
      <w:start w:val="1"/>
      <w:numFmt w:val="decimal"/>
      <w:lvlText w:val="[%1]"/>
      <w:lvlJc w:val="left"/>
      <w:pPr>
        <w:tabs>
          <w:tab w:val="num" w:pos="312"/>
        </w:tabs>
      </w:pPr>
    </w:lvl>
  </w:abstractNum>
  <w:abstractNum w:abstractNumId="2" w15:restartNumberingAfterBreak="0">
    <w:nsid w:val="FD3BE91F"/>
    <w:multiLevelType w:val="singleLevel"/>
    <w:tmpl w:val="FD3BE91F"/>
    <w:lvl w:ilvl="0">
      <w:start w:val="1"/>
      <w:numFmt w:val="lowerLetter"/>
      <w:suff w:val="space"/>
      <w:lvlText w:val="%1)"/>
      <w:lvlJc w:val="left"/>
    </w:lvl>
  </w:abstractNum>
  <w:abstractNum w:abstractNumId="3" w15:restartNumberingAfterBreak="0">
    <w:nsid w:val="308D5A98"/>
    <w:multiLevelType w:val="multilevel"/>
    <w:tmpl w:val="308D5A98"/>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EB6341A"/>
    <w:multiLevelType w:val="multilevel"/>
    <w:tmpl w:val="5EB6341A"/>
    <w:lvl w:ilvl="0">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tabs>
          <w:tab w:val="num" w:pos="1418"/>
        </w:tabs>
        <w:ind w:left="425" w:hanging="425"/>
      </w:pPr>
      <w:rPr>
        <w:rFonts w:hint="eastAsia"/>
      </w:rPr>
    </w:lvl>
    <w:lvl w:ilvl="4">
      <w:start w:val="1"/>
      <w:numFmt w:val="decimal"/>
      <w:lvlText w:val="%1.%2.%3.%4.%5"/>
      <w:lvlJc w:val="left"/>
      <w:pPr>
        <w:tabs>
          <w:tab w:val="num" w:pos="1418"/>
        </w:tabs>
        <w:ind w:left="425" w:hanging="425"/>
      </w:pPr>
      <w:rPr>
        <w:rFonts w:hint="eastAsia"/>
      </w:rPr>
    </w:lvl>
    <w:lvl w:ilvl="5">
      <w:start w:val="1"/>
      <w:numFmt w:val="decimal"/>
      <w:lvlText w:val="%1.%2.%3.%4.%5.%6"/>
      <w:lvlJc w:val="left"/>
      <w:pPr>
        <w:tabs>
          <w:tab w:val="num" w:pos="1418"/>
        </w:tabs>
        <w:ind w:left="425" w:hanging="425"/>
      </w:pPr>
      <w:rPr>
        <w:rFonts w:hint="eastAsia"/>
      </w:rPr>
    </w:lvl>
    <w:lvl w:ilvl="6">
      <w:start w:val="1"/>
      <w:numFmt w:val="decimal"/>
      <w:lvlText w:val="%1.%2.%3.%4.%5.%6.%7"/>
      <w:lvlJc w:val="left"/>
      <w:pPr>
        <w:tabs>
          <w:tab w:val="num" w:pos="1418"/>
        </w:tabs>
        <w:ind w:left="425" w:hanging="425"/>
      </w:pPr>
      <w:rPr>
        <w:rFonts w:hint="eastAsia"/>
      </w:rPr>
    </w:lvl>
    <w:lvl w:ilvl="7">
      <w:start w:val="1"/>
      <w:numFmt w:val="decimal"/>
      <w:lvlText w:val="%1.%2.%3.%4.%5.%6.%7.%8"/>
      <w:lvlJc w:val="left"/>
      <w:pPr>
        <w:tabs>
          <w:tab w:val="num" w:pos="1418"/>
        </w:tabs>
        <w:ind w:left="425" w:hanging="425"/>
      </w:pPr>
      <w:rPr>
        <w:rFonts w:hint="eastAsia"/>
      </w:rPr>
    </w:lvl>
    <w:lvl w:ilvl="8">
      <w:start w:val="1"/>
      <w:numFmt w:val="decimal"/>
      <w:lvlText w:val="%1.%2.%3.%4.%5.%6.%7.%8.%9"/>
      <w:lvlJc w:val="left"/>
      <w:pPr>
        <w:tabs>
          <w:tab w:val="num" w:pos="1418"/>
        </w:tabs>
        <w:ind w:left="425" w:hanging="425"/>
      </w:pPr>
      <w:rPr>
        <w:rFonts w:hint="eastAsia"/>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91"/>
  <w:drawingGridVerticalSpacing w:val="161"/>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69"/>
    <w:rsid w:val="9D151E78"/>
    <w:rsid w:val="ABFF3E6D"/>
    <w:rsid w:val="B47FAFE2"/>
    <w:rsid w:val="B8EF5088"/>
    <w:rsid w:val="BCFE3EB8"/>
    <w:rsid w:val="BFF75FFD"/>
    <w:rsid w:val="D7FF745A"/>
    <w:rsid w:val="DC7FB031"/>
    <w:rsid w:val="DFE1F86A"/>
    <w:rsid w:val="EAE9AAF9"/>
    <w:rsid w:val="EFDFCD2A"/>
    <w:rsid w:val="EFF72491"/>
    <w:rsid w:val="EFFEBAF9"/>
    <w:rsid w:val="F12FF43E"/>
    <w:rsid w:val="F58F5898"/>
    <w:rsid w:val="F697DAE5"/>
    <w:rsid w:val="FDDF9075"/>
    <w:rsid w:val="FFFBE5F9"/>
    <w:rsid w:val="0000260F"/>
    <w:rsid w:val="000030EE"/>
    <w:rsid w:val="00010AE4"/>
    <w:rsid w:val="000122D8"/>
    <w:rsid w:val="00015767"/>
    <w:rsid w:val="00016169"/>
    <w:rsid w:val="0001662B"/>
    <w:rsid w:val="00016A52"/>
    <w:rsid w:val="00017F7E"/>
    <w:rsid w:val="00022CC6"/>
    <w:rsid w:val="0002356D"/>
    <w:rsid w:val="00023E14"/>
    <w:rsid w:val="00030A47"/>
    <w:rsid w:val="00032D41"/>
    <w:rsid w:val="00034A2A"/>
    <w:rsid w:val="00041CFC"/>
    <w:rsid w:val="00042878"/>
    <w:rsid w:val="00045863"/>
    <w:rsid w:val="00050A8E"/>
    <w:rsid w:val="00050E3E"/>
    <w:rsid w:val="00052107"/>
    <w:rsid w:val="00052CDD"/>
    <w:rsid w:val="0005687D"/>
    <w:rsid w:val="00056B68"/>
    <w:rsid w:val="00057B9A"/>
    <w:rsid w:val="00060BD6"/>
    <w:rsid w:val="000614DB"/>
    <w:rsid w:val="000629FA"/>
    <w:rsid w:val="00064D57"/>
    <w:rsid w:val="000662DB"/>
    <w:rsid w:val="000701E6"/>
    <w:rsid w:val="000816FF"/>
    <w:rsid w:val="00084145"/>
    <w:rsid w:val="00084528"/>
    <w:rsid w:val="000876D0"/>
    <w:rsid w:val="0008783B"/>
    <w:rsid w:val="00087ACF"/>
    <w:rsid w:val="00090163"/>
    <w:rsid w:val="0009041C"/>
    <w:rsid w:val="00090D22"/>
    <w:rsid w:val="00093BC4"/>
    <w:rsid w:val="000955E0"/>
    <w:rsid w:val="000A079E"/>
    <w:rsid w:val="000A1B4D"/>
    <w:rsid w:val="000A38A5"/>
    <w:rsid w:val="000A4D16"/>
    <w:rsid w:val="000A4F90"/>
    <w:rsid w:val="000A7FDD"/>
    <w:rsid w:val="000B0FBD"/>
    <w:rsid w:val="000B1AA9"/>
    <w:rsid w:val="000B2479"/>
    <w:rsid w:val="000B2A0B"/>
    <w:rsid w:val="000B4DD6"/>
    <w:rsid w:val="000B510E"/>
    <w:rsid w:val="000B5D1E"/>
    <w:rsid w:val="000C0FA3"/>
    <w:rsid w:val="000C2D29"/>
    <w:rsid w:val="000C4736"/>
    <w:rsid w:val="000C4810"/>
    <w:rsid w:val="000C4E81"/>
    <w:rsid w:val="000C7156"/>
    <w:rsid w:val="000C76EF"/>
    <w:rsid w:val="000D1402"/>
    <w:rsid w:val="000D2774"/>
    <w:rsid w:val="000D639E"/>
    <w:rsid w:val="000D6571"/>
    <w:rsid w:val="000D77D9"/>
    <w:rsid w:val="000E21F7"/>
    <w:rsid w:val="000E2F33"/>
    <w:rsid w:val="000E5342"/>
    <w:rsid w:val="000F0178"/>
    <w:rsid w:val="000F1A05"/>
    <w:rsid w:val="000F4DAD"/>
    <w:rsid w:val="000F5073"/>
    <w:rsid w:val="001001A0"/>
    <w:rsid w:val="0010141B"/>
    <w:rsid w:val="00103ADB"/>
    <w:rsid w:val="00104368"/>
    <w:rsid w:val="0011195F"/>
    <w:rsid w:val="00115507"/>
    <w:rsid w:val="001179EA"/>
    <w:rsid w:val="00120538"/>
    <w:rsid w:val="00121229"/>
    <w:rsid w:val="001213A8"/>
    <w:rsid w:val="00126EF0"/>
    <w:rsid w:val="001314A6"/>
    <w:rsid w:val="001318E0"/>
    <w:rsid w:val="00136384"/>
    <w:rsid w:val="00143B51"/>
    <w:rsid w:val="00144AC1"/>
    <w:rsid w:val="001450B8"/>
    <w:rsid w:val="001459EF"/>
    <w:rsid w:val="00146A0E"/>
    <w:rsid w:val="00150406"/>
    <w:rsid w:val="00153688"/>
    <w:rsid w:val="001538F5"/>
    <w:rsid w:val="00154000"/>
    <w:rsid w:val="0016331B"/>
    <w:rsid w:val="0016510B"/>
    <w:rsid w:val="00166006"/>
    <w:rsid w:val="00170036"/>
    <w:rsid w:val="00172869"/>
    <w:rsid w:val="00173640"/>
    <w:rsid w:val="001766E8"/>
    <w:rsid w:val="0017792C"/>
    <w:rsid w:val="001824BC"/>
    <w:rsid w:val="00183CE6"/>
    <w:rsid w:val="00185C4E"/>
    <w:rsid w:val="00192A3C"/>
    <w:rsid w:val="0019303B"/>
    <w:rsid w:val="00197E48"/>
    <w:rsid w:val="001A0A3A"/>
    <w:rsid w:val="001A3582"/>
    <w:rsid w:val="001A5F60"/>
    <w:rsid w:val="001B425C"/>
    <w:rsid w:val="001B5F44"/>
    <w:rsid w:val="001B6074"/>
    <w:rsid w:val="001C4198"/>
    <w:rsid w:val="001D20A5"/>
    <w:rsid w:val="001D28B5"/>
    <w:rsid w:val="001D6DAE"/>
    <w:rsid w:val="001D7782"/>
    <w:rsid w:val="001E2DB7"/>
    <w:rsid w:val="001E33E7"/>
    <w:rsid w:val="001E33F4"/>
    <w:rsid w:val="001E4329"/>
    <w:rsid w:val="001E578D"/>
    <w:rsid w:val="001E7387"/>
    <w:rsid w:val="001E7529"/>
    <w:rsid w:val="001F05D9"/>
    <w:rsid w:val="001F0C34"/>
    <w:rsid w:val="001F0F32"/>
    <w:rsid w:val="001F21CD"/>
    <w:rsid w:val="001F4EDD"/>
    <w:rsid w:val="00200265"/>
    <w:rsid w:val="002057FC"/>
    <w:rsid w:val="00205FEC"/>
    <w:rsid w:val="00206379"/>
    <w:rsid w:val="00210348"/>
    <w:rsid w:val="00210CD6"/>
    <w:rsid w:val="00211EA2"/>
    <w:rsid w:val="00211FD9"/>
    <w:rsid w:val="00212261"/>
    <w:rsid w:val="00212AAC"/>
    <w:rsid w:val="00214347"/>
    <w:rsid w:val="002250EF"/>
    <w:rsid w:val="0023290D"/>
    <w:rsid w:val="00234652"/>
    <w:rsid w:val="002348C3"/>
    <w:rsid w:val="00237BF2"/>
    <w:rsid w:val="00242974"/>
    <w:rsid w:val="00244F30"/>
    <w:rsid w:val="0024692B"/>
    <w:rsid w:val="0024772A"/>
    <w:rsid w:val="00247934"/>
    <w:rsid w:val="00251EFB"/>
    <w:rsid w:val="0025264D"/>
    <w:rsid w:val="00252ADA"/>
    <w:rsid w:val="0025508D"/>
    <w:rsid w:val="0026028F"/>
    <w:rsid w:val="0026114A"/>
    <w:rsid w:val="00261994"/>
    <w:rsid w:val="00265180"/>
    <w:rsid w:val="00271000"/>
    <w:rsid w:val="00281D44"/>
    <w:rsid w:val="0028370E"/>
    <w:rsid w:val="00286FCA"/>
    <w:rsid w:val="0029156A"/>
    <w:rsid w:val="00292341"/>
    <w:rsid w:val="00294A1C"/>
    <w:rsid w:val="00294E29"/>
    <w:rsid w:val="002A0AF9"/>
    <w:rsid w:val="002B10B1"/>
    <w:rsid w:val="002B3FA5"/>
    <w:rsid w:val="002B68BC"/>
    <w:rsid w:val="002B7171"/>
    <w:rsid w:val="002C0A61"/>
    <w:rsid w:val="002C143B"/>
    <w:rsid w:val="002C2930"/>
    <w:rsid w:val="002C295F"/>
    <w:rsid w:val="002C55A7"/>
    <w:rsid w:val="002C5A0A"/>
    <w:rsid w:val="002D2ADE"/>
    <w:rsid w:val="002D2F3A"/>
    <w:rsid w:val="002D7180"/>
    <w:rsid w:val="002E13A7"/>
    <w:rsid w:val="002E7504"/>
    <w:rsid w:val="002F0F72"/>
    <w:rsid w:val="002F2E6A"/>
    <w:rsid w:val="00302B1C"/>
    <w:rsid w:val="0030363C"/>
    <w:rsid w:val="00304FEB"/>
    <w:rsid w:val="00306B33"/>
    <w:rsid w:val="0030737F"/>
    <w:rsid w:val="00307C5F"/>
    <w:rsid w:val="003100D9"/>
    <w:rsid w:val="00313870"/>
    <w:rsid w:val="00314BE2"/>
    <w:rsid w:val="00316070"/>
    <w:rsid w:val="00316ECD"/>
    <w:rsid w:val="00320234"/>
    <w:rsid w:val="0032100E"/>
    <w:rsid w:val="0032272C"/>
    <w:rsid w:val="00322763"/>
    <w:rsid w:val="00322B06"/>
    <w:rsid w:val="00323121"/>
    <w:rsid w:val="003245EC"/>
    <w:rsid w:val="00325890"/>
    <w:rsid w:val="003301A5"/>
    <w:rsid w:val="0033099D"/>
    <w:rsid w:val="00333A25"/>
    <w:rsid w:val="00333D39"/>
    <w:rsid w:val="003361E9"/>
    <w:rsid w:val="0033749D"/>
    <w:rsid w:val="0034124C"/>
    <w:rsid w:val="00342430"/>
    <w:rsid w:val="00345643"/>
    <w:rsid w:val="003457F2"/>
    <w:rsid w:val="00347304"/>
    <w:rsid w:val="00353B81"/>
    <w:rsid w:val="003541A4"/>
    <w:rsid w:val="003568F6"/>
    <w:rsid w:val="00356B21"/>
    <w:rsid w:val="003574C3"/>
    <w:rsid w:val="0036143E"/>
    <w:rsid w:val="00364C7D"/>
    <w:rsid w:val="00372620"/>
    <w:rsid w:val="003727AA"/>
    <w:rsid w:val="00373913"/>
    <w:rsid w:val="00375883"/>
    <w:rsid w:val="003773E5"/>
    <w:rsid w:val="00380611"/>
    <w:rsid w:val="003810B7"/>
    <w:rsid w:val="0038499A"/>
    <w:rsid w:val="00385C06"/>
    <w:rsid w:val="00386705"/>
    <w:rsid w:val="0038690F"/>
    <w:rsid w:val="003939D0"/>
    <w:rsid w:val="00396E52"/>
    <w:rsid w:val="003A004C"/>
    <w:rsid w:val="003A0624"/>
    <w:rsid w:val="003A26FD"/>
    <w:rsid w:val="003A2B4E"/>
    <w:rsid w:val="003A2DE9"/>
    <w:rsid w:val="003A56D6"/>
    <w:rsid w:val="003B0CE6"/>
    <w:rsid w:val="003B0E71"/>
    <w:rsid w:val="003B1086"/>
    <w:rsid w:val="003B259A"/>
    <w:rsid w:val="003B2AA5"/>
    <w:rsid w:val="003B3C75"/>
    <w:rsid w:val="003B6D48"/>
    <w:rsid w:val="003B7F04"/>
    <w:rsid w:val="003C01F1"/>
    <w:rsid w:val="003C245D"/>
    <w:rsid w:val="003C535F"/>
    <w:rsid w:val="003C5CF1"/>
    <w:rsid w:val="003C6584"/>
    <w:rsid w:val="003D01BD"/>
    <w:rsid w:val="003D2ADA"/>
    <w:rsid w:val="003D446A"/>
    <w:rsid w:val="003D47D7"/>
    <w:rsid w:val="003D5380"/>
    <w:rsid w:val="003E067C"/>
    <w:rsid w:val="003E086C"/>
    <w:rsid w:val="003E1AB4"/>
    <w:rsid w:val="003E1D17"/>
    <w:rsid w:val="003E215E"/>
    <w:rsid w:val="003E746D"/>
    <w:rsid w:val="003F07ED"/>
    <w:rsid w:val="003F5C71"/>
    <w:rsid w:val="003F6499"/>
    <w:rsid w:val="00400D6F"/>
    <w:rsid w:val="004029D0"/>
    <w:rsid w:val="004042CD"/>
    <w:rsid w:val="004073DC"/>
    <w:rsid w:val="004118E9"/>
    <w:rsid w:val="00412A54"/>
    <w:rsid w:val="00413F0A"/>
    <w:rsid w:val="0041471F"/>
    <w:rsid w:val="00414A47"/>
    <w:rsid w:val="00417489"/>
    <w:rsid w:val="0042044B"/>
    <w:rsid w:val="00420726"/>
    <w:rsid w:val="00421950"/>
    <w:rsid w:val="00423E2D"/>
    <w:rsid w:val="004243DD"/>
    <w:rsid w:val="00432879"/>
    <w:rsid w:val="004358E7"/>
    <w:rsid w:val="00441D9A"/>
    <w:rsid w:val="00446E40"/>
    <w:rsid w:val="00451FD1"/>
    <w:rsid w:val="00452574"/>
    <w:rsid w:val="00452907"/>
    <w:rsid w:val="00453A35"/>
    <w:rsid w:val="00455217"/>
    <w:rsid w:val="0045617D"/>
    <w:rsid w:val="0045722D"/>
    <w:rsid w:val="00465A99"/>
    <w:rsid w:val="00465AED"/>
    <w:rsid w:val="00465ED3"/>
    <w:rsid w:val="00466AA9"/>
    <w:rsid w:val="00467835"/>
    <w:rsid w:val="00471310"/>
    <w:rsid w:val="00471B9E"/>
    <w:rsid w:val="00471FBD"/>
    <w:rsid w:val="00473E85"/>
    <w:rsid w:val="004774F0"/>
    <w:rsid w:val="00477EE1"/>
    <w:rsid w:val="00480DAA"/>
    <w:rsid w:val="00482246"/>
    <w:rsid w:val="00482256"/>
    <w:rsid w:val="00482DE0"/>
    <w:rsid w:val="00486EEE"/>
    <w:rsid w:val="0048792B"/>
    <w:rsid w:val="00490207"/>
    <w:rsid w:val="0049146B"/>
    <w:rsid w:val="00491D55"/>
    <w:rsid w:val="00494EA6"/>
    <w:rsid w:val="004A6BAC"/>
    <w:rsid w:val="004B08C3"/>
    <w:rsid w:val="004B0CAC"/>
    <w:rsid w:val="004B20FC"/>
    <w:rsid w:val="004B3FD1"/>
    <w:rsid w:val="004C20CF"/>
    <w:rsid w:val="004C3D8D"/>
    <w:rsid w:val="004C67C8"/>
    <w:rsid w:val="004D0D2C"/>
    <w:rsid w:val="004D418E"/>
    <w:rsid w:val="004E152A"/>
    <w:rsid w:val="004E3631"/>
    <w:rsid w:val="004E3B36"/>
    <w:rsid w:val="004F2E20"/>
    <w:rsid w:val="004F3664"/>
    <w:rsid w:val="004F39FB"/>
    <w:rsid w:val="004F5DA4"/>
    <w:rsid w:val="004F66AB"/>
    <w:rsid w:val="005041D4"/>
    <w:rsid w:val="005049E0"/>
    <w:rsid w:val="00505DD7"/>
    <w:rsid w:val="005116E7"/>
    <w:rsid w:val="00513E3A"/>
    <w:rsid w:val="0052067A"/>
    <w:rsid w:val="00523962"/>
    <w:rsid w:val="00526808"/>
    <w:rsid w:val="005305BA"/>
    <w:rsid w:val="00530ADA"/>
    <w:rsid w:val="00530B95"/>
    <w:rsid w:val="0053125E"/>
    <w:rsid w:val="00533A94"/>
    <w:rsid w:val="00534B8B"/>
    <w:rsid w:val="00534F82"/>
    <w:rsid w:val="0053568D"/>
    <w:rsid w:val="00540157"/>
    <w:rsid w:val="00540428"/>
    <w:rsid w:val="005406BF"/>
    <w:rsid w:val="00540E6A"/>
    <w:rsid w:val="00540FDA"/>
    <w:rsid w:val="0054579A"/>
    <w:rsid w:val="00545A18"/>
    <w:rsid w:val="00552969"/>
    <w:rsid w:val="00554544"/>
    <w:rsid w:val="005547B6"/>
    <w:rsid w:val="00560C10"/>
    <w:rsid w:val="00560F8C"/>
    <w:rsid w:val="00564DA1"/>
    <w:rsid w:val="0057044C"/>
    <w:rsid w:val="00570465"/>
    <w:rsid w:val="0057095A"/>
    <w:rsid w:val="00570A8B"/>
    <w:rsid w:val="00572CB3"/>
    <w:rsid w:val="00582A79"/>
    <w:rsid w:val="005871F7"/>
    <w:rsid w:val="00587694"/>
    <w:rsid w:val="00587C27"/>
    <w:rsid w:val="005901DF"/>
    <w:rsid w:val="00591068"/>
    <w:rsid w:val="005917BB"/>
    <w:rsid w:val="005921FE"/>
    <w:rsid w:val="00594CAD"/>
    <w:rsid w:val="0059741D"/>
    <w:rsid w:val="00597DFC"/>
    <w:rsid w:val="005A222E"/>
    <w:rsid w:val="005A3591"/>
    <w:rsid w:val="005B0796"/>
    <w:rsid w:val="005B0F39"/>
    <w:rsid w:val="005C0F42"/>
    <w:rsid w:val="005C593E"/>
    <w:rsid w:val="005D5106"/>
    <w:rsid w:val="005D5490"/>
    <w:rsid w:val="005D5D07"/>
    <w:rsid w:val="005D665B"/>
    <w:rsid w:val="005D6E67"/>
    <w:rsid w:val="005D7317"/>
    <w:rsid w:val="005E0F43"/>
    <w:rsid w:val="005E2127"/>
    <w:rsid w:val="005E40BE"/>
    <w:rsid w:val="005E6D21"/>
    <w:rsid w:val="00602EA4"/>
    <w:rsid w:val="0060472B"/>
    <w:rsid w:val="00604F28"/>
    <w:rsid w:val="00606A35"/>
    <w:rsid w:val="00614101"/>
    <w:rsid w:val="006149CF"/>
    <w:rsid w:val="006155E8"/>
    <w:rsid w:val="00616968"/>
    <w:rsid w:val="00622682"/>
    <w:rsid w:val="00622C09"/>
    <w:rsid w:val="00624F93"/>
    <w:rsid w:val="00625173"/>
    <w:rsid w:val="00627914"/>
    <w:rsid w:val="0063013E"/>
    <w:rsid w:val="0063130E"/>
    <w:rsid w:val="00631ED0"/>
    <w:rsid w:val="00635944"/>
    <w:rsid w:val="00641ADA"/>
    <w:rsid w:val="00646B07"/>
    <w:rsid w:val="0065065A"/>
    <w:rsid w:val="006511B0"/>
    <w:rsid w:val="00653014"/>
    <w:rsid w:val="0065354D"/>
    <w:rsid w:val="0065685F"/>
    <w:rsid w:val="00657DBD"/>
    <w:rsid w:val="00662270"/>
    <w:rsid w:val="00673A1E"/>
    <w:rsid w:val="00673AF3"/>
    <w:rsid w:val="00676D3C"/>
    <w:rsid w:val="006771E1"/>
    <w:rsid w:val="00677AF2"/>
    <w:rsid w:val="00677E87"/>
    <w:rsid w:val="00680037"/>
    <w:rsid w:val="00681C4D"/>
    <w:rsid w:val="00684273"/>
    <w:rsid w:val="006851CC"/>
    <w:rsid w:val="0068547E"/>
    <w:rsid w:val="00685E38"/>
    <w:rsid w:val="006869FD"/>
    <w:rsid w:val="00687790"/>
    <w:rsid w:val="00691F21"/>
    <w:rsid w:val="00693BDD"/>
    <w:rsid w:val="00694A3E"/>
    <w:rsid w:val="006951C0"/>
    <w:rsid w:val="006A2414"/>
    <w:rsid w:val="006B3B78"/>
    <w:rsid w:val="006B4206"/>
    <w:rsid w:val="006C2374"/>
    <w:rsid w:val="006C5E0C"/>
    <w:rsid w:val="006D1EAB"/>
    <w:rsid w:val="006D5565"/>
    <w:rsid w:val="006D6049"/>
    <w:rsid w:val="006D64D4"/>
    <w:rsid w:val="006D6CD8"/>
    <w:rsid w:val="006E0C43"/>
    <w:rsid w:val="006E5790"/>
    <w:rsid w:val="006E63A8"/>
    <w:rsid w:val="006E6584"/>
    <w:rsid w:val="006F05C4"/>
    <w:rsid w:val="006F1B62"/>
    <w:rsid w:val="006F7A1A"/>
    <w:rsid w:val="006F7F49"/>
    <w:rsid w:val="007003CA"/>
    <w:rsid w:val="00700BAC"/>
    <w:rsid w:val="00701489"/>
    <w:rsid w:val="007017F1"/>
    <w:rsid w:val="0070221D"/>
    <w:rsid w:val="00716578"/>
    <w:rsid w:val="007216F8"/>
    <w:rsid w:val="00726435"/>
    <w:rsid w:val="007268CA"/>
    <w:rsid w:val="007273F4"/>
    <w:rsid w:val="007306A1"/>
    <w:rsid w:val="00731E8F"/>
    <w:rsid w:val="007369A6"/>
    <w:rsid w:val="0073706A"/>
    <w:rsid w:val="00742FC3"/>
    <w:rsid w:val="00746DC2"/>
    <w:rsid w:val="0074709E"/>
    <w:rsid w:val="007568DC"/>
    <w:rsid w:val="00761A3F"/>
    <w:rsid w:val="00763EE6"/>
    <w:rsid w:val="00766172"/>
    <w:rsid w:val="007669EB"/>
    <w:rsid w:val="00766BE9"/>
    <w:rsid w:val="007701A9"/>
    <w:rsid w:val="007717E7"/>
    <w:rsid w:val="00772872"/>
    <w:rsid w:val="0077289F"/>
    <w:rsid w:val="0077648F"/>
    <w:rsid w:val="00776AA0"/>
    <w:rsid w:val="007770DC"/>
    <w:rsid w:val="007845BD"/>
    <w:rsid w:val="00784A18"/>
    <w:rsid w:val="00790C31"/>
    <w:rsid w:val="00795C8A"/>
    <w:rsid w:val="007970C9"/>
    <w:rsid w:val="007A05D1"/>
    <w:rsid w:val="007A13CC"/>
    <w:rsid w:val="007A2F92"/>
    <w:rsid w:val="007A5B00"/>
    <w:rsid w:val="007A6E5B"/>
    <w:rsid w:val="007A730F"/>
    <w:rsid w:val="007B0839"/>
    <w:rsid w:val="007B0E64"/>
    <w:rsid w:val="007B565F"/>
    <w:rsid w:val="007B584A"/>
    <w:rsid w:val="007C4427"/>
    <w:rsid w:val="007C4552"/>
    <w:rsid w:val="007C7F22"/>
    <w:rsid w:val="007D14F8"/>
    <w:rsid w:val="007D192C"/>
    <w:rsid w:val="007D56DD"/>
    <w:rsid w:val="007D6C54"/>
    <w:rsid w:val="007E04CF"/>
    <w:rsid w:val="007E1D3F"/>
    <w:rsid w:val="007E2A31"/>
    <w:rsid w:val="007E5817"/>
    <w:rsid w:val="007F030F"/>
    <w:rsid w:val="007F2432"/>
    <w:rsid w:val="007F3A10"/>
    <w:rsid w:val="007F5624"/>
    <w:rsid w:val="007F7886"/>
    <w:rsid w:val="0080021C"/>
    <w:rsid w:val="008022F8"/>
    <w:rsid w:val="008042B1"/>
    <w:rsid w:val="00804E29"/>
    <w:rsid w:val="008056F2"/>
    <w:rsid w:val="00806EB2"/>
    <w:rsid w:val="00813E02"/>
    <w:rsid w:val="00815125"/>
    <w:rsid w:val="00815CA6"/>
    <w:rsid w:val="008218E5"/>
    <w:rsid w:val="00822DDE"/>
    <w:rsid w:val="00822E8F"/>
    <w:rsid w:val="00823F5E"/>
    <w:rsid w:val="00824D57"/>
    <w:rsid w:val="00825517"/>
    <w:rsid w:val="0083061F"/>
    <w:rsid w:val="008308C5"/>
    <w:rsid w:val="00832CFA"/>
    <w:rsid w:val="00833526"/>
    <w:rsid w:val="0083413C"/>
    <w:rsid w:val="0083480B"/>
    <w:rsid w:val="0083758A"/>
    <w:rsid w:val="00837C66"/>
    <w:rsid w:val="008406F1"/>
    <w:rsid w:val="00841390"/>
    <w:rsid w:val="00841CA2"/>
    <w:rsid w:val="00846250"/>
    <w:rsid w:val="00852E2D"/>
    <w:rsid w:val="00862880"/>
    <w:rsid w:val="00863D19"/>
    <w:rsid w:val="0086426F"/>
    <w:rsid w:val="0086543B"/>
    <w:rsid w:val="008666E2"/>
    <w:rsid w:val="00867E6E"/>
    <w:rsid w:val="00872B72"/>
    <w:rsid w:val="0089212B"/>
    <w:rsid w:val="00893D17"/>
    <w:rsid w:val="008A16AE"/>
    <w:rsid w:val="008A2358"/>
    <w:rsid w:val="008A33F4"/>
    <w:rsid w:val="008A4086"/>
    <w:rsid w:val="008B3514"/>
    <w:rsid w:val="008B57D4"/>
    <w:rsid w:val="008B67F4"/>
    <w:rsid w:val="008B6F8D"/>
    <w:rsid w:val="008C2368"/>
    <w:rsid w:val="008C2D43"/>
    <w:rsid w:val="008C6084"/>
    <w:rsid w:val="008C7977"/>
    <w:rsid w:val="008C7B47"/>
    <w:rsid w:val="008D4838"/>
    <w:rsid w:val="008D508D"/>
    <w:rsid w:val="008E05EB"/>
    <w:rsid w:val="008E112B"/>
    <w:rsid w:val="008E61BC"/>
    <w:rsid w:val="008F51BE"/>
    <w:rsid w:val="009011BA"/>
    <w:rsid w:val="00902634"/>
    <w:rsid w:val="00903060"/>
    <w:rsid w:val="00906166"/>
    <w:rsid w:val="009075BD"/>
    <w:rsid w:val="00913A91"/>
    <w:rsid w:val="009173D4"/>
    <w:rsid w:val="009211B0"/>
    <w:rsid w:val="009252D5"/>
    <w:rsid w:val="00931960"/>
    <w:rsid w:val="00953477"/>
    <w:rsid w:val="009552DB"/>
    <w:rsid w:val="009572E2"/>
    <w:rsid w:val="009609A4"/>
    <w:rsid w:val="009614DF"/>
    <w:rsid w:val="00961FC1"/>
    <w:rsid w:val="00962A11"/>
    <w:rsid w:val="00963241"/>
    <w:rsid w:val="009648CA"/>
    <w:rsid w:val="00964DD8"/>
    <w:rsid w:val="00966886"/>
    <w:rsid w:val="009677A9"/>
    <w:rsid w:val="00972E0C"/>
    <w:rsid w:val="00974F21"/>
    <w:rsid w:val="00975485"/>
    <w:rsid w:val="00981A06"/>
    <w:rsid w:val="00981B1B"/>
    <w:rsid w:val="00984FD5"/>
    <w:rsid w:val="009850A8"/>
    <w:rsid w:val="00985AF8"/>
    <w:rsid w:val="0098654D"/>
    <w:rsid w:val="00987DF0"/>
    <w:rsid w:val="00990AA3"/>
    <w:rsid w:val="009919AD"/>
    <w:rsid w:val="00994F32"/>
    <w:rsid w:val="009A636D"/>
    <w:rsid w:val="009A748F"/>
    <w:rsid w:val="009A7F32"/>
    <w:rsid w:val="009B0B50"/>
    <w:rsid w:val="009B14AA"/>
    <w:rsid w:val="009B1C52"/>
    <w:rsid w:val="009B2E95"/>
    <w:rsid w:val="009B4A37"/>
    <w:rsid w:val="009C0946"/>
    <w:rsid w:val="009C1067"/>
    <w:rsid w:val="009C302B"/>
    <w:rsid w:val="009C3960"/>
    <w:rsid w:val="009C4843"/>
    <w:rsid w:val="009C4BE8"/>
    <w:rsid w:val="009C5ACB"/>
    <w:rsid w:val="009C7C01"/>
    <w:rsid w:val="009D1418"/>
    <w:rsid w:val="009D1705"/>
    <w:rsid w:val="009D2856"/>
    <w:rsid w:val="009D4D5C"/>
    <w:rsid w:val="009D4EF1"/>
    <w:rsid w:val="009D5B34"/>
    <w:rsid w:val="009D68E2"/>
    <w:rsid w:val="009E0E87"/>
    <w:rsid w:val="009E1FC7"/>
    <w:rsid w:val="009E3767"/>
    <w:rsid w:val="009E55BA"/>
    <w:rsid w:val="009F1526"/>
    <w:rsid w:val="009F17E8"/>
    <w:rsid w:val="009F1B95"/>
    <w:rsid w:val="009F1D09"/>
    <w:rsid w:val="009F4F62"/>
    <w:rsid w:val="009F529A"/>
    <w:rsid w:val="009F78DE"/>
    <w:rsid w:val="00A0007A"/>
    <w:rsid w:val="00A00BBC"/>
    <w:rsid w:val="00A02463"/>
    <w:rsid w:val="00A038F4"/>
    <w:rsid w:val="00A03F1A"/>
    <w:rsid w:val="00A0453A"/>
    <w:rsid w:val="00A05238"/>
    <w:rsid w:val="00A1267F"/>
    <w:rsid w:val="00A214DB"/>
    <w:rsid w:val="00A21749"/>
    <w:rsid w:val="00A22FD3"/>
    <w:rsid w:val="00A257B0"/>
    <w:rsid w:val="00A26BE7"/>
    <w:rsid w:val="00A26FF0"/>
    <w:rsid w:val="00A315EB"/>
    <w:rsid w:val="00A31EF3"/>
    <w:rsid w:val="00A34EDA"/>
    <w:rsid w:val="00A378B8"/>
    <w:rsid w:val="00A37C10"/>
    <w:rsid w:val="00A40F5B"/>
    <w:rsid w:val="00A42462"/>
    <w:rsid w:val="00A43A27"/>
    <w:rsid w:val="00A50064"/>
    <w:rsid w:val="00A508D3"/>
    <w:rsid w:val="00A53B2A"/>
    <w:rsid w:val="00A5566B"/>
    <w:rsid w:val="00A57D7A"/>
    <w:rsid w:val="00A626A3"/>
    <w:rsid w:val="00A7056C"/>
    <w:rsid w:val="00A70628"/>
    <w:rsid w:val="00A74D47"/>
    <w:rsid w:val="00A76629"/>
    <w:rsid w:val="00A76C30"/>
    <w:rsid w:val="00A772C2"/>
    <w:rsid w:val="00A805B9"/>
    <w:rsid w:val="00A81762"/>
    <w:rsid w:val="00A8368D"/>
    <w:rsid w:val="00A87AF2"/>
    <w:rsid w:val="00A90D93"/>
    <w:rsid w:val="00A931BA"/>
    <w:rsid w:val="00A95121"/>
    <w:rsid w:val="00AA0EE6"/>
    <w:rsid w:val="00AA16DC"/>
    <w:rsid w:val="00AA28F7"/>
    <w:rsid w:val="00AA3864"/>
    <w:rsid w:val="00AA6ABA"/>
    <w:rsid w:val="00AA7DA0"/>
    <w:rsid w:val="00AB1802"/>
    <w:rsid w:val="00AB1A56"/>
    <w:rsid w:val="00AB1B84"/>
    <w:rsid w:val="00AB6618"/>
    <w:rsid w:val="00AC1FFC"/>
    <w:rsid w:val="00AC2B52"/>
    <w:rsid w:val="00AC3263"/>
    <w:rsid w:val="00AC5DEA"/>
    <w:rsid w:val="00AC7778"/>
    <w:rsid w:val="00AC7B25"/>
    <w:rsid w:val="00AD1F95"/>
    <w:rsid w:val="00AD2BFE"/>
    <w:rsid w:val="00AD448A"/>
    <w:rsid w:val="00AE0160"/>
    <w:rsid w:val="00AE077E"/>
    <w:rsid w:val="00AE2E8C"/>
    <w:rsid w:val="00AE3BE0"/>
    <w:rsid w:val="00AE4490"/>
    <w:rsid w:val="00AF1B1B"/>
    <w:rsid w:val="00AF4D46"/>
    <w:rsid w:val="00AF67CF"/>
    <w:rsid w:val="00AF7E9B"/>
    <w:rsid w:val="00B01AF9"/>
    <w:rsid w:val="00B0272F"/>
    <w:rsid w:val="00B07977"/>
    <w:rsid w:val="00B12E81"/>
    <w:rsid w:val="00B13C7C"/>
    <w:rsid w:val="00B1451F"/>
    <w:rsid w:val="00B178E9"/>
    <w:rsid w:val="00B21394"/>
    <w:rsid w:val="00B30AE2"/>
    <w:rsid w:val="00B32B60"/>
    <w:rsid w:val="00B32EE2"/>
    <w:rsid w:val="00B357DA"/>
    <w:rsid w:val="00B429A3"/>
    <w:rsid w:val="00B44025"/>
    <w:rsid w:val="00B462C7"/>
    <w:rsid w:val="00B468A1"/>
    <w:rsid w:val="00B5053E"/>
    <w:rsid w:val="00B50794"/>
    <w:rsid w:val="00B50DDE"/>
    <w:rsid w:val="00B51948"/>
    <w:rsid w:val="00B5377D"/>
    <w:rsid w:val="00B544B2"/>
    <w:rsid w:val="00B54559"/>
    <w:rsid w:val="00B573FE"/>
    <w:rsid w:val="00B602C8"/>
    <w:rsid w:val="00B66506"/>
    <w:rsid w:val="00B66FD8"/>
    <w:rsid w:val="00B700B8"/>
    <w:rsid w:val="00B703A1"/>
    <w:rsid w:val="00B70890"/>
    <w:rsid w:val="00B71122"/>
    <w:rsid w:val="00B71AED"/>
    <w:rsid w:val="00B73598"/>
    <w:rsid w:val="00B7404B"/>
    <w:rsid w:val="00B7459D"/>
    <w:rsid w:val="00B86CA7"/>
    <w:rsid w:val="00B9173F"/>
    <w:rsid w:val="00B9225B"/>
    <w:rsid w:val="00B92B97"/>
    <w:rsid w:val="00B93678"/>
    <w:rsid w:val="00B942E2"/>
    <w:rsid w:val="00B97FC6"/>
    <w:rsid w:val="00BA4C6B"/>
    <w:rsid w:val="00BA4F78"/>
    <w:rsid w:val="00BB063A"/>
    <w:rsid w:val="00BB111D"/>
    <w:rsid w:val="00BB3133"/>
    <w:rsid w:val="00BB348C"/>
    <w:rsid w:val="00BC20A0"/>
    <w:rsid w:val="00BC320F"/>
    <w:rsid w:val="00BC46C2"/>
    <w:rsid w:val="00BC6FEF"/>
    <w:rsid w:val="00BD4174"/>
    <w:rsid w:val="00BD54F4"/>
    <w:rsid w:val="00BD598F"/>
    <w:rsid w:val="00BD5B5C"/>
    <w:rsid w:val="00BD676F"/>
    <w:rsid w:val="00BD6C80"/>
    <w:rsid w:val="00BE7FF0"/>
    <w:rsid w:val="00BF1374"/>
    <w:rsid w:val="00BF1405"/>
    <w:rsid w:val="00BF3E6B"/>
    <w:rsid w:val="00C0023A"/>
    <w:rsid w:val="00C0271B"/>
    <w:rsid w:val="00C0747E"/>
    <w:rsid w:val="00C07CD2"/>
    <w:rsid w:val="00C1066B"/>
    <w:rsid w:val="00C10D52"/>
    <w:rsid w:val="00C11944"/>
    <w:rsid w:val="00C14227"/>
    <w:rsid w:val="00C17364"/>
    <w:rsid w:val="00C20156"/>
    <w:rsid w:val="00C219F6"/>
    <w:rsid w:val="00C21E92"/>
    <w:rsid w:val="00C23BE1"/>
    <w:rsid w:val="00C243FC"/>
    <w:rsid w:val="00C26351"/>
    <w:rsid w:val="00C27657"/>
    <w:rsid w:val="00C27E30"/>
    <w:rsid w:val="00C3089C"/>
    <w:rsid w:val="00C30A33"/>
    <w:rsid w:val="00C30A3D"/>
    <w:rsid w:val="00C33A7C"/>
    <w:rsid w:val="00C41E55"/>
    <w:rsid w:val="00C42BF8"/>
    <w:rsid w:val="00C508FC"/>
    <w:rsid w:val="00C522C2"/>
    <w:rsid w:val="00C55704"/>
    <w:rsid w:val="00C5688C"/>
    <w:rsid w:val="00C6042F"/>
    <w:rsid w:val="00C61ECB"/>
    <w:rsid w:val="00C6524A"/>
    <w:rsid w:val="00C65C60"/>
    <w:rsid w:val="00C66020"/>
    <w:rsid w:val="00C754CA"/>
    <w:rsid w:val="00C826A8"/>
    <w:rsid w:val="00C861F4"/>
    <w:rsid w:val="00C864EF"/>
    <w:rsid w:val="00C873A9"/>
    <w:rsid w:val="00C90440"/>
    <w:rsid w:val="00C91662"/>
    <w:rsid w:val="00C965BF"/>
    <w:rsid w:val="00C97D7F"/>
    <w:rsid w:val="00C97F56"/>
    <w:rsid w:val="00CA12AF"/>
    <w:rsid w:val="00CA1AEF"/>
    <w:rsid w:val="00CA2D95"/>
    <w:rsid w:val="00CA3B82"/>
    <w:rsid w:val="00CB19F5"/>
    <w:rsid w:val="00CC02E4"/>
    <w:rsid w:val="00CC0E81"/>
    <w:rsid w:val="00CC4835"/>
    <w:rsid w:val="00CD20D5"/>
    <w:rsid w:val="00CD2A6D"/>
    <w:rsid w:val="00CD2BC3"/>
    <w:rsid w:val="00CD2D4A"/>
    <w:rsid w:val="00CD35CA"/>
    <w:rsid w:val="00CD410F"/>
    <w:rsid w:val="00CD5074"/>
    <w:rsid w:val="00CD68B9"/>
    <w:rsid w:val="00CE216C"/>
    <w:rsid w:val="00CE307C"/>
    <w:rsid w:val="00CE52BF"/>
    <w:rsid w:val="00CE55F8"/>
    <w:rsid w:val="00CE5D24"/>
    <w:rsid w:val="00CE6D53"/>
    <w:rsid w:val="00CE7848"/>
    <w:rsid w:val="00CE7935"/>
    <w:rsid w:val="00CF33A3"/>
    <w:rsid w:val="00CF48A2"/>
    <w:rsid w:val="00D00204"/>
    <w:rsid w:val="00D02A47"/>
    <w:rsid w:val="00D04369"/>
    <w:rsid w:val="00D06317"/>
    <w:rsid w:val="00D16CD9"/>
    <w:rsid w:val="00D177E5"/>
    <w:rsid w:val="00D25D8A"/>
    <w:rsid w:val="00D35602"/>
    <w:rsid w:val="00D35B8B"/>
    <w:rsid w:val="00D416F6"/>
    <w:rsid w:val="00D54722"/>
    <w:rsid w:val="00D54A9D"/>
    <w:rsid w:val="00D563CB"/>
    <w:rsid w:val="00D56CB5"/>
    <w:rsid w:val="00D60043"/>
    <w:rsid w:val="00D606D2"/>
    <w:rsid w:val="00D606DB"/>
    <w:rsid w:val="00D620CC"/>
    <w:rsid w:val="00D651EC"/>
    <w:rsid w:val="00D660A8"/>
    <w:rsid w:val="00D661E8"/>
    <w:rsid w:val="00D70D2E"/>
    <w:rsid w:val="00D73D5B"/>
    <w:rsid w:val="00D73D98"/>
    <w:rsid w:val="00D74A61"/>
    <w:rsid w:val="00D76505"/>
    <w:rsid w:val="00D76C25"/>
    <w:rsid w:val="00D77B6B"/>
    <w:rsid w:val="00D806B5"/>
    <w:rsid w:val="00D84805"/>
    <w:rsid w:val="00D930EA"/>
    <w:rsid w:val="00DA187A"/>
    <w:rsid w:val="00DA2C34"/>
    <w:rsid w:val="00DA2DCA"/>
    <w:rsid w:val="00DA3967"/>
    <w:rsid w:val="00DA5171"/>
    <w:rsid w:val="00DA609A"/>
    <w:rsid w:val="00DA7CD1"/>
    <w:rsid w:val="00DB053A"/>
    <w:rsid w:val="00DB23C3"/>
    <w:rsid w:val="00DB323F"/>
    <w:rsid w:val="00DB4A31"/>
    <w:rsid w:val="00DB5A5E"/>
    <w:rsid w:val="00DB5AA7"/>
    <w:rsid w:val="00DB6668"/>
    <w:rsid w:val="00DC00D6"/>
    <w:rsid w:val="00DC1987"/>
    <w:rsid w:val="00DC2BDF"/>
    <w:rsid w:val="00DC4EF6"/>
    <w:rsid w:val="00DC5591"/>
    <w:rsid w:val="00DC71EB"/>
    <w:rsid w:val="00DD4135"/>
    <w:rsid w:val="00DD452B"/>
    <w:rsid w:val="00DD7292"/>
    <w:rsid w:val="00DE11EC"/>
    <w:rsid w:val="00DE1CFF"/>
    <w:rsid w:val="00DE3473"/>
    <w:rsid w:val="00DE5EB8"/>
    <w:rsid w:val="00DF0A07"/>
    <w:rsid w:val="00DF14A5"/>
    <w:rsid w:val="00DF1FD4"/>
    <w:rsid w:val="00DF2EF4"/>
    <w:rsid w:val="00E00210"/>
    <w:rsid w:val="00E02077"/>
    <w:rsid w:val="00E02E54"/>
    <w:rsid w:val="00E04AA2"/>
    <w:rsid w:val="00E04F4A"/>
    <w:rsid w:val="00E07959"/>
    <w:rsid w:val="00E131D2"/>
    <w:rsid w:val="00E148A2"/>
    <w:rsid w:val="00E1703E"/>
    <w:rsid w:val="00E21369"/>
    <w:rsid w:val="00E23EE7"/>
    <w:rsid w:val="00E24FD6"/>
    <w:rsid w:val="00E25D4E"/>
    <w:rsid w:val="00E31E84"/>
    <w:rsid w:val="00E34C95"/>
    <w:rsid w:val="00E3614A"/>
    <w:rsid w:val="00E374BE"/>
    <w:rsid w:val="00E41A61"/>
    <w:rsid w:val="00E41F84"/>
    <w:rsid w:val="00E42E4E"/>
    <w:rsid w:val="00E4544A"/>
    <w:rsid w:val="00E46019"/>
    <w:rsid w:val="00E524C9"/>
    <w:rsid w:val="00E55714"/>
    <w:rsid w:val="00E6049C"/>
    <w:rsid w:val="00E60606"/>
    <w:rsid w:val="00E6284A"/>
    <w:rsid w:val="00E650E3"/>
    <w:rsid w:val="00E65FCC"/>
    <w:rsid w:val="00E679C4"/>
    <w:rsid w:val="00E7145F"/>
    <w:rsid w:val="00E754A8"/>
    <w:rsid w:val="00E77030"/>
    <w:rsid w:val="00E82E77"/>
    <w:rsid w:val="00E85E63"/>
    <w:rsid w:val="00E9071B"/>
    <w:rsid w:val="00E9187A"/>
    <w:rsid w:val="00E9327A"/>
    <w:rsid w:val="00E95FA8"/>
    <w:rsid w:val="00E9605D"/>
    <w:rsid w:val="00E963F9"/>
    <w:rsid w:val="00EA226E"/>
    <w:rsid w:val="00EA41D6"/>
    <w:rsid w:val="00EB0F8A"/>
    <w:rsid w:val="00EB20E5"/>
    <w:rsid w:val="00EB3309"/>
    <w:rsid w:val="00EB3BB7"/>
    <w:rsid w:val="00EB3FAE"/>
    <w:rsid w:val="00EB4E2B"/>
    <w:rsid w:val="00EB6853"/>
    <w:rsid w:val="00EC12A8"/>
    <w:rsid w:val="00EC16C1"/>
    <w:rsid w:val="00EC19B5"/>
    <w:rsid w:val="00EC2A44"/>
    <w:rsid w:val="00EC2BCF"/>
    <w:rsid w:val="00EC51E1"/>
    <w:rsid w:val="00EC73CC"/>
    <w:rsid w:val="00EC77F9"/>
    <w:rsid w:val="00ED0002"/>
    <w:rsid w:val="00ED2893"/>
    <w:rsid w:val="00ED3FC7"/>
    <w:rsid w:val="00EE4E46"/>
    <w:rsid w:val="00EE4E78"/>
    <w:rsid w:val="00EE4FA0"/>
    <w:rsid w:val="00EE4FEF"/>
    <w:rsid w:val="00EE702E"/>
    <w:rsid w:val="00EE7990"/>
    <w:rsid w:val="00EE7C0C"/>
    <w:rsid w:val="00EF1CE1"/>
    <w:rsid w:val="00EF2FCE"/>
    <w:rsid w:val="00EF322E"/>
    <w:rsid w:val="00EF5334"/>
    <w:rsid w:val="00EF73B7"/>
    <w:rsid w:val="00F01EF1"/>
    <w:rsid w:val="00F0529F"/>
    <w:rsid w:val="00F0700E"/>
    <w:rsid w:val="00F10103"/>
    <w:rsid w:val="00F16C81"/>
    <w:rsid w:val="00F16D47"/>
    <w:rsid w:val="00F17AF3"/>
    <w:rsid w:val="00F20B66"/>
    <w:rsid w:val="00F20F00"/>
    <w:rsid w:val="00F22178"/>
    <w:rsid w:val="00F25823"/>
    <w:rsid w:val="00F25BE8"/>
    <w:rsid w:val="00F2634D"/>
    <w:rsid w:val="00F301CA"/>
    <w:rsid w:val="00F33AA4"/>
    <w:rsid w:val="00F35262"/>
    <w:rsid w:val="00F40AA4"/>
    <w:rsid w:val="00F40C4E"/>
    <w:rsid w:val="00F41CA7"/>
    <w:rsid w:val="00F4303C"/>
    <w:rsid w:val="00F436F1"/>
    <w:rsid w:val="00F43C30"/>
    <w:rsid w:val="00F43EA0"/>
    <w:rsid w:val="00F4512D"/>
    <w:rsid w:val="00F459B5"/>
    <w:rsid w:val="00F463A7"/>
    <w:rsid w:val="00F47F71"/>
    <w:rsid w:val="00F50602"/>
    <w:rsid w:val="00F50827"/>
    <w:rsid w:val="00F5470B"/>
    <w:rsid w:val="00F54E03"/>
    <w:rsid w:val="00F5635B"/>
    <w:rsid w:val="00F56A45"/>
    <w:rsid w:val="00F605CF"/>
    <w:rsid w:val="00F61F96"/>
    <w:rsid w:val="00F6207D"/>
    <w:rsid w:val="00F62617"/>
    <w:rsid w:val="00F637C8"/>
    <w:rsid w:val="00F6398C"/>
    <w:rsid w:val="00F63E99"/>
    <w:rsid w:val="00F65EF1"/>
    <w:rsid w:val="00F7004F"/>
    <w:rsid w:val="00F72D21"/>
    <w:rsid w:val="00F766C3"/>
    <w:rsid w:val="00F828B8"/>
    <w:rsid w:val="00F83214"/>
    <w:rsid w:val="00F83D3B"/>
    <w:rsid w:val="00F92501"/>
    <w:rsid w:val="00F928F8"/>
    <w:rsid w:val="00F936D0"/>
    <w:rsid w:val="00F96827"/>
    <w:rsid w:val="00FA1E1A"/>
    <w:rsid w:val="00FA3B1F"/>
    <w:rsid w:val="00FA548B"/>
    <w:rsid w:val="00FA6F61"/>
    <w:rsid w:val="00FA7B21"/>
    <w:rsid w:val="00FB0D5E"/>
    <w:rsid w:val="00FB2257"/>
    <w:rsid w:val="00FB4808"/>
    <w:rsid w:val="00FB6042"/>
    <w:rsid w:val="00FC3B47"/>
    <w:rsid w:val="00FC46DF"/>
    <w:rsid w:val="00FD1A10"/>
    <w:rsid w:val="00FD2788"/>
    <w:rsid w:val="00FD62C5"/>
    <w:rsid w:val="00FD7D49"/>
    <w:rsid w:val="00FE0AEC"/>
    <w:rsid w:val="00FE297F"/>
    <w:rsid w:val="00FE30BE"/>
    <w:rsid w:val="00FE3348"/>
    <w:rsid w:val="00FE5F5B"/>
    <w:rsid w:val="00FE7F7C"/>
    <w:rsid w:val="00FF2819"/>
    <w:rsid w:val="1F5FFC31"/>
    <w:rsid w:val="3DF620AE"/>
    <w:rsid w:val="4FB775E3"/>
    <w:rsid w:val="6B47F30D"/>
    <w:rsid w:val="6F7FF08E"/>
    <w:rsid w:val="75F71785"/>
    <w:rsid w:val="7AFCC7E4"/>
    <w:rsid w:val="7CEB5B66"/>
    <w:rsid w:val="7ECF5D65"/>
    <w:rsid w:val="7FDEA33C"/>
    <w:rsid w:val="7FFBB9FA"/>
    <w:rsid w:val="7FFF5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C2716DF"/>
  <w15:chartTrackingRefBased/>
  <w15:docId w15:val="{3BDF521E-BACD-4085-ADA2-4BC8BA4C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textAlignment w:val="center"/>
    </w:pPr>
    <w:rPr>
      <w:kern w:val="2"/>
      <w:sz w:val="18"/>
    </w:rPr>
  </w:style>
  <w:style w:type="paragraph" w:styleId="10">
    <w:name w:val="heading 1"/>
    <w:basedOn w:val="a0"/>
    <w:next w:val="a0"/>
    <w:qFormat/>
    <w:pPr>
      <w:keepNext/>
      <w:outlineLvl w:val="0"/>
    </w:pPr>
    <w:rPr>
      <w:b/>
      <w:bCs/>
    </w:rPr>
  </w:style>
  <w:style w:type="paragraph" w:styleId="20">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30">
    <w:name w:val="heading 3"/>
    <w:basedOn w:val="a0"/>
    <w:next w:val="a0"/>
    <w:qFormat/>
    <w:pPr>
      <w:keepNext/>
      <w:keepLines/>
      <w:spacing w:before="260" w:after="260" w:line="416" w:lineRule="auto"/>
      <w:outlineLvl w:val="2"/>
    </w:pPr>
    <w:rPr>
      <w:b/>
      <w:bCs/>
      <w:sz w:val="32"/>
      <w:szCs w:val="32"/>
    </w:rPr>
  </w:style>
  <w:style w:type="paragraph" w:styleId="4">
    <w:name w:val="heading 4"/>
    <w:basedOn w:val="a0"/>
    <w:next w:val="a0"/>
    <w:qFormat/>
    <w:pPr>
      <w:keepNext/>
      <w:jc w:val="center"/>
      <w:outlineLvl w:val="3"/>
    </w:pPr>
    <w:rPr>
      <w:b/>
      <w:bCs/>
      <w:sz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unhideWhenUsed/>
    <w:rPr>
      <w:szCs w:val="18"/>
    </w:rPr>
  </w:style>
  <w:style w:type="character" w:customStyle="1" w:styleId="a5">
    <w:name w:val="批注框文本 字符"/>
    <w:link w:val="a4"/>
    <w:uiPriority w:val="99"/>
    <w:semiHidden/>
    <w:rPr>
      <w:kern w:val="2"/>
      <w:sz w:val="18"/>
      <w:szCs w:val="18"/>
    </w:rPr>
  </w:style>
  <w:style w:type="paragraph" w:styleId="a6">
    <w:name w:val="Body Text"/>
    <w:basedOn w:val="a0"/>
    <w:semiHidden/>
    <w:rPr>
      <w:b/>
      <w:bCs/>
    </w:rPr>
  </w:style>
  <w:style w:type="paragraph" w:styleId="a7">
    <w:name w:val="Body Text Indent"/>
    <w:basedOn w:val="a0"/>
    <w:semiHidden/>
    <w:pPr>
      <w:ind w:firstLineChars="171" w:firstLine="359"/>
    </w:pPr>
  </w:style>
  <w:style w:type="paragraph" w:styleId="a8">
    <w:name w:val="Document Map"/>
    <w:basedOn w:val="a0"/>
    <w:semiHidden/>
    <w:pPr>
      <w:shd w:val="clear" w:color="auto" w:fill="000080"/>
    </w:pPr>
  </w:style>
  <w:style w:type="character" w:styleId="a9">
    <w:name w:val="Emphasis"/>
    <w:uiPriority w:val="20"/>
    <w:qFormat/>
    <w:rPr>
      <w:i/>
      <w:iCs/>
    </w:rPr>
  </w:style>
  <w:style w:type="character" w:styleId="aa">
    <w:name w:val="endnote reference"/>
    <w:semiHidden/>
    <w:rPr>
      <w:vertAlign w:val="superscript"/>
    </w:rPr>
  </w:style>
  <w:style w:type="paragraph" w:styleId="ab">
    <w:name w:val="endnote text"/>
    <w:basedOn w:val="a0"/>
    <w:semiHidden/>
    <w:pPr>
      <w:snapToGrid w:val="0"/>
      <w:jc w:val="left"/>
    </w:pPr>
  </w:style>
  <w:style w:type="character" w:styleId="ac">
    <w:name w:val="FollowedHyperlink"/>
    <w:uiPriority w:val="99"/>
    <w:unhideWhenUsed/>
    <w:rPr>
      <w:color w:val="954F72"/>
      <w:u w:val="single"/>
    </w:rPr>
  </w:style>
  <w:style w:type="paragraph" w:styleId="ad">
    <w:name w:val="footer"/>
    <w:basedOn w:val="a0"/>
    <w:link w:val="ae"/>
    <w:uiPriority w:val="99"/>
    <w:unhideWhenUsed/>
    <w:pPr>
      <w:tabs>
        <w:tab w:val="center" w:pos="4153"/>
        <w:tab w:val="right" w:pos="8306"/>
      </w:tabs>
      <w:snapToGrid w:val="0"/>
      <w:jc w:val="left"/>
    </w:pPr>
    <w:rPr>
      <w:szCs w:val="18"/>
    </w:rPr>
  </w:style>
  <w:style w:type="character" w:customStyle="1" w:styleId="ae">
    <w:name w:val="页脚 字符"/>
    <w:link w:val="ad"/>
    <w:uiPriority w:val="99"/>
    <w:rPr>
      <w:kern w:val="2"/>
      <w:sz w:val="18"/>
      <w:szCs w:val="18"/>
    </w:rPr>
  </w:style>
  <w:style w:type="character" w:styleId="af">
    <w:name w:val="footnote reference"/>
    <w:semiHidden/>
    <w:rPr>
      <w:vertAlign w:val="superscript"/>
    </w:rPr>
  </w:style>
  <w:style w:type="paragraph" w:styleId="af0">
    <w:name w:val="footnote text"/>
    <w:basedOn w:val="a0"/>
    <w:semiHidden/>
    <w:pPr>
      <w:snapToGrid w:val="0"/>
      <w:jc w:val="left"/>
    </w:pPr>
    <w:rPr>
      <w:szCs w:val="18"/>
    </w:rPr>
  </w:style>
  <w:style w:type="paragraph" w:styleId="af1">
    <w:name w:val="header"/>
    <w:basedOn w:val="a0"/>
    <w:link w:val="af2"/>
    <w:uiPriority w:val="99"/>
    <w:unhideWhenUsed/>
    <w:pPr>
      <w:pBdr>
        <w:bottom w:val="single" w:sz="6" w:space="1" w:color="auto"/>
      </w:pBdr>
      <w:tabs>
        <w:tab w:val="center" w:pos="4153"/>
        <w:tab w:val="right" w:pos="8306"/>
      </w:tabs>
      <w:snapToGrid w:val="0"/>
      <w:jc w:val="center"/>
    </w:pPr>
    <w:rPr>
      <w:szCs w:val="18"/>
    </w:rPr>
  </w:style>
  <w:style w:type="character" w:customStyle="1" w:styleId="af2">
    <w:name w:val="页眉 字符"/>
    <w:link w:val="af1"/>
    <w:uiPriority w:val="99"/>
    <w:rPr>
      <w:kern w:val="2"/>
      <w:sz w:val="18"/>
      <w:szCs w:val="18"/>
    </w:rPr>
  </w:style>
  <w:style w:type="character" w:styleId="af3">
    <w:name w:val="Hyperlink"/>
    <w:semiHidden/>
    <w:rPr>
      <w:color w:val="0000FF"/>
      <w:u w:val="single"/>
    </w:rPr>
  </w:style>
  <w:style w:type="paragraph" w:styleId="af4">
    <w:name w:val="Normal (Web)"/>
    <w:qFormat/>
    <w:pPr>
      <w:spacing w:before="100" w:beforeAutospacing="1" w:after="100" w:afterAutospacing="1"/>
    </w:pPr>
    <w:rPr>
      <w:sz w:val="24"/>
      <w:szCs w:val="24"/>
    </w:rPr>
  </w:style>
  <w:style w:type="character" w:styleId="af5">
    <w:name w:val="page number"/>
    <w:semiHidden/>
  </w:style>
  <w:style w:type="character" w:styleId="af6">
    <w:name w:val="Strong"/>
    <w:uiPriority w:val="22"/>
    <w:qFormat/>
    <w:rPr>
      <w:b/>
      <w:bCs/>
    </w:rPr>
  </w:style>
  <w:style w:type="paragraph" w:styleId="af7">
    <w:name w:val="Subtitle"/>
    <w:basedOn w:val="a0"/>
    <w:next w:val="a0"/>
    <w:qFormat/>
    <w:pPr>
      <w:overflowPunct w:val="0"/>
      <w:spacing w:before="320"/>
      <w:outlineLvl w:val="0"/>
    </w:pPr>
    <w:rPr>
      <w:rFonts w:eastAsia="黑体"/>
      <w:sz w:val="36"/>
    </w:rPr>
  </w:style>
  <w:style w:type="table" w:styleId="af8">
    <w:name w:val="Table Grid"/>
    <w:basedOn w:val="a2"/>
    <w:uiPriority w:val="39"/>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Title"/>
    <w:basedOn w:val="a0"/>
    <w:next w:val="a0"/>
    <w:link w:val="afa"/>
    <w:uiPriority w:val="10"/>
    <w:qFormat/>
    <w:pPr>
      <w:spacing w:before="240" w:after="60"/>
      <w:jc w:val="center"/>
      <w:outlineLvl w:val="0"/>
    </w:pPr>
    <w:rPr>
      <w:rFonts w:ascii="等线 Light" w:eastAsia="等线 Light" w:hAnsi="等线 Light"/>
      <w:b/>
      <w:bCs/>
      <w:sz w:val="32"/>
      <w:szCs w:val="32"/>
    </w:rPr>
  </w:style>
  <w:style w:type="character" w:customStyle="1" w:styleId="afa">
    <w:name w:val="标题 字符"/>
    <w:link w:val="af9"/>
    <w:uiPriority w:val="10"/>
    <w:rPr>
      <w:rFonts w:ascii="等线 Light" w:eastAsia="等线 Light" w:hAnsi="等线 Light" w:cs="Times New Roman"/>
      <w:b/>
      <w:bCs/>
      <w:kern w:val="2"/>
      <w:sz w:val="32"/>
      <w:szCs w:val="32"/>
    </w:rPr>
  </w:style>
  <w:style w:type="paragraph" w:customStyle="1" w:styleId="afb">
    <w:name w:val="摘要"/>
    <w:basedOn w:val="a6"/>
    <w:next w:val="a0"/>
    <w:pPr>
      <w:tabs>
        <w:tab w:val="left" w:pos="798"/>
      </w:tabs>
      <w:overflowPunct w:val="0"/>
      <w:adjustRightInd w:val="0"/>
    </w:pPr>
    <w:rPr>
      <w:rFonts w:eastAsia="楷体_GB2312"/>
      <w:b w:val="0"/>
      <w:bCs w:val="0"/>
    </w:rPr>
  </w:style>
  <w:style w:type="paragraph" w:customStyle="1" w:styleId="afc">
    <w:name w:val="关键词"/>
    <w:basedOn w:val="afb"/>
    <w:next w:val="a0"/>
    <w:pPr>
      <w:ind w:left="429" w:hangingChars="429" w:hanging="429"/>
    </w:pPr>
  </w:style>
  <w:style w:type="paragraph" w:customStyle="1" w:styleId="-1">
    <w:name w:val="彩色列表 - 强调文字颜色 1"/>
    <w:basedOn w:val="a0"/>
    <w:uiPriority w:val="34"/>
    <w:qFormat/>
    <w:pPr>
      <w:ind w:firstLineChars="200" w:firstLine="420"/>
    </w:pPr>
  </w:style>
  <w:style w:type="character" w:customStyle="1" w:styleId="11">
    <w:name w:val="中等深浅网格 11"/>
    <w:uiPriority w:val="99"/>
    <w:semiHidden/>
    <w:rPr>
      <w:color w:val="808080"/>
    </w:rPr>
  </w:style>
  <w:style w:type="table" w:customStyle="1" w:styleId="12">
    <w:name w:val="网格型1"/>
    <w:basedOn w:val="a2"/>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2"/>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2"/>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头部|标题|中文"/>
    <w:next w:val="a0"/>
    <w:link w:val="afe"/>
    <w:pPr>
      <w:widowControl w:val="0"/>
      <w:spacing w:beforeLines="100" w:before="320" w:line="480" w:lineRule="auto"/>
      <w:ind w:left="454" w:right="454"/>
      <w:jc w:val="center"/>
      <w:textAlignment w:val="center"/>
      <w:outlineLvl w:val="0"/>
    </w:pPr>
    <w:rPr>
      <w:rFonts w:ascii="Arial" w:eastAsia="黑体" w:hAnsi="Arial"/>
      <w:kern w:val="2"/>
      <w:sz w:val="32"/>
      <w:szCs w:val="32"/>
    </w:rPr>
  </w:style>
  <w:style w:type="character" w:customStyle="1" w:styleId="afe">
    <w:name w:val="@头部|标题|中文 字符"/>
    <w:link w:val="afd"/>
    <w:rPr>
      <w:rFonts w:ascii="Arial" w:eastAsia="黑体" w:hAnsi="Arial"/>
      <w:kern w:val="2"/>
      <w:sz w:val="32"/>
      <w:szCs w:val="32"/>
    </w:rPr>
  </w:style>
  <w:style w:type="paragraph" w:customStyle="1" w:styleId="aff">
    <w:name w:val="@头部|作者|中文"/>
    <w:next w:val="a0"/>
    <w:link w:val="aff0"/>
    <w:pPr>
      <w:spacing w:line="480" w:lineRule="auto"/>
      <w:ind w:left="454" w:right="454"/>
      <w:jc w:val="center"/>
      <w:textAlignment w:val="center"/>
    </w:pPr>
    <w:rPr>
      <w:kern w:val="2"/>
      <w:sz w:val="24"/>
      <w:szCs w:val="24"/>
    </w:rPr>
  </w:style>
  <w:style w:type="character" w:customStyle="1" w:styleId="aff0">
    <w:name w:val="@头部|作者|中文 字符"/>
    <w:link w:val="aff"/>
    <w:rPr>
      <w:kern w:val="2"/>
      <w:sz w:val="24"/>
      <w:szCs w:val="24"/>
    </w:rPr>
  </w:style>
  <w:style w:type="paragraph" w:customStyle="1" w:styleId="aff1">
    <w:name w:val="@头部|标题|英文"/>
    <w:next w:val="a0"/>
    <w:link w:val="aff2"/>
    <w:pPr>
      <w:widowControl w:val="0"/>
      <w:spacing w:beforeLines="100" w:before="320" w:afterLines="100" w:after="320"/>
      <w:ind w:left="454" w:right="454"/>
      <w:jc w:val="center"/>
      <w:textAlignment w:val="center"/>
    </w:pPr>
    <w:rPr>
      <w:kern w:val="2"/>
      <w:sz w:val="24"/>
      <w:szCs w:val="24"/>
    </w:rPr>
  </w:style>
  <w:style w:type="character" w:customStyle="1" w:styleId="aff2">
    <w:name w:val="@头部|标题|英文 字符"/>
    <w:link w:val="aff1"/>
    <w:rPr>
      <w:kern w:val="2"/>
      <w:sz w:val="24"/>
      <w:szCs w:val="24"/>
    </w:rPr>
  </w:style>
  <w:style w:type="paragraph" w:customStyle="1" w:styleId="aff3">
    <w:name w:val="@头部|机构|单行"/>
    <w:next w:val="a0"/>
    <w:link w:val="aff4"/>
    <w:pPr>
      <w:spacing w:afterLines="50" w:after="160"/>
      <w:ind w:left="454" w:right="454"/>
      <w:jc w:val="center"/>
    </w:pPr>
    <w:rPr>
      <w:rFonts w:eastAsia="楷体"/>
      <w:kern w:val="2"/>
      <w:sz w:val="18"/>
      <w:szCs w:val="18"/>
    </w:rPr>
  </w:style>
  <w:style w:type="character" w:customStyle="1" w:styleId="aff4">
    <w:name w:val="@头部|机构|单行 字符"/>
    <w:link w:val="aff3"/>
    <w:rPr>
      <w:rFonts w:eastAsia="楷体"/>
      <w:kern w:val="2"/>
      <w:sz w:val="18"/>
      <w:szCs w:val="18"/>
    </w:rPr>
  </w:style>
  <w:style w:type="paragraph" w:customStyle="1" w:styleId="aff5">
    <w:name w:val="@头部|机构|多行"/>
    <w:next w:val="a0"/>
    <w:link w:val="aff6"/>
    <w:pPr>
      <w:widowControl w:val="0"/>
      <w:spacing w:afterLines="50" w:after="50"/>
      <w:ind w:left="454" w:right="454"/>
      <w:jc w:val="both"/>
      <w:textAlignment w:val="center"/>
    </w:pPr>
    <w:rPr>
      <w:rFonts w:eastAsia="楷体"/>
      <w:kern w:val="2"/>
      <w:sz w:val="18"/>
      <w:szCs w:val="18"/>
    </w:rPr>
  </w:style>
  <w:style w:type="character" w:customStyle="1" w:styleId="aff6">
    <w:name w:val="@头部|机构|多行 字符"/>
    <w:link w:val="aff5"/>
    <w:rPr>
      <w:rFonts w:eastAsia="楷体"/>
      <w:kern w:val="2"/>
      <w:sz w:val="18"/>
      <w:szCs w:val="18"/>
    </w:rPr>
  </w:style>
  <w:style w:type="paragraph" w:customStyle="1" w:styleId="aff7">
    <w:name w:val="@头部|摘要|文本"/>
    <w:next w:val="a0"/>
    <w:link w:val="aff8"/>
    <w:pPr>
      <w:widowControl w:val="0"/>
      <w:ind w:left="454" w:right="454"/>
      <w:jc w:val="both"/>
      <w:textAlignment w:val="center"/>
    </w:pPr>
    <w:rPr>
      <w:rFonts w:eastAsia="楷体"/>
      <w:kern w:val="2"/>
      <w:sz w:val="18"/>
    </w:rPr>
  </w:style>
  <w:style w:type="character" w:customStyle="1" w:styleId="aff8">
    <w:name w:val="@头部|摘要|文本 字符"/>
    <w:link w:val="aff7"/>
    <w:rPr>
      <w:rFonts w:eastAsia="楷体"/>
      <w:kern w:val="2"/>
      <w:sz w:val="18"/>
    </w:rPr>
  </w:style>
  <w:style w:type="character" w:customStyle="1" w:styleId="aff9">
    <w:name w:val="@头部|摘要|中文标志"/>
    <w:uiPriority w:val="1"/>
    <w:rPr>
      <w:rFonts w:ascii="Times New Roman" w:eastAsia="黑体" w:hAnsi="Times New Roman"/>
      <w:sz w:val="18"/>
    </w:rPr>
  </w:style>
  <w:style w:type="character" w:customStyle="1" w:styleId="affa">
    <w:name w:val="@头部|机构|斜体"/>
    <w:uiPriority w:val="1"/>
    <w:rPr>
      <w:i/>
    </w:rPr>
  </w:style>
  <w:style w:type="character" w:customStyle="1" w:styleId="affb">
    <w:name w:val="@头部|标题|标志"/>
    <w:uiPriority w:val="1"/>
    <w:rPr>
      <w:rFonts w:ascii="Arial" w:eastAsia="黑体" w:hAnsi="Arial"/>
      <w:kern w:val="2"/>
      <w:sz w:val="32"/>
      <w:szCs w:val="32"/>
      <w:vertAlign w:val="superscript"/>
    </w:rPr>
  </w:style>
  <w:style w:type="character" w:customStyle="1" w:styleId="affc">
    <w:name w:val="@头部|作者|中文标志"/>
    <w:uiPriority w:val="1"/>
    <w:rPr>
      <w:kern w:val="2"/>
      <w:sz w:val="24"/>
      <w:szCs w:val="24"/>
      <w:vertAlign w:val="superscript"/>
    </w:rPr>
  </w:style>
  <w:style w:type="paragraph" w:customStyle="1" w:styleId="affd">
    <w:name w:val="@头部|作者|英文"/>
    <w:next w:val="a0"/>
    <w:link w:val="affe"/>
    <w:pPr>
      <w:widowControl w:val="0"/>
      <w:jc w:val="center"/>
      <w:textAlignment w:val="center"/>
    </w:pPr>
    <w:rPr>
      <w:kern w:val="2"/>
      <w:sz w:val="21"/>
      <w:szCs w:val="21"/>
    </w:rPr>
  </w:style>
  <w:style w:type="character" w:customStyle="1" w:styleId="affe">
    <w:name w:val="@头部|作者|英文 字符"/>
    <w:link w:val="affd"/>
    <w:rPr>
      <w:kern w:val="2"/>
      <w:sz w:val="21"/>
      <w:szCs w:val="21"/>
    </w:rPr>
  </w:style>
  <w:style w:type="character" w:customStyle="1" w:styleId="afff">
    <w:name w:val="@头部|作者|英文标志"/>
    <w:uiPriority w:val="1"/>
    <w:rPr>
      <w:kern w:val="2"/>
      <w:sz w:val="21"/>
      <w:szCs w:val="21"/>
      <w:vertAlign w:val="superscript"/>
    </w:rPr>
  </w:style>
  <w:style w:type="character" w:customStyle="1" w:styleId="afff0">
    <w:name w:val="@头部|摘要|英文标志"/>
    <w:uiPriority w:val="1"/>
    <w:rPr>
      <w:rFonts w:ascii="Times New Roman" w:eastAsia="楷体" w:hAnsi="Times New Roman"/>
      <w:b/>
      <w:i w:val="0"/>
      <w:kern w:val="2"/>
      <w:sz w:val="18"/>
    </w:rPr>
  </w:style>
  <w:style w:type="paragraph" w:customStyle="1" w:styleId="afff1">
    <w:name w:val="@头部|页眉"/>
    <w:link w:val="afff2"/>
    <w:pPr>
      <w:widowControl w:val="0"/>
      <w:pBdr>
        <w:bottom w:val="single" w:sz="6" w:space="2" w:color="auto"/>
      </w:pBdr>
      <w:tabs>
        <w:tab w:val="center" w:pos="5130"/>
        <w:tab w:val="right" w:pos="10170"/>
      </w:tabs>
      <w:spacing w:line="240" w:lineRule="exact"/>
      <w:jc w:val="both"/>
      <w:textAlignment w:val="center"/>
    </w:pPr>
    <w:rPr>
      <w:rFonts w:eastAsia="楷体"/>
      <w:kern w:val="2"/>
      <w:sz w:val="15"/>
      <w:szCs w:val="15"/>
    </w:rPr>
  </w:style>
  <w:style w:type="character" w:customStyle="1" w:styleId="afff2">
    <w:name w:val="@头部|页眉 字符"/>
    <w:link w:val="afff1"/>
    <w:rPr>
      <w:rFonts w:eastAsia="楷体"/>
      <w:kern w:val="2"/>
      <w:sz w:val="15"/>
      <w:szCs w:val="15"/>
    </w:rPr>
  </w:style>
  <w:style w:type="paragraph" w:customStyle="1" w:styleId="afff3">
    <w:name w:val="@头部|页脚"/>
    <w:link w:val="afff4"/>
    <w:pPr>
      <w:widowControl w:val="0"/>
      <w:spacing w:line="240" w:lineRule="exact"/>
      <w:jc w:val="both"/>
    </w:pPr>
    <w:rPr>
      <w:rFonts w:eastAsia="楷体"/>
      <w:kern w:val="2"/>
      <w:sz w:val="15"/>
      <w:szCs w:val="15"/>
    </w:rPr>
  </w:style>
  <w:style w:type="character" w:customStyle="1" w:styleId="afff4">
    <w:name w:val="@头部|页脚 字符"/>
    <w:link w:val="afff3"/>
    <w:rPr>
      <w:rFonts w:eastAsia="楷体"/>
      <w:kern w:val="2"/>
      <w:sz w:val="15"/>
      <w:szCs w:val="15"/>
    </w:rPr>
  </w:style>
  <w:style w:type="character" w:customStyle="1" w:styleId="afff5">
    <w:name w:val="@头部|页脚|标志"/>
    <w:uiPriority w:val="1"/>
    <w:rPr>
      <w:rFonts w:eastAsia="黑体"/>
      <w:kern w:val="2"/>
      <w:sz w:val="15"/>
      <w:szCs w:val="15"/>
    </w:rPr>
  </w:style>
  <w:style w:type="paragraph" w:customStyle="1" w:styleId="1">
    <w:name w:val="@正文|标题1"/>
    <w:next w:val="a0"/>
    <w:link w:val="13"/>
    <w:pPr>
      <w:keepNext/>
      <w:keepLines/>
      <w:widowControl w:val="0"/>
      <w:numPr>
        <w:numId w:val="1"/>
      </w:numPr>
      <w:pBdr>
        <w:top w:val="single" w:sz="8" w:space="7" w:color="FFFFFF"/>
        <w:bottom w:val="single" w:sz="8" w:space="7" w:color="FFFFFF"/>
      </w:pBdr>
      <w:spacing w:line="320" w:lineRule="exact"/>
      <w:jc w:val="both"/>
      <w:textAlignment w:val="center"/>
      <w:outlineLvl w:val="0"/>
    </w:pPr>
    <w:rPr>
      <w:rFonts w:ascii="Arial" w:eastAsia="黑体" w:hAnsi="Arial"/>
      <w:kern w:val="2"/>
      <w:sz w:val="21"/>
    </w:rPr>
  </w:style>
  <w:style w:type="character" w:customStyle="1" w:styleId="13">
    <w:name w:val="@正文|标题1 字符"/>
    <w:link w:val="1"/>
    <w:rPr>
      <w:rFonts w:ascii="Arial" w:eastAsia="黑体" w:hAnsi="Arial"/>
      <w:kern w:val="2"/>
      <w:sz w:val="21"/>
    </w:rPr>
  </w:style>
  <w:style w:type="paragraph" w:customStyle="1" w:styleId="2">
    <w:name w:val="@正文|标题2"/>
    <w:next w:val="a0"/>
    <w:link w:val="22"/>
    <w:pPr>
      <w:keepNext/>
      <w:keepLines/>
      <w:widowControl w:val="0"/>
      <w:numPr>
        <w:ilvl w:val="1"/>
        <w:numId w:val="1"/>
      </w:numPr>
      <w:jc w:val="both"/>
      <w:textAlignment w:val="center"/>
      <w:outlineLvl w:val="1"/>
    </w:pPr>
    <w:rPr>
      <w:rFonts w:ascii="Arial" w:eastAsia="黑体" w:hAnsi="Arial"/>
      <w:kern w:val="2"/>
      <w:sz w:val="18"/>
      <w:szCs w:val="18"/>
    </w:rPr>
  </w:style>
  <w:style w:type="character" w:customStyle="1" w:styleId="22">
    <w:name w:val="@正文|标题2 字符"/>
    <w:link w:val="2"/>
    <w:rPr>
      <w:rFonts w:ascii="Arial" w:eastAsia="黑体" w:hAnsi="Arial"/>
      <w:kern w:val="2"/>
      <w:sz w:val="18"/>
      <w:szCs w:val="18"/>
    </w:rPr>
  </w:style>
  <w:style w:type="paragraph" w:customStyle="1" w:styleId="3">
    <w:name w:val="@正文|标题3"/>
    <w:next w:val="a0"/>
    <w:link w:val="32"/>
    <w:pPr>
      <w:keepNext/>
      <w:keepLines/>
      <w:widowControl w:val="0"/>
      <w:numPr>
        <w:ilvl w:val="2"/>
        <w:numId w:val="1"/>
      </w:numPr>
      <w:jc w:val="both"/>
      <w:textAlignment w:val="center"/>
      <w:outlineLvl w:val="2"/>
    </w:pPr>
    <w:rPr>
      <w:rFonts w:eastAsia="楷体"/>
      <w:kern w:val="2"/>
      <w:sz w:val="18"/>
    </w:rPr>
  </w:style>
  <w:style w:type="character" w:customStyle="1" w:styleId="32">
    <w:name w:val="@正文|标题3 字符"/>
    <w:link w:val="3"/>
    <w:rPr>
      <w:rFonts w:eastAsia="楷体"/>
      <w:kern w:val="2"/>
      <w:sz w:val="18"/>
    </w:rPr>
  </w:style>
  <w:style w:type="paragraph" w:customStyle="1" w:styleId="afff6">
    <w:name w:val="@正文|段落文本"/>
    <w:link w:val="afff7"/>
    <w:qFormat/>
    <w:pPr>
      <w:widowControl w:val="0"/>
      <w:ind w:firstLineChars="200" w:firstLine="200"/>
      <w:jc w:val="both"/>
      <w:textAlignment w:val="center"/>
    </w:pPr>
    <w:rPr>
      <w:kern w:val="2"/>
      <w:sz w:val="18"/>
    </w:rPr>
  </w:style>
  <w:style w:type="character" w:customStyle="1" w:styleId="afff7">
    <w:name w:val="@正文|段落文本 字符"/>
    <w:link w:val="afff6"/>
    <w:rPr>
      <w:kern w:val="2"/>
      <w:sz w:val="18"/>
    </w:rPr>
  </w:style>
  <w:style w:type="paragraph" w:customStyle="1" w:styleId="afff8">
    <w:name w:val="@正文|表格"/>
    <w:link w:val="afff9"/>
    <w:qFormat/>
    <w:pPr>
      <w:widowControl w:val="0"/>
      <w:jc w:val="center"/>
      <w:textAlignment w:val="center"/>
    </w:pPr>
    <w:rPr>
      <w:kern w:val="2"/>
      <w:sz w:val="16"/>
    </w:rPr>
  </w:style>
  <w:style w:type="character" w:customStyle="1" w:styleId="afff9">
    <w:name w:val="@正文|表格 字符"/>
    <w:link w:val="afff8"/>
    <w:rPr>
      <w:kern w:val="2"/>
      <w:sz w:val="16"/>
    </w:rPr>
  </w:style>
  <w:style w:type="paragraph" w:customStyle="1" w:styleId="afffa">
    <w:name w:val="@正文|独行公式"/>
    <w:next w:val="afff6"/>
    <w:link w:val="afffb"/>
    <w:qFormat/>
    <w:pPr>
      <w:widowControl w:val="0"/>
      <w:tabs>
        <w:tab w:val="center" w:pos="2548"/>
        <w:tab w:val="right" w:pos="4914"/>
      </w:tabs>
      <w:jc w:val="both"/>
      <w:textAlignment w:val="center"/>
    </w:pPr>
    <w:rPr>
      <w:kern w:val="2"/>
      <w:sz w:val="18"/>
    </w:rPr>
  </w:style>
  <w:style w:type="character" w:customStyle="1" w:styleId="afffb">
    <w:name w:val="@正文|独行公式 字符"/>
    <w:link w:val="afffa"/>
    <w:rPr>
      <w:kern w:val="2"/>
      <w:sz w:val="18"/>
    </w:rPr>
  </w:style>
  <w:style w:type="paragraph" w:customStyle="1" w:styleId="14">
    <w:name w:val="@正文|图表|1列"/>
    <w:next w:val="afff6"/>
    <w:link w:val="15"/>
    <w:qFormat/>
    <w:pPr>
      <w:widowControl w:val="0"/>
      <w:jc w:val="center"/>
      <w:textAlignment w:val="center"/>
    </w:pPr>
    <w:rPr>
      <w:kern w:val="2"/>
      <w:sz w:val="16"/>
      <w:szCs w:val="16"/>
    </w:rPr>
  </w:style>
  <w:style w:type="character" w:customStyle="1" w:styleId="15">
    <w:name w:val="@正文|图表|1列 字符"/>
    <w:link w:val="14"/>
    <w:rPr>
      <w:kern w:val="2"/>
      <w:sz w:val="16"/>
      <w:szCs w:val="16"/>
      <w:lang w:val="en-US" w:eastAsia="zh-CN"/>
    </w:rPr>
  </w:style>
  <w:style w:type="paragraph" w:customStyle="1" w:styleId="23">
    <w:name w:val="@正文|图表|2列"/>
    <w:next w:val="afff6"/>
    <w:link w:val="24"/>
    <w:qFormat/>
    <w:pPr>
      <w:widowControl w:val="0"/>
      <w:tabs>
        <w:tab w:val="center" w:pos="1229"/>
        <w:tab w:val="center" w:pos="3686"/>
      </w:tabs>
      <w:textAlignment w:val="center"/>
    </w:pPr>
    <w:rPr>
      <w:kern w:val="2"/>
      <w:sz w:val="16"/>
      <w:szCs w:val="16"/>
    </w:rPr>
  </w:style>
  <w:style w:type="character" w:customStyle="1" w:styleId="24">
    <w:name w:val="@正文|图表|2列 字符"/>
    <w:link w:val="23"/>
    <w:rPr>
      <w:kern w:val="2"/>
      <w:sz w:val="16"/>
      <w:szCs w:val="16"/>
    </w:rPr>
  </w:style>
  <w:style w:type="paragraph" w:customStyle="1" w:styleId="33">
    <w:name w:val="@正文|图表|3列"/>
    <w:next w:val="afff6"/>
    <w:link w:val="34"/>
    <w:qFormat/>
    <w:pPr>
      <w:widowControl w:val="0"/>
      <w:tabs>
        <w:tab w:val="center" w:pos="819"/>
        <w:tab w:val="center" w:pos="2457"/>
        <w:tab w:val="center" w:pos="4095"/>
      </w:tabs>
      <w:jc w:val="both"/>
      <w:textAlignment w:val="center"/>
    </w:pPr>
    <w:rPr>
      <w:kern w:val="2"/>
      <w:sz w:val="16"/>
      <w:szCs w:val="16"/>
    </w:rPr>
  </w:style>
  <w:style w:type="character" w:customStyle="1" w:styleId="34">
    <w:name w:val="@正文|图表|3列 字符"/>
    <w:link w:val="33"/>
    <w:rPr>
      <w:kern w:val="2"/>
      <w:sz w:val="16"/>
      <w:szCs w:val="16"/>
    </w:rPr>
  </w:style>
  <w:style w:type="paragraph" w:customStyle="1" w:styleId="afffc">
    <w:name w:val="@正文|标题参考文献"/>
    <w:next w:val="a0"/>
    <w:link w:val="afffd"/>
    <w:pPr>
      <w:keepNext/>
      <w:keepLines/>
      <w:widowControl w:val="0"/>
      <w:pBdr>
        <w:top w:val="single" w:sz="8" w:space="7" w:color="FFFFFF"/>
        <w:bottom w:val="single" w:sz="8" w:space="7" w:color="FFFFFF"/>
      </w:pBdr>
      <w:spacing w:line="320" w:lineRule="exact"/>
      <w:textAlignment w:val="center"/>
      <w:outlineLvl w:val="0"/>
    </w:pPr>
    <w:rPr>
      <w:rFonts w:ascii="Arial" w:eastAsia="黑体" w:hAnsi="Arial"/>
      <w:kern w:val="2"/>
      <w:sz w:val="21"/>
    </w:rPr>
  </w:style>
  <w:style w:type="character" w:customStyle="1" w:styleId="afffd">
    <w:name w:val="@正文|标题参考文献 字符"/>
    <w:link w:val="afffc"/>
    <w:rPr>
      <w:rFonts w:ascii="Arial" w:eastAsia="黑体" w:hAnsi="Arial"/>
      <w:kern w:val="2"/>
      <w:sz w:val="21"/>
    </w:rPr>
  </w:style>
  <w:style w:type="paragraph" w:customStyle="1" w:styleId="a">
    <w:name w:val="@正文|参考文献"/>
    <w:link w:val="afffe"/>
    <w:qFormat/>
    <w:pPr>
      <w:widowControl w:val="0"/>
      <w:numPr>
        <w:numId w:val="2"/>
      </w:numPr>
      <w:ind w:left="304" w:hangingChars="200" w:hanging="304"/>
      <w:jc w:val="both"/>
      <w:textAlignment w:val="baseline"/>
    </w:pPr>
    <w:rPr>
      <w:rFonts w:eastAsia="楷体"/>
      <w:kern w:val="2"/>
      <w:sz w:val="15"/>
      <w:szCs w:val="15"/>
    </w:rPr>
  </w:style>
  <w:style w:type="character" w:customStyle="1" w:styleId="afffe">
    <w:name w:val="@正文|参考文献 字符"/>
    <w:link w:val="a"/>
    <w:rPr>
      <w:rFonts w:eastAsia="楷体"/>
      <w:kern w:val="2"/>
      <w:sz w:val="15"/>
      <w:szCs w:val="15"/>
    </w:rPr>
  </w:style>
  <w:style w:type="paragraph" w:customStyle="1" w:styleId="affff">
    <w:name w:val="@正文|代码"/>
    <w:basedOn w:val="afff6"/>
    <w:next w:val="a0"/>
    <w:link w:val="affff0"/>
    <w:qFormat/>
    <w:pPr>
      <w:ind w:leftChars="100" w:left="182" w:firstLineChars="0" w:firstLine="0"/>
    </w:pPr>
    <w:rPr>
      <w:rFonts w:ascii="Consolas" w:hAnsi="Consolas"/>
      <w:sz w:val="15"/>
    </w:rPr>
  </w:style>
  <w:style w:type="character" w:customStyle="1" w:styleId="affff0">
    <w:name w:val="@正文|代码 字符"/>
    <w:link w:val="affff"/>
    <w:rPr>
      <w:rFonts w:ascii="Consolas" w:hAnsi="Consolas"/>
      <w:kern w:val="2"/>
      <w:sz w:val="15"/>
    </w:rPr>
  </w:style>
  <w:style w:type="character" w:customStyle="1" w:styleId="etal">
    <w:name w:val="@正文|参考文献etal"/>
    <w:uiPriority w:val="1"/>
    <w:rPr>
      <w:rFonts w:ascii="Times New Roman" w:eastAsia="楷体" w:hAnsi="Times New Roman"/>
      <w:b w:val="0"/>
      <w:i/>
      <w:kern w:val="2"/>
      <w:sz w:val="15"/>
      <w:szCs w:val="15"/>
    </w:rPr>
  </w:style>
  <w:style w:type="character" w:customStyle="1" w:styleId="affff1">
    <w:name w:val="@正文|参考文献黑体"/>
    <w:uiPriority w:val="1"/>
    <w:rPr>
      <w:rFonts w:ascii="Arial" w:eastAsia="楷体" w:hAnsi="Arial"/>
      <w:kern w:val="2"/>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www.freertos.org/Documentation/RTOS_book.html." TargetMode="External"/><Relationship Id="rId2" Type="http://schemas.openxmlformats.org/officeDocument/2006/relationships/styles" Target="styles.xml"/><Relationship Id="rId16" Type="http://schemas.openxmlformats.org/officeDocument/2006/relationships/hyperlink" Target="https://www.freertos.org/fr-content-src/uploads/2018/07/161204_Mastering_the_FreeRTOS_Real_Time_Kernel-A_Hands-On_Tutorial_Guid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baike.baidu.com/item/%E5%B5%8C%E5%85%A5%E5%BC%8F%E7%B3%BB%E7%BB%9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baidu.com/item/%E5%AE%9E%E6%97%B6%E6%93%8D%E4%BD%9C%E7%B3%BB%E7%BB%9F"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653</Words>
  <Characters>3723</Characters>
  <Application>Microsoft Office Word</Application>
  <DocSecurity>0</DocSecurity>
  <Lines>31</Lines>
  <Paragraphs>8</Paragraphs>
  <ScaleCrop>false</ScaleCrop>
  <Company>app</Company>
  <LinksUpToDate>false</LinksUpToDate>
  <CharactersWithSpaces>4368</CharactersWithSpaces>
  <SharedDoc>false</SharedDoc>
  <HLinks>
    <vt:vector size="24" baseType="variant">
      <vt:variant>
        <vt:i4>6225966</vt:i4>
      </vt:variant>
      <vt:variant>
        <vt:i4>9</vt:i4>
      </vt:variant>
      <vt:variant>
        <vt:i4>0</vt:i4>
      </vt:variant>
      <vt:variant>
        <vt:i4>5</vt:i4>
      </vt:variant>
      <vt:variant>
        <vt:lpwstr>https://www.freertos.org/Documentation/RTOS_book.html.</vt:lpwstr>
      </vt:variant>
      <vt:variant>
        <vt:lpwstr/>
      </vt:variant>
      <vt:variant>
        <vt:i4>2490434</vt:i4>
      </vt:variant>
      <vt:variant>
        <vt:i4>6</vt:i4>
      </vt:variant>
      <vt:variant>
        <vt:i4>0</vt:i4>
      </vt:variant>
      <vt:variant>
        <vt:i4>5</vt:i4>
      </vt:variant>
      <vt:variant>
        <vt:lpwstr>https://www.freertos.org/fr-content-src/uploads/2018/07/161204_Mastering_the_FreeRTOS_Real_Time_Kernel-A_Hands-On_Tutorial_Guide.pdf</vt:lpwstr>
      </vt:variant>
      <vt:variant>
        <vt:lpwstr/>
      </vt:variant>
      <vt:variant>
        <vt:i4>7602239</vt:i4>
      </vt:variant>
      <vt:variant>
        <vt:i4>3</vt:i4>
      </vt:variant>
      <vt:variant>
        <vt:i4>0</vt:i4>
      </vt:variant>
      <vt:variant>
        <vt:i4>5</vt:i4>
      </vt:variant>
      <vt:variant>
        <vt:lpwstr>https://baike.baidu.com/item/%E5%B5%8C%E5%85%A5%E5%BC%8F%E7%B3%BB%E7%BB%9F</vt:lpwstr>
      </vt:variant>
      <vt:variant>
        <vt:lpwstr/>
      </vt:variant>
      <vt:variant>
        <vt:i4>3735650</vt:i4>
      </vt:variant>
      <vt:variant>
        <vt:i4>0</vt:i4>
      </vt:variant>
      <vt:variant>
        <vt:i4>0</vt:i4>
      </vt:variant>
      <vt:variant>
        <vt:i4>5</vt:i4>
      </vt:variant>
      <vt:variant>
        <vt:lpwstr>https://baike.baidu.com/item/%E5%AE%9E%E6%97%B6%E6%93%8D%E4%BD%9C%E7%B3%BB%E7%BB%9F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一种新的图像置乱算法</dc:title>
  <dc:subject/>
  <dc:creator>hqb</dc:creator>
  <cp:keywords/>
  <cp:lastModifiedBy>s kr</cp:lastModifiedBy>
  <cp:revision>3</cp:revision>
  <cp:lastPrinted>2018-04-11T16:55:00Z</cp:lastPrinted>
  <dcterms:created xsi:type="dcterms:W3CDTF">2021-03-16T09:06:00Z</dcterms:created>
  <dcterms:modified xsi:type="dcterms:W3CDTF">2021-03-23T07:12:00Z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tringCn">
    <vt:lpwstr>{1|2},{1},{1|2}</vt:lpwstr>
  </property>
  <property fmtid="{D5CDD505-2E9C-101B-9397-08002B2CF9AE}" pid="3" name="AuthorStringEn">
    <vt:lpwstr>Huang Wenming{1|2},Wei Wancheng{1},Deng Zhenrong{1|2}</vt:lpwstr>
  </property>
  <property fmtid="{D5CDD505-2E9C-101B-9397-08002B2CF9AE}" pid="4" name="KSOProductBuildVer">
    <vt:lpwstr>1033-11.1.0.9662</vt:lpwstr>
  </property>
</Properties>
</file>