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5f5422a2c520b3665e43a28a2e09ad04ec9704"/>
    <w:p>
      <w:pPr>
        <w:pStyle w:val="Heading1"/>
      </w:pPr>
      <w:r>
        <w:t xml:space="preserve">⚠️ ARCHIVED — SUPERSEDED BY KATAPULT BOOTLOADER</w:t>
      </w:r>
    </w:p>
    <w:p>
      <w:pPr>
        <w:pStyle w:val="BlockText"/>
      </w:pPr>
      <w:r>
        <w:rPr>
          <w:bCs/>
          <w:b/>
        </w:rPr>
        <w:t xml:space="preserve">This document is kept for historical reference only.</w:t>
      </w:r>
    </w:p>
    <w:p>
      <w:pPr>
        <w:pStyle w:val="BlockText"/>
      </w:pPr>
      <w:r>
        <w:t xml:space="preserve">This was a feasibility study written before implementation. STM32 wireless/SD</w:t>
      </w:r>
      <w:r>
        <w:t xml:space="preserve"> </w:t>
      </w:r>
      <w:r>
        <w:t xml:space="preserve">flashing has since been</w:t>
      </w:r>
      <w:r>
        <w:t xml:space="preserve"> </w:t>
      </w:r>
      <w:r>
        <w:rPr>
          <w:bCs/>
          <w:b/>
        </w:rPr>
        <w:t xml:space="preserve">implemented via the Katapult bootloader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29be8a0</w:t>
      </w:r>
      <w:r>
        <w:t xml:space="preserve">, 2026-06-21), which uses a different approach than the ROM bootloader</w:t>
      </w:r>
      <w:r>
        <w:t xml:space="preserve"> </w:t>
      </w:r>
      <w:r>
        <w:t xml:space="preserve">path analyzed here.</w:t>
      </w:r>
    </w:p>
    <w:p>
      <w:pPr>
        <w:pStyle w:val="BlockText"/>
      </w:pPr>
      <w:r>
        <w:rPr>
          <w:bCs/>
          <w:b/>
        </w:rPr>
        <w:t xml:space="preserve">For current STM32 wireless/SD flashing: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docs/firmware/KATAPULT_BOOTLOADER_SETUP.md</w:t>
      </w:r>
    </w:p>
    <w:p>
      <w:r>
        <w:pict>
          <v:rect style="width:0;height:1.5pt" o:hralign="center" o:hrstd="t" o:hr="t"/>
        </w:pict>
      </w:r>
    </w:p>
    <w:bookmarkEnd w:id="20"/>
    <w:bookmarkStart w:id="39" w:name="Xbea302d3cbca2815f728824e8a0bea75363584d"/>
    <w:p>
      <w:pPr>
        <w:pStyle w:val="Heading1"/>
      </w:pPr>
      <w:r>
        <w:t xml:space="preserve">Feasibility Report: SD-Card Flashing &amp; STM32 Remote Programming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Make the spot welder self-contained for firmware updates (no PC):</w:t>
      </w:r>
      <w:r>
        <w:t xml:space="preserve"> </w:t>
      </w:r>
      <w:r>
        <w:t xml:space="preserve">1. Flash</w:t>
      </w:r>
      <w:r>
        <w:t xml:space="preserve"> </w:t>
      </w:r>
      <w:r>
        <w:rPr>
          <w:bCs/>
          <w:b/>
        </w:rPr>
        <w:t xml:space="preserve">ESP32</w:t>
      </w:r>
      <w:r>
        <w:t xml:space="preserve"> </w:t>
      </w:r>
      <w:r>
        <w:t xml:space="preserve">firmware from the on-board microSD slot.</w:t>
      </w:r>
      <w:r>
        <w:t xml:space="preserve"> </w:t>
      </w:r>
      <w:r>
        <w:t xml:space="preserve">2. Flash</w:t>
      </w:r>
      <w:r>
        <w:t xml:space="preserve"> </w:t>
      </w:r>
      <w:r>
        <w:rPr>
          <w:bCs/>
          <w:b/>
        </w:rPr>
        <w:t xml:space="preserve">STM32G474CE</w:t>
      </w:r>
      <w:r>
        <w:t xml:space="preserve"> </w:t>
      </w:r>
      <w:r>
        <w:t xml:space="preserve">firmware via the ESP32 (from WiFi upload or microSD).</w:t>
      </w:r>
    </w:p>
    <w:p>
      <w:pPr>
        <w:pStyle w:val="BodyText"/>
      </w:pPr>
      <w:r>
        <w:rPr>
          <w:bCs/>
          <w:b/>
        </w:rPr>
        <w:t xml:space="preserve">Scope:</w:t>
      </w:r>
      <w:r>
        <w:t xml:space="preserve"> </w:t>
      </w:r>
      <w:r>
        <w:t xml:space="preserve">Analysis only — nothing implemented. Findings are based on the</w:t>
      </w:r>
      <w:r>
        <w:t xml:space="preserve"> </w:t>
      </w:r>
      <w:r>
        <w:t xml:space="preserve">current firmware, board definition, the project pin-assignment doc, and ST</w:t>
      </w:r>
      <w:r>
        <w:t xml:space="preserve"> </w:t>
      </w:r>
      <w:r>
        <w:t xml:space="preserve">application notes (AN2606 / AN3155).</w:t>
      </w:r>
    </w:p>
    <w:p>
      <w:r>
        <w:pict>
          <v:rect style="width:0;height:1.5pt" o:hralign="center" o:hrstd="t" o:hr="t"/>
        </w:pict>
      </w:r>
    </w:p>
    <w:bookmarkStart w:id="22" w:name="current-sd-card-support"/>
    <w:p>
      <w:pPr>
        <w:pStyle w:val="Heading2"/>
      </w:pPr>
      <w:r>
        <w:t xml:space="preserve">1. Current SD-Card Support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library in</w:t>
            </w:r>
            <w:r>
              <w:t xml:space="preserve"> </w:t>
            </w:r>
            <w:r>
              <w:rPr>
                <w:rStyle w:val="VerbatimChar"/>
              </w:rPr>
              <w:t xml:space="preserve">platformio.ini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None.</w:t>
            </w:r>
            <w:r>
              <w:t xml:space="preserve"> </w:t>
            </w:r>
            <w:r>
              <w:rPr>
                <w:rStyle w:val="VerbatimChar"/>
              </w:rPr>
              <w:t xml:space="preserve">lib_deps</w:t>
            </w:r>
            <w:r>
              <w:t xml:space="preserve"> </w:t>
            </w:r>
            <w:r>
              <w:t xml:space="preserve">only has</w:t>
            </w:r>
            <w:r>
              <w:t xml:space="preserve"> </w:t>
            </w:r>
            <w:r>
              <w:rPr>
                <w:rStyle w:val="VerbatimChar"/>
              </w:rPr>
              <w:t xml:space="preserve">rzeldent/esp32_smartdisplay</w:t>
            </w:r>
            <w:r>
              <w:t xml:space="preserve">. No</w:t>
            </w:r>
            <w:r>
              <w:t xml:space="preserve"> </w:t>
            </w:r>
            <w:r>
              <w:rPr>
                <w:rStyle w:val="VerbatimChar"/>
              </w:rPr>
              <w:t xml:space="preserve">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SD_MMC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SdFat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usage.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code in</w:t>
            </w:r>
            <w:r>
              <w:t xml:space="preserve"> </w:t>
            </w:r>
            <w:r>
              <w:rPr>
                <w:rStyle w:val="VerbatimChar"/>
              </w:rPr>
              <w:t xml:space="preserve">main.cpp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None.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SD.begin()</w:t>
            </w:r>
            <w:r>
              <w:t xml:space="preserve">, no SPI bus for the card, no file I/O.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slot present?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YES.</w:t>
            </w:r>
            <w:r>
              <w:t xml:space="preserve"> </w:t>
            </w:r>
            <w:r>
              <w:rPr>
                <w:rStyle w:val="VerbatimChar"/>
              </w:rPr>
              <w:t xml:space="preserve">boards/esp32-8048S043C.json</w:t>
            </w:r>
            <w:r>
              <w:t xml:space="preserve"> </w:t>
            </w:r>
            <w:r>
              <w:t xml:space="preserve">defines</w:t>
            </w:r>
            <w:r>
              <w:t xml:space="preserve"> </w:t>
            </w:r>
            <w:r>
              <w:rPr>
                <w:rStyle w:val="VerbatimChar"/>
              </w:rPr>
              <w:t xml:space="preserve">BOARD_HAS_TF</w:t>
            </w:r>
            <w:r>
              <w:t xml:space="preserve"> </w:t>
            </w:r>
            <w:r>
              <w:t xml:space="preserve">and the pins below.</w:t>
            </w:r>
          </w:p>
        </w:tc>
      </w:tr>
    </w:tbl>
    <w:bookmarkStart w:id="21" w:name="sd-card-pins-from-board-definition"/>
    <w:p>
      <w:pPr>
        <w:pStyle w:val="Heading3"/>
      </w:pPr>
      <w:r>
        <w:t xml:space="preserve">SD-card pins (from board definition)</w:t>
      </w:r>
    </w:p>
    <w:p>
      <w:pPr>
        <w:pStyle w:val="SourceCode"/>
      </w:pPr>
      <w:r>
        <w:rPr>
          <w:rStyle w:val="VerbatimChar"/>
        </w:rPr>
        <w:t xml:space="preserve">TF_CS       = GPIO10</w:t>
      </w:r>
      <w:r>
        <w:br/>
      </w:r>
      <w:r>
        <w:rPr>
          <w:rStyle w:val="VerbatimChar"/>
        </w:rPr>
        <w:t xml:space="preserve">TF_SPI_MOSI = GPIO11</w:t>
      </w:r>
      <w:r>
        <w:br/>
      </w:r>
      <w:r>
        <w:rPr>
          <w:rStyle w:val="VerbatimChar"/>
        </w:rPr>
        <w:t xml:space="preserve">TF_SPI_SCLK = GPIO12</w:t>
      </w:r>
      <w:r>
        <w:br/>
      </w:r>
      <w:r>
        <w:rPr>
          <w:rStyle w:val="VerbatimChar"/>
        </w:rPr>
        <w:t xml:space="preserve">TF_SPI_MISO = GPIO13</w:t>
      </w:r>
    </w:p>
    <w:p>
      <w:pPr>
        <w:numPr>
          <w:ilvl w:val="0"/>
          <w:numId w:val="1001"/>
        </w:numPr>
        <w:pStyle w:val="Compact"/>
      </w:pPr>
      <w:r>
        <w:t xml:space="preserve">The microSD is on a</w:t>
      </w:r>
      <w:r>
        <w:t xml:space="preserve"> </w:t>
      </w:r>
      <w:r>
        <w:rPr>
          <w:bCs/>
          <w:b/>
        </w:rPr>
        <w:t xml:space="preserve">dedicated SPI bus</w:t>
      </w:r>
      <w:r>
        <w:t xml:space="preserve"> </w:t>
      </w:r>
      <w:r>
        <w:t xml:space="preserve">(4 pins, GPIO10–13).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conflict</w:t>
      </w:r>
      <w:r>
        <w:t xml:space="preserve"> </w:t>
      </w:r>
      <w:r>
        <w:t xml:space="preserve">with the display (RGB parallel), touch (I2C GPIO19/20), or the</w:t>
      </w:r>
      <w:r>
        <w:t xml:space="preserve"> </w:t>
      </w:r>
      <w:r>
        <w:t xml:space="preserve">STM32 UART (GPIO17/18). These four pins are otherwise unused in the firmware.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Conclusion: the SD card is fully accessible.</w:t>
      </w:r>
      <w:r>
        <w:t xml:space="preserve"> </w:t>
      </w:r>
      <w:r>
        <w:t xml:space="preserve">It just needs the standard</w:t>
      </w:r>
      <w:r>
        <w:t xml:space="preserve"> </w:t>
      </w:r>
      <w:r>
        <w:t xml:space="preserve">Arduino</w:t>
      </w:r>
      <w:r>
        <w:t xml:space="preserve"> </w:t>
      </w:r>
      <w:r>
        <w:rPr>
          <w:rStyle w:val="VerbatimChar"/>
        </w:rPr>
        <w:t xml:space="preserve">SD</w:t>
      </w:r>
      <w:r>
        <w:t xml:space="preserve">/</w:t>
      </w:r>
      <w:r>
        <w:rPr>
          <w:rStyle w:val="VerbatimChar"/>
        </w:rPr>
        <w:t xml:space="preserve">SPI</w:t>
      </w:r>
      <w:r>
        <w:t xml:space="preserve"> </w:t>
      </w:r>
      <w:r>
        <w:t xml:space="preserve">libraries initialised on a dedicated</w:t>
      </w:r>
      <w:r>
        <w:t xml:space="preserve"> </w:t>
      </w:r>
      <w:r>
        <w:rPr>
          <w:rStyle w:val="VerbatimChar"/>
        </w:rPr>
        <w:t xml:space="preserve">SPIClass</w:t>
      </w:r>
      <w:r>
        <w:t xml:space="preserve"> </w:t>
      </w:r>
      <w:r>
        <w:t xml:space="preserve">instance.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esp32-stm32-hardware-connections"/>
    <w:p>
      <w:pPr>
        <w:pStyle w:val="Heading2"/>
      </w:pPr>
      <w:r>
        <w:t xml:space="preserve">2. ESP32 ↔ STM32 Hardware Connections</w:t>
      </w:r>
    </w:p>
    <w:bookmarkStart w:id="23" w:name="uart-link-confirmed-already-in-use"/>
    <w:p>
      <w:pPr>
        <w:pStyle w:val="Heading3"/>
      </w:pPr>
      <w:r>
        <w:t xml:space="preserve">UART link (confirmed, already in use)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 RX ← STM32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PA9</w:t>
            </w:r>
            <w:r>
              <w:t xml:space="preserve"> </w:t>
            </w:r>
            <w:r>
              <w:t xml:space="preserve">(USART1_TX)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 TX → STM32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PA10</w:t>
            </w:r>
            <w:r>
              <w:t xml:space="preserve"> </w:t>
            </w:r>
            <w:r>
              <w:t xml:space="preserve">(USART1_RX)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2,000,000 baud,</w:t>
            </w:r>
            <w:r>
              <w:t xml:space="preserve"> </w:t>
            </w:r>
            <w:r>
              <w:rPr>
                <w:bCs/>
                <w:b/>
              </w:rPr>
              <w:t xml:space="preserve">8N1</w:t>
            </w:r>
            <w:r>
              <w:t xml:space="preserve"> </w:t>
            </w:r>
            <w:r>
              <w:t xml:space="preserve">(both sides)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(</w:t>
      </w:r>
      <w:r>
        <w:rPr>
          <w:rStyle w:val="VerbatimChar"/>
        </w:rPr>
        <w:t xml:space="preserve">STM32_TO_ESP32_PIN 17</w:t>
      </w:r>
      <w:r>
        <w:t xml:space="preserve">,</w:t>
      </w:r>
      <w:r>
        <w:t xml:space="preserve"> </w:t>
      </w:r>
      <w:r>
        <w:rPr>
          <w:rStyle w:val="VerbatimChar"/>
        </w:rPr>
        <w:t xml:space="preserve">ESP32_TO_STM32_PIN 18</w:t>
      </w:r>
      <w:r>
        <w:t xml:space="preserve">,</w:t>
      </w:r>
      <w:r>
        <w:t xml:space="preserve"> </w:t>
      </w:r>
      <w:r>
        <w:rPr>
          <w:rStyle w:val="VerbatimChar"/>
        </w:rPr>
        <w:t xml:space="preserve">STM32Serial.begin(2000000, SERIAL_8N1, ...)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docs/PIN_ASSIGNMENTS.md</w:t>
      </w:r>
      <w:r>
        <w:t xml:space="preserve"> </w:t>
      </w:r>
      <w:r>
        <w:t xml:space="preserve">(PA9/PA10 = USART1 to ESP32).</w:t>
      </w:r>
    </w:p>
    <w:bookmarkEnd w:id="23"/>
    <w:bookmarkStart w:id="24" w:name="boot0-control-pin"/>
    <w:p>
      <w:pPr>
        <w:pStyle w:val="Heading3"/>
      </w:pPr>
      <w:r>
        <w:t xml:space="preserve">BOOT0 control pin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 wired to the ESP32.</w:t>
      </w:r>
      <w:r>
        <w:t xml:space="preserve"> </w:t>
      </w:r>
      <w:r>
        <w:t xml:space="preserve">BOOT0 does not appear anywhere in the ESP32 code,</w:t>
      </w:r>
      <w:r>
        <w:t xml:space="preserve"> </w:t>
      </w:r>
      <w:r>
        <w:t xml:space="preserve">and the STM32 pin table (</w:t>
      </w:r>
      <w:r>
        <w:rPr>
          <w:rStyle w:val="VerbatimChar"/>
        </w:rPr>
        <w:t xml:space="preserve">docs/PIN_ASSIGNMENTS.md</w:t>
      </w:r>
      <w:r>
        <w:t xml:space="preserve">) does not route BOOT0 to the</w:t>
      </w:r>
      <w:r>
        <w:t xml:space="preserve"> </w:t>
      </w:r>
      <w:r>
        <w:t xml:space="preserve">inter-board connector. On the WeAct STM32G474 module BOOT0 is on its own</w:t>
      </w:r>
      <w:r>
        <w:t xml:space="preserve"> </w:t>
      </w:r>
      <w:r>
        <w:t xml:space="preserve">button/pad, not under ESP32 control.</w:t>
      </w:r>
    </w:p>
    <w:bookmarkEnd w:id="24"/>
    <w:bookmarkStart w:id="25" w:name="reset-nrst-control-pin"/>
    <w:p>
      <w:pPr>
        <w:pStyle w:val="Heading3"/>
      </w:pPr>
      <w:r>
        <w:t xml:space="preserve">RESET (NRST) control pin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wired to the ESP32.</w:t>
      </w:r>
      <w:r>
        <w:t xml:space="preserve"> </w:t>
      </w:r>
      <w:r>
        <w:t xml:space="preserve">NRST is listed as</w:t>
      </w:r>
      <w:r>
        <w:t xml:space="preserve"> </w:t>
      </w:r>
      <w:r>
        <w:t xml:space="preserve">“</w:t>
      </w:r>
      <w:r>
        <w:t xml:space="preserve">Hardware reset / Input /</w:t>
      </w:r>
      <w:r>
        <w:t xml:space="preserve"> </w:t>
      </w:r>
      <w:r>
        <w:t xml:space="preserve">Infrastructure</w:t>
      </w:r>
      <w:r>
        <w:t xml:space="preserve">”</w:t>
      </w:r>
      <w:r>
        <w:t xml:space="preserve"> </w:t>
      </w:r>
      <w:r>
        <w:t xml:space="preserve">(WeAct reset button + RC), but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connected to an</w:t>
      </w:r>
      <w:r>
        <w:t xml:space="preserve"> </w:t>
      </w:r>
      <w:r>
        <w:t xml:space="preserve">ESP32 GPIO.</w:t>
      </w:r>
    </w:p>
    <w:bookmarkEnd w:id="25"/>
    <w:bookmarkStart w:id="26" w:name="X3507896d1f8c8d6a94e1077c760c4430c3544d3"/>
    <w:p>
      <w:pPr>
        <w:pStyle w:val="Heading3"/>
      </w:pPr>
      <w:r>
        <w:t xml:space="preserve">Is there any existing reset/boot/jump mechanism?</w:t>
      </w:r>
    </w:p>
    <w:p>
      <w:pPr>
        <w:numPr>
          <w:ilvl w:val="0"/>
          <w:numId w:val="1004"/>
        </w:numPr>
        <w:pStyle w:val="Compact"/>
      </w:pPr>
      <w:r>
        <w:t xml:space="preserve">ESP32 side:</w:t>
      </w:r>
      <w:r>
        <w:t xml:space="preserve"> </w:t>
      </w:r>
      <w:r>
        <w:rPr>
          <w:bCs/>
          <w:b/>
        </w:rPr>
        <w:t xml:space="preserve">none</w:t>
      </w:r>
      <w:r>
        <w:t xml:space="preserve"> </w:t>
      </w:r>
      <w:r>
        <w:t xml:space="preserve">(no GPIO toggling of STM32 boot/reset).</w:t>
      </w:r>
    </w:p>
    <w:p>
      <w:pPr>
        <w:numPr>
          <w:ilvl w:val="0"/>
          <w:numId w:val="1004"/>
        </w:numPr>
        <w:pStyle w:val="Compact"/>
      </w:pPr>
      <w:r>
        <w:t xml:space="preserve">STM32 side: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jump-to-system-bootloader routine 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(the only</w:t>
      </w:r>
      <w:r>
        <w:t xml:space="preserve"> </w:t>
      </w:r>
      <w:r>
        <w:rPr>
          <w:rStyle w:val="VerbatimChar"/>
        </w:rPr>
        <w:t xml:space="preserve">0x1FFF…</w:t>
      </w:r>
      <w:r>
        <w:t xml:space="preserve"> </w:t>
      </w:r>
      <w:r>
        <w:t xml:space="preserve">reference is a factory-calibration read, unrelated).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a9256ea4407c0ec6067e8333dd3b4ce10d919da"/>
    <w:p>
      <w:pPr>
        <w:pStyle w:val="Heading2"/>
      </w:pPr>
      <w:r>
        <w:t xml:space="preserve">3. STM32G474CE Bootloader Protocol (AN2606 / AN3155)</w:t>
      </w:r>
    </w:p>
    <w:p>
      <w:pPr>
        <w:pStyle w:val="FirstParagraph"/>
      </w:pPr>
      <w:r>
        <w:t xml:space="preserve">The STM32G474CE has a</w:t>
      </w:r>
      <w:r>
        <w:t xml:space="preserve"> </w:t>
      </w:r>
      <w:r>
        <w:rPr>
          <w:bCs/>
          <w:b/>
        </w:rPr>
        <w:t xml:space="preserve">built-in ROM system bootloader</w:t>
      </w:r>
      <w:r>
        <w:t xml:space="preserve"> </w:t>
      </w:r>
      <w:r>
        <w:t xml:space="preserve">— no code to write on</w:t>
      </w:r>
      <w:r>
        <w:t xml:space="preserve"> </w:t>
      </w:r>
      <w:r>
        <w:t xml:space="preserve">the STM32 to</w:t>
      </w:r>
      <w:r>
        <w:t xml:space="preserve"> </w:t>
      </w:r>
      <w:r>
        <w:rPr>
          <w:iCs/>
          <w:i/>
        </w:rPr>
        <w:t xml:space="preserve">receive</w:t>
      </w:r>
      <w:r>
        <w:t xml:space="preserve"> </w:t>
      </w:r>
      <w:r>
        <w:t xml:space="preserve">an update; we only need a host that speaks the protocol.</w:t>
      </w:r>
    </w:p>
    <w:bookmarkStart w:id="28" w:name="X83953f943af18ffcd1d5aa65af664ecd2c19c99"/>
    <w:p>
      <w:pPr>
        <w:pStyle w:val="Heading3"/>
      </w:pPr>
      <w:r>
        <w:t xml:space="preserve">Bootloader UART (AN2606,</w:t>
      </w:r>
      <w:r>
        <w:t xml:space="preserve"> </w:t>
      </w:r>
      <w:r>
        <w:t xml:space="preserve">“</w:t>
      </w:r>
      <w:r>
        <w:t xml:space="preserve">STM32G47xxx/48xxx</w:t>
      </w:r>
      <w:r>
        <w:t xml:space="preserve">”</w:t>
      </w:r>
      <w:r>
        <w:t xml:space="preserve"> </w:t>
      </w:r>
      <w:r>
        <w:t xml:space="preserve">section, p.238)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USART1 on PA9 (TX) / PA10 (RX)</w:t>
      </w:r>
      <w:r>
        <w:t xml:space="preserve"> </w:t>
      </w:r>
      <w:r>
        <w:t xml:space="preserve">is a supported bootloader peripheral.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This is the exact link the ESP32 already has.</w:t>
      </w:r>
    </w:p>
    <w:p>
      <w:pPr>
        <w:numPr>
          <w:ilvl w:val="0"/>
          <w:numId w:val="1005"/>
        </w:numPr>
        <w:pStyle w:val="Compact"/>
      </w:pPr>
      <w:r>
        <w:t xml:space="preserve">Bootloader UART format:</w:t>
      </w:r>
      <w:r>
        <w:t xml:space="preserve"> </w:t>
      </w:r>
      <w:r>
        <w:rPr>
          <w:bCs/>
          <w:b/>
        </w:rPr>
        <w:t xml:space="preserve">8 data bits, EVEN parity, 1 stop bit (8E1)</w:t>
      </w:r>
      <w:r>
        <w:t xml:space="preserve"> </w:t>
      </w:r>
      <w:r>
        <w:t xml:space="preserve">with</w:t>
      </w:r>
      <w:r>
        <w:t xml:space="preserve"> </w:t>
      </w:r>
      <w:r>
        <w:t xml:space="preserve">auto-baud (host sends</w:t>
      </w:r>
      <w:r>
        <w:t xml:space="preserve"> </w:t>
      </w:r>
      <w:r>
        <w:rPr>
          <w:rStyle w:val="VerbatimChar"/>
        </w:rPr>
        <w:t xml:space="preserve">0x7F</w:t>
      </w:r>
      <w:r>
        <w:t xml:space="preserve"> </w:t>
      </w:r>
      <w:r>
        <w:t xml:space="preserve">so the bootloader locks onto the baud rate).</w:t>
      </w:r>
    </w:p>
    <w:p>
      <w:pPr>
        <w:numPr>
          <w:ilvl w:val="0"/>
          <w:numId w:val="1005"/>
        </w:numPr>
        <w:pStyle w:val="Compact"/>
      </w:pPr>
      <w:r>
        <w:t xml:space="preserve">⚠️ The running app uses</w:t>
      </w:r>
      <w:r>
        <w:t xml:space="preserve"> </w:t>
      </w:r>
      <w:r>
        <w:rPr>
          <w:bCs/>
          <w:b/>
        </w:rPr>
        <w:t xml:space="preserve">8N1</w:t>
      </w:r>
      <w:r>
        <w:t xml:space="preserve">; for bootloader mode the ESP32 must reopen the</w:t>
      </w:r>
      <w:r>
        <w:t xml:space="preserve"> </w:t>
      </w:r>
      <w:r>
        <w:t xml:space="preserve">port as</w:t>
      </w:r>
      <w:r>
        <w:t xml:space="preserve"> </w:t>
      </w:r>
      <w:r>
        <w:rPr>
          <w:bCs/>
          <w:b/>
        </w:rPr>
        <w:t xml:space="preserve">8E1</w:t>
      </w:r>
      <w:r>
        <w:t xml:space="preserve"> </w:t>
      </w:r>
      <w:r>
        <w:t xml:space="preserve">(e.g. 115200 8E1). One-line</w:t>
      </w:r>
      <w:r>
        <w:t xml:space="preserve"> </w:t>
      </w:r>
      <w:r>
        <w:rPr>
          <w:rStyle w:val="VerbatimChar"/>
        </w:rPr>
        <w:t xml:space="preserve">STM32Serial.begin()</w:t>
      </w:r>
      <w:r>
        <w:t xml:space="preserve"> </w:t>
      </w:r>
      <w:r>
        <w:t xml:space="preserve">change.</w:t>
      </w:r>
    </w:p>
    <w:bookmarkEnd w:id="28"/>
    <w:bookmarkStart w:id="29" w:name="protocol-commands-needed-an3155"/>
    <w:p>
      <w:pPr>
        <w:pStyle w:val="Heading3"/>
      </w:pPr>
      <w:r>
        <w:t xml:space="preserve">Protocol commands needed (AN3155)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/ auto-baud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0x7F</w:t>
            </w:r>
            <w:r>
              <w:t xml:space="preserve"> </w:t>
            </w:r>
            <w:r>
              <w:t xml:space="preserve">→ expect</w:t>
            </w:r>
            <w:r>
              <w:t xml:space="preserve"> </w:t>
            </w:r>
            <w:r>
              <w:rPr>
                <w:rStyle w:val="VerbatimChar"/>
              </w:rPr>
              <w:t xml:space="preserve">ACK 0x79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 0xFF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Bootloader version + supported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0x02 0xFD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chip = G474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Erase</w:t>
            </w:r>
            <w:r>
              <w:t xml:space="preserve"> </w:t>
            </w:r>
            <w:r>
              <w:rPr>
                <w:rStyle w:val="VerbatimChar"/>
              </w:rPr>
              <w:t xml:space="preserve">0x44 0xBB</w:t>
            </w:r>
            <w:r>
              <w:t xml:space="preserve"> </w:t>
            </w:r>
            <w:r>
              <w:t xml:space="preserve">(mass or page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0x31 0xCE</w:t>
            </w:r>
            <w:r>
              <w:t xml:space="preserve"> </w:t>
            </w:r>
            <w:r>
              <w:t xml:space="preserve">+ addr+chk + 1–256 byte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(start</w:t>
            </w:r>
            <w:r>
              <w:t xml:space="preserve"> </w:t>
            </w:r>
            <w:r>
              <w:rPr>
                <w:rStyle w:val="VerbatimChar"/>
              </w:rPr>
              <w:t xml:space="preserve">0x08000000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Memory 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0x11 0xEE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Read-back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0x21 0xDE</w:t>
            </w:r>
            <w:r>
              <w:t xml:space="preserve"> </w:t>
            </w:r>
            <w:r>
              <w:t xml:space="preserve">+ 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to new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cmd = byte + complement; each block checksummed; each step ACK/NACK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Read-protection (RDP) must be off, else erase/write are blocked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There is no off-the-shelf</w:t>
      </w:r>
      <w:r>
        <w:t xml:space="preserve"> </w:t>
      </w:r>
      <w:r>
        <w:t xml:space="preserve">“</w:t>
      </w:r>
      <w:r>
        <w:t xml:space="preserve">stm32flash for ESP32-Arduino</w:t>
      </w:r>
      <w:r>
        <w:t xml:space="preserve">”</w:t>
      </w:r>
      <w:r>
        <w:t xml:space="preserve"> </w:t>
      </w:r>
      <w:r>
        <w:t xml:space="preserve">library, but the</w:t>
      </w:r>
      <w:r>
        <w:t xml:space="preserve"> </w:t>
      </w:r>
      <w:r>
        <w:t xml:space="preserve">protocol is small and well-documented; a focused C++ class (~300–500 lines) is</w:t>
      </w:r>
      <w:r>
        <w:t xml:space="preserve"> </w:t>
      </w:r>
      <w:r>
        <w:t xml:space="preserve">the normal approach (mirrors the open-source</w:t>
      </w:r>
      <w:r>
        <w:t xml:space="preserve"> </w:t>
      </w:r>
      <w:r>
        <w:rPr>
          <w:rStyle w:val="VerbatimChar"/>
        </w:rPr>
        <w:t xml:space="preserve">stm32flash</w:t>
      </w:r>
      <w:r>
        <w:t xml:space="preserve"> </w:t>
      </w:r>
      <w:r>
        <w:t xml:space="preserve">tool / Arduino</w:t>
      </w:r>
      <w:r>
        <w:t xml:space="preserve"> </w:t>
      </w:r>
      <w:r>
        <w:rPr>
          <w:rStyle w:val="VerbatimChar"/>
        </w:rPr>
        <w:t xml:space="preserve">STM32duino</w:t>
      </w:r>
      <w:r>
        <w:t xml:space="preserve"> </w:t>
      </w:r>
      <w:r>
        <w:t xml:space="preserve">examples).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feasibility-summary"/>
    <w:p>
      <w:pPr>
        <w:pStyle w:val="Heading2"/>
      </w:pPr>
      <w:r>
        <w:t xml:space="preserve">4. Feasibility Summary</w:t>
      </w:r>
    </w:p>
    <w:bookmarkStart w:id="31" w:name="X73b43c3763eee596d743c49ef64aaf73e8c4e28"/>
    <w:p>
      <w:pPr>
        <w:pStyle w:val="Heading3"/>
      </w:pPr>
      <w:r>
        <w:t xml:space="preserve">4A. ESP32 firmware from microSD — ✅ HIGHLY FEASIBLE</w:t>
      </w:r>
    </w:p>
    <w:p>
      <w:pPr>
        <w:numPr>
          <w:ilvl w:val="0"/>
          <w:numId w:val="1006"/>
        </w:numPr>
        <w:pStyle w:val="Compact"/>
      </w:pPr>
      <w:r>
        <w:t xml:space="preserve">Slot + dedicated SPI pins exist and are free.</w:t>
      </w:r>
    </w:p>
    <w:p>
      <w:pPr>
        <w:numPr>
          <w:ilvl w:val="0"/>
          <w:numId w:val="1006"/>
        </w:numPr>
        <w:pStyle w:val="Compact"/>
      </w:pPr>
      <w:r>
        <w:t xml:space="preserve">ESP-IDF/Arduino has first-class support:</w:t>
      </w:r>
      <w:r>
        <w:t xml:space="preserve"> </w:t>
      </w:r>
      <w:r>
        <w:rPr>
          <w:rStyle w:val="VerbatimChar"/>
        </w:rPr>
        <w:t xml:space="preserve">Update.h</w:t>
      </w:r>
      <w:r>
        <w:t xml:space="preserve"> </w:t>
      </w:r>
      <w:r>
        <w:t xml:space="preserve">can flash an OTA image</w:t>
      </w:r>
      <w:r>
        <w:t xml:space="preserve"> </w:t>
      </w:r>
      <w:r>
        <w:t xml:space="preserve">read from a file (</w:t>
      </w:r>
      <w:r>
        <w:rPr>
          <w:rStyle w:val="VerbatimChar"/>
        </w:rPr>
        <w:t xml:space="preserve">SD.open("/firmware.bin")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Update.writeStream()</w:t>
      </w:r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ESP.restart()</w:t>
      </w:r>
      <w:r>
        <w:t xml:space="preserve">. This is the standard</w:t>
      </w:r>
      <w:r>
        <w:t xml:space="preserve"> </w:t>
      </w:r>
      <w:r>
        <w:t xml:space="preserve">“</w:t>
      </w:r>
      <w:r>
        <w:t xml:space="preserve">SD-card OTA</w:t>
      </w:r>
      <w:r>
        <w:t xml:space="preserve">”</w:t>
      </w:r>
      <w:r>
        <w:t xml:space="preserve"> </w:t>
      </w:r>
      <w:r>
        <w:t xml:space="preserve">pattern.</w:t>
      </w:r>
    </w:p>
    <w:p>
      <w:pPr>
        <w:numPr>
          <w:ilvl w:val="0"/>
          <w:numId w:val="1006"/>
        </w:numPr>
        <w:pStyle w:val="Compact"/>
      </w:pPr>
      <w:r>
        <w:t xml:space="preserve">Reuses the OTA partition scheme already in place (16 MB flash, default</w:t>
      </w:r>
      <w:r>
        <w:t xml:space="preserve"> </w:t>
      </w:r>
      <w:r>
        <w:t xml:space="preserve">partitions). The OTA color-loop display blanking work already done applies</w:t>
      </w:r>
      <w:r>
        <w:t xml:space="preserve"> </w:t>
      </w:r>
      <w:r>
        <w:t xml:space="preserve">here too (blank panel while writing flash).</w:t>
      </w:r>
    </w:p>
    <w:bookmarkEnd w:id="31"/>
    <w:bookmarkStart w:id="32" w:name="X9e368cdafa8c5bde9c91eb8c48a364bd0153e12"/>
    <w:p>
      <w:pPr>
        <w:pStyle w:val="Heading3"/>
      </w:pPr>
      <w:r>
        <w:t xml:space="preserve">4B. STM32 firmware via ESP32 — ⚠️ FEASIBLE WITH A CAVEAT</w:t>
      </w:r>
    </w:p>
    <w:p>
      <w:pPr>
        <w:pStyle w:val="FirstParagraph"/>
      </w:pPr>
      <w:r>
        <w:t xml:space="preserve">The data path (UART) and the target (ROM bootloader on PA9/PA10) are ready.</w:t>
      </w:r>
      <w:r>
        <w:t xml:space="preserve"> </w:t>
      </w:r>
      <w:r>
        <w:t xml:space="preserve">The open question is</w:t>
      </w:r>
      <w:r>
        <w:t xml:space="preserve"> </w:t>
      </w:r>
      <w:r>
        <w:rPr>
          <w:bCs/>
          <w:b/>
        </w:rPr>
        <w:t xml:space="preserve">how to put the STM32 into bootloader mode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Option 1 — Hardware BOOT0 + NRST control (robust / recommended).</w:t>
      </w:r>
      <w:r>
        <w:t xml:space="preserve"> </w:t>
      </w:r>
      <w:r>
        <w:t xml:space="preserve">Wire 2 ESP32 GPIOs → STM32 BOOT0 and NRST. ESP32 drives BOOT0 high, pulses</w:t>
      </w:r>
      <w:r>
        <w:t xml:space="preserve"> </w:t>
      </w:r>
      <w:r>
        <w:t xml:space="preserve">NRST → STM32 enters system bootloader every time,</w:t>
      </w:r>
      <w:r>
        <w:t xml:space="preserve"> </w:t>
      </w:r>
      <w:r>
        <w:rPr>
          <w:bCs/>
          <w:b/>
        </w:rPr>
        <w:t xml:space="preserve">even if the app is</w:t>
      </w:r>
      <w:r>
        <w:rPr>
          <w:bCs/>
          <w:b/>
        </w:rPr>
        <w:t xml:space="preserve"> </w:t>
      </w:r>
      <w:r>
        <w:rPr>
          <w:bCs/>
          <w:b/>
        </w:rPr>
        <w:t xml:space="preserve">bricked</w:t>
      </w:r>
      <w:r>
        <w:t xml:space="preserve">. Requires a small</w:t>
      </w:r>
      <w:r>
        <w:t xml:space="preserve"> </w:t>
      </w:r>
      <w:r>
        <w:rPr>
          <w:bCs/>
          <w:b/>
        </w:rPr>
        <w:t xml:space="preserve">hardware modification</w:t>
      </w:r>
      <w:r>
        <w:t xml:space="preserve"> </w:t>
      </w:r>
      <w:r>
        <w:t xml:space="preserve">(2 wires + the ESP32</w:t>
      </w:r>
      <w:r>
        <w:t xml:space="preserve"> </w:t>
      </w:r>
      <w:r>
        <w:t xml:space="preserve">must expose 2 free GPIOs — see §5).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Option 2 — Software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jump to bootloader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(no hardware mod).</w:t>
      </w:r>
      <w:r>
        <w:t xml:space="preserve"> </w:t>
      </w:r>
      <w:r>
        <w:t xml:space="preserve">Add a command to the STM32 app (e.g. </w:t>
      </w:r>
      <w:r>
        <w:rPr>
          <w:rStyle w:val="VerbatimChar"/>
        </w:rPr>
        <w:t xml:space="preserve">ENTER_BOOTLOADER</w:t>
      </w:r>
      <w:r>
        <w:t xml:space="preserve">) that de-inits</w:t>
      </w:r>
      <w:r>
        <w:t xml:space="preserve"> </w:t>
      </w:r>
      <w:r>
        <w:t xml:space="preserve">peripherals and jumps to system memory</w:t>
      </w:r>
      <w:r>
        <w:t xml:space="preserve"> </w:t>
      </w:r>
      <w:r>
        <w:rPr>
          <w:rStyle w:val="VerbatimChar"/>
        </w:rPr>
        <w:t xml:space="preserve">0x1FFF0000</w:t>
      </w:r>
      <w:r>
        <w:t xml:space="preserve">. ESP32 sends the command,</w:t>
      </w:r>
      <w:r>
        <w:t xml:space="preserve"> </w:t>
      </w:r>
      <w:r>
        <w:t xml:space="preserve">then talks AN3155.</w:t>
      </w:r>
      <w:r>
        <w:t xml:space="preserve"> </w:t>
      </w:r>
      <w:r>
        <w:rPr>
          <w:bCs/>
          <w:b/>
        </w:rPr>
        <w:t xml:space="preserve">No wiring change.</w:t>
      </w:r>
      <w:r>
        <w:t xml:space="preserve"> </w:t>
      </w:r>
      <w:r>
        <w:t xml:space="preserve">Caveat: only works while the STM32</w:t>
      </w:r>
      <w:r>
        <w:t xml:space="preserve"> </w:t>
      </w:r>
      <w:r>
        <w:t xml:space="preserve">app is healthy enough to receive the command — a failed/corrupt flash can</w:t>
      </w:r>
      <w:r>
        <w:t xml:space="preserve"> </w:t>
      </w:r>
      <w:r>
        <w:t xml:space="preserve">leave</w:t>
      </w:r>
      <w:r>
        <w:t xml:space="preserve"> </w:t>
      </w:r>
      <w:r>
        <w:rPr>
          <w:bCs/>
          <w:b/>
        </w:rPr>
        <w:t xml:space="preserve">no recovery path</w:t>
      </w:r>
      <w:r>
        <w:t xml:space="preserve"> </w:t>
      </w:r>
      <w:r>
        <w:t xml:space="preserve">without BOOT0/NRST.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Best practice: do both</w:t>
      </w:r>
      <w:r>
        <w:t xml:space="preserve"> </w:t>
      </w:r>
      <w:r>
        <w:t xml:space="preserve">— Option 2 for convenience, Option 1 as the</w:t>
      </w:r>
      <w:r>
        <w:t xml:space="preserve"> </w:t>
      </w:r>
      <w:r>
        <w:t xml:space="preserve">un-brickable fallback.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9dfd8ec6ea30fef4527b63b3697116afdd94bc6"/>
    <w:p>
      <w:pPr>
        <w:pStyle w:val="Heading2"/>
      </w:pPr>
      <w:r>
        <w:t xml:space="preserve">5. ESP32 Free-GPIO Reality Check (for Option 1)</w:t>
      </w:r>
    </w:p>
    <w:p>
      <w:pPr>
        <w:pStyle w:val="FirstParagraph"/>
      </w:pPr>
      <w:r>
        <w:t xml:space="preserve">Pins already consumed: RGB panel (8,3,46,9,1,5,6,7,15,16,4,45,48,47,21,14,</w:t>
      </w:r>
      <w:r>
        <w:t xml:space="preserve"> </w:t>
      </w:r>
      <w:r>
        <w:t xml:space="preserve">39,40,41,42), backlight (2), touch (19,20,38), SD (10,11,12,13), STM32 UART</w:t>
      </w:r>
      <w:r>
        <w:t xml:space="preserve"> </w:t>
      </w:r>
      <w:r>
        <w:t xml:space="preserve">(17,18), button (0). The ESP32-S3 OPI PSRAM (</w:t>
      </w:r>
      <w:r>
        <w:rPr>
          <w:rStyle w:val="VerbatimChar"/>
        </w:rPr>
        <w:t xml:space="preserve">qio_opi</w:t>
      </w:r>
      <w:r>
        <w:t xml:space="preserve">) also consumes GPIO35–37,</w:t>
      </w:r>
      <w:r>
        <w:t xml:space="preserve"> </w:t>
      </w:r>
      <w:r>
        <w:t xml:space="preserve">and GPIO43/44 are the USB-serial debug UART.</w:t>
      </w:r>
    </w:p>
    <w:p>
      <w:pPr>
        <w:pStyle w:val="BodyText"/>
      </w:pPr>
      <w:r>
        <w:t xml:space="preserve">➡️</w:t>
      </w:r>
      <w:r>
        <w:t xml:space="preserve"> </w:t>
      </w:r>
      <w:r>
        <w:rPr>
          <w:bCs/>
          <w:b/>
        </w:rPr>
        <w:t xml:space="preserve">Free GPIOs are scarce.</w:t>
      </w:r>
      <w:r>
        <w:t xml:space="preserve"> </w:t>
      </w:r>
      <w:r>
        <w:t xml:space="preserve">Driving BOOT0 + NRST needs</w:t>
      </w:r>
      <w:r>
        <w:t xml:space="preserve"> </w:t>
      </w:r>
      <w:r>
        <w:rPr>
          <w:bCs/>
          <w:b/>
        </w:rPr>
        <w:t xml:space="preserve">2 spare pins brought</w:t>
      </w:r>
      <w:r>
        <w:rPr>
          <w:bCs/>
          <w:b/>
        </w:rPr>
        <w:t xml:space="preserve"> </w:t>
      </w:r>
      <w:r>
        <w:rPr>
          <w:bCs/>
          <w:b/>
        </w:rPr>
        <w:t xml:space="preserve">out on the board’s expansion header</w:t>
      </w:r>
      <w:r>
        <w:t xml:space="preserve"> </w:t>
      </w:r>
      <w:r>
        <w:t xml:space="preserve">(the Sunton 8048S043C breaks out a handful</w:t>
      </w:r>
      <w:r>
        <w:t xml:space="preserve"> </w:t>
      </w:r>
      <w:r>
        <w:t xml:space="preserve">on its IO/speaker connectors). This must be verified against the physical</w:t>
      </w:r>
      <w:r>
        <w:t xml:space="preserve"> </w:t>
      </w:r>
      <w:r>
        <w:t xml:space="preserve">connector pinout before committing to Option 1.</w:t>
      </w:r>
    </w:p>
    <w:p>
      <w:r>
        <w:pict>
          <v:rect style="width:0;height:1.5pt" o:hralign="center" o:hrstd="t" o:hr="t"/>
        </w:pict>
      </w:r>
    </w:p>
    <w:bookmarkEnd w:id="34"/>
    <w:bookmarkStart w:id="35" w:name="libraries-code-needed"/>
    <w:p>
      <w:pPr>
        <w:pStyle w:val="Heading2"/>
      </w:pPr>
      <w:r>
        <w:t xml:space="preserve">6. Libraries / Code Needed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SD.h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SPI.h</w:t>
            </w:r>
            <w:r>
              <w:t xml:space="preserve"> </w:t>
            </w:r>
            <w:r>
              <w:t xml:space="preserve">(bundled with Arduino-ESP32) on a dedicated</w:t>
            </w:r>
            <w:r>
              <w:t xml:space="preserve"> </w:t>
            </w:r>
            <w:r>
              <w:rPr>
                <w:rStyle w:val="VerbatimChar"/>
              </w:rPr>
              <w:t xml:space="preserve">SPIClass</w:t>
            </w:r>
            <w:r>
              <w:t xml:space="preserve">, pins 10–13.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 self-flash from 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Update.h</w:t>
            </w:r>
            <w:r>
              <w:t xml:space="preserve"> </w:t>
            </w:r>
            <w:r>
              <w:t xml:space="preserve">(bundled). Read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Update.writeStream()</w:t>
            </w:r>
            <w:r>
              <w:t xml:space="preserve"> </w:t>
            </w:r>
            <w:r>
              <w:t xml:space="preserve">→ restart.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flashing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custom</w:t>
            </w:r>
            <w:r>
              <w:t xml:space="preserve"> </w:t>
            </w:r>
            <w:r>
              <w:rPr>
                <w:rStyle w:val="VerbatimChar"/>
              </w:rPr>
              <w:t xml:space="preserve">Stm32Bootloader</w:t>
            </w:r>
            <w:r>
              <w:t xml:space="preserve"> </w:t>
            </w:r>
            <w:r>
              <w:t xml:space="preserve">class implementing AN3155 (sync, Get-ID, erase, write, go) over</w:t>
            </w:r>
            <w:r>
              <w:t xml:space="preserve"> </w:t>
            </w:r>
            <w:r>
              <w:rPr>
                <w:rStyle w:val="VerbatimChar"/>
              </w:rPr>
              <w:t xml:space="preserve">STM32Serial</w:t>
            </w:r>
            <w:r>
              <w:t xml:space="preserve"> </w:t>
            </w:r>
            <w:r>
              <w:t xml:space="preserve">reconfigured to 8E1.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image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a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on SD, or received over WiFi (HTTP upload / the existing TCP bridge) and buffered to SD/PSRAM.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app change (Option 2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  <w:r>
              <w:t xml:space="preserve"> </w:t>
            </w:r>
            <w:r>
              <w:rPr>
                <w:rStyle w:val="VerbatimChar"/>
              </w:rPr>
              <w:t xml:space="preserve">jump_to_system_bootloader()</w:t>
            </w:r>
            <w:r>
              <w:t xml:space="preserve"> </w:t>
            </w:r>
            <w:r>
              <w:t xml:space="preserve">+ a UART command handler.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omplexity-risk"/>
    <w:p>
      <w:pPr>
        <w:pStyle w:val="Heading2"/>
      </w:pPr>
      <w:r>
        <w:t xml:space="preserve">7. Complexity &amp; Risk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 SD flashing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Low–Med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Low. Dual OTA partitions mean a bad image rolls back; bricking is unlikely.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flashing —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AN3155 is simple but needs careful checksums, 8E1 switch, timeouts, retries, verify-after-write.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flashing — boot entry (Opt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 (code) + HW mod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Brick risk if no fallback.</w:t>
            </w:r>
            <w:r>
              <w:t xml:space="preserve"> </w:t>
            </w:r>
            <w:r>
              <w:t xml:space="preserve">With BOOT0/NRST you always recover.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flashing — boot entry (Opt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Low–Med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Higher brick risk</w:t>
            </w:r>
            <w:r>
              <w:t xml:space="preserve"> </w:t>
            </w:r>
            <w:r>
              <w:t xml:space="preserve">— interrupted flash with no BOOT0/NRST = dead board until SWD/PC rescue.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 during STM32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Welder must be</w:t>
            </w:r>
            <w:r>
              <w:t xml:space="preserve"> </w:t>
            </w:r>
            <w:r>
              <w:rPr>
                <w:bCs/>
                <w:b/>
              </w:rPr>
              <w:t xml:space="preserve">disarmed/idle</w:t>
            </w:r>
            <w:r>
              <w:t xml:space="preserve">; verify after write; never flash while charged.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deb46b3a4cf734b5ccaf6d745e4b921357155ac"/>
    <w:p>
      <w:pPr>
        <w:pStyle w:val="Heading2"/>
      </w:pPr>
      <w:r>
        <w:t xml:space="preserve">8. Recommended Implementation Approach (phased)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Phase 1 — ESP32 SD flashing (quick win, low risk).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SD</w:t>
      </w:r>
      <w:r>
        <w:t xml:space="preserve"> </w:t>
      </w:r>
      <w:r>
        <w:t xml:space="preserve">init on GPIO10–13;</w:t>
      </w:r>
      <w:r>
        <w:t xml:space="preserve"> </w:t>
      </w:r>
      <w:r>
        <w:t xml:space="preserve">“</w:t>
      </w:r>
      <w:r>
        <w:t xml:space="preserve">Flash from SD</w:t>
      </w:r>
      <w:r>
        <w:t xml:space="preserve">”</w:t>
      </w:r>
      <w:r>
        <w:t xml:space="preserve"> </w:t>
      </w:r>
      <w:r>
        <w:t xml:space="preserve">item on the Setup tab; read</w:t>
      </w:r>
      <w:r>
        <w:t xml:space="preserve"> </w:t>
      </w:r>
      <w:r>
        <w:rPr>
          <w:rStyle w:val="VerbatimChar"/>
        </w:rPr>
        <w:t xml:space="preserve">/firmware.bin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Update.writeStream()</w:t>
      </w:r>
      <w:r>
        <w:t xml:space="preserve">; blank panel during write;</w:t>
      </w:r>
      <w:r>
        <w:t xml:space="preserve"> </w:t>
      </w:r>
      <w:r>
        <w:t xml:space="preserve">restart. Ships value immediately, no STM32 risk.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Phase 2 — STM32 flashing over the existing UART (Option 2, software jump).</w:t>
      </w:r>
    </w:p>
    <w:p>
      <w:pPr>
        <w:numPr>
          <w:ilvl w:val="1"/>
          <w:numId w:val="1009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Stm32Bootloader</w:t>
      </w:r>
      <w:r>
        <w:t xml:space="preserve"> </w:t>
      </w:r>
      <w:r>
        <w:t xml:space="preserve">(AN3155) on the ESP32; reopen UART at 8E1.</w:t>
      </w:r>
    </w:p>
    <w:p>
      <w:pPr>
        <w:numPr>
          <w:ilvl w:val="1"/>
          <w:numId w:val="1009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ENTER_BOOTLOADER</w:t>
      </w:r>
      <w:r>
        <w:t xml:space="preserve"> </w:t>
      </w:r>
      <w:r>
        <w:t xml:space="preserve">command +</w:t>
      </w:r>
      <w:r>
        <w:t xml:space="preserve"> </w:t>
      </w:r>
      <w:r>
        <w:rPr>
          <w:rStyle w:val="VerbatimChar"/>
        </w:rPr>
        <w:t xml:space="preserve">jump_to_system_bootloader()</w:t>
      </w:r>
      <w:r>
        <w:t xml:space="preserve"> </w:t>
      </w:r>
      <w:r>
        <w:t xml:space="preserve">to the</w:t>
      </w:r>
      <w:r>
        <w:t xml:space="preserve"> </w:t>
      </w:r>
      <w:r>
        <w:t xml:space="preserve">STM32 app.</w:t>
      </w:r>
    </w:p>
    <w:p>
      <w:pPr>
        <w:numPr>
          <w:ilvl w:val="1"/>
          <w:numId w:val="1009"/>
        </w:numPr>
        <w:pStyle w:val="Compact"/>
      </w:pPr>
      <w:r>
        <w:t xml:space="preserve">Source the STM32</w:t>
      </w:r>
      <w:r>
        <w:t xml:space="preserve"> </w:t>
      </w:r>
      <w:r>
        <w:rPr>
          <w:rStyle w:val="VerbatimChar"/>
        </w:rPr>
        <w:t xml:space="preserve">.bin</w:t>
      </w:r>
      <w:r>
        <w:t xml:space="preserve"> </w:t>
      </w:r>
      <w:r>
        <w:t xml:space="preserve">from SD first (simplest), then add WiFi upload.</w:t>
      </w:r>
    </w:p>
    <w:p>
      <w:pPr>
        <w:numPr>
          <w:ilvl w:val="1"/>
          <w:numId w:val="1009"/>
        </w:numPr>
        <w:pStyle w:val="Compact"/>
      </w:pPr>
      <w:r>
        <w:t xml:space="preserve">Always</w:t>
      </w:r>
      <w:r>
        <w:t xml:space="preserve"> </w:t>
      </w:r>
      <w:r>
        <w:rPr>
          <w:bCs/>
          <w:b/>
        </w:rPr>
        <w:t xml:space="preserve">read-back verify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Go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Phase 3 — Hardware BOOT0/NRST fallback (Option 1, un-brickable).</w:t>
      </w:r>
      <w:r>
        <w:t xml:space="preserve"> </w:t>
      </w:r>
      <w:r>
        <w:t xml:space="preserve">Confirm 2 free header GPIOs, add the 2 wires, implement hardware</w:t>
      </w:r>
      <w:r>
        <w:t xml:space="preserve"> </w:t>
      </w:r>
      <w:r>
        <w:t xml:space="preserve">boot-entry as the recovery path. Strongly recommended before relying on</w:t>
      </w:r>
      <w:r>
        <w:t xml:space="preserve"> </w:t>
      </w:r>
      <w:r>
        <w:t xml:space="preserve">field STM32 updates.</w:t>
      </w:r>
    </w:p>
    <w:p>
      <w:r>
        <w:pict>
          <v:rect style="width:0;height:1.5pt" o:hralign="center" o:hrstd="t" o:hr="t"/>
        </w:pict>
      </w:r>
    </w:p>
    <w:bookmarkEnd w:id="37"/>
    <w:bookmarkStart w:id="38" w:name="key-confirmed-facts-evidence"/>
    <w:p>
      <w:pPr>
        <w:pStyle w:val="Heading2"/>
      </w:pPr>
      <w:r>
        <w:t xml:space="preserve">9. Key Confirmed Facts (evidence)</w:t>
      </w:r>
    </w:p>
    <w:p>
      <w:pPr>
        <w:numPr>
          <w:ilvl w:val="0"/>
          <w:numId w:val="1010"/>
        </w:numPr>
        <w:pStyle w:val="Compact"/>
      </w:pPr>
      <w:r>
        <w:t xml:space="preserve">SD slot present, pins free —</w:t>
      </w:r>
      <w:r>
        <w:t xml:space="preserve"> </w:t>
      </w:r>
      <w:r>
        <w:rPr>
          <w:rStyle w:val="VerbatimChar"/>
        </w:rPr>
        <w:t xml:space="preserve">boards/esp32-8048S043C.json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BOARD_HAS_TF</w:t>
      </w:r>
      <w:r>
        <w:t xml:space="preserve">,</w:t>
      </w:r>
      <w:r>
        <w:t xml:space="preserve"> </w:t>
      </w:r>
      <w:r>
        <w:rPr>
          <w:rStyle w:val="VerbatimChar"/>
        </w:rPr>
        <w:t xml:space="preserve">TF_CS=10/MOSI=11/SCLK=12/MISO=13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No SD code today —</w:t>
      </w:r>
      <w:r>
        <w:t xml:space="preserve"> </w:t>
      </w:r>
      <w:r>
        <w:rPr>
          <w:rStyle w:val="VerbatimChar"/>
        </w:rPr>
        <w:t xml:space="preserve">platformio.ini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src/main.cpp</w:t>
      </w:r>
      <w:r>
        <w:t xml:space="preserve"> </w:t>
      </w:r>
      <w:r>
        <w:t xml:space="preserve">(no SD/FS refs).</w:t>
      </w:r>
    </w:p>
    <w:p>
      <w:pPr>
        <w:numPr>
          <w:ilvl w:val="0"/>
          <w:numId w:val="1010"/>
        </w:numPr>
        <w:pStyle w:val="Compact"/>
      </w:pPr>
      <w:r>
        <w:t xml:space="preserve">STM32 UART = PA9/PA10 ↔ ESP32 GPIO17/18 @ 2 Mbaud 8N1 —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docs/PIN_ASSIGNMENTS.md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STM32G474CE/src/main.c</w:t>
      </w:r>
      <w:r>
        <w:t xml:space="preserve"> </w:t>
      </w:r>
      <w:r>
        <w:t xml:space="preserve">(</w:t>
      </w:r>
      <w:r>
        <w:rPr>
          <w:rStyle w:val="VerbatimChar"/>
        </w:rPr>
        <w:t xml:space="preserve">MX_USART1_UART_Init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STM32G47x bootloader on USART1 PA9/PA10 @ 8E1 — AN2606 §47.1 (p.238).</w:t>
      </w:r>
    </w:p>
    <w:p>
      <w:pPr>
        <w:numPr>
          <w:ilvl w:val="0"/>
          <w:numId w:val="1010"/>
        </w:numPr>
        <w:pStyle w:val="Compact"/>
      </w:pPr>
      <w:r>
        <w:t xml:space="preserve">BOOT0 / NRST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wired to ESP32; no existing jump-to-bootloader — code</w:t>
      </w:r>
      <w:r>
        <w:t xml:space="preserve"> </w:t>
      </w:r>
      <w:r>
        <w:t xml:space="preserve">search of both projects.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2026-07-12T22:09:00Z</dcterms:created>
  <dcterms:modified xsi:type="dcterms:W3CDTF">2026-07-12T22:09:00Z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